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218313" w14:textId="77777777" w:rsidR="00826B45" w:rsidRDefault="00826B45" w:rsidP="00BA2A90">
      <w:pPr>
        <w:pStyle w:val="NoSpacing"/>
        <w:jc w:val="center"/>
        <w:outlineLvl w:val="0"/>
        <w:rPr>
          <w:rFonts w:ascii="Castellar" w:hAnsi="Castellar" w:cs="Arial"/>
          <w:b/>
          <w:smallCaps/>
          <w:sz w:val="56"/>
          <w:szCs w:val="56"/>
        </w:rPr>
      </w:pPr>
      <w:bookmarkStart w:id="0" w:name="_GoBack"/>
      <w:bookmarkEnd w:id="0"/>
      <w:r w:rsidRPr="00826B45">
        <w:rPr>
          <w:rFonts w:ascii="Castellar" w:hAnsi="Castellar" w:cs="Arial"/>
          <w:b/>
          <w:smallCaps/>
          <w:noProof/>
          <w:sz w:val="56"/>
          <w:szCs w:val="56"/>
          <w:lang w:bidi="ar-SA"/>
        </w:rPr>
        <w:drawing>
          <wp:anchor distT="0" distB="0" distL="114300" distR="114300" simplePos="0" relativeHeight="251682816" behindDoc="0" locked="0" layoutInCell="1" allowOverlap="1" wp14:anchorId="1529C03D" wp14:editId="7DC09E60">
            <wp:simplePos x="0" y="0"/>
            <wp:positionH relativeFrom="margin">
              <wp:posOffset>-405130</wp:posOffset>
            </wp:positionH>
            <wp:positionV relativeFrom="topMargin">
              <wp:posOffset>155575</wp:posOffset>
            </wp:positionV>
            <wp:extent cx="2795270" cy="683895"/>
            <wp:effectExtent l="19050" t="0" r="5080" b="0"/>
            <wp:wrapSquare wrapText="bothSides"/>
            <wp:docPr id="3" name="Picture 0" descr="SSWMB LOG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WMB LOGO-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95270" cy="683895"/>
                    </a:xfrm>
                    <a:prstGeom prst="rect">
                      <a:avLst/>
                    </a:prstGeom>
                  </pic:spPr>
                </pic:pic>
              </a:graphicData>
            </a:graphic>
          </wp:anchor>
        </w:drawing>
      </w:r>
    </w:p>
    <w:p w14:paraId="68AE550E" w14:textId="77777777" w:rsidR="00BA2A90" w:rsidRDefault="00BA2A90" w:rsidP="00BA2A90">
      <w:pPr>
        <w:pStyle w:val="NoSpacing"/>
        <w:jc w:val="center"/>
        <w:outlineLvl w:val="0"/>
        <w:rPr>
          <w:rFonts w:ascii="Castellar" w:hAnsi="Castellar" w:cs="Arial"/>
          <w:b/>
          <w:smallCaps/>
          <w:sz w:val="56"/>
          <w:szCs w:val="56"/>
        </w:rPr>
      </w:pPr>
      <w:r w:rsidRPr="00F711DE">
        <w:rPr>
          <w:rFonts w:ascii="Castellar" w:hAnsi="Castellar" w:cs="Arial"/>
          <w:b/>
          <w:smallCaps/>
          <w:sz w:val="56"/>
          <w:szCs w:val="56"/>
        </w:rPr>
        <w:t>Request for Proposal (RFP)</w:t>
      </w:r>
    </w:p>
    <w:p w14:paraId="0301F32D" w14:textId="77777777" w:rsidR="00BA2A90" w:rsidRDefault="00BA2A90" w:rsidP="00BA2A90">
      <w:pPr>
        <w:pStyle w:val="NoSpacing"/>
        <w:jc w:val="center"/>
        <w:rPr>
          <w:rFonts w:ascii="Castellar" w:hAnsi="Castellar" w:cs="Arial"/>
          <w:b/>
          <w:smallCaps/>
          <w:sz w:val="56"/>
          <w:szCs w:val="56"/>
        </w:rPr>
      </w:pPr>
      <w:r w:rsidRPr="00F711DE">
        <w:rPr>
          <w:rFonts w:ascii="Castellar" w:hAnsi="Castellar" w:cs="Arial"/>
          <w:b/>
          <w:smallCaps/>
          <w:sz w:val="56"/>
          <w:szCs w:val="56"/>
        </w:rPr>
        <w:t>for</w:t>
      </w:r>
    </w:p>
    <w:p w14:paraId="6CADBC31" w14:textId="77777777" w:rsidR="00952D62" w:rsidRDefault="00BA2A90" w:rsidP="00952D62">
      <w:pPr>
        <w:pStyle w:val="NoSpacing"/>
        <w:jc w:val="center"/>
        <w:rPr>
          <w:rFonts w:ascii="Castellar" w:hAnsi="Castellar" w:cs="Arial"/>
          <w:b/>
          <w:smallCaps/>
          <w:sz w:val="40"/>
          <w:szCs w:val="40"/>
        </w:rPr>
      </w:pPr>
      <w:r w:rsidRPr="00F711DE">
        <w:rPr>
          <w:rFonts w:ascii="Castellar" w:hAnsi="Castellar" w:cs="Arial"/>
          <w:b/>
          <w:smallCaps/>
          <w:sz w:val="56"/>
          <w:szCs w:val="56"/>
        </w:rPr>
        <w:t xml:space="preserve"> </w:t>
      </w:r>
      <w:r w:rsidRPr="00EE2431">
        <w:rPr>
          <w:rFonts w:ascii="Castellar" w:hAnsi="Castellar" w:cs="Arial"/>
          <w:b/>
          <w:smallCaps/>
          <w:sz w:val="40"/>
          <w:szCs w:val="40"/>
        </w:rPr>
        <w:t xml:space="preserve">Front End Collection and Disposal of Municipal Solid Waste For </w:t>
      </w:r>
      <w:r w:rsidR="003B1EDB">
        <w:rPr>
          <w:rFonts w:ascii="Castellar" w:hAnsi="Castellar" w:cs="Arial"/>
          <w:b/>
          <w:smallCaps/>
          <w:sz w:val="40"/>
          <w:szCs w:val="40"/>
        </w:rPr>
        <w:t>DMC</w:t>
      </w:r>
      <w:r w:rsidR="00615396">
        <w:rPr>
          <w:rFonts w:ascii="Castellar" w:hAnsi="Castellar" w:cs="Arial"/>
          <w:b/>
          <w:smallCaps/>
          <w:sz w:val="40"/>
          <w:szCs w:val="40"/>
        </w:rPr>
        <w:t xml:space="preserve"> </w:t>
      </w:r>
      <w:r w:rsidR="005D6245">
        <w:rPr>
          <w:rFonts w:ascii="Castellar" w:hAnsi="Castellar" w:cs="Arial"/>
          <w:b/>
          <w:smallCaps/>
          <w:sz w:val="40"/>
          <w:szCs w:val="40"/>
        </w:rPr>
        <w:t>Malir</w:t>
      </w:r>
    </w:p>
    <w:p w14:paraId="7CDAA6D6" w14:textId="6019885A" w:rsidR="00615396" w:rsidRDefault="00615396" w:rsidP="00952D62">
      <w:pPr>
        <w:pStyle w:val="NoSpacing"/>
        <w:jc w:val="center"/>
        <w:rPr>
          <w:rFonts w:ascii="Castellar" w:hAnsi="Castellar" w:cs="Arial"/>
          <w:b/>
          <w:smallCaps/>
          <w:sz w:val="40"/>
          <w:szCs w:val="40"/>
        </w:rPr>
      </w:pPr>
      <w:r>
        <w:rPr>
          <w:rFonts w:ascii="Castellar" w:hAnsi="Castellar" w:cs="Arial"/>
          <w:b/>
          <w:smallCaps/>
          <w:sz w:val="40"/>
          <w:szCs w:val="40"/>
        </w:rPr>
        <w:t>(</w:t>
      </w:r>
      <w:r w:rsidR="00E2767E">
        <w:rPr>
          <w:rFonts w:ascii="Castellar" w:hAnsi="Castellar" w:cs="Arial"/>
          <w:b/>
          <w:smallCaps/>
          <w:sz w:val="40"/>
          <w:szCs w:val="40"/>
        </w:rPr>
        <w:t xml:space="preserve">DMC </w:t>
      </w:r>
      <w:r w:rsidR="005D6245">
        <w:rPr>
          <w:rFonts w:ascii="Castellar" w:hAnsi="Castellar" w:cs="Arial"/>
          <w:b/>
          <w:smallCaps/>
          <w:sz w:val="40"/>
          <w:szCs w:val="40"/>
        </w:rPr>
        <w:t>Malir</w:t>
      </w:r>
      <w:r>
        <w:rPr>
          <w:rFonts w:ascii="Castellar" w:hAnsi="Castellar" w:cs="Arial"/>
          <w:b/>
          <w:smallCaps/>
          <w:sz w:val="40"/>
          <w:szCs w:val="40"/>
        </w:rPr>
        <w:t xml:space="preserve"> Area</w:t>
      </w:r>
      <w:r w:rsidR="00E2767E">
        <w:rPr>
          <w:rFonts w:ascii="Castellar" w:hAnsi="Castellar" w:cs="Arial"/>
          <w:b/>
          <w:smallCaps/>
          <w:sz w:val="40"/>
          <w:szCs w:val="40"/>
        </w:rPr>
        <w:t>)</w:t>
      </w:r>
      <w:r w:rsidR="003B1EDB">
        <w:rPr>
          <w:rFonts w:ascii="Castellar" w:hAnsi="Castellar" w:cs="Arial"/>
          <w:b/>
          <w:smallCaps/>
          <w:sz w:val="40"/>
          <w:szCs w:val="40"/>
        </w:rPr>
        <w:t xml:space="preserve"> &amp; District Council (District Council Area)</w:t>
      </w:r>
      <w:r w:rsidR="00BA2A90" w:rsidRPr="00EE2431">
        <w:rPr>
          <w:rFonts w:ascii="Castellar" w:hAnsi="Castellar" w:cs="Arial"/>
          <w:b/>
          <w:smallCaps/>
          <w:sz w:val="40"/>
          <w:szCs w:val="40"/>
        </w:rPr>
        <w:t xml:space="preserve"> K</w:t>
      </w:r>
      <w:r w:rsidR="008641DF">
        <w:rPr>
          <w:rFonts w:ascii="Castellar" w:hAnsi="Castellar" w:cs="Arial"/>
          <w:b/>
          <w:smallCaps/>
          <w:sz w:val="40"/>
          <w:szCs w:val="40"/>
        </w:rPr>
        <w:t>arachi, Sindh -</w:t>
      </w:r>
      <w:r w:rsidR="006F7BAE">
        <w:rPr>
          <w:rFonts w:ascii="Castellar" w:hAnsi="Castellar" w:cs="Arial"/>
          <w:b/>
          <w:smallCaps/>
          <w:sz w:val="40"/>
          <w:szCs w:val="40"/>
        </w:rPr>
        <w:t xml:space="preserve"> </w:t>
      </w:r>
      <w:r>
        <w:rPr>
          <w:rFonts w:ascii="Castellar" w:hAnsi="Castellar" w:cs="Arial"/>
          <w:b/>
          <w:smallCaps/>
          <w:sz w:val="40"/>
          <w:szCs w:val="40"/>
        </w:rPr>
        <w:t>Pakistan</w:t>
      </w:r>
    </w:p>
    <w:p w14:paraId="6B3F675D" w14:textId="77777777" w:rsidR="00BA2A90" w:rsidRPr="00EE2431" w:rsidRDefault="00BA2A90" w:rsidP="00BA2A90">
      <w:pPr>
        <w:pStyle w:val="NoSpacing"/>
        <w:jc w:val="center"/>
        <w:rPr>
          <w:rFonts w:ascii="Castellar" w:hAnsi="Castellar" w:cs="Arial"/>
          <w:b/>
          <w:smallCaps/>
          <w:sz w:val="40"/>
          <w:szCs w:val="40"/>
        </w:rPr>
      </w:pPr>
    </w:p>
    <w:p w14:paraId="7A6D42DB" w14:textId="77777777" w:rsidR="00BA2A90" w:rsidRDefault="00826B45" w:rsidP="00BA2A90">
      <w:pPr>
        <w:pStyle w:val="NoSpacing"/>
        <w:jc w:val="both"/>
        <w:rPr>
          <w:rFonts w:ascii="Arial" w:hAnsi="Arial" w:cs="Arial"/>
          <w:sz w:val="24"/>
          <w:szCs w:val="24"/>
        </w:rPr>
      </w:pPr>
      <w:r w:rsidRPr="00826B45">
        <w:rPr>
          <w:rFonts w:ascii="Arial" w:hAnsi="Arial" w:cs="Arial"/>
          <w:noProof/>
          <w:sz w:val="24"/>
          <w:szCs w:val="24"/>
          <w:lang w:bidi="ar-SA"/>
        </w:rPr>
        <w:drawing>
          <wp:anchor distT="0" distB="0" distL="114300" distR="114300" simplePos="0" relativeHeight="251684864" behindDoc="0" locked="0" layoutInCell="1" allowOverlap="1" wp14:anchorId="6188CE3F" wp14:editId="585D2D03">
            <wp:simplePos x="0" y="0"/>
            <wp:positionH relativeFrom="page">
              <wp:posOffset>2971800</wp:posOffset>
            </wp:positionH>
            <wp:positionV relativeFrom="page">
              <wp:posOffset>3600450</wp:posOffset>
            </wp:positionV>
            <wp:extent cx="2133600" cy="2409825"/>
            <wp:effectExtent l="19050" t="0" r="0" b="0"/>
            <wp:wrapSquare wrapText="bothSides"/>
            <wp:docPr id="4" name="Picture 1" descr="sindh-logo-2-640x4801-500x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dh-logo-2-640x4801-500x37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33600" cy="2409190"/>
                    </a:xfrm>
                    <a:prstGeom prst="rect">
                      <a:avLst/>
                    </a:prstGeom>
                  </pic:spPr>
                </pic:pic>
              </a:graphicData>
            </a:graphic>
          </wp:anchor>
        </w:drawing>
      </w:r>
    </w:p>
    <w:p w14:paraId="4CAAD74D" w14:textId="77777777" w:rsidR="00BA2A90" w:rsidRDefault="00BA2A90" w:rsidP="00BA2A90">
      <w:pPr>
        <w:pStyle w:val="NoSpacing"/>
        <w:jc w:val="both"/>
        <w:rPr>
          <w:rFonts w:ascii="Arial" w:hAnsi="Arial" w:cs="Arial"/>
          <w:sz w:val="24"/>
          <w:szCs w:val="24"/>
        </w:rPr>
      </w:pPr>
    </w:p>
    <w:p w14:paraId="511275AB" w14:textId="77777777" w:rsidR="00BA2A90" w:rsidRDefault="00BA2A90" w:rsidP="00BA2A90">
      <w:pPr>
        <w:pStyle w:val="NoSpacing"/>
        <w:jc w:val="both"/>
        <w:rPr>
          <w:rFonts w:ascii="Arial" w:hAnsi="Arial" w:cs="Arial"/>
          <w:sz w:val="24"/>
          <w:szCs w:val="24"/>
        </w:rPr>
      </w:pPr>
    </w:p>
    <w:p w14:paraId="4C391303" w14:textId="77777777" w:rsidR="00BA2A90" w:rsidRDefault="00BA2A90" w:rsidP="00BA2A90">
      <w:pPr>
        <w:pStyle w:val="NoSpacing"/>
        <w:jc w:val="both"/>
        <w:rPr>
          <w:rFonts w:ascii="Arial" w:hAnsi="Arial" w:cs="Arial"/>
          <w:sz w:val="24"/>
          <w:szCs w:val="24"/>
        </w:rPr>
      </w:pPr>
    </w:p>
    <w:p w14:paraId="449B3787" w14:textId="77777777" w:rsidR="00BA2A90" w:rsidRDefault="00BA2A90" w:rsidP="00BA2A90">
      <w:pPr>
        <w:pStyle w:val="NoSpacing"/>
        <w:jc w:val="both"/>
        <w:rPr>
          <w:rFonts w:ascii="Arial" w:hAnsi="Arial" w:cs="Arial"/>
          <w:sz w:val="24"/>
          <w:szCs w:val="24"/>
        </w:rPr>
      </w:pPr>
    </w:p>
    <w:p w14:paraId="11ADFCEE" w14:textId="77777777" w:rsidR="00BA2A90" w:rsidRDefault="00BA2A90" w:rsidP="00BA2A90">
      <w:pPr>
        <w:pStyle w:val="NoSpacing"/>
        <w:jc w:val="both"/>
        <w:rPr>
          <w:rFonts w:ascii="Arial" w:hAnsi="Arial" w:cs="Arial"/>
          <w:sz w:val="24"/>
          <w:szCs w:val="24"/>
        </w:rPr>
      </w:pPr>
    </w:p>
    <w:p w14:paraId="5ACCE37E" w14:textId="77777777" w:rsidR="00BA2A90" w:rsidRDefault="00BA2A90" w:rsidP="00BA2A90">
      <w:pPr>
        <w:pStyle w:val="NoSpacing"/>
        <w:jc w:val="both"/>
        <w:rPr>
          <w:rFonts w:ascii="Arial" w:hAnsi="Arial" w:cs="Arial"/>
          <w:sz w:val="24"/>
          <w:szCs w:val="24"/>
        </w:rPr>
      </w:pPr>
    </w:p>
    <w:p w14:paraId="014038FC" w14:textId="77777777" w:rsidR="00BA2A90" w:rsidRDefault="00BA2A90" w:rsidP="00BA2A90">
      <w:pPr>
        <w:pStyle w:val="NoSpacing"/>
        <w:jc w:val="both"/>
        <w:rPr>
          <w:rFonts w:ascii="Arial" w:hAnsi="Arial" w:cs="Arial"/>
          <w:sz w:val="24"/>
          <w:szCs w:val="24"/>
        </w:rPr>
      </w:pPr>
    </w:p>
    <w:p w14:paraId="17D6D7B8" w14:textId="77777777" w:rsidR="00BA2A90" w:rsidRDefault="00BA2A90" w:rsidP="00BA2A90">
      <w:pPr>
        <w:pStyle w:val="NoSpacing"/>
        <w:jc w:val="both"/>
        <w:rPr>
          <w:rFonts w:ascii="Arial" w:hAnsi="Arial" w:cs="Arial"/>
          <w:sz w:val="24"/>
          <w:szCs w:val="24"/>
        </w:rPr>
      </w:pPr>
    </w:p>
    <w:p w14:paraId="281E5BDA" w14:textId="77777777" w:rsidR="00BA2A90" w:rsidRDefault="00BA2A90" w:rsidP="00BA2A90">
      <w:pPr>
        <w:pStyle w:val="NoSpacing"/>
        <w:jc w:val="both"/>
        <w:rPr>
          <w:rFonts w:ascii="Arial" w:hAnsi="Arial" w:cs="Arial"/>
          <w:sz w:val="24"/>
          <w:szCs w:val="24"/>
        </w:rPr>
      </w:pPr>
    </w:p>
    <w:p w14:paraId="2FB68D68" w14:textId="77777777" w:rsidR="00BA2A90" w:rsidRDefault="00BA2A90" w:rsidP="00BA2A90">
      <w:pPr>
        <w:pStyle w:val="NoSpacing"/>
        <w:jc w:val="both"/>
        <w:rPr>
          <w:rFonts w:ascii="Arial" w:hAnsi="Arial" w:cs="Arial"/>
          <w:sz w:val="24"/>
          <w:szCs w:val="24"/>
        </w:rPr>
      </w:pPr>
    </w:p>
    <w:p w14:paraId="095B8A64" w14:textId="77777777" w:rsidR="00BA2A90" w:rsidRDefault="00BA2A90" w:rsidP="00BA2A90">
      <w:pPr>
        <w:pStyle w:val="NoSpacing"/>
        <w:jc w:val="both"/>
        <w:rPr>
          <w:rFonts w:ascii="Arial" w:hAnsi="Arial" w:cs="Arial"/>
          <w:sz w:val="24"/>
          <w:szCs w:val="24"/>
        </w:rPr>
      </w:pPr>
    </w:p>
    <w:p w14:paraId="17D8D19F" w14:textId="77777777" w:rsidR="00BA2A90" w:rsidRDefault="00BA2A90" w:rsidP="00BA2A90">
      <w:pPr>
        <w:pStyle w:val="NoSpacing"/>
        <w:jc w:val="both"/>
        <w:rPr>
          <w:rFonts w:ascii="Arial" w:hAnsi="Arial" w:cs="Arial"/>
          <w:sz w:val="24"/>
          <w:szCs w:val="24"/>
        </w:rPr>
      </w:pPr>
    </w:p>
    <w:p w14:paraId="73EE6DD4" w14:textId="77777777" w:rsidR="00BA2A90" w:rsidRDefault="00BA2A90" w:rsidP="00BA2A90">
      <w:pPr>
        <w:pStyle w:val="NoSpacing"/>
        <w:jc w:val="both"/>
        <w:rPr>
          <w:rFonts w:ascii="Arial" w:hAnsi="Arial" w:cs="Arial"/>
          <w:sz w:val="24"/>
          <w:szCs w:val="24"/>
        </w:rPr>
      </w:pPr>
    </w:p>
    <w:p w14:paraId="1CF854E4" w14:textId="77777777" w:rsidR="00BA2A90" w:rsidRDefault="00BA2A90" w:rsidP="00BA2A90">
      <w:pPr>
        <w:pStyle w:val="NoSpacing"/>
        <w:jc w:val="both"/>
        <w:rPr>
          <w:rFonts w:ascii="Arial" w:hAnsi="Arial" w:cs="Arial"/>
          <w:sz w:val="24"/>
          <w:szCs w:val="24"/>
        </w:rPr>
      </w:pPr>
    </w:p>
    <w:p w14:paraId="7DDD7C3A" w14:textId="77777777" w:rsidR="00BA2A90" w:rsidRDefault="00BA2A90" w:rsidP="00BA2A90">
      <w:pPr>
        <w:pStyle w:val="NoSpacing"/>
        <w:jc w:val="both"/>
        <w:rPr>
          <w:rFonts w:ascii="Arial" w:hAnsi="Arial" w:cs="Arial"/>
          <w:sz w:val="24"/>
          <w:szCs w:val="24"/>
        </w:rPr>
      </w:pPr>
    </w:p>
    <w:p w14:paraId="34F3AF43" w14:textId="77777777" w:rsidR="00BA2A90" w:rsidRDefault="00BA2A90" w:rsidP="00BA2A90">
      <w:pPr>
        <w:pStyle w:val="NoSpacing"/>
        <w:jc w:val="both"/>
        <w:rPr>
          <w:rFonts w:ascii="Arial" w:hAnsi="Arial" w:cs="Arial"/>
          <w:sz w:val="24"/>
          <w:szCs w:val="24"/>
        </w:rPr>
      </w:pPr>
    </w:p>
    <w:p w14:paraId="0397704A" w14:textId="77777777" w:rsidR="00BA2A90" w:rsidRDefault="00BA2A90" w:rsidP="00BA2A90">
      <w:pPr>
        <w:pStyle w:val="NoSpacing"/>
        <w:jc w:val="both"/>
        <w:rPr>
          <w:rFonts w:ascii="Arial" w:hAnsi="Arial" w:cs="Arial"/>
          <w:sz w:val="24"/>
          <w:szCs w:val="24"/>
        </w:rPr>
      </w:pPr>
    </w:p>
    <w:p w14:paraId="63BB7D47" w14:textId="77777777" w:rsidR="00BA2A90" w:rsidRDefault="00BA2A90" w:rsidP="00BA2A90">
      <w:pPr>
        <w:pStyle w:val="NoSpacing"/>
        <w:jc w:val="both"/>
        <w:rPr>
          <w:rFonts w:ascii="Arial" w:hAnsi="Arial" w:cs="Arial"/>
          <w:sz w:val="24"/>
          <w:szCs w:val="24"/>
        </w:rPr>
      </w:pPr>
    </w:p>
    <w:p w14:paraId="2AC2080D" w14:textId="77777777" w:rsidR="00BA2A90" w:rsidRDefault="00442B86" w:rsidP="00BA2A90">
      <w:pPr>
        <w:pStyle w:val="NoSpacing"/>
        <w:jc w:val="center"/>
        <w:rPr>
          <w:rFonts w:ascii="Arial" w:hAnsi="Arial" w:cs="Arial"/>
          <w:sz w:val="44"/>
          <w:szCs w:val="44"/>
        </w:rPr>
      </w:pPr>
      <w:r>
        <w:rPr>
          <w:rFonts w:ascii="Arial" w:hAnsi="Arial" w:cs="Arial"/>
          <w:sz w:val="44"/>
          <w:szCs w:val="44"/>
        </w:rPr>
        <w:t>Executive Director (Operation-I)</w:t>
      </w:r>
    </w:p>
    <w:p w14:paraId="70BBACD7" w14:textId="77777777" w:rsidR="00BA2A90" w:rsidRDefault="00BA2A90" w:rsidP="00BA2A90">
      <w:pPr>
        <w:pStyle w:val="NoSpacing"/>
        <w:jc w:val="center"/>
        <w:outlineLvl w:val="0"/>
        <w:rPr>
          <w:rFonts w:ascii="Arial" w:hAnsi="Arial" w:cs="Arial"/>
          <w:sz w:val="44"/>
          <w:szCs w:val="44"/>
        </w:rPr>
      </w:pPr>
      <w:r>
        <w:rPr>
          <w:rFonts w:ascii="Arial" w:hAnsi="Arial" w:cs="Arial"/>
          <w:sz w:val="44"/>
          <w:szCs w:val="44"/>
        </w:rPr>
        <w:t>Sindh Solid Waste Management Board</w:t>
      </w:r>
    </w:p>
    <w:p w14:paraId="6AE2B74D" w14:textId="77777777" w:rsidR="00BA2A90" w:rsidRDefault="00BA2A90" w:rsidP="00BA2A90">
      <w:pPr>
        <w:pStyle w:val="NoSpacing"/>
        <w:jc w:val="center"/>
        <w:outlineLvl w:val="0"/>
        <w:rPr>
          <w:rFonts w:ascii="Arial" w:hAnsi="Arial" w:cs="Arial"/>
          <w:sz w:val="44"/>
          <w:szCs w:val="44"/>
        </w:rPr>
      </w:pPr>
      <w:r>
        <w:rPr>
          <w:rFonts w:ascii="Arial" w:hAnsi="Arial" w:cs="Arial"/>
          <w:sz w:val="44"/>
          <w:szCs w:val="44"/>
        </w:rPr>
        <w:t>(SSWMB)</w:t>
      </w:r>
    </w:p>
    <w:p w14:paraId="169F0747" w14:textId="77777777" w:rsidR="00BA2A90" w:rsidRDefault="00442B86" w:rsidP="00BA2A90">
      <w:pPr>
        <w:pStyle w:val="NoSpacing"/>
        <w:jc w:val="center"/>
        <w:rPr>
          <w:rFonts w:ascii="Arial" w:hAnsi="Arial" w:cs="Arial"/>
          <w:sz w:val="44"/>
          <w:szCs w:val="44"/>
        </w:rPr>
      </w:pPr>
      <w:r>
        <w:rPr>
          <w:rFonts w:ascii="Arial" w:hAnsi="Arial" w:cs="Arial"/>
          <w:sz w:val="44"/>
          <w:szCs w:val="44"/>
        </w:rPr>
        <w:t>Govt. of Sindh</w:t>
      </w:r>
    </w:p>
    <w:p w14:paraId="6DE6DD79" w14:textId="77777777" w:rsidR="00BA2A90" w:rsidRDefault="00BA2A90" w:rsidP="00BA2A90">
      <w:pPr>
        <w:pStyle w:val="NoSpacing"/>
        <w:jc w:val="center"/>
        <w:rPr>
          <w:rFonts w:ascii="Arial" w:hAnsi="Arial" w:cs="Arial"/>
          <w:sz w:val="44"/>
          <w:szCs w:val="44"/>
        </w:rPr>
      </w:pPr>
    </w:p>
    <w:p w14:paraId="4CCB4B04" w14:textId="77777777" w:rsidR="00BA2A90" w:rsidRDefault="00BA2A90" w:rsidP="00BA2A90">
      <w:pPr>
        <w:pStyle w:val="NoSpacing"/>
        <w:jc w:val="center"/>
        <w:rPr>
          <w:rFonts w:ascii="Arial" w:hAnsi="Arial" w:cs="Arial"/>
          <w:sz w:val="32"/>
          <w:szCs w:val="44"/>
        </w:rPr>
      </w:pPr>
    </w:p>
    <w:p w14:paraId="2E09AD33" w14:textId="77777777" w:rsidR="00442B86" w:rsidRPr="00DC4AD8" w:rsidRDefault="00442B86" w:rsidP="00BA2A90">
      <w:pPr>
        <w:pStyle w:val="NoSpacing"/>
        <w:jc w:val="center"/>
        <w:rPr>
          <w:rFonts w:ascii="Arial" w:hAnsi="Arial" w:cs="Arial"/>
          <w:sz w:val="32"/>
          <w:szCs w:val="44"/>
        </w:rPr>
      </w:pPr>
    </w:p>
    <w:p w14:paraId="444641B6" w14:textId="77777777" w:rsidR="00826B45" w:rsidRPr="00442B86" w:rsidRDefault="00442B86" w:rsidP="00826B45">
      <w:pPr>
        <w:pStyle w:val="NoSpacing"/>
        <w:outlineLvl w:val="0"/>
        <w:rPr>
          <w:rFonts w:ascii="Arial" w:hAnsi="Arial" w:cs="Arial"/>
          <w:b/>
          <w:sz w:val="28"/>
          <w:szCs w:val="20"/>
          <w:u w:val="single"/>
        </w:rPr>
      </w:pPr>
      <w:r w:rsidRPr="00442B86">
        <w:rPr>
          <w:rFonts w:ascii="Arial" w:hAnsi="Arial" w:cs="Arial"/>
          <w:b/>
          <w:sz w:val="28"/>
          <w:szCs w:val="20"/>
        </w:rPr>
        <w:t>SSWMB</w:t>
      </w:r>
      <w:r w:rsidR="00F0664C">
        <w:rPr>
          <w:rFonts w:ascii="Arial" w:hAnsi="Arial" w:cs="Arial"/>
          <w:b/>
          <w:sz w:val="28"/>
          <w:szCs w:val="20"/>
        </w:rPr>
        <w:t xml:space="preserve"> </w:t>
      </w:r>
      <w:r w:rsidRPr="00442B86">
        <w:rPr>
          <w:rFonts w:ascii="Arial" w:hAnsi="Arial" w:cs="Arial"/>
          <w:b/>
          <w:sz w:val="28"/>
          <w:szCs w:val="20"/>
        </w:rPr>
        <w:t>- NIT</w:t>
      </w:r>
      <w:r w:rsidR="00F0664C">
        <w:rPr>
          <w:rFonts w:ascii="Arial" w:hAnsi="Arial" w:cs="Arial"/>
          <w:b/>
          <w:sz w:val="28"/>
          <w:szCs w:val="20"/>
        </w:rPr>
        <w:t>-</w:t>
      </w:r>
      <w:r w:rsidRPr="00442B86">
        <w:rPr>
          <w:rFonts w:ascii="Arial" w:hAnsi="Arial" w:cs="Arial"/>
          <w:b/>
          <w:sz w:val="28"/>
          <w:szCs w:val="20"/>
        </w:rPr>
        <w:t xml:space="preserve"> </w:t>
      </w:r>
      <w:r w:rsidR="00F0664C">
        <w:rPr>
          <w:rFonts w:ascii="Arial" w:hAnsi="Arial" w:cs="Arial"/>
          <w:b/>
          <w:sz w:val="28"/>
          <w:szCs w:val="20"/>
          <w:u w:val="single"/>
        </w:rPr>
        <w:t>22</w:t>
      </w:r>
    </w:p>
    <w:p w14:paraId="5653C832" w14:textId="77777777" w:rsidR="00174308" w:rsidRDefault="00174308" w:rsidP="00A72296">
      <w:pPr>
        <w:pStyle w:val="NoSpacing"/>
        <w:outlineLvl w:val="0"/>
        <w:rPr>
          <w:rFonts w:ascii="Arial" w:hAnsi="Arial" w:cs="Arial"/>
          <w:b/>
          <w:sz w:val="28"/>
          <w:szCs w:val="28"/>
          <w:u w:val="single"/>
        </w:rPr>
      </w:pPr>
    </w:p>
    <w:p w14:paraId="67340146" w14:textId="77777777" w:rsidR="00174308" w:rsidRDefault="004839D1" w:rsidP="00D30C7A">
      <w:pPr>
        <w:pStyle w:val="NoSpacing"/>
        <w:jc w:val="right"/>
        <w:outlineLvl w:val="0"/>
        <w:rPr>
          <w:rFonts w:ascii="Arial" w:hAnsi="Arial" w:cs="Arial"/>
          <w:b/>
          <w:color w:val="FFFFFF" w:themeColor="background1"/>
          <w:sz w:val="28"/>
          <w:szCs w:val="28"/>
          <w:u w:val="single"/>
        </w:rPr>
      </w:pPr>
      <w:r>
        <w:rPr>
          <w:rFonts w:ascii="Albertus Medium" w:hAnsi="Albertus Medium"/>
          <w:b/>
          <w:bCs/>
          <w:noProof/>
          <w:sz w:val="24"/>
          <w:szCs w:val="24"/>
          <w:u w:val="single"/>
          <w:lang w:bidi="ar-SA"/>
        </w:rPr>
        <mc:AlternateContent>
          <mc:Choice Requires="wps">
            <w:drawing>
              <wp:anchor distT="0" distB="0" distL="114300" distR="114300" simplePos="0" relativeHeight="251736064" behindDoc="0" locked="0" layoutInCell="1" allowOverlap="1" wp14:anchorId="0994BC09" wp14:editId="07D11575">
                <wp:simplePos x="0" y="0"/>
                <wp:positionH relativeFrom="column">
                  <wp:posOffset>4942936</wp:posOffset>
                </wp:positionH>
                <wp:positionV relativeFrom="paragraph">
                  <wp:posOffset>164441</wp:posOffset>
                </wp:positionV>
                <wp:extent cx="621102" cy="500332"/>
                <wp:effectExtent l="304800" t="38100" r="0" b="147955"/>
                <wp:wrapNone/>
                <wp:docPr id="33"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102" cy="500332"/>
                        </a:xfrm>
                        <a:prstGeom prst="flowChartExtract">
                          <a:avLst/>
                        </a:prstGeom>
                        <a:solidFill>
                          <a:schemeClr val="dk1">
                            <a:lumMod val="100000"/>
                            <a:lumOff val="0"/>
                          </a:schemeClr>
                        </a:solidFill>
                        <a:ln w="38100">
                          <a:solidFill>
                            <a:schemeClr val="lt1">
                              <a:lumMod val="95000"/>
                              <a:lumOff val="0"/>
                            </a:schemeClr>
                          </a:solidFill>
                          <a:miter lim="800000"/>
                          <a:headEnd/>
                          <a:tailEnd/>
                        </a:ln>
                        <a:effectLst>
                          <a:outerShdw blurRad="63500" dist="200805" dir="9693903"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27" coordsize="21600,21600" o:spt="127" path="m10800,l21600,21600,,21600xe">
                <v:stroke joinstyle="miter"/>
                <v:path gradientshapeok="t" o:connecttype="custom" o:connectlocs="10800,0;5400,10800;10800,21600;16200,10800" textboxrect="5400,10800,16200,21600"/>
              </v:shapetype>
              <v:shape id="AutoShape 17" o:spid="_x0000_s1026" type="#_x0000_t127" style="position:absolute;margin-left:389.2pt;margin-top:12.95pt;width:48.9pt;height:39.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" fillcolor="black [3200]" strokecolor="#f2f2f2 [3041]" strokeweight="3pt">
                <v:shadow on="t" color="#7f7f7f [1601]" opacity=".5" offset="-15pt,5pt"/>
              </v:shape>
            </w:pict>
          </mc:Fallback>
        </mc:AlternateContent>
      </w:r>
    </w:p>
    <w:p w14:paraId="5121D5D6" w14:textId="77777777" w:rsidR="00711661" w:rsidRDefault="00711661" w:rsidP="00BA2A90">
      <w:pPr>
        <w:pStyle w:val="NoSpacing"/>
        <w:ind w:firstLine="720"/>
        <w:jc w:val="center"/>
        <w:rPr>
          <w:rFonts w:ascii="Albertus Medium" w:hAnsi="Albertus Medium"/>
          <w:b/>
          <w:bCs/>
          <w:sz w:val="24"/>
          <w:szCs w:val="24"/>
          <w:u w:val="single"/>
        </w:rPr>
      </w:pPr>
    </w:p>
    <w:p w14:paraId="5A283968" w14:textId="77777777" w:rsidR="001E0B99" w:rsidRDefault="001E0B99" w:rsidP="008F2E7F">
      <w:pPr>
        <w:pStyle w:val="NoSpacing"/>
        <w:ind w:firstLine="720"/>
        <w:jc w:val="center"/>
        <w:rPr>
          <w:rFonts w:ascii="Albertus Medium" w:hAnsi="Albertus Medium"/>
          <w:b/>
          <w:bCs/>
          <w:sz w:val="32"/>
          <w:szCs w:val="32"/>
          <w:u w:val="single"/>
        </w:rPr>
      </w:pPr>
    </w:p>
    <w:p w14:paraId="3767D3C6" w14:textId="77777777" w:rsidR="008F2E7F" w:rsidRPr="00011573" w:rsidRDefault="008F2E7F" w:rsidP="008F2E7F">
      <w:pPr>
        <w:pStyle w:val="NoSpacing"/>
        <w:ind w:firstLine="720"/>
        <w:jc w:val="center"/>
        <w:rPr>
          <w:rFonts w:ascii="Albertus Medium" w:hAnsi="Albertus Medium"/>
          <w:b/>
          <w:bCs/>
          <w:sz w:val="32"/>
          <w:szCs w:val="32"/>
          <w:u w:val="single"/>
        </w:rPr>
      </w:pPr>
      <w:r w:rsidRPr="00011573">
        <w:rPr>
          <w:rFonts w:ascii="Albertus Medium" w:hAnsi="Albertus Medium"/>
          <w:b/>
          <w:bCs/>
          <w:sz w:val="32"/>
          <w:szCs w:val="32"/>
          <w:u w:val="single"/>
        </w:rPr>
        <w:t>Table of Contents</w:t>
      </w:r>
    </w:p>
    <w:p w14:paraId="253427AD" w14:textId="77777777" w:rsidR="008F2E7F" w:rsidRPr="00011573" w:rsidRDefault="008F2E7F" w:rsidP="008F2E7F">
      <w:pPr>
        <w:pStyle w:val="NoSpacing"/>
        <w:ind w:firstLine="720"/>
        <w:rPr>
          <w:rFonts w:ascii="Albertus Medium" w:hAnsi="Albertus Medium"/>
          <w:b/>
          <w:bCs/>
          <w:sz w:val="28"/>
          <w:szCs w:val="28"/>
          <w:u w:val="single"/>
        </w:rPr>
      </w:pPr>
    </w:p>
    <w:p w14:paraId="5CE2DC08"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8"/>
          <w:szCs w:val="28"/>
          <w:u w:val="single"/>
        </w:rPr>
        <w:t>Section-I</w:t>
      </w:r>
      <w:r w:rsidRPr="00011573">
        <w:rPr>
          <w:rFonts w:ascii="Albertus Medium" w:hAnsi="Albertus Medium"/>
          <w:b/>
          <w:bCs/>
          <w:sz w:val="28"/>
          <w:szCs w:val="28"/>
        </w:rPr>
        <w:t xml:space="preserve"> </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 xml:space="preserve">Preamble </w:t>
      </w:r>
    </w:p>
    <w:p w14:paraId="062003FD" w14:textId="77777777" w:rsidR="008F2E7F" w:rsidRPr="00011573" w:rsidRDefault="008F2E7F" w:rsidP="008F2E7F">
      <w:pPr>
        <w:pStyle w:val="NoSpacing"/>
        <w:ind w:firstLine="720"/>
        <w:rPr>
          <w:rFonts w:ascii="Albertus Medium" w:hAnsi="Albertus Medium"/>
          <w:b/>
          <w:bCs/>
          <w:sz w:val="24"/>
          <w:szCs w:val="24"/>
        </w:rPr>
      </w:pPr>
    </w:p>
    <w:tbl>
      <w:tblPr>
        <w:tblW w:w="9270" w:type="dxa"/>
        <w:jc w:val="center"/>
        <w:tblInd w:w="5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013"/>
        <w:gridCol w:w="7036"/>
        <w:gridCol w:w="1221"/>
      </w:tblGrid>
      <w:tr w:rsidR="008F2E7F" w:rsidRPr="00011573" w14:paraId="3F216CFB" w14:textId="77777777" w:rsidTr="00AE44F3">
        <w:trPr>
          <w:jc w:val="center"/>
        </w:trPr>
        <w:tc>
          <w:tcPr>
            <w:tcW w:w="1013" w:type="dxa"/>
          </w:tcPr>
          <w:p w14:paraId="1545B5AA" w14:textId="77777777" w:rsidR="008F2E7F" w:rsidRPr="00011573" w:rsidRDefault="008F2E7F" w:rsidP="00AE44F3">
            <w:pPr>
              <w:pStyle w:val="NoSpacing"/>
              <w:jc w:val="center"/>
              <w:rPr>
                <w:b/>
                <w:bCs/>
                <w:sz w:val="24"/>
                <w:szCs w:val="24"/>
              </w:rPr>
            </w:pPr>
            <w:r w:rsidRPr="00011573">
              <w:rPr>
                <w:b/>
                <w:bCs/>
                <w:sz w:val="24"/>
                <w:szCs w:val="24"/>
              </w:rPr>
              <w:t>Clause#</w:t>
            </w:r>
          </w:p>
        </w:tc>
        <w:tc>
          <w:tcPr>
            <w:tcW w:w="7036" w:type="dxa"/>
          </w:tcPr>
          <w:p w14:paraId="2E56E971" w14:textId="77777777" w:rsidR="008F2E7F" w:rsidRPr="00011573" w:rsidRDefault="008F2E7F" w:rsidP="00AE44F3">
            <w:pPr>
              <w:pStyle w:val="NoSpacing"/>
              <w:jc w:val="center"/>
              <w:rPr>
                <w:b/>
                <w:bCs/>
                <w:sz w:val="24"/>
                <w:szCs w:val="24"/>
              </w:rPr>
            </w:pPr>
          </w:p>
        </w:tc>
        <w:tc>
          <w:tcPr>
            <w:tcW w:w="1221" w:type="dxa"/>
          </w:tcPr>
          <w:p w14:paraId="57464DBF"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23DD109C" w14:textId="77777777" w:rsidTr="00AE44F3">
        <w:trPr>
          <w:jc w:val="center"/>
        </w:trPr>
        <w:tc>
          <w:tcPr>
            <w:tcW w:w="1013" w:type="dxa"/>
          </w:tcPr>
          <w:p w14:paraId="005EB5CD" w14:textId="77777777" w:rsidR="008F2E7F" w:rsidRPr="00011573" w:rsidRDefault="008F2E7F" w:rsidP="00AE44F3">
            <w:pPr>
              <w:pStyle w:val="NoSpacing"/>
              <w:jc w:val="center"/>
              <w:rPr>
                <w:sz w:val="24"/>
                <w:szCs w:val="24"/>
              </w:rPr>
            </w:pPr>
            <w:r w:rsidRPr="00011573">
              <w:rPr>
                <w:sz w:val="24"/>
                <w:szCs w:val="24"/>
              </w:rPr>
              <w:t>1.1</w:t>
            </w:r>
          </w:p>
        </w:tc>
        <w:tc>
          <w:tcPr>
            <w:tcW w:w="7036" w:type="dxa"/>
          </w:tcPr>
          <w:p w14:paraId="4C711A11" w14:textId="77777777" w:rsidR="008F2E7F" w:rsidRPr="00011573" w:rsidRDefault="008F2E7F" w:rsidP="00AE44F3">
            <w:pPr>
              <w:pStyle w:val="NoSpacing"/>
              <w:rPr>
                <w:sz w:val="24"/>
                <w:szCs w:val="24"/>
              </w:rPr>
            </w:pPr>
            <w:r w:rsidRPr="00011573">
              <w:rPr>
                <w:sz w:val="24"/>
                <w:szCs w:val="24"/>
              </w:rPr>
              <w:t>Purpose of Request for Proposal</w:t>
            </w:r>
          </w:p>
        </w:tc>
        <w:tc>
          <w:tcPr>
            <w:tcW w:w="1221" w:type="dxa"/>
          </w:tcPr>
          <w:p w14:paraId="2A01D88B" w14:textId="77777777" w:rsidR="008F2E7F" w:rsidRPr="00011573" w:rsidRDefault="008F2E7F" w:rsidP="00AE44F3">
            <w:pPr>
              <w:pStyle w:val="NoSpacing"/>
              <w:jc w:val="center"/>
              <w:rPr>
                <w:sz w:val="24"/>
                <w:szCs w:val="24"/>
              </w:rPr>
            </w:pPr>
            <w:r w:rsidRPr="00011573">
              <w:rPr>
                <w:sz w:val="24"/>
                <w:szCs w:val="24"/>
              </w:rPr>
              <w:t>8</w:t>
            </w:r>
          </w:p>
        </w:tc>
      </w:tr>
      <w:tr w:rsidR="008F2E7F" w:rsidRPr="00011573" w14:paraId="65DC1BC5" w14:textId="77777777" w:rsidTr="00AE44F3">
        <w:trPr>
          <w:jc w:val="center"/>
        </w:trPr>
        <w:tc>
          <w:tcPr>
            <w:tcW w:w="1013" w:type="dxa"/>
          </w:tcPr>
          <w:p w14:paraId="72D2E86A" w14:textId="77777777" w:rsidR="008F2E7F" w:rsidRPr="00011573" w:rsidRDefault="008F2E7F" w:rsidP="00AE44F3">
            <w:pPr>
              <w:pStyle w:val="NoSpacing"/>
              <w:jc w:val="center"/>
              <w:rPr>
                <w:sz w:val="24"/>
                <w:szCs w:val="24"/>
              </w:rPr>
            </w:pPr>
            <w:r w:rsidRPr="00011573">
              <w:rPr>
                <w:sz w:val="24"/>
                <w:szCs w:val="24"/>
              </w:rPr>
              <w:t>1.2</w:t>
            </w:r>
          </w:p>
        </w:tc>
        <w:tc>
          <w:tcPr>
            <w:tcW w:w="7036" w:type="dxa"/>
          </w:tcPr>
          <w:p w14:paraId="202B301B" w14:textId="77777777" w:rsidR="008F2E7F" w:rsidRPr="00011573" w:rsidRDefault="008F2E7F" w:rsidP="00AE44F3">
            <w:pPr>
              <w:pStyle w:val="NoSpacing"/>
              <w:rPr>
                <w:sz w:val="24"/>
                <w:szCs w:val="24"/>
              </w:rPr>
            </w:pPr>
            <w:r w:rsidRPr="00011573">
              <w:rPr>
                <w:sz w:val="24"/>
                <w:szCs w:val="24"/>
              </w:rPr>
              <w:t>Scope of Work/Assignment</w:t>
            </w:r>
          </w:p>
        </w:tc>
        <w:tc>
          <w:tcPr>
            <w:tcW w:w="1221" w:type="dxa"/>
          </w:tcPr>
          <w:p w14:paraId="33E1508E" w14:textId="77777777" w:rsidR="008F2E7F" w:rsidRPr="00011573" w:rsidRDefault="008F2E7F" w:rsidP="00AE44F3">
            <w:pPr>
              <w:pStyle w:val="NoSpacing"/>
              <w:jc w:val="center"/>
              <w:rPr>
                <w:sz w:val="24"/>
                <w:szCs w:val="24"/>
              </w:rPr>
            </w:pPr>
            <w:r w:rsidRPr="00011573">
              <w:rPr>
                <w:sz w:val="24"/>
                <w:szCs w:val="24"/>
              </w:rPr>
              <w:t>8</w:t>
            </w:r>
          </w:p>
        </w:tc>
      </w:tr>
      <w:tr w:rsidR="008F2E7F" w:rsidRPr="00011573" w14:paraId="0188620D" w14:textId="77777777" w:rsidTr="00AE44F3">
        <w:trPr>
          <w:jc w:val="center"/>
        </w:trPr>
        <w:tc>
          <w:tcPr>
            <w:tcW w:w="1013" w:type="dxa"/>
          </w:tcPr>
          <w:p w14:paraId="482239A5" w14:textId="77777777" w:rsidR="008F2E7F" w:rsidRPr="00011573" w:rsidRDefault="008F2E7F" w:rsidP="00AE44F3">
            <w:pPr>
              <w:pStyle w:val="NoSpacing"/>
              <w:jc w:val="center"/>
              <w:rPr>
                <w:sz w:val="24"/>
                <w:szCs w:val="24"/>
              </w:rPr>
            </w:pPr>
            <w:r w:rsidRPr="00011573">
              <w:rPr>
                <w:sz w:val="24"/>
                <w:szCs w:val="24"/>
              </w:rPr>
              <w:t>1.3</w:t>
            </w:r>
          </w:p>
        </w:tc>
        <w:tc>
          <w:tcPr>
            <w:tcW w:w="7036" w:type="dxa"/>
          </w:tcPr>
          <w:p w14:paraId="640A4A0D" w14:textId="77777777" w:rsidR="008F2E7F" w:rsidRPr="00011573" w:rsidRDefault="008F2E7F" w:rsidP="00AE44F3">
            <w:pPr>
              <w:pStyle w:val="NoSpacing"/>
              <w:rPr>
                <w:sz w:val="24"/>
                <w:szCs w:val="24"/>
              </w:rPr>
            </w:pPr>
            <w:r w:rsidRPr="00011573">
              <w:rPr>
                <w:sz w:val="24"/>
                <w:szCs w:val="24"/>
              </w:rPr>
              <w:t>Brief Description of DMC Malir &amp; District Council Karachi</w:t>
            </w:r>
          </w:p>
        </w:tc>
        <w:tc>
          <w:tcPr>
            <w:tcW w:w="1221" w:type="dxa"/>
          </w:tcPr>
          <w:p w14:paraId="79C7D020" w14:textId="77777777" w:rsidR="008F2E7F" w:rsidRPr="00011573" w:rsidRDefault="008F2E7F" w:rsidP="00AE44F3">
            <w:pPr>
              <w:pStyle w:val="NoSpacing"/>
              <w:jc w:val="center"/>
              <w:rPr>
                <w:sz w:val="24"/>
                <w:szCs w:val="24"/>
              </w:rPr>
            </w:pPr>
            <w:r w:rsidRPr="00011573">
              <w:rPr>
                <w:sz w:val="24"/>
                <w:szCs w:val="24"/>
              </w:rPr>
              <w:t>8</w:t>
            </w:r>
          </w:p>
        </w:tc>
      </w:tr>
      <w:tr w:rsidR="008F2E7F" w:rsidRPr="00011573" w14:paraId="29F7329E" w14:textId="77777777" w:rsidTr="00AE44F3">
        <w:trPr>
          <w:jc w:val="center"/>
        </w:trPr>
        <w:tc>
          <w:tcPr>
            <w:tcW w:w="1013" w:type="dxa"/>
          </w:tcPr>
          <w:p w14:paraId="68263AF4" w14:textId="77777777" w:rsidR="008F2E7F" w:rsidRPr="00011573" w:rsidRDefault="008F2E7F" w:rsidP="00AE44F3">
            <w:pPr>
              <w:pStyle w:val="NoSpacing"/>
              <w:jc w:val="center"/>
              <w:rPr>
                <w:sz w:val="24"/>
                <w:szCs w:val="24"/>
              </w:rPr>
            </w:pPr>
            <w:r w:rsidRPr="00011573">
              <w:rPr>
                <w:sz w:val="24"/>
                <w:szCs w:val="24"/>
              </w:rPr>
              <w:t>1.4</w:t>
            </w:r>
          </w:p>
        </w:tc>
        <w:tc>
          <w:tcPr>
            <w:tcW w:w="7036" w:type="dxa"/>
          </w:tcPr>
          <w:p w14:paraId="1DB07F41" w14:textId="77777777" w:rsidR="008F2E7F" w:rsidRPr="00011573" w:rsidRDefault="008F2E7F" w:rsidP="00AE44F3">
            <w:pPr>
              <w:pStyle w:val="NoSpacing"/>
              <w:rPr>
                <w:sz w:val="24"/>
                <w:szCs w:val="24"/>
              </w:rPr>
            </w:pPr>
            <w:r w:rsidRPr="00011573">
              <w:rPr>
                <w:sz w:val="24"/>
                <w:szCs w:val="24"/>
              </w:rPr>
              <w:t>MAP of DMC Malir</w:t>
            </w:r>
          </w:p>
        </w:tc>
        <w:tc>
          <w:tcPr>
            <w:tcW w:w="1221" w:type="dxa"/>
          </w:tcPr>
          <w:p w14:paraId="170EB30A" w14:textId="77777777" w:rsidR="008F2E7F" w:rsidRPr="00011573" w:rsidRDefault="008F2E7F" w:rsidP="00AE44F3">
            <w:pPr>
              <w:pStyle w:val="NoSpacing"/>
              <w:jc w:val="center"/>
              <w:rPr>
                <w:sz w:val="24"/>
                <w:szCs w:val="24"/>
              </w:rPr>
            </w:pPr>
            <w:r w:rsidRPr="00011573">
              <w:rPr>
                <w:sz w:val="24"/>
                <w:szCs w:val="24"/>
              </w:rPr>
              <w:t>9</w:t>
            </w:r>
          </w:p>
        </w:tc>
      </w:tr>
      <w:tr w:rsidR="008F2E7F" w:rsidRPr="00011573" w14:paraId="3637E2A9" w14:textId="77777777" w:rsidTr="00AE44F3">
        <w:trPr>
          <w:jc w:val="center"/>
        </w:trPr>
        <w:tc>
          <w:tcPr>
            <w:tcW w:w="1013" w:type="dxa"/>
          </w:tcPr>
          <w:p w14:paraId="0B5DA2C8" w14:textId="77777777" w:rsidR="008F2E7F" w:rsidRPr="00011573" w:rsidRDefault="008F2E7F" w:rsidP="00AE44F3">
            <w:pPr>
              <w:pStyle w:val="NoSpacing"/>
              <w:jc w:val="center"/>
              <w:rPr>
                <w:sz w:val="24"/>
                <w:szCs w:val="24"/>
              </w:rPr>
            </w:pPr>
            <w:r w:rsidRPr="00011573">
              <w:rPr>
                <w:sz w:val="24"/>
                <w:szCs w:val="24"/>
              </w:rPr>
              <w:t>1.5</w:t>
            </w:r>
          </w:p>
        </w:tc>
        <w:tc>
          <w:tcPr>
            <w:tcW w:w="7036" w:type="dxa"/>
          </w:tcPr>
          <w:p w14:paraId="223A7BCB" w14:textId="77777777" w:rsidR="008F2E7F" w:rsidRPr="00011573" w:rsidRDefault="008F2E7F" w:rsidP="00AE44F3">
            <w:pPr>
              <w:pStyle w:val="NoSpacing"/>
              <w:rPr>
                <w:sz w:val="24"/>
                <w:szCs w:val="24"/>
              </w:rPr>
            </w:pPr>
            <w:r w:rsidRPr="00011573">
              <w:rPr>
                <w:sz w:val="24"/>
                <w:szCs w:val="24"/>
              </w:rPr>
              <w:t>MAP of Gadap Zone District Council Karachi</w:t>
            </w:r>
          </w:p>
        </w:tc>
        <w:tc>
          <w:tcPr>
            <w:tcW w:w="1221" w:type="dxa"/>
          </w:tcPr>
          <w:p w14:paraId="38ABE9DF" w14:textId="77777777" w:rsidR="008F2E7F" w:rsidRPr="00011573" w:rsidRDefault="008F2E7F" w:rsidP="00AE44F3">
            <w:pPr>
              <w:pStyle w:val="NoSpacing"/>
              <w:jc w:val="center"/>
              <w:rPr>
                <w:sz w:val="24"/>
                <w:szCs w:val="24"/>
              </w:rPr>
            </w:pPr>
            <w:r w:rsidRPr="00011573">
              <w:rPr>
                <w:sz w:val="24"/>
                <w:szCs w:val="24"/>
              </w:rPr>
              <w:t>11</w:t>
            </w:r>
          </w:p>
        </w:tc>
      </w:tr>
      <w:tr w:rsidR="008F2E7F" w:rsidRPr="00011573" w14:paraId="7F002C3F" w14:textId="77777777" w:rsidTr="00AE44F3">
        <w:trPr>
          <w:jc w:val="center"/>
        </w:trPr>
        <w:tc>
          <w:tcPr>
            <w:tcW w:w="1013" w:type="dxa"/>
          </w:tcPr>
          <w:p w14:paraId="18FF2E49" w14:textId="77777777" w:rsidR="008F2E7F" w:rsidRPr="00011573" w:rsidRDefault="008F2E7F" w:rsidP="00AE44F3">
            <w:pPr>
              <w:pStyle w:val="NoSpacing"/>
              <w:jc w:val="center"/>
              <w:rPr>
                <w:sz w:val="24"/>
                <w:szCs w:val="24"/>
              </w:rPr>
            </w:pPr>
            <w:r w:rsidRPr="00011573">
              <w:rPr>
                <w:sz w:val="24"/>
                <w:szCs w:val="24"/>
              </w:rPr>
              <w:t>1.6</w:t>
            </w:r>
          </w:p>
        </w:tc>
        <w:tc>
          <w:tcPr>
            <w:tcW w:w="7036" w:type="dxa"/>
          </w:tcPr>
          <w:p w14:paraId="109F658A" w14:textId="77777777" w:rsidR="008F2E7F" w:rsidRPr="00011573" w:rsidRDefault="008F2E7F" w:rsidP="00AE44F3">
            <w:pPr>
              <w:pStyle w:val="NoSpacing"/>
              <w:rPr>
                <w:sz w:val="24"/>
                <w:szCs w:val="24"/>
              </w:rPr>
            </w:pPr>
            <w:r w:rsidRPr="00011573">
              <w:rPr>
                <w:sz w:val="24"/>
                <w:szCs w:val="24"/>
              </w:rPr>
              <w:t xml:space="preserve">Definition &amp; Interpretation </w:t>
            </w:r>
          </w:p>
        </w:tc>
        <w:tc>
          <w:tcPr>
            <w:tcW w:w="1221" w:type="dxa"/>
          </w:tcPr>
          <w:p w14:paraId="4E070964" w14:textId="77777777" w:rsidR="008F2E7F" w:rsidRPr="00011573" w:rsidRDefault="008F2E7F" w:rsidP="00AE44F3">
            <w:pPr>
              <w:pStyle w:val="NoSpacing"/>
              <w:jc w:val="center"/>
              <w:rPr>
                <w:sz w:val="24"/>
                <w:szCs w:val="24"/>
              </w:rPr>
            </w:pPr>
            <w:r w:rsidRPr="00011573">
              <w:rPr>
                <w:sz w:val="24"/>
                <w:szCs w:val="24"/>
              </w:rPr>
              <w:t>12</w:t>
            </w:r>
          </w:p>
        </w:tc>
      </w:tr>
      <w:tr w:rsidR="008F2E7F" w:rsidRPr="00011573" w14:paraId="447899EF" w14:textId="77777777" w:rsidTr="00AE44F3">
        <w:trPr>
          <w:jc w:val="center"/>
        </w:trPr>
        <w:tc>
          <w:tcPr>
            <w:tcW w:w="1013" w:type="dxa"/>
          </w:tcPr>
          <w:p w14:paraId="44AE74CF" w14:textId="77777777" w:rsidR="008F2E7F" w:rsidRPr="00011573" w:rsidRDefault="008F2E7F" w:rsidP="00AE44F3">
            <w:pPr>
              <w:pStyle w:val="NoSpacing"/>
              <w:jc w:val="center"/>
              <w:rPr>
                <w:sz w:val="24"/>
                <w:szCs w:val="24"/>
              </w:rPr>
            </w:pPr>
            <w:r w:rsidRPr="00011573">
              <w:rPr>
                <w:sz w:val="24"/>
                <w:szCs w:val="24"/>
              </w:rPr>
              <w:t>1.7</w:t>
            </w:r>
          </w:p>
        </w:tc>
        <w:tc>
          <w:tcPr>
            <w:tcW w:w="7036" w:type="dxa"/>
          </w:tcPr>
          <w:p w14:paraId="73C3EFB4" w14:textId="77777777" w:rsidR="008F2E7F" w:rsidRPr="00011573" w:rsidRDefault="008F2E7F" w:rsidP="00AE44F3">
            <w:pPr>
              <w:pStyle w:val="NoSpacing"/>
              <w:rPr>
                <w:sz w:val="24"/>
                <w:szCs w:val="24"/>
              </w:rPr>
            </w:pPr>
            <w:r w:rsidRPr="00011573">
              <w:rPr>
                <w:sz w:val="24"/>
                <w:szCs w:val="24"/>
              </w:rPr>
              <w:t>Abbreviation</w:t>
            </w:r>
          </w:p>
        </w:tc>
        <w:tc>
          <w:tcPr>
            <w:tcW w:w="1221" w:type="dxa"/>
          </w:tcPr>
          <w:p w14:paraId="3ECFC9AC" w14:textId="77777777" w:rsidR="008F2E7F" w:rsidRPr="00011573" w:rsidRDefault="008F2E7F" w:rsidP="00AE44F3">
            <w:pPr>
              <w:pStyle w:val="NoSpacing"/>
              <w:jc w:val="center"/>
              <w:rPr>
                <w:sz w:val="24"/>
                <w:szCs w:val="24"/>
              </w:rPr>
            </w:pPr>
            <w:r w:rsidRPr="00011573">
              <w:rPr>
                <w:sz w:val="24"/>
                <w:szCs w:val="24"/>
              </w:rPr>
              <w:t>13</w:t>
            </w:r>
          </w:p>
        </w:tc>
      </w:tr>
      <w:tr w:rsidR="008F2E7F" w:rsidRPr="00011573" w14:paraId="3DB7CC5F" w14:textId="77777777" w:rsidTr="00AE44F3">
        <w:trPr>
          <w:jc w:val="center"/>
        </w:trPr>
        <w:tc>
          <w:tcPr>
            <w:tcW w:w="1013" w:type="dxa"/>
          </w:tcPr>
          <w:p w14:paraId="61B6467B" w14:textId="77777777" w:rsidR="008F2E7F" w:rsidRPr="00011573" w:rsidRDefault="008F2E7F" w:rsidP="00AE44F3">
            <w:pPr>
              <w:pStyle w:val="NoSpacing"/>
              <w:jc w:val="center"/>
              <w:rPr>
                <w:sz w:val="24"/>
                <w:szCs w:val="24"/>
              </w:rPr>
            </w:pPr>
            <w:r w:rsidRPr="00011573">
              <w:rPr>
                <w:sz w:val="24"/>
                <w:szCs w:val="24"/>
              </w:rPr>
              <w:t>1.8</w:t>
            </w:r>
          </w:p>
        </w:tc>
        <w:tc>
          <w:tcPr>
            <w:tcW w:w="7036" w:type="dxa"/>
          </w:tcPr>
          <w:p w14:paraId="28BAC2AA" w14:textId="77777777" w:rsidR="008F2E7F" w:rsidRPr="00011573" w:rsidRDefault="008F2E7F" w:rsidP="00AE44F3">
            <w:pPr>
              <w:pStyle w:val="NoSpacing"/>
              <w:rPr>
                <w:sz w:val="24"/>
                <w:szCs w:val="24"/>
              </w:rPr>
            </w:pPr>
            <w:r w:rsidRPr="00011573">
              <w:rPr>
                <w:sz w:val="24"/>
                <w:szCs w:val="24"/>
              </w:rPr>
              <w:t>Section of RFP/Bidding Documents</w:t>
            </w:r>
          </w:p>
        </w:tc>
        <w:tc>
          <w:tcPr>
            <w:tcW w:w="1221" w:type="dxa"/>
          </w:tcPr>
          <w:p w14:paraId="1FCAAF67" w14:textId="77777777" w:rsidR="008F2E7F" w:rsidRPr="00011573" w:rsidRDefault="008F2E7F" w:rsidP="00AE44F3">
            <w:pPr>
              <w:pStyle w:val="NoSpacing"/>
              <w:jc w:val="center"/>
              <w:rPr>
                <w:sz w:val="24"/>
                <w:szCs w:val="24"/>
              </w:rPr>
            </w:pPr>
            <w:r w:rsidRPr="00011573">
              <w:rPr>
                <w:sz w:val="24"/>
                <w:szCs w:val="24"/>
              </w:rPr>
              <w:t>13</w:t>
            </w:r>
          </w:p>
        </w:tc>
      </w:tr>
      <w:tr w:rsidR="008F2E7F" w:rsidRPr="00011573" w14:paraId="591B545A" w14:textId="77777777" w:rsidTr="00AE44F3">
        <w:trPr>
          <w:jc w:val="center"/>
        </w:trPr>
        <w:tc>
          <w:tcPr>
            <w:tcW w:w="1013" w:type="dxa"/>
          </w:tcPr>
          <w:p w14:paraId="4F283D11" w14:textId="77777777" w:rsidR="008F2E7F" w:rsidRPr="00011573" w:rsidRDefault="008F2E7F" w:rsidP="00AE44F3">
            <w:pPr>
              <w:pStyle w:val="NoSpacing"/>
              <w:jc w:val="center"/>
              <w:rPr>
                <w:sz w:val="24"/>
                <w:szCs w:val="24"/>
              </w:rPr>
            </w:pPr>
            <w:r w:rsidRPr="00011573">
              <w:rPr>
                <w:sz w:val="24"/>
                <w:szCs w:val="24"/>
              </w:rPr>
              <w:t>1.9</w:t>
            </w:r>
          </w:p>
        </w:tc>
        <w:tc>
          <w:tcPr>
            <w:tcW w:w="7036" w:type="dxa"/>
          </w:tcPr>
          <w:p w14:paraId="55BB85DF" w14:textId="77777777" w:rsidR="008F2E7F" w:rsidRPr="00011573" w:rsidRDefault="008F2E7F" w:rsidP="00AE44F3">
            <w:pPr>
              <w:pStyle w:val="NoSpacing"/>
              <w:rPr>
                <w:sz w:val="24"/>
                <w:szCs w:val="24"/>
              </w:rPr>
            </w:pPr>
            <w:r w:rsidRPr="00011573">
              <w:rPr>
                <w:sz w:val="24"/>
                <w:szCs w:val="24"/>
              </w:rPr>
              <w:t>Procuring Agency Right to cancel any or all proposals/tenders</w:t>
            </w:r>
          </w:p>
        </w:tc>
        <w:tc>
          <w:tcPr>
            <w:tcW w:w="1221" w:type="dxa"/>
          </w:tcPr>
          <w:p w14:paraId="160BADE8" w14:textId="77777777" w:rsidR="008F2E7F" w:rsidRPr="00011573" w:rsidRDefault="008F2E7F" w:rsidP="00AE44F3">
            <w:pPr>
              <w:pStyle w:val="NoSpacing"/>
              <w:jc w:val="center"/>
              <w:rPr>
                <w:sz w:val="24"/>
                <w:szCs w:val="24"/>
              </w:rPr>
            </w:pPr>
            <w:r w:rsidRPr="00011573">
              <w:rPr>
                <w:sz w:val="24"/>
                <w:szCs w:val="24"/>
              </w:rPr>
              <w:t>13</w:t>
            </w:r>
          </w:p>
        </w:tc>
      </w:tr>
    </w:tbl>
    <w:p w14:paraId="087FEDF2" w14:textId="77777777" w:rsidR="008F2E7F" w:rsidRPr="00011573" w:rsidRDefault="008F2E7F" w:rsidP="008F2E7F">
      <w:pPr>
        <w:pStyle w:val="NoSpacing"/>
        <w:jc w:val="center"/>
        <w:rPr>
          <w:rFonts w:ascii="Albertus Medium" w:hAnsi="Albertus Medium"/>
          <w:sz w:val="24"/>
          <w:szCs w:val="24"/>
        </w:rPr>
      </w:pPr>
    </w:p>
    <w:p w14:paraId="2ED809F3"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8"/>
          <w:szCs w:val="28"/>
          <w:u w:val="single"/>
        </w:rPr>
        <w:t>Section-II</w:t>
      </w:r>
      <w:r w:rsidRPr="00011573">
        <w:rPr>
          <w:rFonts w:ascii="Albertus Medium" w:hAnsi="Albertus Medium"/>
          <w:b/>
          <w:bCs/>
          <w:sz w:val="28"/>
          <w:szCs w:val="28"/>
        </w:rPr>
        <w:t xml:space="preserve"> </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Instructions to Contractors/Bidders</w:t>
      </w:r>
    </w:p>
    <w:p w14:paraId="31026920"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4"/>
          <w:szCs w:val="24"/>
        </w:rPr>
        <w:t xml:space="preserve"> </w:t>
      </w:r>
    </w:p>
    <w:tbl>
      <w:tblPr>
        <w:tblW w:w="9270"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7036"/>
        <w:gridCol w:w="1221"/>
      </w:tblGrid>
      <w:tr w:rsidR="008F2E7F" w:rsidRPr="00011573" w14:paraId="1D0A17A2" w14:textId="77777777" w:rsidTr="00AE44F3">
        <w:trPr>
          <w:jc w:val="center"/>
        </w:trPr>
        <w:tc>
          <w:tcPr>
            <w:tcW w:w="1013" w:type="dxa"/>
          </w:tcPr>
          <w:p w14:paraId="4487ACCB" w14:textId="77777777" w:rsidR="008F2E7F" w:rsidRPr="00011573" w:rsidRDefault="008F2E7F" w:rsidP="00AE44F3">
            <w:pPr>
              <w:pStyle w:val="NoSpacing"/>
              <w:jc w:val="center"/>
              <w:rPr>
                <w:b/>
                <w:bCs/>
                <w:sz w:val="24"/>
                <w:szCs w:val="24"/>
              </w:rPr>
            </w:pPr>
            <w:r w:rsidRPr="00011573">
              <w:rPr>
                <w:b/>
                <w:bCs/>
                <w:sz w:val="24"/>
                <w:szCs w:val="24"/>
              </w:rPr>
              <w:t>Clause#</w:t>
            </w:r>
          </w:p>
        </w:tc>
        <w:tc>
          <w:tcPr>
            <w:tcW w:w="7036" w:type="dxa"/>
          </w:tcPr>
          <w:p w14:paraId="23FCBC1E" w14:textId="77777777" w:rsidR="008F2E7F" w:rsidRPr="00011573" w:rsidRDefault="008F2E7F" w:rsidP="00AE44F3">
            <w:pPr>
              <w:pStyle w:val="NoSpacing"/>
              <w:jc w:val="center"/>
              <w:rPr>
                <w:b/>
                <w:bCs/>
                <w:sz w:val="24"/>
                <w:szCs w:val="24"/>
              </w:rPr>
            </w:pPr>
          </w:p>
        </w:tc>
        <w:tc>
          <w:tcPr>
            <w:tcW w:w="1221" w:type="dxa"/>
          </w:tcPr>
          <w:p w14:paraId="31C9929B"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0ECF049F" w14:textId="77777777" w:rsidTr="00AE44F3">
        <w:trPr>
          <w:jc w:val="center"/>
        </w:trPr>
        <w:tc>
          <w:tcPr>
            <w:tcW w:w="1013" w:type="dxa"/>
          </w:tcPr>
          <w:p w14:paraId="273954BB" w14:textId="77777777" w:rsidR="008F2E7F" w:rsidRPr="00011573" w:rsidRDefault="008F2E7F" w:rsidP="00AE44F3">
            <w:pPr>
              <w:pStyle w:val="NoSpacing"/>
              <w:jc w:val="center"/>
              <w:rPr>
                <w:sz w:val="24"/>
                <w:szCs w:val="24"/>
              </w:rPr>
            </w:pPr>
            <w:r w:rsidRPr="00011573">
              <w:rPr>
                <w:sz w:val="24"/>
                <w:szCs w:val="24"/>
              </w:rPr>
              <w:t>2.1</w:t>
            </w:r>
          </w:p>
        </w:tc>
        <w:tc>
          <w:tcPr>
            <w:tcW w:w="7036" w:type="dxa"/>
          </w:tcPr>
          <w:p w14:paraId="5D744A38" w14:textId="77777777" w:rsidR="008F2E7F" w:rsidRPr="00011573" w:rsidRDefault="008F2E7F" w:rsidP="00AE44F3">
            <w:pPr>
              <w:pStyle w:val="NoSpacing"/>
              <w:rPr>
                <w:sz w:val="24"/>
                <w:szCs w:val="24"/>
              </w:rPr>
            </w:pPr>
            <w:r w:rsidRPr="00011573">
              <w:rPr>
                <w:sz w:val="24"/>
                <w:szCs w:val="24"/>
              </w:rPr>
              <w:t xml:space="preserve">Information related to procuring agency </w:t>
            </w:r>
          </w:p>
        </w:tc>
        <w:tc>
          <w:tcPr>
            <w:tcW w:w="1221" w:type="dxa"/>
          </w:tcPr>
          <w:p w14:paraId="515040B3"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087BB1EA" w14:textId="77777777" w:rsidTr="00AE44F3">
        <w:trPr>
          <w:jc w:val="center"/>
        </w:trPr>
        <w:tc>
          <w:tcPr>
            <w:tcW w:w="1013" w:type="dxa"/>
          </w:tcPr>
          <w:p w14:paraId="36F10953" w14:textId="77777777" w:rsidR="008F2E7F" w:rsidRPr="00011573" w:rsidRDefault="008F2E7F" w:rsidP="00AE44F3">
            <w:pPr>
              <w:pStyle w:val="NoSpacing"/>
              <w:jc w:val="center"/>
              <w:rPr>
                <w:sz w:val="24"/>
                <w:szCs w:val="24"/>
              </w:rPr>
            </w:pPr>
            <w:r w:rsidRPr="00011573">
              <w:rPr>
                <w:sz w:val="24"/>
                <w:szCs w:val="24"/>
              </w:rPr>
              <w:t>2.2</w:t>
            </w:r>
          </w:p>
        </w:tc>
        <w:tc>
          <w:tcPr>
            <w:tcW w:w="7036" w:type="dxa"/>
          </w:tcPr>
          <w:p w14:paraId="57FF8C85" w14:textId="77777777" w:rsidR="008F2E7F" w:rsidRPr="00011573" w:rsidRDefault="008F2E7F" w:rsidP="00AE44F3">
            <w:pPr>
              <w:pStyle w:val="NoSpacing"/>
              <w:rPr>
                <w:sz w:val="24"/>
                <w:szCs w:val="24"/>
              </w:rPr>
            </w:pPr>
            <w:r w:rsidRPr="00011573">
              <w:rPr>
                <w:sz w:val="24"/>
                <w:szCs w:val="24"/>
              </w:rPr>
              <w:t>Language of proposal and correspondence</w:t>
            </w:r>
          </w:p>
        </w:tc>
        <w:tc>
          <w:tcPr>
            <w:tcW w:w="1221" w:type="dxa"/>
          </w:tcPr>
          <w:p w14:paraId="01BE9C38"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6CE7C928" w14:textId="77777777" w:rsidTr="00AE44F3">
        <w:trPr>
          <w:jc w:val="center"/>
        </w:trPr>
        <w:tc>
          <w:tcPr>
            <w:tcW w:w="1013" w:type="dxa"/>
          </w:tcPr>
          <w:p w14:paraId="0C651FE0" w14:textId="77777777" w:rsidR="008F2E7F" w:rsidRPr="00011573" w:rsidRDefault="008F2E7F" w:rsidP="00AE44F3">
            <w:pPr>
              <w:pStyle w:val="NoSpacing"/>
              <w:jc w:val="center"/>
              <w:rPr>
                <w:sz w:val="24"/>
                <w:szCs w:val="24"/>
              </w:rPr>
            </w:pPr>
            <w:r w:rsidRPr="00011573">
              <w:rPr>
                <w:sz w:val="24"/>
                <w:szCs w:val="24"/>
              </w:rPr>
              <w:t>2.3</w:t>
            </w:r>
          </w:p>
        </w:tc>
        <w:tc>
          <w:tcPr>
            <w:tcW w:w="7036" w:type="dxa"/>
          </w:tcPr>
          <w:p w14:paraId="1E8491E2" w14:textId="77777777" w:rsidR="008F2E7F" w:rsidRPr="00011573" w:rsidRDefault="008F2E7F" w:rsidP="00AE44F3">
            <w:pPr>
              <w:pStyle w:val="NoSpacing"/>
              <w:rPr>
                <w:sz w:val="24"/>
                <w:szCs w:val="24"/>
              </w:rPr>
            </w:pPr>
            <w:r w:rsidRPr="00011573">
              <w:rPr>
                <w:sz w:val="24"/>
                <w:szCs w:val="24"/>
              </w:rPr>
              <w:t>Method of Procurement</w:t>
            </w:r>
          </w:p>
        </w:tc>
        <w:tc>
          <w:tcPr>
            <w:tcW w:w="1221" w:type="dxa"/>
          </w:tcPr>
          <w:p w14:paraId="5EDD5A8D"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0DFBEE07" w14:textId="77777777" w:rsidTr="00AE44F3">
        <w:trPr>
          <w:jc w:val="center"/>
        </w:trPr>
        <w:tc>
          <w:tcPr>
            <w:tcW w:w="1013" w:type="dxa"/>
          </w:tcPr>
          <w:p w14:paraId="131CFFFD" w14:textId="77777777" w:rsidR="008F2E7F" w:rsidRPr="00011573" w:rsidRDefault="008F2E7F" w:rsidP="00AE44F3">
            <w:pPr>
              <w:pStyle w:val="NoSpacing"/>
              <w:jc w:val="center"/>
              <w:rPr>
                <w:sz w:val="24"/>
                <w:szCs w:val="24"/>
              </w:rPr>
            </w:pPr>
            <w:r w:rsidRPr="00011573">
              <w:rPr>
                <w:sz w:val="24"/>
                <w:szCs w:val="24"/>
              </w:rPr>
              <w:t>2.4</w:t>
            </w:r>
          </w:p>
        </w:tc>
        <w:tc>
          <w:tcPr>
            <w:tcW w:w="7036" w:type="dxa"/>
          </w:tcPr>
          <w:p w14:paraId="5A955B82" w14:textId="77777777" w:rsidR="008F2E7F" w:rsidRPr="00011573" w:rsidRDefault="008F2E7F" w:rsidP="00AE44F3">
            <w:pPr>
              <w:pStyle w:val="NoSpacing"/>
              <w:rPr>
                <w:sz w:val="24"/>
                <w:szCs w:val="24"/>
              </w:rPr>
            </w:pPr>
            <w:r w:rsidRPr="00011573">
              <w:rPr>
                <w:sz w:val="24"/>
                <w:szCs w:val="24"/>
              </w:rPr>
              <w:t>Period of Contract</w:t>
            </w:r>
          </w:p>
        </w:tc>
        <w:tc>
          <w:tcPr>
            <w:tcW w:w="1221" w:type="dxa"/>
          </w:tcPr>
          <w:p w14:paraId="2EE478D2"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2B7D79D4" w14:textId="77777777" w:rsidTr="00AE44F3">
        <w:trPr>
          <w:jc w:val="center"/>
        </w:trPr>
        <w:tc>
          <w:tcPr>
            <w:tcW w:w="1013" w:type="dxa"/>
          </w:tcPr>
          <w:p w14:paraId="14E73EF0" w14:textId="77777777" w:rsidR="008F2E7F" w:rsidRPr="00011573" w:rsidRDefault="008F2E7F" w:rsidP="00AE44F3">
            <w:pPr>
              <w:pStyle w:val="NoSpacing"/>
              <w:jc w:val="center"/>
              <w:rPr>
                <w:sz w:val="24"/>
                <w:szCs w:val="24"/>
              </w:rPr>
            </w:pPr>
            <w:r w:rsidRPr="00011573">
              <w:rPr>
                <w:sz w:val="24"/>
                <w:szCs w:val="24"/>
              </w:rPr>
              <w:t>2.5</w:t>
            </w:r>
          </w:p>
        </w:tc>
        <w:tc>
          <w:tcPr>
            <w:tcW w:w="7036" w:type="dxa"/>
          </w:tcPr>
          <w:p w14:paraId="0666401A" w14:textId="77777777" w:rsidR="008F2E7F" w:rsidRPr="00011573" w:rsidRDefault="008F2E7F" w:rsidP="00AE44F3">
            <w:pPr>
              <w:pStyle w:val="NoSpacing"/>
              <w:rPr>
                <w:sz w:val="24"/>
                <w:szCs w:val="24"/>
              </w:rPr>
            </w:pPr>
            <w:r w:rsidRPr="00011573">
              <w:rPr>
                <w:sz w:val="24"/>
                <w:szCs w:val="24"/>
              </w:rPr>
              <w:t>Pre-proposal Meeting</w:t>
            </w:r>
          </w:p>
        </w:tc>
        <w:tc>
          <w:tcPr>
            <w:tcW w:w="1221" w:type="dxa"/>
          </w:tcPr>
          <w:p w14:paraId="1BB5E0CB"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1E5C88AB" w14:textId="77777777" w:rsidTr="00AE44F3">
        <w:trPr>
          <w:jc w:val="center"/>
        </w:trPr>
        <w:tc>
          <w:tcPr>
            <w:tcW w:w="1013" w:type="dxa"/>
          </w:tcPr>
          <w:p w14:paraId="07B788B2" w14:textId="77777777" w:rsidR="008F2E7F" w:rsidRPr="00011573" w:rsidRDefault="008F2E7F" w:rsidP="00AE44F3">
            <w:pPr>
              <w:pStyle w:val="NoSpacing"/>
              <w:jc w:val="center"/>
              <w:rPr>
                <w:sz w:val="24"/>
                <w:szCs w:val="24"/>
              </w:rPr>
            </w:pPr>
            <w:r w:rsidRPr="00011573">
              <w:rPr>
                <w:sz w:val="24"/>
                <w:szCs w:val="24"/>
              </w:rPr>
              <w:t>2.6</w:t>
            </w:r>
          </w:p>
        </w:tc>
        <w:tc>
          <w:tcPr>
            <w:tcW w:w="7036" w:type="dxa"/>
          </w:tcPr>
          <w:p w14:paraId="2703BD80" w14:textId="77777777" w:rsidR="008F2E7F" w:rsidRPr="00011573" w:rsidRDefault="008F2E7F" w:rsidP="00AE44F3">
            <w:pPr>
              <w:pStyle w:val="NoSpacing"/>
              <w:rPr>
                <w:sz w:val="24"/>
                <w:szCs w:val="24"/>
              </w:rPr>
            </w:pPr>
            <w:r w:rsidRPr="00011573">
              <w:rPr>
                <w:sz w:val="24"/>
                <w:szCs w:val="24"/>
              </w:rPr>
              <w:t>Clarification and modifications of Bidding Document</w:t>
            </w:r>
          </w:p>
        </w:tc>
        <w:tc>
          <w:tcPr>
            <w:tcW w:w="1221" w:type="dxa"/>
          </w:tcPr>
          <w:p w14:paraId="5589B11D" w14:textId="77777777" w:rsidR="008F2E7F" w:rsidRPr="00011573" w:rsidRDefault="008F2E7F" w:rsidP="00AE44F3">
            <w:pPr>
              <w:pStyle w:val="NoSpacing"/>
              <w:jc w:val="center"/>
              <w:rPr>
                <w:sz w:val="24"/>
                <w:szCs w:val="24"/>
              </w:rPr>
            </w:pPr>
            <w:r w:rsidRPr="00011573">
              <w:rPr>
                <w:sz w:val="24"/>
                <w:szCs w:val="24"/>
              </w:rPr>
              <w:t>15</w:t>
            </w:r>
          </w:p>
        </w:tc>
      </w:tr>
      <w:tr w:rsidR="008F2E7F" w:rsidRPr="00011573" w14:paraId="73003DD3" w14:textId="77777777" w:rsidTr="00AE44F3">
        <w:trPr>
          <w:jc w:val="center"/>
        </w:trPr>
        <w:tc>
          <w:tcPr>
            <w:tcW w:w="1013" w:type="dxa"/>
          </w:tcPr>
          <w:p w14:paraId="5EF3C782" w14:textId="77777777" w:rsidR="008F2E7F" w:rsidRPr="00011573" w:rsidRDefault="008F2E7F" w:rsidP="00AE44F3">
            <w:pPr>
              <w:pStyle w:val="NoSpacing"/>
              <w:jc w:val="center"/>
              <w:rPr>
                <w:sz w:val="24"/>
                <w:szCs w:val="24"/>
              </w:rPr>
            </w:pPr>
            <w:r w:rsidRPr="00011573">
              <w:rPr>
                <w:sz w:val="24"/>
                <w:szCs w:val="24"/>
              </w:rPr>
              <w:t>2.7</w:t>
            </w:r>
          </w:p>
        </w:tc>
        <w:tc>
          <w:tcPr>
            <w:tcW w:w="7036" w:type="dxa"/>
          </w:tcPr>
          <w:p w14:paraId="4939B9B1" w14:textId="77777777" w:rsidR="008F2E7F" w:rsidRPr="00011573" w:rsidRDefault="008F2E7F" w:rsidP="00AE44F3">
            <w:pPr>
              <w:pStyle w:val="NoSpacing"/>
              <w:rPr>
                <w:sz w:val="24"/>
                <w:szCs w:val="24"/>
              </w:rPr>
            </w:pPr>
            <w:r w:rsidRPr="00011573">
              <w:rPr>
                <w:sz w:val="24"/>
                <w:szCs w:val="24"/>
              </w:rPr>
              <w:t>Visit of the area of Service</w:t>
            </w:r>
          </w:p>
        </w:tc>
        <w:tc>
          <w:tcPr>
            <w:tcW w:w="1221" w:type="dxa"/>
          </w:tcPr>
          <w:p w14:paraId="4695919E" w14:textId="77777777" w:rsidR="008F2E7F" w:rsidRPr="00011573" w:rsidRDefault="008F2E7F" w:rsidP="00AE44F3">
            <w:pPr>
              <w:pStyle w:val="NoSpacing"/>
              <w:jc w:val="center"/>
              <w:rPr>
                <w:sz w:val="24"/>
                <w:szCs w:val="24"/>
              </w:rPr>
            </w:pPr>
            <w:r w:rsidRPr="00011573">
              <w:rPr>
                <w:sz w:val="24"/>
                <w:szCs w:val="24"/>
              </w:rPr>
              <w:t>16</w:t>
            </w:r>
          </w:p>
        </w:tc>
      </w:tr>
      <w:tr w:rsidR="008F2E7F" w:rsidRPr="00011573" w14:paraId="47120E9A" w14:textId="77777777" w:rsidTr="00AE44F3">
        <w:trPr>
          <w:jc w:val="center"/>
        </w:trPr>
        <w:tc>
          <w:tcPr>
            <w:tcW w:w="1013" w:type="dxa"/>
          </w:tcPr>
          <w:p w14:paraId="6B50C947" w14:textId="77777777" w:rsidR="008F2E7F" w:rsidRPr="00011573" w:rsidRDefault="008F2E7F" w:rsidP="00AE44F3">
            <w:pPr>
              <w:pStyle w:val="NoSpacing"/>
              <w:jc w:val="center"/>
              <w:rPr>
                <w:sz w:val="24"/>
                <w:szCs w:val="24"/>
              </w:rPr>
            </w:pPr>
            <w:r w:rsidRPr="00011573">
              <w:rPr>
                <w:sz w:val="24"/>
                <w:szCs w:val="24"/>
              </w:rPr>
              <w:t>2.8</w:t>
            </w:r>
          </w:p>
        </w:tc>
        <w:tc>
          <w:tcPr>
            <w:tcW w:w="7036" w:type="dxa"/>
          </w:tcPr>
          <w:p w14:paraId="15468BC7" w14:textId="77777777" w:rsidR="008F2E7F" w:rsidRPr="00011573" w:rsidRDefault="008F2E7F" w:rsidP="00AE44F3">
            <w:pPr>
              <w:pStyle w:val="NoSpacing"/>
              <w:rPr>
                <w:sz w:val="24"/>
                <w:szCs w:val="24"/>
              </w:rPr>
            </w:pPr>
            <w:r w:rsidRPr="00011573">
              <w:rPr>
                <w:sz w:val="24"/>
                <w:szCs w:val="24"/>
              </w:rPr>
              <w:t xml:space="preserve">Utilization of Existing Work Force on SWM of DMC Malir &amp; District Council Karachi </w:t>
            </w:r>
          </w:p>
        </w:tc>
        <w:tc>
          <w:tcPr>
            <w:tcW w:w="1221" w:type="dxa"/>
          </w:tcPr>
          <w:p w14:paraId="4E6D02D2" w14:textId="77777777" w:rsidR="008F2E7F" w:rsidRPr="00011573" w:rsidRDefault="008F2E7F" w:rsidP="00AE44F3">
            <w:pPr>
              <w:pStyle w:val="NoSpacing"/>
              <w:jc w:val="center"/>
              <w:rPr>
                <w:sz w:val="24"/>
                <w:szCs w:val="24"/>
              </w:rPr>
            </w:pPr>
            <w:r w:rsidRPr="00011573">
              <w:rPr>
                <w:sz w:val="24"/>
                <w:szCs w:val="24"/>
              </w:rPr>
              <w:t>16</w:t>
            </w:r>
          </w:p>
        </w:tc>
      </w:tr>
      <w:tr w:rsidR="008F2E7F" w:rsidRPr="00011573" w14:paraId="704D3FD0" w14:textId="77777777" w:rsidTr="00AE44F3">
        <w:trPr>
          <w:jc w:val="center"/>
        </w:trPr>
        <w:tc>
          <w:tcPr>
            <w:tcW w:w="1013" w:type="dxa"/>
          </w:tcPr>
          <w:p w14:paraId="1AC6FB65" w14:textId="77777777" w:rsidR="008F2E7F" w:rsidRPr="00011573" w:rsidRDefault="008F2E7F" w:rsidP="00AE44F3">
            <w:pPr>
              <w:pStyle w:val="NoSpacing"/>
              <w:jc w:val="center"/>
              <w:rPr>
                <w:sz w:val="24"/>
                <w:szCs w:val="24"/>
              </w:rPr>
            </w:pPr>
            <w:r w:rsidRPr="00011573">
              <w:rPr>
                <w:sz w:val="24"/>
                <w:szCs w:val="24"/>
              </w:rPr>
              <w:t>2.9</w:t>
            </w:r>
          </w:p>
        </w:tc>
        <w:tc>
          <w:tcPr>
            <w:tcW w:w="7036" w:type="dxa"/>
          </w:tcPr>
          <w:p w14:paraId="5EA7162D" w14:textId="77777777" w:rsidR="008F2E7F" w:rsidRPr="00011573" w:rsidRDefault="008F2E7F" w:rsidP="00AE44F3">
            <w:pPr>
              <w:pStyle w:val="NoSpacing"/>
              <w:rPr>
                <w:sz w:val="24"/>
                <w:szCs w:val="24"/>
              </w:rPr>
            </w:pPr>
            <w:r w:rsidRPr="00011573">
              <w:rPr>
                <w:sz w:val="24"/>
                <w:szCs w:val="24"/>
              </w:rPr>
              <w:t>Utilization of Existing Solid Waste Collection &amp; Transportation Vehicle of DMC Malir &amp; District Council Karachi</w:t>
            </w:r>
          </w:p>
        </w:tc>
        <w:tc>
          <w:tcPr>
            <w:tcW w:w="1221" w:type="dxa"/>
          </w:tcPr>
          <w:p w14:paraId="4B0A96F0" w14:textId="77777777" w:rsidR="008F2E7F" w:rsidRPr="00011573" w:rsidRDefault="008F2E7F" w:rsidP="00AE44F3">
            <w:pPr>
              <w:pStyle w:val="NoSpacing"/>
              <w:jc w:val="center"/>
              <w:rPr>
                <w:sz w:val="24"/>
                <w:szCs w:val="24"/>
              </w:rPr>
            </w:pPr>
            <w:r w:rsidRPr="00011573">
              <w:rPr>
                <w:sz w:val="24"/>
                <w:szCs w:val="24"/>
              </w:rPr>
              <w:t>18</w:t>
            </w:r>
          </w:p>
        </w:tc>
      </w:tr>
      <w:tr w:rsidR="008F2E7F" w:rsidRPr="00011573" w14:paraId="23594666" w14:textId="77777777" w:rsidTr="00AE44F3">
        <w:trPr>
          <w:jc w:val="center"/>
        </w:trPr>
        <w:tc>
          <w:tcPr>
            <w:tcW w:w="1013" w:type="dxa"/>
          </w:tcPr>
          <w:p w14:paraId="5E960B77" w14:textId="77777777" w:rsidR="008F2E7F" w:rsidRPr="00011573" w:rsidRDefault="008F2E7F" w:rsidP="00AE44F3">
            <w:pPr>
              <w:pStyle w:val="NoSpacing"/>
              <w:jc w:val="center"/>
              <w:rPr>
                <w:sz w:val="24"/>
                <w:szCs w:val="24"/>
              </w:rPr>
            </w:pPr>
            <w:r w:rsidRPr="00011573">
              <w:rPr>
                <w:sz w:val="24"/>
                <w:szCs w:val="24"/>
              </w:rPr>
              <w:t>2.10</w:t>
            </w:r>
          </w:p>
        </w:tc>
        <w:tc>
          <w:tcPr>
            <w:tcW w:w="7036" w:type="dxa"/>
          </w:tcPr>
          <w:p w14:paraId="3D42CCA4" w14:textId="77777777" w:rsidR="008F2E7F" w:rsidRPr="00011573" w:rsidRDefault="008F2E7F" w:rsidP="00AE44F3">
            <w:pPr>
              <w:pStyle w:val="NoSpacing"/>
              <w:rPr>
                <w:sz w:val="24"/>
                <w:szCs w:val="24"/>
              </w:rPr>
            </w:pPr>
            <w:r w:rsidRPr="00011573">
              <w:rPr>
                <w:sz w:val="24"/>
                <w:szCs w:val="24"/>
              </w:rPr>
              <w:t>Utilization of Existing Facilities i.e. Workshop, Offices of DMC Malir &amp; District Council Karachi</w:t>
            </w:r>
          </w:p>
        </w:tc>
        <w:tc>
          <w:tcPr>
            <w:tcW w:w="1221" w:type="dxa"/>
          </w:tcPr>
          <w:p w14:paraId="46B18572" w14:textId="77777777" w:rsidR="008F2E7F" w:rsidRPr="00011573" w:rsidRDefault="008F2E7F" w:rsidP="00AE44F3">
            <w:pPr>
              <w:pStyle w:val="NoSpacing"/>
              <w:jc w:val="center"/>
              <w:rPr>
                <w:sz w:val="24"/>
                <w:szCs w:val="24"/>
              </w:rPr>
            </w:pPr>
            <w:r w:rsidRPr="00011573">
              <w:rPr>
                <w:sz w:val="24"/>
                <w:szCs w:val="24"/>
              </w:rPr>
              <w:t>19</w:t>
            </w:r>
          </w:p>
        </w:tc>
      </w:tr>
      <w:tr w:rsidR="008F2E7F" w:rsidRPr="00011573" w14:paraId="4530E706" w14:textId="77777777" w:rsidTr="00AE44F3">
        <w:trPr>
          <w:jc w:val="center"/>
        </w:trPr>
        <w:tc>
          <w:tcPr>
            <w:tcW w:w="1013" w:type="dxa"/>
          </w:tcPr>
          <w:p w14:paraId="32EE84AE" w14:textId="77777777" w:rsidR="008F2E7F" w:rsidRPr="00011573" w:rsidRDefault="008F2E7F" w:rsidP="00AE44F3">
            <w:pPr>
              <w:pStyle w:val="NoSpacing"/>
              <w:jc w:val="center"/>
              <w:rPr>
                <w:sz w:val="24"/>
                <w:szCs w:val="24"/>
              </w:rPr>
            </w:pPr>
            <w:r w:rsidRPr="00011573">
              <w:rPr>
                <w:sz w:val="24"/>
                <w:szCs w:val="24"/>
              </w:rPr>
              <w:t>2.11</w:t>
            </w:r>
          </w:p>
        </w:tc>
        <w:tc>
          <w:tcPr>
            <w:tcW w:w="7036" w:type="dxa"/>
          </w:tcPr>
          <w:p w14:paraId="0364E7F3" w14:textId="77777777" w:rsidR="008F2E7F" w:rsidRPr="00011573" w:rsidRDefault="008F2E7F" w:rsidP="00AE44F3">
            <w:pPr>
              <w:pStyle w:val="NoSpacing"/>
              <w:rPr>
                <w:sz w:val="24"/>
                <w:szCs w:val="24"/>
              </w:rPr>
            </w:pPr>
            <w:r w:rsidRPr="00011573">
              <w:rPr>
                <w:sz w:val="24"/>
                <w:szCs w:val="24"/>
              </w:rPr>
              <w:t xml:space="preserve">Amendment through Addendums </w:t>
            </w:r>
          </w:p>
        </w:tc>
        <w:tc>
          <w:tcPr>
            <w:tcW w:w="1221" w:type="dxa"/>
          </w:tcPr>
          <w:p w14:paraId="5122F57F" w14:textId="77777777" w:rsidR="008F2E7F" w:rsidRPr="00011573" w:rsidRDefault="008F2E7F" w:rsidP="00AE44F3">
            <w:pPr>
              <w:pStyle w:val="NoSpacing"/>
              <w:jc w:val="center"/>
              <w:rPr>
                <w:sz w:val="24"/>
                <w:szCs w:val="24"/>
              </w:rPr>
            </w:pPr>
            <w:r w:rsidRPr="00011573">
              <w:rPr>
                <w:sz w:val="24"/>
                <w:szCs w:val="24"/>
              </w:rPr>
              <w:t>19</w:t>
            </w:r>
          </w:p>
        </w:tc>
      </w:tr>
      <w:tr w:rsidR="008F2E7F" w:rsidRPr="00011573" w14:paraId="7ABDAF1C" w14:textId="77777777" w:rsidTr="00AE44F3">
        <w:trPr>
          <w:jc w:val="center"/>
        </w:trPr>
        <w:tc>
          <w:tcPr>
            <w:tcW w:w="1013" w:type="dxa"/>
          </w:tcPr>
          <w:p w14:paraId="001B9B83" w14:textId="77777777" w:rsidR="008F2E7F" w:rsidRPr="00011573" w:rsidRDefault="008F2E7F" w:rsidP="00AE44F3">
            <w:pPr>
              <w:pStyle w:val="NoSpacing"/>
              <w:jc w:val="center"/>
              <w:rPr>
                <w:sz w:val="24"/>
                <w:szCs w:val="24"/>
              </w:rPr>
            </w:pPr>
            <w:r w:rsidRPr="00011573">
              <w:rPr>
                <w:sz w:val="24"/>
                <w:szCs w:val="24"/>
              </w:rPr>
              <w:t>2.12</w:t>
            </w:r>
          </w:p>
        </w:tc>
        <w:tc>
          <w:tcPr>
            <w:tcW w:w="7036" w:type="dxa"/>
          </w:tcPr>
          <w:p w14:paraId="3E29AB42" w14:textId="77777777" w:rsidR="008F2E7F" w:rsidRPr="00011573" w:rsidRDefault="008F2E7F" w:rsidP="00AE44F3">
            <w:pPr>
              <w:pStyle w:val="NoSpacing"/>
              <w:rPr>
                <w:sz w:val="24"/>
                <w:szCs w:val="24"/>
              </w:rPr>
            </w:pPr>
            <w:r w:rsidRPr="00011573">
              <w:rPr>
                <w:sz w:val="24"/>
                <w:szCs w:val="24"/>
              </w:rPr>
              <w:t xml:space="preserve">Cancelation of Tender before Tender Time </w:t>
            </w:r>
          </w:p>
        </w:tc>
        <w:tc>
          <w:tcPr>
            <w:tcW w:w="1221" w:type="dxa"/>
          </w:tcPr>
          <w:p w14:paraId="5F9BE56F" w14:textId="77777777" w:rsidR="008F2E7F" w:rsidRPr="00011573" w:rsidRDefault="008F2E7F" w:rsidP="00AE44F3">
            <w:pPr>
              <w:pStyle w:val="NoSpacing"/>
              <w:jc w:val="center"/>
              <w:rPr>
                <w:sz w:val="24"/>
                <w:szCs w:val="24"/>
              </w:rPr>
            </w:pPr>
            <w:r w:rsidRPr="00011573">
              <w:rPr>
                <w:sz w:val="24"/>
                <w:szCs w:val="24"/>
              </w:rPr>
              <w:t>19</w:t>
            </w:r>
          </w:p>
        </w:tc>
      </w:tr>
      <w:tr w:rsidR="008F2E7F" w:rsidRPr="00011573" w14:paraId="7C707394" w14:textId="77777777" w:rsidTr="00AE44F3">
        <w:trPr>
          <w:jc w:val="center"/>
        </w:trPr>
        <w:tc>
          <w:tcPr>
            <w:tcW w:w="1013" w:type="dxa"/>
          </w:tcPr>
          <w:p w14:paraId="59F3B291" w14:textId="77777777" w:rsidR="008F2E7F" w:rsidRPr="00011573" w:rsidRDefault="008F2E7F" w:rsidP="00AE44F3">
            <w:pPr>
              <w:pStyle w:val="NoSpacing"/>
              <w:jc w:val="center"/>
              <w:rPr>
                <w:sz w:val="24"/>
                <w:szCs w:val="24"/>
              </w:rPr>
            </w:pPr>
            <w:r w:rsidRPr="00011573">
              <w:rPr>
                <w:sz w:val="24"/>
                <w:szCs w:val="24"/>
              </w:rPr>
              <w:t>2.13</w:t>
            </w:r>
          </w:p>
        </w:tc>
        <w:tc>
          <w:tcPr>
            <w:tcW w:w="7036" w:type="dxa"/>
          </w:tcPr>
          <w:p w14:paraId="75164601" w14:textId="77777777" w:rsidR="008F2E7F" w:rsidRPr="00011573" w:rsidRDefault="008F2E7F" w:rsidP="00AE44F3">
            <w:pPr>
              <w:pStyle w:val="NoSpacing"/>
              <w:rPr>
                <w:sz w:val="24"/>
                <w:szCs w:val="24"/>
              </w:rPr>
            </w:pPr>
            <w:r w:rsidRPr="00011573">
              <w:rPr>
                <w:sz w:val="24"/>
                <w:szCs w:val="24"/>
              </w:rPr>
              <w:t>Proposal Preparation Cost/Cost of bidding</w:t>
            </w:r>
          </w:p>
        </w:tc>
        <w:tc>
          <w:tcPr>
            <w:tcW w:w="1221" w:type="dxa"/>
          </w:tcPr>
          <w:p w14:paraId="728892B1" w14:textId="77777777" w:rsidR="008F2E7F" w:rsidRPr="00011573" w:rsidRDefault="008F2E7F" w:rsidP="00AE44F3">
            <w:pPr>
              <w:pStyle w:val="NoSpacing"/>
              <w:jc w:val="center"/>
              <w:rPr>
                <w:sz w:val="24"/>
                <w:szCs w:val="24"/>
              </w:rPr>
            </w:pPr>
            <w:r w:rsidRPr="00011573">
              <w:rPr>
                <w:sz w:val="24"/>
                <w:szCs w:val="24"/>
              </w:rPr>
              <w:t>19</w:t>
            </w:r>
          </w:p>
        </w:tc>
      </w:tr>
      <w:tr w:rsidR="008F2E7F" w:rsidRPr="00011573" w14:paraId="5E0C382D" w14:textId="77777777" w:rsidTr="00AE44F3">
        <w:trPr>
          <w:jc w:val="center"/>
        </w:trPr>
        <w:tc>
          <w:tcPr>
            <w:tcW w:w="1013" w:type="dxa"/>
          </w:tcPr>
          <w:p w14:paraId="010EE889" w14:textId="77777777" w:rsidR="008F2E7F" w:rsidRPr="00011573" w:rsidRDefault="008F2E7F" w:rsidP="00AE44F3">
            <w:pPr>
              <w:pStyle w:val="NoSpacing"/>
              <w:jc w:val="center"/>
              <w:rPr>
                <w:sz w:val="24"/>
                <w:szCs w:val="24"/>
              </w:rPr>
            </w:pPr>
            <w:r w:rsidRPr="00011573">
              <w:rPr>
                <w:sz w:val="24"/>
                <w:szCs w:val="24"/>
              </w:rPr>
              <w:t>2.14</w:t>
            </w:r>
          </w:p>
        </w:tc>
        <w:tc>
          <w:tcPr>
            <w:tcW w:w="7036" w:type="dxa"/>
          </w:tcPr>
          <w:p w14:paraId="33FB754F" w14:textId="77777777" w:rsidR="008F2E7F" w:rsidRPr="00011573" w:rsidRDefault="008F2E7F" w:rsidP="00AE44F3">
            <w:pPr>
              <w:pStyle w:val="NoSpacing"/>
              <w:rPr>
                <w:sz w:val="24"/>
                <w:szCs w:val="24"/>
              </w:rPr>
            </w:pPr>
            <w:r w:rsidRPr="00011573">
              <w:rPr>
                <w:sz w:val="24"/>
                <w:szCs w:val="24"/>
              </w:rPr>
              <w:t>Bid submitted by a Joint Venture/Consortium</w:t>
            </w:r>
          </w:p>
        </w:tc>
        <w:tc>
          <w:tcPr>
            <w:tcW w:w="1221" w:type="dxa"/>
          </w:tcPr>
          <w:p w14:paraId="50D0319D" w14:textId="77777777" w:rsidR="008F2E7F" w:rsidRPr="00011573" w:rsidRDefault="008F2E7F" w:rsidP="00AE44F3">
            <w:pPr>
              <w:pStyle w:val="NoSpacing"/>
              <w:jc w:val="center"/>
              <w:rPr>
                <w:sz w:val="24"/>
                <w:szCs w:val="24"/>
              </w:rPr>
            </w:pPr>
            <w:r w:rsidRPr="00011573">
              <w:rPr>
                <w:sz w:val="24"/>
                <w:szCs w:val="24"/>
              </w:rPr>
              <w:t>20</w:t>
            </w:r>
          </w:p>
        </w:tc>
      </w:tr>
      <w:tr w:rsidR="008F2E7F" w:rsidRPr="00011573" w14:paraId="4BC4B7EA" w14:textId="77777777" w:rsidTr="00AE44F3">
        <w:trPr>
          <w:jc w:val="center"/>
        </w:trPr>
        <w:tc>
          <w:tcPr>
            <w:tcW w:w="1013" w:type="dxa"/>
          </w:tcPr>
          <w:p w14:paraId="15D3FA4E" w14:textId="77777777" w:rsidR="008F2E7F" w:rsidRPr="00011573" w:rsidRDefault="008F2E7F" w:rsidP="00AE44F3">
            <w:pPr>
              <w:pStyle w:val="NoSpacing"/>
              <w:jc w:val="center"/>
              <w:rPr>
                <w:sz w:val="24"/>
                <w:szCs w:val="24"/>
              </w:rPr>
            </w:pPr>
            <w:r w:rsidRPr="00011573">
              <w:rPr>
                <w:sz w:val="24"/>
                <w:szCs w:val="24"/>
              </w:rPr>
              <w:t>2.15</w:t>
            </w:r>
          </w:p>
        </w:tc>
        <w:tc>
          <w:tcPr>
            <w:tcW w:w="7036" w:type="dxa"/>
          </w:tcPr>
          <w:p w14:paraId="003641A8" w14:textId="77777777" w:rsidR="008F2E7F" w:rsidRPr="00011573" w:rsidRDefault="008F2E7F" w:rsidP="00AE44F3">
            <w:pPr>
              <w:pStyle w:val="NoSpacing"/>
              <w:rPr>
                <w:sz w:val="24"/>
                <w:szCs w:val="24"/>
              </w:rPr>
            </w:pPr>
            <w:r w:rsidRPr="00011573">
              <w:rPr>
                <w:sz w:val="24"/>
                <w:szCs w:val="24"/>
              </w:rPr>
              <w:t>Place, date, time and manner of submission of Tender/Bid Document</w:t>
            </w:r>
          </w:p>
        </w:tc>
        <w:tc>
          <w:tcPr>
            <w:tcW w:w="1221" w:type="dxa"/>
          </w:tcPr>
          <w:p w14:paraId="3C8169CD" w14:textId="77777777" w:rsidR="008F2E7F" w:rsidRPr="00011573" w:rsidRDefault="008F2E7F" w:rsidP="00AE44F3">
            <w:pPr>
              <w:pStyle w:val="NoSpacing"/>
              <w:jc w:val="center"/>
              <w:rPr>
                <w:sz w:val="24"/>
                <w:szCs w:val="24"/>
              </w:rPr>
            </w:pPr>
            <w:r w:rsidRPr="00011573">
              <w:rPr>
                <w:sz w:val="24"/>
                <w:szCs w:val="24"/>
              </w:rPr>
              <w:t>21</w:t>
            </w:r>
          </w:p>
        </w:tc>
      </w:tr>
      <w:tr w:rsidR="008F2E7F" w:rsidRPr="00011573" w14:paraId="61F208E4" w14:textId="77777777" w:rsidTr="00AE44F3">
        <w:trPr>
          <w:jc w:val="center"/>
        </w:trPr>
        <w:tc>
          <w:tcPr>
            <w:tcW w:w="1013" w:type="dxa"/>
          </w:tcPr>
          <w:p w14:paraId="54D05716" w14:textId="77777777" w:rsidR="008F2E7F" w:rsidRPr="00011573" w:rsidRDefault="008F2E7F" w:rsidP="00AE44F3">
            <w:pPr>
              <w:pStyle w:val="NoSpacing"/>
              <w:jc w:val="center"/>
              <w:rPr>
                <w:sz w:val="24"/>
                <w:szCs w:val="24"/>
              </w:rPr>
            </w:pPr>
            <w:r w:rsidRPr="00011573">
              <w:rPr>
                <w:sz w:val="24"/>
                <w:szCs w:val="24"/>
              </w:rPr>
              <w:t>2.16</w:t>
            </w:r>
          </w:p>
        </w:tc>
        <w:tc>
          <w:tcPr>
            <w:tcW w:w="7036" w:type="dxa"/>
          </w:tcPr>
          <w:p w14:paraId="57A9C0FB" w14:textId="77777777" w:rsidR="008F2E7F" w:rsidRPr="00011573" w:rsidRDefault="008F2E7F" w:rsidP="00AE44F3">
            <w:pPr>
              <w:pStyle w:val="NoSpacing"/>
              <w:rPr>
                <w:sz w:val="24"/>
                <w:szCs w:val="24"/>
              </w:rPr>
            </w:pPr>
            <w:r w:rsidRPr="00011573">
              <w:rPr>
                <w:sz w:val="24"/>
                <w:szCs w:val="24"/>
              </w:rPr>
              <w:t>Currency Unit of Offers and Payments</w:t>
            </w:r>
          </w:p>
        </w:tc>
        <w:tc>
          <w:tcPr>
            <w:tcW w:w="1221" w:type="dxa"/>
          </w:tcPr>
          <w:p w14:paraId="265D3CCB" w14:textId="77777777" w:rsidR="008F2E7F" w:rsidRPr="00011573" w:rsidRDefault="008F2E7F" w:rsidP="00AE44F3">
            <w:pPr>
              <w:pStyle w:val="NoSpacing"/>
              <w:jc w:val="center"/>
              <w:rPr>
                <w:sz w:val="24"/>
                <w:szCs w:val="24"/>
              </w:rPr>
            </w:pPr>
            <w:r w:rsidRPr="00011573">
              <w:rPr>
                <w:sz w:val="24"/>
                <w:szCs w:val="24"/>
              </w:rPr>
              <w:t>23</w:t>
            </w:r>
          </w:p>
        </w:tc>
      </w:tr>
      <w:tr w:rsidR="008F2E7F" w:rsidRPr="00011573" w14:paraId="08E66D5C" w14:textId="77777777" w:rsidTr="00AE44F3">
        <w:trPr>
          <w:jc w:val="center"/>
        </w:trPr>
        <w:tc>
          <w:tcPr>
            <w:tcW w:w="1013" w:type="dxa"/>
          </w:tcPr>
          <w:p w14:paraId="1D4C082B" w14:textId="77777777" w:rsidR="008F2E7F" w:rsidRPr="00011573" w:rsidRDefault="008F2E7F" w:rsidP="00AE44F3">
            <w:pPr>
              <w:pStyle w:val="NoSpacing"/>
              <w:jc w:val="center"/>
              <w:rPr>
                <w:sz w:val="24"/>
                <w:szCs w:val="24"/>
              </w:rPr>
            </w:pPr>
            <w:r w:rsidRPr="00011573">
              <w:rPr>
                <w:sz w:val="24"/>
                <w:szCs w:val="24"/>
              </w:rPr>
              <w:t>2.17</w:t>
            </w:r>
          </w:p>
        </w:tc>
        <w:tc>
          <w:tcPr>
            <w:tcW w:w="7036" w:type="dxa"/>
          </w:tcPr>
          <w:p w14:paraId="08E21E56" w14:textId="77777777" w:rsidR="008F2E7F" w:rsidRPr="00011573" w:rsidRDefault="008F2E7F" w:rsidP="00AE44F3">
            <w:pPr>
              <w:pStyle w:val="NoSpacing"/>
              <w:rPr>
                <w:sz w:val="24"/>
                <w:szCs w:val="24"/>
              </w:rPr>
            </w:pPr>
            <w:r w:rsidRPr="00011573">
              <w:rPr>
                <w:sz w:val="24"/>
                <w:szCs w:val="24"/>
              </w:rPr>
              <w:t>Conditional and Partial Offers</w:t>
            </w:r>
          </w:p>
        </w:tc>
        <w:tc>
          <w:tcPr>
            <w:tcW w:w="1221" w:type="dxa"/>
          </w:tcPr>
          <w:p w14:paraId="65B26C02" w14:textId="77777777" w:rsidR="008F2E7F" w:rsidRPr="00011573" w:rsidRDefault="008F2E7F" w:rsidP="00AE44F3">
            <w:pPr>
              <w:pStyle w:val="NoSpacing"/>
              <w:jc w:val="center"/>
              <w:rPr>
                <w:sz w:val="24"/>
                <w:szCs w:val="24"/>
              </w:rPr>
            </w:pPr>
            <w:r w:rsidRPr="00011573">
              <w:rPr>
                <w:sz w:val="24"/>
                <w:szCs w:val="24"/>
              </w:rPr>
              <w:t>24</w:t>
            </w:r>
          </w:p>
        </w:tc>
      </w:tr>
      <w:tr w:rsidR="008F2E7F" w:rsidRPr="00011573" w14:paraId="032C4337" w14:textId="77777777" w:rsidTr="00AE44F3">
        <w:trPr>
          <w:jc w:val="center"/>
        </w:trPr>
        <w:tc>
          <w:tcPr>
            <w:tcW w:w="1013" w:type="dxa"/>
          </w:tcPr>
          <w:p w14:paraId="0AFE13BA" w14:textId="77777777" w:rsidR="008F2E7F" w:rsidRPr="00011573" w:rsidRDefault="008F2E7F" w:rsidP="00AE44F3">
            <w:pPr>
              <w:pStyle w:val="NoSpacing"/>
              <w:jc w:val="center"/>
              <w:rPr>
                <w:sz w:val="24"/>
                <w:szCs w:val="24"/>
              </w:rPr>
            </w:pPr>
            <w:r w:rsidRPr="00011573">
              <w:rPr>
                <w:sz w:val="24"/>
                <w:szCs w:val="24"/>
              </w:rPr>
              <w:t>2.18</w:t>
            </w:r>
          </w:p>
        </w:tc>
        <w:tc>
          <w:tcPr>
            <w:tcW w:w="7036" w:type="dxa"/>
          </w:tcPr>
          <w:p w14:paraId="50478DFA" w14:textId="77777777" w:rsidR="008F2E7F" w:rsidRPr="00011573" w:rsidRDefault="008F2E7F" w:rsidP="00AE44F3">
            <w:pPr>
              <w:pStyle w:val="NoSpacing"/>
              <w:rPr>
                <w:sz w:val="24"/>
                <w:szCs w:val="24"/>
              </w:rPr>
            </w:pPr>
            <w:r w:rsidRPr="00011573">
              <w:rPr>
                <w:sz w:val="24"/>
                <w:szCs w:val="24"/>
              </w:rPr>
              <w:t>Alternative Proposal not acceptable</w:t>
            </w:r>
          </w:p>
        </w:tc>
        <w:tc>
          <w:tcPr>
            <w:tcW w:w="1221" w:type="dxa"/>
          </w:tcPr>
          <w:p w14:paraId="641E8DA1" w14:textId="77777777" w:rsidR="008F2E7F" w:rsidRPr="00011573" w:rsidRDefault="008F2E7F" w:rsidP="00AE44F3">
            <w:pPr>
              <w:pStyle w:val="NoSpacing"/>
              <w:jc w:val="center"/>
              <w:rPr>
                <w:sz w:val="24"/>
                <w:szCs w:val="24"/>
              </w:rPr>
            </w:pPr>
            <w:r w:rsidRPr="00011573">
              <w:rPr>
                <w:sz w:val="24"/>
                <w:szCs w:val="24"/>
              </w:rPr>
              <w:t>24</w:t>
            </w:r>
          </w:p>
        </w:tc>
      </w:tr>
      <w:tr w:rsidR="008F2E7F" w:rsidRPr="00011573" w14:paraId="7535D4CC" w14:textId="77777777" w:rsidTr="00AE44F3">
        <w:trPr>
          <w:jc w:val="center"/>
        </w:trPr>
        <w:tc>
          <w:tcPr>
            <w:tcW w:w="1013" w:type="dxa"/>
          </w:tcPr>
          <w:p w14:paraId="541B53C5" w14:textId="77777777" w:rsidR="008F2E7F" w:rsidRPr="00011573" w:rsidRDefault="008F2E7F" w:rsidP="00AE44F3">
            <w:pPr>
              <w:pStyle w:val="NoSpacing"/>
              <w:jc w:val="center"/>
              <w:rPr>
                <w:sz w:val="24"/>
                <w:szCs w:val="24"/>
              </w:rPr>
            </w:pPr>
            <w:r w:rsidRPr="00011573">
              <w:rPr>
                <w:sz w:val="24"/>
                <w:szCs w:val="24"/>
              </w:rPr>
              <w:t>2.19</w:t>
            </w:r>
          </w:p>
        </w:tc>
        <w:tc>
          <w:tcPr>
            <w:tcW w:w="7036" w:type="dxa"/>
          </w:tcPr>
          <w:p w14:paraId="37698EA7" w14:textId="77777777" w:rsidR="008F2E7F" w:rsidRPr="00011573" w:rsidRDefault="008F2E7F" w:rsidP="00AE44F3">
            <w:pPr>
              <w:pStyle w:val="NoSpacing"/>
              <w:rPr>
                <w:sz w:val="24"/>
                <w:szCs w:val="24"/>
              </w:rPr>
            </w:pPr>
            <w:r w:rsidRPr="00011573">
              <w:rPr>
                <w:sz w:val="24"/>
                <w:szCs w:val="24"/>
              </w:rPr>
              <w:t>Eligible Bidder</w:t>
            </w:r>
          </w:p>
        </w:tc>
        <w:tc>
          <w:tcPr>
            <w:tcW w:w="1221" w:type="dxa"/>
          </w:tcPr>
          <w:p w14:paraId="67925E3A" w14:textId="77777777" w:rsidR="008F2E7F" w:rsidRPr="00011573" w:rsidRDefault="008F2E7F" w:rsidP="00AE44F3">
            <w:pPr>
              <w:pStyle w:val="NoSpacing"/>
              <w:jc w:val="center"/>
              <w:rPr>
                <w:sz w:val="24"/>
                <w:szCs w:val="24"/>
              </w:rPr>
            </w:pPr>
            <w:r w:rsidRPr="00011573">
              <w:rPr>
                <w:sz w:val="24"/>
                <w:szCs w:val="24"/>
              </w:rPr>
              <w:t>24</w:t>
            </w:r>
          </w:p>
        </w:tc>
      </w:tr>
      <w:tr w:rsidR="008F2E7F" w:rsidRPr="00011573" w14:paraId="2A30DF90" w14:textId="77777777" w:rsidTr="00AE44F3">
        <w:trPr>
          <w:jc w:val="center"/>
        </w:trPr>
        <w:tc>
          <w:tcPr>
            <w:tcW w:w="1013" w:type="dxa"/>
          </w:tcPr>
          <w:p w14:paraId="2D318E5F" w14:textId="77777777" w:rsidR="008F2E7F" w:rsidRPr="00011573" w:rsidRDefault="008F2E7F" w:rsidP="00AE44F3">
            <w:pPr>
              <w:pStyle w:val="NoSpacing"/>
              <w:jc w:val="center"/>
              <w:rPr>
                <w:sz w:val="24"/>
                <w:szCs w:val="24"/>
              </w:rPr>
            </w:pPr>
            <w:r w:rsidRPr="00011573">
              <w:rPr>
                <w:sz w:val="24"/>
                <w:szCs w:val="24"/>
              </w:rPr>
              <w:t>2.20</w:t>
            </w:r>
          </w:p>
        </w:tc>
        <w:tc>
          <w:tcPr>
            <w:tcW w:w="7036" w:type="dxa"/>
          </w:tcPr>
          <w:p w14:paraId="612F9A84" w14:textId="77777777" w:rsidR="008F2E7F" w:rsidRPr="00011573" w:rsidRDefault="008F2E7F" w:rsidP="00AE44F3">
            <w:pPr>
              <w:pStyle w:val="NoSpacing"/>
              <w:rPr>
                <w:sz w:val="24"/>
                <w:szCs w:val="24"/>
              </w:rPr>
            </w:pPr>
            <w:r w:rsidRPr="00011573">
              <w:rPr>
                <w:sz w:val="24"/>
                <w:szCs w:val="24"/>
              </w:rPr>
              <w:t>Disqualification for Participating in the Tender</w:t>
            </w:r>
          </w:p>
        </w:tc>
        <w:tc>
          <w:tcPr>
            <w:tcW w:w="1221" w:type="dxa"/>
          </w:tcPr>
          <w:p w14:paraId="7A47A925" w14:textId="77777777" w:rsidR="008F2E7F" w:rsidRPr="00011573" w:rsidRDefault="008F2E7F" w:rsidP="00AE44F3">
            <w:pPr>
              <w:pStyle w:val="NoSpacing"/>
              <w:jc w:val="center"/>
              <w:rPr>
                <w:sz w:val="24"/>
                <w:szCs w:val="24"/>
              </w:rPr>
            </w:pPr>
            <w:r w:rsidRPr="00011573">
              <w:rPr>
                <w:sz w:val="24"/>
                <w:szCs w:val="24"/>
              </w:rPr>
              <w:t>25</w:t>
            </w:r>
          </w:p>
        </w:tc>
      </w:tr>
      <w:tr w:rsidR="008F2E7F" w:rsidRPr="00011573" w14:paraId="3E47A87A" w14:textId="77777777" w:rsidTr="00AE44F3">
        <w:trPr>
          <w:jc w:val="center"/>
        </w:trPr>
        <w:tc>
          <w:tcPr>
            <w:tcW w:w="1013" w:type="dxa"/>
          </w:tcPr>
          <w:p w14:paraId="2FFD592D" w14:textId="77777777" w:rsidR="008F2E7F" w:rsidRPr="00011573" w:rsidRDefault="008F2E7F" w:rsidP="00AE44F3">
            <w:pPr>
              <w:pStyle w:val="NoSpacing"/>
              <w:jc w:val="center"/>
              <w:rPr>
                <w:sz w:val="24"/>
                <w:szCs w:val="24"/>
              </w:rPr>
            </w:pPr>
            <w:r w:rsidRPr="00011573">
              <w:rPr>
                <w:sz w:val="24"/>
                <w:szCs w:val="24"/>
              </w:rPr>
              <w:t>2.21</w:t>
            </w:r>
          </w:p>
        </w:tc>
        <w:tc>
          <w:tcPr>
            <w:tcW w:w="7036" w:type="dxa"/>
          </w:tcPr>
          <w:p w14:paraId="2552E03A" w14:textId="77777777" w:rsidR="008F2E7F" w:rsidRPr="00011573" w:rsidRDefault="008F2E7F" w:rsidP="00AE44F3">
            <w:pPr>
              <w:pStyle w:val="NoSpacing"/>
              <w:rPr>
                <w:sz w:val="24"/>
                <w:szCs w:val="24"/>
              </w:rPr>
            </w:pPr>
            <w:r w:rsidRPr="00011573">
              <w:rPr>
                <w:sz w:val="24"/>
                <w:szCs w:val="24"/>
              </w:rPr>
              <w:t>Exclusion Prohibition and  Acts for Bidden</w:t>
            </w:r>
          </w:p>
        </w:tc>
        <w:tc>
          <w:tcPr>
            <w:tcW w:w="1221" w:type="dxa"/>
          </w:tcPr>
          <w:p w14:paraId="7770D27B" w14:textId="77777777" w:rsidR="008F2E7F" w:rsidRPr="00011573" w:rsidRDefault="008F2E7F" w:rsidP="00AE44F3">
            <w:pPr>
              <w:pStyle w:val="NoSpacing"/>
              <w:jc w:val="center"/>
              <w:rPr>
                <w:sz w:val="24"/>
                <w:szCs w:val="24"/>
              </w:rPr>
            </w:pPr>
            <w:r w:rsidRPr="00011573">
              <w:rPr>
                <w:sz w:val="24"/>
                <w:szCs w:val="24"/>
              </w:rPr>
              <w:t>26</w:t>
            </w:r>
          </w:p>
        </w:tc>
      </w:tr>
      <w:tr w:rsidR="008F2E7F" w:rsidRPr="00011573" w14:paraId="7E8D5735" w14:textId="77777777" w:rsidTr="00AE44F3">
        <w:trPr>
          <w:jc w:val="center"/>
        </w:trPr>
        <w:tc>
          <w:tcPr>
            <w:tcW w:w="1013" w:type="dxa"/>
          </w:tcPr>
          <w:p w14:paraId="5E172A75" w14:textId="77777777" w:rsidR="008F2E7F" w:rsidRPr="00011573" w:rsidRDefault="008F2E7F" w:rsidP="00AE44F3">
            <w:pPr>
              <w:pStyle w:val="NoSpacing"/>
              <w:jc w:val="center"/>
              <w:rPr>
                <w:sz w:val="24"/>
                <w:szCs w:val="24"/>
              </w:rPr>
            </w:pPr>
            <w:r w:rsidRPr="00011573">
              <w:rPr>
                <w:sz w:val="24"/>
                <w:szCs w:val="24"/>
              </w:rPr>
              <w:t>2.22</w:t>
            </w:r>
          </w:p>
        </w:tc>
        <w:tc>
          <w:tcPr>
            <w:tcW w:w="7036" w:type="dxa"/>
          </w:tcPr>
          <w:p w14:paraId="39C4B80D" w14:textId="77777777" w:rsidR="008F2E7F" w:rsidRPr="00011573" w:rsidRDefault="008F2E7F" w:rsidP="00AE44F3">
            <w:pPr>
              <w:pStyle w:val="NoSpacing"/>
              <w:rPr>
                <w:sz w:val="24"/>
                <w:szCs w:val="24"/>
              </w:rPr>
            </w:pPr>
            <w:r w:rsidRPr="00011573">
              <w:rPr>
                <w:sz w:val="24"/>
                <w:szCs w:val="24"/>
              </w:rPr>
              <w:t xml:space="preserve">Sub contracting and Responsibilities </w:t>
            </w:r>
          </w:p>
        </w:tc>
        <w:tc>
          <w:tcPr>
            <w:tcW w:w="1221" w:type="dxa"/>
          </w:tcPr>
          <w:p w14:paraId="4AD593A1" w14:textId="77777777" w:rsidR="008F2E7F" w:rsidRPr="00011573" w:rsidRDefault="008F2E7F" w:rsidP="00AE44F3">
            <w:pPr>
              <w:pStyle w:val="NoSpacing"/>
              <w:jc w:val="center"/>
              <w:rPr>
                <w:sz w:val="24"/>
                <w:szCs w:val="24"/>
              </w:rPr>
            </w:pPr>
            <w:r w:rsidRPr="00011573">
              <w:rPr>
                <w:sz w:val="24"/>
                <w:szCs w:val="24"/>
              </w:rPr>
              <w:t>27</w:t>
            </w:r>
          </w:p>
        </w:tc>
      </w:tr>
      <w:tr w:rsidR="008F2E7F" w:rsidRPr="00011573" w14:paraId="77DE6759" w14:textId="77777777" w:rsidTr="00AE44F3">
        <w:trPr>
          <w:jc w:val="center"/>
        </w:trPr>
        <w:tc>
          <w:tcPr>
            <w:tcW w:w="1013" w:type="dxa"/>
          </w:tcPr>
          <w:p w14:paraId="0F5796A6" w14:textId="77777777" w:rsidR="008F2E7F" w:rsidRPr="00011573" w:rsidRDefault="008F2E7F" w:rsidP="00AE44F3">
            <w:pPr>
              <w:pStyle w:val="NoSpacing"/>
              <w:jc w:val="center"/>
              <w:rPr>
                <w:sz w:val="24"/>
                <w:szCs w:val="24"/>
              </w:rPr>
            </w:pPr>
            <w:r w:rsidRPr="00011573">
              <w:rPr>
                <w:sz w:val="24"/>
                <w:szCs w:val="24"/>
              </w:rPr>
              <w:t>2.23</w:t>
            </w:r>
          </w:p>
        </w:tc>
        <w:tc>
          <w:tcPr>
            <w:tcW w:w="7036" w:type="dxa"/>
          </w:tcPr>
          <w:p w14:paraId="2E3B24AA" w14:textId="77777777" w:rsidR="008F2E7F" w:rsidRPr="00011573" w:rsidRDefault="008F2E7F" w:rsidP="00AE44F3">
            <w:pPr>
              <w:pStyle w:val="NoSpacing"/>
              <w:rPr>
                <w:sz w:val="24"/>
                <w:szCs w:val="24"/>
              </w:rPr>
            </w:pPr>
            <w:r w:rsidRPr="00011573">
              <w:rPr>
                <w:sz w:val="24"/>
                <w:szCs w:val="24"/>
              </w:rPr>
              <w:t>Bid Validity</w:t>
            </w:r>
          </w:p>
        </w:tc>
        <w:tc>
          <w:tcPr>
            <w:tcW w:w="1221" w:type="dxa"/>
          </w:tcPr>
          <w:p w14:paraId="2DFA56BD" w14:textId="77777777" w:rsidR="008F2E7F" w:rsidRPr="00011573" w:rsidRDefault="008F2E7F" w:rsidP="00AE44F3">
            <w:pPr>
              <w:pStyle w:val="NoSpacing"/>
              <w:jc w:val="center"/>
              <w:rPr>
                <w:sz w:val="24"/>
                <w:szCs w:val="24"/>
              </w:rPr>
            </w:pPr>
            <w:r w:rsidRPr="00011573">
              <w:rPr>
                <w:sz w:val="24"/>
                <w:szCs w:val="24"/>
              </w:rPr>
              <w:t>27</w:t>
            </w:r>
          </w:p>
        </w:tc>
      </w:tr>
      <w:tr w:rsidR="008F2E7F" w:rsidRPr="00011573" w14:paraId="735F6BB2" w14:textId="77777777" w:rsidTr="00AE44F3">
        <w:trPr>
          <w:jc w:val="center"/>
        </w:trPr>
        <w:tc>
          <w:tcPr>
            <w:tcW w:w="1013" w:type="dxa"/>
          </w:tcPr>
          <w:p w14:paraId="2A2FC79B" w14:textId="77777777" w:rsidR="008F2E7F" w:rsidRPr="00011573" w:rsidRDefault="008F2E7F" w:rsidP="00AE44F3">
            <w:pPr>
              <w:pStyle w:val="NoSpacing"/>
              <w:jc w:val="center"/>
              <w:rPr>
                <w:sz w:val="24"/>
                <w:szCs w:val="24"/>
              </w:rPr>
            </w:pPr>
            <w:r w:rsidRPr="00011573">
              <w:rPr>
                <w:sz w:val="24"/>
                <w:szCs w:val="24"/>
              </w:rPr>
              <w:t>2.24</w:t>
            </w:r>
          </w:p>
        </w:tc>
        <w:tc>
          <w:tcPr>
            <w:tcW w:w="7036" w:type="dxa"/>
          </w:tcPr>
          <w:p w14:paraId="06094BF8" w14:textId="77777777" w:rsidR="008F2E7F" w:rsidRPr="00011573" w:rsidRDefault="008F2E7F" w:rsidP="00AE44F3">
            <w:pPr>
              <w:pStyle w:val="NoSpacing"/>
              <w:rPr>
                <w:sz w:val="24"/>
                <w:szCs w:val="24"/>
              </w:rPr>
            </w:pPr>
            <w:r w:rsidRPr="00011573">
              <w:rPr>
                <w:sz w:val="24"/>
                <w:szCs w:val="24"/>
              </w:rPr>
              <w:t>Bid Security</w:t>
            </w:r>
          </w:p>
        </w:tc>
        <w:tc>
          <w:tcPr>
            <w:tcW w:w="1221" w:type="dxa"/>
          </w:tcPr>
          <w:p w14:paraId="2DB42796" w14:textId="77777777" w:rsidR="008F2E7F" w:rsidRPr="00011573" w:rsidRDefault="008F2E7F" w:rsidP="00AE44F3">
            <w:pPr>
              <w:pStyle w:val="NoSpacing"/>
              <w:jc w:val="center"/>
              <w:rPr>
                <w:sz w:val="24"/>
                <w:szCs w:val="24"/>
              </w:rPr>
            </w:pPr>
            <w:r w:rsidRPr="00011573">
              <w:rPr>
                <w:sz w:val="24"/>
                <w:szCs w:val="24"/>
              </w:rPr>
              <w:t>27</w:t>
            </w:r>
          </w:p>
        </w:tc>
      </w:tr>
      <w:tr w:rsidR="008F2E7F" w:rsidRPr="00011573" w14:paraId="020A0B6B" w14:textId="77777777" w:rsidTr="00AE44F3">
        <w:trPr>
          <w:jc w:val="center"/>
        </w:trPr>
        <w:tc>
          <w:tcPr>
            <w:tcW w:w="1013" w:type="dxa"/>
          </w:tcPr>
          <w:p w14:paraId="2EB3936F" w14:textId="77777777" w:rsidR="008F2E7F" w:rsidRPr="00011573" w:rsidRDefault="008F2E7F" w:rsidP="00AE44F3">
            <w:pPr>
              <w:pStyle w:val="NoSpacing"/>
              <w:jc w:val="center"/>
              <w:rPr>
                <w:sz w:val="24"/>
                <w:szCs w:val="24"/>
              </w:rPr>
            </w:pPr>
            <w:r w:rsidRPr="00011573">
              <w:rPr>
                <w:sz w:val="24"/>
                <w:szCs w:val="24"/>
              </w:rPr>
              <w:t>2.25</w:t>
            </w:r>
          </w:p>
        </w:tc>
        <w:tc>
          <w:tcPr>
            <w:tcW w:w="7036" w:type="dxa"/>
          </w:tcPr>
          <w:p w14:paraId="3A2BE842" w14:textId="77777777" w:rsidR="008F2E7F" w:rsidRPr="00011573" w:rsidRDefault="008F2E7F" w:rsidP="00AE44F3">
            <w:pPr>
              <w:pStyle w:val="NoSpacing"/>
              <w:rPr>
                <w:sz w:val="24"/>
                <w:szCs w:val="24"/>
              </w:rPr>
            </w:pPr>
            <w:r w:rsidRPr="00011573">
              <w:rPr>
                <w:sz w:val="24"/>
                <w:szCs w:val="24"/>
              </w:rPr>
              <w:t>Responsiveness of Bid to  Bidding Document/RFP</w:t>
            </w:r>
          </w:p>
        </w:tc>
        <w:tc>
          <w:tcPr>
            <w:tcW w:w="1221" w:type="dxa"/>
          </w:tcPr>
          <w:p w14:paraId="417A0B23" w14:textId="77777777" w:rsidR="008F2E7F" w:rsidRPr="00011573" w:rsidRDefault="008F2E7F" w:rsidP="00AE44F3">
            <w:pPr>
              <w:pStyle w:val="NoSpacing"/>
              <w:jc w:val="center"/>
              <w:rPr>
                <w:sz w:val="24"/>
                <w:szCs w:val="24"/>
              </w:rPr>
            </w:pPr>
            <w:r w:rsidRPr="00011573">
              <w:rPr>
                <w:sz w:val="24"/>
                <w:szCs w:val="24"/>
              </w:rPr>
              <w:t>27</w:t>
            </w:r>
          </w:p>
        </w:tc>
      </w:tr>
      <w:tr w:rsidR="008F2E7F" w:rsidRPr="00011573" w14:paraId="3475DA39" w14:textId="77777777" w:rsidTr="00AE44F3">
        <w:trPr>
          <w:jc w:val="center"/>
        </w:trPr>
        <w:tc>
          <w:tcPr>
            <w:tcW w:w="1013" w:type="dxa"/>
          </w:tcPr>
          <w:p w14:paraId="5664C935" w14:textId="77777777" w:rsidR="008F2E7F" w:rsidRPr="00011573" w:rsidRDefault="008F2E7F" w:rsidP="00AE44F3">
            <w:pPr>
              <w:pStyle w:val="NoSpacing"/>
              <w:jc w:val="center"/>
              <w:rPr>
                <w:sz w:val="24"/>
                <w:szCs w:val="24"/>
              </w:rPr>
            </w:pPr>
            <w:r w:rsidRPr="00011573">
              <w:rPr>
                <w:sz w:val="24"/>
                <w:szCs w:val="24"/>
              </w:rPr>
              <w:t>2.26</w:t>
            </w:r>
          </w:p>
        </w:tc>
        <w:tc>
          <w:tcPr>
            <w:tcW w:w="7036" w:type="dxa"/>
          </w:tcPr>
          <w:p w14:paraId="7387DF14" w14:textId="77777777" w:rsidR="008F2E7F" w:rsidRPr="00011573" w:rsidRDefault="008F2E7F" w:rsidP="00AE44F3">
            <w:pPr>
              <w:pStyle w:val="NoSpacing"/>
              <w:rPr>
                <w:sz w:val="24"/>
                <w:szCs w:val="24"/>
              </w:rPr>
            </w:pPr>
            <w:r w:rsidRPr="00011573">
              <w:rPr>
                <w:sz w:val="24"/>
                <w:szCs w:val="24"/>
              </w:rPr>
              <w:t xml:space="preserve">Examination of bid and determination of responsiveness </w:t>
            </w:r>
          </w:p>
        </w:tc>
        <w:tc>
          <w:tcPr>
            <w:tcW w:w="1221" w:type="dxa"/>
          </w:tcPr>
          <w:p w14:paraId="3E85F787" w14:textId="77777777" w:rsidR="008F2E7F" w:rsidRPr="00011573" w:rsidRDefault="008F2E7F" w:rsidP="00AE44F3">
            <w:pPr>
              <w:pStyle w:val="NoSpacing"/>
              <w:jc w:val="center"/>
              <w:rPr>
                <w:sz w:val="24"/>
                <w:szCs w:val="24"/>
              </w:rPr>
            </w:pPr>
            <w:r w:rsidRPr="00011573">
              <w:rPr>
                <w:sz w:val="24"/>
                <w:szCs w:val="24"/>
              </w:rPr>
              <w:t>28</w:t>
            </w:r>
          </w:p>
        </w:tc>
      </w:tr>
      <w:tr w:rsidR="008F2E7F" w:rsidRPr="00011573" w14:paraId="0B1B0D21" w14:textId="77777777" w:rsidTr="00AE44F3">
        <w:trPr>
          <w:jc w:val="center"/>
        </w:trPr>
        <w:tc>
          <w:tcPr>
            <w:tcW w:w="1013" w:type="dxa"/>
          </w:tcPr>
          <w:p w14:paraId="284190EE" w14:textId="77777777" w:rsidR="008F2E7F" w:rsidRPr="00011573" w:rsidRDefault="008F2E7F" w:rsidP="00AE44F3">
            <w:pPr>
              <w:pStyle w:val="NoSpacing"/>
              <w:jc w:val="center"/>
              <w:rPr>
                <w:sz w:val="24"/>
                <w:szCs w:val="24"/>
              </w:rPr>
            </w:pPr>
            <w:r w:rsidRPr="00011573">
              <w:rPr>
                <w:sz w:val="24"/>
                <w:szCs w:val="24"/>
              </w:rPr>
              <w:lastRenderedPageBreak/>
              <w:t>2.27</w:t>
            </w:r>
          </w:p>
        </w:tc>
        <w:tc>
          <w:tcPr>
            <w:tcW w:w="7036" w:type="dxa"/>
          </w:tcPr>
          <w:p w14:paraId="7661B43A" w14:textId="77777777" w:rsidR="008F2E7F" w:rsidRPr="00011573" w:rsidRDefault="008F2E7F" w:rsidP="00AE44F3">
            <w:pPr>
              <w:pStyle w:val="NoSpacing"/>
              <w:rPr>
                <w:sz w:val="24"/>
                <w:szCs w:val="24"/>
              </w:rPr>
            </w:pPr>
            <w:r w:rsidRPr="00011573">
              <w:rPr>
                <w:sz w:val="24"/>
                <w:szCs w:val="24"/>
              </w:rPr>
              <w:t xml:space="preserve">Return of bid security </w:t>
            </w:r>
          </w:p>
        </w:tc>
        <w:tc>
          <w:tcPr>
            <w:tcW w:w="1221" w:type="dxa"/>
          </w:tcPr>
          <w:p w14:paraId="1D4C1700" w14:textId="77777777" w:rsidR="008F2E7F" w:rsidRPr="00011573" w:rsidRDefault="008F2E7F" w:rsidP="00AE44F3">
            <w:pPr>
              <w:pStyle w:val="NoSpacing"/>
              <w:jc w:val="center"/>
              <w:rPr>
                <w:sz w:val="24"/>
                <w:szCs w:val="24"/>
              </w:rPr>
            </w:pPr>
            <w:r w:rsidRPr="00011573">
              <w:rPr>
                <w:sz w:val="24"/>
                <w:szCs w:val="24"/>
              </w:rPr>
              <w:t>29</w:t>
            </w:r>
          </w:p>
        </w:tc>
      </w:tr>
      <w:tr w:rsidR="008F2E7F" w:rsidRPr="00011573" w14:paraId="192F11A9" w14:textId="77777777" w:rsidTr="00AE44F3">
        <w:trPr>
          <w:jc w:val="center"/>
        </w:trPr>
        <w:tc>
          <w:tcPr>
            <w:tcW w:w="1013" w:type="dxa"/>
          </w:tcPr>
          <w:p w14:paraId="27D37252" w14:textId="77777777" w:rsidR="008F2E7F" w:rsidRPr="00011573" w:rsidRDefault="008F2E7F" w:rsidP="00AE44F3">
            <w:pPr>
              <w:pStyle w:val="NoSpacing"/>
              <w:jc w:val="center"/>
              <w:rPr>
                <w:sz w:val="24"/>
                <w:szCs w:val="24"/>
              </w:rPr>
            </w:pPr>
            <w:r w:rsidRPr="00011573">
              <w:rPr>
                <w:sz w:val="24"/>
                <w:szCs w:val="24"/>
              </w:rPr>
              <w:t>2.28</w:t>
            </w:r>
          </w:p>
        </w:tc>
        <w:tc>
          <w:tcPr>
            <w:tcW w:w="7036" w:type="dxa"/>
          </w:tcPr>
          <w:p w14:paraId="75D58AA1" w14:textId="77777777" w:rsidR="008F2E7F" w:rsidRPr="00011573" w:rsidRDefault="008F2E7F" w:rsidP="00AE44F3">
            <w:pPr>
              <w:pStyle w:val="NoSpacing"/>
              <w:rPr>
                <w:sz w:val="24"/>
                <w:szCs w:val="24"/>
              </w:rPr>
            </w:pPr>
            <w:r w:rsidRPr="00011573">
              <w:rPr>
                <w:sz w:val="24"/>
                <w:szCs w:val="24"/>
              </w:rPr>
              <w:t xml:space="preserve">Forfeiture of Bid Security </w:t>
            </w:r>
          </w:p>
        </w:tc>
        <w:tc>
          <w:tcPr>
            <w:tcW w:w="1221" w:type="dxa"/>
          </w:tcPr>
          <w:p w14:paraId="1C343056" w14:textId="77777777" w:rsidR="008F2E7F" w:rsidRPr="00011573" w:rsidRDefault="008F2E7F" w:rsidP="00AE44F3">
            <w:pPr>
              <w:pStyle w:val="NoSpacing"/>
              <w:jc w:val="center"/>
              <w:rPr>
                <w:sz w:val="24"/>
                <w:szCs w:val="24"/>
              </w:rPr>
            </w:pPr>
            <w:r w:rsidRPr="00011573">
              <w:rPr>
                <w:sz w:val="24"/>
                <w:szCs w:val="24"/>
              </w:rPr>
              <w:t>30</w:t>
            </w:r>
          </w:p>
        </w:tc>
      </w:tr>
      <w:tr w:rsidR="008F2E7F" w:rsidRPr="00011573" w14:paraId="5627A6CA" w14:textId="77777777" w:rsidTr="00AE44F3">
        <w:trPr>
          <w:jc w:val="center"/>
        </w:trPr>
        <w:tc>
          <w:tcPr>
            <w:tcW w:w="1013" w:type="dxa"/>
          </w:tcPr>
          <w:p w14:paraId="3DC53FA2" w14:textId="77777777" w:rsidR="008F2E7F" w:rsidRPr="00011573" w:rsidRDefault="008F2E7F" w:rsidP="00AE44F3">
            <w:pPr>
              <w:pStyle w:val="NoSpacing"/>
              <w:jc w:val="center"/>
              <w:rPr>
                <w:sz w:val="24"/>
                <w:szCs w:val="24"/>
              </w:rPr>
            </w:pPr>
            <w:r w:rsidRPr="00011573">
              <w:rPr>
                <w:sz w:val="24"/>
                <w:szCs w:val="24"/>
              </w:rPr>
              <w:t>2.29</w:t>
            </w:r>
          </w:p>
        </w:tc>
        <w:tc>
          <w:tcPr>
            <w:tcW w:w="7036" w:type="dxa"/>
          </w:tcPr>
          <w:p w14:paraId="53270F61" w14:textId="77777777" w:rsidR="008F2E7F" w:rsidRPr="00011573" w:rsidRDefault="008F2E7F" w:rsidP="00AE44F3">
            <w:pPr>
              <w:pStyle w:val="NoSpacing"/>
              <w:rPr>
                <w:sz w:val="24"/>
                <w:szCs w:val="24"/>
              </w:rPr>
            </w:pPr>
            <w:r w:rsidRPr="00011573">
              <w:rPr>
                <w:sz w:val="24"/>
                <w:szCs w:val="24"/>
              </w:rPr>
              <w:t>Proposal / Offers to be Non Responsive without Bid Security</w:t>
            </w:r>
          </w:p>
        </w:tc>
        <w:tc>
          <w:tcPr>
            <w:tcW w:w="1221" w:type="dxa"/>
          </w:tcPr>
          <w:p w14:paraId="1C85DACD" w14:textId="77777777" w:rsidR="008F2E7F" w:rsidRPr="00011573" w:rsidRDefault="008F2E7F" w:rsidP="00AE44F3">
            <w:pPr>
              <w:pStyle w:val="NoSpacing"/>
              <w:jc w:val="center"/>
              <w:rPr>
                <w:sz w:val="24"/>
                <w:szCs w:val="24"/>
              </w:rPr>
            </w:pPr>
            <w:r w:rsidRPr="00011573">
              <w:rPr>
                <w:sz w:val="24"/>
                <w:szCs w:val="24"/>
              </w:rPr>
              <w:t>30</w:t>
            </w:r>
          </w:p>
        </w:tc>
      </w:tr>
      <w:tr w:rsidR="008F2E7F" w:rsidRPr="00011573" w14:paraId="753C4CA0" w14:textId="77777777" w:rsidTr="00AE44F3">
        <w:trPr>
          <w:jc w:val="center"/>
        </w:trPr>
        <w:tc>
          <w:tcPr>
            <w:tcW w:w="1013" w:type="dxa"/>
          </w:tcPr>
          <w:p w14:paraId="4A3675B0" w14:textId="77777777" w:rsidR="008F2E7F" w:rsidRPr="00011573" w:rsidRDefault="008F2E7F" w:rsidP="00AE44F3">
            <w:pPr>
              <w:pStyle w:val="NoSpacing"/>
              <w:jc w:val="center"/>
              <w:rPr>
                <w:sz w:val="24"/>
                <w:szCs w:val="24"/>
              </w:rPr>
            </w:pPr>
            <w:r w:rsidRPr="00011573">
              <w:rPr>
                <w:sz w:val="24"/>
                <w:szCs w:val="24"/>
              </w:rPr>
              <w:t>2.30</w:t>
            </w:r>
          </w:p>
        </w:tc>
        <w:tc>
          <w:tcPr>
            <w:tcW w:w="7036" w:type="dxa"/>
          </w:tcPr>
          <w:p w14:paraId="264DC6C4" w14:textId="77777777" w:rsidR="008F2E7F" w:rsidRPr="00011573" w:rsidRDefault="008F2E7F" w:rsidP="00AE44F3">
            <w:pPr>
              <w:pStyle w:val="NoSpacing"/>
              <w:rPr>
                <w:sz w:val="24"/>
                <w:szCs w:val="24"/>
              </w:rPr>
            </w:pPr>
            <w:r w:rsidRPr="00011573">
              <w:rPr>
                <w:sz w:val="24"/>
                <w:szCs w:val="24"/>
              </w:rPr>
              <w:t>Evaluation Criteria</w:t>
            </w:r>
          </w:p>
        </w:tc>
        <w:tc>
          <w:tcPr>
            <w:tcW w:w="1221" w:type="dxa"/>
          </w:tcPr>
          <w:p w14:paraId="10CF2147" w14:textId="77777777" w:rsidR="008F2E7F" w:rsidRPr="00011573" w:rsidRDefault="008F2E7F" w:rsidP="00AE44F3">
            <w:pPr>
              <w:pStyle w:val="NoSpacing"/>
              <w:jc w:val="center"/>
              <w:rPr>
                <w:sz w:val="24"/>
                <w:szCs w:val="24"/>
              </w:rPr>
            </w:pPr>
            <w:r w:rsidRPr="00011573">
              <w:rPr>
                <w:sz w:val="24"/>
                <w:szCs w:val="24"/>
              </w:rPr>
              <w:t>30</w:t>
            </w:r>
          </w:p>
        </w:tc>
      </w:tr>
      <w:tr w:rsidR="008F2E7F" w:rsidRPr="00011573" w14:paraId="1B870E65" w14:textId="77777777" w:rsidTr="00AE44F3">
        <w:trPr>
          <w:jc w:val="center"/>
        </w:trPr>
        <w:tc>
          <w:tcPr>
            <w:tcW w:w="1013" w:type="dxa"/>
          </w:tcPr>
          <w:p w14:paraId="255479EE" w14:textId="77777777" w:rsidR="008F2E7F" w:rsidRPr="00011573" w:rsidRDefault="008F2E7F" w:rsidP="00AE44F3">
            <w:pPr>
              <w:pStyle w:val="NoSpacing"/>
              <w:jc w:val="center"/>
              <w:rPr>
                <w:sz w:val="24"/>
                <w:szCs w:val="24"/>
              </w:rPr>
            </w:pPr>
            <w:r w:rsidRPr="00011573">
              <w:rPr>
                <w:sz w:val="24"/>
                <w:szCs w:val="24"/>
              </w:rPr>
              <w:t>2.31</w:t>
            </w:r>
          </w:p>
        </w:tc>
        <w:tc>
          <w:tcPr>
            <w:tcW w:w="7036" w:type="dxa"/>
          </w:tcPr>
          <w:p w14:paraId="34D67734" w14:textId="77777777" w:rsidR="008F2E7F" w:rsidRPr="00011573" w:rsidRDefault="008F2E7F" w:rsidP="00AE44F3">
            <w:pPr>
              <w:pStyle w:val="NoSpacing"/>
              <w:rPr>
                <w:sz w:val="24"/>
                <w:szCs w:val="24"/>
              </w:rPr>
            </w:pPr>
            <w:r w:rsidRPr="00011573">
              <w:rPr>
                <w:sz w:val="24"/>
                <w:szCs w:val="24"/>
              </w:rPr>
              <w:t>Manner, Place, Date and Time of Opening of Bid</w:t>
            </w:r>
          </w:p>
        </w:tc>
        <w:tc>
          <w:tcPr>
            <w:tcW w:w="1221" w:type="dxa"/>
          </w:tcPr>
          <w:p w14:paraId="22A7D445" w14:textId="77777777" w:rsidR="008F2E7F" w:rsidRPr="00011573" w:rsidRDefault="008F2E7F" w:rsidP="00AE44F3">
            <w:pPr>
              <w:pStyle w:val="NoSpacing"/>
              <w:jc w:val="center"/>
              <w:rPr>
                <w:sz w:val="24"/>
                <w:szCs w:val="24"/>
              </w:rPr>
            </w:pPr>
            <w:r w:rsidRPr="00011573">
              <w:rPr>
                <w:sz w:val="24"/>
                <w:szCs w:val="24"/>
              </w:rPr>
              <w:t>31</w:t>
            </w:r>
          </w:p>
        </w:tc>
      </w:tr>
      <w:tr w:rsidR="008F2E7F" w:rsidRPr="00011573" w14:paraId="020F6C72" w14:textId="77777777" w:rsidTr="00AE44F3">
        <w:trPr>
          <w:jc w:val="center"/>
        </w:trPr>
        <w:tc>
          <w:tcPr>
            <w:tcW w:w="1013" w:type="dxa"/>
          </w:tcPr>
          <w:p w14:paraId="273FFC6E" w14:textId="77777777" w:rsidR="008F2E7F" w:rsidRPr="00011573" w:rsidRDefault="008F2E7F" w:rsidP="00AE44F3">
            <w:pPr>
              <w:pStyle w:val="NoSpacing"/>
              <w:jc w:val="center"/>
              <w:rPr>
                <w:sz w:val="24"/>
                <w:szCs w:val="24"/>
              </w:rPr>
            </w:pPr>
            <w:r w:rsidRPr="00011573">
              <w:rPr>
                <w:sz w:val="24"/>
                <w:szCs w:val="24"/>
              </w:rPr>
              <w:t>2.32</w:t>
            </w:r>
          </w:p>
        </w:tc>
        <w:tc>
          <w:tcPr>
            <w:tcW w:w="7036" w:type="dxa"/>
          </w:tcPr>
          <w:p w14:paraId="5CC3C33A" w14:textId="77777777" w:rsidR="008F2E7F" w:rsidRPr="00011573" w:rsidRDefault="008F2E7F" w:rsidP="00AE44F3">
            <w:pPr>
              <w:pStyle w:val="NoSpacing"/>
              <w:rPr>
                <w:sz w:val="24"/>
                <w:szCs w:val="24"/>
              </w:rPr>
            </w:pPr>
            <w:r w:rsidRPr="00011573">
              <w:rPr>
                <w:sz w:val="24"/>
                <w:szCs w:val="24"/>
              </w:rPr>
              <w:t>Preliminary Examination &amp; Determination of Responsiveness of Bid prior to detailed evaluation of bid.</w:t>
            </w:r>
          </w:p>
        </w:tc>
        <w:tc>
          <w:tcPr>
            <w:tcW w:w="1221" w:type="dxa"/>
          </w:tcPr>
          <w:p w14:paraId="5D257BE8" w14:textId="77777777" w:rsidR="008F2E7F" w:rsidRPr="00011573" w:rsidRDefault="008F2E7F" w:rsidP="00AE44F3">
            <w:pPr>
              <w:pStyle w:val="NoSpacing"/>
              <w:jc w:val="center"/>
              <w:rPr>
                <w:sz w:val="24"/>
                <w:szCs w:val="24"/>
              </w:rPr>
            </w:pPr>
            <w:r w:rsidRPr="00011573">
              <w:rPr>
                <w:sz w:val="24"/>
                <w:szCs w:val="24"/>
              </w:rPr>
              <w:t>31</w:t>
            </w:r>
          </w:p>
        </w:tc>
      </w:tr>
      <w:tr w:rsidR="008F2E7F" w:rsidRPr="00011573" w14:paraId="684BDE9E" w14:textId="77777777" w:rsidTr="00AE44F3">
        <w:trPr>
          <w:jc w:val="center"/>
        </w:trPr>
        <w:tc>
          <w:tcPr>
            <w:tcW w:w="1013" w:type="dxa"/>
          </w:tcPr>
          <w:p w14:paraId="24BFF9E1" w14:textId="77777777" w:rsidR="008F2E7F" w:rsidRPr="00011573" w:rsidRDefault="008F2E7F" w:rsidP="00AE44F3">
            <w:pPr>
              <w:pStyle w:val="NoSpacing"/>
              <w:jc w:val="center"/>
              <w:rPr>
                <w:sz w:val="24"/>
                <w:szCs w:val="24"/>
              </w:rPr>
            </w:pPr>
            <w:r w:rsidRPr="00011573">
              <w:rPr>
                <w:sz w:val="24"/>
                <w:szCs w:val="24"/>
              </w:rPr>
              <w:t>2.33</w:t>
            </w:r>
          </w:p>
        </w:tc>
        <w:tc>
          <w:tcPr>
            <w:tcW w:w="7036" w:type="dxa"/>
          </w:tcPr>
          <w:p w14:paraId="73E1E383" w14:textId="77777777" w:rsidR="008F2E7F" w:rsidRPr="00011573" w:rsidRDefault="008F2E7F" w:rsidP="00AE44F3">
            <w:pPr>
              <w:pStyle w:val="NoSpacing"/>
              <w:rPr>
                <w:sz w:val="24"/>
                <w:szCs w:val="24"/>
              </w:rPr>
            </w:pPr>
            <w:r w:rsidRPr="00011573">
              <w:rPr>
                <w:sz w:val="24"/>
                <w:szCs w:val="24"/>
              </w:rPr>
              <w:t>Clarification of Bids</w:t>
            </w:r>
          </w:p>
        </w:tc>
        <w:tc>
          <w:tcPr>
            <w:tcW w:w="1221" w:type="dxa"/>
          </w:tcPr>
          <w:p w14:paraId="3BE200F7" w14:textId="77777777" w:rsidR="008F2E7F" w:rsidRPr="00011573" w:rsidRDefault="008F2E7F" w:rsidP="00AE44F3">
            <w:pPr>
              <w:pStyle w:val="NoSpacing"/>
              <w:jc w:val="center"/>
              <w:rPr>
                <w:sz w:val="24"/>
                <w:szCs w:val="24"/>
              </w:rPr>
            </w:pPr>
            <w:r w:rsidRPr="00011573">
              <w:rPr>
                <w:sz w:val="24"/>
                <w:szCs w:val="24"/>
              </w:rPr>
              <w:t>32</w:t>
            </w:r>
          </w:p>
        </w:tc>
      </w:tr>
      <w:tr w:rsidR="008F2E7F" w:rsidRPr="00011573" w14:paraId="5475B80F" w14:textId="77777777" w:rsidTr="00AE44F3">
        <w:trPr>
          <w:jc w:val="center"/>
        </w:trPr>
        <w:tc>
          <w:tcPr>
            <w:tcW w:w="1013" w:type="dxa"/>
          </w:tcPr>
          <w:p w14:paraId="41A839E7" w14:textId="77777777" w:rsidR="008F2E7F" w:rsidRPr="00011573" w:rsidRDefault="008F2E7F" w:rsidP="00AE44F3">
            <w:pPr>
              <w:pStyle w:val="NoSpacing"/>
              <w:jc w:val="center"/>
              <w:rPr>
                <w:sz w:val="24"/>
                <w:szCs w:val="24"/>
              </w:rPr>
            </w:pPr>
            <w:r w:rsidRPr="00011573">
              <w:rPr>
                <w:sz w:val="24"/>
                <w:szCs w:val="24"/>
              </w:rPr>
              <w:t>2.34</w:t>
            </w:r>
          </w:p>
        </w:tc>
        <w:tc>
          <w:tcPr>
            <w:tcW w:w="7036" w:type="dxa"/>
          </w:tcPr>
          <w:p w14:paraId="6DC218F9" w14:textId="77777777" w:rsidR="008F2E7F" w:rsidRPr="00011573" w:rsidRDefault="008F2E7F" w:rsidP="00AE44F3">
            <w:pPr>
              <w:pStyle w:val="NoSpacing"/>
              <w:rPr>
                <w:sz w:val="24"/>
                <w:szCs w:val="24"/>
              </w:rPr>
            </w:pPr>
            <w:r w:rsidRPr="00011573">
              <w:rPr>
                <w:sz w:val="24"/>
                <w:szCs w:val="24"/>
              </w:rPr>
              <w:t>Correction of errors before financial evaluation</w:t>
            </w:r>
          </w:p>
        </w:tc>
        <w:tc>
          <w:tcPr>
            <w:tcW w:w="1221" w:type="dxa"/>
          </w:tcPr>
          <w:p w14:paraId="4A45024A" w14:textId="77777777" w:rsidR="008F2E7F" w:rsidRPr="00011573" w:rsidRDefault="008F2E7F" w:rsidP="00AE44F3">
            <w:pPr>
              <w:pStyle w:val="NoSpacing"/>
              <w:jc w:val="center"/>
              <w:rPr>
                <w:sz w:val="24"/>
                <w:szCs w:val="24"/>
              </w:rPr>
            </w:pPr>
            <w:r w:rsidRPr="00011573">
              <w:rPr>
                <w:sz w:val="24"/>
                <w:szCs w:val="24"/>
              </w:rPr>
              <w:t>33</w:t>
            </w:r>
          </w:p>
        </w:tc>
      </w:tr>
      <w:tr w:rsidR="008F2E7F" w:rsidRPr="00011573" w14:paraId="138ADE6B" w14:textId="77777777" w:rsidTr="00AE44F3">
        <w:trPr>
          <w:jc w:val="center"/>
        </w:trPr>
        <w:tc>
          <w:tcPr>
            <w:tcW w:w="1013" w:type="dxa"/>
          </w:tcPr>
          <w:p w14:paraId="4322F5DC" w14:textId="77777777" w:rsidR="008F2E7F" w:rsidRPr="00011573" w:rsidRDefault="008F2E7F" w:rsidP="00AE44F3">
            <w:pPr>
              <w:pStyle w:val="NoSpacing"/>
              <w:jc w:val="center"/>
              <w:rPr>
                <w:sz w:val="24"/>
                <w:szCs w:val="24"/>
              </w:rPr>
            </w:pPr>
            <w:r w:rsidRPr="00011573">
              <w:rPr>
                <w:sz w:val="24"/>
                <w:szCs w:val="24"/>
              </w:rPr>
              <w:t>2.35</w:t>
            </w:r>
          </w:p>
        </w:tc>
        <w:tc>
          <w:tcPr>
            <w:tcW w:w="7036" w:type="dxa"/>
          </w:tcPr>
          <w:p w14:paraId="2F3ECDAB" w14:textId="77777777" w:rsidR="008F2E7F" w:rsidRPr="00011573" w:rsidRDefault="008F2E7F" w:rsidP="00AE44F3">
            <w:pPr>
              <w:pStyle w:val="NoSpacing"/>
              <w:rPr>
                <w:sz w:val="24"/>
                <w:szCs w:val="24"/>
              </w:rPr>
            </w:pPr>
            <w:r w:rsidRPr="00011573">
              <w:rPr>
                <w:sz w:val="24"/>
                <w:szCs w:val="24"/>
              </w:rPr>
              <w:t>Financial evaluation and comparison of bids</w:t>
            </w:r>
          </w:p>
        </w:tc>
        <w:tc>
          <w:tcPr>
            <w:tcW w:w="1221" w:type="dxa"/>
          </w:tcPr>
          <w:p w14:paraId="1764DD4F" w14:textId="77777777" w:rsidR="008F2E7F" w:rsidRPr="00011573" w:rsidRDefault="008F2E7F" w:rsidP="00AE44F3">
            <w:pPr>
              <w:pStyle w:val="NoSpacing"/>
              <w:jc w:val="center"/>
              <w:rPr>
                <w:sz w:val="24"/>
                <w:szCs w:val="24"/>
              </w:rPr>
            </w:pPr>
            <w:r w:rsidRPr="00011573">
              <w:rPr>
                <w:sz w:val="24"/>
                <w:szCs w:val="24"/>
              </w:rPr>
              <w:t>33</w:t>
            </w:r>
          </w:p>
        </w:tc>
      </w:tr>
      <w:tr w:rsidR="008F2E7F" w:rsidRPr="00011573" w14:paraId="060002CA" w14:textId="77777777" w:rsidTr="00AE44F3">
        <w:trPr>
          <w:jc w:val="center"/>
        </w:trPr>
        <w:tc>
          <w:tcPr>
            <w:tcW w:w="1013" w:type="dxa"/>
          </w:tcPr>
          <w:p w14:paraId="5183639F" w14:textId="77777777" w:rsidR="008F2E7F" w:rsidRPr="00011573" w:rsidRDefault="008F2E7F" w:rsidP="00AE44F3">
            <w:pPr>
              <w:pStyle w:val="NoSpacing"/>
              <w:jc w:val="center"/>
              <w:rPr>
                <w:sz w:val="24"/>
                <w:szCs w:val="24"/>
              </w:rPr>
            </w:pPr>
            <w:r w:rsidRPr="00011573">
              <w:rPr>
                <w:sz w:val="24"/>
                <w:szCs w:val="24"/>
              </w:rPr>
              <w:t>2.36</w:t>
            </w:r>
          </w:p>
        </w:tc>
        <w:tc>
          <w:tcPr>
            <w:tcW w:w="7036" w:type="dxa"/>
          </w:tcPr>
          <w:p w14:paraId="38919FCE" w14:textId="77777777" w:rsidR="008F2E7F" w:rsidRPr="00011573" w:rsidRDefault="008F2E7F" w:rsidP="00AE44F3">
            <w:pPr>
              <w:pStyle w:val="NoSpacing"/>
              <w:rPr>
                <w:sz w:val="24"/>
                <w:szCs w:val="24"/>
              </w:rPr>
            </w:pPr>
            <w:r w:rsidRPr="00011573">
              <w:rPr>
                <w:sz w:val="24"/>
                <w:szCs w:val="24"/>
              </w:rPr>
              <w:t>Performance Security</w:t>
            </w:r>
          </w:p>
        </w:tc>
        <w:tc>
          <w:tcPr>
            <w:tcW w:w="1221" w:type="dxa"/>
          </w:tcPr>
          <w:p w14:paraId="45AC81E5" w14:textId="77777777" w:rsidR="008F2E7F" w:rsidRPr="00011573" w:rsidRDefault="008F2E7F" w:rsidP="00AE44F3">
            <w:pPr>
              <w:pStyle w:val="NoSpacing"/>
              <w:jc w:val="center"/>
              <w:rPr>
                <w:sz w:val="24"/>
                <w:szCs w:val="24"/>
              </w:rPr>
            </w:pPr>
            <w:r w:rsidRPr="00011573">
              <w:rPr>
                <w:sz w:val="24"/>
                <w:szCs w:val="24"/>
              </w:rPr>
              <w:t>34</w:t>
            </w:r>
          </w:p>
        </w:tc>
      </w:tr>
      <w:tr w:rsidR="008F2E7F" w:rsidRPr="00011573" w14:paraId="7E9B3165" w14:textId="77777777" w:rsidTr="00AE44F3">
        <w:trPr>
          <w:jc w:val="center"/>
        </w:trPr>
        <w:tc>
          <w:tcPr>
            <w:tcW w:w="1013" w:type="dxa"/>
          </w:tcPr>
          <w:p w14:paraId="4977B5A1" w14:textId="77777777" w:rsidR="008F2E7F" w:rsidRPr="00011573" w:rsidRDefault="008F2E7F" w:rsidP="00AE44F3">
            <w:pPr>
              <w:pStyle w:val="NoSpacing"/>
              <w:jc w:val="center"/>
              <w:rPr>
                <w:sz w:val="24"/>
                <w:szCs w:val="24"/>
              </w:rPr>
            </w:pPr>
            <w:r w:rsidRPr="00011573">
              <w:rPr>
                <w:sz w:val="24"/>
                <w:szCs w:val="24"/>
              </w:rPr>
              <w:t>2.37</w:t>
            </w:r>
          </w:p>
        </w:tc>
        <w:tc>
          <w:tcPr>
            <w:tcW w:w="7036" w:type="dxa"/>
          </w:tcPr>
          <w:p w14:paraId="107FCED0" w14:textId="77777777" w:rsidR="008F2E7F" w:rsidRPr="00011573" w:rsidRDefault="008F2E7F" w:rsidP="00AE44F3">
            <w:pPr>
              <w:pStyle w:val="NoSpacing"/>
              <w:rPr>
                <w:sz w:val="24"/>
                <w:szCs w:val="24"/>
              </w:rPr>
            </w:pPr>
            <w:r w:rsidRPr="00011573">
              <w:rPr>
                <w:sz w:val="24"/>
                <w:szCs w:val="24"/>
              </w:rPr>
              <w:t xml:space="preserve">Signing of Contract Agreement </w:t>
            </w:r>
          </w:p>
        </w:tc>
        <w:tc>
          <w:tcPr>
            <w:tcW w:w="1221" w:type="dxa"/>
          </w:tcPr>
          <w:p w14:paraId="122DB591" w14:textId="77777777" w:rsidR="008F2E7F" w:rsidRPr="00011573" w:rsidRDefault="008F2E7F" w:rsidP="00AE44F3">
            <w:pPr>
              <w:pStyle w:val="NoSpacing"/>
              <w:jc w:val="center"/>
              <w:rPr>
                <w:sz w:val="24"/>
                <w:szCs w:val="24"/>
              </w:rPr>
            </w:pPr>
            <w:r w:rsidRPr="00011573">
              <w:rPr>
                <w:sz w:val="24"/>
                <w:szCs w:val="24"/>
              </w:rPr>
              <w:t>34</w:t>
            </w:r>
          </w:p>
        </w:tc>
      </w:tr>
      <w:tr w:rsidR="008F2E7F" w:rsidRPr="00011573" w14:paraId="5437BB9B" w14:textId="77777777" w:rsidTr="00AE44F3">
        <w:trPr>
          <w:jc w:val="center"/>
        </w:trPr>
        <w:tc>
          <w:tcPr>
            <w:tcW w:w="1013" w:type="dxa"/>
          </w:tcPr>
          <w:p w14:paraId="22C2F8F6" w14:textId="77777777" w:rsidR="008F2E7F" w:rsidRPr="00011573" w:rsidRDefault="008F2E7F" w:rsidP="00AE44F3">
            <w:pPr>
              <w:pStyle w:val="NoSpacing"/>
              <w:jc w:val="center"/>
              <w:rPr>
                <w:sz w:val="24"/>
                <w:szCs w:val="24"/>
              </w:rPr>
            </w:pPr>
            <w:r w:rsidRPr="00011573">
              <w:rPr>
                <w:sz w:val="24"/>
                <w:szCs w:val="24"/>
              </w:rPr>
              <w:t>2.38</w:t>
            </w:r>
          </w:p>
        </w:tc>
        <w:tc>
          <w:tcPr>
            <w:tcW w:w="7036" w:type="dxa"/>
          </w:tcPr>
          <w:p w14:paraId="2CD5C637" w14:textId="77777777" w:rsidR="008F2E7F" w:rsidRPr="00011573" w:rsidRDefault="008F2E7F" w:rsidP="00AE44F3">
            <w:pPr>
              <w:pStyle w:val="NoSpacing"/>
              <w:rPr>
                <w:sz w:val="24"/>
                <w:szCs w:val="24"/>
              </w:rPr>
            </w:pPr>
            <w:r w:rsidRPr="00011573">
              <w:rPr>
                <w:sz w:val="24"/>
                <w:szCs w:val="24"/>
              </w:rPr>
              <w:t>Stamp Duty</w:t>
            </w:r>
          </w:p>
        </w:tc>
        <w:tc>
          <w:tcPr>
            <w:tcW w:w="1221" w:type="dxa"/>
          </w:tcPr>
          <w:p w14:paraId="20220572" w14:textId="77777777" w:rsidR="008F2E7F" w:rsidRPr="00011573" w:rsidRDefault="008F2E7F" w:rsidP="00AE44F3">
            <w:pPr>
              <w:pStyle w:val="NoSpacing"/>
              <w:jc w:val="center"/>
              <w:rPr>
                <w:sz w:val="24"/>
                <w:szCs w:val="24"/>
              </w:rPr>
            </w:pPr>
            <w:r w:rsidRPr="00011573">
              <w:rPr>
                <w:sz w:val="24"/>
                <w:szCs w:val="24"/>
              </w:rPr>
              <w:t>34</w:t>
            </w:r>
          </w:p>
        </w:tc>
      </w:tr>
      <w:tr w:rsidR="008F2E7F" w:rsidRPr="00011573" w14:paraId="75E121C1" w14:textId="77777777" w:rsidTr="00AE44F3">
        <w:trPr>
          <w:jc w:val="center"/>
        </w:trPr>
        <w:tc>
          <w:tcPr>
            <w:tcW w:w="1013" w:type="dxa"/>
          </w:tcPr>
          <w:p w14:paraId="7925174D" w14:textId="77777777" w:rsidR="008F2E7F" w:rsidRPr="00011573" w:rsidRDefault="008F2E7F" w:rsidP="00AE44F3">
            <w:pPr>
              <w:pStyle w:val="NoSpacing"/>
              <w:jc w:val="center"/>
              <w:rPr>
                <w:sz w:val="24"/>
                <w:szCs w:val="24"/>
              </w:rPr>
            </w:pPr>
            <w:r w:rsidRPr="00011573">
              <w:rPr>
                <w:sz w:val="24"/>
                <w:szCs w:val="24"/>
              </w:rPr>
              <w:t>2.39</w:t>
            </w:r>
          </w:p>
        </w:tc>
        <w:tc>
          <w:tcPr>
            <w:tcW w:w="7036" w:type="dxa"/>
          </w:tcPr>
          <w:p w14:paraId="1EFBD7B1" w14:textId="77777777" w:rsidR="008F2E7F" w:rsidRPr="00011573" w:rsidRDefault="008F2E7F" w:rsidP="00AE44F3">
            <w:pPr>
              <w:pStyle w:val="NoSpacing"/>
              <w:rPr>
                <w:sz w:val="24"/>
                <w:szCs w:val="24"/>
              </w:rPr>
            </w:pPr>
            <w:r w:rsidRPr="00011573">
              <w:rPr>
                <w:sz w:val="24"/>
                <w:szCs w:val="24"/>
              </w:rPr>
              <w:t>General performance of the bidder</w:t>
            </w:r>
          </w:p>
        </w:tc>
        <w:tc>
          <w:tcPr>
            <w:tcW w:w="1221" w:type="dxa"/>
          </w:tcPr>
          <w:p w14:paraId="3E8E5860" w14:textId="77777777" w:rsidR="008F2E7F" w:rsidRPr="00011573" w:rsidRDefault="008F2E7F" w:rsidP="00AE44F3">
            <w:pPr>
              <w:pStyle w:val="NoSpacing"/>
              <w:jc w:val="center"/>
              <w:rPr>
                <w:sz w:val="24"/>
                <w:szCs w:val="24"/>
              </w:rPr>
            </w:pPr>
            <w:r w:rsidRPr="00011573">
              <w:rPr>
                <w:sz w:val="24"/>
                <w:szCs w:val="24"/>
              </w:rPr>
              <w:t>34</w:t>
            </w:r>
          </w:p>
        </w:tc>
      </w:tr>
      <w:tr w:rsidR="008F2E7F" w:rsidRPr="00011573" w14:paraId="75178AA2" w14:textId="77777777" w:rsidTr="00AE44F3">
        <w:trPr>
          <w:jc w:val="center"/>
        </w:trPr>
        <w:tc>
          <w:tcPr>
            <w:tcW w:w="1013" w:type="dxa"/>
          </w:tcPr>
          <w:p w14:paraId="58D8E2DF" w14:textId="77777777" w:rsidR="008F2E7F" w:rsidRPr="00011573" w:rsidRDefault="008F2E7F" w:rsidP="00AE44F3">
            <w:pPr>
              <w:pStyle w:val="NoSpacing"/>
              <w:jc w:val="center"/>
              <w:rPr>
                <w:sz w:val="24"/>
                <w:szCs w:val="24"/>
              </w:rPr>
            </w:pPr>
            <w:r w:rsidRPr="00011573">
              <w:rPr>
                <w:sz w:val="24"/>
                <w:szCs w:val="24"/>
              </w:rPr>
              <w:t>2.40</w:t>
            </w:r>
          </w:p>
        </w:tc>
        <w:tc>
          <w:tcPr>
            <w:tcW w:w="7036" w:type="dxa"/>
          </w:tcPr>
          <w:p w14:paraId="1384654C" w14:textId="77777777" w:rsidR="008F2E7F" w:rsidRPr="00011573" w:rsidRDefault="008F2E7F" w:rsidP="00AE44F3">
            <w:pPr>
              <w:pStyle w:val="NoSpacing"/>
              <w:rPr>
                <w:sz w:val="24"/>
                <w:szCs w:val="24"/>
              </w:rPr>
            </w:pPr>
            <w:r w:rsidRPr="00011573">
              <w:rPr>
                <w:sz w:val="24"/>
                <w:szCs w:val="24"/>
              </w:rPr>
              <w:t>Integrity Pact</w:t>
            </w:r>
          </w:p>
        </w:tc>
        <w:tc>
          <w:tcPr>
            <w:tcW w:w="1221" w:type="dxa"/>
          </w:tcPr>
          <w:p w14:paraId="592ED7BE" w14:textId="77777777" w:rsidR="008F2E7F" w:rsidRPr="00011573" w:rsidRDefault="008F2E7F" w:rsidP="00AE44F3">
            <w:pPr>
              <w:pStyle w:val="NoSpacing"/>
              <w:jc w:val="center"/>
              <w:rPr>
                <w:sz w:val="24"/>
                <w:szCs w:val="24"/>
              </w:rPr>
            </w:pPr>
            <w:r w:rsidRPr="00011573">
              <w:rPr>
                <w:sz w:val="24"/>
                <w:szCs w:val="24"/>
              </w:rPr>
              <w:t>34</w:t>
            </w:r>
          </w:p>
        </w:tc>
      </w:tr>
      <w:tr w:rsidR="008F2E7F" w:rsidRPr="00011573" w14:paraId="790BF8D1" w14:textId="77777777" w:rsidTr="00AE44F3">
        <w:trPr>
          <w:jc w:val="center"/>
        </w:trPr>
        <w:tc>
          <w:tcPr>
            <w:tcW w:w="1013" w:type="dxa"/>
          </w:tcPr>
          <w:p w14:paraId="232E574C" w14:textId="77777777" w:rsidR="008F2E7F" w:rsidRPr="00011573" w:rsidRDefault="008F2E7F" w:rsidP="00AE44F3">
            <w:pPr>
              <w:pStyle w:val="NoSpacing"/>
              <w:jc w:val="center"/>
              <w:rPr>
                <w:sz w:val="24"/>
                <w:szCs w:val="24"/>
              </w:rPr>
            </w:pPr>
            <w:r w:rsidRPr="00011573">
              <w:rPr>
                <w:sz w:val="24"/>
                <w:szCs w:val="24"/>
              </w:rPr>
              <w:t>2.41</w:t>
            </w:r>
          </w:p>
        </w:tc>
        <w:tc>
          <w:tcPr>
            <w:tcW w:w="7036" w:type="dxa"/>
          </w:tcPr>
          <w:p w14:paraId="43D7CE68" w14:textId="77777777" w:rsidR="008F2E7F" w:rsidRPr="00011573" w:rsidRDefault="008F2E7F" w:rsidP="00AE44F3">
            <w:pPr>
              <w:pStyle w:val="NoSpacing"/>
              <w:rPr>
                <w:sz w:val="24"/>
                <w:szCs w:val="24"/>
              </w:rPr>
            </w:pPr>
            <w:r w:rsidRPr="00011573">
              <w:rPr>
                <w:sz w:val="24"/>
                <w:szCs w:val="24"/>
              </w:rPr>
              <w:t>Defect Liability Period</w:t>
            </w:r>
          </w:p>
        </w:tc>
        <w:tc>
          <w:tcPr>
            <w:tcW w:w="1221" w:type="dxa"/>
          </w:tcPr>
          <w:p w14:paraId="491656C7" w14:textId="77777777" w:rsidR="008F2E7F" w:rsidRPr="00011573" w:rsidRDefault="008F2E7F" w:rsidP="00AE44F3">
            <w:pPr>
              <w:pStyle w:val="NoSpacing"/>
              <w:jc w:val="center"/>
              <w:rPr>
                <w:sz w:val="24"/>
                <w:szCs w:val="24"/>
              </w:rPr>
            </w:pPr>
            <w:r w:rsidRPr="00011573">
              <w:rPr>
                <w:sz w:val="24"/>
                <w:szCs w:val="24"/>
              </w:rPr>
              <w:t>35</w:t>
            </w:r>
          </w:p>
        </w:tc>
      </w:tr>
      <w:tr w:rsidR="008F2E7F" w:rsidRPr="00011573" w14:paraId="56A706C7" w14:textId="77777777" w:rsidTr="00AE44F3">
        <w:trPr>
          <w:jc w:val="center"/>
        </w:trPr>
        <w:tc>
          <w:tcPr>
            <w:tcW w:w="1013" w:type="dxa"/>
          </w:tcPr>
          <w:p w14:paraId="5B5552AD" w14:textId="77777777" w:rsidR="008F2E7F" w:rsidRPr="00011573" w:rsidRDefault="008F2E7F" w:rsidP="00AE44F3">
            <w:pPr>
              <w:pStyle w:val="NoSpacing"/>
              <w:jc w:val="center"/>
              <w:rPr>
                <w:sz w:val="24"/>
                <w:szCs w:val="24"/>
              </w:rPr>
            </w:pPr>
            <w:r w:rsidRPr="00011573">
              <w:rPr>
                <w:sz w:val="24"/>
                <w:szCs w:val="24"/>
              </w:rPr>
              <w:t>2.42</w:t>
            </w:r>
          </w:p>
        </w:tc>
        <w:tc>
          <w:tcPr>
            <w:tcW w:w="7036" w:type="dxa"/>
          </w:tcPr>
          <w:p w14:paraId="73518E23" w14:textId="77777777" w:rsidR="008F2E7F" w:rsidRPr="00011573" w:rsidRDefault="008F2E7F" w:rsidP="00AE44F3">
            <w:pPr>
              <w:pStyle w:val="NoSpacing"/>
              <w:rPr>
                <w:sz w:val="24"/>
                <w:szCs w:val="24"/>
              </w:rPr>
            </w:pPr>
            <w:r w:rsidRPr="00011573">
              <w:rPr>
                <w:sz w:val="24"/>
                <w:szCs w:val="24"/>
              </w:rPr>
              <w:t>Return of Performance Security</w:t>
            </w:r>
          </w:p>
        </w:tc>
        <w:tc>
          <w:tcPr>
            <w:tcW w:w="1221" w:type="dxa"/>
          </w:tcPr>
          <w:p w14:paraId="1AC6C602" w14:textId="77777777" w:rsidR="008F2E7F" w:rsidRPr="00011573" w:rsidRDefault="008F2E7F" w:rsidP="00AE44F3">
            <w:pPr>
              <w:pStyle w:val="NoSpacing"/>
              <w:jc w:val="center"/>
              <w:rPr>
                <w:sz w:val="24"/>
                <w:szCs w:val="24"/>
              </w:rPr>
            </w:pPr>
            <w:r w:rsidRPr="00011573">
              <w:rPr>
                <w:sz w:val="24"/>
                <w:szCs w:val="24"/>
              </w:rPr>
              <w:t>35</w:t>
            </w:r>
          </w:p>
        </w:tc>
      </w:tr>
      <w:tr w:rsidR="008F2E7F" w:rsidRPr="00011573" w14:paraId="4707A42E" w14:textId="77777777" w:rsidTr="00AE44F3">
        <w:trPr>
          <w:jc w:val="center"/>
        </w:trPr>
        <w:tc>
          <w:tcPr>
            <w:tcW w:w="1013" w:type="dxa"/>
          </w:tcPr>
          <w:p w14:paraId="60BBE824" w14:textId="77777777" w:rsidR="008F2E7F" w:rsidRPr="00011573" w:rsidRDefault="008F2E7F" w:rsidP="00AE44F3">
            <w:pPr>
              <w:pStyle w:val="NoSpacing"/>
              <w:jc w:val="center"/>
              <w:rPr>
                <w:sz w:val="24"/>
                <w:szCs w:val="24"/>
              </w:rPr>
            </w:pPr>
            <w:r w:rsidRPr="00011573">
              <w:rPr>
                <w:sz w:val="24"/>
                <w:szCs w:val="24"/>
              </w:rPr>
              <w:t>2.43</w:t>
            </w:r>
          </w:p>
        </w:tc>
        <w:tc>
          <w:tcPr>
            <w:tcW w:w="7036" w:type="dxa"/>
          </w:tcPr>
          <w:p w14:paraId="23C5A3D7" w14:textId="77777777" w:rsidR="008F2E7F" w:rsidRPr="00011573" w:rsidRDefault="008F2E7F" w:rsidP="00AE44F3">
            <w:pPr>
              <w:pStyle w:val="NoSpacing"/>
              <w:rPr>
                <w:sz w:val="24"/>
                <w:szCs w:val="24"/>
              </w:rPr>
            </w:pPr>
            <w:r w:rsidRPr="00011573">
              <w:rPr>
                <w:sz w:val="24"/>
                <w:szCs w:val="24"/>
              </w:rPr>
              <w:t>Retention Money</w:t>
            </w:r>
          </w:p>
        </w:tc>
        <w:tc>
          <w:tcPr>
            <w:tcW w:w="1221" w:type="dxa"/>
          </w:tcPr>
          <w:p w14:paraId="702B451F" w14:textId="77777777" w:rsidR="008F2E7F" w:rsidRPr="00011573" w:rsidRDefault="008F2E7F" w:rsidP="00AE44F3">
            <w:pPr>
              <w:pStyle w:val="NoSpacing"/>
              <w:jc w:val="center"/>
              <w:rPr>
                <w:sz w:val="24"/>
                <w:szCs w:val="24"/>
              </w:rPr>
            </w:pPr>
            <w:r w:rsidRPr="00011573">
              <w:rPr>
                <w:sz w:val="24"/>
                <w:szCs w:val="24"/>
              </w:rPr>
              <w:t>35</w:t>
            </w:r>
          </w:p>
        </w:tc>
      </w:tr>
      <w:tr w:rsidR="008F2E7F" w:rsidRPr="00011573" w14:paraId="1C693105" w14:textId="77777777" w:rsidTr="00AE44F3">
        <w:trPr>
          <w:jc w:val="center"/>
        </w:trPr>
        <w:tc>
          <w:tcPr>
            <w:tcW w:w="1013" w:type="dxa"/>
          </w:tcPr>
          <w:p w14:paraId="0B326489" w14:textId="77777777" w:rsidR="008F2E7F" w:rsidRPr="00011573" w:rsidRDefault="008F2E7F" w:rsidP="00AE44F3">
            <w:pPr>
              <w:pStyle w:val="NoSpacing"/>
              <w:jc w:val="center"/>
              <w:rPr>
                <w:sz w:val="24"/>
                <w:szCs w:val="24"/>
              </w:rPr>
            </w:pPr>
            <w:r w:rsidRPr="00011573">
              <w:rPr>
                <w:sz w:val="24"/>
                <w:szCs w:val="24"/>
              </w:rPr>
              <w:t>2.44</w:t>
            </w:r>
          </w:p>
        </w:tc>
        <w:tc>
          <w:tcPr>
            <w:tcW w:w="7036" w:type="dxa"/>
          </w:tcPr>
          <w:p w14:paraId="27479DDC" w14:textId="77777777" w:rsidR="008F2E7F" w:rsidRPr="00011573" w:rsidRDefault="008F2E7F" w:rsidP="00AE44F3">
            <w:pPr>
              <w:pStyle w:val="NoSpacing"/>
              <w:rPr>
                <w:sz w:val="24"/>
                <w:szCs w:val="24"/>
              </w:rPr>
            </w:pPr>
            <w:r w:rsidRPr="00011573">
              <w:rPr>
                <w:sz w:val="24"/>
                <w:szCs w:val="24"/>
              </w:rPr>
              <w:t>Format of Contract Agreement</w:t>
            </w:r>
          </w:p>
        </w:tc>
        <w:tc>
          <w:tcPr>
            <w:tcW w:w="1221" w:type="dxa"/>
          </w:tcPr>
          <w:p w14:paraId="017FBC58" w14:textId="77777777" w:rsidR="008F2E7F" w:rsidRPr="00011573" w:rsidRDefault="008F2E7F" w:rsidP="00AE44F3">
            <w:pPr>
              <w:pStyle w:val="NoSpacing"/>
              <w:jc w:val="center"/>
              <w:rPr>
                <w:sz w:val="24"/>
                <w:szCs w:val="24"/>
              </w:rPr>
            </w:pPr>
            <w:r w:rsidRPr="00011573">
              <w:rPr>
                <w:sz w:val="24"/>
                <w:szCs w:val="24"/>
              </w:rPr>
              <w:t>35</w:t>
            </w:r>
          </w:p>
        </w:tc>
      </w:tr>
      <w:tr w:rsidR="008F2E7F" w:rsidRPr="00011573" w14:paraId="25F511B3" w14:textId="77777777" w:rsidTr="00AE44F3">
        <w:trPr>
          <w:jc w:val="center"/>
        </w:trPr>
        <w:tc>
          <w:tcPr>
            <w:tcW w:w="1013" w:type="dxa"/>
          </w:tcPr>
          <w:p w14:paraId="0A8A5760" w14:textId="77777777" w:rsidR="008F2E7F" w:rsidRPr="00011573" w:rsidRDefault="008F2E7F" w:rsidP="00AE44F3">
            <w:pPr>
              <w:pStyle w:val="NoSpacing"/>
              <w:jc w:val="center"/>
              <w:rPr>
                <w:sz w:val="24"/>
                <w:szCs w:val="24"/>
              </w:rPr>
            </w:pPr>
            <w:r w:rsidRPr="00011573">
              <w:rPr>
                <w:sz w:val="24"/>
                <w:szCs w:val="24"/>
              </w:rPr>
              <w:t>2.45</w:t>
            </w:r>
          </w:p>
        </w:tc>
        <w:tc>
          <w:tcPr>
            <w:tcW w:w="7036" w:type="dxa"/>
          </w:tcPr>
          <w:p w14:paraId="7846B295" w14:textId="77777777" w:rsidR="008F2E7F" w:rsidRPr="00011573" w:rsidRDefault="008F2E7F" w:rsidP="00AE44F3">
            <w:pPr>
              <w:pStyle w:val="NoSpacing"/>
              <w:rPr>
                <w:sz w:val="24"/>
                <w:szCs w:val="24"/>
              </w:rPr>
            </w:pPr>
            <w:r w:rsidRPr="00011573">
              <w:rPr>
                <w:sz w:val="24"/>
                <w:szCs w:val="24"/>
              </w:rPr>
              <w:t>Form of Bank Guarantee for Performance Security</w:t>
            </w:r>
          </w:p>
        </w:tc>
        <w:tc>
          <w:tcPr>
            <w:tcW w:w="1221" w:type="dxa"/>
          </w:tcPr>
          <w:p w14:paraId="4B3E093C" w14:textId="77777777" w:rsidR="008F2E7F" w:rsidRPr="00011573" w:rsidRDefault="008F2E7F" w:rsidP="00AE44F3">
            <w:pPr>
              <w:pStyle w:val="NoSpacing"/>
              <w:jc w:val="center"/>
              <w:rPr>
                <w:sz w:val="24"/>
                <w:szCs w:val="24"/>
              </w:rPr>
            </w:pPr>
            <w:r w:rsidRPr="00011573">
              <w:rPr>
                <w:sz w:val="24"/>
                <w:szCs w:val="24"/>
              </w:rPr>
              <w:t>35</w:t>
            </w:r>
          </w:p>
        </w:tc>
      </w:tr>
      <w:tr w:rsidR="008F2E7F" w:rsidRPr="00011573" w14:paraId="221B70E7" w14:textId="77777777" w:rsidTr="00AE44F3">
        <w:trPr>
          <w:jc w:val="center"/>
        </w:trPr>
        <w:tc>
          <w:tcPr>
            <w:tcW w:w="1013" w:type="dxa"/>
          </w:tcPr>
          <w:p w14:paraId="45B4BDC5" w14:textId="77777777" w:rsidR="008F2E7F" w:rsidRPr="00011573" w:rsidRDefault="008F2E7F" w:rsidP="00AE44F3">
            <w:pPr>
              <w:pStyle w:val="NoSpacing"/>
              <w:jc w:val="center"/>
              <w:rPr>
                <w:sz w:val="24"/>
                <w:szCs w:val="24"/>
              </w:rPr>
            </w:pPr>
            <w:r w:rsidRPr="00011573">
              <w:rPr>
                <w:sz w:val="24"/>
                <w:szCs w:val="24"/>
              </w:rPr>
              <w:t>2.46</w:t>
            </w:r>
          </w:p>
        </w:tc>
        <w:tc>
          <w:tcPr>
            <w:tcW w:w="7036" w:type="dxa"/>
          </w:tcPr>
          <w:p w14:paraId="41E0FBD1" w14:textId="77777777" w:rsidR="008F2E7F" w:rsidRPr="00011573" w:rsidRDefault="008F2E7F" w:rsidP="00AE44F3">
            <w:pPr>
              <w:pStyle w:val="NoSpacing"/>
              <w:rPr>
                <w:sz w:val="24"/>
                <w:szCs w:val="24"/>
              </w:rPr>
            </w:pPr>
            <w:r w:rsidRPr="00011573">
              <w:rPr>
                <w:sz w:val="24"/>
                <w:szCs w:val="24"/>
              </w:rPr>
              <w:t>Inspection of works and services performed by the contractor</w:t>
            </w:r>
          </w:p>
        </w:tc>
        <w:tc>
          <w:tcPr>
            <w:tcW w:w="1221" w:type="dxa"/>
          </w:tcPr>
          <w:p w14:paraId="6F29652D" w14:textId="77777777" w:rsidR="008F2E7F" w:rsidRPr="00011573" w:rsidRDefault="008F2E7F" w:rsidP="00AE44F3">
            <w:pPr>
              <w:pStyle w:val="NoSpacing"/>
              <w:jc w:val="center"/>
              <w:rPr>
                <w:sz w:val="24"/>
                <w:szCs w:val="24"/>
              </w:rPr>
            </w:pPr>
            <w:r w:rsidRPr="00011573">
              <w:rPr>
                <w:sz w:val="24"/>
                <w:szCs w:val="24"/>
              </w:rPr>
              <w:t>36</w:t>
            </w:r>
          </w:p>
        </w:tc>
      </w:tr>
      <w:tr w:rsidR="008F2E7F" w:rsidRPr="00011573" w14:paraId="6D5790A7" w14:textId="77777777" w:rsidTr="00AE44F3">
        <w:trPr>
          <w:jc w:val="center"/>
        </w:trPr>
        <w:tc>
          <w:tcPr>
            <w:tcW w:w="1013" w:type="dxa"/>
          </w:tcPr>
          <w:p w14:paraId="11C703A5" w14:textId="77777777" w:rsidR="008F2E7F" w:rsidRPr="00011573" w:rsidRDefault="008F2E7F" w:rsidP="00AE44F3">
            <w:pPr>
              <w:pStyle w:val="NoSpacing"/>
              <w:jc w:val="center"/>
              <w:rPr>
                <w:sz w:val="24"/>
                <w:szCs w:val="24"/>
              </w:rPr>
            </w:pPr>
            <w:r w:rsidRPr="00011573">
              <w:rPr>
                <w:sz w:val="24"/>
                <w:szCs w:val="24"/>
              </w:rPr>
              <w:t>2.47</w:t>
            </w:r>
          </w:p>
        </w:tc>
        <w:tc>
          <w:tcPr>
            <w:tcW w:w="7036" w:type="dxa"/>
          </w:tcPr>
          <w:p w14:paraId="1AE38D7C" w14:textId="77777777" w:rsidR="008F2E7F" w:rsidRPr="00011573" w:rsidRDefault="008F2E7F" w:rsidP="00AE44F3">
            <w:pPr>
              <w:pStyle w:val="NoSpacing"/>
              <w:rPr>
                <w:sz w:val="24"/>
                <w:szCs w:val="24"/>
              </w:rPr>
            </w:pPr>
            <w:r w:rsidRPr="00011573">
              <w:rPr>
                <w:sz w:val="24"/>
                <w:szCs w:val="24"/>
              </w:rPr>
              <w:t>Letter of Acceptance</w:t>
            </w:r>
          </w:p>
        </w:tc>
        <w:tc>
          <w:tcPr>
            <w:tcW w:w="1221" w:type="dxa"/>
          </w:tcPr>
          <w:p w14:paraId="26B79EE5" w14:textId="77777777" w:rsidR="008F2E7F" w:rsidRPr="00011573" w:rsidRDefault="008F2E7F" w:rsidP="00AE44F3">
            <w:pPr>
              <w:pStyle w:val="NoSpacing"/>
              <w:jc w:val="center"/>
              <w:rPr>
                <w:sz w:val="24"/>
                <w:szCs w:val="24"/>
              </w:rPr>
            </w:pPr>
            <w:r w:rsidRPr="00011573">
              <w:rPr>
                <w:sz w:val="24"/>
                <w:szCs w:val="24"/>
              </w:rPr>
              <w:t>36</w:t>
            </w:r>
          </w:p>
        </w:tc>
      </w:tr>
      <w:tr w:rsidR="008F2E7F" w:rsidRPr="00011573" w14:paraId="524E2346" w14:textId="77777777" w:rsidTr="00AE44F3">
        <w:trPr>
          <w:jc w:val="center"/>
        </w:trPr>
        <w:tc>
          <w:tcPr>
            <w:tcW w:w="1013" w:type="dxa"/>
          </w:tcPr>
          <w:p w14:paraId="53555239" w14:textId="77777777" w:rsidR="008F2E7F" w:rsidRPr="00011573" w:rsidRDefault="008F2E7F" w:rsidP="00AE44F3">
            <w:pPr>
              <w:pStyle w:val="NoSpacing"/>
              <w:jc w:val="center"/>
              <w:rPr>
                <w:sz w:val="24"/>
                <w:szCs w:val="24"/>
              </w:rPr>
            </w:pPr>
            <w:r w:rsidRPr="00011573">
              <w:rPr>
                <w:sz w:val="24"/>
                <w:szCs w:val="24"/>
              </w:rPr>
              <w:t>2.48</w:t>
            </w:r>
          </w:p>
        </w:tc>
        <w:tc>
          <w:tcPr>
            <w:tcW w:w="7036" w:type="dxa"/>
          </w:tcPr>
          <w:p w14:paraId="0B4042C8" w14:textId="77777777" w:rsidR="008F2E7F" w:rsidRPr="00011573" w:rsidRDefault="008F2E7F" w:rsidP="00AE44F3">
            <w:pPr>
              <w:pStyle w:val="NoSpacing"/>
              <w:rPr>
                <w:sz w:val="24"/>
                <w:szCs w:val="24"/>
              </w:rPr>
            </w:pPr>
            <w:r w:rsidRPr="00011573">
              <w:rPr>
                <w:sz w:val="24"/>
                <w:szCs w:val="24"/>
              </w:rPr>
              <w:t xml:space="preserve">Arbitration </w:t>
            </w:r>
          </w:p>
        </w:tc>
        <w:tc>
          <w:tcPr>
            <w:tcW w:w="1221" w:type="dxa"/>
          </w:tcPr>
          <w:p w14:paraId="3B4E9F9D" w14:textId="77777777" w:rsidR="008F2E7F" w:rsidRPr="00011573" w:rsidRDefault="008F2E7F" w:rsidP="00AE44F3">
            <w:pPr>
              <w:pStyle w:val="NoSpacing"/>
              <w:jc w:val="center"/>
              <w:rPr>
                <w:sz w:val="24"/>
                <w:szCs w:val="24"/>
              </w:rPr>
            </w:pPr>
            <w:r w:rsidRPr="00011573">
              <w:rPr>
                <w:sz w:val="24"/>
                <w:szCs w:val="24"/>
              </w:rPr>
              <w:t>36</w:t>
            </w:r>
          </w:p>
        </w:tc>
      </w:tr>
      <w:tr w:rsidR="008F2E7F" w:rsidRPr="00011573" w14:paraId="7987FD9E" w14:textId="77777777" w:rsidTr="00AE44F3">
        <w:trPr>
          <w:jc w:val="center"/>
        </w:trPr>
        <w:tc>
          <w:tcPr>
            <w:tcW w:w="1013" w:type="dxa"/>
          </w:tcPr>
          <w:p w14:paraId="1AAC1B16" w14:textId="77777777" w:rsidR="008F2E7F" w:rsidRPr="00011573" w:rsidRDefault="008F2E7F" w:rsidP="00AE44F3">
            <w:pPr>
              <w:pStyle w:val="NoSpacing"/>
              <w:jc w:val="center"/>
              <w:rPr>
                <w:sz w:val="24"/>
                <w:szCs w:val="24"/>
              </w:rPr>
            </w:pPr>
            <w:r w:rsidRPr="00011573">
              <w:rPr>
                <w:sz w:val="24"/>
                <w:szCs w:val="24"/>
              </w:rPr>
              <w:t>2.49</w:t>
            </w:r>
          </w:p>
        </w:tc>
        <w:tc>
          <w:tcPr>
            <w:tcW w:w="7036" w:type="dxa"/>
          </w:tcPr>
          <w:p w14:paraId="5797C89F" w14:textId="77777777" w:rsidR="008F2E7F" w:rsidRPr="00011573" w:rsidRDefault="008F2E7F" w:rsidP="00AE44F3">
            <w:pPr>
              <w:pStyle w:val="NoSpacing"/>
              <w:rPr>
                <w:sz w:val="24"/>
                <w:szCs w:val="24"/>
              </w:rPr>
            </w:pPr>
            <w:r w:rsidRPr="00011573">
              <w:rPr>
                <w:sz w:val="24"/>
                <w:szCs w:val="24"/>
              </w:rPr>
              <w:t>Information Related to Contactor/Bidder</w:t>
            </w:r>
          </w:p>
        </w:tc>
        <w:tc>
          <w:tcPr>
            <w:tcW w:w="1221" w:type="dxa"/>
          </w:tcPr>
          <w:p w14:paraId="74F86D5A" w14:textId="77777777" w:rsidR="008F2E7F" w:rsidRPr="00011573" w:rsidRDefault="008F2E7F" w:rsidP="00AE44F3">
            <w:pPr>
              <w:pStyle w:val="NoSpacing"/>
              <w:jc w:val="center"/>
              <w:rPr>
                <w:sz w:val="24"/>
                <w:szCs w:val="24"/>
              </w:rPr>
            </w:pPr>
            <w:r w:rsidRPr="00011573">
              <w:rPr>
                <w:sz w:val="24"/>
                <w:szCs w:val="24"/>
              </w:rPr>
              <w:t>36</w:t>
            </w:r>
          </w:p>
        </w:tc>
      </w:tr>
      <w:tr w:rsidR="008F2E7F" w:rsidRPr="00011573" w14:paraId="6702BFF4" w14:textId="77777777" w:rsidTr="00AE44F3">
        <w:trPr>
          <w:jc w:val="center"/>
        </w:trPr>
        <w:tc>
          <w:tcPr>
            <w:tcW w:w="1013" w:type="dxa"/>
          </w:tcPr>
          <w:p w14:paraId="71199433" w14:textId="77777777" w:rsidR="008F2E7F" w:rsidRPr="00011573" w:rsidRDefault="008F2E7F" w:rsidP="00AE44F3">
            <w:pPr>
              <w:pStyle w:val="NoSpacing"/>
              <w:jc w:val="center"/>
              <w:rPr>
                <w:sz w:val="24"/>
                <w:szCs w:val="24"/>
              </w:rPr>
            </w:pPr>
            <w:r w:rsidRPr="00011573">
              <w:rPr>
                <w:sz w:val="24"/>
                <w:szCs w:val="24"/>
              </w:rPr>
              <w:t>2.50</w:t>
            </w:r>
          </w:p>
        </w:tc>
        <w:tc>
          <w:tcPr>
            <w:tcW w:w="7036" w:type="dxa"/>
          </w:tcPr>
          <w:p w14:paraId="7D5767D4" w14:textId="77777777" w:rsidR="008F2E7F" w:rsidRPr="00011573" w:rsidRDefault="008F2E7F" w:rsidP="00AE44F3">
            <w:pPr>
              <w:pStyle w:val="NoSpacing"/>
              <w:rPr>
                <w:sz w:val="24"/>
                <w:szCs w:val="24"/>
              </w:rPr>
            </w:pPr>
            <w:r w:rsidRPr="00011573">
              <w:rPr>
                <w:sz w:val="24"/>
                <w:szCs w:val="24"/>
              </w:rPr>
              <w:t>Bidding Data</w:t>
            </w:r>
          </w:p>
        </w:tc>
        <w:tc>
          <w:tcPr>
            <w:tcW w:w="1221" w:type="dxa"/>
          </w:tcPr>
          <w:p w14:paraId="1D37213C" w14:textId="77777777" w:rsidR="008F2E7F" w:rsidRPr="00011573" w:rsidRDefault="008F2E7F" w:rsidP="00AE44F3">
            <w:pPr>
              <w:pStyle w:val="NoSpacing"/>
              <w:jc w:val="center"/>
              <w:rPr>
                <w:sz w:val="24"/>
                <w:szCs w:val="24"/>
              </w:rPr>
            </w:pPr>
            <w:r w:rsidRPr="00011573">
              <w:rPr>
                <w:sz w:val="24"/>
                <w:szCs w:val="24"/>
              </w:rPr>
              <w:t>37-38</w:t>
            </w:r>
          </w:p>
        </w:tc>
      </w:tr>
    </w:tbl>
    <w:p w14:paraId="6F8AE694" w14:textId="77777777" w:rsidR="008F2E7F" w:rsidRPr="00011573" w:rsidRDefault="008F2E7F" w:rsidP="008F2E7F">
      <w:pPr>
        <w:pStyle w:val="NoSpacing"/>
        <w:rPr>
          <w:rFonts w:ascii="Albertus Medium" w:hAnsi="Albertus Medium"/>
          <w:sz w:val="24"/>
          <w:szCs w:val="24"/>
        </w:rPr>
      </w:pPr>
    </w:p>
    <w:p w14:paraId="3EBCAE08"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8"/>
          <w:szCs w:val="28"/>
          <w:u w:val="single"/>
        </w:rPr>
        <w:t>Section-III</w:t>
      </w:r>
      <w:r w:rsidRPr="00011573">
        <w:rPr>
          <w:rFonts w:ascii="Albertus Medium" w:hAnsi="Albertus Medium"/>
          <w:b/>
          <w:bCs/>
          <w:sz w:val="28"/>
          <w:szCs w:val="28"/>
        </w:rPr>
        <w:t xml:space="preserve"> </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 xml:space="preserve">Description of DMC Malir &amp; District Council </w:t>
      </w:r>
    </w:p>
    <w:p w14:paraId="676D42E5" w14:textId="77777777" w:rsidR="008F2E7F" w:rsidRPr="00011573" w:rsidRDefault="008F2E7F" w:rsidP="008F2E7F">
      <w:pPr>
        <w:pStyle w:val="NoSpacing"/>
        <w:ind w:firstLine="720"/>
        <w:rPr>
          <w:rFonts w:ascii="Albertus Medium" w:hAnsi="Albertus Medium"/>
          <w:b/>
          <w:bCs/>
          <w:sz w:val="24"/>
          <w:szCs w:val="24"/>
        </w:rPr>
      </w:pPr>
    </w:p>
    <w:tbl>
      <w:tblPr>
        <w:tblW w:w="9270"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7036"/>
        <w:gridCol w:w="1221"/>
      </w:tblGrid>
      <w:tr w:rsidR="008F2E7F" w:rsidRPr="00011573" w14:paraId="3304545F" w14:textId="77777777" w:rsidTr="00AE44F3">
        <w:trPr>
          <w:jc w:val="center"/>
        </w:trPr>
        <w:tc>
          <w:tcPr>
            <w:tcW w:w="1013" w:type="dxa"/>
          </w:tcPr>
          <w:p w14:paraId="65AC2ACC" w14:textId="77777777" w:rsidR="008F2E7F" w:rsidRPr="00011573" w:rsidRDefault="008F2E7F" w:rsidP="00AE44F3">
            <w:pPr>
              <w:pStyle w:val="NoSpacing"/>
              <w:jc w:val="center"/>
              <w:rPr>
                <w:b/>
                <w:bCs/>
                <w:sz w:val="24"/>
                <w:szCs w:val="24"/>
              </w:rPr>
            </w:pPr>
            <w:r w:rsidRPr="00011573">
              <w:rPr>
                <w:b/>
                <w:bCs/>
                <w:sz w:val="24"/>
                <w:szCs w:val="24"/>
              </w:rPr>
              <w:t>Clause#</w:t>
            </w:r>
          </w:p>
        </w:tc>
        <w:tc>
          <w:tcPr>
            <w:tcW w:w="7036" w:type="dxa"/>
          </w:tcPr>
          <w:p w14:paraId="18F2CB9F" w14:textId="77777777" w:rsidR="008F2E7F" w:rsidRPr="00011573" w:rsidRDefault="008F2E7F" w:rsidP="00AE44F3">
            <w:pPr>
              <w:pStyle w:val="NoSpacing"/>
              <w:jc w:val="center"/>
              <w:rPr>
                <w:b/>
                <w:bCs/>
                <w:sz w:val="24"/>
                <w:szCs w:val="24"/>
              </w:rPr>
            </w:pPr>
          </w:p>
        </w:tc>
        <w:tc>
          <w:tcPr>
            <w:tcW w:w="1221" w:type="dxa"/>
          </w:tcPr>
          <w:p w14:paraId="357A61BD"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3033B224" w14:textId="77777777" w:rsidTr="00AE44F3">
        <w:trPr>
          <w:jc w:val="center"/>
        </w:trPr>
        <w:tc>
          <w:tcPr>
            <w:tcW w:w="1013" w:type="dxa"/>
          </w:tcPr>
          <w:p w14:paraId="482589A4" w14:textId="77777777" w:rsidR="008F2E7F" w:rsidRPr="00011573" w:rsidRDefault="008F2E7F" w:rsidP="00AE44F3">
            <w:pPr>
              <w:pStyle w:val="NoSpacing"/>
              <w:jc w:val="center"/>
              <w:rPr>
                <w:sz w:val="24"/>
                <w:szCs w:val="24"/>
              </w:rPr>
            </w:pPr>
            <w:r w:rsidRPr="00011573">
              <w:rPr>
                <w:sz w:val="24"/>
                <w:szCs w:val="24"/>
              </w:rPr>
              <w:t>3.1</w:t>
            </w:r>
          </w:p>
        </w:tc>
        <w:tc>
          <w:tcPr>
            <w:tcW w:w="7036" w:type="dxa"/>
          </w:tcPr>
          <w:p w14:paraId="631E3D34" w14:textId="77777777" w:rsidR="008F2E7F" w:rsidRPr="00011573" w:rsidRDefault="008F2E7F" w:rsidP="00AE44F3">
            <w:pPr>
              <w:pStyle w:val="NoSpacing"/>
              <w:rPr>
                <w:sz w:val="24"/>
                <w:szCs w:val="24"/>
              </w:rPr>
            </w:pPr>
            <w:r w:rsidRPr="00011573">
              <w:rPr>
                <w:sz w:val="24"/>
                <w:szCs w:val="24"/>
              </w:rPr>
              <w:t>Bin Qasim Zone Brief Description</w:t>
            </w:r>
          </w:p>
        </w:tc>
        <w:tc>
          <w:tcPr>
            <w:tcW w:w="1221" w:type="dxa"/>
          </w:tcPr>
          <w:p w14:paraId="1A1EF1EC" w14:textId="77777777" w:rsidR="008F2E7F" w:rsidRPr="00011573" w:rsidRDefault="008F2E7F" w:rsidP="00AE44F3">
            <w:pPr>
              <w:pStyle w:val="NoSpacing"/>
              <w:jc w:val="center"/>
              <w:rPr>
                <w:sz w:val="24"/>
                <w:szCs w:val="24"/>
              </w:rPr>
            </w:pPr>
            <w:r w:rsidRPr="00011573">
              <w:rPr>
                <w:sz w:val="24"/>
                <w:szCs w:val="24"/>
              </w:rPr>
              <w:t>40</w:t>
            </w:r>
          </w:p>
        </w:tc>
      </w:tr>
      <w:tr w:rsidR="008F2E7F" w:rsidRPr="00011573" w14:paraId="13FFFAF1" w14:textId="77777777" w:rsidTr="00AE44F3">
        <w:trPr>
          <w:jc w:val="center"/>
        </w:trPr>
        <w:tc>
          <w:tcPr>
            <w:tcW w:w="1013" w:type="dxa"/>
          </w:tcPr>
          <w:p w14:paraId="4A45ECE3" w14:textId="77777777" w:rsidR="008F2E7F" w:rsidRPr="00011573" w:rsidRDefault="008F2E7F" w:rsidP="00AE44F3">
            <w:pPr>
              <w:pStyle w:val="NoSpacing"/>
              <w:jc w:val="center"/>
              <w:rPr>
                <w:sz w:val="24"/>
                <w:szCs w:val="24"/>
              </w:rPr>
            </w:pPr>
            <w:r w:rsidRPr="00011573">
              <w:rPr>
                <w:sz w:val="24"/>
                <w:szCs w:val="24"/>
              </w:rPr>
              <w:t>3.2</w:t>
            </w:r>
          </w:p>
        </w:tc>
        <w:tc>
          <w:tcPr>
            <w:tcW w:w="7036" w:type="dxa"/>
          </w:tcPr>
          <w:p w14:paraId="779DAA30" w14:textId="77777777" w:rsidR="008F2E7F" w:rsidRPr="00011573" w:rsidRDefault="008F2E7F" w:rsidP="00AE44F3">
            <w:pPr>
              <w:pStyle w:val="NoSpacing"/>
              <w:rPr>
                <w:sz w:val="24"/>
                <w:szCs w:val="24"/>
              </w:rPr>
            </w:pPr>
            <w:r w:rsidRPr="00011573">
              <w:rPr>
                <w:sz w:val="24"/>
                <w:szCs w:val="24"/>
              </w:rPr>
              <w:t>Demographics Bin Qasim Zone</w:t>
            </w:r>
          </w:p>
        </w:tc>
        <w:tc>
          <w:tcPr>
            <w:tcW w:w="1221" w:type="dxa"/>
          </w:tcPr>
          <w:p w14:paraId="7696D896" w14:textId="77777777" w:rsidR="008F2E7F" w:rsidRPr="00011573" w:rsidRDefault="008F2E7F" w:rsidP="00AE44F3">
            <w:pPr>
              <w:pStyle w:val="NoSpacing"/>
              <w:jc w:val="center"/>
              <w:rPr>
                <w:sz w:val="24"/>
                <w:szCs w:val="24"/>
              </w:rPr>
            </w:pPr>
            <w:r w:rsidRPr="00011573">
              <w:rPr>
                <w:sz w:val="24"/>
                <w:szCs w:val="24"/>
              </w:rPr>
              <w:t>40-44</w:t>
            </w:r>
          </w:p>
        </w:tc>
      </w:tr>
      <w:tr w:rsidR="008F2E7F" w:rsidRPr="00011573" w14:paraId="2A97EAE3" w14:textId="77777777" w:rsidTr="00AE44F3">
        <w:trPr>
          <w:jc w:val="center"/>
        </w:trPr>
        <w:tc>
          <w:tcPr>
            <w:tcW w:w="1013" w:type="dxa"/>
          </w:tcPr>
          <w:p w14:paraId="5E4A9A2F" w14:textId="77777777" w:rsidR="008F2E7F" w:rsidRPr="00011573" w:rsidRDefault="008F2E7F" w:rsidP="00AE44F3">
            <w:pPr>
              <w:pStyle w:val="NoSpacing"/>
              <w:jc w:val="center"/>
              <w:rPr>
                <w:sz w:val="24"/>
                <w:szCs w:val="24"/>
              </w:rPr>
            </w:pPr>
            <w:r w:rsidRPr="00011573">
              <w:rPr>
                <w:sz w:val="24"/>
                <w:szCs w:val="24"/>
              </w:rPr>
              <w:t>3.3</w:t>
            </w:r>
          </w:p>
        </w:tc>
        <w:tc>
          <w:tcPr>
            <w:tcW w:w="7036" w:type="dxa"/>
          </w:tcPr>
          <w:p w14:paraId="6F09E479" w14:textId="77777777" w:rsidR="008F2E7F" w:rsidRPr="00011573" w:rsidRDefault="008F2E7F" w:rsidP="00AE44F3">
            <w:pPr>
              <w:pStyle w:val="NoSpacing"/>
              <w:rPr>
                <w:sz w:val="24"/>
                <w:szCs w:val="24"/>
              </w:rPr>
            </w:pPr>
            <w:r w:rsidRPr="00011573">
              <w:rPr>
                <w:sz w:val="24"/>
                <w:szCs w:val="24"/>
              </w:rPr>
              <w:t>Maps of Bin Qasim Zone</w:t>
            </w:r>
          </w:p>
        </w:tc>
        <w:tc>
          <w:tcPr>
            <w:tcW w:w="1221" w:type="dxa"/>
          </w:tcPr>
          <w:p w14:paraId="698EE945" w14:textId="77777777" w:rsidR="008F2E7F" w:rsidRPr="00011573" w:rsidRDefault="008F2E7F" w:rsidP="00AE44F3">
            <w:pPr>
              <w:pStyle w:val="NoSpacing"/>
              <w:jc w:val="center"/>
              <w:rPr>
                <w:sz w:val="24"/>
                <w:szCs w:val="24"/>
              </w:rPr>
            </w:pPr>
            <w:r w:rsidRPr="00011573">
              <w:rPr>
                <w:sz w:val="24"/>
                <w:szCs w:val="24"/>
              </w:rPr>
              <w:t>45</w:t>
            </w:r>
          </w:p>
        </w:tc>
      </w:tr>
      <w:tr w:rsidR="008F2E7F" w:rsidRPr="00011573" w14:paraId="2E45D86D" w14:textId="77777777" w:rsidTr="00AE44F3">
        <w:trPr>
          <w:jc w:val="center"/>
        </w:trPr>
        <w:tc>
          <w:tcPr>
            <w:tcW w:w="1013" w:type="dxa"/>
          </w:tcPr>
          <w:p w14:paraId="211AD2BE" w14:textId="77777777" w:rsidR="008F2E7F" w:rsidRPr="00011573" w:rsidRDefault="008F2E7F" w:rsidP="00AE44F3">
            <w:pPr>
              <w:pStyle w:val="NoSpacing"/>
              <w:jc w:val="center"/>
              <w:rPr>
                <w:sz w:val="24"/>
                <w:szCs w:val="24"/>
              </w:rPr>
            </w:pPr>
            <w:r w:rsidRPr="00011573">
              <w:rPr>
                <w:sz w:val="24"/>
                <w:szCs w:val="24"/>
              </w:rPr>
              <w:t>3.4</w:t>
            </w:r>
          </w:p>
        </w:tc>
        <w:tc>
          <w:tcPr>
            <w:tcW w:w="7036" w:type="dxa"/>
          </w:tcPr>
          <w:p w14:paraId="1D13996B" w14:textId="77777777" w:rsidR="008F2E7F" w:rsidRPr="00011573" w:rsidRDefault="008F2E7F" w:rsidP="00AE44F3">
            <w:pPr>
              <w:pStyle w:val="NoSpacing"/>
              <w:rPr>
                <w:sz w:val="24"/>
                <w:szCs w:val="24"/>
              </w:rPr>
            </w:pPr>
            <w:r w:rsidRPr="00011573">
              <w:rPr>
                <w:sz w:val="24"/>
                <w:szCs w:val="24"/>
              </w:rPr>
              <w:t xml:space="preserve">Malir Zone Brief Description </w:t>
            </w:r>
          </w:p>
        </w:tc>
        <w:tc>
          <w:tcPr>
            <w:tcW w:w="1221" w:type="dxa"/>
          </w:tcPr>
          <w:p w14:paraId="13F161E9" w14:textId="77777777" w:rsidR="008F2E7F" w:rsidRPr="00011573" w:rsidRDefault="008F2E7F" w:rsidP="00AE44F3">
            <w:pPr>
              <w:pStyle w:val="NoSpacing"/>
              <w:jc w:val="center"/>
              <w:rPr>
                <w:sz w:val="24"/>
                <w:szCs w:val="24"/>
              </w:rPr>
            </w:pPr>
            <w:r w:rsidRPr="00011573">
              <w:rPr>
                <w:sz w:val="24"/>
                <w:szCs w:val="24"/>
              </w:rPr>
              <w:t>46</w:t>
            </w:r>
          </w:p>
        </w:tc>
      </w:tr>
      <w:tr w:rsidR="008F2E7F" w:rsidRPr="00011573" w14:paraId="6F4762B8" w14:textId="77777777" w:rsidTr="00AE44F3">
        <w:trPr>
          <w:jc w:val="center"/>
        </w:trPr>
        <w:tc>
          <w:tcPr>
            <w:tcW w:w="1013" w:type="dxa"/>
          </w:tcPr>
          <w:p w14:paraId="488C8A97" w14:textId="77777777" w:rsidR="008F2E7F" w:rsidRPr="00011573" w:rsidRDefault="008F2E7F" w:rsidP="00AE44F3">
            <w:pPr>
              <w:pStyle w:val="NoSpacing"/>
              <w:jc w:val="center"/>
              <w:rPr>
                <w:sz w:val="24"/>
                <w:szCs w:val="24"/>
              </w:rPr>
            </w:pPr>
            <w:r w:rsidRPr="00011573">
              <w:rPr>
                <w:sz w:val="24"/>
                <w:szCs w:val="24"/>
              </w:rPr>
              <w:t>3.5</w:t>
            </w:r>
          </w:p>
        </w:tc>
        <w:tc>
          <w:tcPr>
            <w:tcW w:w="7036" w:type="dxa"/>
          </w:tcPr>
          <w:p w14:paraId="52AD9726" w14:textId="77777777" w:rsidR="008F2E7F" w:rsidRPr="00011573" w:rsidRDefault="008F2E7F" w:rsidP="00AE44F3">
            <w:pPr>
              <w:pStyle w:val="NoSpacing"/>
              <w:rPr>
                <w:sz w:val="24"/>
                <w:szCs w:val="24"/>
              </w:rPr>
            </w:pPr>
            <w:r w:rsidRPr="00011573">
              <w:rPr>
                <w:sz w:val="24"/>
                <w:szCs w:val="24"/>
              </w:rPr>
              <w:t>Demographic of Malir Zone</w:t>
            </w:r>
          </w:p>
        </w:tc>
        <w:tc>
          <w:tcPr>
            <w:tcW w:w="1221" w:type="dxa"/>
          </w:tcPr>
          <w:p w14:paraId="688C73E7" w14:textId="77777777" w:rsidR="008F2E7F" w:rsidRPr="00011573" w:rsidRDefault="008F2E7F" w:rsidP="00AE44F3">
            <w:pPr>
              <w:pStyle w:val="NoSpacing"/>
              <w:jc w:val="center"/>
              <w:rPr>
                <w:sz w:val="24"/>
                <w:szCs w:val="24"/>
              </w:rPr>
            </w:pPr>
            <w:r w:rsidRPr="00011573">
              <w:rPr>
                <w:sz w:val="24"/>
                <w:szCs w:val="24"/>
              </w:rPr>
              <w:t>46-48</w:t>
            </w:r>
          </w:p>
        </w:tc>
      </w:tr>
      <w:tr w:rsidR="008F2E7F" w:rsidRPr="00011573" w14:paraId="7A926A32" w14:textId="77777777" w:rsidTr="00AE44F3">
        <w:trPr>
          <w:jc w:val="center"/>
        </w:trPr>
        <w:tc>
          <w:tcPr>
            <w:tcW w:w="1013" w:type="dxa"/>
          </w:tcPr>
          <w:p w14:paraId="20A32C13" w14:textId="77777777" w:rsidR="008F2E7F" w:rsidRPr="00011573" w:rsidRDefault="008F2E7F" w:rsidP="00AE44F3">
            <w:pPr>
              <w:pStyle w:val="NoSpacing"/>
              <w:jc w:val="center"/>
              <w:rPr>
                <w:sz w:val="24"/>
                <w:szCs w:val="24"/>
              </w:rPr>
            </w:pPr>
            <w:r w:rsidRPr="00011573">
              <w:rPr>
                <w:sz w:val="24"/>
                <w:szCs w:val="24"/>
              </w:rPr>
              <w:t>3.6</w:t>
            </w:r>
          </w:p>
        </w:tc>
        <w:tc>
          <w:tcPr>
            <w:tcW w:w="7036" w:type="dxa"/>
          </w:tcPr>
          <w:p w14:paraId="2EDE98B7" w14:textId="77777777" w:rsidR="008F2E7F" w:rsidRPr="00011573" w:rsidRDefault="008F2E7F" w:rsidP="00AE44F3">
            <w:pPr>
              <w:pStyle w:val="NoSpacing"/>
              <w:rPr>
                <w:sz w:val="24"/>
                <w:szCs w:val="24"/>
              </w:rPr>
            </w:pPr>
            <w:r w:rsidRPr="00011573">
              <w:rPr>
                <w:sz w:val="24"/>
                <w:szCs w:val="24"/>
              </w:rPr>
              <w:t>Maps of Malir Zone</w:t>
            </w:r>
          </w:p>
        </w:tc>
        <w:tc>
          <w:tcPr>
            <w:tcW w:w="1221" w:type="dxa"/>
          </w:tcPr>
          <w:p w14:paraId="2C9566B8" w14:textId="77777777" w:rsidR="008F2E7F" w:rsidRPr="00011573" w:rsidRDefault="008F2E7F" w:rsidP="00AE44F3">
            <w:pPr>
              <w:pStyle w:val="NoSpacing"/>
              <w:jc w:val="center"/>
              <w:rPr>
                <w:sz w:val="24"/>
                <w:szCs w:val="24"/>
              </w:rPr>
            </w:pPr>
            <w:r w:rsidRPr="00011573">
              <w:rPr>
                <w:sz w:val="24"/>
                <w:szCs w:val="24"/>
              </w:rPr>
              <w:t>49</w:t>
            </w:r>
          </w:p>
        </w:tc>
      </w:tr>
      <w:tr w:rsidR="008F2E7F" w:rsidRPr="00011573" w14:paraId="046DCB65" w14:textId="77777777" w:rsidTr="00AE44F3">
        <w:trPr>
          <w:jc w:val="center"/>
        </w:trPr>
        <w:tc>
          <w:tcPr>
            <w:tcW w:w="1013" w:type="dxa"/>
          </w:tcPr>
          <w:p w14:paraId="5E00F9B2" w14:textId="77777777" w:rsidR="008F2E7F" w:rsidRPr="00011573" w:rsidRDefault="008F2E7F" w:rsidP="00AE44F3">
            <w:pPr>
              <w:pStyle w:val="NoSpacing"/>
              <w:jc w:val="center"/>
              <w:rPr>
                <w:sz w:val="24"/>
                <w:szCs w:val="24"/>
              </w:rPr>
            </w:pPr>
            <w:r w:rsidRPr="00011573">
              <w:rPr>
                <w:sz w:val="24"/>
                <w:szCs w:val="24"/>
              </w:rPr>
              <w:t>3.7</w:t>
            </w:r>
          </w:p>
        </w:tc>
        <w:tc>
          <w:tcPr>
            <w:tcW w:w="7036" w:type="dxa"/>
          </w:tcPr>
          <w:p w14:paraId="66781354" w14:textId="77777777" w:rsidR="008F2E7F" w:rsidRPr="00011573" w:rsidRDefault="008F2E7F" w:rsidP="00AE44F3">
            <w:pPr>
              <w:pStyle w:val="NoSpacing"/>
              <w:rPr>
                <w:sz w:val="24"/>
                <w:szCs w:val="24"/>
              </w:rPr>
            </w:pPr>
            <w:r w:rsidRPr="00011573">
              <w:rPr>
                <w:sz w:val="24"/>
                <w:szCs w:val="24"/>
              </w:rPr>
              <w:t>Gadap Zone Brief Description</w:t>
            </w:r>
          </w:p>
        </w:tc>
        <w:tc>
          <w:tcPr>
            <w:tcW w:w="1221" w:type="dxa"/>
          </w:tcPr>
          <w:p w14:paraId="278A6C69" w14:textId="77777777" w:rsidR="008F2E7F" w:rsidRPr="00011573" w:rsidRDefault="008F2E7F" w:rsidP="00AE44F3">
            <w:pPr>
              <w:pStyle w:val="NoSpacing"/>
              <w:jc w:val="center"/>
              <w:rPr>
                <w:sz w:val="24"/>
                <w:szCs w:val="24"/>
              </w:rPr>
            </w:pPr>
            <w:r w:rsidRPr="00011573">
              <w:rPr>
                <w:sz w:val="24"/>
                <w:szCs w:val="24"/>
              </w:rPr>
              <w:t>50</w:t>
            </w:r>
          </w:p>
        </w:tc>
      </w:tr>
      <w:tr w:rsidR="008F2E7F" w:rsidRPr="00011573" w14:paraId="03AF2FF8" w14:textId="77777777" w:rsidTr="00AE44F3">
        <w:trPr>
          <w:jc w:val="center"/>
        </w:trPr>
        <w:tc>
          <w:tcPr>
            <w:tcW w:w="1013" w:type="dxa"/>
          </w:tcPr>
          <w:p w14:paraId="03208D9A" w14:textId="77777777" w:rsidR="008F2E7F" w:rsidRPr="00011573" w:rsidRDefault="008F2E7F" w:rsidP="00AE44F3">
            <w:pPr>
              <w:pStyle w:val="NoSpacing"/>
              <w:jc w:val="center"/>
              <w:rPr>
                <w:sz w:val="24"/>
                <w:szCs w:val="24"/>
              </w:rPr>
            </w:pPr>
            <w:r w:rsidRPr="00011573">
              <w:rPr>
                <w:sz w:val="24"/>
                <w:szCs w:val="24"/>
              </w:rPr>
              <w:t>3.8</w:t>
            </w:r>
          </w:p>
        </w:tc>
        <w:tc>
          <w:tcPr>
            <w:tcW w:w="7036" w:type="dxa"/>
          </w:tcPr>
          <w:p w14:paraId="12E5115C" w14:textId="77777777" w:rsidR="008F2E7F" w:rsidRPr="00011573" w:rsidRDefault="008F2E7F" w:rsidP="00AE44F3">
            <w:pPr>
              <w:pStyle w:val="NoSpacing"/>
              <w:rPr>
                <w:sz w:val="24"/>
                <w:szCs w:val="24"/>
              </w:rPr>
            </w:pPr>
            <w:r w:rsidRPr="00011573">
              <w:rPr>
                <w:sz w:val="24"/>
                <w:szCs w:val="24"/>
              </w:rPr>
              <w:t>Demographics Gadap Zone</w:t>
            </w:r>
          </w:p>
        </w:tc>
        <w:tc>
          <w:tcPr>
            <w:tcW w:w="1221" w:type="dxa"/>
          </w:tcPr>
          <w:p w14:paraId="78D7A3AE" w14:textId="77777777" w:rsidR="008F2E7F" w:rsidRPr="00011573" w:rsidRDefault="008F2E7F" w:rsidP="00AE44F3">
            <w:pPr>
              <w:pStyle w:val="NoSpacing"/>
              <w:jc w:val="center"/>
              <w:rPr>
                <w:sz w:val="24"/>
                <w:szCs w:val="24"/>
              </w:rPr>
            </w:pPr>
            <w:r w:rsidRPr="00011573">
              <w:rPr>
                <w:sz w:val="24"/>
                <w:szCs w:val="24"/>
              </w:rPr>
              <w:t>50-60</w:t>
            </w:r>
          </w:p>
        </w:tc>
      </w:tr>
      <w:tr w:rsidR="008F2E7F" w:rsidRPr="00011573" w14:paraId="77D7BBFA" w14:textId="77777777" w:rsidTr="00AE44F3">
        <w:trPr>
          <w:jc w:val="center"/>
        </w:trPr>
        <w:tc>
          <w:tcPr>
            <w:tcW w:w="1013" w:type="dxa"/>
          </w:tcPr>
          <w:p w14:paraId="72CFE3D4" w14:textId="77777777" w:rsidR="008F2E7F" w:rsidRPr="00011573" w:rsidRDefault="008F2E7F" w:rsidP="00AE44F3">
            <w:pPr>
              <w:pStyle w:val="NoSpacing"/>
              <w:jc w:val="center"/>
              <w:rPr>
                <w:sz w:val="24"/>
                <w:szCs w:val="24"/>
              </w:rPr>
            </w:pPr>
            <w:r w:rsidRPr="00011573">
              <w:rPr>
                <w:sz w:val="24"/>
                <w:szCs w:val="24"/>
              </w:rPr>
              <w:t>3.9</w:t>
            </w:r>
          </w:p>
        </w:tc>
        <w:tc>
          <w:tcPr>
            <w:tcW w:w="7036" w:type="dxa"/>
          </w:tcPr>
          <w:p w14:paraId="2C6438B3" w14:textId="77777777" w:rsidR="008F2E7F" w:rsidRPr="00011573" w:rsidRDefault="008F2E7F" w:rsidP="00AE44F3">
            <w:pPr>
              <w:pStyle w:val="NoSpacing"/>
              <w:rPr>
                <w:sz w:val="24"/>
                <w:szCs w:val="24"/>
              </w:rPr>
            </w:pPr>
            <w:r w:rsidRPr="00011573">
              <w:rPr>
                <w:sz w:val="24"/>
                <w:szCs w:val="24"/>
              </w:rPr>
              <w:t xml:space="preserve">Maps of Gadap Zone </w:t>
            </w:r>
          </w:p>
        </w:tc>
        <w:tc>
          <w:tcPr>
            <w:tcW w:w="1221" w:type="dxa"/>
          </w:tcPr>
          <w:p w14:paraId="1BDFE819" w14:textId="77777777" w:rsidR="008F2E7F" w:rsidRPr="00011573" w:rsidRDefault="008F2E7F" w:rsidP="00AE44F3">
            <w:pPr>
              <w:pStyle w:val="NoSpacing"/>
              <w:jc w:val="center"/>
              <w:rPr>
                <w:sz w:val="24"/>
                <w:szCs w:val="24"/>
              </w:rPr>
            </w:pPr>
            <w:r w:rsidRPr="00011573">
              <w:rPr>
                <w:sz w:val="24"/>
                <w:szCs w:val="24"/>
              </w:rPr>
              <w:t>61</w:t>
            </w:r>
          </w:p>
        </w:tc>
      </w:tr>
      <w:tr w:rsidR="008F2E7F" w:rsidRPr="00011573" w14:paraId="31198C59" w14:textId="77777777" w:rsidTr="00AE44F3">
        <w:trPr>
          <w:jc w:val="center"/>
        </w:trPr>
        <w:tc>
          <w:tcPr>
            <w:tcW w:w="1013" w:type="dxa"/>
          </w:tcPr>
          <w:p w14:paraId="2A536F2A" w14:textId="77777777" w:rsidR="008F2E7F" w:rsidRPr="00011573" w:rsidRDefault="008F2E7F" w:rsidP="00AE44F3">
            <w:pPr>
              <w:pStyle w:val="NoSpacing"/>
              <w:jc w:val="center"/>
              <w:rPr>
                <w:sz w:val="24"/>
                <w:szCs w:val="24"/>
              </w:rPr>
            </w:pPr>
            <w:r w:rsidRPr="00011573">
              <w:rPr>
                <w:sz w:val="24"/>
                <w:szCs w:val="24"/>
              </w:rPr>
              <w:t>3.10</w:t>
            </w:r>
          </w:p>
        </w:tc>
        <w:tc>
          <w:tcPr>
            <w:tcW w:w="7036" w:type="dxa"/>
          </w:tcPr>
          <w:p w14:paraId="5DDC7626" w14:textId="77777777" w:rsidR="008F2E7F" w:rsidRPr="00011573" w:rsidRDefault="008F2E7F" w:rsidP="00AE44F3">
            <w:pPr>
              <w:pStyle w:val="NoSpacing"/>
              <w:rPr>
                <w:sz w:val="24"/>
                <w:szCs w:val="24"/>
              </w:rPr>
            </w:pPr>
            <w:r w:rsidRPr="00011573">
              <w:rPr>
                <w:sz w:val="24"/>
                <w:szCs w:val="24"/>
              </w:rPr>
              <w:t>Existing Solid Waste Management System in DMC Malir &amp; District Council Karachi</w:t>
            </w:r>
          </w:p>
        </w:tc>
        <w:tc>
          <w:tcPr>
            <w:tcW w:w="1221" w:type="dxa"/>
          </w:tcPr>
          <w:p w14:paraId="6DAD6C1D" w14:textId="77777777" w:rsidR="008F2E7F" w:rsidRPr="00011573" w:rsidRDefault="008F2E7F" w:rsidP="00AE44F3">
            <w:pPr>
              <w:pStyle w:val="NoSpacing"/>
              <w:jc w:val="center"/>
              <w:rPr>
                <w:sz w:val="24"/>
                <w:szCs w:val="24"/>
              </w:rPr>
            </w:pPr>
            <w:r w:rsidRPr="00011573">
              <w:rPr>
                <w:sz w:val="24"/>
                <w:szCs w:val="24"/>
              </w:rPr>
              <w:t>62</w:t>
            </w:r>
          </w:p>
        </w:tc>
      </w:tr>
      <w:tr w:rsidR="008F2E7F" w:rsidRPr="00011573" w14:paraId="4C1CDEE0" w14:textId="77777777" w:rsidTr="00AE44F3">
        <w:trPr>
          <w:jc w:val="center"/>
        </w:trPr>
        <w:tc>
          <w:tcPr>
            <w:tcW w:w="1013" w:type="dxa"/>
          </w:tcPr>
          <w:p w14:paraId="3C29F6E4" w14:textId="77777777" w:rsidR="008F2E7F" w:rsidRPr="00011573" w:rsidRDefault="008F2E7F" w:rsidP="00AE44F3">
            <w:pPr>
              <w:pStyle w:val="NoSpacing"/>
              <w:jc w:val="center"/>
              <w:rPr>
                <w:sz w:val="24"/>
                <w:szCs w:val="24"/>
              </w:rPr>
            </w:pPr>
            <w:r w:rsidRPr="00011573">
              <w:rPr>
                <w:sz w:val="24"/>
                <w:szCs w:val="24"/>
              </w:rPr>
              <w:t>3.11</w:t>
            </w:r>
          </w:p>
        </w:tc>
        <w:tc>
          <w:tcPr>
            <w:tcW w:w="7036" w:type="dxa"/>
          </w:tcPr>
          <w:p w14:paraId="30F16A63" w14:textId="77777777" w:rsidR="008F2E7F" w:rsidRPr="00011573" w:rsidRDefault="008F2E7F" w:rsidP="00AE44F3">
            <w:pPr>
              <w:pStyle w:val="NoSpacing"/>
              <w:rPr>
                <w:sz w:val="24"/>
                <w:szCs w:val="24"/>
              </w:rPr>
            </w:pPr>
            <w:r w:rsidRPr="00011573">
              <w:rPr>
                <w:sz w:val="24"/>
                <w:szCs w:val="24"/>
              </w:rPr>
              <w:t>Existing System of Offal Collection &amp; Disposal in DMC Malir &amp; District Council Karachi</w:t>
            </w:r>
          </w:p>
        </w:tc>
        <w:tc>
          <w:tcPr>
            <w:tcW w:w="1221" w:type="dxa"/>
          </w:tcPr>
          <w:p w14:paraId="388B1E79" w14:textId="77777777" w:rsidR="008F2E7F" w:rsidRPr="00011573" w:rsidRDefault="008F2E7F" w:rsidP="00AE44F3">
            <w:pPr>
              <w:pStyle w:val="NoSpacing"/>
              <w:jc w:val="center"/>
              <w:rPr>
                <w:sz w:val="24"/>
                <w:szCs w:val="24"/>
              </w:rPr>
            </w:pPr>
            <w:r w:rsidRPr="00011573">
              <w:rPr>
                <w:sz w:val="24"/>
                <w:szCs w:val="24"/>
              </w:rPr>
              <w:t>63</w:t>
            </w:r>
          </w:p>
        </w:tc>
      </w:tr>
      <w:tr w:rsidR="008F2E7F" w:rsidRPr="00011573" w14:paraId="1FC0EADB" w14:textId="77777777" w:rsidTr="00AE44F3">
        <w:trPr>
          <w:jc w:val="center"/>
        </w:trPr>
        <w:tc>
          <w:tcPr>
            <w:tcW w:w="1013" w:type="dxa"/>
          </w:tcPr>
          <w:p w14:paraId="0A9F05D4" w14:textId="77777777" w:rsidR="008F2E7F" w:rsidRPr="00011573" w:rsidRDefault="008F2E7F" w:rsidP="00AE44F3">
            <w:pPr>
              <w:pStyle w:val="NoSpacing"/>
              <w:jc w:val="center"/>
              <w:rPr>
                <w:sz w:val="24"/>
                <w:szCs w:val="24"/>
              </w:rPr>
            </w:pPr>
            <w:r w:rsidRPr="00011573">
              <w:rPr>
                <w:sz w:val="24"/>
                <w:szCs w:val="24"/>
              </w:rPr>
              <w:t>3.12</w:t>
            </w:r>
          </w:p>
        </w:tc>
        <w:tc>
          <w:tcPr>
            <w:tcW w:w="7036" w:type="dxa"/>
          </w:tcPr>
          <w:p w14:paraId="11AF5050" w14:textId="77777777" w:rsidR="008F2E7F" w:rsidRPr="00011573" w:rsidRDefault="008F2E7F" w:rsidP="00AE44F3">
            <w:pPr>
              <w:pStyle w:val="NoSpacing"/>
              <w:rPr>
                <w:sz w:val="24"/>
                <w:szCs w:val="24"/>
              </w:rPr>
            </w:pPr>
            <w:r w:rsidRPr="00011573">
              <w:rPr>
                <w:sz w:val="24"/>
                <w:szCs w:val="24"/>
              </w:rPr>
              <w:t>Problems and Short Coming in Existing System</w:t>
            </w:r>
          </w:p>
        </w:tc>
        <w:tc>
          <w:tcPr>
            <w:tcW w:w="1221" w:type="dxa"/>
          </w:tcPr>
          <w:p w14:paraId="0DA8CCAE" w14:textId="77777777" w:rsidR="008F2E7F" w:rsidRPr="00011573" w:rsidRDefault="008F2E7F" w:rsidP="00AE44F3">
            <w:pPr>
              <w:pStyle w:val="NoSpacing"/>
              <w:jc w:val="center"/>
              <w:rPr>
                <w:sz w:val="24"/>
                <w:szCs w:val="24"/>
              </w:rPr>
            </w:pPr>
            <w:r w:rsidRPr="00011573">
              <w:rPr>
                <w:sz w:val="24"/>
                <w:szCs w:val="24"/>
              </w:rPr>
              <w:t>64</w:t>
            </w:r>
          </w:p>
        </w:tc>
      </w:tr>
    </w:tbl>
    <w:p w14:paraId="46FE9D83" w14:textId="77777777" w:rsidR="008F2E7F" w:rsidRPr="00011573" w:rsidRDefault="008F2E7F" w:rsidP="008F2E7F">
      <w:pPr>
        <w:pStyle w:val="NoSpacing"/>
        <w:ind w:firstLine="720"/>
        <w:rPr>
          <w:rFonts w:ascii="Albertus Medium" w:hAnsi="Albertus Medium"/>
          <w:b/>
          <w:bCs/>
          <w:sz w:val="24"/>
          <w:szCs w:val="24"/>
          <w:u w:val="single"/>
        </w:rPr>
      </w:pPr>
    </w:p>
    <w:p w14:paraId="30ED8F25" w14:textId="77777777" w:rsidR="008F2E7F" w:rsidRPr="00011573" w:rsidRDefault="008F2E7F" w:rsidP="008F2E7F">
      <w:pPr>
        <w:pStyle w:val="NoSpacing"/>
        <w:tabs>
          <w:tab w:val="left" w:pos="2430"/>
        </w:tabs>
        <w:ind w:firstLine="720"/>
        <w:rPr>
          <w:rFonts w:ascii="Albertus Medium" w:hAnsi="Albertus Medium"/>
          <w:b/>
          <w:bCs/>
          <w:sz w:val="24"/>
          <w:szCs w:val="24"/>
        </w:rPr>
      </w:pPr>
      <w:r w:rsidRPr="00011573">
        <w:rPr>
          <w:rFonts w:ascii="Albertus Medium" w:hAnsi="Albertus Medium"/>
          <w:b/>
          <w:bCs/>
          <w:sz w:val="28"/>
          <w:szCs w:val="28"/>
          <w:u w:val="single"/>
        </w:rPr>
        <w:t>Section-IV</w:t>
      </w:r>
      <w:r w:rsidRPr="00011573">
        <w:rPr>
          <w:rFonts w:ascii="Albertus Medium" w:hAnsi="Albertus Medium"/>
          <w:b/>
          <w:bCs/>
          <w:sz w:val="28"/>
          <w:szCs w:val="28"/>
        </w:rPr>
        <w:t xml:space="preserve"> </w:t>
      </w:r>
      <w:r w:rsidRPr="00011573">
        <w:rPr>
          <w:rFonts w:ascii="Albertus Medium" w:hAnsi="Albertus Medium"/>
          <w:b/>
          <w:bCs/>
          <w:sz w:val="28"/>
          <w:szCs w:val="28"/>
        </w:rPr>
        <w:tab/>
      </w:r>
      <w:r w:rsidRPr="00011573">
        <w:rPr>
          <w:rFonts w:ascii="Albertus Medium" w:hAnsi="Albertus Medium"/>
          <w:b/>
          <w:bCs/>
          <w:sz w:val="24"/>
          <w:szCs w:val="24"/>
        </w:rPr>
        <w:t>Proposed Plan for DMC Malir &amp; District Council Area Gadap Zone</w:t>
      </w:r>
    </w:p>
    <w:p w14:paraId="24994F24" w14:textId="77777777" w:rsidR="008F2E7F" w:rsidRPr="00011573" w:rsidRDefault="008F2E7F" w:rsidP="008F2E7F">
      <w:pPr>
        <w:pStyle w:val="NoSpacing"/>
        <w:tabs>
          <w:tab w:val="left" w:pos="2430"/>
        </w:tabs>
        <w:ind w:firstLine="720"/>
        <w:rPr>
          <w:rFonts w:ascii="Albertus Medium" w:hAnsi="Albertus Medium"/>
          <w:b/>
          <w:bCs/>
          <w:sz w:val="24"/>
          <w:szCs w:val="24"/>
        </w:rPr>
      </w:pPr>
    </w:p>
    <w:tbl>
      <w:tblPr>
        <w:tblW w:w="9270"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7075"/>
        <w:gridCol w:w="1224"/>
      </w:tblGrid>
      <w:tr w:rsidR="008F2E7F" w:rsidRPr="00011573" w14:paraId="7863B676" w14:textId="77777777" w:rsidTr="00AE44F3">
        <w:trPr>
          <w:jc w:val="center"/>
        </w:trPr>
        <w:tc>
          <w:tcPr>
            <w:tcW w:w="971" w:type="dxa"/>
          </w:tcPr>
          <w:p w14:paraId="287DE39C" w14:textId="77777777" w:rsidR="008F2E7F" w:rsidRPr="00011573" w:rsidRDefault="008F2E7F" w:rsidP="00AE44F3">
            <w:pPr>
              <w:pStyle w:val="NoSpacing"/>
              <w:jc w:val="center"/>
              <w:rPr>
                <w:b/>
                <w:bCs/>
                <w:sz w:val="24"/>
                <w:szCs w:val="24"/>
              </w:rPr>
            </w:pPr>
            <w:r w:rsidRPr="00011573">
              <w:rPr>
                <w:b/>
                <w:bCs/>
                <w:sz w:val="24"/>
                <w:szCs w:val="24"/>
              </w:rPr>
              <w:t>Clause#</w:t>
            </w:r>
          </w:p>
        </w:tc>
        <w:tc>
          <w:tcPr>
            <w:tcW w:w="7075" w:type="dxa"/>
          </w:tcPr>
          <w:p w14:paraId="00918EC0" w14:textId="77777777" w:rsidR="008F2E7F" w:rsidRPr="00011573" w:rsidRDefault="008F2E7F" w:rsidP="00AE44F3">
            <w:pPr>
              <w:pStyle w:val="NoSpacing"/>
              <w:rPr>
                <w:b/>
                <w:bCs/>
                <w:sz w:val="24"/>
                <w:szCs w:val="24"/>
              </w:rPr>
            </w:pPr>
          </w:p>
        </w:tc>
        <w:tc>
          <w:tcPr>
            <w:tcW w:w="1224" w:type="dxa"/>
          </w:tcPr>
          <w:p w14:paraId="6B1DFC44"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089CDF4A" w14:textId="77777777" w:rsidTr="00AE44F3">
        <w:trPr>
          <w:jc w:val="center"/>
        </w:trPr>
        <w:tc>
          <w:tcPr>
            <w:tcW w:w="971" w:type="dxa"/>
          </w:tcPr>
          <w:p w14:paraId="245BB88B" w14:textId="77777777" w:rsidR="008F2E7F" w:rsidRPr="00011573" w:rsidRDefault="008F2E7F" w:rsidP="00AE44F3">
            <w:pPr>
              <w:pStyle w:val="NoSpacing"/>
              <w:jc w:val="center"/>
              <w:rPr>
                <w:sz w:val="24"/>
                <w:szCs w:val="24"/>
              </w:rPr>
            </w:pPr>
            <w:r w:rsidRPr="00011573">
              <w:rPr>
                <w:sz w:val="24"/>
                <w:szCs w:val="24"/>
              </w:rPr>
              <w:t>4.1</w:t>
            </w:r>
          </w:p>
        </w:tc>
        <w:tc>
          <w:tcPr>
            <w:tcW w:w="7075" w:type="dxa"/>
          </w:tcPr>
          <w:p w14:paraId="6DC360B8" w14:textId="77777777" w:rsidR="008F2E7F" w:rsidRPr="00011573" w:rsidRDefault="008F2E7F" w:rsidP="00AE44F3">
            <w:pPr>
              <w:pStyle w:val="NoSpacing"/>
              <w:rPr>
                <w:sz w:val="24"/>
                <w:szCs w:val="24"/>
              </w:rPr>
            </w:pPr>
            <w:r w:rsidRPr="00011573">
              <w:rPr>
                <w:sz w:val="24"/>
                <w:szCs w:val="24"/>
              </w:rPr>
              <w:t>Front End Collection Plan                 (Proposed Plan)</w:t>
            </w:r>
          </w:p>
        </w:tc>
        <w:tc>
          <w:tcPr>
            <w:tcW w:w="1224" w:type="dxa"/>
          </w:tcPr>
          <w:p w14:paraId="7B6263D5" w14:textId="77777777" w:rsidR="008F2E7F" w:rsidRPr="00011573" w:rsidRDefault="008F2E7F" w:rsidP="00AE44F3">
            <w:pPr>
              <w:pStyle w:val="NoSpacing"/>
              <w:jc w:val="center"/>
              <w:rPr>
                <w:sz w:val="24"/>
                <w:szCs w:val="24"/>
              </w:rPr>
            </w:pPr>
            <w:r w:rsidRPr="00011573">
              <w:rPr>
                <w:sz w:val="24"/>
                <w:szCs w:val="24"/>
              </w:rPr>
              <w:t>66</w:t>
            </w:r>
          </w:p>
        </w:tc>
      </w:tr>
      <w:tr w:rsidR="008F2E7F" w:rsidRPr="00011573" w14:paraId="3C5A8963" w14:textId="77777777" w:rsidTr="00AE44F3">
        <w:trPr>
          <w:jc w:val="center"/>
        </w:trPr>
        <w:tc>
          <w:tcPr>
            <w:tcW w:w="971" w:type="dxa"/>
          </w:tcPr>
          <w:p w14:paraId="052EC592" w14:textId="77777777" w:rsidR="008F2E7F" w:rsidRPr="00011573" w:rsidRDefault="008F2E7F" w:rsidP="00AE44F3">
            <w:pPr>
              <w:pStyle w:val="NoSpacing"/>
              <w:jc w:val="center"/>
              <w:rPr>
                <w:sz w:val="24"/>
                <w:szCs w:val="24"/>
              </w:rPr>
            </w:pPr>
            <w:r w:rsidRPr="00011573">
              <w:rPr>
                <w:sz w:val="24"/>
                <w:szCs w:val="24"/>
              </w:rPr>
              <w:t>4.2</w:t>
            </w:r>
          </w:p>
        </w:tc>
        <w:tc>
          <w:tcPr>
            <w:tcW w:w="7075" w:type="dxa"/>
          </w:tcPr>
          <w:p w14:paraId="6E5E218B" w14:textId="77777777" w:rsidR="008F2E7F" w:rsidRPr="00011573" w:rsidRDefault="008F2E7F" w:rsidP="00AE44F3">
            <w:pPr>
              <w:pStyle w:val="NoSpacing"/>
              <w:rPr>
                <w:sz w:val="24"/>
                <w:szCs w:val="24"/>
              </w:rPr>
            </w:pPr>
            <w:r w:rsidRPr="00011573">
              <w:rPr>
                <w:sz w:val="24"/>
                <w:szCs w:val="24"/>
              </w:rPr>
              <w:t>Door to Door Collection Mechanism</w:t>
            </w:r>
          </w:p>
        </w:tc>
        <w:tc>
          <w:tcPr>
            <w:tcW w:w="1224" w:type="dxa"/>
          </w:tcPr>
          <w:p w14:paraId="2C39B17B" w14:textId="77777777" w:rsidR="008F2E7F" w:rsidRPr="00011573" w:rsidRDefault="008F2E7F" w:rsidP="00AE44F3">
            <w:pPr>
              <w:pStyle w:val="NoSpacing"/>
              <w:jc w:val="center"/>
              <w:rPr>
                <w:sz w:val="24"/>
                <w:szCs w:val="24"/>
              </w:rPr>
            </w:pPr>
            <w:r w:rsidRPr="00011573">
              <w:rPr>
                <w:sz w:val="24"/>
                <w:szCs w:val="24"/>
              </w:rPr>
              <w:t>66-69</w:t>
            </w:r>
          </w:p>
        </w:tc>
      </w:tr>
      <w:tr w:rsidR="008F2E7F" w:rsidRPr="00011573" w14:paraId="2A6BE144" w14:textId="77777777" w:rsidTr="00AE44F3">
        <w:trPr>
          <w:jc w:val="center"/>
        </w:trPr>
        <w:tc>
          <w:tcPr>
            <w:tcW w:w="971" w:type="dxa"/>
          </w:tcPr>
          <w:p w14:paraId="78555C4D" w14:textId="77777777" w:rsidR="008F2E7F" w:rsidRPr="00011573" w:rsidRDefault="008F2E7F" w:rsidP="00AE44F3">
            <w:pPr>
              <w:pStyle w:val="NoSpacing"/>
              <w:jc w:val="center"/>
              <w:rPr>
                <w:sz w:val="24"/>
                <w:szCs w:val="24"/>
              </w:rPr>
            </w:pPr>
            <w:r w:rsidRPr="00011573">
              <w:rPr>
                <w:sz w:val="24"/>
                <w:szCs w:val="24"/>
              </w:rPr>
              <w:lastRenderedPageBreak/>
              <w:t>4.3</w:t>
            </w:r>
          </w:p>
        </w:tc>
        <w:tc>
          <w:tcPr>
            <w:tcW w:w="7075" w:type="dxa"/>
          </w:tcPr>
          <w:p w14:paraId="7DC2DECB" w14:textId="77777777" w:rsidR="008F2E7F" w:rsidRPr="00011573" w:rsidRDefault="008F2E7F" w:rsidP="00AE44F3">
            <w:pPr>
              <w:pStyle w:val="NoSpacing"/>
              <w:rPr>
                <w:sz w:val="24"/>
                <w:szCs w:val="24"/>
              </w:rPr>
            </w:pPr>
            <w:r w:rsidRPr="00011573">
              <w:rPr>
                <w:sz w:val="24"/>
                <w:szCs w:val="24"/>
              </w:rPr>
              <w:t>Street Sweeping and sweeping of Main Roads</w:t>
            </w:r>
          </w:p>
        </w:tc>
        <w:tc>
          <w:tcPr>
            <w:tcW w:w="1224" w:type="dxa"/>
          </w:tcPr>
          <w:p w14:paraId="37EA1672" w14:textId="77777777" w:rsidR="008F2E7F" w:rsidRPr="00011573" w:rsidRDefault="008F2E7F" w:rsidP="00AE44F3">
            <w:pPr>
              <w:pStyle w:val="NoSpacing"/>
              <w:jc w:val="center"/>
              <w:rPr>
                <w:sz w:val="24"/>
                <w:szCs w:val="24"/>
              </w:rPr>
            </w:pPr>
            <w:r w:rsidRPr="00011573">
              <w:rPr>
                <w:sz w:val="24"/>
                <w:szCs w:val="24"/>
              </w:rPr>
              <w:t>70-85</w:t>
            </w:r>
          </w:p>
        </w:tc>
      </w:tr>
      <w:tr w:rsidR="008F2E7F" w:rsidRPr="00011573" w14:paraId="6AFF8CB9" w14:textId="77777777" w:rsidTr="00AE44F3">
        <w:trPr>
          <w:jc w:val="center"/>
        </w:trPr>
        <w:tc>
          <w:tcPr>
            <w:tcW w:w="971" w:type="dxa"/>
          </w:tcPr>
          <w:p w14:paraId="07ADBCFB" w14:textId="77777777" w:rsidR="008F2E7F" w:rsidRPr="00011573" w:rsidRDefault="008F2E7F" w:rsidP="00AE44F3">
            <w:pPr>
              <w:pStyle w:val="NoSpacing"/>
              <w:jc w:val="center"/>
              <w:rPr>
                <w:sz w:val="24"/>
                <w:szCs w:val="24"/>
              </w:rPr>
            </w:pPr>
            <w:r w:rsidRPr="00011573">
              <w:rPr>
                <w:sz w:val="24"/>
                <w:szCs w:val="24"/>
              </w:rPr>
              <w:t>4.4</w:t>
            </w:r>
          </w:p>
        </w:tc>
        <w:tc>
          <w:tcPr>
            <w:tcW w:w="7075" w:type="dxa"/>
          </w:tcPr>
          <w:p w14:paraId="2F37A367" w14:textId="77777777" w:rsidR="008F2E7F" w:rsidRPr="00011573" w:rsidRDefault="008F2E7F" w:rsidP="00AE44F3">
            <w:pPr>
              <w:pStyle w:val="NoSpacing"/>
              <w:rPr>
                <w:sz w:val="24"/>
                <w:szCs w:val="24"/>
              </w:rPr>
            </w:pPr>
            <w:r w:rsidRPr="00011573">
              <w:rPr>
                <w:sz w:val="24"/>
                <w:szCs w:val="24"/>
              </w:rPr>
              <w:t>Schedule of works</w:t>
            </w:r>
          </w:p>
        </w:tc>
        <w:tc>
          <w:tcPr>
            <w:tcW w:w="1224" w:type="dxa"/>
          </w:tcPr>
          <w:p w14:paraId="0484856E" w14:textId="77777777" w:rsidR="008F2E7F" w:rsidRPr="00011573" w:rsidRDefault="008F2E7F" w:rsidP="00AE44F3">
            <w:pPr>
              <w:pStyle w:val="NoSpacing"/>
              <w:jc w:val="center"/>
              <w:rPr>
                <w:sz w:val="24"/>
                <w:szCs w:val="24"/>
              </w:rPr>
            </w:pPr>
            <w:r w:rsidRPr="00011573">
              <w:rPr>
                <w:sz w:val="24"/>
                <w:szCs w:val="24"/>
              </w:rPr>
              <w:t>86</w:t>
            </w:r>
          </w:p>
        </w:tc>
      </w:tr>
      <w:tr w:rsidR="008F2E7F" w:rsidRPr="00011573" w14:paraId="4CA332A6" w14:textId="77777777" w:rsidTr="00AE44F3">
        <w:trPr>
          <w:jc w:val="center"/>
        </w:trPr>
        <w:tc>
          <w:tcPr>
            <w:tcW w:w="971" w:type="dxa"/>
          </w:tcPr>
          <w:p w14:paraId="68C68526" w14:textId="77777777" w:rsidR="008F2E7F" w:rsidRPr="00011573" w:rsidRDefault="008F2E7F" w:rsidP="00AE44F3">
            <w:pPr>
              <w:pStyle w:val="NoSpacing"/>
              <w:jc w:val="center"/>
              <w:rPr>
                <w:sz w:val="24"/>
                <w:szCs w:val="24"/>
              </w:rPr>
            </w:pPr>
            <w:r w:rsidRPr="00011573">
              <w:rPr>
                <w:sz w:val="24"/>
                <w:szCs w:val="24"/>
              </w:rPr>
              <w:t>4.5</w:t>
            </w:r>
          </w:p>
        </w:tc>
        <w:tc>
          <w:tcPr>
            <w:tcW w:w="7075" w:type="dxa"/>
          </w:tcPr>
          <w:p w14:paraId="22EEEAE2" w14:textId="77777777" w:rsidR="008F2E7F" w:rsidRPr="00011573" w:rsidRDefault="008F2E7F" w:rsidP="00AE44F3">
            <w:pPr>
              <w:pStyle w:val="NoSpacing"/>
              <w:rPr>
                <w:sz w:val="24"/>
                <w:szCs w:val="24"/>
              </w:rPr>
            </w:pPr>
            <w:r w:rsidRPr="00011573">
              <w:rPr>
                <w:sz w:val="24"/>
                <w:szCs w:val="24"/>
              </w:rPr>
              <w:t>GTS of Zones and Locations</w:t>
            </w:r>
          </w:p>
        </w:tc>
        <w:tc>
          <w:tcPr>
            <w:tcW w:w="1224" w:type="dxa"/>
          </w:tcPr>
          <w:p w14:paraId="42B59F0B" w14:textId="77777777" w:rsidR="008F2E7F" w:rsidRPr="00011573" w:rsidRDefault="008F2E7F" w:rsidP="00AE44F3">
            <w:pPr>
              <w:pStyle w:val="NoSpacing"/>
              <w:jc w:val="center"/>
              <w:rPr>
                <w:sz w:val="24"/>
                <w:szCs w:val="24"/>
              </w:rPr>
            </w:pPr>
            <w:r w:rsidRPr="00011573">
              <w:rPr>
                <w:sz w:val="24"/>
                <w:szCs w:val="24"/>
              </w:rPr>
              <w:t>86</w:t>
            </w:r>
          </w:p>
        </w:tc>
      </w:tr>
    </w:tbl>
    <w:p w14:paraId="2BDAF95A" w14:textId="77777777" w:rsidR="008F2E7F" w:rsidRPr="00011573" w:rsidRDefault="008F2E7F" w:rsidP="008F2E7F">
      <w:pPr>
        <w:pStyle w:val="NoSpacing"/>
        <w:rPr>
          <w:sz w:val="24"/>
          <w:szCs w:val="24"/>
        </w:rPr>
      </w:pPr>
    </w:p>
    <w:p w14:paraId="0A9CAC85"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8"/>
          <w:szCs w:val="28"/>
          <w:u w:val="single"/>
        </w:rPr>
        <w:t>Section-V</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Terms of Reference &amp; Technical Specification</w:t>
      </w:r>
    </w:p>
    <w:p w14:paraId="37930DFC" w14:textId="77777777" w:rsidR="008F2E7F" w:rsidRPr="00011573" w:rsidRDefault="008F2E7F" w:rsidP="008F2E7F">
      <w:pPr>
        <w:pStyle w:val="NoSpacing"/>
        <w:ind w:firstLine="720"/>
        <w:rPr>
          <w:rFonts w:ascii="Albertus Medium" w:hAnsi="Albertus Medium"/>
          <w:b/>
          <w:bCs/>
          <w:sz w:val="24"/>
          <w:szCs w:val="24"/>
        </w:rPr>
      </w:pPr>
    </w:p>
    <w:tbl>
      <w:tblPr>
        <w:tblW w:w="9270"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7330"/>
        <w:gridCol w:w="969"/>
      </w:tblGrid>
      <w:tr w:rsidR="008F2E7F" w:rsidRPr="00011573" w14:paraId="60BACB92" w14:textId="77777777" w:rsidTr="00AE44F3">
        <w:trPr>
          <w:jc w:val="center"/>
        </w:trPr>
        <w:tc>
          <w:tcPr>
            <w:tcW w:w="922" w:type="dxa"/>
          </w:tcPr>
          <w:p w14:paraId="1F8C41B5" w14:textId="77777777" w:rsidR="008F2E7F" w:rsidRPr="00011573" w:rsidRDefault="008F2E7F" w:rsidP="00AE44F3">
            <w:pPr>
              <w:pStyle w:val="NoSpacing"/>
              <w:jc w:val="center"/>
              <w:rPr>
                <w:b/>
                <w:bCs/>
                <w:sz w:val="24"/>
                <w:szCs w:val="24"/>
              </w:rPr>
            </w:pPr>
            <w:r w:rsidRPr="00011573">
              <w:rPr>
                <w:b/>
                <w:bCs/>
                <w:sz w:val="24"/>
                <w:szCs w:val="24"/>
              </w:rPr>
              <w:t>Clause#</w:t>
            </w:r>
          </w:p>
        </w:tc>
        <w:tc>
          <w:tcPr>
            <w:tcW w:w="7377" w:type="dxa"/>
          </w:tcPr>
          <w:p w14:paraId="62C18954" w14:textId="77777777" w:rsidR="008F2E7F" w:rsidRPr="00011573" w:rsidRDefault="008F2E7F" w:rsidP="00AE44F3">
            <w:pPr>
              <w:pStyle w:val="NoSpacing"/>
              <w:jc w:val="center"/>
              <w:rPr>
                <w:b/>
                <w:bCs/>
                <w:sz w:val="24"/>
                <w:szCs w:val="24"/>
              </w:rPr>
            </w:pPr>
          </w:p>
        </w:tc>
        <w:tc>
          <w:tcPr>
            <w:tcW w:w="971" w:type="dxa"/>
          </w:tcPr>
          <w:p w14:paraId="35BE4DC8"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5EB561D3" w14:textId="77777777" w:rsidTr="00AE44F3">
        <w:trPr>
          <w:jc w:val="center"/>
        </w:trPr>
        <w:tc>
          <w:tcPr>
            <w:tcW w:w="922" w:type="dxa"/>
          </w:tcPr>
          <w:p w14:paraId="792078AD" w14:textId="77777777" w:rsidR="008F2E7F" w:rsidRPr="00011573" w:rsidRDefault="008F2E7F" w:rsidP="00AE44F3">
            <w:pPr>
              <w:pStyle w:val="NoSpacing"/>
              <w:jc w:val="center"/>
              <w:rPr>
                <w:sz w:val="24"/>
                <w:szCs w:val="24"/>
              </w:rPr>
            </w:pPr>
            <w:r w:rsidRPr="00011573">
              <w:rPr>
                <w:sz w:val="24"/>
                <w:szCs w:val="24"/>
              </w:rPr>
              <w:t>5.1</w:t>
            </w:r>
          </w:p>
        </w:tc>
        <w:tc>
          <w:tcPr>
            <w:tcW w:w="7377" w:type="dxa"/>
          </w:tcPr>
          <w:p w14:paraId="6DC2807A" w14:textId="77777777" w:rsidR="008F2E7F" w:rsidRPr="00011573" w:rsidRDefault="008F2E7F" w:rsidP="00AE44F3">
            <w:pPr>
              <w:pStyle w:val="NoSpacing"/>
              <w:rPr>
                <w:b/>
                <w:bCs/>
                <w:sz w:val="24"/>
                <w:szCs w:val="24"/>
                <w:u w:val="single"/>
              </w:rPr>
            </w:pPr>
            <w:r w:rsidRPr="00011573">
              <w:rPr>
                <w:sz w:val="24"/>
                <w:szCs w:val="24"/>
              </w:rPr>
              <w:t>MSW by Definition</w:t>
            </w:r>
          </w:p>
        </w:tc>
        <w:tc>
          <w:tcPr>
            <w:tcW w:w="971" w:type="dxa"/>
          </w:tcPr>
          <w:p w14:paraId="59C7BD48" w14:textId="77777777" w:rsidR="008F2E7F" w:rsidRPr="00011573" w:rsidRDefault="008F2E7F" w:rsidP="00AE44F3">
            <w:pPr>
              <w:pStyle w:val="NoSpacing"/>
              <w:jc w:val="center"/>
              <w:rPr>
                <w:sz w:val="24"/>
                <w:szCs w:val="24"/>
              </w:rPr>
            </w:pPr>
            <w:r w:rsidRPr="00011573">
              <w:rPr>
                <w:sz w:val="24"/>
                <w:szCs w:val="24"/>
              </w:rPr>
              <w:t>88</w:t>
            </w:r>
          </w:p>
        </w:tc>
      </w:tr>
      <w:tr w:rsidR="008F2E7F" w:rsidRPr="00011573" w14:paraId="1E5F8456" w14:textId="77777777" w:rsidTr="00AE44F3">
        <w:trPr>
          <w:jc w:val="center"/>
        </w:trPr>
        <w:tc>
          <w:tcPr>
            <w:tcW w:w="922" w:type="dxa"/>
          </w:tcPr>
          <w:p w14:paraId="6F76C05A" w14:textId="77777777" w:rsidR="008F2E7F" w:rsidRPr="00011573" w:rsidRDefault="008F2E7F" w:rsidP="00AE44F3">
            <w:pPr>
              <w:pStyle w:val="NoSpacing"/>
              <w:jc w:val="center"/>
              <w:rPr>
                <w:sz w:val="24"/>
                <w:szCs w:val="24"/>
              </w:rPr>
            </w:pPr>
            <w:r w:rsidRPr="00011573">
              <w:rPr>
                <w:sz w:val="24"/>
                <w:szCs w:val="24"/>
              </w:rPr>
              <w:t>5.2</w:t>
            </w:r>
          </w:p>
        </w:tc>
        <w:tc>
          <w:tcPr>
            <w:tcW w:w="7377" w:type="dxa"/>
          </w:tcPr>
          <w:p w14:paraId="39BE41B2" w14:textId="77777777" w:rsidR="008F2E7F" w:rsidRPr="00011573" w:rsidRDefault="008F2E7F" w:rsidP="00AE44F3">
            <w:pPr>
              <w:pStyle w:val="NoSpacing"/>
              <w:rPr>
                <w:sz w:val="24"/>
                <w:szCs w:val="24"/>
              </w:rPr>
            </w:pPr>
            <w:r w:rsidRPr="00011573">
              <w:rPr>
                <w:sz w:val="24"/>
                <w:szCs w:val="24"/>
              </w:rPr>
              <w:t>Transition Period</w:t>
            </w:r>
          </w:p>
        </w:tc>
        <w:tc>
          <w:tcPr>
            <w:tcW w:w="971" w:type="dxa"/>
          </w:tcPr>
          <w:p w14:paraId="52EB0D06" w14:textId="77777777" w:rsidR="008F2E7F" w:rsidRPr="00011573" w:rsidRDefault="008F2E7F" w:rsidP="00AE44F3">
            <w:pPr>
              <w:pStyle w:val="NoSpacing"/>
              <w:jc w:val="center"/>
              <w:rPr>
                <w:sz w:val="24"/>
                <w:szCs w:val="24"/>
              </w:rPr>
            </w:pPr>
            <w:r w:rsidRPr="00011573">
              <w:rPr>
                <w:sz w:val="24"/>
                <w:szCs w:val="24"/>
              </w:rPr>
              <w:t>90</w:t>
            </w:r>
          </w:p>
        </w:tc>
      </w:tr>
      <w:tr w:rsidR="008F2E7F" w:rsidRPr="00011573" w14:paraId="59F6277F" w14:textId="77777777" w:rsidTr="00AE44F3">
        <w:trPr>
          <w:jc w:val="center"/>
        </w:trPr>
        <w:tc>
          <w:tcPr>
            <w:tcW w:w="922" w:type="dxa"/>
          </w:tcPr>
          <w:p w14:paraId="516492F6" w14:textId="77777777" w:rsidR="008F2E7F" w:rsidRPr="00011573" w:rsidRDefault="008F2E7F" w:rsidP="00AE44F3">
            <w:pPr>
              <w:pStyle w:val="NoSpacing"/>
              <w:jc w:val="center"/>
              <w:rPr>
                <w:sz w:val="24"/>
                <w:szCs w:val="24"/>
              </w:rPr>
            </w:pPr>
            <w:r w:rsidRPr="00011573">
              <w:rPr>
                <w:sz w:val="24"/>
                <w:szCs w:val="24"/>
              </w:rPr>
              <w:t>5.3</w:t>
            </w:r>
          </w:p>
        </w:tc>
        <w:tc>
          <w:tcPr>
            <w:tcW w:w="7377" w:type="dxa"/>
          </w:tcPr>
          <w:p w14:paraId="1A66B84B" w14:textId="77777777" w:rsidR="008F2E7F" w:rsidRPr="00011573" w:rsidRDefault="008F2E7F" w:rsidP="00AE44F3">
            <w:pPr>
              <w:pStyle w:val="NoSpacing"/>
              <w:rPr>
                <w:sz w:val="24"/>
                <w:szCs w:val="24"/>
              </w:rPr>
            </w:pPr>
            <w:r w:rsidRPr="00011573">
              <w:rPr>
                <w:sz w:val="24"/>
                <w:szCs w:val="24"/>
              </w:rPr>
              <w:t>Terms of Reference</w:t>
            </w:r>
          </w:p>
        </w:tc>
        <w:tc>
          <w:tcPr>
            <w:tcW w:w="971" w:type="dxa"/>
          </w:tcPr>
          <w:p w14:paraId="71B8CF50" w14:textId="77777777" w:rsidR="008F2E7F" w:rsidRPr="00011573" w:rsidRDefault="008F2E7F" w:rsidP="00AE44F3">
            <w:pPr>
              <w:pStyle w:val="NoSpacing"/>
              <w:jc w:val="center"/>
              <w:rPr>
                <w:sz w:val="24"/>
                <w:szCs w:val="24"/>
              </w:rPr>
            </w:pPr>
            <w:r w:rsidRPr="00011573">
              <w:rPr>
                <w:sz w:val="24"/>
                <w:szCs w:val="24"/>
              </w:rPr>
              <w:t>90</w:t>
            </w:r>
          </w:p>
        </w:tc>
      </w:tr>
      <w:tr w:rsidR="008F2E7F" w:rsidRPr="00011573" w14:paraId="22BAA40B" w14:textId="77777777" w:rsidTr="00AE44F3">
        <w:trPr>
          <w:jc w:val="center"/>
        </w:trPr>
        <w:tc>
          <w:tcPr>
            <w:tcW w:w="922" w:type="dxa"/>
          </w:tcPr>
          <w:p w14:paraId="53562181" w14:textId="77777777" w:rsidR="008F2E7F" w:rsidRPr="00011573" w:rsidRDefault="008F2E7F" w:rsidP="00AE44F3">
            <w:pPr>
              <w:pStyle w:val="NoSpacing"/>
              <w:jc w:val="center"/>
              <w:rPr>
                <w:sz w:val="24"/>
                <w:szCs w:val="24"/>
              </w:rPr>
            </w:pPr>
            <w:r w:rsidRPr="00011573">
              <w:rPr>
                <w:sz w:val="24"/>
                <w:szCs w:val="24"/>
              </w:rPr>
              <w:t>5.4</w:t>
            </w:r>
          </w:p>
        </w:tc>
        <w:tc>
          <w:tcPr>
            <w:tcW w:w="7377" w:type="dxa"/>
          </w:tcPr>
          <w:p w14:paraId="2A50410F" w14:textId="77777777" w:rsidR="008F2E7F" w:rsidRPr="00011573" w:rsidRDefault="008F2E7F" w:rsidP="00AE44F3">
            <w:pPr>
              <w:pStyle w:val="NoSpacing"/>
              <w:rPr>
                <w:sz w:val="24"/>
                <w:szCs w:val="24"/>
              </w:rPr>
            </w:pPr>
            <w:r w:rsidRPr="00011573">
              <w:rPr>
                <w:sz w:val="24"/>
                <w:szCs w:val="24"/>
              </w:rPr>
              <w:t>Technical Specification</w:t>
            </w:r>
          </w:p>
        </w:tc>
        <w:tc>
          <w:tcPr>
            <w:tcW w:w="971" w:type="dxa"/>
          </w:tcPr>
          <w:p w14:paraId="63DCA534" w14:textId="77777777" w:rsidR="008F2E7F" w:rsidRPr="00011573" w:rsidRDefault="008F2E7F" w:rsidP="00AE44F3">
            <w:pPr>
              <w:pStyle w:val="NoSpacing"/>
              <w:jc w:val="center"/>
              <w:rPr>
                <w:sz w:val="24"/>
                <w:szCs w:val="24"/>
              </w:rPr>
            </w:pPr>
            <w:r w:rsidRPr="00011573">
              <w:rPr>
                <w:sz w:val="24"/>
                <w:szCs w:val="24"/>
              </w:rPr>
              <w:t>92-97</w:t>
            </w:r>
          </w:p>
        </w:tc>
      </w:tr>
      <w:tr w:rsidR="008F2E7F" w:rsidRPr="00011573" w14:paraId="1BC778EC" w14:textId="77777777" w:rsidTr="00AE44F3">
        <w:trPr>
          <w:jc w:val="center"/>
        </w:trPr>
        <w:tc>
          <w:tcPr>
            <w:tcW w:w="922" w:type="dxa"/>
          </w:tcPr>
          <w:p w14:paraId="6D33FFE7" w14:textId="77777777" w:rsidR="008F2E7F" w:rsidRPr="00011573" w:rsidRDefault="008F2E7F" w:rsidP="00AE44F3">
            <w:pPr>
              <w:pStyle w:val="NoSpacing"/>
              <w:jc w:val="center"/>
              <w:rPr>
                <w:sz w:val="24"/>
                <w:szCs w:val="24"/>
              </w:rPr>
            </w:pPr>
            <w:r w:rsidRPr="00011573">
              <w:rPr>
                <w:sz w:val="24"/>
                <w:szCs w:val="24"/>
              </w:rPr>
              <w:t>5.5</w:t>
            </w:r>
          </w:p>
        </w:tc>
        <w:tc>
          <w:tcPr>
            <w:tcW w:w="7377" w:type="dxa"/>
          </w:tcPr>
          <w:p w14:paraId="7EED2CD0" w14:textId="77777777" w:rsidR="008F2E7F" w:rsidRPr="00011573" w:rsidRDefault="008F2E7F" w:rsidP="00AE44F3">
            <w:pPr>
              <w:pStyle w:val="NoSpacing"/>
              <w:rPr>
                <w:sz w:val="24"/>
                <w:szCs w:val="24"/>
              </w:rPr>
            </w:pPr>
            <w:r w:rsidRPr="00011573">
              <w:rPr>
                <w:sz w:val="24"/>
                <w:szCs w:val="24"/>
              </w:rPr>
              <w:t>Basis of current date price</w:t>
            </w:r>
          </w:p>
        </w:tc>
        <w:tc>
          <w:tcPr>
            <w:tcW w:w="971" w:type="dxa"/>
          </w:tcPr>
          <w:p w14:paraId="6BDD16FB" w14:textId="66F296DB" w:rsidR="008F2E7F" w:rsidRPr="00011573" w:rsidRDefault="00516A88" w:rsidP="00AE44F3">
            <w:pPr>
              <w:pStyle w:val="NoSpacing"/>
              <w:jc w:val="center"/>
              <w:rPr>
                <w:sz w:val="24"/>
                <w:szCs w:val="24"/>
              </w:rPr>
            </w:pPr>
            <w:r>
              <w:rPr>
                <w:sz w:val="24"/>
                <w:szCs w:val="24"/>
              </w:rPr>
              <w:t>98-100</w:t>
            </w:r>
          </w:p>
        </w:tc>
      </w:tr>
      <w:tr w:rsidR="008F2E7F" w:rsidRPr="00011573" w14:paraId="1DF851FD" w14:textId="77777777" w:rsidTr="00AE44F3">
        <w:trPr>
          <w:jc w:val="center"/>
        </w:trPr>
        <w:tc>
          <w:tcPr>
            <w:tcW w:w="922" w:type="dxa"/>
          </w:tcPr>
          <w:p w14:paraId="4E76B233" w14:textId="77777777" w:rsidR="008F2E7F" w:rsidRPr="00011573" w:rsidRDefault="008F2E7F" w:rsidP="00AE44F3">
            <w:pPr>
              <w:pStyle w:val="NoSpacing"/>
              <w:jc w:val="center"/>
              <w:rPr>
                <w:sz w:val="24"/>
                <w:szCs w:val="24"/>
              </w:rPr>
            </w:pPr>
            <w:r w:rsidRPr="00011573">
              <w:rPr>
                <w:sz w:val="24"/>
                <w:szCs w:val="24"/>
              </w:rPr>
              <w:t>5.6</w:t>
            </w:r>
          </w:p>
        </w:tc>
        <w:tc>
          <w:tcPr>
            <w:tcW w:w="7377" w:type="dxa"/>
          </w:tcPr>
          <w:p w14:paraId="3A9F3EC5" w14:textId="77777777" w:rsidR="008F2E7F" w:rsidRPr="00011573" w:rsidRDefault="008F2E7F" w:rsidP="00AE44F3">
            <w:pPr>
              <w:pStyle w:val="NoSpacing"/>
              <w:rPr>
                <w:sz w:val="24"/>
                <w:szCs w:val="24"/>
              </w:rPr>
            </w:pPr>
            <w:r w:rsidRPr="00011573">
              <w:rPr>
                <w:sz w:val="24"/>
                <w:szCs w:val="24"/>
              </w:rPr>
              <w:t>Rate analysis</w:t>
            </w:r>
          </w:p>
        </w:tc>
        <w:tc>
          <w:tcPr>
            <w:tcW w:w="971" w:type="dxa"/>
          </w:tcPr>
          <w:p w14:paraId="0A37E928" w14:textId="10558AB4" w:rsidR="008F2E7F" w:rsidRPr="00011573" w:rsidRDefault="00153637" w:rsidP="00AE44F3">
            <w:pPr>
              <w:pStyle w:val="NoSpacing"/>
              <w:jc w:val="center"/>
              <w:rPr>
                <w:sz w:val="24"/>
                <w:szCs w:val="24"/>
              </w:rPr>
            </w:pPr>
            <w:r>
              <w:rPr>
                <w:sz w:val="24"/>
                <w:szCs w:val="24"/>
              </w:rPr>
              <w:t>100</w:t>
            </w:r>
          </w:p>
        </w:tc>
      </w:tr>
      <w:tr w:rsidR="008F2E7F" w:rsidRPr="00011573" w14:paraId="583CC79B" w14:textId="77777777" w:rsidTr="00AE44F3">
        <w:trPr>
          <w:jc w:val="center"/>
        </w:trPr>
        <w:tc>
          <w:tcPr>
            <w:tcW w:w="922" w:type="dxa"/>
          </w:tcPr>
          <w:p w14:paraId="5A6E2210" w14:textId="77777777" w:rsidR="008F2E7F" w:rsidRPr="00011573" w:rsidRDefault="008F2E7F" w:rsidP="00AE44F3">
            <w:pPr>
              <w:pStyle w:val="NoSpacing"/>
              <w:jc w:val="center"/>
              <w:rPr>
                <w:sz w:val="24"/>
                <w:szCs w:val="24"/>
              </w:rPr>
            </w:pPr>
            <w:r w:rsidRPr="00011573">
              <w:rPr>
                <w:sz w:val="24"/>
                <w:szCs w:val="24"/>
              </w:rPr>
              <w:t>5.7</w:t>
            </w:r>
          </w:p>
        </w:tc>
        <w:tc>
          <w:tcPr>
            <w:tcW w:w="7377" w:type="dxa"/>
          </w:tcPr>
          <w:p w14:paraId="4E1DA0C5" w14:textId="77777777" w:rsidR="008F2E7F" w:rsidRPr="00011573" w:rsidRDefault="008F2E7F" w:rsidP="00AE44F3">
            <w:pPr>
              <w:pStyle w:val="NoSpacing"/>
              <w:rPr>
                <w:sz w:val="24"/>
                <w:szCs w:val="24"/>
              </w:rPr>
            </w:pPr>
            <w:r w:rsidRPr="00011573">
              <w:rPr>
                <w:sz w:val="24"/>
                <w:szCs w:val="24"/>
              </w:rPr>
              <w:t>Chargeable works</w:t>
            </w:r>
          </w:p>
        </w:tc>
        <w:tc>
          <w:tcPr>
            <w:tcW w:w="971" w:type="dxa"/>
          </w:tcPr>
          <w:p w14:paraId="61AD810D" w14:textId="77777777" w:rsidR="008F2E7F" w:rsidRPr="00011573" w:rsidRDefault="008F2E7F" w:rsidP="00AE44F3">
            <w:pPr>
              <w:pStyle w:val="NoSpacing"/>
              <w:jc w:val="center"/>
              <w:rPr>
                <w:sz w:val="24"/>
                <w:szCs w:val="24"/>
              </w:rPr>
            </w:pPr>
            <w:r w:rsidRPr="00011573">
              <w:rPr>
                <w:sz w:val="24"/>
                <w:szCs w:val="24"/>
              </w:rPr>
              <w:t>101</w:t>
            </w:r>
          </w:p>
        </w:tc>
      </w:tr>
      <w:tr w:rsidR="008F2E7F" w:rsidRPr="00011573" w14:paraId="6E05084D" w14:textId="77777777" w:rsidTr="00AE44F3">
        <w:trPr>
          <w:jc w:val="center"/>
        </w:trPr>
        <w:tc>
          <w:tcPr>
            <w:tcW w:w="922" w:type="dxa"/>
          </w:tcPr>
          <w:p w14:paraId="2EC27720" w14:textId="77777777" w:rsidR="008F2E7F" w:rsidRPr="00011573" w:rsidRDefault="008F2E7F" w:rsidP="00AE44F3">
            <w:pPr>
              <w:pStyle w:val="NoSpacing"/>
              <w:jc w:val="center"/>
              <w:rPr>
                <w:sz w:val="24"/>
                <w:szCs w:val="24"/>
              </w:rPr>
            </w:pPr>
            <w:r w:rsidRPr="00011573">
              <w:rPr>
                <w:sz w:val="24"/>
                <w:szCs w:val="24"/>
              </w:rPr>
              <w:t>5.8</w:t>
            </w:r>
          </w:p>
        </w:tc>
        <w:tc>
          <w:tcPr>
            <w:tcW w:w="7377" w:type="dxa"/>
          </w:tcPr>
          <w:p w14:paraId="7560DD17" w14:textId="77777777" w:rsidR="008F2E7F" w:rsidRPr="00011573" w:rsidRDefault="008F2E7F" w:rsidP="00AE44F3">
            <w:pPr>
              <w:pStyle w:val="NoSpacing"/>
              <w:rPr>
                <w:sz w:val="24"/>
                <w:szCs w:val="24"/>
              </w:rPr>
            </w:pPr>
            <w:r w:rsidRPr="00011573">
              <w:rPr>
                <w:sz w:val="24"/>
                <w:szCs w:val="24"/>
              </w:rPr>
              <w:t>Procuring agency representatives, duties and authorities</w:t>
            </w:r>
          </w:p>
        </w:tc>
        <w:tc>
          <w:tcPr>
            <w:tcW w:w="971" w:type="dxa"/>
          </w:tcPr>
          <w:p w14:paraId="200EACB9" w14:textId="77777777" w:rsidR="008F2E7F" w:rsidRPr="00011573" w:rsidRDefault="008F2E7F" w:rsidP="00AE44F3">
            <w:pPr>
              <w:pStyle w:val="NoSpacing"/>
              <w:jc w:val="center"/>
              <w:rPr>
                <w:sz w:val="24"/>
                <w:szCs w:val="24"/>
              </w:rPr>
            </w:pPr>
            <w:r w:rsidRPr="00011573">
              <w:rPr>
                <w:sz w:val="24"/>
                <w:szCs w:val="24"/>
              </w:rPr>
              <w:t>101</w:t>
            </w:r>
          </w:p>
        </w:tc>
      </w:tr>
      <w:tr w:rsidR="008F2E7F" w:rsidRPr="00011573" w14:paraId="2E77B449" w14:textId="77777777" w:rsidTr="00AE44F3">
        <w:trPr>
          <w:jc w:val="center"/>
        </w:trPr>
        <w:tc>
          <w:tcPr>
            <w:tcW w:w="922" w:type="dxa"/>
          </w:tcPr>
          <w:p w14:paraId="521C5CAB" w14:textId="77777777" w:rsidR="008F2E7F" w:rsidRPr="00011573" w:rsidRDefault="008F2E7F" w:rsidP="00AE44F3">
            <w:pPr>
              <w:pStyle w:val="NoSpacing"/>
              <w:jc w:val="center"/>
              <w:rPr>
                <w:sz w:val="24"/>
                <w:szCs w:val="24"/>
              </w:rPr>
            </w:pPr>
            <w:r w:rsidRPr="00011573">
              <w:rPr>
                <w:sz w:val="24"/>
                <w:szCs w:val="24"/>
              </w:rPr>
              <w:t>5.9</w:t>
            </w:r>
          </w:p>
        </w:tc>
        <w:tc>
          <w:tcPr>
            <w:tcW w:w="7377" w:type="dxa"/>
          </w:tcPr>
          <w:p w14:paraId="251BFF23" w14:textId="77777777" w:rsidR="008F2E7F" w:rsidRPr="00011573" w:rsidRDefault="008F2E7F" w:rsidP="00AE44F3">
            <w:pPr>
              <w:pStyle w:val="NoSpacing"/>
              <w:rPr>
                <w:sz w:val="24"/>
                <w:szCs w:val="24"/>
              </w:rPr>
            </w:pPr>
            <w:r w:rsidRPr="00011573">
              <w:rPr>
                <w:sz w:val="24"/>
                <w:szCs w:val="24"/>
              </w:rPr>
              <w:t>Uniform</w:t>
            </w:r>
          </w:p>
        </w:tc>
        <w:tc>
          <w:tcPr>
            <w:tcW w:w="971" w:type="dxa"/>
          </w:tcPr>
          <w:p w14:paraId="3E17B496" w14:textId="77777777" w:rsidR="008F2E7F" w:rsidRPr="00011573" w:rsidRDefault="008F2E7F" w:rsidP="00AE44F3">
            <w:pPr>
              <w:pStyle w:val="NoSpacing"/>
              <w:jc w:val="center"/>
              <w:rPr>
                <w:sz w:val="24"/>
                <w:szCs w:val="24"/>
              </w:rPr>
            </w:pPr>
            <w:r w:rsidRPr="00011573">
              <w:rPr>
                <w:sz w:val="24"/>
                <w:szCs w:val="24"/>
              </w:rPr>
              <w:t>101</w:t>
            </w:r>
          </w:p>
        </w:tc>
      </w:tr>
      <w:tr w:rsidR="008F2E7F" w:rsidRPr="00011573" w14:paraId="026E912C" w14:textId="77777777" w:rsidTr="00AE44F3">
        <w:trPr>
          <w:jc w:val="center"/>
        </w:trPr>
        <w:tc>
          <w:tcPr>
            <w:tcW w:w="922" w:type="dxa"/>
          </w:tcPr>
          <w:p w14:paraId="414C2D89" w14:textId="77777777" w:rsidR="008F2E7F" w:rsidRPr="00011573" w:rsidRDefault="008F2E7F" w:rsidP="00AE44F3">
            <w:pPr>
              <w:pStyle w:val="NoSpacing"/>
              <w:jc w:val="center"/>
              <w:rPr>
                <w:sz w:val="24"/>
                <w:szCs w:val="24"/>
              </w:rPr>
            </w:pPr>
            <w:r w:rsidRPr="00011573">
              <w:rPr>
                <w:sz w:val="24"/>
                <w:szCs w:val="24"/>
              </w:rPr>
              <w:t>5.10</w:t>
            </w:r>
          </w:p>
        </w:tc>
        <w:tc>
          <w:tcPr>
            <w:tcW w:w="7377" w:type="dxa"/>
          </w:tcPr>
          <w:p w14:paraId="227BB285" w14:textId="77777777" w:rsidR="008F2E7F" w:rsidRPr="00011573" w:rsidRDefault="008F2E7F" w:rsidP="00AE44F3">
            <w:pPr>
              <w:pStyle w:val="NoSpacing"/>
              <w:rPr>
                <w:sz w:val="24"/>
                <w:szCs w:val="24"/>
              </w:rPr>
            </w:pPr>
            <w:r w:rsidRPr="00011573">
              <w:rPr>
                <w:sz w:val="24"/>
                <w:szCs w:val="24"/>
              </w:rPr>
              <w:t>Weightment of MSW</w:t>
            </w:r>
          </w:p>
        </w:tc>
        <w:tc>
          <w:tcPr>
            <w:tcW w:w="971" w:type="dxa"/>
          </w:tcPr>
          <w:p w14:paraId="7E7C524F" w14:textId="4A967B08" w:rsidR="008F2E7F" w:rsidRPr="00011573" w:rsidRDefault="00153637" w:rsidP="00AE44F3">
            <w:pPr>
              <w:pStyle w:val="NoSpacing"/>
              <w:jc w:val="center"/>
              <w:rPr>
                <w:sz w:val="24"/>
                <w:szCs w:val="24"/>
              </w:rPr>
            </w:pPr>
            <w:r>
              <w:rPr>
                <w:sz w:val="24"/>
                <w:szCs w:val="24"/>
              </w:rPr>
              <w:t>101</w:t>
            </w:r>
          </w:p>
        </w:tc>
      </w:tr>
      <w:tr w:rsidR="008F2E7F" w:rsidRPr="00011573" w14:paraId="6E90B94C" w14:textId="77777777" w:rsidTr="00AE44F3">
        <w:trPr>
          <w:jc w:val="center"/>
        </w:trPr>
        <w:tc>
          <w:tcPr>
            <w:tcW w:w="922" w:type="dxa"/>
          </w:tcPr>
          <w:p w14:paraId="66C3EAD2" w14:textId="77777777" w:rsidR="008F2E7F" w:rsidRPr="00011573" w:rsidRDefault="008F2E7F" w:rsidP="00AE44F3">
            <w:pPr>
              <w:pStyle w:val="NoSpacing"/>
              <w:jc w:val="center"/>
              <w:rPr>
                <w:sz w:val="24"/>
                <w:szCs w:val="24"/>
              </w:rPr>
            </w:pPr>
            <w:r w:rsidRPr="00011573">
              <w:rPr>
                <w:sz w:val="24"/>
                <w:szCs w:val="24"/>
              </w:rPr>
              <w:t>5.11</w:t>
            </w:r>
          </w:p>
        </w:tc>
        <w:tc>
          <w:tcPr>
            <w:tcW w:w="7377" w:type="dxa"/>
          </w:tcPr>
          <w:p w14:paraId="05147015" w14:textId="77777777" w:rsidR="008F2E7F" w:rsidRPr="00011573" w:rsidRDefault="008F2E7F" w:rsidP="00AE44F3">
            <w:pPr>
              <w:pStyle w:val="NoSpacing"/>
              <w:rPr>
                <w:sz w:val="24"/>
                <w:szCs w:val="24"/>
              </w:rPr>
            </w:pPr>
            <w:r w:rsidRPr="00011573">
              <w:rPr>
                <w:sz w:val="24"/>
                <w:szCs w:val="24"/>
              </w:rPr>
              <w:t xml:space="preserve">Tentative weights assessment </w:t>
            </w:r>
          </w:p>
        </w:tc>
        <w:tc>
          <w:tcPr>
            <w:tcW w:w="971" w:type="dxa"/>
          </w:tcPr>
          <w:p w14:paraId="7C1C8E6C" w14:textId="70D95705" w:rsidR="008F2E7F" w:rsidRPr="00011573" w:rsidRDefault="00153637" w:rsidP="00AE44F3">
            <w:pPr>
              <w:pStyle w:val="NoSpacing"/>
              <w:jc w:val="center"/>
              <w:rPr>
                <w:sz w:val="24"/>
                <w:szCs w:val="24"/>
              </w:rPr>
            </w:pPr>
            <w:r>
              <w:rPr>
                <w:sz w:val="24"/>
                <w:szCs w:val="24"/>
              </w:rPr>
              <w:t>102</w:t>
            </w:r>
          </w:p>
        </w:tc>
      </w:tr>
      <w:tr w:rsidR="008F2E7F" w:rsidRPr="00011573" w14:paraId="49BFFF74" w14:textId="77777777" w:rsidTr="00AE44F3">
        <w:trPr>
          <w:jc w:val="center"/>
        </w:trPr>
        <w:tc>
          <w:tcPr>
            <w:tcW w:w="922" w:type="dxa"/>
          </w:tcPr>
          <w:p w14:paraId="41218063" w14:textId="77777777" w:rsidR="008F2E7F" w:rsidRPr="00011573" w:rsidRDefault="008F2E7F" w:rsidP="00AE44F3">
            <w:pPr>
              <w:pStyle w:val="NoSpacing"/>
              <w:jc w:val="center"/>
              <w:rPr>
                <w:sz w:val="24"/>
                <w:szCs w:val="24"/>
              </w:rPr>
            </w:pPr>
            <w:r w:rsidRPr="00011573">
              <w:rPr>
                <w:sz w:val="24"/>
                <w:szCs w:val="24"/>
              </w:rPr>
              <w:t>5.12</w:t>
            </w:r>
          </w:p>
        </w:tc>
        <w:tc>
          <w:tcPr>
            <w:tcW w:w="7377" w:type="dxa"/>
          </w:tcPr>
          <w:p w14:paraId="3D471F78" w14:textId="77777777" w:rsidR="008F2E7F" w:rsidRPr="00011573" w:rsidRDefault="008F2E7F" w:rsidP="00AE44F3">
            <w:pPr>
              <w:pStyle w:val="NoSpacing"/>
              <w:rPr>
                <w:sz w:val="24"/>
                <w:szCs w:val="24"/>
              </w:rPr>
            </w:pPr>
            <w:r w:rsidRPr="00011573">
              <w:rPr>
                <w:sz w:val="24"/>
                <w:szCs w:val="24"/>
              </w:rPr>
              <w:t>Rating system and payment criteria of sweeping works (Manual and Mechanical)</w:t>
            </w:r>
          </w:p>
        </w:tc>
        <w:tc>
          <w:tcPr>
            <w:tcW w:w="971" w:type="dxa"/>
          </w:tcPr>
          <w:p w14:paraId="6C8F1FB3" w14:textId="77777777" w:rsidR="008F2E7F" w:rsidRPr="00011573" w:rsidRDefault="008F2E7F" w:rsidP="00AE44F3">
            <w:pPr>
              <w:pStyle w:val="NoSpacing"/>
              <w:jc w:val="center"/>
              <w:rPr>
                <w:sz w:val="24"/>
                <w:szCs w:val="24"/>
              </w:rPr>
            </w:pPr>
            <w:r w:rsidRPr="00011573">
              <w:rPr>
                <w:sz w:val="24"/>
                <w:szCs w:val="24"/>
              </w:rPr>
              <w:t>102-104</w:t>
            </w:r>
          </w:p>
        </w:tc>
      </w:tr>
      <w:tr w:rsidR="008F2E7F" w:rsidRPr="00011573" w14:paraId="3044C1E5" w14:textId="77777777" w:rsidTr="00AE44F3">
        <w:trPr>
          <w:jc w:val="center"/>
        </w:trPr>
        <w:tc>
          <w:tcPr>
            <w:tcW w:w="922" w:type="dxa"/>
          </w:tcPr>
          <w:p w14:paraId="65B7CE7E" w14:textId="77777777" w:rsidR="008F2E7F" w:rsidRPr="00011573" w:rsidRDefault="008F2E7F" w:rsidP="00AE44F3">
            <w:pPr>
              <w:pStyle w:val="NoSpacing"/>
              <w:jc w:val="center"/>
              <w:rPr>
                <w:sz w:val="24"/>
                <w:szCs w:val="24"/>
              </w:rPr>
            </w:pPr>
            <w:r w:rsidRPr="00011573">
              <w:rPr>
                <w:sz w:val="24"/>
                <w:szCs w:val="24"/>
              </w:rPr>
              <w:t>5.13</w:t>
            </w:r>
          </w:p>
        </w:tc>
        <w:tc>
          <w:tcPr>
            <w:tcW w:w="7377" w:type="dxa"/>
          </w:tcPr>
          <w:p w14:paraId="5779B14E" w14:textId="77777777" w:rsidR="008F2E7F" w:rsidRPr="00011573" w:rsidRDefault="008F2E7F" w:rsidP="00AE44F3">
            <w:pPr>
              <w:pStyle w:val="NoSpacing"/>
              <w:rPr>
                <w:sz w:val="24"/>
                <w:szCs w:val="24"/>
              </w:rPr>
            </w:pPr>
            <w:r w:rsidRPr="00011573">
              <w:rPr>
                <w:sz w:val="24"/>
                <w:szCs w:val="24"/>
              </w:rPr>
              <w:t>Submission of monthly bill</w:t>
            </w:r>
          </w:p>
        </w:tc>
        <w:tc>
          <w:tcPr>
            <w:tcW w:w="971" w:type="dxa"/>
          </w:tcPr>
          <w:p w14:paraId="7293EF00" w14:textId="280C869B" w:rsidR="008F2E7F" w:rsidRPr="00011573" w:rsidRDefault="0037332F" w:rsidP="00AE44F3">
            <w:pPr>
              <w:pStyle w:val="NoSpacing"/>
              <w:jc w:val="center"/>
              <w:rPr>
                <w:sz w:val="24"/>
                <w:szCs w:val="24"/>
              </w:rPr>
            </w:pPr>
            <w:r>
              <w:rPr>
                <w:sz w:val="24"/>
                <w:szCs w:val="24"/>
              </w:rPr>
              <w:t>104</w:t>
            </w:r>
          </w:p>
        </w:tc>
      </w:tr>
      <w:tr w:rsidR="008F2E7F" w:rsidRPr="00011573" w14:paraId="1EDC51EA" w14:textId="77777777" w:rsidTr="00AE44F3">
        <w:trPr>
          <w:jc w:val="center"/>
        </w:trPr>
        <w:tc>
          <w:tcPr>
            <w:tcW w:w="922" w:type="dxa"/>
          </w:tcPr>
          <w:p w14:paraId="58CF4170" w14:textId="77777777" w:rsidR="008F2E7F" w:rsidRPr="00011573" w:rsidRDefault="008F2E7F" w:rsidP="00AE44F3">
            <w:pPr>
              <w:pStyle w:val="NoSpacing"/>
              <w:jc w:val="center"/>
              <w:rPr>
                <w:sz w:val="24"/>
                <w:szCs w:val="24"/>
              </w:rPr>
            </w:pPr>
            <w:r w:rsidRPr="00011573">
              <w:rPr>
                <w:sz w:val="24"/>
                <w:szCs w:val="24"/>
              </w:rPr>
              <w:t>5.14</w:t>
            </w:r>
          </w:p>
        </w:tc>
        <w:tc>
          <w:tcPr>
            <w:tcW w:w="7377" w:type="dxa"/>
          </w:tcPr>
          <w:p w14:paraId="220E37F6" w14:textId="77777777" w:rsidR="008F2E7F" w:rsidRPr="00011573" w:rsidRDefault="008F2E7F" w:rsidP="00AE44F3">
            <w:pPr>
              <w:pStyle w:val="NoSpacing"/>
              <w:rPr>
                <w:sz w:val="24"/>
                <w:szCs w:val="24"/>
              </w:rPr>
            </w:pPr>
            <w:r w:rsidRPr="00011573">
              <w:rPr>
                <w:sz w:val="24"/>
                <w:szCs w:val="24"/>
              </w:rPr>
              <w:t>Demolition construction/building material and debries management service.</w:t>
            </w:r>
          </w:p>
        </w:tc>
        <w:tc>
          <w:tcPr>
            <w:tcW w:w="971" w:type="dxa"/>
          </w:tcPr>
          <w:p w14:paraId="16859CC8" w14:textId="77777777" w:rsidR="008F2E7F" w:rsidRPr="00011573" w:rsidRDefault="008F2E7F" w:rsidP="00AE44F3">
            <w:pPr>
              <w:pStyle w:val="NoSpacing"/>
              <w:jc w:val="center"/>
              <w:rPr>
                <w:sz w:val="24"/>
                <w:szCs w:val="24"/>
              </w:rPr>
            </w:pPr>
            <w:r w:rsidRPr="00011573">
              <w:rPr>
                <w:sz w:val="24"/>
                <w:szCs w:val="24"/>
              </w:rPr>
              <w:t>105</w:t>
            </w:r>
          </w:p>
        </w:tc>
      </w:tr>
      <w:tr w:rsidR="008F2E7F" w:rsidRPr="00011573" w14:paraId="18C81CD5" w14:textId="77777777" w:rsidTr="00AE44F3">
        <w:trPr>
          <w:jc w:val="center"/>
        </w:trPr>
        <w:tc>
          <w:tcPr>
            <w:tcW w:w="922" w:type="dxa"/>
          </w:tcPr>
          <w:p w14:paraId="053F4CC3" w14:textId="77777777" w:rsidR="008F2E7F" w:rsidRPr="00011573" w:rsidRDefault="008F2E7F" w:rsidP="00AE44F3">
            <w:pPr>
              <w:pStyle w:val="NoSpacing"/>
              <w:jc w:val="center"/>
              <w:rPr>
                <w:sz w:val="24"/>
                <w:szCs w:val="24"/>
              </w:rPr>
            </w:pPr>
            <w:r w:rsidRPr="00011573">
              <w:rPr>
                <w:sz w:val="24"/>
                <w:szCs w:val="24"/>
              </w:rPr>
              <w:t>5.15</w:t>
            </w:r>
          </w:p>
        </w:tc>
        <w:tc>
          <w:tcPr>
            <w:tcW w:w="7377" w:type="dxa"/>
          </w:tcPr>
          <w:p w14:paraId="687084A4" w14:textId="77777777" w:rsidR="008F2E7F" w:rsidRPr="00011573" w:rsidRDefault="008F2E7F" w:rsidP="00AE44F3">
            <w:pPr>
              <w:pStyle w:val="NoSpacing"/>
              <w:rPr>
                <w:sz w:val="24"/>
                <w:szCs w:val="24"/>
              </w:rPr>
            </w:pPr>
            <w:r w:rsidRPr="00011573">
              <w:rPr>
                <w:sz w:val="24"/>
                <w:szCs w:val="24"/>
              </w:rPr>
              <w:t>Notices.</w:t>
            </w:r>
          </w:p>
        </w:tc>
        <w:tc>
          <w:tcPr>
            <w:tcW w:w="971" w:type="dxa"/>
          </w:tcPr>
          <w:p w14:paraId="3F9D836F" w14:textId="77777777" w:rsidR="008F2E7F" w:rsidRPr="00011573" w:rsidRDefault="008F2E7F" w:rsidP="00AE44F3">
            <w:pPr>
              <w:pStyle w:val="NoSpacing"/>
              <w:jc w:val="center"/>
              <w:rPr>
                <w:sz w:val="24"/>
                <w:szCs w:val="24"/>
              </w:rPr>
            </w:pPr>
            <w:r w:rsidRPr="00011573">
              <w:rPr>
                <w:sz w:val="24"/>
                <w:szCs w:val="24"/>
              </w:rPr>
              <w:t>105</w:t>
            </w:r>
          </w:p>
        </w:tc>
      </w:tr>
      <w:tr w:rsidR="008F2E7F" w:rsidRPr="00011573" w14:paraId="1CAE6097" w14:textId="77777777" w:rsidTr="00AE44F3">
        <w:trPr>
          <w:jc w:val="center"/>
        </w:trPr>
        <w:tc>
          <w:tcPr>
            <w:tcW w:w="922" w:type="dxa"/>
          </w:tcPr>
          <w:p w14:paraId="5006D33F" w14:textId="77777777" w:rsidR="008F2E7F" w:rsidRPr="00011573" w:rsidRDefault="008F2E7F" w:rsidP="00AE44F3">
            <w:pPr>
              <w:pStyle w:val="NoSpacing"/>
              <w:jc w:val="center"/>
              <w:rPr>
                <w:sz w:val="24"/>
                <w:szCs w:val="24"/>
              </w:rPr>
            </w:pPr>
          </w:p>
        </w:tc>
        <w:tc>
          <w:tcPr>
            <w:tcW w:w="7377" w:type="dxa"/>
          </w:tcPr>
          <w:p w14:paraId="30E2F6BF" w14:textId="77777777" w:rsidR="008F2E7F" w:rsidRPr="00011573" w:rsidRDefault="008F2E7F" w:rsidP="00AE44F3">
            <w:pPr>
              <w:pStyle w:val="NoSpacing"/>
              <w:rPr>
                <w:sz w:val="24"/>
                <w:szCs w:val="24"/>
              </w:rPr>
            </w:pPr>
            <w:r w:rsidRPr="00011573">
              <w:rPr>
                <w:sz w:val="24"/>
                <w:szCs w:val="24"/>
              </w:rPr>
              <w:t xml:space="preserve">Appendix-A </w:t>
            </w:r>
          </w:p>
        </w:tc>
        <w:tc>
          <w:tcPr>
            <w:tcW w:w="971" w:type="dxa"/>
          </w:tcPr>
          <w:p w14:paraId="0E20D595" w14:textId="77777777" w:rsidR="008F2E7F" w:rsidRPr="00011573" w:rsidRDefault="008F2E7F" w:rsidP="00AE44F3">
            <w:pPr>
              <w:pStyle w:val="NoSpacing"/>
              <w:jc w:val="center"/>
              <w:rPr>
                <w:sz w:val="24"/>
                <w:szCs w:val="24"/>
              </w:rPr>
            </w:pPr>
            <w:r w:rsidRPr="00011573">
              <w:rPr>
                <w:sz w:val="24"/>
                <w:szCs w:val="24"/>
              </w:rPr>
              <w:t>106</w:t>
            </w:r>
          </w:p>
        </w:tc>
      </w:tr>
      <w:tr w:rsidR="008F2E7F" w:rsidRPr="00011573" w14:paraId="5A740DC2" w14:textId="77777777" w:rsidTr="00AE44F3">
        <w:trPr>
          <w:jc w:val="center"/>
        </w:trPr>
        <w:tc>
          <w:tcPr>
            <w:tcW w:w="922" w:type="dxa"/>
          </w:tcPr>
          <w:p w14:paraId="68BC41D1" w14:textId="77777777" w:rsidR="008F2E7F" w:rsidRPr="00011573" w:rsidRDefault="008F2E7F" w:rsidP="00AE44F3">
            <w:pPr>
              <w:pStyle w:val="NoSpacing"/>
              <w:jc w:val="center"/>
              <w:rPr>
                <w:sz w:val="24"/>
                <w:szCs w:val="24"/>
              </w:rPr>
            </w:pPr>
          </w:p>
        </w:tc>
        <w:tc>
          <w:tcPr>
            <w:tcW w:w="7377" w:type="dxa"/>
          </w:tcPr>
          <w:p w14:paraId="1935DB46" w14:textId="77777777" w:rsidR="008F2E7F" w:rsidRPr="00011573" w:rsidRDefault="008F2E7F" w:rsidP="00AE44F3">
            <w:pPr>
              <w:pStyle w:val="NoSpacing"/>
              <w:rPr>
                <w:sz w:val="24"/>
                <w:szCs w:val="24"/>
              </w:rPr>
            </w:pPr>
            <w:r w:rsidRPr="00011573">
              <w:rPr>
                <w:sz w:val="24"/>
                <w:szCs w:val="24"/>
              </w:rPr>
              <w:t>Appendix-B</w:t>
            </w:r>
          </w:p>
        </w:tc>
        <w:tc>
          <w:tcPr>
            <w:tcW w:w="971" w:type="dxa"/>
          </w:tcPr>
          <w:p w14:paraId="4229D8EF" w14:textId="77777777" w:rsidR="008F2E7F" w:rsidRPr="00011573" w:rsidRDefault="008F2E7F" w:rsidP="00AE44F3">
            <w:pPr>
              <w:pStyle w:val="NoSpacing"/>
              <w:jc w:val="center"/>
              <w:rPr>
                <w:sz w:val="24"/>
                <w:szCs w:val="24"/>
              </w:rPr>
            </w:pPr>
            <w:r w:rsidRPr="00011573">
              <w:rPr>
                <w:sz w:val="24"/>
                <w:szCs w:val="24"/>
              </w:rPr>
              <w:t>107</w:t>
            </w:r>
          </w:p>
        </w:tc>
      </w:tr>
      <w:tr w:rsidR="008F2E7F" w:rsidRPr="00011573" w14:paraId="140C498A" w14:textId="77777777" w:rsidTr="00AE44F3">
        <w:trPr>
          <w:jc w:val="center"/>
        </w:trPr>
        <w:tc>
          <w:tcPr>
            <w:tcW w:w="922" w:type="dxa"/>
          </w:tcPr>
          <w:p w14:paraId="3140A983" w14:textId="77777777" w:rsidR="008F2E7F" w:rsidRPr="00011573" w:rsidRDefault="008F2E7F" w:rsidP="00AE44F3">
            <w:pPr>
              <w:pStyle w:val="NoSpacing"/>
              <w:jc w:val="center"/>
              <w:rPr>
                <w:sz w:val="24"/>
                <w:szCs w:val="24"/>
              </w:rPr>
            </w:pPr>
          </w:p>
        </w:tc>
        <w:tc>
          <w:tcPr>
            <w:tcW w:w="7377" w:type="dxa"/>
          </w:tcPr>
          <w:p w14:paraId="18B3DEDC" w14:textId="77777777" w:rsidR="008F2E7F" w:rsidRPr="00011573" w:rsidRDefault="008F2E7F" w:rsidP="00AE44F3">
            <w:pPr>
              <w:pStyle w:val="NoSpacing"/>
              <w:rPr>
                <w:sz w:val="24"/>
                <w:szCs w:val="24"/>
              </w:rPr>
            </w:pPr>
            <w:r w:rsidRPr="00011573">
              <w:rPr>
                <w:sz w:val="24"/>
                <w:szCs w:val="24"/>
              </w:rPr>
              <w:t>Appendix-C</w:t>
            </w:r>
          </w:p>
        </w:tc>
        <w:tc>
          <w:tcPr>
            <w:tcW w:w="971" w:type="dxa"/>
          </w:tcPr>
          <w:p w14:paraId="47795059" w14:textId="77777777" w:rsidR="008F2E7F" w:rsidRPr="00011573" w:rsidRDefault="008F2E7F" w:rsidP="00AE44F3">
            <w:pPr>
              <w:pStyle w:val="NoSpacing"/>
              <w:jc w:val="center"/>
              <w:rPr>
                <w:sz w:val="24"/>
                <w:szCs w:val="24"/>
              </w:rPr>
            </w:pPr>
            <w:r w:rsidRPr="00011573">
              <w:rPr>
                <w:sz w:val="24"/>
                <w:szCs w:val="24"/>
              </w:rPr>
              <w:t>108</w:t>
            </w:r>
          </w:p>
        </w:tc>
      </w:tr>
      <w:tr w:rsidR="008F2E7F" w:rsidRPr="00011573" w14:paraId="642F8FBE" w14:textId="77777777" w:rsidTr="00AE44F3">
        <w:trPr>
          <w:jc w:val="center"/>
        </w:trPr>
        <w:tc>
          <w:tcPr>
            <w:tcW w:w="922" w:type="dxa"/>
          </w:tcPr>
          <w:p w14:paraId="366DF97E" w14:textId="77777777" w:rsidR="008F2E7F" w:rsidRPr="00011573" w:rsidRDefault="008F2E7F" w:rsidP="00AE44F3">
            <w:pPr>
              <w:pStyle w:val="NoSpacing"/>
              <w:jc w:val="center"/>
              <w:rPr>
                <w:sz w:val="24"/>
                <w:szCs w:val="24"/>
              </w:rPr>
            </w:pPr>
          </w:p>
        </w:tc>
        <w:tc>
          <w:tcPr>
            <w:tcW w:w="7377" w:type="dxa"/>
          </w:tcPr>
          <w:p w14:paraId="34091FC1" w14:textId="77777777" w:rsidR="008F2E7F" w:rsidRPr="00011573" w:rsidRDefault="008F2E7F" w:rsidP="00AE44F3">
            <w:pPr>
              <w:pStyle w:val="NoSpacing"/>
              <w:rPr>
                <w:sz w:val="24"/>
                <w:szCs w:val="24"/>
              </w:rPr>
            </w:pPr>
            <w:r w:rsidRPr="00011573">
              <w:rPr>
                <w:sz w:val="24"/>
                <w:szCs w:val="24"/>
              </w:rPr>
              <w:t>Appendix-D</w:t>
            </w:r>
          </w:p>
        </w:tc>
        <w:tc>
          <w:tcPr>
            <w:tcW w:w="971" w:type="dxa"/>
          </w:tcPr>
          <w:p w14:paraId="5D1405CE" w14:textId="77777777" w:rsidR="008F2E7F" w:rsidRPr="00011573" w:rsidRDefault="008F2E7F" w:rsidP="00AE44F3">
            <w:pPr>
              <w:pStyle w:val="NoSpacing"/>
              <w:jc w:val="center"/>
              <w:rPr>
                <w:sz w:val="24"/>
                <w:szCs w:val="24"/>
              </w:rPr>
            </w:pPr>
            <w:r w:rsidRPr="00011573">
              <w:rPr>
                <w:sz w:val="24"/>
                <w:szCs w:val="24"/>
              </w:rPr>
              <w:t>109</w:t>
            </w:r>
          </w:p>
        </w:tc>
      </w:tr>
      <w:tr w:rsidR="008F2E7F" w:rsidRPr="00011573" w14:paraId="688C74D3" w14:textId="77777777" w:rsidTr="00AE44F3">
        <w:trPr>
          <w:jc w:val="center"/>
        </w:trPr>
        <w:tc>
          <w:tcPr>
            <w:tcW w:w="922" w:type="dxa"/>
          </w:tcPr>
          <w:p w14:paraId="0FAA590C" w14:textId="77777777" w:rsidR="008F2E7F" w:rsidRPr="00011573" w:rsidRDefault="008F2E7F" w:rsidP="00AE44F3">
            <w:pPr>
              <w:pStyle w:val="NoSpacing"/>
              <w:jc w:val="center"/>
              <w:rPr>
                <w:sz w:val="24"/>
                <w:szCs w:val="24"/>
              </w:rPr>
            </w:pPr>
          </w:p>
        </w:tc>
        <w:tc>
          <w:tcPr>
            <w:tcW w:w="7377" w:type="dxa"/>
          </w:tcPr>
          <w:p w14:paraId="1526DFDA" w14:textId="77777777" w:rsidR="008F2E7F" w:rsidRPr="00011573" w:rsidRDefault="008F2E7F" w:rsidP="00AE44F3">
            <w:pPr>
              <w:pStyle w:val="NoSpacing"/>
              <w:rPr>
                <w:sz w:val="24"/>
                <w:szCs w:val="24"/>
              </w:rPr>
            </w:pPr>
            <w:r w:rsidRPr="00011573">
              <w:rPr>
                <w:sz w:val="24"/>
                <w:szCs w:val="24"/>
              </w:rPr>
              <w:t>Appendix-E</w:t>
            </w:r>
          </w:p>
        </w:tc>
        <w:tc>
          <w:tcPr>
            <w:tcW w:w="971" w:type="dxa"/>
          </w:tcPr>
          <w:p w14:paraId="0F667468" w14:textId="77777777" w:rsidR="008F2E7F" w:rsidRPr="00011573" w:rsidRDefault="008F2E7F" w:rsidP="00AE44F3">
            <w:pPr>
              <w:pStyle w:val="NoSpacing"/>
              <w:jc w:val="center"/>
              <w:rPr>
                <w:sz w:val="24"/>
                <w:szCs w:val="24"/>
              </w:rPr>
            </w:pPr>
            <w:r w:rsidRPr="00011573">
              <w:rPr>
                <w:sz w:val="24"/>
                <w:szCs w:val="24"/>
              </w:rPr>
              <w:t>110</w:t>
            </w:r>
          </w:p>
        </w:tc>
      </w:tr>
      <w:tr w:rsidR="008F2E7F" w:rsidRPr="00011573" w14:paraId="11A407DA" w14:textId="77777777" w:rsidTr="00AE44F3">
        <w:trPr>
          <w:jc w:val="center"/>
        </w:trPr>
        <w:tc>
          <w:tcPr>
            <w:tcW w:w="922" w:type="dxa"/>
          </w:tcPr>
          <w:p w14:paraId="6F6AA195" w14:textId="77777777" w:rsidR="008F2E7F" w:rsidRPr="00011573" w:rsidRDefault="008F2E7F" w:rsidP="00AE44F3">
            <w:pPr>
              <w:pStyle w:val="NoSpacing"/>
              <w:jc w:val="center"/>
              <w:rPr>
                <w:sz w:val="24"/>
                <w:szCs w:val="24"/>
              </w:rPr>
            </w:pPr>
          </w:p>
        </w:tc>
        <w:tc>
          <w:tcPr>
            <w:tcW w:w="7377" w:type="dxa"/>
          </w:tcPr>
          <w:p w14:paraId="68C5D6A6" w14:textId="77777777" w:rsidR="008F2E7F" w:rsidRPr="00011573" w:rsidRDefault="008F2E7F" w:rsidP="00AE44F3">
            <w:pPr>
              <w:pStyle w:val="NoSpacing"/>
              <w:rPr>
                <w:sz w:val="24"/>
                <w:szCs w:val="24"/>
              </w:rPr>
            </w:pPr>
            <w:r w:rsidRPr="00011573">
              <w:rPr>
                <w:sz w:val="24"/>
                <w:szCs w:val="24"/>
              </w:rPr>
              <w:t>Appendix-F</w:t>
            </w:r>
          </w:p>
        </w:tc>
        <w:tc>
          <w:tcPr>
            <w:tcW w:w="971" w:type="dxa"/>
          </w:tcPr>
          <w:p w14:paraId="08C8925F" w14:textId="77777777" w:rsidR="008F2E7F" w:rsidRPr="00011573" w:rsidRDefault="008F2E7F" w:rsidP="00AE44F3">
            <w:pPr>
              <w:pStyle w:val="NoSpacing"/>
              <w:jc w:val="center"/>
              <w:rPr>
                <w:sz w:val="24"/>
                <w:szCs w:val="24"/>
              </w:rPr>
            </w:pPr>
            <w:r w:rsidRPr="00011573">
              <w:rPr>
                <w:sz w:val="24"/>
                <w:szCs w:val="24"/>
              </w:rPr>
              <w:t>111</w:t>
            </w:r>
          </w:p>
        </w:tc>
      </w:tr>
      <w:tr w:rsidR="008F2E7F" w:rsidRPr="00011573" w14:paraId="4123D483" w14:textId="77777777" w:rsidTr="00AE44F3">
        <w:trPr>
          <w:jc w:val="center"/>
        </w:trPr>
        <w:tc>
          <w:tcPr>
            <w:tcW w:w="922" w:type="dxa"/>
          </w:tcPr>
          <w:p w14:paraId="5CCDF8A8" w14:textId="77777777" w:rsidR="008F2E7F" w:rsidRPr="00011573" w:rsidRDefault="008F2E7F" w:rsidP="00AE44F3">
            <w:pPr>
              <w:pStyle w:val="NoSpacing"/>
              <w:jc w:val="center"/>
              <w:rPr>
                <w:sz w:val="24"/>
                <w:szCs w:val="24"/>
              </w:rPr>
            </w:pPr>
          </w:p>
        </w:tc>
        <w:tc>
          <w:tcPr>
            <w:tcW w:w="7377" w:type="dxa"/>
          </w:tcPr>
          <w:p w14:paraId="64C9234A" w14:textId="77777777" w:rsidR="008F2E7F" w:rsidRPr="00011573" w:rsidRDefault="008F2E7F" w:rsidP="00AE44F3">
            <w:pPr>
              <w:pStyle w:val="NoSpacing"/>
              <w:rPr>
                <w:sz w:val="24"/>
                <w:szCs w:val="24"/>
              </w:rPr>
            </w:pPr>
            <w:r w:rsidRPr="00011573">
              <w:rPr>
                <w:sz w:val="24"/>
                <w:szCs w:val="24"/>
              </w:rPr>
              <w:t>Appendix-G</w:t>
            </w:r>
          </w:p>
        </w:tc>
        <w:tc>
          <w:tcPr>
            <w:tcW w:w="971" w:type="dxa"/>
          </w:tcPr>
          <w:p w14:paraId="135BBB0E" w14:textId="77777777" w:rsidR="008F2E7F" w:rsidRPr="00011573" w:rsidRDefault="008F2E7F" w:rsidP="00AE44F3">
            <w:pPr>
              <w:pStyle w:val="NoSpacing"/>
              <w:jc w:val="center"/>
              <w:rPr>
                <w:sz w:val="24"/>
                <w:szCs w:val="24"/>
              </w:rPr>
            </w:pPr>
            <w:r w:rsidRPr="00011573">
              <w:rPr>
                <w:sz w:val="24"/>
                <w:szCs w:val="24"/>
              </w:rPr>
              <w:t>112</w:t>
            </w:r>
          </w:p>
        </w:tc>
      </w:tr>
    </w:tbl>
    <w:p w14:paraId="169C89EC" w14:textId="77777777" w:rsidR="008F2E7F" w:rsidRPr="00011573" w:rsidRDefault="008F2E7F" w:rsidP="008F2E7F">
      <w:pPr>
        <w:pStyle w:val="NoSpacing"/>
      </w:pPr>
    </w:p>
    <w:p w14:paraId="0E63DE88" w14:textId="77777777" w:rsidR="008F2E7F" w:rsidRPr="00011573" w:rsidRDefault="008F2E7F" w:rsidP="008F2E7F">
      <w:pPr>
        <w:pStyle w:val="NoSpacing"/>
      </w:pPr>
    </w:p>
    <w:p w14:paraId="285CB8F0" w14:textId="77777777" w:rsidR="008F2E7F" w:rsidRPr="00011573" w:rsidRDefault="008F2E7F" w:rsidP="008F2E7F">
      <w:pPr>
        <w:pStyle w:val="NoSpacing"/>
        <w:ind w:firstLine="720"/>
        <w:rPr>
          <w:rFonts w:ascii="Albertus Medium" w:hAnsi="Albertus Medium"/>
          <w:b/>
          <w:bCs/>
          <w:sz w:val="24"/>
          <w:szCs w:val="24"/>
        </w:rPr>
      </w:pPr>
      <w:proofErr w:type="gramStart"/>
      <w:r w:rsidRPr="00011573">
        <w:rPr>
          <w:rFonts w:ascii="Albertus Medium" w:hAnsi="Albertus Medium"/>
          <w:b/>
          <w:bCs/>
          <w:sz w:val="28"/>
          <w:szCs w:val="28"/>
          <w:u w:val="single"/>
        </w:rPr>
        <w:t xml:space="preserve">Section-VI </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Performance Evaluation &amp; Monitoring System.</w:t>
      </w:r>
      <w:proofErr w:type="gramEnd"/>
    </w:p>
    <w:p w14:paraId="082F8524" w14:textId="77777777" w:rsidR="008F2E7F" w:rsidRPr="00011573" w:rsidRDefault="008F2E7F" w:rsidP="008F2E7F">
      <w:pPr>
        <w:pStyle w:val="NoSpacing"/>
        <w:rPr>
          <w:rFonts w:ascii="Albertus Medium" w:hAnsi="Albertus Medium"/>
          <w:sz w:val="24"/>
          <w:szCs w:val="24"/>
        </w:rPr>
      </w:pPr>
    </w:p>
    <w:tbl>
      <w:tblPr>
        <w:tblW w:w="9270"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7329"/>
        <w:gridCol w:w="970"/>
      </w:tblGrid>
      <w:tr w:rsidR="008F2E7F" w:rsidRPr="00011573" w14:paraId="61AC24A9" w14:textId="77777777" w:rsidTr="00AE44F3">
        <w:trPr>
          <w:jc w:val="center"/>
        </w:trPr>
        <w:tc>
          <w:tcPr>
            <w:tcW w:w="922" w:type="dxa"/>
          </w:tcPr>
          <w:p w14:paraId="2213612A" w14:textId="77777777" w:rsidR="008F2E7F" w:rsidRPr="00011573" w:rsidRDefault="008F2E7F" w:rsidP="00AE44F3">
            <w:pPr>
              <w:pStyle w:val="NoSpacing"/>
              <w:jc w:val="center"/>
              <w:rPr>
                <w:b/>
                <w:bCs/>
                <w:sz w:val="24"/>
                <w:szCs w:val="24"/>
              </w:rPr>
            </w:pPr>
            <w:r w:rsidRPr="00011573">
              <w:rPr>
                <w:b/>
                <w:bCs/>
                <w:sz w:val="24"/>
                <w:szCs w:val="24"/>
              </w:rPr>
              <w:t>Clause#</w:t>
            </w:r>
          </w:p>
        </w:tc>
        <w:tc>
          <w:tcPr>
            <w:tcW w:w="7376" w:type="dxa"/>
          </w:tcPr>
          <w:p w14:paraId="5C834CBE" w14:textId="77777777" w:rsidR="008F2E7F" w:rsidRPr="00011573" w:rsidRDefault="008F2E7F" w:rsidP="00AE44F3">
            <w:pPr>
              <w:pStyle w:val="NoSpacing"/>
              <w:jc w:val="center"/>
              <w:rPr>
                <w:b/>
                <w:bCs/>
                <w:sz w:val="24"/>
                <w:szCs w:val="24"/>
              </w:rPr>
            </w:pPr>
          </w:p>
        </w:tc>
        <w:tc>
          <w:tcPr>
            <w:tcW w:w="972" w:type="dxa"/>
          </w:tcPr>
          <w:p w14:paraId="3423EF9D"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513F00AA" w14:textId="77777777" w:rsidTr="00AE44F3">
        <w:trPr>
          <w:jc w:val="center"/>
        </w:trPr>
        <w:tc>
          <w:tcPr>
            <w:tcW w:w="922" w:type="dxa"/>
          </w:tcPr>
          <w:p w14:paraId="2407644D" w14:textId="77777777" w:rsidR="008F2E7F" w:rsidRPr="00011573" w:rsidRDefault="008F2E7F" w:rsidP="00AE44F3">
            <w:pPr>
              <w:pStyle w:val="NoSpacing"/>
              <w:jc w:val="center"/>
              <w:rPr>
                <w:sz w:val="24"/>
                <w:szCs w:val="24"/>
              </w:rPr>
            </w:pPr>
            <w:r w:rsidRPr="00011573">
              <w:rPr>
                <w:sz w:val="24"/>
                <w:szCs w:val="24"/>
              </w:rPr>
              <w:t>6.1</w:t>
            </w:r>
          </w:p>
        </w:tc>
        <w:tc>
          <w:tcPr>
            <w:tcW w:w="7376" w:type="dxa"/>
          </w:tcPr>
          <w:p w14:paraId="4A9FAFF2" w14:textId="77777777" w:rsidR="008F2E7F" w:rsidRPr="00011573" w:rsidRDefault="008F2E7F" w:rsidP="00AE44F3">
            <w:pPr>
              <w:pStyle w:val="NoSpacing"/>
              <w:ind w:right="1260"/>
              <w:rPr>
                <w:sz w:val="24"/>
                <w:szCs w:val="24"/>
              </w:rPr>
            </w:pPr>
            <w:r w:rsidRPr="00011573">
              <w:rPr>
                <w:sz w:val="24"/>
                <w:szCs w:val="24"/>
              </w:rPr>
              <w:t>Scientific monitoring and tracking system of entire Management and operation plan.</w:t>
            </w:r>
          </w:p>
        </w:tc>
        <w:tc>
          <w:tcPr>
            <w:tcW w:w="972" w:type="dxa"/>
          </w:tcPr>
          <w:p w14:paraId="6B2DA5D0" w14:textId="77777777" w:rsidR="008F2E7F" w:rsidRPr="00011573" w:rsidRDefault="008F2E7F" w:rsidP="00AE44F3">
            <w:pPr>
              <w:pStyle w:val="NoSpacing"/>
              <w:jc w:val="center"/>
              <w:rPr>
                <w:sz w:val="24"/>
                <w:szCs w:val="24"/>
              </w:rPr>
            </w:pPr>
            <w:r w:rsidRPr="00011573">
              <w:rPr>
                <w:sz w:val="24"/>
                <w:szCs w:val="24"/>
              </w:rPr>
              <w:t>114</w:t>
            </w:r>
          </w:p>
        </w:tc>
      </w:tr>
    </w:tbl>
    <w:p w14:paraId="79096D5E" w14:textId="77777777" w:rsidR="008F2E7F" w:rsidRPr="00011573" w:rsidRDefault="008F2E7F" w:rsidP="008F2E7F">
      <w:pPr>
        <w:pStyle w:val="NoSpacing"/>
      </w:pPr>
    </w:p>
    <w:p w14:paraId="79B5B9C3" w14:textId="77777777" w:rsidR="008F2E7F" w:rsidRPr="00011573" w:rsidRDefault="008F2E7F" w:rsidP="008F2E7F">
      <w:pPr>
        <w:pStyle w:val="NoSpacing"/>
      </w:pPr>
    </w:p>
    <w:p w14:paraId="4BA46F64" w14:textId="77777777" w:rsidR="008F2E7F" w:rsidRPr="00011573" w:rsidRDefault="008F2E7F" w:rsidP="008F2E7F">
      <w:pPr>
        <w:pStyle w:val="NoSpacing"/>
        <w:ind w:firstLine="720"/>
        <w:rPr>
          <w:rFonts w:ascii="Albertus Medium" w:hAnsi="Albertus Medium"/>
          <w:b/>
          <w:bCs/>
          <w:sz w:val="24"/>
          <w:szCs w:val="24"/>
        </w:rPr>
      </w:pPr>
      <w:r w:rsidRPr="00011573">
        <w:rPr>
          <w:rFonts w:ascii="Albertus Medium" w:hAnsi="Albertus Medium"/>
          <w:b/>
          <w:bCs/>
          <w:sz w:val="28"/>
          <w:szCs w:val="28"/>
          <w:u w:val="single"/>
        </w:rPr>
        <w:t>Section-VII</w:t>
      </w:r>
      <w:r w:rsidRPr="00011573">
        <w:rPr>
          <w:rFonts w:ascii="Albertus Medium" w:hAnsi="Albertus Medium"/>
          <w:b/>
          <w:bCs/>
          <w:sz w:val="28"/>
          <w:szCs w:val="28"/>
        </w:rPr>
        <w:tab/>
      </w:r>
      <w:r w:rsidRPr="00011573">
        <w:rPr>
          <w:rFonts w:ascii="Albertus Medium" w:hAnsi="Albertus Medium"/>
          <w:b/>
          <w:bCs/>
          <w:sz w:val="28"/>
          <w:szCs w:val="28"/>
        </w:rPr>
        <w:tab/>
      </w:r>
      <w:r w:rsidRPr="00011573">
        <w:rPr>
          <w:rFonts w:ascii="Albertus Medium" w:hAnsi="Albertus Medium"/>
          <w:b/>
          <w:bCs/>
          <w:sz w:val="24"/>
          <w:szCs w:val="24"/>
        </w:rPr>
        <w:t>Condition of Contract &amp; Price Sheet</w:t>
      </w:r>
    </w:p>
    <w:p w14:paraId="7E522B69" w14:textId="77777777" w:rsidR="008F2E7F" w:rsidRPr="00011573" w:rsidRDefault="008F2E7F" w:rsidP="008F2E7F">
      <w:pPr>
        <w:pStyle w:val="NoSpacing"/>
        <w:ind w:firstLine="720"/>
        <w:rPr>
          <w:rFonts w:ascii="Albertus Medium" w:hAnsi="Albertus Medium"/>
          <w:b/>
          <w:bCs/>
          <w:sz w:val="24"/>
          <w:szCs w:val="24"/>
        </w:rPr>
      </w:pPr>
    </w:p>
    <w:tbl>
      <w:tblPr>
        <w:tblW w:w="9392"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7287"/>
        <w:gridCol w:w="1092"/>
      </w:tblGrid>
      <w:tr w:rsidR="008F2E7F" w:rsidRPr="00011573" w14:paraId="59B174DF" w14:textId="77777777" w:rsidTr="00AE44F3">
        <w:trPr>
          <w:jc w:val="center"/>
        </w:trPr>
        <w:tc>
          <w:tcPr>
            <w:tcW w:w="1013" w:type="dxa"/>
          </w:tcPr>
          <w:p w14:paraId="3158646A" w14:textId="77777777" w:rsidR="008F2E7F" w:rsidRPr="00011573" w:rsidRDefault="008F2E7F" w:rsidP="00AE44F3">
            <w:pPr>
              <w:pStyle w:val="NoSpacing"/>
              <w:jc w:val="center"/>
              <w:rPr>
                <w:b/>
                <w:bCs/>
                <w:sz w:val="24"/>
                <w:szCs w:val="24"/>
              </w:rPr>
            </w:pPr>
            <w:r w:rsidRPr="00011573">
              <w:rPr>
                <w:b/>
                <w:bCs/>
                <w:sz w:val="24"/>
                <w:szCs w:val="24"/>
              </w:rPr>
              <w:t>Clause#</w:t>
            </w:r>
          </w:p>
        </w:tc>
        <w:tc>
          <w:tcPr>
            <w:tcW w:w="7287" w:type="dxa"/>
          </w:tcPr>
          <w:p w14:paraId="2711075B" w14:textId="77777777" w:rsidR="008F2E7F" w:rsidRPr="00011573" w:rsidRDefault="008F2E7F" w:rsidP="00AE44F3">
            <w:pPr>
              <w:pStyle w:val="NoSpacing"/>
              <w:jc w:val="center"/>
              <w:rPr>
                <w:b/>
                <w:bCs/>
                <w:sz w:val="24"/>
                <w:szCs w:val="24"/>
              </w:rPr>
            </w:pPr>
          </w:p>
        </w:tc>
        <w:tc>
          <w:tcPr>
            <w:tcW w:w="1092" w:type="dxa"/>
          </w:tcPr>
          <w:p w14:paraId="53540786" w14:textId="77777777" w:rsidR="008F2E7F" w:rsidRPr="00011573" w:rsidRDefault="008F2E7F" w:rsidP="00AE44F3">
            <w:pPr>
              <w:pStyle w:val="NoSpacing"/>
              <w:jc w:val="center"/>
              <w:rPr>
                <w:b/>
                <w:bCs/>
                <w:sz w:val="24"/>
                <w:szCs w:val="24"/>
              </w:rPr>
            </w:pPr>
            <w:r w:rsidRPr="00011573">
              <w:rPr>
                <w:b/>
                <w:bCs/>
                <w:sz w:val="24"/>
                <w:szCs w:val="24"/>
              </w:rPr>
              <w:t>Page#</w:t>
            </w:r>
          </w:p>
        </w:tc>
      </w:tr>
      <w:tr w:rsidR="008F2E7F" w:rsidRPr="00011573" w14:paraId="1248DE68" w14:textId="77777777" w:rsidTr="00AE44F3">
        <w:trPr>
          <w:jc w:val="center"/>
        </w:trPr>
        <w:tc>
          <w:tcPr>
            <w:tcW w:w="1013" w:type="dxa"/>
          </w:tcPr>
          <w:p w14:paraId="07DD7D03" w14:textId="77777777" w:rsidR="008F2E7F" w:rsidRPr="00011573" w:rsidRDefault="008F2E7F" w:rsidP="00AE44F3">
            <w:pPr>
              <w:pStyle w:val="NoSpacing"/>
              <w:jc w:val="center"/>
              <w:rPr>
                <w:sz w:val="24"/>
                <w:szCs w:val="24"/>
              </w:rPr>
            </w:pPr>
            <w:r w:rsidRPr="00011573">
              <w:rPr>
                <w:sz w:val="24"/>
                <w:szCs w:val="24"/>
              </w:rPr>
              <w:t>7.1</w:t>
            </w:r>
          </w:p>
        </w:tc>
        <w:tc>
          <w:tcPr>
            <w:tcW w:w="7287" w:type="dxa"/>
          </w:tcPr>
          <w:p w14:paraId="57118214" w14:textId="77777777" w:rsidR="008F2E7F" w:rsidRPr="00011573" w:rsidRDefault="008F2E7F" w:rsidP="00AE44F3">
            <w:pPr>
              <w:pStyle w:val="NoSpacing"/>
              <w:rPr>
                <w:bCs/>
                <w:sz w:val="24"/>
                <w:szCs w:val="24"/>
              </w:rPr>
            </w:pPr>
            <w:r w:rsidRPr="00011573">
              <w:rPr>
                <w:bCs/>
                <w:sz w:val="24"/>
                <w:szCs w:val="24"/>
              </w:rPr>
              <w:t>Compliance of Laws &amp; Rules Regulation</w:t>
            </w:r>
          </w:p>
        </w:tc>
        <w:tc>
          <w:tcPr>
            <w:tcW w:w="1092" w:type="dxa"/>
          </w:tcPr>
          <w:p w14:paraId="55B816A0" w14:textId="77777777" w:rsidR="008F2E7F" w:rsidRPr="00011573" w:rsidRDefault="008F2E7F" w:rsidP="00AE44F3">
            <w:pPr>
              <w:pStyle w:val="NoSpacing"/>
              <w:jc w:val="center"/>
              <w:rPr>
                <w:sz w:val="24"/>
                <w:szCs w:val="24"/>
              </w:rPr>
            </w:pPr>
            <w:r w:rsidRPr="00011573">
              <w:rPr>
                <w:sz w:val="24"/>
                <w:szCs w:val="24"/>
              </w:rPr>
              <w:t>116</w:t>
            </w:r>
          </w:p>
        </w:tc>
      </w:tr>
      <w:tr w:rsidR="008F2E7F" w:rsidRPr="00011573" w14:paraId="08EDC19B" w14:textId="77777777" w:rsidTr="00AE44F3">
        <w:trPr>
          <w:jc w:val="center"/>
        </w:trPr>
        <w:tc>
          <w:tcPr>
            <w:tcW w:w="1013" w:type="dxa"/>
          </w:tcPr>
          <w:p w14:paraId="1088ECF0" w14:textId="77777777" w:rsidR="008F2E7F" w:rsidRPr="00011573" w:rsidRDefault="008F2E7F" w:rsidP="00AE44F3">
            <w:pPr>
              <w:pStyle w:val="NoSpacing"/>
              <w:jc w:val="center"/>
              <w:rPr>
                <w:sz w:val="24"/>
                <w:szCs w:val="24"/>
              </w:rPr>
            </w:pPr>
            <w:r w:rsidRPr="00011573">
              <w:rPr>
                <w:sz w:val="24"/>
                <w:szCs w:val="24"/>
              </w:rPr>
              <w:t>7.2</w:t>
            </w:r>
          </w:p>
        </w:tc>
        <w:tc>
          <w:tcPr>
            <w:tcW w:w="7287" w:type="dxa"/>
          </w:tcPr>
          <w:p w14:paraId="6FF66CA8" w14:textId="77777777" w:rsidR="008F2E7F" w:rsidRPr="00011573" w:rsidRDefault="008F2E7F" w:rsidP="00AE44F3">
            <w:pPr>
              <w:pStyle w:val="NoSpacing"/>
              <w:rPr>
                <w:sz w:val="24"/>
                <w:szCs w:val="24"/>
              </w:rPr>
            </w:pPr>
            <w:r w:rsidRPr="00011573">
              <w:rPr>
                <w:sz w:val="24"/>
                <w:szCs w:val="24"/>
              </w:rPr>
              <w:t>RFP Document</w:t>
            </w:r>
          </w:p>
        </w:tc>
        <w:tc>
          <w:tcPr>
            <w:tcW w:w="1092" w:type="dxa"/>
          </w:tcPr>
          <w:p w14:paraId="5BB34F15" w14:textId="77777777" w:rsidR="008F2E7F" w:rsidRPr="00011573" w:rsidRDefault="008F2E7F" w:rsidP="00AE44F3">
            <w:pPr>
              <w:pStyle w:val="NoSpacing"/>
              <w:jc w:val="center"/>
              <w:rPr>
                <w:sz w:val="24"/>
                <w:szCs w:val="24"/>
              </w:rPr>
            </w:pPr>
            <w:r w:rsidRPr="00011573">
              <w:rPr>
                <w:sz w:val="24"/>
                <w:szCs w:val="24"/>
              </w:rPr>
              <w:t>116</w:t>
            </w:r>
          </w:p>
        </w:tc>
      </w:tr>
      <w:tr w:rsidR="008F2E7F" w:rsidRPr="00011573" w14:paraId="131B3B35" w14:textId="77777777" w:rsidTr="00AE44F3">
        <w:trPr>
          <w:jc w:val="center"/>
        </w:trPr>
        <w:tc>
          <w:tcPr>
            <w:tcW w:w="1013" w:type="dxa"/>
          </w:tcPr>
          <w:p w14:paraId="24291D25" w14:textId="77777777" w:rsidR="008F2E7F" w:rsidRPr="00011573" w:rsidRDefault="008F2E7F" w:rsidP="00AE44F3">
            <w:pPr>
              <w:pStyle w:val="NoSpacing"/>
              <w:jc w:val="center"/>
              <w:rPr>
                <w:sz w:val="24"/>
                <w:szCs w:val="24"/>
              </w:rPr>
            </w:pPr>
            <w:r w:rsidRPr="00011573">
              <w:rPr>
                <w:sz w:val="24"/>
                <w:szCs w:val="24"/>
              </w:rPr>
              <w:t>7.3</w:t>
            </w:r>
          </w:p>
        </w:tc>
        <w:tc>
          <w:tcPr>
            <w:tcW w:w="7287" w:type="dxa"/>
          </w:tcPr>
          <w:p w14:paraId="584FD301" w14:textId="77777777" w:rsidR="008F2E7F" w:rsidRPr="00011573" w:rsidRDefault="008F2E7F" w:rsidP="00AE44F3">
            <w:pPr>
              <w:pStyle w:val="NoSpacing"/>
              <w:rPr>
                <w:sz w:val="24"/>
                <w:szCs w:val="24"/>
              </w:rPr>
            </w:pPr>
            <w:r w:rsidRPr="00011573">
              <w:rPr>
                <w:sz w:val="24"/>
                <w:szCs w:val="24"/>
              </w:rPr>
              <w:t>Correspondence communication and notices</w:t>
            </w:r>
          </w:p>
        </w:tc>
        <w:tc>
          <w:tcPr>
            <w:tcW w:w="1092" w:type="dxa"/>
          </w:tcPr>
          <w:p w14:paraId="095EC0E8" w14:textId="77777777" w:rsidR="008F2E7F" w:rsidRPr="00011573" w:rsidRDefault="008F2E7F" w:rsidP="00AE44F3">
            <w:pPr>
              <w:pStyle w:val="NoSpacing"/>
              <w:jc w:val="center"/>
              <w:rPr>
                <w:sz w:val="24"/>
                <w:szCs w:val="24"/>
              </w:rPr>
            </w:pPr>
            <w:r w:rsidRPr="00011573">
              <w:rPr>
                <w:sz w:val="24"/>
                <w:szCs w:val="24"/>
              </w:rPr>
              <w:t>117</w:t>
            </w:r>
          </w:p>
        </w:tc>
      </w:tr>
      <w:tr w:rsidR="008F2E7F" w:rsidRPr="00011573" w14:paraId="6722950D" w14:textId="77777777" w:rsidTr="00AE44F3">
        <w:trPr>
          <w:jc w:val="center"/>
        </w:trPr>
        <w:tc>
          <w:tcPr>
            <w:tcW w:w="1013" w:type="dxa"/>
          </w:tcPr>
          <w:p w14:paraId="16BB1934" w14:textId="77777777" w:rsidR="008F2E7F" w:rsidRPr="00011573" w:rsidRDefault="008F2E7F" w:rsidP="00AE44F3">
            <w:pPr>
              <w:pStyle w:val="NoSpacing"/>
              <w:jc w:val="center"/>
              <w:rPr>
                <w:sz w:val="24"/>
                <w:szCs w:val="24"/>
              </w:rPr>
            </w:pPr>
            <w:r w:rsidRPr="00011573">
              <w:rPr>
                <w:sz w:val="24"/>
                <w:szCs w:val="24"/>
              </w:rPr>
              <w:t>7.4</w:t>
            </w:r>
          </w:p>
        </w:tc>
        <w:tc>
          <w:tcPr>
            <w:tcW w:w="7287" w:type="dxa"/>
          </w:tcPr>
          <w:p w14:paraId="22C2952B" w14:textId="77777777" w:rsidR="008F2E7F" w:rsidRPr="00011573" w:rsidRDefault="008F2E7F" w:rsidP="00AE44F3">
            <w:pPr>
              <w:pStyle w:val="NoSpacing"/>
              <w:rPr>
                <w:sz w:val="24"/>
                <w:szCs w:val="24"/>
              </w:rPr>
            </w:pPr>
            <w:r w:rsidRPr="00011573">
              <w:rPr>
                <w:sz w:val="24"/>
                <w:szCs w:val="24"/>
              </w:rPr>
              <w:t>Language of Agreement</w:t>
            </w:r>
          </w:p>
        </w:tc>
        <w:tc>
          <w:tcPr>
            <w:tcW w:w="1092" w:type="dxa"/>
          </w:tcPr>
          <w:p w14:paraId="1DE14BB8" w14:textId="77777777" w:rsidR="008F2E7F" w:rsidRPr="00011573" w:rsidRDefault="008F2E7F" w:rsidP="00AE44F3">
            <w:pPr>
              <w:pStyle w:val="NoSpacing"/>
              <w:jc w:val="center"/>
              <w:rPr>
                <w:sz w:val="24"/>
                <w:szCs w:val="24"/>
              </w:rPr>
            </w:pPr>
            <w:r w:rsidRPr="00011573">
              <w:rPr>
                <w:sz w:val="24"/>
                <w:szCs w:val="24"/>
              </w:rPr>
              <w:t>117</w:t>
            </w:r>
          </w:p>
        </w:tc>
      </w:tr>
      <w:tr w:rsidR="008F2E7F" w:rsidRPr="00011573" w14:paraId="2A57D022" w14:textId="77777777" w:rsidTr="00AE44F3">
        <w:trPr>
          <w:jc w:val="center"/>
        </w:trPr>
        <w:tc>
          <w:tcPr>
            <w:tcW w:w="1013" w:type="dxa"/>
          </w:tcPr>
          <w:p w14:paraId="34BD114E" w14:textId="77777777" w:rsidR="008F2E7F" w:rsidRPr="00011573" w:rsidRDefault="008F2E7F" w:rsidP="00AE44F3">
            <w:pPr>
              <w:pStyle w:val="NoSpacing"/>
              <w:jc w:val="center"/>
              <w:rPr>
                <w:sz w:val="24"/>
                <w:szCs w:val="24"/>
              </w:rPr>
            </w:pPr>
            <w:r w:rsidRPr="00011573">
              <w:rPr>
                <w:sz w:val="24"/>
                <w:szCs w:val="24"/>
              </w:rPr>
              <w:t>7.5</w:t>
            </w:r>
          </w:p>
        </w:tc>
        <w:tc>
          <w:tcPr>
            <w:tcW w:w="7287" w:type="dxa"/>
          </w:tcPr>
          <w:p w14:paraId="544DA14C" w14:textId="77777777" w:rsidR="008F2E7F" w:rsidRPr="00011573" w:rsidRDefault="008F2E7F" w:rsidP="00AE44F3">
            <w:pPr>
              <w:pStyle w:val="NoSpacing"/>
              <w:rPr>
                <w:sz w:val="24"/>
                <w:szCs w:val="24"/>
              </w:rPr>
            </w:pPr>
            <w:r w:rsidRPr="00011573">
              <w:rPr>
                <w:sz w:val="24"/>
                <w:szCs w:val="24"/>
              </w:rPr>
              <w:t>Type of the agreement and contract price</w:t>
            </w:r>
          </w:p>
        </w:tc>
        <w:tc>
          <w:tcPr>
            <w:tcW w:w="1092" w:type="dxa"/>
          </w:tcPr>
          <w:p w14:paraId="4131B0C8" w14:textId="77777777" w:rsidR="008F2E7F" w:rsidRPr="00011573" w:rsidRDefault="008F2E7F" w:rsidP="00AE44F3">
            <w:pPr>
              <w:pStyle w:val="NoSpacing"/>
              <w:jc w:val="center"/>
              <w:rPr>
                <w:sz w:val="24"/>
                <w:szCs w:val="24"/>
              </w:rPr>
            </w:pPr>
            <w:r w:rsidRPr="00011573">
              <w:rPr>
                <w:sz w:val="24"/>
                <w:szCs w:val="24"/>
              </w:rPr>
              <w:t>117</w:t>
            </w:r>
          </w:p>
        </w:tc>
      </w:tr>
      <w:tr w:rsidR="008F2E7F" w:rsidRPr="00011573" w14:paraId="2EF44E8A" w14:textId="77777777" w:rsidTr="00AE44F3">
        <w:trPr>
          <w:jc w:val="center"/>
        </w:trPr>
        <w:tc>
          <w:tcPr>
            <w:tcW w:w="1013" w:type="dxa"/>
          </w:tcPr>
          <w:p w14:paraId="05D87C46" w14:textId="77777777" w:rsidR="008F2E7F" w:rsidRPr="00011573" w:rsidRDefault="008F2E7F" w:rsidP="00AE44F3">
            <w:pPr>
              <w:pStyle w:val="NoSpacing"/>
              <w:jc w:val="center"/>
              <w:rPr>
                <w:sz w:val="24"/>
                <w:szCs w:val="24"/>
              </w:rPr>
            </w:pPr>
            <w:r w:rsidRPr="00011573">
              <w:rPr>
                <w:sz w:val="24"/>
                <w:szCs w:val="24"/>
              </w:rPr>
              <w:t>7.6</w:t>
            </w:r>
          </w:p>
        </w:tc>
        <w:tc>
          <w:tcPr>
            <w:tcW w:w="7287" w:type="dxa"/>
          </w:tcPr>
          <w:p w14:paraId="5D244DB0" w14:textId="77777777" w:rsidR="008F2E7F" w:rsidRPr="00011573" w:rsidRDefault="008F2E7F" w:rsidP="00AE44F3">
            <w:pPr>
              <w:pStyle w:val="NoSpacing"/>
              <w:rPr>
                <w:sz w:val="24"/>
                <w:szCs w:val="24"/>
              </w:rPr>
            </w:pPr>
            <w:r w:rsidRPr="00011573">
              <w:rPr>
                <w:sz w:val="24"/>
                <w:szCs w:val="24"/>
              </w:rPr>
              <w:t>Duties and taxes</w:t>
            </w:r>
          </w:p>
        </w:tc>
        <w:tc>
          <w:tcPr>
            <w:tcW w:w="1092" w:type="dxa"/>
          </w:tcPr>
          <w:p w14:paraId="54C544FC" w14:textId="77777777" w:rsidR="008F2E7F" w:rsidRPr="00011573" w:rsidRDefault="008F2E7F" w:rsidP="00AE44F3">
            <w:pPr>
              <w:pStyle w:val="NoSpacing"/>
              <w:jc w:val="center"/>
              <w:rPr>
                <w:sz w:val="24"/>
                <w:szCs w:val="24"/>
              </w:rPr>
            </w:pPr>
            <w:r w:rsidRPr="00011573">
              <w:rPr>
                <w:sz w:val="24"/>
                <w:szCs w:val="24"/>
              </w:rPr>
              <w:t>117</w:t>
            </w:r>
          </w:p>
        </w:tc>
      </w:tr>
      <w:tr w:rsidR="008F2E7F" w:rsidRPr="00011573" w14:paraId="6C8C7D5E" w14:textId="77777777" w:rsidTr="00AE44F3">
        <w:trPr>
          <w:jc w:val="center"/>
        </w:trPr>
        <w:tc>
          <w:tcPr>
            <w:tcW w:w="1013" w:type="dxa"/>
          </w:tcPr>
          <w:p w14:paraId="6D75D98C" w14:textId="77777777" w:rsidR="008F2E7F" w:rsidRPr="00011573" w:rsidRDefault="008F2E7F" w:rsidP="00AE44F3">
            <w:pPr>
              <w:pStyle w:val="NoSpacing"/>
              <w:jc w:val="center"/>
              <w:rPr>
                <w:sz w:val="24"/>
                <w:szCs w:val="24"/>
              </w:rPr>
            </w:pPr>
            <w:r w:rsidRPr="00011573">
              <w:rPr>
                <w:sz w:val="24"/>
                <w:szCs w:val="24"/>
              </w:rPr>
              <w:t>7.7</w:t>
            </w:r>
          </w:p>
        </w:tc>
        <w:tc>
          <w:tcPr>
            <w:tcW w:w="7287" w:type="dxa"/>
          </w:tcPr>
          <w:p w14:paraId="5D27D2C2" w14:textId="77777777" w:rsidR="008F2E7F" w:rsidRPr="00011573" w:rsidRDefault="008F2E7F" w:rsidP="00AE44F3">
            <w:pPr>
              <w:pStyle w:val="NoSpacing"/>
              <w:rPr>
                <w:sz w:val="24"/>
                <w:szCs w:val="24"/>
              </w:rPr>
            </w:pPr>
            <w:r w:rsidRPr="00011573">
              <w:rPr>
                <w:sz w:val="24"/>
                <w:szCs w:val="24"/>
              </w:rPr>
              <w:t>Expanses include in the contract price</w:t>
            </w:r>
          </w:p>
        </w:tc>
        <w:tc>
          <w:tcPr>
            <w:tcW w:w="1092" w:type="dxa"/>
          </w:tcPr>
          <w:p w14:paraId="5BCD42E7" w14:textId="77777777" w:rsidR="008F2E7F" w:rsidRPr="00011573" w:rsidRDefault="008F2E7F" w:rsidP="00AE44F3">
            <w:pPr>
              <w:pStyle w:val="NoSpacing"/>
              <w:jc w:val="center"/>
              <w:rPr>
                <w:sz w:val="24"/>
                <w:szCs w:val="24"/>
              </w:rPr>
            </w:pPr>
            <w:r w:rsidRPr="00011573">
              <w:rPr>
                <w:sz w:val="24"/>
                <w:szCs w:val="24"/>
              </w:rPr>
              <w:t>117</w:t>
            </w:r>
          </w:p>
        </w:tc>
      </w:tr>
      <w:tr w:rsidR="008F2E7F" w:rsidRPr="00011573" w14:paraId="7BAB0C2A" w14:textId="77777777" w:rsidTr="00AE44F3">
        <w:trPr>
          <w:jc w:val="center"/>
        </w:trPr>
        <w:tc>
          <w:tcPr>
            <w:tcW w:w="1013" w:type="dxa"/>
          </w:tcPr>
          <w:p w14:paraId="64B27D1A" w14:textId="77777777" w:rsidR="008F2E7F" w:rsidRPr="00011573" w:rsidRDefault="008F2E7F" w:rsidP="00AE44F3">
            <w:pPr>
              <w:pStyle w:val="NoSpacing"/>
              <w:jc w:val="center"/>
              <w:rPr>
                <w:sz w:val="24"/>
                <w:szCs w:val="24"/>
              </w:rPr>
            </w:pPr>
            <w:r w:rsidRPr="00011573">
              <w:rPr>
                <w:sz w:val="24"/>
                <w:szCs w:val="24"/>
              </w:rPr>
              <w:t>7.8</w:t>
            </w:r>
          </w:p>
        </w:tc>
        <w:tc>
          <w:tcPr>
            <w:tcW w:w="7287" w:type="dxa"/>
          </w:tcPr>
          <w:p w14:paraId="2E763553" w14:textId="77777777" w:rsidR="008F2E7F" w:rsidRPr="00011573" w:rsidRDefault="008F2E7F" w:rsidP="00AE44F3">
            <w:pPr>
              <w:pStyle w:val="NoSpacing"/>
              <w:rPr>
                <w:sz w:val="24"/>
                <w:szCs w:val="24"/>
              </w:rPr>
            </w:pPr>
            <w:r w:rsidRPr="00011573">
              <w:rPr>
                <w:sz w:val="24"/>
                <w:szCs w:val="24"/>
              </w:rPr>
              <w:t>Intermediate payments / running bills</w:t>
            </w:r>
          </w:p>
        </w:tc>
        <w:tc>
          <w:tcPr>
            <w:tcW w:w="1092" w:type="dxa"/>
          </w:tcPr>
          <w:p w14:paraId="07E873B1" w14:textId="77777777" w:rsidR="008F2E7F" w:rsidRPr="00011573" w:rsidRDefault="008F2E7F" w:rsidP="00AE44F3">
            <w:pPr>
              <w:pStyle w:val="NoSpacing"/>
              <w:jc w:val="center"/>
              <w:rPr>
                <w:sz w:val="24"/>
                <w:szCs w:val="24"/>
              </w:rPr>
            </w:pPr>
            <w:r w:rsidRPr="00011573">
              <w:rPr>
                <w:sz w:val="24"/>
                <w:szCs w:val="24"/>
              </w:rPr>
              <w:t>118</w:t>
            </w:r>
          </w:p>
        </w:tc>
      </w:tr>
      <w:tr w:rsidR="008F2E7F" w:rsidRPr="00011573" w14:paraId="7822C21E" w14:textId="77777777" w:rsidTr="00AE44F3">
        <w:trPr>
          <w:jc w:val="center"/>
        </w:trPr>
        <w:tc>
          <w:tcPr>
            <w:tcW w:w="1013" w:type="dxa"/>
          </w:tcPr>
          <w:p w14:paraId="6BFE904E" w14:textId="77777777" w:rsidR="008F2E7F" w:rsidRPr="00011573" w:rsidRDefault="008F2E7F" w:rsidP="00AE44F3">
            <w:pPr>
              <w:pStyle w:val="NoSpacing"/>
              <w:jc w:val="center"/>
              <w:rPr>
                <w:sz w:val="24"/>
                <w:szCs w:val="24"/>
              </w:rPr>
            </w:pPr>
            <w:r w:rsidRPr="00011573">
              <w:rPr>
                <w:sz w:val="24"/>
                <w:szCs w:val="24"/>
              </w:rPr>
              <w:t>7.9</w:t>
            </w:r>
          </w:p>
        </w:tc>
        <w:tc>
          <w:tcPr>
            <w:tcW w:w="7287" w:type="dxa"/>
          </w:tcPr>
          <w:p w14:paraId="1FF2F381" w14:textId="77777777" w:rsidR="008F2E7F" w:rsidRPr="00011573" w:rsidRDefault="008F2E7F" w:rsidP="00AE44F3">
            <w:pPr>
              <w:pStyle w:val="NoSpacing"/>
              <w:rPr>
                <w:sz w:val="24"/>
                <w:szCs w:val="24"/>
              </w:rPr>
            </w:pPr>
            <w:r w:rsidRPr="00011573">
              <w:rPr>
                <w:sz w:val="24"/>
                <w:szCs w:val="24"/>
              </w:rPr>
              <w:t>Insurance of work &amp; work place</w:t>
            </w:r>
          </w:p>
        </w:tc>
        <w:tc>
          <w:tcPr>
            <w:tcW w:w="1092" w:type="dxa"/>
          </w:tcPr>
          <w:p w14:paraId="46745662" w14:textId="77777777" w:rsidR="008F2E7F" w:rsidRPr="00011573" w:rsidRDefault="008F2E7F" w:rsidP="00AE44F3">
            <w:pPr>
              <w:pStyle w:val="NoSpacing"/>
              <w:jc w:val="center"/>
              <w:rPr>
                <w:sz w:val="24"/>
                <w:szCs w:val="24"/>
              </w:rPr>
            </w:pPr>
            <w:r w:rsidRPr="00011573">
              <w:rPr>
                <w:sz w:val="24"/>
                <w:szCs w:val="24"/>
              </w:rPr>
              <w:t>118</w:t>
            </w:r>
          </w:p>
        </w:tc>
      </w:tr>
      <w:tr w:rsidR="008F2E7F" w:rsidRPr="00011573" w14:paraId="094247A6" w14:textId="77777777" w:rsidTr="00AE44F3">
        <w:trPr>
          <w:jc w:val="center"/>
        </w:trPr>
        <w:tc>
          <w:tcPr>
            <w:tcW w:w="1013" w:type="dxa"/>
          </w:tcPr>
          <w:p w14:paraId="687DF4E7" w14:textId="77777777" w:rsidR="008F2E7F" w:rsidRPr="00011573" w:rsidRDefault="008F2E7F" w:rsidP="00AE44F3">
            <w:pPr>
              <w:pStyle w:val="NoSpacing"/>
              <w:jc w:val="center"/>
              <w:rPr>
                <w:sz w:val="24"/>
                <w:szCs w:val="24"/>
              </w:rPr>
            </w:pPr>
            <w:r w:rsidRPr="00011573">
              <w:rPr>
                <w:sz w:val="24"/>
                <w:szCs w:val="24"/>
              </w:rPr>
              <w:lastRenderedPageBreak/>
              <w:t>7.10</w:t>
            </w:r>
          </w:p>
        </w:tc>
        <w:tc>
          <w:tcPr>
            <w:tcW w:w="7287" w:type="dxa"/>
          </w:tcPr>
          <w:p w14:paraId="4329336F" w14:textId="77777777" w:rsidR="008F2E7F" w:rsidRPr="00011573" w:rsidRDefault="008F2E7F" w:rsidP="00AE44F3">
            <w:pPr>
              <w:pStyle w:val="NoSpacing"/>
              <w:rPr>
                <w:sz w:val="24"/>
                <w:szCs w:val="24"/>
              </w:rPr>
            </w:pPr>
            <w:r w:rsidRPr="00011573">
              <w:rPr>
                <w:sz w:val="24"/>
                <w:szCs w:val="24"/>
              </w:rPr>
              <w:t>Indemnification by bidder/contractor</w:t>
            </w:r>
          </w:p>
        </w:tc>
        <w:tc>
          <w:tcPr>
            <w:tcW w:w="1092" w:type="dxa"/>
          </w:tcPr>
          <w:p w14:paraId="1EA70A49" w14:textId="77777777" w:rsidR="008F2E7F" w:rsidRPr="00011573" w:rsidRDefault="008F2E7F" w:rsidP="00AE44F3">
            <w:pPr>
              <w:pStyle w:val="NoSpacing"/>
              <w:jc w:val="center"/>
              <w:rPr>
                <w:sz w:val="24"/>
                <w:szCs w:val="24"/>
              </w:rPr>
            </w:pPr>
            <w:r w:rsidRPr="00011573">
              <w:rPr>
                <w:sz w:val="24"/>
                <w:szCs w:val="24"/>
              </w:rPr>
              <w:t>118</w:t>
            </w:r>
          </w:p>
        </w:tc>
      </w:tr>
      <w:tr w:rsidR="008F2E7F" w:rsidRPr="008F2E7F" w14:paraId="12CB8F01" w14:textId="77777777" w:rsidTr="00AE44F3">
        <w:trPr>
          <w:jc w:val="center"/>
        </w:trPr>
        <w:tc>
          <w:tcPr>
            <w:tcW w:w="1013" w:type="dxa"/>
          </w:tcPr>
          <w:p w14:paraId="4EC35676" w14:textId="77777777" w:rsidR="008F2E7F" w:rsidRPr="008F2E7F" w:rsidRDefault="008F2E7F" w:rsidP="00AE44F3">
            <w:pPr>
              <w:pStyle w:val="NoSpacing"/>
              <w:jc w:val="center"/>
              <w:rPr>
                <w:sz w:val="24"/>
                <w:szCs w:val="24"/>
              </w:rPr>
            </w:pPr>
            <w:r w:rsidRPr="008F2E7F">
              <w:rPr>
                <w:sz w:val="24"/>
                <w:szCs w:val="24"/>
              </w:rPr>
              <w:t>7.11</w:t>
            </w:r>
          </w:p>
        </w:tc>
        <w:tc>
          <w:tcPr>
            <w:tcW w:w="7287" w:type="dxa"/>
          </w:tcPr>
          <w:p w14:paraId="36D8DEAF" w14:textId="77777777" w:rsidR="008F2E7F" w:rsidRPr="008F2E7F" w:rsidRDefault="008F2E7F" w:rsidP="00AE44F3">
            <w:pPr>
              <w:pStyle w:val="NoSpacing"/>
              <w:rPr>
                <w:sz w:val="24"/>
                <w:szCs w:val="24"/>
              </w:rPr>
            </w:pPr>
            <w:r w:rsidRPr="008F2E7F">
              <w:rPr>
                <w:sz w:val="24"/>
                <w:szCs w:val="24"/>
              </w:rPr>
              <w:t>Contractor liabilities for indemnification</w:t>
            </w:r>
          </w:p>
        </w:tc>
        <w:tc>
          <w:tcPr>
            <w:tcW w:w="1092" w:type="dxa"/>
          </w:tcPr>
          <w:p w14:paraId="38E3B60B" w14:textId="77777777" w:rsidR="008F2E7F" w:rsidRPr="008F2E7F" w:rsidRDefault="008F2E7F" w:rsidP="00AE44F3">
            <w:pPr>
              <w:pStyle w:val="NoSpacing"/>
              <w:jc w:val="center"/>
              <w:rPr>
                <w:sz w:val="24"/>
                <w:szCs w:val="24"/>
              </w:rPr>
            </w:pPr>
            <w:r w:rsidRPr="008F2E7F">
              <w:rPr>
                <w:sz w:val="24"/>
                <w:szCs w:val="24"/>
              </w:rPr>
              <w:t>119</w:t>
            </w:r>
          </w:p>
        </w:tc>
      </w:tr>
      <w:tr w:rsidR="008F2E7F" w:rsidRPr="008F2E7F" w14:paraId="7A6AB158" w14:textId="77777777" w:rsidTr="00AE44F3">
        <w:trPr>
          <w:jc w:val="center"/>
        </w:trPr>
        <w:tc>
          <w:tcPr>
            <w:tcW w:w="1013" w:type="dxa"/>
          </w:tcPr>
          <w:p w14:paraId="2639C606" w14:textId="77777777" w:rsidR="008F2E7F" w:rsidRPr="008F2E7F" w:rsidRDefault="008F2E7F" w:rsidP="00AE44F3">
            <w:pPr>
              <w:pStyle w:val="NoSpacing"/>
              <w:jc w:val="center"/>
              <w:rPr>
                <w:sz w:val="24"/>
                <w:szCs w:val="24"/>
              </w:rPr>
            </w:pPr>
            <w:r w:rsidRPr="008F2E7F">
              <w:rPr>
                <w:sz w:val="24"/>
                <w:szCs w:val="24"/>
              </w:rPr>
              <w:t>7.12</w:t>
            </w:r>
          </w:p>
        </w:tc>
        <w:tc>
          <w:tcPr>
            <w:tcW w:w="7287" w:type="dxa"/>
          </w:tcPr>
          <w:p w14:paraId="116E918D" w14:textId="77777777" w:rsidR="008F2E7F" w:rsidRPr="008F2E7F" w:rsidRDefault="008F2E7F" w:rsidP="00AE44F3">
            <w:pPr>
              <w:pStyle w:val="NoSpacing"/>
              <w:rPr>
                <w:sz w:val="24"/>
                <w:szCs w:val="24"/>
              </w:rPr>
            </w:pPr>
            <w:r w:rsidRPr="008F2E7F">
              <w:rPr>
                <w:sz w:val="24"/>
                <w:szCs w:val="24"/>
              </w:rPr>
              <w:t>Penalties &amp; Cancellation of Contract</w:t>
            </w:r>
          </w:p>
        </w:tc>
        <w:tc>
          <w:tcPr>
            <w:tcW w:w="1092" w:type="dxa"/>
          </w:tcPr>
          <w:p w14:paraId="59D278A1" w14:textId="77777777" w:rsidR="008F2E7F" w:rsidRPr="008F2E7F" w:rsidRDefault="008F2E7F" w:rsidP="00AE44F3">
            <w:pPr>
              <w:pStyle w:val="NoSpacing"/>
              <w:jc w:val="center"/>
              <w:rPr>
                <w:sz w:val="24"/>
                <w:szCs w:val="24"/>
              </w:rPr>
            </w:pPr>
            <w:r w:rsidRPr="008F2E7F">
              <w:rPr>
                <w:sz w:val="24"/>
                <w:szCs w:val="24"/>
              </w:rPr>
              <w:t>119</w:t>
            </w:r>
          </w:p>
        </w:tc>
      </w:tr>
      <w:tr w:rsidR="008F2E7F" w:rsidRPr="008F2E7F" w14:paraId="7ED1DC09" w14:textId="77777777" w:rsidTr="00AE44F3">
        <w:trPr>
          <w:jc w:val="center"/>
        </w:trPr>
        <w:tc>
          <w:tcPr>
            <w:tcW w:w="1013" w:type="dxa"/>
          </w:tcPr>
          <w:p w14:paraId="6A227CA5" w14:textId="77777777" w:rsidR="008F2E7F" w:rsidRPr="008F2E7F" w:rsidRDefault="008F2E7F" w:rsidP="00AE44F3">
            <w:pPr>
              <w:pStyle w:val="NoSpacing"/>
              <w:jc w:val="center"/>
              <w:rPr>
                <w:sz w:val="24"/>
                <w:szCs w:val="24"/>
              </w:rPr>
            </w:pPr>
            <w:r w:rsidRPr="008F2E7F">
              <w:rPr>
                <w:sz w:val="24"/>
                <w:szCs w:val="24"/>
              </w:rPr>
              <w:t>7.13</w:t>
            </w:r>
          </w:p>
        </w:tc>
        <w:tc>
          <w:tcPr>
            <w:tcW w:w="7287" w:type="dxa"/>
          </w:tcPr>
          <w:p w14:paraId="4814B390" w14:textId="77777777" w:rsidR="008F2E7F" w:rsidRPr="008F2E7F" w:rsidRDefault="008F2E7F" w:rsidP="00AE44F3">
            <w:pPr>
              <w:pStyle w:val="NoSpacing"/>
              <w:rPr>
                <w:sz w:val="24"/>
                <w:szCs w:val="24"/>
              </w:rPr>
            </w:pPr>
            <w:r w:rsidRPr="008F2E7F">
              <w:rPr>
                <w:sz w:val="24"/>
                <w:szCs w:val="24"/>
              </w:rPr>
              <w:t>Resolution of dispute</w:t>
            </w:r>
          </w:p>
        </w:tc>
        <w:tc>
          <w:tcPr>
            <w:tcW w:w="1092" w:type="dxa"/>
          </w:tcPr>
          <w:p w14:paraId="5D396B2F" w14:textId="77777777" w:rsidR="008F2E7F" w:rsidRPr="008F2E7F" w:rsidRDefault="008F2E7F" w:rsidP="00AE44F3">
            <w:pPr>
              <w:pStyle w:val="NoSpacing"/>
              <w:jc w:val="center"/>
              <w:rPr>
                <w:sz w:val="24"/>
                <w:szCs w:val="24"/>
              </w:rPr>
            </w:pPr>
            <w:r w:rsidRPr="008F2E7F">
              <w:rPr>
                <w:sz w:val="24"/>
                <w:szCs w:val="24"/>
              </w:rPr>
              <w:t>121</w:t>
            </w:r>
          </w:p>
        </w:tc>
      </w:tr>
      <w:tr w:rsidR="008F2E7F" w:rsidRPr="008F2E7F" w14:paraId="47F74B8E" w14:textId="77777777" w:rsidTr="00AE44F3">
        <w:trPr>
          <w:jc w:val="center"/>
        </w:trPr>
        <w:tc>
          <w:tcPr>
            <w:tcW w:w="1013" w:type="dxa"/>
          </w:tcPr>
          <w:p w14:paraId="53F35009" w14:textId="77777777" w:rsidR="008F2E7F" w:rsidRPr="008F2E7F" w:rsidRDefault="008F2E7F" w:rsidP="00AE44F3">
            <w:pPr>
              <w:pStyle w:val="NoSpacing"/>
              <w:jc w:val="center"/>
              <w:rPr>
                <w:sz w:val="24"/>
                <w:szCs w:val="24"/>
              </w:rPr>
            </w:pPr>
            <w:r w:rsidRPr="008F2E7F">
              <w:rPr>
                <w:sz w:val="24"/>
                <w:szCs w:val="24"/>
              </w:rPr>
              <w:t>7.14</w:t>
            </w:r>
          </w:p>
        </w:tc>
        <w:tc>
          <w:tcPr>
            <w:tcW w:w="7287" w:type="dxa"/>
          </w:tcPr>
          <w:p w14:paraId="38525265" w14:textId="77777777" w:rsidR="008F2E7F" w:rsidRPr="008F2E7F" w:rsidRDefault="008F2E7F" w:rsidP="00AE44F3">
            <w:pPr>
              <w:pStyle w:val="NoSpacing"/>
              <w:rPr>
                <w:sz w:val="24"/>
                <w:szCs w:val="24"/>
              </w:rPr>
            </w:pPr>
            <w:r w:rsidRPr="008F2E7F">
              <w:rPr>
                <w:sz w:val="24"/>
                <w:szCs w:val="24"/>
              </w:rPr>
              <w:t>Code of Conduct</w:t>
            </w:r>
          </w:p>
        </w:tc>
        <w:tc>
          <w:tcPr>
            <w:tcW w:w="1092" w:type="dxa"/>
          </w:tcPr>
          <w:p w14:paraId="492FC076" w14:textId="77777777" w:rsidR="008F2E7F" w:rsidRPr="008F2E7F" w:rsidRDefault="008F2E7F" w:rsidP="00AE44F3">
            <w:pPr>
              <w:pStyle w:val="NoSpacing"/>
              <w:jc w:val="center"/>
              <w:rPr>
                <w:sz w:val="24"/>
                <w:szCs w:val="24"/>
              </w:rPr>
            </w:pPr>
            <w:r w:rsidRPr="008F2E7F">
              <w:rPr>
                <w:sz w:val="24"/>
                <w:szCs w:val="24"/>
              </w:rPr>
              <w:t>121</w:t>
            </w:r>
          </w:p>
        </w:tc>
      </w:tr>
      <w:tr w:rsidR="008F2E7F" w:rsidRPr="008F2E7F" w14:paraId="447A555C" w14:textId="77777777" w:rsidTr="00AE44F3">
        <w:trPr>
          <w:jc w:val="center"/>
        </w:trPr>
        <w:tc>
          <w:tcPr>
            <w:tcW w:w="1013" w:type="dxa"/>
          </w:tcPr>
          <w:p w14:paraId="751A5482" w14:textId="77777777" w:rsidR="008F2E7F" w:rsidRPr="008F2E7F" w:rsidRDefault="008F2E7F" w:rsidP="00AE44F3">
            <w:pPr>
              <w:pStyle w:val="NoSpacing"/>
              <w:jc w:val="center"/>
              <w:rPr>
                <w:sz w:val="24"/>
                <w:szCs w:val="24"/>
              </w:rPr>
            </w:pPr>
            <w:r w:rsidRPr="008F2E7F">
              <w:rPr>
                <w:sz w:val="24"/>
                <w:szCs w:val="24"/>
              </w:rPr>
              <w:t>7.15</w:t>
            </w:r>
          </w:p>
        </w:tc>
        <w:tc>
          <w:tcPr>
            <w:tcW w:w="7287" w:type="dxa"/>
          </w:tcPr>
          <w:p w14:paraId="0E28FBD6" w14:textId="77777777" w:rsidR="008F2E7F" w:rsidRPr="008F2E7F" w:rsidRDefault="008F2E7F" w:rsidP="00AE44F3">
            <w:pPr>
              <w:pStyle w:val="NoSpacing"/>
              <w:rPr>
                <w:sz w:val="24"/>
                <w:szCs w:val="24"/>
              </w:rPr>
            </w:pPr>
            <w:r w:rsidRPr="008F2E7F">
              <w:rPr>
                <w:sz w:val="24"/>
                <w:szCs w:val="24"/>
              </w:rPr>
              <w:t xml:space="preserve">Time extension in conditions, situations, of force majeure </w:t>
            </w:r>
          </w:p>
        </w:tc>
        <w:tc>
          <w:tcPr>
            <w:tcW w:w="1092" w:type="dxa"/>
          </w:tcPr>
          <w:p w14:paraId="5551F6EA" w14:textId="77777777" w:rsidR="008F2E7F" w:rsidRPr="008F2E7F" w:rsidRDefault="008F2E7F" w:rsidP="00AE44F3">
            <w:pPr>
              <w:pStyle w:val="NoSpacing"/>
              <w:jc w:val="center"/>
              <w:rPr>
                <w:sz w:val="24"/>
                <w:szCs w:val="24"/>
              </w:rPr>
            </w:pPr>
            <w:r w:rsidRPr="008F2E7F">
              <w:rPr>
                <w:sz w:val="24"/>
                <w:szCs w:val="24"/>
              </w:rPr>
              <w:t>122</w:t>
            </w:r>
          </w:p>
        </w:tc>
      </w:tr>
      <w:tr w:rsidR="008F2E7F" w:rsidRPr="008F2E7F" w14:paraId="6E05957A" w14:textId="77777777" w:rsidTr="00AE44F3">
        <w:trPr>
          <w:jc w:val="center"/>
        </w:trPr>
        <w:tc>
          <w:tcPr>
            <w:tcW w:w="1013" w:type="dxa"/>
          </w:tcPr>
          <w:p w14:paraId="242988E9" w14:textId="77777777" w:rsidR="008F2E7F" w:rsidRPr="008F2E7F" w:rsidRDefault="008F2E7F" w:rsidP="00AE44F3">
            <w:pPr>
              <w:pStyle w:val="NoSpacing"/>
              <w:jc w:val="center"/>
              <w:rPr>
                <w:sz w:val="24"/>
                <w:szCs w:val="24"/>
              </w:rPr>
            </w:pPr>
            <w:r w:rsidRPr="008F2E7F">
              <w:rPr>
                <w:sz w:val="24"/>
                <w:szCs w:val="24"/>
              </w:rPr>
              <w:t>7.16</w:t>
            </w:r>
          </w:p>
        </w:tc>
        <w:tc>
          <w:tcPr>
            <w:tcW w:w="7287" w:type="dxa"/>
          </w:tcPr>
          <w:p w14:paraId="687607FE" w14:textId="77777777" w:rsidR="008F2E7F" w:rsidRPr="008F2E7F" w:rsidRDefault="008F2E7F" w:rsidP="00AE44F3">
            <w:pPr>
              <w:pStyle w:val="NoSpacing"/>
              <w:rPr>
                <w:sz w:val="24"/>
                <w:szCs w:val="24"/>
              </w:rPr>
            </w:pPr>
            <w:r w:rsidRPr="008F2E7F">
              <w:rPr>
                <w:sz w:val="24"/>
                <w:szCs w:val="24"/>
              </w:rPr>
              <w:t>Access to the service area</w:t>
            </w:r>
          </w:p>
        </w:tc>
        <w:tc>
          <w:tcPr>
            <w:tcW w:w="1092" w:type="dxa"/>
          </w:tcPr>
          <w:p w14:paraId="131D81B4" w14:textId="77777777" w:rsidR="008F2E7F" w:rsidRPr="008F2E7F" w:rsidRDefault="008F2E7F" w:rsidP="00AE44F3">
            <w:pPr>
              <w:pStyle w:val="NoSpacing"/>
              <w:jc w:val="center"/>
              <w:rPr>
                <w:sz w:val="24"/>
                <w:szCs w:val="24"/>
              </w:rPr>
            </w:pPr>
            <w:r w:rsidRPr="008F2E7F">
              <w:rPr>
                <w:sz w:val="24"/>
                <w:szCs w:val="24"/>
              </w:rPr>
              <w:t>122</w:t>
            </w:r>
          </w:p>
        </w:tc>
      </w:tr>
      <w:tr w:rsidR="008F2E7F" w:rsidRPr="008F2E7F" w14:paraId="19BAFF07" w14:textId="77777777" w:rsidTr="00AE44F3">
        <w:trPr>
          <w:jc w:val="center"/>
        </w:trPr>
        <w:tc>
          <w:tcPr>
            <w:tcW w:w="1013" w:type="dxa"/>
          </w:tcPr>
          <w:p w14:paraId="67446746" w14:textId="77777777" w:rsidR="008F2E7F" w:rsidRPr="008F2E7F" w:rsidRDefault="008F2E7F" w:rsidP="00AE44F3">
            <w:pPr>
              <w:pStyle w:val="NoSpacing"/>
              <w:jc w:val="center"/>
              <w:rPr>
                <w:sz w:val="24"/>
                <w:szCs w:val="24"/>
              </w:rPr>
            </w:pPr>
            <w:r w:rsidRPr="008F2E7F">
              <w:rPr>
                <w:sz w:val="24"/>
                <w:szCs w:val="24"/>
              </w:rPr>
              <w:t>7.17</w:t>
            </w:r>
          </w:p>
        </w:tc>
        <w:tc>
          <w:tcPr>
            <w:tcW w:w="7287" w:type="dxa"/>
          </w:tcPr>
          <w:p w14:paraId="463ACF4E" w14:textId="77777777" w:rsidR="008F2E7F" w:rsidRPr="008F2E7F" w:rsidRDefault="008F2E7F" w:rsidP="00AE44F3">
            <w:pPr>
              <w:pStyle w:val="NoSpacing"/>
              <w:rPr>
                <w:sz w:val="24"/>
                <w:szCs w:val="24"/>
              </w:rPr>
            </w:pPr>
            <w:r w:rsidRPr="008F2E7F">
              <w:rPr>
                <w:sz w:val="24"/>
                <w:szCs w:val="24"/>
              </w:rPr>
              <w:t>Termination upon notice by procuring agency</w:t>
            </w:r>
          </w:p>
        </w:tc>
        <w:tc>
          <w:tcPr>
            <w:tcW w:w="1092" w:type="dxa"/>
          </w:tcPr>
          <w:p w14:paraId="592FCC3C" w14:textId="77777777" w:rsidR="008F2E7F" w:rsidRPr="008F2E7F" w:rsidRDefault="008F2E7F" w:rsidP="00AE44F3">
            <w:pPr>
              <w:pStyle w:val="NoSpacing"/>
              <w:jc w:val="center"/>
              <w:rPr>
                <w:sz w:val="24"/>
                <w:szCs w:val="24"/>
              </w:rPr>
            </w:pPr>
            <w:r w:rsidRPr="008F2E7F">
              <w:rPr>
                <w:sz w:val="24"/>
                <w:szCs w:val="24"/>
              </w:rPr>
              <w:t>122</w:t>
            </w:r>
          </w:p>
        </w:tc>
      </w:tr>
      <w:tr w:rsidR="008F2E7F" w:rsidRPr="008F2E7F" w14:paraId="575BABDC" w14:textId="77777777" w:rsidTr="00AE44F3">
        <w:trPr>
          <w:jc w:val="center"/>
        </w:trPr>
        <w:tc>
          <w:tcPr>
            <w:tcW w:w="1013" w:type="dxa"/>
          </w:tcPr>
          <w:p w14:paraId="35D6723B" w14:textId="77777777" w:rsidR="008F2E7F" w:rsidRPr="008F2E7F" w:rsidRDefault="008F2E7F" w:rsidP="00AE44F3">
            <w:pPr>
              <w:pStyle w:val="NoSpacing"/>
              <w:jc w:val="center"/>
              <w:rPr>
                <w:sz w:val="24"/>
                <w:szCs w:val="24"/>
              </w:rPr>
            </w:pPr>
            <w:r w:rsidRPr="008F2E7F">
              <w:rPr>
                <w:sz w:val="24"/>
                <w:szCs w:val="24"/>
              </w:rPr>
              <w:t>7.18</w:t>
            </w:r>
          </w:p>
        </w:tc>
        <w:tc>
          <w:tcPr>
            <w:tcW w:w="7287" w:type="dxa"/>
          </w:tcPr>
          <w:p w14:paraId="7EE90E3B" w14:textId="77777777" w:rsidR="008F2E7F" w:rsidRPr="008F2E7F" w:rsidRDefault="008F2E7F" w:rsidP="00AE44F3">
            <w:pPr>
              <w:pStyle w:val="NoSpacing"/>
              <w:rPr>
                <w:sz w:val="24"/>
                <w:szCs w:val="24"/>
              </w:rPr>
            </w:pPr>
            <w:r w:rsidRPr="008F2E7F">
              <w:rPr>
                <w:sz w:val="24"/>
                <w:szCs w:val="24"/>
              </w:rPr>
              <w:t>Termination by contractor</w:t>
            </w:r>
          </w:p>
        </w:tc>
        <w:tc>
          <w:tcPr>
            <w:tcW w:w="1092" w:type="dxa"/>
          </w:tcPr>
          <w:p w14:paraId="4DD3F49B" w14:textId="20E3B008" w:rsidR="008F2E7F" w:rsidRPr="008F2E7F" w:rsidRDefault="0037332F" w:rsidP="00AE44F3">
            <w:pPr>
              <w:pStyle w:val="NoSpacing"/>
              <w:jc w:val="center"/>
              <w:rPr>
                <w:sz w:val="24"/>
                <w:szCs w:val="24"/>
              </w:rPr>
            </w:pPr>
            <w:r>
              <w:rPr>
                <w:sz w:val="24"/>
                <w:szCs w:val="24"/>
              </w:rPr>
              <w:t>123</w:t>
            </w:r>
          </w:p>
        </w:tc>
      </w:tr>
      <w:tr w:rsidR="008F2E7F" w:rsidRPr="008F2E7F" w14:paraId="4205D714" w14:textId="77777777" w:rsidTr="00AE44F3">
        <w:trPr>
          <w:jc w:val="center"/>
        </w:trPr>
        <w:tc>
          <w:tcPr>
            <w:tcW w:w="1013" w:type="dxa"/>
          </w:tcPr>
          <w:p w14:paraId="72DCF0AF" w14:textId="77777777" w:rsidR="008F2E7F" w:rsidRPr="008F2E7F" w:rsidRDefault="008F2E7F" w:rsidP="00AE44F3">
            <w:pPr>
              <w:pStyle w:val="NoSpacing"/>
              <w:jc w:val="center"/>
              <w:rPr>
                <w:sz w:val="24"/>
                <w:szCs w:val="24"/>
              </w:rPr>
            </w:pPr>
            <w:r w:rsidRPr="008F2E7F">
              <w:rPr>
                <w:sz w:val="24"/>
                <w:szCs w:val="24"/>
              </w:rPr>
              <w:t>7.19</w:t>
            </w:r>
          </w:p>
        </w:tc>
        <w:tc>
          <w:tcPr>
            <w:tcW w:w="7287" w:type="dxa"/>
          </w:tcPr>
          <w:p w14:paraId="210A5AA5" w14:textId="77777777" w:rsidR="008F2E7F" w:rsidRPr="008F2E7F" w:rsidRDefault="008F2E7F" w:rsidP="00AE44F3">
            <w:pPr>
              <w:pStyle w:val="NoSpacing"/>
              <w:rPr>
                <w:sz w:val="24"/>
                <w:szCs w:val="24"/>
              </w:rPr>
            </w:pPr>
            <w:r w:rsidRPr="008F2E7F">
              <w:rPr>
                <w:sz w:val="24"/>
                <w:szCs w:val="24"/>
              </w:rPr>
              <w:t>Work in emergency</w:t>
            </w:r>
          </w:p>
        </w:tc>
        <w:tc>
          <w:tcPr>
            <w:tcW w:w="1092" w:type="dxa"/>
          </w:tcPr>
          <w:p w14:paraId="2544232A" w14:textId="77777777" w:rsidR="008F2E7F" w:rsidRPr="008F2E7F" w:rsidRDefault="008F2E7F" w:rsidP="00AE44F3">
            <w:pPr>
              <w:pStyle w:val="NoSpacing"/>
              <w:jc w:val="center"/>
              <w:rPr>
                <w:sz w:val="24"/>
                <w:szCs w:val="24"/>
              </w:rPr>
            </w:pPr>
            <w:r w:rsidRPr="008F2E7F">
              <w:rPr>
                <w:sz w:val="24"/>
                <w:szCs w:val="24"/>
              </w:rPr>
              <w:t>123</w:t>
            </w:r>
          </w:p>
        </w:tc>
      </w:tr>
      <w:tr w:rsidR="008F2E7F" w:rsidRPr="008F2E7F" w14:paraId="0E32B063" w14:textId="77777777" w:rsidTr="00AE44F3">
        <w:trPr>
          <w:jc w:val="center"/>
        </w:trPr>
        <w:tc>
          <w:tcPr>
            <w:tcW w:w="1013" w:type="dxa"/>
          </w:tcPr>
          <w:p w14:paraId="7518E56A" w14:textId="77777777" w:rsidR="008F2E7F" w:rsidRPr="008F2E7F" w:rsidRDefault="008F2E7F" w:rsidP="00AE44F3">
            <w:pPr>
              <w:pStyle w:val="NoSpacing"/>
              <w:jc w:val="center"/>
              <w:rPr>
                <w:sz w:val="24"/>
                <w:szCs w:val="24"/>
              </w:rPr>
            </w:pPr>
            <w:r w:rsidRPr="008F2E7F">
              <w:rPr>
                <w:sz w:val="24"/>
                <w:szCs w:val="24"/>
              </w:rPr>
              <w:t>7.20</w:t>
            </w:r>
          </w:p>
        </w:tc>
        <w:tc>
          <w:tcPr>
            <w:tcW w:w="7287" w:type="dxa"/>
          </w:tcPr>
          <w:p w14:paraId="57261AD4" w14:textId="77777777" w:rsidR="008F2E7F" w:rsidRPr="008F2E7F" w:rsidRDefault="008F2E7F" w:rsidP="00AE44F3">
            <w:pPr>
              <w:pStyle w:val="NoSpacing"/>
              <w:rPr>
                <w:sz w:val="24"/>
                <w:szCs w:val="24"/>
              </w:rPr>
            </w:pPr>
            <w:r w:rsidRPr="008F2E7F">
              <w:rPr>
                <w:sz w:val="24"/>
                <w:szCs w:val="24"/>
              </w:rPr>
              <w:t>Payment of income tax</w:t>
            </w:r>
          </w:p>
        </w:tc>
        <w:tc>
          <w:tcPr>
            <w:tcW w:w="1092" w:type="dxa"/>
          </w:tcPr>
          <w:p w14:paraId="6BE01280" w14:textId="77777777" w:rsidR="008F2E7F" w:rsidRPr="008F2E7F" w:rsidRDefault="008F2E7F" w:rsidP="00AE44F3">
            <w:pPr>
              <w:pStyle w:val="NoSpacing"/>
              <w:jc w:val="center"/>
              <w:rPr>
                <w:sz w:val="24"/>
                <w:szCs w:val="24"/>
              </w:rPr>
            </w:pPr>
            <w:r w:rsidRPr="008F2E7F">
              <w:rPr>
                <w:sz w:val="24"/>
                <w:szCs w:val="24"/>
              </w:rPr>
              <w:t>123</w:t>
            </w:r>
          </w:p>
        </w:tc>
      </w:tr>
      <w:tr w:rsidR="008F2E7F" w:rsidRPr="008F2E7F" w14:paraId="10D023C5" w14:textId="77777777" w:rsidTr="00AE44F3">
        <w:trPr>
          <w:jc w:val="center"/>
        </w:trPr>
        <w:tc>
          <w:tcPr>
            <w:tcW w:w="1013" w:type="dxa"/>
          </w:tcPr>
          <w:p w14:paraId="49A5916B" w14:textId="77777777" w:rsidR="008F2E7F" w:rsidRPr="008F2E7F" w:rsidRDefault="008F2E7F" w:rsidP="00AE44F3">
            <w:pPr>
              <w:pStyle w:val="NoSpacing"/>
              <w:jc w:val="center"/>
              <w:rPr>
                <w:sz w:val="24"/>
                <w:szCs w:val="24"/>
              </w:rPr>
            </w:pPr>
            <w:r w:rsidRPr="008F2E7F">
              <w:rPr>
                <w:sz w:val="24"/>
                <w:szCs w:val="24"/>
              </w:rPr>
              <w:t>7.21</w:t>
            </w:r>
          </w:p>
        </w:tc>
        <w:tc>
          <w:tcPr>
            <w:tcW w:w="7287" w:type="dxa"/>
          </w:tcPr>
          <w:p w14:paraId="6FC88C56" w14:textId="77777777" w:rsidR="008F2E7F" w:rsidRPr="008F2E7F" w:rsidRDefault="008F2E7F" w:rsidP="00AE44F3">
            <w:pPr>
              <w:pStyle w:val="NoSpacing"/>
              <w:rPr>
                <w:sz w:val="24"/>
                <w:szCs w:val="24"/>
              </w:rPr>
            </w:pPr>
            <w:r w:rsidRPr="008F2E7F">
              <w:rPr>
                <w:sz w:val="24"/>
                <w:szCs w:val="24"/>
              </w:rPr>
              <w:t>Local Taxation</w:t>
            </w:r>
          </w:p>
        </w:tc>
        <w:tc>
          <w:tcPr>
            <w:tcW w:w="1092" w:type="dxa"/>
          </w:tcPr>
          <w:p w14:paraId="7BBCB09B" w14:textId="77777777" w:rsidR="008F2E7F" w:rsidRPr="008F2E7F" w:rsidRDefault="008F2E7F" w:rsidP="00AE44F3">
            <w:pPr>
              <w:pStyle w:val="NoSpacing"/>
              <w:jc w:val="center"/>
              <w:rPr>
                <w:sz w:val="24"/>
                <w:szCs w:val="24"/>
              </w:rPr>
            </w:pPr>
            <w:r w:rsidRPr="008F2E7F">
              <w:rPr>
                <w:sz w:val="24"/>
                <w:szCs w:val="24"/>
              </w:rPr>
              <w:t>123</w:t>
            </w:r>
          </w:p>
        </w:tc>
      </w:tr>
      <w:tr w:rsidR="008F2E7F" w:rsidRPr="008F2E7F" w14:paraId="240251A4" w14:textId="77777777" w:rsidTr="00AE44F3">
        <w:trPr>
          <w:jc w:val="center"/>
        </w:trPr>
        <w:tc>
          <w:tcPr>
            <w:tcW w:w="1013" w:type="dxa"/>
          </w:tcPr>
          <w:p w14:paraId="1BF900FA" w14:textId="77777777" w:rsidR="008F2E7F" w:rsidRPr="008F2E7F" w:rsidRDefault="008F2E7F" w:rsidP="00AE44F3">
            <w:pPr>
              <w:pStyle w:val="NoSpacing"/>
              <w:jc w:val="center"/>
              <w:rPr>
                <w:sz w:val="24"/>
                <w:szCs w:val="24"/>
              </w:rPr>
            </w:pPr>
            <w:r w:rsidRPr="008F2E7F">
              <w:rPr>
                <w:sz w:val="24"/>
                <w:szCs w:val="24"/>
              </w:rPr>
              <w:t>7.22</w:t>
            </w:r>
          </w:p>
        </w:tc>
        <w:tc>
          <w:tcPr>
            <w:tcW w:w="7287" w:type="dxa"/>
          </w:tcPr>
          <w:p w14:paraId="3AA74A71" w14:textId="77777777" w:rsidR="008F2E7F" w:rsidRPr="008F2E7F" w:rsidRDefault="008F2E7F" w:rsidP="00AE44F3">
            <w:pPr>
              <w:pStyle w:val="NoSpacing"/>
              <w:rPr>
                <w:sz w:val="24"/>
                <w:szCs w:val="24"/>
              </w:rPr>
            </w:pPr>
            <w:r w:rsidRPr="008F2E7F">
              <w:rPr>
                <w:sz w:val="24"/>
                <w:szCs w:val="24"/>
              </w:rPr>
              <w:t>Liability of the contractor</w:t>
            </w:r>
          </w:p>
        </w:tc>
        <w:tc>
          <w:tcPr>
            <w:tcW w:w="1092" w:type="dxa"/>
          </w:tcPr>
          <w:p w14:paraId="3EDF9FCD" w14:textId="77777777" w:rsidR="008F2E7F" w:rsidRPr="008F2E7F" w:rsidRDefault="008F2E7F" w:rsidP="00AE44F3">
            <w:pPr>
              <w:pStyle w:val="NoSpacing"/>
              <w:jc w:val="center"/>
              <w:rPr>
                <w:sz w:val="24"/>
                <w:szCs w:val="24"/>
              </w:rPr>
            </w:pPr>
            <w:r w:rsidRPr="008F2E7F">
              <w:rPr>
                <w:sz w:val="24"/>
                <w:szCs w:val="24"/>
              </w:rPr>
              <w:t>123</w:t>
            </w:r>
          </w:p>
        </w:tc>
      </w:tr>
      <w:tr w:rsidR="008F2E7F" w:rsidRPr="008F2E7F" w14:paraId="03C5EC02" w14:textId="77777777" w:rsidTr="00AE44F3">
        <w:trPr>
          <w:jc w:val="center"/>
        </w:trPr>
        <w:tc>
          <w:tcPr>
            <w:tcW w:w="1013" w:type="dxa"/>
          </w:tcPr>
          <w:p w14:paraId="0802D613" w14:textId="77777777" w:rsidR="008F2E7F" w:rsidRPr="008F2E7F" w:rsidRDefault="008F2E7F" w:rsidP="00AE44F3">
            <w:pPr>
              <w:pStyle w:val="NoSpacing"/>
              <w:jc w:val="center"/>
              <w:rPr>
                <w:sz w:val="24"/>
                <w:szCs w:val="24"/>
              </w:rPr>
            </w:pPr>
            <w:r w:rsidRPr="008F2E7F">
              <w:rPr>
                <w:sz w:val="24"/>
                <w:szCs w:val="24"/>
              </w:rPr>
              <w:t>7.23</w:t>
            </w:r>
          </w:p>
        </w:tc>
        <w:tc>
          <w:tcPr>
            <w:tcW w:w="7287" w:type="dxa"/>
          </w:tcPr>
          <w:p w14:paraId="6FDB540B" w14:textId="77777777" w:rsidR="008F2E7F" w:rsidRPr="008F2E7F" w:rsidRDefault="008F2E7F" w:rsidP="00AE44F3">
            <w:pPr>
              <w:pStyle w:val="NoSpacing"/>
              <w:rPr>
                <w:sz w:val="24"/>
                <w:szCs w:val="24"/>
              </w:rPr>
            </w:pPr>
            <w:r w:rsidRPr="008F2E7F">
              <w:rPr>
                <w:sz w:val="24"/>
                <w:szCs w:val="24"/>
              </w:rPr>
              <w:t>Price List and B.O.Q</w:t>
            </w:r>
          </w:p>
        </w:tc>
        <w:tc>
          <w:tcPr>
            <w:tcW w:w="1092" w:type="dxa"/>
          </w:tcPr>
          <w:p w14:paraId="4C340C3A" w14:textId="77777777" w:rsidR="008F2E7F" w:rsidRPr="008F2E7F" w:rsidRDefault="008F2E7F" w:rsidP="00AE44F3">
            <w:pPr>
              <w:pStyle w:val="NoSpacing"/>
              <w:jc w:val="center"/>
              <w:rPr>
                <w:sz w:val="24"/>
                <w:szCs w:val="24"/>
              </w:rPr>
            </w:pPr>
            <w:r w:rsidRPr="008F2E7F">
              <w:rPr>
                <w:sz w:val="24"/>
                <w:szCs w:val="24"/>
              </w:rPr>
              <w:t>124-127</w:t>
            </w:r>
          </w:p>
        </w:tc>
      </w:tr>
      <w:tr w:rsidR="008F2E7F" w:rsidRPr="008F2E7F" w14:paraId="4126C703" w14:textId="77777777" w:rsidTr="00AE44F3">
        <w:trPr>
          <w:jc w:val="center"/>
        </w:trPr>
        <w:tc>
          <w:tcPr>
            <w:tcW w:w="1013" w:type="dxa"/>
          </w:tcPr>
          <w:p w14:paraId="5AFBC185" w14:textId="77777777" w:rsidR="008F2E7F" w:rsidRPr="008F2E7F" w:rsidRDefault="008F2E7F" w:rsidP="00AE44F3">
            <w:pPr>
              <w:pStyle w:val="NoSpacing"/>
              <w:jc w:val="center"/>
              <w:rPr>
                <w:sz w:val="24"/>
                <w:szCs w:val="24"/>
              </w:rPr>
            </w:pPr>
            <w:r w:rsidRPr="008F2E7F">
              <w:rPr>
                <w:sz w:val="24"/>
                <w:szCs w:val="24"/>
              </w:rPr>
              <w:t>7.24</w:t>
            </w:r>
          </w:p>
        </w:tc>
        <w:tc>
          <w:tcPr>
            <w:tcW w:w="7287" w:type="dxa"/>
          </w:tcPr>
          <w:p w14:paraId="073BFF62" w14:textId="77777777" w:rsidR="008F2E7F" w:rsidRPr="008F2E7F" w:rsidRDefault="008F2E7F" w:rsidP="00AE44F3">
            <w:pPr>
              <w:pStyle w:val="NoSpacing"/>
              <w:rPr>
                <w:sz w:val="24"/>
                <w:szCs w:val="24"/>
              </w:rPr>
            </w:pPr>
            <w:r w:rsidRPr="008F2E7F">
              <w:rPr>
                <w:sz w:val="24"/>
                <w:szCs w:val="24"/>
              </w:rPr>
              <w:t>Form of Bid</w:t>
            </w:r>
          </w:p>
        </w:tc>
        <w:tc>
          <w:tcPr>
            <w:tcW w:w="1092" w:type="dxa"/>
          </w:tcPr>
          <w:p w14:paraId="23C113F1" w14:textId="77777777" w:rsidR="008F2E7F" w:rsidRPr="008F2E7F" w:rsidRDefault="008F2E7F" w:rsidP="00AE44F3">
            <w:pPr>
              <w:pStyle w:val="NoSpacing"/>
              <w:jc w:val="center"/>
              <w:rPr>
                <w:sz w:val="24"/>
                <w:szCs w:val="24"/>
              </w:rPr>
            </w:pPr>
            <w:r w:rsidRPr="008F2E7F">
              <w:rPr>
                <w:sz w:val="24"/>
                <w:szCs w:val="24"/>
              </w:rPr>
              <w:t>128-129</w:t>
            </w:r>
          </w:p>
        </w:tc>
      </w:tr>
    </w:tbl>
    <w:p w14:paraId="07AD9C5A" w14:textId="77777777" w:rsidR="008F2E7F" w:rsidRPr="008F2E7F" w:rsidRDefault="008F2E7F" w:rsidP="008F2E7F">
      <w:pPr>
        <w:pStyle w:val="NoSpacing"/>
      </w:pPr>
    </w:p>
    <w:p w14:paraId="2A53EF81" w14:textId="77777777" w:rsidR="008F2E7F" w:rsidRPr="008F2E7F" w:rsidRDefault="008F2E7F" w:rsidP="008F2E7F">
      <w:pPr>
        <w:pStyle w:val="NoSpacing"/>
      </w:pPr>
    </w:p>
    <w:p w14:paraId="7117F44A" w14:textId="77777777" w:rsidR="008F2E7F" w:rsidRPr="008F2E7F" w:rsidRDefault="008F2E7F" w:rsidP="008F2E7F">
      <w:pPr>
        <w:pStyle w:val="NoSpacing"/>
        <w:ind w:firstLine="720"/>
        <w:rPr>
          <w:rFonts w:ascii="Albertus Medium" w:hAnsi="Albertus Medium"/>
          <w:b/>
          <w:bCs/>
          <w:sz w:val="24"/>
          <w:szCs w:val="24"/>
        </w:rPr>
      </w:pPr>
      <w:r w:rsidRPr="008F2E7F">
        <w:rPr>
          <w:rFonts w:ascii="Albertus Medium" w:hAnsi="Albertus Medium"/>
          <w:b/>
          <w:bCs/>
          <w:sz w:val="28"/>
          <w:szCs w:val="28"/>
          <w:u w:val="single"/>
        </w:rPr>
        <w:t>Section-VIII</w:t>
      </w:r>
      <w:r w:rsidRPr="008F2E7F">
        <w:rPr>
          <w:rFonts w:ascii="Albertus Medium" w:hAnsi="Albertus Medium"/>
          <w:b/>
          <w:bCs/>
          <w:sz w:val="28"/>
          <w:szCs w:val="28"/>
          <w:u w:val="single"/>
        </w:rPr>
        <w:tab/>
      </w:r>
      <w:r w:rsidRPr="008F2E7F">
        <w:rPr>
          <w:rFonts w:ascii="Albertus Medium" w:hAnsi="Albertus Medium"/>
          <w:b/>
          <w:bCs/>
          <w:sz w:val="28"/>
          <w:szCs w:val="28"/>
        </w:rPr>
        <w:tab/>
      </w:r>
      <w:r w:rsidRPr="008F2E7F">
        <w:rPr>
          <w:rFonts w:ascii="Albertus Medium" w:hAnsi="Albertus Medium"/>
          <w:b/>
          <w:bCs/>
          <w:sz w:val="24"/>
          <w:szCs w:val="24"/>
        </w:rPr>
        <w:t>Annexure</w:t>
      </w:r>
    </w:p>
    <w:p w14:paraId="3F039F36" w14:textId="77777777" w:rsidR="008F2E7F" w:rsidRPr="008F2E7F" w:rsidRDefault="008F2E7F" w:rsidP="008F2E7F">
      <w:pPr>
        <w:pStyle w:val="NoSpacing"/>
        <w:ind w:firstLine="720"/>
        <w:rPr>
          <w:rFonts w:ascii="Albertus Medium" w:hAnsi="Albertus Medium"/>
          <w:b/>
          <w:bCs/>
          <w:sz w:val="24"/>
          <w:szCs w:val="24"/>
        </w:rPr>
      </w:pPr>
    </w:p>
    <w:tbl>
      <w:tblPr>
        <w:tblW w:w="9371"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7231"/>
        <w:gridCol w:w="1080"/>
      </w:tblGrid>
      <w:tr w:rsidR="008F2E7F" w:rsidRPr="008F2E7F" w14:paraId="71F94098" w14:textId="77777777" w:rsidTr="00AE44F3">
        <w:trPr>
          <w:jc w:val="center"/>
        </w:trPr>
        <w:tc>
          <w:tcPr>
            <w:tcW w:w="1060" w:type="dxa"/>
          </w:tcPr>
          <w:p w14:paraId="08FFBCDA" w14:textId="77777777" w:rsidR="008F2E7F" w:rsidRPr="008F2E7F" w:rsidRDefault="008F2E7F" w:rsidP="00AE44F3">
            <w:pPr>
              <w:pStyle w:val="NoSpacing"/>
              <w:rPr>
                <w:sz w:val="24"/>
                <w:szCs w:val="24"/>
              </w:rPr>
            </w:pPr>
          </w:p>
        </w:tc>
        <w:tc>
          <w:tcPr>
            <w:tcW w:w="7231" w:type="dxa"/>
          </w:tcPr>
          <w:p w14:paraId="55FCAFB1" w14:textId="77777777" w:rsidR="008F2E7F" w:rsidRPr="008F2E7F" w:rsidRDefault="008F2E7F" w:rsidP="00AE44F3">
            <w:pPr>
              <w:pStyle w:val="NoSpacing"/>
              <w:rPr>
                <w:b/>
                <w:bCs/>
                <w:sz w:val="24"/>
                <w:szCs w:val="24"/>
                <w:u w:val="single"/>
              </w:rPr>
            </w:pPr>
            <w:r w:rsidRPr="008F2E7F">
              <w:rPr>
                <w:b/>
                <w:bCs/>
                <w:sz w:val="24"/>
                <w:szCs w:val="24"/>
                <w:u w:val="single"/>
              </w:rPr>
              <w:t>Bin Qasim Zone</w:t>
            </w:r>
          </w:p>
        </w:tc>
        <w:tc>
          <w:tcPr>
            <w:tcW w:w="1080" w:type="dxa"/>
          </w:tcPr>
          <w:p w14:paraId="59ECF17D" w14:textId="77777777" w:rsidR="008F2E7F" w:rsidRPr="008F2E7F" w:rsidRDefault="008F2E7F" w:rsidP="00AE44F3">
            <w:pPr>
              <w:pStyle w:val="NoSpacing"/>
              <w:jc w:val="center"/>
              <w:rPr>
                <w:b/>
                <w:bCs/>
                <w:sz w:val="24"/>
                <w:szCs w:val="24"/>
              </w:rPr>
            </w:pPr>
            <w:r w:rsidRPr="008F2E7F">
              <w:rPr>
                <w:b/>
                <w:bCs/>
                <w:sz w:val="24"/>
                <w:szCs w:val="24"/>
              </w:rPr>
              <w:t>Page#</w:t>
            </w:r>
          </w:p>
        </w:tc>
      </w:tr>
      <w:tr w:rsidR="008F2E7F" w:rsidRPr="008F2E7F" w14:paraId="3C3C3E48" w14:textId="77777777" w:rsidTr="00AE44F3">
        <w:trPr>
          <w:jc w:val="center"/>
        </w:trPr>
        <w:tc>
          <w:tcPr>
            <w:tcW w:w="1060" w:type="dxa"/>
          </w:tcPr>
          <w:p w14:paraId="022FEE8D" w14:textId="77777777" w:rsidR="008F2E7F" w:rsidRPr="008F2E7F" w:rsidRDefault="008F2E7F" w:rsidP="00AE44F3">
            <w:pPr>
              <w:pStyle w:val="NoSpacing"/>
              <w:rPr>
                <w:sz w:val="24"/>
                <w:szCs w:val="24"/>
              </w:rPr>
            </w:pPr>
          </w:p>
        </w:tc>
        <w:tc>
          <w:tcPr>
            <w:tcW w:w="7231" w:type="dxa"/>
          </w:tcPr>
          <w:p w14:paraId="03DF36EC" w14:textId="77777777" w:rsidR="008F2E7F" w:rsidRPr="008F2E7F" w:rsidRDefault="008F2E7F" w:rsidP="00AE44F3">
            <w:pPr>
              <w:pStyle w:val="NoSpacing"/>
              <w:rPr>
                <w:sz w:val="24"/>
                <w:szCs w:val="24"/>
              </w:rPr>
            </w:pPr>
            <w:r w:rsidRPr="008F2E7F">
              <w:rPr>
                <w:sz w:val="24"/>
                <w:szCs w:val="24"/>
              </w:rPr>
              <w:t xml:space="preserve">Annexure-1 </w:t>
            </w:r>
            <w:r w:rsidRPr="008F2E7F">
              <w:rPr>
                <w:sz w:val="24"/>
                <w:szCs w:val="24"/>
              </w:rPr>
              <w:tab/>
              <w:t xml:space="preserve">MSW Details in Each Union Council </w:t>
            </w:r>
          </w:p>
        </w:tc>
        <w:tc>
          <w:tcPr>
            <w:tcW w:w="1080" w:type="dxa"/>
          </w:tcPr>
          <w:p w14:paraId="254AA8D8" w14:textId="77777777" w:rsidR="008F2E7F" w:rsidRPr="008F2E7F" w:rsidRDefault="008F2E7F" w:rsidP="00AE44F3">
            <w:pPr>
              <w:pStyle w:val="NoSpacing"/>
              <w:jc w:val="center"/>
              <w:rPr>
                <w:sz w:val="24"/>
                <w:szCs w:val="24"/>
              </w:rPr>
            </w:pPr>
            <w:r w:rsidRPr="008F2E7F">
              <w:rPr>
                <w:sz w:val="24"/>
                <w:szCs w:val="24"/>
              </w:rPr>
              <w:t>132</w:t>
            </w:r>
          </w:p>
        </w:tc>
      </w:tr>
      <w:tr w:rsidR="008F2E7F" w:rsidRPr="008F2E7F" w14:paraId="08C584D0" w14:textId="77777777" w:rsidTr="00AE44F3">
        <w:trPr>
          <w:jc w:val="center"/>
        </w:trPr>
        <w:tc>
          <w:tcPr>
            <w:tcW w:w="1060" w:type="dxa"/>
          </w:tcPr>
          <w:p w14:paraId="6E2E1DDB" w14:textId="77777777" w:rsidR="008F2E7F" w:rsidRPr="008F2E7F" w:rsidRDefault="008F2E7F" w:rsidP="00AE44F3">
            <w:pPr>
              <w:pStyle w:val="NoSpacing"/>
              <w:rPr>
                <w:sz w:val="24"/>
                <w:szCs w:val="24"/>
              </w:rPr>
            </w:pPr>
          </w:p>
        </w:tc>
        <w:tc>
          <w:tcPr>
            <w:tcW w:w="7231" w:type="dxa"/>
          </w:tcPr>
          <w:p w14:paraId="7A3C4242" w14:textId="43282DF5" w:rsidR="008F2E7F" w:rsidRPr="008F2E7F" w:rsidRDefault="008F2E7F" w:rsidP="00AE44F3">
            <w:pPr>
              <w:pStyle w:val="NoSpacing"/>
              <w:rPr>
                <w:sz w:val="24"/>
                <w:szCs w:val="24"/>
              </w:rPr>
            </w:pPr>
            <w:r w:rsidRPr="008F2E7F">
              <w:rPr>
                <w:sz w:val="24"/>
                <w:szCs w:val="24"/>
              </w:rPr>
              <w:t xml:space="preserve">Annexure-2 </w:t>
            </w:r>
            <w:r w:rsidRPr="008F2E7F">
              <w:rPr>
                <w:sz w:val="24"/>
                <w:szCs w:val="24"/>
              </w:rPr>
              <w:tab/>
              <w:t>Stati</w:t>
            </w:r>
            <w:r w:rsidR="001E0B99">
              <w:rPr>
                <w:sz w:val="24"/>
                <w:szCs w:val="24"/>
              </w:rPr>
              <w:t>sti</w:t>
            </w:r>
            <w:r w:rsidRPr="008F2E7F">
              <w:rPr>
                <w:sz w:val="24"/>
                <w:szCs w:val="24"/>
              </w:rPr>
              <w:t>cs of House Hold Unit</w:t>
            </w:r>
            <w:r w:rsidR="004322B6">
              <w:rPr>
                <w:sz w:val="24"/>
                <w:szCs w:val="24"/>
              </w:rPr>
              <w:t>s</w:t>
            </w:r>
          </w:p>
        </w:tc>
        <w:tc>
          <w:tcPr>
            <w:tcW w:w="1080" w:type="dxa"/>
          </w:tcPr>
          <w:p w14:paraId="74C6C6CC" w14:textId="77777777" w:rsidR="008F2E7F" w:rsidRPr="008F2E7F" w:rsidRDefault="008F2E7F" w:rsidP="00AE44F3">
            <w:pPr>
              <w:pStyle w:val="NoSpacing"/>
              <w:jc w:val="center"/>
              <w:rPr>
                <w:sz w:val="24"/>
                <w:szCs w:val="24"/>
              </w:rPr>
            </w:pPr>
            <w:r w:rsidRPr="008F2E7F">
              <w:rPr>
                <w:sz w:val="24"/>
                <w:szCs w:val="24"/>
              </w:rPr>
              <w:t>133</w:t>
            </w:r>
          </w:p>
        </w:tc>
      </w:tr>
      <w:tr w:rsidR="008F2E7F" w:rsidRPr="008F2E7F" w14:paraId="03310A5B" w14:textId="77777777" w:rsidTr="00AE44F3">
        <w:trPr>
          <w:jc w:val="center"/>
        </w:trPr>
        <w:tc>
          <w:tcPr>
            <w:tcW w:w="1060" w:type="dxa"/>
          </w:tcPr>
          <w:p w14:paraId="1C84C70D" w14:textId="77777777" w:rsidR="008F2E7F" w:rsidRPr="008F2E7F" w:rsidRDefault="008F2E7F" w:rsidP="00AE44F3">
            <w:pPr>
              <w:pStyle w:val="NoSpacing"/>
              <w:rPr>
                <w:sz w:val="24"/>
                <w:szCs w:val="24"/>
              </w:rPr>
            </w:pPr>
          </w:p>
        </w:tc>
        <w:tc>
          <w:tcPr>
            <w:tcW w:w="7231" w:type="dxa"/>
          </w:tcPr>
          <w:p w14:paraId="2CD50D00" w14:textId="77777777" w:rsidR="008F2E7F" w:rsidRPr="008F2E7F" w:rsidRDefault="008F2E7F" w:rsidP="00AE44F3">
            <w:pPr>
              <w:pStyle w:val="NoSpacing"/>
              <w:rPr>
                <w:sz w:val="24"/>
                <w:szCs w:val="24"/>
              </w:rPr>
            </w:pPr>
            <w:r w:rsidRPr="008F2E7F">
              <w:rPr>
                <w:sz w:val="24"/>
                <w:szCs w:val="24"/>
              </w:rPr>
              <w:t xml:space="preserve">Annexure-3 </w:t>
            </w:r>
            <w:r w:rsidRPr="008F2E7F">
              <w:rPr>
                <w:sz w:val="24"/>
                <w:szCs w:val="24"/>
              </w:rPr>
              <w:tab/>
              <w:t xml:space="preserve">Road, Footpath, Median &amp; Open Spaces </w:t>
            </w:r>
          </w:p>
        </w:tc>
        <w:tc>
          <w:tcPr>
            <w:tcW w:w="1080" w:type="dxa"/>
          </w:tcPr>
          <w:p w14:paraId="04607339" w14:textId="77777777" w:rsidR="008F2E7F" w:rsidRPr="008F2E7F" w:rsidRDefault="008F2E7F" w:rsidP="00AE44F3">
            <w:pPr>
              <w:pStyle w:val="NoSpacing"/>
              <w:jc w:val="center"/>
              <w:rPr>
                <w:sz w:val="24"/>
                <w:szCs w:val="24"/>
              </w:rPr>
            </w:pPr>
            <w:r w:rsidRPr="008F2E7F">
              <w:rPr>
                <w:sz w:val="24"/>
                <w:szCs w:val="24"/>
              </w:rPr>
              <w:t>134</w:t>
            </w:r>
          </w:p>
        </w:tc>
      </w:tr>
      <w:tr w:rsidR="008F2E7F" w:rsidRPr="008F2E7F" w14:paraId="669B9BD7" w14:textId="77777777" w:rsidTr="00AE44F3">
        <w:trPr>
          <w:jc w:val="center"/>
        </w:trPr>
        <w:tc>
          <w:tcPr>
            <w:tcW w:w="1060" w:type="dxa"/>
          </w:tcPr>
          <w:p w14:paraId="0B6704D3" w14:textId="77777777" w:rsidR="008F2E7F" w:rsidRPr="008F2E7F" w:rsidRDefault="008F2E7F" w:rsidP="00AE44F3">
            <w:pPr>
              <w:pStyle w:val="NoSpacing"/>
              <w:rPr>
                <w:sz w:val="24"/>
                <w:szCs w:val="24"/>
              </w:rPr>
            </w:pPr>
          </w:p>
        </w:tc>
        <w:tc>
          <w:tcPr>
            <w:tcW w:w="7231" w:type="dxa"/>
          </w:tcPr>
          <w:p w14:paraId="0A30DC3D" w14:textId="77777777" w:rsidR="008F2E7F" w:rsidRPr="008F2E7F" w:rsidRDefault="008F2E7F" w:rsidP="00AE44F3">
            <w:pPr>
              <w:pStyle w:val="NoSpacing"/>
              <w:rPr>
                <w:sz w:val="24"/>
                <w:szCs w:val="24"/>
              </w:rPr>
            </w:pPr>
          </w:p>
        </w:tc>
        <w:tc>
          <w:tcPr>
            <w:tcW w:w="1080" w:type="dxa"/>
          </w:tcPr>
          <w:p w14:paraId="0F7DC282" w14:textId="77777777" w:rsidR="008F2E7F" w:rsidRPr="008F2E7F" w:rsidRDefault="008F2E7F" w:rsidP="00AE44F3">
            <w:pPr>
              <w:pStyle w:val="NoSpacing"/>
              <w:jc w:val="center"/>
              <w:rPr>
                <w:sz w:val="24"/>
                <w:szCs w:val="24"/>
              </w:rPr>
            </w:pPr>
          </w:p>
        </w:tc>
      </w:tr>
      <w:tr w:rsidR="008F2E7F" w:rsidRPr="008F2E7F" w14:paraId="559E9CF9" w14:textId="77777777" w:rsidTr="00AE44F3">
        <w:trPr>
          <w:jc w:val="center"/>
        </w:trPr>
        <w:tc>
          <w:tcPr>
            <w:tcW w:w="1060" w:type="dxa"/>
          </w:tcPr>
          <w:p w14:paraId="7AB67D44" w14:textId="77777777" w:rsidR="008F2E7F" w:rsidRPr="008F2E7F" w:rsidRDefault="008F2E7F" w:rsidP="00AE44F3">
            <w:pPr>
              <w:pStyle w:val="NoSpacing"/>
              <w:rPr>
                <w:sz w:val="24"/>
                <w:szCs w:val="24"/>
              </w:rPr>
            </w:pPr>
          </w:p>
        </w:tc>
        <w:tc>
          <w:tcPr>
            <w:tcW w:w="7231" w:type="dxa"/>
          </w:tcPr>
          <w:p w14:paraId="45F084B3" w14:textId="77777777" w:rsidR="008F2E7F" w:rsidRPr="008F2E7F" w:rsidRDefault="008F2E7F" w:rsidP="00AE44F3">
            <w:pPr>
              <w:pStyle w:val="NoSpacing"/>
              <w:rPr>
                <w:b/>
                <w:bCs/>
                <w:sz w:val="24"/>
                <w:szCs w:val="24"/>
                <w:u w:val="single"/>
              </w:rPr>
            </w:pPr>
            <w:r w:rsidRPr="008F2E7F">
              <w:rPr>
                <w:b/>
                <w:bCs/>
                <w:sz w:val="24"/>
                <w:szCs w:val="24"/>
                <w:u w:val="single"/>
              </w:rPr>
              <w:t>Malir Zone</w:t>
            </w:r>
          </w:p>
        </w:tc>
        <w:tc>
          <w:tcPr>
            <w:tcW w:w="1080" w:type="dxa"/>
          </w:tcPr>
          <w:p w14:paraId="371FAF8E" w14:textId="77777777" w:rsidR="008F2E7F" w:rsidRPr="008F2E7F" w:rsidRDefault="008F2E7F" w:rsidP="00AE44F3">
            <w:pPr>
              <w:pStyle w:val="NoSpacing"/>
              <w:jc w:val="center"/>
              <w:rPr>
                <w:sz w:val="24"/>
                <w:szCs w:val="24"/>
              </w:rPr>
            </w:pPr>
          </w:p>
        </w:tc>
      </w:tr>
      <w:tr w:rsidR="008F2E7F" w:rsidRPr="008F2E7F" w14:paraId="42F62431" w14:textId="77777777" w:rsidTr="00AE44F3">
        <w:trPr>
          <w:jc w:val="center"/>
        </w:trPr>
        <w:tc>
          <w:tcPr>
            <w:tcW w:w="1060" w:type="dxa"/>
          </w:tcPr>
          <w:p w14:paraId="40F8D3C0" w14:textId="77777777" w:rsidR="008F2E7F" w:rsidRPr="008F2E7F" w:rsidRDefault="008F2E7F" w:rsidP="00AE44F3">
            <w:pPr>
              <w:pStyle w:val="NoSpacing"/>
              <w:rPr>
                <w:sz w:val="24"/>
                <w:szCs w:val="24"/>
              </w:rPr>
            </w:pPr>
          </w:p>
        </w:tc>
        <w:tc>
          <w:tcPr>
            <w:tcW w:w="7231" w:type="dxa"/>
          </w:tcPr>
          <w:p w14:paraId="24E037AE" w14:textId="77777777" w:rsidR="008F2E7F" w:rsidRPr="008F2E7F" w:rsidRDefault="008F2E7F" w:rsidP="00AE44F3">
            <w:pPr>
              <w:pStyle w:val="NoSpacing"/>
              <w:rPr>
                <w:sz w:val="24"/>
                <w:szCs w:val="24"/>
              </w:rPr>
            </w:pPr>
            <w:r w:rsidRPr="008F2E7F">
              <w:rPr>
                <w:sz w:val="24"/>
                <w:szCs w:val="24"/>
              </w:rPr>
              <w:t xml:space="preserve">Annexure-4 </w:t>
            </w:r>
            <w:r w:rsidRPr="008F2E7F">
              <w:rPr>
                <w:sz w:val="24"/>
                <w:szCs w:val="24"/>
              </w:rPr>
              <w:tab/>
              <w:t xml:space="preserve">MSW Details in Each Union Council </w:t>
            </w:r>
          </w:p>
        </w:tc>
        <w:tc>
          <w:tcPr>
            <w:tcW w:w="1080" w:type="dxa"/>
          </w:tcPr>
          <w:p w14:paraId="48C4DA43" w14:textId="77777777" w:rsidR="008F2E7F" w:rsidRPr="008F2E7F" w:rsidRDefault="008F2E7F" w:rsidP="00AE44F3">
            <w:pPr>
              <w:pStyle w:val="NoSpacing"/>
              <w:jc w:val="center"/>
              <w:rPr>
                <w:sz w:val="24"/>
                <w:szCs w:val="24"/>
              </w:rPr>
            </w:pPr>
            <w:r w:rsidRPr="008F2E7F">
              <w:rPr>
                <w:sz w:val="24"/>
                <w:szCs w:val="24"/>
              </w:rPr>
              <w:t>135</w:t>
            </w:r>
          </w:p>
        </w:tc>
      </w:tr>
      <w:tr w:rsidR="008F2E7F" w:rsidRPr="008F2E7F" w14:paraId="52663E41" w14:textId="77777777" w:rsidTr="00AE44F3">
        <w:trPr>
          <w:jc w:val="center"/>
        </w:trPr>
        <w:tc>
          <w:tcPr>
            <w:tcW w:w="1060" w:type="dxa"/>
          </w:tcPr>
          <w:p w14:paraId="77D73C32" w14:textId="77777777" w:rsidR="008F2E7F" w:rsidRPr="008F2E7F" w:rsidRDefault="008F2E7F" w:rsidP="00AE44F3">
            <w:pPr>
              <w:pStyle w:val="NoSpacing"/>
              <w:rPr>
                <w:sz w:val="24"/>
                <w:szCs w:val="24"/>
              </w:rPr>
            </w:pPr>
          </w:p>
        </w:tc>
        <w:tc>
          <w:tcPr>
            <w:tcW w:w="7231" w:type="dxa"/>
          </w:tcPr>
          <w:p w14:paraId="172D468C" w14:textId="62769EC7" w:rsidR="008F2E7F" w:rsidRPr="008F2E7F" w:rsidRDefault="008F2E7F" w:rsidP="00AE44F3">
            <w:pPr>
              <w:pStyle w:val="NoSpacing"/>
              <w:rPr>
                <w:sz w:val="24"/>
                <w:szCs w:val="24"/>
              </w:rPr>
            </w:pPr>
            <w:r w:rsidRPr="008F2E7F">
              <w:rPr>
                <w:sz w:val="24"/>
                <w:szCs w:val="24"/>
              </w:rPr>
              <w:t xml:space="preserve">Annexure-5 </w:t>
            </w:r>
            <w:r w:rsidRPr="008F2E7F">
              <w:rPr>
                <w:sz w:val="24"/>
                <w:szCs w:val="24"/>
              </w:rPr>
              <w:tab/>
              <w:t>Stati</w:t>
            </w:r>
            <w:r w:rsidR="001E0B99">
              <w:rPr>
                <w:sz w:val="24"/>
                <w:szCs w:val="24"/>
              </w:rPr>
              <w:t>sti</w:t>
            </w:r>
            <w:r w:rsidR="004322B6">
              <w:rPr>
                <w:sz w:val="24"/>
                <w:szCs w:val="24"/>
              </w:rPr>
              <w:t>cs of House Hold Units</w:t>
            </w:r>
            <w:r w:rsidRPr="008F2E7F">
              <w:rPr>
                <w:sz w:val="24"/>
                <w:szCs w:val="24"/>
              </w:rPr>
              <w:t xml:space="preserve"> </w:t>
            </w:r>
          </w:p>
        </w:tc>
        <w:tc>
          <w:tcPr>
            <w:tcW w:w="1080" w:type="dxa"/>
          </w:tcPr>
          <w:p w14:paraId="3EF8306B" w14:textId="77777777" w:rsidR="008F2E7F" w:rsidRPr="008F2E7F" w:rsidRDefault="008F2E7F" w:rsidP="00AE44F3">
            <w:pPr>
              <w:pStyle w:val="NoSpacing"/>
              <w:jc w:val="center"/>
              <w:rPr>
                <w:sz w:val="24"/>
                <w:szCs w:val="24"/>
              </w:rPr>
            </w:pPr>
            <w:r w:rsidRPr="008F2E7F">
              <w:rPr>
                <w:sz w:val="24"/>
                <w:szCs w:val="24"/>
              </w:rPr>
              <w:t>136</w:t>
            </w:r>
          </w:p>
        </w:tc>
      </w:tr>
      <w:tr w:rsidR="008F2E7F" w:rsidRPr="008F2E7F" w14:paraId="415F638C" w14:textId="77777777" w:rsidTr="00AE44F3">
        <w:trPr>
          <w:jc w:val="center"/>
        </w:trPr>
        <w:tc>
          <w:tcPr>
            <w:tcW w:w="1060" w:type="dxa"/>
          </w:tcPr>
          <w:p w14:paraId="376F2519" w14:textId="77777777" w:rsidR="008F2E7F" w:rsidRPr="008F2E7F" w:rsidRDefault="008F2E7F" w:rsidP="00AE44F3">
            <w:pPr>
              <w:pStyle w:val="NoSpacing"/>
              <w:rPr>
                <w:sz w:val="24"/>
                <w:szCs w:val="24"/>
              </w:rPr>
            </w:pPr>
          </w:p>
        </w:tc>
        <w:tc>
          <w:tcPr>
            <w:tcW w:w="7231" w:type="dxa"/>
          </w:tcPr>
          <w:p w14:paraId="3DEEEF9F" w14:textId="77777777" w:rsidR="008F2E7F" w:rsidRPr="008F2E7F" w:rsidRDefault="008F2E7F" w:rsidP="00AE44F3">
            <w:pPr>
              <w:pStyle w:val="NoSpacing"/>
              <w:rPr>
                <w:sz w:val="24"/>
                <w:szCs w:val="24"/>
              </w:rPr>
            </w:pPr>
            <w:r w:rsidRPr="008F2E7F">
              <w:rPr>
                <w:sz w:val="24"/>
                <w:szCs w:val="24"/>
              </w:rPr>
              <w:t>Annexure-6</w:t>
            </w:r>
            <w:r w:rsidRPr="008F2E7F">
              <w:rPr>
                <w:sz w:val="24"/>
                <w:szCs w:val="24"/>
              </w:rPr>
              <w:tab/>
              <w:t xml:space="preserve">Road, Footpath, Median &amp; Open Spaces </w:t>
            </w:r>
          </w:p>
        </w:tc>
        <w:tc>
          <w:tcPr>
            <w:tcW w:w="1080" w:type="dxa"/>
          </w:tcPr>
          <w:p w14:paraId="126B81CD" w14:textId="77777777" w:rsidR="008F2E7F" w:rsidRPr="008F2E7F" w:rsidRDefault="008F2E7F" w:rsidP="00AE44F3">
            <w:pPr>
              <w:pStyle w:val="NoSpacing"/>
              <w:jc w:val="center"/>
              <w:rPr>
                <w:sz w:val="24"/>
                <w:szCs w:val="24"/>
              </w:rPr>
            </w:pPr>
            <w:r w:rsidRPr="008F2E7F">
              <w:rPr>
                <w:sz w:val="24"/>
                <w:szCs w:val="24"/>
              </w:rPr>
              <w:t>137</w:t>
            </w:r>
          </w:p>
        </w:tc>
      </w:tr>
      <w:tr w:rsidR="008F2E7F" w:rsidRPr="008F2E7F" w14:paraId="66634A13" w14:textId="77777777" w:rsidTr="00AE44F3">
        <w:trPr>
          <w:jc w:val="center"/>
        </w:trPr>
        <w:tc>
          <w:tcPr>
            <w:tcW w:w="1060" w:type="dxa"/>
          </w:tcPr>
          <w:p w14:paraId="037AD60B" w14:textId="77777777" w:rsidR="008F2E7F" w:rsidRPr="008F2E7F" w:rsidRDefault="008F2E7F" w:rsidP="00AE44F3">
            <w:pPr>
              <w:pStyle w:val="NoSpacing"/>
              <w:rPr>
                <w:sz w:val="24"/>
                <w:szCs w:val="24"/>
              </w:rPr>
            </w:pPr>
          </w:p>
        </w:tc>
        <w:tc>
          <w:tcPr>
            <w:tcW w:w="7231" w:type="dxa"/>
          </w:tcPr>
          <w:p w14:paraId="1A7211DB" w14:textId="77777777" w:rsidR="008F2E7F" w:rsidRPr="008F2E7F" w:rsidRDefault="008F2E7F" w:rsidP="00AE44F3">
            <w:pPr>
              <w:pStyle w:val="NoSpacing"/>
              <w:rPr>
                <w:sz w:val="24"/>
                <w:szCs w:val="24"/>
              </w:rPr>
            </w:pPr>
          </w:p>
        </w:tc>
        <w:tc>
          <w:tcPr>
            <w:tcW w:w="1080" w:type="dxa"/>
          </w:tcPr>
          <w:p w14:paraId="2523B855" w14:textId="77777777" w:rsidR="008F2E7F" w:rsidRPr="008F2E7F" w:rsidRDefault="008F2E7F" w:rsidP="00AE44F3">
            <w:pPr>
              <w:pStyle w:val="NoSpacing"/>
              <w:jc w:val="center"/>
              <w:rPr>
                <w:sz w:val="24"/>
                <w:szCs w:val="24"/>
              </w:rPr>
            </w:pPr>
          </w:p>
        </w:tc>
      </w:tr>
      <w:tr w:rsidR="008F2E7F" w:rsidRPr="008F2E7F" w14:paraId="02D2577B" w14:textId="77777777" w:rsidTr="00AE44F3">
        <w:trPr>
          <w:jc w:val="center"/>
        </w:trPr>
        <w:tc>
          <w:tcPr>
            <w:tcW w:w="1060" w:type="dxa"/>
          </w:tcPr>
          <w:p w14:paraId="0A1DB9C2" w14:textId="77777777" w:rsidR="008F2E7F" w:rsidRPr="008F2E7F" w:rsidRDefault="008F2E7F" w:rsidP="00AE44F3">
            <w:pPr>
              <w:pStyle w:val="NoSpacing"/>
              <w:rPr>
                <w:sz w:val="24"/>
                <w:szCs w:val="24"/>
              </w:rPr>
            </w:pPr>
          </w:p>
        </w:tc>
        <w:tc>
          <w:tcPr>
            <w:tcW w:w="7231" w:type="dxa"/>
          </w:tcPr>
          <w:p w14:paraId="316C0ECF" w14:textId="77777777" w:rsidR="008F2E7F" w:rsidRPr="008F2E7F" w:rsidRDefault="008F2E7F" w:rsidP="00AE44F3">
            <w:pPr>
              <w:pStyle w:val="NoSpacing"/>
              <w:rPr>
                <w:b/>
                <w:bCs/>
                <w:sz w:val="24"/>
                <w:szCs w:val="24"/>
                <w:u w:val="single"/>
              </w:rPr>
            </w:pPr>
            <w:r w:rsidRPr="008F2E7F">
              <w:rPr>
                <w:b/>
                <w:bCs/>
                <w:sz w:val="24"/>
                <w:szCs w:val="24"/>
                <w:u w:val="single"/>
              </w:rPr>
              <w:t xml:space="preserve">Gadap Zone </w:t>
            </w:r>
          </w:p>
        </w:tc>
        <w:tc>
          <w:tcPr>
            <w:tcW w:w="1080" w:type="dxa"/>
          </w:tcPr>
          <w:p w14:paraId="1980F20B" w14:textId="77777777" w:rsidR="008F2E7F" w:rsidRPr="008F2E7F" w:rsidRDefault="008F2E7F" w:rsidP="00AE44F3">
            <w:pPr>
              <w:pStyle w:val="NoSpacing"/>
              <w:jc w:val="center"/>
              <w:rPr>
                <w:b/>
                <w:bCs/>
                <w:sz w:val="24"/>
                <w:szCs w:val="24"/>
              </w:rPr>
            </w:pPr>
          </w:p>
        </w:tc>
      </w:tr>
      <w:tr w:rsidR="008F2E7F" w:rsidRPr="008F2E7F" w14:paraId="77F62B4D" w14:textId="77777777" w:rsidTr="00AE44F3">
        <w:trPr>
          <w:jc w:val="center"/>
        </w:trPr>
        <w:tc>
          <w:tcPr>
            <w:tcW w:w="1060" w:type="dxa"/>
          </w:tcPr>
          <w:p w14:paraId="5A72C819" w14:textId="77777777" w:rsidR="008F2E7F" w:rsidRPr="008F2E7F" w:rsidRDefault="008F2E7F" w:rsidP="00AE44F3">
            <w:pPr>
              <w:pStyle w:val="NoSpacing"/>
              <w:rPr>
                <w:sz w:val="24"/>
                <w:szCs w:val="24"/>
              </w:rPr>
            </w:pPr>
          </w:p>
        </w:tc>
        <w:tc>
          <w:tcPr>
            <w:tcW w:w="7231" w:type="dxa"/>
          </w:tcPr>
          <w:p w14:paraId="00734CB1" w14:textId="77777777" w:rsidR="008F2E7F" w:rsidRPr="008F2E7F" w:rsidRDefault="008F2E7F" w:rsidP="00AE44F3">
            <w:pPr>
              <w:pStyle w:val="NoSpacing"/>
              <w:rPr>
                <w:sz w:val="24"/>
                <w:szCs w:val="24"/>
              </w:rPr>
            </w:pPr>
            <w:r w:rsidRPr="008F2E7F">
              <w:rPr>
                <w:sz w:val="24"/>
                <w:szCs w:val="24"/>
              </w:rPr>
              <w:t xml:space="preserve">Annexure-7 </w:t>
            </w:r>
            <w:r w:rsidRPr="008F2E7F">
              <w:rPr>
                <w:sz w:val="24"/>
                <w:szCs w:val="24"/>
              </w:rPr>
              <w:tab/>
              <w:t xml:space="preserve">MSW Details in Each Union Council </w:t>
            </w:r>
          </w:p>
        </w:tc>
        <w:tc>
          <w:tcPr>
            <w:tcW w:w="1080" w:type="dxa"/>
          </w:tcPr>
          <w:p w14:paraId="6251D21A" w14:textId="77777777" w:rsidR="008F2E7F" w:rsidRPr="008F2E7F" w:rsidRDefault="008F2E7F" w:rsidP="00AE44F3">
            <w:pPr>
              <w:pStyle w:val="NoSpacing"/>
              <w:jc w:val="center"/>
              <w:rPr>
                <w:sz w:val="24"/>
                <w:szCs w:val="24"/>
              </w:rPr>
            </w:pPr>
            <w:r w:rsidRPr="008F2E7F">
              <w:rPr>
                <w:sz w:val="24"/>
                <w:szCs w:val="24"/>
              </w:rPr>
              <w:t>138</w:t>
            </w:r>
          </w:p>
        </w:tc>
      </w:tr>
      <w:tr w:rsidR="008F2E7F" w:rsidRPr="008F2E7F" w14:paraId="5BAE8CBB" w14:textId="77777777" w:rsidTr="00AE44F3">
        <w:trPr>
          <w:jc w:val="center"/>
        </w:trPr>
        <w:tc>
          <w:tcPr>
            <w:tcW w:w="1060" w:type="dxa"/>
          </w:tcPr>
          <w:p w14:paraId="39E817F1" w14:textId="77777777" w:rsidR="008F2E7F" w:rsidRPr="008F2E7F" w:rsidRDefault="008F2E7F" w:rsidP="00AE44F3">
            <w:pPr>
              <w:pStyle w:val="NoSpacing"/>
              <w:rPr>
                <w:sz w:val="24"/>
                <w:szCs w:val="24"/>
              </w:rPr>
            </w:pPr>
          </w:p>
        </w:tc>
        <w:tc>
          <w:tcPr>
            <w:tcW w:w="7231" w:type="dxa"/>
          </w:tcPr>
          <w:p w14:paraId="17EB52D8" w14:textId="7DCEEFA1" w:rsidR="008F2E7F" w:rsidRPr="008F2E7F" w:rsidRDefault="008F2E7F" w:rsidP="00AE44F3">
            <w:pPr>
              <w:pStyle w:val="NoSpacing"/>
              <w:rPr>
                <w:sz w:val="24"/>
                <w:szCs w:val="24"/>
              </w:rPr>
            </w:pPr>
            <w:r w:rsidRPr="008F2E7F">
              <w:rPr>
                <w:sz w:val="24"/>
                <w:szCs w:val="24"/>
              </w:rPr>
              <w:t xml:space="preserve">Annexure-8 </w:t>
            </w:r>
            <w:r w:rsidRPr="008F2E7F">
              <w:rPr>
                <w:sz w:val="24"/>
                <w:szCs w:val="24"/>
              </w:rPr>
              <w:tab/>
              <w:t>Stati</w:t>
            </w:r>
            <w:r w:rsidR="001E0B99">
              <w:rPr>
                <w:sz w:val="24"/>
                <w:szCs w:val="24"/>
              </w:rPr>
              <w:t>sti</w:t>
            </w:r>
            <w:r w:rsidR="004322B6">
              <w:rPr>
                <w:sz w:val="24"/>
                <w:szCs w:val="24"/>
              </w:rPr>
              <w:t>cs of House Hold Units</w:t>
            </w:r>
          </w:p>
        </w:tc>
        <w:tc>
          <w:tcPr>
            <w:tcW w:w="1080" w:type="dxa"/>
          </w:tcPr>
          <w:p w14:paraId="39D5D73A" w14:textId="77777777" w:rsidR="008F2E7F" w:rsidRPr="008F2E7F" w:rsidRDefault="008F2E7F" w:rsidP="00AE44F3">
            <w:pPr>
              <w:pStyle w:val="NoSpacing"/>
              <w:jc w:val="center"/>
              <w:rPr>
                <w:sz w:val="24"/>
                <w:szCs w:val="24"/>
              </w:rPr>
            </w:pPr>
            <w:r w:rsidRPr="008F2E7F">
              <w:rPr>
                <w:sz w:val="24"/>
                <w:szCs w:val="24"/>
              </w:rPr>
              <w:t>139</w:t>
            </w:r>
          </w:p>
        </w:tc>
      </w:tr>
      <w:tr w:rsidR="008F2E7F" w:rsidRPr="008F2E7F" w14:paraId="152FD4F1" w14:textId="77777777" w:rsidTr="00AE44F3">
        <w:trPr>
          <w:jc w:val="center"/>
        </w:trPr>
        <w:tc>
          <w:tcPr>
            <w:tcW w:w="1060" w:type="dxa"/>
          </w:tcPr>
          <w:p w14:paraId="5259D8C5" w14:textId="77777777" w:rsidR="008F2E7F" w:rsidRPr="008F2E7F" w:rsidRDefault="008F2E7F" w:rsidP="00AE44F3">
            <w:pPr>
              <w:pStyle w:val="NoSpacing"/>
              <w:rPr>
                <w:sz w:val="24"/>
                <w:szCs w:val="24"/>
              </w:rPr>
            </w:pPr>
          </w:p>
        </w:tc>
        <w:tc>
          <w:tcPr>
            <w:tcW w:w="7231" w:type="dxa"/>
          </w:tcPr>
          <w:p w14:paraId="5BDDDA8D" w14:textId="77777777" w:rsidR="008F2E7F" w:rsidRPr="008F2E7F" w:rsidRDefault="008F2E7F" w:rsidP="00AE44F3">
            <w:pPr>
              <w:pStyle w:val="NoSpacing"/>
              <w:rPr>
                <w:sz w:val="24"/>
                <w:szCs w:val="24"/>
              </w:rPr>
            </w:pPr>
            <w:r w:rsidRPr="008F2E7F">
              <w:rPr>
                <w:sz w:val="24"/>
                <w:szCs w:val="24"/>
              </w:rPr>
              <w:t xml:space="preserve">Annexure-9 </w:t>
            </w:r>
            <w:r w:rsidRPr="008F2E7F">
              <w:rPr>
                <w:sz w:val="24"/>
                <w:szCs w:val="24"/>
              </w:rPr>
              <w:tab/>
              <w:t xml:space="preserve">Road, Footpath, Median &amp; Open Spaces </w:t>
            </w:r>
          </w:p>
        </w:tc>
        <w:tc>
          <w:tcPr>
            <w:tcW w:w="1080" w:type="dxa"/>
          </w:tcPr>
          <w:p w14:paraId="69163D05" w14:textId="77777777" w:rsidR="008F2E7F" w:rsidRPr="008F2E7F" w:rsidRDefault="008F2E7F" w:rsidP="00AE44F3">
            <w:pPr>
              <w:pStyle w:val="NoSpacing"/>
              <w:jc w:val="center"/>
              <w:rPr>
                <w:sz w:val="24"/>
                <w:szCs w:val="24"/>
              </w:rPr>
            </w:pPr>
            <w:r w:rsidRPr="008F2E7F">
              <w:rPr>
                <w:sz w:val="24"/>
                <w:szCs w:val="24"/>
              </w:rPr>
              <w:t>140</w:t>
            </w:r>
          </w:p>
        </w:tc>
      </w:tr>
      <w:tr w:rsidR="008F2E7F" w:rsidRPr="008F2E7F" w14:paraId="4A44F6C0" w14:textId="77777777" w:rsidTr="00AE44F3">
        <w:trPr>
          <w:jc w:val="center"/>
        </w:trPr>
        <w:tc>
          <w:tcPr>
            <w:tcW w:w="1060" w:type="dxa"/>
          </w:tcPr>
          <w:p w14:paraId="052E4FB6" w14:textId="77777777" w:rsidR="008F2E7F" w:rsidRPr="008F2E7F" w:rsidRDefault="008F2E7F" w:rsidP="00AE44F3">
            <w:pPr>
              <w:pStyle w:val="NoSpacing"/>
              <w:rPr>
                <w:sz w:val="24"/>
                <w:szCs w:val="24"/>
              </w:rPr>
            </w:pPr>
          </w:p>
        </w:tc>
        <w:tc>
          <w:tcPr>
            <w:tcW w:w="7231" w:type="dxa"/>
          </w:tcPr>
          <w:p w14:paraId="5CB4B057" w14:textId="77777777" w:rsidR="008F2E7F" w:rsidRPr="008F2E7F" w:rsidRDefault="008F2E7F" w:rsidP="00AE44F3">
            <w:pPr>
              <w:pStyle w:val="NoSpacing"/>
              <w:ind w:left="1422" w:hanging="1422"/>
              <w:rPr>
                <w:sz w:val="24"/>
                <w:szCs w:val="24"/>
              </w:rPr>
            </w:pPr>
          </w:p>
        </w:tc>
        <w:tc>
          <w:tcPr>
            <w:tcW w:w="1080" w:type="dxa"/>
          </w:tcPr>
          <w:p w14:paraId="1ADDCE6D" w14:textId="77777777" w:rsidR="008F2E7F" w:rsidRPr="008F2E7F" w:rsidRDefault="008F2E7F" w:rsidP="00AE44F3">
            <w:pPr>
              <w:pStyle w:val="NoSpacing"/>
              <w:jc w:val="center"/>
              <w:rPr>
                <w:sz w:val="24"/>
                <w:szCs w:val="24"/>
              </w:rPr>
            </w:pPr>
          </w:p>
        </w:tc>
      </w:tr>
      <w:tr w:rsidR="008F2E7F" w:rsidRPr="008F2E7F" w14:paraId="5AB8EAD0" w14:textId="77777777" w:rsidTr="00AE44F3">
        <w:trPr>
          <w:jc w:val="center"/>
        </w:trPr>
        <w:tc>
          <w:tcPr>
            <w:tcW w:w="1060" w:type="dxa"/>
          </w:tcPr>
          <w:p w14:paraId="52BB04B5" w14:textId="77777777" w:rsidR="008F2E7F" w:rsidRPr="008F2E7F" w:rsidRDefault="008F2E7F" w:rsidP="00AE44F3">
            <w:pPr>
              <w:pStyle w:val="NoSpacing"/>
              <w:rPr>
                <w:sz w:val="24"/>
                <w:szCs w:val="24"/>
              </w:rPr>
            </w:pPr>
          </w:p>
        </w:tc>
        <w:tc>
          <w:tcPr>
            <w:tcW w:w="7231" w:type="dxa"/>
          </w:tcPr>
          <w:p w14:paraId="6BB06F3D" w14:textId="77777777" w:rsidR="008F2E7F" w:rsidRPr="008F2E7F" w:rsidRDefault="008F2E7F" w:rsidP="00AE44F3">
            <w:pPr>
              <w:pStyle w:val="NoSpacing"/>
              <w:ind w:left="1422" w:hanging="1422"/>
              <w:rPr>
                <w:sz w:val="24"/>
                <w:szCs w:val="24"/>
              </w:rPr>
            </w:pPr>
            <w:r w:rsidRPr="008F2E7F">
              <w:rPr>
                <w:sz w:val="24"/>
                <w:szCs w:val="24"/>
              </w:rPr>
              <w:t>Annexure-10</w:t>
            </w:r>
            <w:r w:rsidRPr="008F2E7F">
              <w:rPr>
                <w:sz w:val="24"/>
                <w:szCs w:val="24"/>
              </w:rPr>
              <w:tab/>
              <w:t>Salaries Bin Qasim Zone</w:t>
            </w:r>
          </w:p>
        </w:tc>
        <w:tc>
          <w:tcPr>
            <w:tcW w:w="1080" w:type="dxa"/>
          </w:tcPr>
          <w:p w14:paraId="6AA86F0B" w14:textId="77777777" w:rsidR="008F2E7F" w:rsidRPr="008F2E7F" w:rsidRDefault="008F2E7F" w:rsidP="00AE44F3">
            <w:pPr>
              <w:pStyle w:val="NoSpacing"/>
              <w:jc w:val="center"/>
              <w:rPr>
                <w:sz w:val="24"/>
                <w:szCs w:val="24"/>
              </w:rPr>
            </w:pPr>
            <w:r w:rsidRPr="008F2E7F">
              <w:rPr>
                <w:sz w:val="24"/>
                <w:szCs w:val="24"/>
              </w:rPr>
              <w:t>141-142</w:t>
            </w:r>
          </w:p>
        </w:tc>
      </w:tr>
      <w:tr w:rsidR="008F2E7F" w:rsidRPr="008F2E7F" w14:paraId="2CD9D67E" w14:textId="77777777" w:rsidTr="00AE44F3">
        <w:trPr>
          <w:jc w:val="center"/>
        </w:trPr>
        <w:tc>
          <w:tcPr>
            <w:tcW w:w="1060" w:type="dxa"/>
          </w:tcPr>
          <w:p w14:paraId="03150409" w14:textId="77777777" w:rsidR="008F2E7F" w:rsidRPr="008F2E7F" w:rsidRDefault="008F2E7F" w:rsidP="00AE44F3">
            <w:pPr>
              <w:pStyle w:val="NoSpacing"/>
              <w:rPr>
                <w:sz w:val="24"/>
                <w:szCs w:val="24"/>
              </w:rPr>
            </w:pPr>
          </w:p>
        </w:tc>
        <w:tc>
          <w:tcPr>
            <w:tcW w:w="7231" w:type="dxa"/>
          </w:tcPr>
          <w:p w14:paraId="584871E9" w14:textId="77777777" w:rsidR="008F2E7F" w:rsidRPr="008F2E7F" w:rsidRDefault="008F2E7F" w:rsidP="00AE44F3">
            <w:pPr>
              <w:pStyle w:val="NoSpacing"/>
              <w:ind w:left="1422" w:hanging="1422"/>
              <w:rPr>
                <w:sz w:val="24"/>
                <w:szCs w:val="24"/>
              </w:rPr>
            </w:pPr>
            <w:r w:rsidRPr="008F2E7F">
              <w:rPr>
                <w:sz w:val="24"/>
                <w:szCs w:val="24"/>
              </w:rPr>
              <w:t>Annexure-11</w:t>
            </w:r>
            <w:r w:rsidRPr="008F2E7F">
              <w:rPr>
                <w:sz w:val="24"/>
                <w:szCs w:val="24"/>
              </w:rPr>
              <w:tab/>
              <w:t xml:space="preserve">Salaries Malir Zone </w:t>
            </w:r>
          </w:p>
        </w:tc>
        <w:tc>
          <w:tcPr>
            <w:tcW w:w="1080" w:type="dxa"/>
          </w:tcPr>
          <w:p w14:paraId="6E46CAAA" w14:textId="77777777" w:rsidR="008F2E7F" w:rsidRPr="008F2E7F" w:rsidRDefault="008F2E7F" w:rsidP="00AE44F3">
            <w:pPr>
              <w:pStyle w:val="NoSpacing"/>
              <w:jc w:val="center"/>
              <w:rPr>
                <w:sz w:val="24"/>
                <w:szCs w:val="24"/>
              </w:rPr>
            </w:pPr>
            <w:r w:rsidRPr="008F2E7F">
              <w:rPr>
                <w:sz w:val="24"/>
                <w:szCs w:val="24"/>
              </w:rPr>
              <w:t>143-144</w:t>
            </w:r>
          </w:p>
        </w:tc>
      </w:tr>
      <w:tr w:rsidR="008F2E7F" w:rsidRPr="008F2E7F" w14:paraId="0B93729A" w14:textId="77777777" w:rsidTr="00AE44F3">
        <w:trPr>
          <w:jc w:val="center"/>
        </w:trPr>
        <w:tc>
          <w:tcPr>
            <w:tcW w:w="1060" w:type="dxa"/>
          </w:tcPr>
          <w:p w14:paraId="3C06677B" w14:textId="77777777" w:rsidR="008F2E7F" w:rsidRPr="008F2E7F" w:rsidRDefault="008F2E7F" w:rsidP="00AE44F3">
            <w:pPr>
              <w:pStyle w:val="NoSpacing"/>
              <w:rPr>
                <w:sz w:val="24"/>
                <w:szCs w:val="24"/>
              </w:rPr>
            </w:pPr>
          </w:p>
        </w:tc>
        <w:tc>
          <w:tcPr>
            <w:tcW w:w="7231" w:type="dxa"/>
          </w:tcPr>
          <w:p w14:paraId="5CBCAD01" w14:textId="77777777" w:rsidR="008F2E7F" w:rsidRPr="008F2E7F" w:rsidRDefault="008F2E7F" w:rsidP="00AE44F3">
            <w:pPr>
              <w:pStyle w:val="NoSpacing"/>
              <w:ind w:left="1422" w:hanging="1422"/>
              <w:rPr>
                <w:sz w:val="24"/>
                <w:szCs w:val="24"/>
              </w:rPr>
            </w:pPr>
            <w:r w:rsidRPr="008F2E7F">
              <w:rPr>
                <w:sz w:val="24"/>
                <w:szCs w:val="24"/>
              </w:rPr>
              <w:t>Annexure-12</w:t>
            </w:r>
            <w:r w:rsidRPr="008F2E7F">
              <w:rPr>
                <w:sz w:val="24"/>
                <w:szCs w:val="24"/>
              </w:rPr>
              <w:tab/>
              <w:t>Salaries of Gadap Zone</w:t>
            </w:r>
          </w:p>
        </w:tc>
        <w:tc>
          <w:tcPr>
            <w:tcW w:w="1080" w:type="dxa"/>
          </w:tcPr>
          <w:p w14:paraId="4D45D89A" w14:textId="77777777" w:rsidR="008F2E7F" w:rsidRPr="008F2E7F" w:rsidRDefault="008F2E7F" w:rsidP="00AE44F3">
            <w:pPr>
              <w:pStyle w:val="NoSpacing"/>
              <w:jc w:val="center"/>
              <w:rPr>
                <w:sz w:val="24"/>
                <w:szCs w:val="24"/>
              </w:rPr>
            </w:pPr>
            <w:r w:rsidRPr="008F2E7F">
              <w:rPr>
                <w:sz w:val="24"/>
                <w:szCs w:val="24"/>
              </w:rPr>
              <w:t>145-146</w:t>
            </w:r>
          </w:p>
        </w:tc>
      </w:tr>
      <w:tr w:rsidR="008F2E7F" w:rsidRPr="008F2E7F" w14:paraId="44AE22E5" w14:textId="77777777" w:rsidTr="00AE44F3">
        <w:trPr>
          <w:jc w:val="center"/>
        </w:trPr>
        <w:tc>
          <w:tcPr>
            <w:tcW w:w="1060" w:type="dxa"/>
          </w:tcPr>
          <w:p w14:paraId="32A02B94" w14:textId="77777777" w:rsidR="008F2E7F" w:rsidRPr="008F2E7F" w:rsidRDefault="008F2E7F" w:rsidP="00AE44F3">
            <w:pPr>
              <w:pStyle w:val="NoSpacing"/>
              <w:rPr>
                <w:sz w:val="24"/>
                <w:szCs w:val="24"/>
              </w:rPr>
            </w:pPr>
          </w:p>
        </w:tc>
        <w:tc>
          <w:tcPr>
            <w:tcW w:w="7231" w:type="dxa"/>
          </w:tcPr>
          <w:p w14:paraId="45B497FE" w14:textId="77777777" w:rsidR="008F2E7F" w:rsidRPr="008F2E7F" w:rsidRDefault="008F2E7F" w:rsidP="00AE44F3">
            <w:pPr>
              <w:pStyle w:val="NoSpacing"/>
              <w:ind w:left="1422" w:hanging="1422"/>
              <w:rPr>
                <w:sz w:val="24"/>
                <w:szCs w:val="24"/>
              </w:rPr>
            </w:pPr>
          </w:p>
        </w:tc>
        <w:tc>
          <w:tcPr>
            <w:tcW w:w="1080" w:type="dxa"/>
          </w:tcPr>
          <w:p w14:paraId="3C37D333" w14:textId="77777777" w:rsidR="008F2E7F" w:rsidRPr="008F2E7F" w:rsidRDefault="008F2E7F" w:rsidP="00AE44F3">
            <w:pPr>
              <w:pStyle w:val="NoSpacing"/>
              <w:jc w:val="center"/>
              <w:rPr>
                <w:sz w:val="24"/>
                <w:szCs w:val="24"/>
              </w:rPr>
            </w:pPr>
          </w:p>
        </w:tc>
      </w:tr>
      <w:tr w:rsidR="008F2E7F" w:rsidRPr="008F2E7F" w14:paraId="138DDF44" w14:textId="77777777" w:rsidTr="00AE44F3">
        <w:trPr>
          <w:jc w:val="center"/>
        </w:trPr>
        <w:tc>
          <w:tcPr>
            <w:tcW w:w="1060" w:type="dxa"/>
          </w:tcPr>
          <w:p w14:paraId="677D7D16" w14:textId="77777777" w:rsidR="008F2E7F" w:rsidRPr="008F2E7F" w:rsidRDefault="008F2E7F" w:rsidP="00AE44F3">
            <w:pPr>
              <w:pStyle w:val="NoSpacing"/>
              <w:rPr>
                <w:sz w:val="24"/>
                <w:szCs w:val="24"/>
              </w:rPr>
            </w:pPr>
          </w:p>
        </w:tc>
        <w:tc>
          <w:tcPr>
            <w:tcW w:w="7231" w:type="dxa"/>
          </w:tcPr>
          <w:p w14:paraId="5434A349" w14:textId="77777777" w:rsidR="008F2E7F" w:rsidRPr="008F2E7F" w:rsidRDefault="008F2E7F" w:rsidP="00AE44F3">
            <w:pPr>
              <w:pStyle w:val="NoSpacing"/>
              <w:ind w:left="1422" w:hanging="1422"/>
              <w:rPr>
                <w:sz w:val="24"/>
                <w:szCs w:val="24"/>
              </w:rPr>
            </w:pPr>
            <w:r w:rsidRPr="008F2E7F">
              <w:rPr>
                <w:sz w:val="24"/>
                <w:szCs w:val="24"/>
              </w:rPr>
              <w:t>Annexure-13</w:t>
            </w:r>
            <w:r w:rsidRPr="008F2E7F">
              <w:rPr>
                <w:sz w:val="24"/>
                <w:szCs w:val="24"/>
              </w:rPr>
              <w:tab/>
              <w:t>Existing SW Machinery in Bin Qasim Zone</w:t>
            </w:r>
          </w:p>
        </w:tc>
        <w:tc>
          <w:tcPr>
            <w:tcW w:w="1080" w:type="dxa"/>
          </w:tcPr>
          <w:p w14:paraId="02690FC0" w14:textId="77777777" w:rsidR="008F2E7F" w:rsidRPr="008F2E7F" w:rsidRDefault="008F2E7F" w:rsidP="00AE44F3">
            <w:pPr>
              <w:pStyle w:val="NoSpacing"/>
              <w:jc w:val="center"/>
              <w:rPr>
                <w:sz w:val="24"/>
                <w:szCs w:val="24"/>
              </w:rPr>
            </w:pPr>
            <w:r w:rsidRPr="008F2E7F">
              <w:rPr>
                <w:sz w:val="24"/>
                <w:szCs w:val="24"/>
              </w:rPr>
              <w:t>147</w:t>
            </w:r>
          </w:p>
        </w:tc>
      </w:tr>
      <w:tr w:rsidR="008F2E7F" w:rsidRPr="008F2E7F" w14:paraId="093CF1A6" w14:textId="77777777" w:rsidTr="00AE44F3">
        <w:trPr>
          <w:jc w:val="center"/>
        </w:trPr>
        <w:tc>
          <w:tcPr>
            <w:tcW w:w="1060" w:type="dxa"/>
          </w:tcPr>
          <w:p w14:paraId="44BAF51E" w14:textId="77777777" w:rsidR="008F2E7F" w:rsidRPr="008F2E7F" w:rsidRDefault="008F2E7F" w:rsidP="00AE44F3">
            <w:pPr>
              <w:pStyle w:val="NoSpacing"/>
              <w:rPr>
                <w:sz w:val="24"/>
                <w:szCs w:val="24"/>
              </w:rPr>
            </w:pPr>
          </w:p>
        </w:tc>
        <w:tc>
          <w:tcPr>
            <w:tcW w:w="7231" w:type="dxa"/>
          </w:tcPr>
          <w:p w14:paraId="535A6055" w14:textId="77777777" w:rsidR="008F2E7F" w:rsidRPr="008F2E7F" w:rsidRDefault="008F2E7F" w:rsidP="00AE44F3">
            <w:pPr>
              <w:pStyle w:val="NoSpacing"/>
              <w:ind w:left="1422" w:hanging="1422"/>
              <w:rPr>
                <w:sz w:val="24"/>
                <w:szCs w:val="24"/>
              </w:rPr>
            </w:pPr>
            <w:r w:rsidRPr="008F2E7F">
              <w:rPr>
                <w:sz w:val="24"/>
                <w:szCs w:val="24"/>
              </w:rPr>
              <w:t>Annexure-14</w:t>
            </w:r>
            <w:r w:rsidRPr="008F2E7F">
              <w:rPr>
                <w:sz w:val="24"/>
                <w:szCs w:val="24"/>
              </w:rPr>
              <w:tab/>
              <w:t>Existing SW Machinery in Malir Zone</w:t>
            </w:r>
          </w:p>
        </w:tc>
        <w:tc>
          <w:tcPr>
            <w:tcW w:w="1080" w:type="dxa"/>
          </w:tcPr>
          <w:p w14:paraId="4D2E6DF3" w14:textId="77777777" w:rsidR="008F2E7F" w:rsidRPr="008F2E7F" w:rsidRDefault="008F2E7F" w:rsidP="00AE44F3">
            <w:pPr>
              <w:pStyle w:val="NoSpacing"/>
              <w:jc w:val="center"/>
              <w:rPr>
                <w:sz w:val="24"/>
                <w:szCs w:val="24"/>
              </w:rPr>
            </w:pPr>
            <w:r w:rsidRPr="008F2E7F">
              <w:rPr>
                <w:sz w:val="24"/>
                <w:szCs w:val="24"/>
              </w:rPr>
              <w:t>148</w:t>
            </w:r>
          </w:p>
        </w:tc>
      </w:tr>
      <w:tr w:rsidR="008F2E7F" w:rsidRPr="008F2E7F" w14:paraId="42E2804C" w14:textId="77777777" w:rsidTr="00AE44F3">
        <w:trPr>
          <w:jc w:val="center"/>
        </w:trPr>
        <w:tc>
          <w:tcPr>
            <w:tcW w:w="1060" w:type="dxa"/>
          </w:tcPr>
          <w:p w14:paraId="020F3624" w14:textId="77777777" w:rsidR="008F2E7F" w:rsidRPr="008F2E7F" w:rsidRDefault="008F2E7F" w:rsidP="00AE44F3">
            <w:pPr>
              <w:pStyle w:val="NoSpacing"/>
              <w:rPr>
                <w:sz w:val="24"/>
                <w:szCs w:val="24"/>
              </w:rPr>
            </w:pPr>
          </w:p>
        </w:tc>
        <w:tc>
          <w:tcPr>
            <w:tcW w:w="7231" w:type="dxa"/>
          </w:tcPr>
          <w:p w14:paraId="1C9CA579" w14:textId="77777777" w:rsidR="008F2E7F" w:rsidRPr="008F2E7F" w:rsidRDefault="008F2E7F" w:rsidP="00AE44F3">
            <w:pPr>
              <w:pStyle w:val="NoSpacing"/>
              <w:ind w:left="1422" w:hanging="1422"/>
              <w:rPr>
                <w:sz w:val="24"/>
                <w:szCs w:val="24"/>
              </w:rPr>
            </w:pPr>
            <w:r w:rsidRPr="008F2E7F">
              <w:rPr>
                <w:sz w:val="24"/>
                <w:szCs w:val="24"/>
              </w:rPr>
              <w:t>Annexure-15</w:t>
            </w:r>
            <w:r w:rsidRPr="008F2E7F">
              <w:rPr>
                <w:sz w:val="24"/>
                <w:szCs w:val="24"/>
              </w:rPr>
              <w:tab/>
              <w:t>Existing SW Machinery in Gadap Zone</w:t>
            </w:r>
          </w:p>
        </w:tc>
        <w:tc>
          <w:tcPr>
            <w:tcW w:w="1080" w:type="dxa"/>
          </w:tcPr>
          <w:p w14:paraId="4084D4BF" w14:textId="77777777" w:rsidR="008F2E7F" w:rsidRPr="008F2E7F" w:rsidRDefault="008F2E7F" w:rsidP="00AE44F3">
            <w:pPr>
              <w:pStyle w:val="NoSpacing"/>
              <w:jc w:val="center"/>
              <w:rPr>
                <w:sz w:val="24"/>
                <w:szCs w:val="24"/>
              </w:rPr>
            </w:pPr>
            <w:r w:rsidRPr="008F2E7F">
              <w:rPr>
                <w:sz w:val="24"/>
                <w:szCs w:val="24"/>
              </w:rPr>
              <w:t>149</w:t>
            </w:r>
          </w:p>
        </w:tc>
      </w:tr>
      <w:tr w:rsidR="008F2E7F" w:rsidRPr="008F2E7F" w14:paraId="1FA15F2E" w14:textId="77777777" w:rsidTr="00AE44F3">
        <w:trPr>
          <w:jc w:val="center"/>
        </w:trPr>
        <w:tc>
          <w:tcPr>
            <w:tcW w:w="1060" w:type="dxa"/>
          </w:tcPr>
          <w:p w14:paraId="0660C672" w14:textId="77777777" w:rsidR="008F2E7F" w:rsidRPr="008F2E7F" w:rsidRDefault="008F2E7F" w:rsidP="00AE44F3">
            <w:pPr>
              <w:pStyle w:val="NoSpacing"/>
              <w:rPr>
                <w:sz w:val="24"/>
                <w:szCs w:val="24"/>
              </w:rPr>
            </w:pPr>
          </w:p>
        </w:tc>
        <w:tc>
          <w:tcPr>
            <w:tcW w:w="7231" w:type="dxa"/>
          </w:tcPr>
          <w:p w14:paraId="49A9A6EE" w14:textId="77777777" w:rsidR="008F2E7F" w:rsidRPr="008F2E7F" w:rsidRDefault="008F2E7F" w:rsidP="00AE44F3">
            <w:pPr>
              <w:pStyle w:val="NoSpacing"/>
              <w:ind w:left="1422" w:hanging="1422"/>
              <w:rPr>
                <w:b/>
                <w:bCs/>
                <w:sz w:val="24"/>
                <w:szCs w:val="24"/>
                <w:u w:val="single"/>
              </w:rPr>
            </w:pPr>
          </w:p>
        </w:tc>
        <w:tc>
          <w:tcPr>
            <w:tcW w:w="1080" w:type="dxa"/>
          </w:tcPr>
          <w:p w14:paraId="0C75D60D" w14:textId="77777777" w:rsidR="008F2E7F" w:rsidRPr="008F2E7F" w:rsidRDefault="008F2E7F" w:rsidP="00AE44F3">
            <w:pPr>
              <w:pStyle w:val="NoSpacing"/>
              <w:jc w:val="center"/>
              <w:rPr>
                <w:sz w:val="24"/>
                <w:szCs w:val="24"/>
              </w:rPr>
            </w:pPr>
          </w:p>
        </w:tc>
      </w:tr>
      <w:tr w:rsidR="008F2E7F" w:rsidRPr="008F2E7F" w14:paraId="0E2F439D" w14:textId="77777777" w:rsidTr="00AE44F3">
        <w:trPr>
          <w:jc w:val="center"/>
        </w:trPr>
        <w:tc>
          <w:tcPr>
            <w:tcW w:w="1060" w:type="dxa"/>
          </w:tcPr>
          <w:p w14:paraId="0CCD32DE" w14:textId="77777777" w:rsidR="008F2E7F" w:rsidRPr="008F2E7F" w:rsidRDefault="008F2E7F" w:rsidP="00AE44F3">
            <w:pPr>
              <w:pStyle w:val="NoSpacing"/>
              <w:rPr>
                <w:sz w:val="24"/>
                <w:szCs w:val="24"/>
              </w:rPr>
            </w:pPr>
          </w:p>
        </w:tc>
        <w:tc>
          <w:tcPr>
            <w:tcW w:w="7231" w:type="dxa"/>
          </w:tcPr>
          <w:p w14:paraId="3725293E" w14:textId="77777777" w:rsidR="008F2E7F" w:rsidRPr="008F2E7F" w:rsidRDefault="008F2E7F" w:rsidP="00AE44F3">
            <w:pPr>
              <w:pStyle w:val="NoSpacing"/>
              <w:ind w:left="1422" w:hanging="1422"/>
              <w:rPr>
                <w:sz w:val="24"/>
                <w:szCs w:val="24"/>
              </w:rPr>
            </w:pPr>
            <w:r w:rsidRPr="008F2E7F">
              <w:rPr>
                <w:b/>
                <w:bCs/>
                <w:sz w:val="24"/>
                <w:szCs w:val="24"/>
                <w:u w:val="single"/>
              </w:rPr>
              <w:t>Forms</w:t>
            </w:r>
          </w:p>
        </w:tc>
        <w:tc>
          <w:tcPr>
            <w:tcW w:w="1080" w:type="dxa"/>
          </w:tcPr>
          <w:p w14:paraId="27AC0B03" w14:textId="77777777" w:rsidR="008F2E7F" w:rsidRPr="008F2E7F" w:rsidRDefault="008F2E7F" w:rsidP="00AE44F3">
            <w:pPr>
              <w:pStyle w:val="NoSpacing"/>
              <w:jc w:val="center"/>
              <w:rPr>
                <w:sz w:val="24"/>
                <w:szCs w:val="24"/>
              </w:rPr>
            </w:pPr>
          </w:p>
        </w:tc>
      </w:tr>
      <w:tr w:rsidR="008F2E7F" w:rsidRPr="008F2E7F" w14:paraId="2180AC0C" w14:textId="77777777" w:rsidTr="00AE44F3">
        <w:trPr>
          <w:jc w:val="center"/>
        </w:trPr>
        <w:tc>
          <w:tcPr>
            <w:tcW w:w="1060" w:type="dxa"/>
          </w:tcPr>
          <w:p w14:paraId="4641A97D" w14:textId="77777777" w:rsidR="008F2E7F" w:rsidRPr="008F2E7F" w:rsidRDefault="008F2E7F" w:rsidP="00AE44F3">
            <w:pPr>
              <w:pStyle w:val="NoSpacing"/>
              <w:rPr>
                <w:sz w:val="24"/>
                <w:szCs w:val="24"/>
              </w:rPr>
            </w:pPr>
          </w:p>
        </w:tc>
        <w:tc>
          <w:tcPr>
            <w:tcW w:w="7231" w:type="dxa"/>
          </w:tcPr>
          <w:p w14:paraId="600FF6E0" w14:textId="77777777" w:rsidR="008F2E7F" w:rsidRPr="008F2E7F" w:rsidRDefault="008F2E7F" w:rsidP="00AE44F3">
            <w:pPr>
              <w:pStyle w:val="NoSpacing"/>
              <w:rPr>
                <w:sz w:val="24"/>
                <w:szCs w:val="24"/>
              </w:rPr>
            </w:pPr>
            <w:r w:rsidRPr="008F2E7F">
              <w:rPr>
                <w:sz w:val="24"/>
                <w:szCs w:val="24"/>
              </w:rPr>
              <w:t>Annexure-16</w:t>
            </w:r>
            <w:r w:rsidRPr="008F2E7F">
              <w:rPr>
                <w:sz w:val="24"/>
                <w:szCs w:val="24"/>
              </w:rPr>
              <w:tab/>
              <w:t xml:space="preserve">Performance Guarantee format  </w:t>
            </w:r>
          </w:p>
        </w:tc>
        <w:tc>
          <w:tcPr>
            <w:tcW w:w="1080" w:type="dxa"/>
          </w:tcPr>
          <w:p w14:paraId="5F7EE0BD" w14:textId="77777777" w:rsidR="008F2E7F" w:rsidRPr="008F2E7F" w:rsidRDefault="008F2E7F" w:rsidP="00AE44F3">
            <w:pPr>
              <w:pStyle w:val="NoSpacing"/>
              <w:jc w:val="center"/>
              <w:rPr>
                <w:sz w:val="24"/>
                <w:szCs w:val="24"/>
              </w:rPr>
            </w:pPr>
            <w:r w:rsidRPr="008F2E7F">
              <w:rPr>
                <w:sz w:val="24"/>
                <w:szCs w:val="24"/>
              </w:rPr>
              <w:t>150</w:t>
            </w:r>
          </w:p>
        </w:tc>
      </w:tr>
      <w:tr w:rsidR="008F2E7F" w:rsidRPr="008F2E7F" w14:paraId="6950B18B" w14:textId="77777777" w:rsidTr="00AE44F3">
        <w:trPr>
          <w:jc w:val="center"/>
        </w:trPr>
        <w:tc>
          <w:tcPr>
            <w:tcW w:w="1060" w:type="dxa"/>
          </w:tcPr>
          <w:p w14:paraId="605505B9" w14:textId="77777777" w:rsidR="008F2E7F" w:rsidRPr="008F2E7F" w:rsidRDefault="008F2E7F" w:rsidP="00AE44F3">
            <w:pPr>
              <w:pStyle w:val="NoSpacing"/>
              <w:rPr>
                <w:sz w:val="24"/>
                <w:szCs w:val="24"/>
              </w:rPr>
            </w:pPr>
          </w:p>
        </w:tc>
        <w:tc>
          <w:tcPr>
            <w:tcW w:w="7231" w:type="dxa"/>
          </w:tcPr>
          <w:p w14:paraId="38C98158" w14:textId="77777777" w:rsidR="008F2E7F" w:rsidRPr="008F2E7F" w:rsidRDefault="008F2E7F" w:rsidP="00AE44F3">
            <w:pPr>
              <w:pStyle w:val="NoSpacing"/>
              <w:rPr>
                <w:sz w:val="24"/>
                <w:szCs w:val="24"/>
              </w:rPr>
            </w:pPr>
            <w:r w:rsidRPr="008F2E7F">
              <w:rPr>
                <w:sz w:val="24"/>
                <w:szCs w:val="24"/>
              </w:rPr>
              <w:t>Annexure-17</w:t>
            </w:r>
            <w:r w:rsidRPr="008F2E7F">
              <w:rPr>
                <w:sz w:val="24"/>
                <w:szCs w:val="24"/>
              </w:rPr>
              <w:tab/>
              <w:t>Integrity Pact.</w:t>
            </w:r>
          </w:p>
        </w:tc>
        <w:tc>
          <w:tcPr>
            <w:tcW w:w="1080" w:type="dxa"/>
          </w:tcPr>
          <w:p w14:paraId="2573DF77" w14:textId="77777777" w:rsidR="008F2E7F" w:rsidRPr="008F2E7F" w:rsidRDefault="008F2E7F" w:rsidP="00AE44F3">
            <w:pPr>
              <w:pStyle w:val="NoSpacing"/>
              <w:jc w:val="center"/>
              <w:rPr>
                <w:sz w:val="24"/>
                <w:szCs w:val="24"/>
              </w:rPr>
            </w:pPr>
            <w:r w:rsidRPr="008F2E7F">
              <w:rPr>
                <w:sz w:val="24"/>
                <w:szCs w:val="24"/>
              </w:rPr>
              <w:t>151</w:t>
            </w:r>
          </w:p>
        </w:tc>
      </w:tr>
      <w:tr w:rsidR="008F2E7F" w:rsidRPr="008F2E7F" w14:paraId="5FB509CF" w14:textId="77777777" w:rsidTr="00AE44F3">
        <w:trPr>
          <w:jc w:val="center"/>
        </w:trPr>
        <w:tc>
          <w:tcPr>
            <w:tcW w:w="1060" w:type="dxa"/>
          </w:tcPr>
          <w:p w14:paraId="57B80F1D" w14:textId="77777777" w:rsidR="008F2E7F" w:rsidRPr="008F2E7F" w:rsidRDefault="008F2E7F" w:rsidP="00AE44F3">
            <w:pPr>
              <w:pStyle w:val="NoSpacing"/>
              <w:rPr>
                <w:sz w:val="24"/>
                <w:szCs w:val="24"/>
              </w:rPr>
            </w:pPr>
          </w:p>
        </w:tc>
        <w:tc>
          <w:tcPr>
            <w:tcW w:w="7231" w:type="dxa"/>
          </w:tcPr>
          <w:p w14:paraId="4B28C1C6" w14:textId="77777777" w:rsidR="008F2E7F" w:rsidRPr="008F2E7F" w:rsidRDefault="008F2E7F" w:rsidP="00AE44F3">
            <w:pPr>
              <w:pStyle w:val="NoSpacing"/>
              <w:rPr>
                <w:sz w:val="24"/>
                <w:szCs w:val="24"/>
              </w:rPr>
            </w:pPr>
            <w:r w:rsidRPr="008F2E7F">
              <w:rPr>
                <w:sz w:val="24"/>
                <w:szCs w:val="24"/>
              </w:rPr>
              <w:t>Annexure-18</w:t>
            </w:r>
            <w:r w:rsidRPr="008F2E7F">
              <w:rPr>
                <w:sz w:val="24"/>
                <w:szCs w:val="24"/>
              </w:rPr>
              <w:tab/>
              <w:t>Format for Contract Agreement</w:t>
            </w:r>
          </w:p>
        </w:tc>
        <w:tc>
          <w:tcPr>
            <w:tcW w:w="1080" w:type="dxa"/>
          </w:tcPr>
          <w:p w14:paraId="759E9488" w14:textId="77777777" w:rsidR="008F2E7F" w:rsidRPr="008F2E7F" w:rsidRDefault="008F2E7F" w:rsidP="00AE44F3">
            <w:pPr>
              <w:pStyle w:val="NoSpacing"/>
              <w:jc w:val="center"/>
              <w:rPr>
                <w:sz w:val="24"/>
                <w:szCs w:val="24"/>
              </w:rPr>
            </w:pPr>
            <w:r w:rsidRPr="008F2E7F">
              <w:rPr>
                <w:sz w:val="24"/>
                <w:szCs w:val="24"/>
              </w:rPr>
              <w:t>152</w:t>
            </w:r>
          </w:p>
        </w:tc>
      </w:tr>
    </w:tbl>
    <w:p w14:paraId="1D326B27" w14:textId="674D3416" w:rsidR="008F2E7F" w:rsidRDefault="008F2E7F" w:rsidP="00D30C7A">
      <w:pPr>
        <w:pStyle w:val="NoSpacing"/>
        <w:outlineLvl w:val="0"/>
        <w:rPr>
          <w:rFonts w:ascii="Arial" w:hAnsi="Arial" w:cs="Arial"/>
          <w:b/>
          <w:sz w:val="28"/>
          <w:szCs w:val="28"/>
          <w:u w:val="single"/>
        </w:rPr>
      </w:pPr>
    </w:p>
    <w:p w14:paraId="17D42615" w14:textId="77777777" w:rsidR="008F2E7F" w:rsidRDefault="008F2E7F">
      <w:pPr>
        <w:rPr>
          <w:rFonts w:ascii="Arial" w:hAnsi="Arial" w:cs="Arial"/>
          <w:b/>
          <w:sz w:val="28"/>
          <w:szCs w:val="28"/>
          <w:u w:val="single"/>
        </w:rPr>
      </w:pPr>
      <w:r>
        <w:rPr>
          <w:rFonts w:ascii="Arial" w:hAnsi="Arial" w:cs="Arial"/>
          <w:b/>
          <w:sz w:val="28"/>
          <w:szCs w:val="28"/>
          <w:u w:val="single"/>
        </w:rPr>
        <w:br w:type="page"/>
      </w:r>
    </w:p>
    <w:p w14:paraId="3B9362FD" w14:textId="77777777" w:rsidR="005730D0" w:rsidRPr="00722479" w:rsidRDefault="005730D0" w:rsidP="00A270EE">
      <w:pPr>
        <w:pStyle w:val="NoSpacing"/>
        <w:rPr>
          <w:rFonts w:ascii="Arial" w:hAnsi="Arial" w:cs="Arial"/>
          <w:bCs/>
          <w:sz w:val="32"/>
          <w:szCs w:val="32"/>
        </w:rPr>
      </w:pPr>
      <w:r w:rsidRPr="00722479">
        <w:rPr>
          <w:rFonts w:ascii="Arial" w:hAnsi="Arial" w:cs="Arial"/>
          <w:bCs/>
          <w:sz w:val="32"/>
          <w:szCs w:val="32"/>
        </w:rPr>
        <w:lastRenderedPageBreak/>
        <w:t xml:space="preserve">Disclaimer </w:t>
      </w:r>
    </w:p>
    <w:p w14:paraId="204964F2" w14:textId="77777777" w:rsidR="00EE2431" w:rsidRDefault="00EE2431" w:rsidP="005730D0">
      <w:pPr>
        <w:pStyle w:val="NoSpacing"/>
        <w:ind w:left="720"/>
        <w:rPr>
          <w:rFonts w:ascii="Arial" w:hAnsi="Arial" w:cs="Arial"/>
          <w:sz w:val="24"/>
          <w:szCs w:val="24"/>
        </w:rPr>
      </w:pPr>
    </w:p>
    <w:p w14:paraId="3AB25402" w14:textId="77777777" w:rsidR="005730D0" w:rsidRDefault="005730D0" w:rsidP="00EE2431">
      <w:pPr>
        <w:pStyle w:val="NoSpacing"/>
        <w:ind w:left="720"/>
        <w:jc w:val="both"/>
        <w:rPr>
          <w:rFonts w:ascii="Arial" w:hAnsi="Arial" w:cs="Arial"/>
          <w:sz w:val="24"/>
          <w:szCs w:val="24"/>
        </w:rPr>
      </w:pPr>
      <w:r>
        <w:rPr>
          <w:rFonts w:ascii="Arial" w:hAnsi="Arial" w:cs="Arial"/>
          <w:sz w:val="24"/>
          <w:szCs w:val="24"/>
        </w:rPr>
        <w:t xml:space="preserve">Though adequate care has been taken </w:t>
      </w:r>
      <w:r w:rsidR="00CB54C7">
        <w:rPr>
          <w:rFonts w:ascii="Arial" w:hAnsi="Arial" w:cs="Arial"/>
          <w:sz w:val="24"/>
          <w:szCs w:val="24"/>
        </w:rPr>
        <w:t>while</w:t>
      </w:r>
      <w:r>
        <w:rPr>
          <w:rFonts w:ascii="Arial" w:hAnsi="Arial" w:cs="Arial"/>
          <w:sz w:val="24"/>
          <w:szCs w:val="24"/>
        </w:rPr>
        <w:t xml:space="preserve"> preparation of this document and information provided therein, </w:t>
      </w:r>
      <w:r w:rsidR="00CB54C7">
        <w:rPr>
          <w:rFonts w:ascii="Arial" w:hAnsi="Arial" w:cs="Arial"/>
          <w:sz w:val="24"/>
          <w:szCs w:val="24"/>
        </w:rPr>
        <w:t xml:space="preserve">but it is advised that bidder must </w:t>
      </w:r>
      <w:r>
        <w:rPr>
          <w:rFonts w:ascii="Arial" w:hAnsi="Arial" w:cs="Arial"/>
          <w:sz w:val="24"/>
          <w:szCs w:val="24"/>
        </w:rPr>
        <w:t>satisfy himself for the correct</w:t>
      </w:r>
      <w:r w:rsidR="00CB54C7">
        <w:rPr>
          <w:rFonts w:ascii="Arial" w:hAnsi="Arial" w:cs="Arial"/>
          <w:sz w:val="24"/>
          <w:szCs w:val="24"/>
        </w:rPr>
        <w:t xml:space="preserve">ness </w:t>
      </w:r>
      <w:r>
        <w:rPr>
          <w:rFonts w:ascii="Arial" w:hAnsi="Arial" w:cs="Arial"/>
          <w:sz w:val="24"/>
          <w:szCs w:val="24"/>
        </w:rPr>
        <w:t>and sufficiency of the Data. Information o</w:t>
      </w:r>
      <w:r w:rsidR="00027D14">
        <w:rPr>
          <w:rFonts w:ascii="Arial" w:hAnsi="Arial" w:cs="Arial"/>
          <w:sz w:val="24"/>
          <w:szCs w:val="24"/>
        </w:rPr>
        <w:t>n</w:t>
      </w:r>
      <w:r>
        <w:rPr>
          <w:rFonts w:ascii="Arial" w:hAnsi="Arial" w:cs="Arial"/>
          <w:sz w:val="24"/>
          <w:szCs w:val="24"/>
        </w:rPr>
        <w:t xml:space="preserve"> any discrepancy sh</w:t>
      </w:r>
      <w:r w:rsidR="00CB54C7">
        <w:rPr>
          <w:rFonts w:ascii="Arial" w:hAnsi="Arial" w:cs="Arial"/>
          <w:sz w:val="24"/>
          <w:szCs w:val="24"/>
        </w:rPr>
        <w:t xml:space="preserve">ould </w:t>
      </w:r>
      <w:r>
        <w:rPr>
          <w:rFonts w:ascii="Arial" w:hAnsi="Arial" w:cs="Arial"/>
          <w:sz w:val="24"/>
          <w:szCs w:val="24"/>
        </w:rPr>
        <w:t>be intimated to this office immediately</w:t>
      </w:r>
      <w:r w:rsidR="00EE2431">
        <w:rPr>
          <w:rFonts w:ascii="Arial" w:hAnsi="Arial" w:cs="Arial"/>
          <w:sz w:val="24"/>
          <w:szCs w:val="24"/>
        </w:rPr>
        <w:t>.</w:t>
      </w:r>
      <w:r>
        <w:rPr>
          <w:rFonts w:ascii="Arial" w:hAnsi="Arial" w:cs="Arial"/>
          <w:sz w:val="24"/>
          <w:szCs w:val="24"/>
        </w:rPr>
        <w:t xml:space="preserve"> </w:t>
      </w:r>
      <w:r w:rsidR="00EE2431">
        <w:rPr>
          <w:rFonts w:ascii="Arial" w:hAnsi="Arial" w:cs="Arial"/>
          <w:sz w:val="24"/>
          <w:szCs w:val="24"/>
        </w:rPr>
        <w:t>I</w:t>
      </w:r>
      <w:r>
        <w:rPr>
          <w:rFonts w:ascii="Arial" w:hAnsi="Arial" w:cs="Arial"/>
          <w:sz w:val="24"/>
          <w:szCs w:val="24"/>
        </w:rPr>
        <w:t xml:space="preserve">f no information is received from </w:t>
      </w:r>
      <w:r w:rsidR="00EE2431">
        <w:rPr>
          <w:rFonts w:ascii="Arial" w:hAnsi="Arial" w:cs="Arial"/>
          <w:sz w:val="24"/>
          <w:szCs w:val="24"/>
        </w:rPr>
        <w:t xml:space="preserve">any </w:t>
      </w:r>
      <w:r>
        <w:rPr>
          <w:rFonts w:ascii="Arial" w:hAnsi="Arial" w:cs="Arial"/>
          <w:sz w:val="24"/>
          <w:szCs w:val="24"/>
        </w:rPr>
        <w:t>of the bidders within the time of submission date, it shall be presumed that this document is correct and complete in all respect</w:t>
      </w:r>
      <w:r w:rsidR="00EE2431">
        <w:rPr>
          <w:rFonts w:ascii="Arial" w:hAnsi="Arial" w:cs="Arial"/>
          <w:sz w:val="24"/>
          <w:szCs w:val="24"/>
        </w:rPr>
        <w:t>s</w:t>
      </w:r>
      <w:r>
        <w:rPr>
          <w:rFonts w:ascii="Arial" w:hAnsi="Arial" w:cs="Arial"/>
          <w:sz w:val="24"/>
          <w:szCs w:val="24"/>
        </w:rPr>
        <w:t xml:space="preserve">. </w:t>
      </w:r>
      <w:r w:rsidR="00CB54C7">
        <w:rPr>
          <w:rFonts w:ascii="Arial" w:hAnsi="Arial" w:cs="Arial"/>
          <w:sz w:val="24"/>
          <w:szCs w:val="24"/>
        </w:rPr>
        <w:t xml:space="preserve">If considered necessary in the interest of work Sindh </w:t>
      </w:r>
      <w:r>
        <w:rPr>
          <w:rFonts w:ascii="Arial" w:hAnsi="Arial" w:cs="Arial"/>
          <w:sz w:val="24"/>
          <w:szCs w:val="24"/>
        </w:rPr>
        <w:t xml:space="preserve">Solid Waste Management Board (SSWMB) reserves the rights to </w:t>
      </w:r>
      <w:proofErr w:type="gramStart"/>
      <w:r>
        <w:rPr>
          <w:rFonts w:ascii="Arial" w:hAnsi="Arial" w:cs="Arial"/>
          <w:sz w:val="24"/>
          <w:szCs w:val="24"/>
        </w:rPr>
        <w:t>modify,</w:t>
      </w:r>
      <w:proofErr w:type="gramEnd"/>
      <w:r>
        <w:rPr>
          <w:rFonts w:ascii="Arial" w:hAnsi="Arial" w:cs="Arial"/>
          <w:sz w:val="24"/>
          <w:szCs w:val="24"/>
        </w:rPr>
        <w:t xml:space="preserve"> amend or </w:t>
      </w:r>
      <w:r w:rsidR="00EE2431">
        <w:rPr>
          <w:rFonts w:ascii="Arial" w:hAnsi="Arial" w:cs="Arial"/>
          <w:sz w:val="24"/>
          <w:szCs w:val="24"/>
        </w:rPr>
        <w:t>supplement</w:t>
      </w:r>
      <w:r>
        <w:rPr>
          <w:rFonts w:ascii="Arial" w:hAnsi="Arial" w:cs="Arial"/>
          <w:sz w:val="24"/>
          <w:szCs w:val="24"/>
        </w:rPr>
        <w:t xml:space="preserve"> this document</w:t>
      </w:r>
      <w:r w:rsidR="00CB54C7">
        <w:rPr>
          <w:rFonts w:ascii="Arial" w:hAnsi="Arial" w:cs="Arial"/>
          <w:sz w:val="24"/>
          <w:szCs w:val="24"/>
        </w:rPr>
        <w:t>.</w:t>
      </w:r>
    </w:p>
    <w:p w14:paraId="664D9E20" w14:textId="77777777" w:rsidR="005730D0" w:rsidRDefault="005730D0" w:rsidP="005730D0">
      <w:pPr>
        <w:pStyle w:val="NoSpacing"/>
        <w:ind w:left="720"/>
        <w:rPr>
          <w:rFonts w:ascii="Arial" w:hAnsi="Arial" w:cs="Arial"/>
          <w:sz w:val="24"/>
          <w:szCs w:val="24"/>
        </w:rPr>
      </w:pPr>
    </w:p>
    <w:p w14:paraId="4AB823D1" w14:textId="77777777" w:rsidR="00906289" w:rsidRDefault="00906289" w:rsidP="005730D0">
      <w:pPr>
        <w:pStyle w:val="NoSpacing"/>
        <w:ind w:left="720"/>
        <w:rPr>
          <w:rFonts w:ascii="Arial" w:hAnsi="Arial" w:cs="Arial"/>
          <w:sz w:val="24"/>
          <w:szCs w:val="24"/>
        </w:rPr>
      </w:pPr>
    </w:p>
    <w:p w14:paraId="1542DBE0" w14:textId="77777777" w:rsidR="00906289" w:rsidRDefault="00906289" w:rsidP="005730D0">
      <w:pPr>
        <w:pStyle w:val="NoSpacing"/>
        <w:ind w:left="720"/>
        <w:rPr>
          <w:rFonts w:ascii="Arial" w:hAnsi="Arial" w:cs="Arial"/>
          <w:sz w:val="24"/>
          <w:szCs w:val="24"/>
        </w:rPr>
      </w:pPr>
    </w:p>
    <w:p w14:paraId="40F9D6C6" w14:textId="77777777" w:rsidR="00906289" w:rsidRDefault="00906289" w:rsidP="005730D0">
      <w:pPr>
        <w:pStyle w:val="NoSpacing"/>
        <w:ind w:left="720"/>
        <w:rPr>
          <w:rFonts w:ascii="Arial" w:hAnsi="Arial" w:cs="Arial"/>
          <w:sz w:val="24"/>
          <w:szCs w:val="24"/>
        </w:rPr>
      </w:pPr>
    </w:p>
    <w:p w14:paraId="4BB13ED3" w14:textId="77777777" w:rsidR="00906289" w:rsidRDefault="00906289" w:rsidP="005730D0">
      <w:pPr>
        <w:pStyle w:val="NoSpacing"/>
        <w:ind w:left="720"/>
        <w:rPr>
          <w:rFonts w:ascii="Arial" w:hAnsi="Arial" w:cs="Arial"/>
          <w:sz w:val="24"/>
          <w:szCs w:val="24"/>
        </w:rPr>
      </w:pPr>
    </w:p>
    <w:p w14:paraId="69C3F6C6" w14:textId="77777777" w:rsidR="00906289" w:rsidRDefault="00906289" w:rsidP="005730D0">
      <w:pPr>
        <w:pStyle w:val="NoSpacing"/>
        <w:ind w:left="720"/>
        <w:rPr>
          <w:rFonts w:ascii="Arial" w:hAnsi="Arial" w:cs="Arial"/>
          <w:sz w:val="24"/>
          <w:szCs w:val="24"/>
        </w:rPr>
      </w:pPr>
    </w:p>
    <w:p w14:paraId="1DDEE6C5" w14:textId="77777777" w:rsidR="00906289" w:rsidRDefault="00906289" w:rsidP="005730D0">
      <w:pPr>
        <w:pStyle w:val="NoSpacing"/>
        <w:ind w:left="720"/>
        <w:rPr>
          <w:rFonts w:ascii="Arial" w:hAnsi="Arial" w:cs="Arial"/>
          <w:sz w:val="24"/>
          <w:szCs w:val="24"/>
        </w:rPr>
      </w:pPr>
    </w:p>
    <w:p w14:paraId="0B47C912" w14:textId="77777777" w:rsidR="00906289" w:rsidRDefault="00906289" w:rsidP="005730D0">
      <w:pPr>
        <w:pStyle w:val="NoSpacing"/>
        <w:ind w:left="720"/>
        <w:rPr>
          <w:rFonts w:ascii="Arial" w:hAnsi="Arial" w:cs="Arial"/>
          <w:sz w:val="24"/>
          <w:szCs w:val="24"/>
        </w:rPr>
      </w:pPr>
    </w:p>
    <w:p w14:paraId="5BF95F2D" w14:textId="77777777" w:rsidR="00906289" w:rsidRDefault="00906289" w:rsidP="005730D0">
      <w:pPr>
        <w:pStyle w:val="NoSpacing"/>
        <w:ind w:left="720"/>
        <w:rPr>
          <w:rFonts w:ascii="Arial" w:hAnsi="Arial" w:cs="Arial"/>
          <w:sz w:val="24"/>
          <w:szCs w:val="24"/>
        </w:rPr>
      </w:pPr>
    </w:p>
    <w:p w14:paraId="08C51E90" w14:textId="77777777" w:rsidR="00906289" w:rsidRDefault="00906289" w:rsidP="005730D0">
      <w:pPr>
        <w:pStyle w:val="NoSpacing"/>
        <w:ind w:left="720"/>
        <w:rPr>
          <w:rFonts w:ascii="Arial" w:hAnsi="Arial" w:cs="Arial"/>
          <w:sz w:val="24"/>
          <w:szCs w:val="24"/>
        </w:rPr>
      </w:pPr>
    </w:p>
    <w:p w14:paraId="0D322C4B" w14:textId="77777777" w:rsidR="00906289" w:rsidRDefault="00906289" w:rsidP="005730D0">
      <w:pPr>
        <w:pStyle w:val="NoSpacing"/>
        <w:ind w:left="720"/>
        <w:rPr>
          <w:rFonts w:ascii="Arial" w:hAnsi="Arial" w:cs="Arial"/>
          <w:sz w:val="24"/>
          <w:szCs w:val="24"/>
        </w:rPr>
      </w:pPr>
    </w:p>
    <w:p w14:paraId="58D9F2A4" w14:textId="77777777" w:rsidR="00906289" w:rsidRDefault="00906289" w:rsidP="005730D0">
      <w:pPr>
        <w:pStyle w:val="NoSpacing"/>
        <w:ind w:left="720"/>
        <w:rPr>
          <w:rFonts w:ascii="Arial" w:hAnsi="Arial" w:cs="Arial"/>
          <w:sz w:val="24"/>
          <w:szCs w:val="24"/>
        </w:rPr>
      </w:pPr>
    </w:p>
    <w:p w14:paraId="3C3E5CAA" w14:textId="77777777" w:rsidR="00906289" w:rsidRDefault="00906289" w:rsidP="005730D0">
      <w:pPr>
        <w:pStyle w:val="NoSpacing"/>
        <w:ind w:left="720"/>
        <w:rPr>
          <w:rFonts w:ascii="Arial" w:hAnsi="Arial" w:cs="Arial"/>
          <w:sz w:val="24"/>
          <w:szCs w:val="24"/>
        </w:rPr>
      </w:pPr>
    </w:p>
    <w:p w14:paraId="3F75AC7E" w14:textId="77777777" w:rsidR="00906289" w:rsidRDefault="00906289" w:rsidP="005730D0">
      <w:pPr>
        <w:pStyle w:val="NoSpacing"/>
        <w:ind w:left="720"/>
        <w:rPr>
          <w:rFonts w:ascii="Arial" w:hAnsi="Arial" w:cs="Arial"/>
          <w:sz w:val="24"/>
          <w:szCs w:val="24"/>
        </w:rPr>
      </w:pPr>
    </w:p>
    <w:p w14:paraId="2067233C" w14:textId="77777777" w:rsidR="00906289" w:rsidRDefault="00906289" w:rsidP="005730D0">
      <w:pPr>
        <w:pStyle w:val="NoSpacing"/>
        <w:ind w:left="720"/>
        <w:rPr>
          <w:rFonts w:ascii="Arial" w:hAnsi="Arial" w:cs="Arial"/>
          <w:sz w:val="24"/>
          <w:szCs w:val="24"/>
        </w:rPr>
      </w:pPr>
    </w:p>
    <w:p w14:paraId="2FBF76E3" w14:textId="77777777" w:rsidR="00906289" w:rsidRDefault="00906289" w:rsidP="005730D0">
      <w:pPr>
        <w:pStyle w:val="NoSpacing"/>
        <w:ind w:left="720"/>
        <w:rPr>
          <w:rFonts w:ascii="Arial" w:hAnsi="Arial" w:cs="Arial"/>
          <w:sz w:val="24"/>
          <w:szCs w:val="24"/>
        </w:rPr>
      </w:pPr>
    </w:p>
    <w:p w14:paraId="5F409DE2" w14:textId="77777777" w:rsidR="00906289" w:rsidRDefault="00906289" w:rsidP="005730D0">
      <w:pPr>
        <w:pStyle w:val="NoSpacing"/>
        <w:ind w:left="720"/>
        <w:rPr>
          <w:rFonts w:ascii="Arial" w:hAnsi="Arial" w:cs="Arial"/>
          <w:sz w:val="24"/>
          <w:szCs w:val="24"/>
        </w:rPr>
      </w:pPr>
    </w:p>
    <w:p w14:paraId="4CF5C283" w14:textId="77777777" w:rsidR="00906289" w:rsidRDefault="00906289" w:rsidP="005730D0">
      <w:pPr>
        <w:pStyle w:val="NoSpacing"/>
        <w:ind w:left="720"/>
        <w:rPr>
          <w:rFonts w:ascii="Arial" w:hAnsi="Arial" w:cs="Arial"/>
          <w:sz w:val="24"/>
          <w:szCs w:val="24"/>
        </w:rPr>
      </w:pPr>
    </w:p>
    <w:p w14:paraId="0B340C83" w14:textId="77777777" w:rsidR="00722479" w:rsidRDefault="00722479" w:rsidP="005730D0">
      <w:pPr>
        <w:pStyle w:val="NoSpacing"/>
        <w:ind w:left="720"/>
        <w:rPr>
          <w:rFonts w:ascii="Arial" w:hAnsi="Arial" w:cs="Arial"/>
          <w:sz w:val="24"/>
          <w:szCs w:val="24"/>
        </w:rPr>
      </w:pPr>
    </w:p>
    <w:p w14:paraId="66D0A6CC" w14:textId="77777777" w:rsidR="00722479" w:rsidRDefault="00722479" w:rsidP="005730D0">
      <w:pPr>
        <w:pStyle w:val="NoSpacing"/>
        <w:ind w:left="720"/>
        <w:rPr>
          <w:rFonts w:ascii="Arial" w:hAnsi="Arial" w:cs="Arial"/>
          <w:sz w:val="24"/>
          <w:szCs w:val="24"/>
        </w:rPr>
      </w:pPr>
    </w:p>
    <w:p w14:paraId="6D9BDC90" w14:textId="77777777" w:rsidR="00722479" w:rsidRDefault="00722479" w:rsidP="005730D0">
      <w:pPr>
        <w:pStyle w:val="NoSpacing"/>
        <w:ind w:left="720"/>
        <w:rPr>
          <w:rFonts w:ascii="Arial" w:hAnsi="Arial" w:cs="Arial"/>
          <w:sz w:val="24"/>
          <w:szCs w:val="24"/>
        </w:rPr>
      </w:pPr>
    </w:p>
    <w:p w14:paraId="0F697534" w14:textId="77777777" w:rsidR="00722479" w:rsidRDefault="00722479" w:rsidP="005730D0">
      <w:pPr>
        <w:pStyle w:val="NoSpacing"/>
        <w:ind w:left="720"/>
        <w:rPr>
          <w:rFonts w:ascii="Arial" w:hAnsi="Arial" w:cs="Arial"/>
          <w:sz w:val="24"/>
          <w:szCs w:val="24"/>
        </w:rPr>
      </w:pPr>
    </w:p>
    <w:p w14:paraId="5BC20D27" w14:textId="77777777" w:rsidR="00722479" w:rsidRDefault="00722479" w:rsidP="005730D0">
      <w:pPr>
        <w:pStyle w:val="NoSpacing"/>
        <w:ind w:left="720"/>
        <w:rPr>
          <w:rFonts w:ascii="Arial" w:hAnsi="Arial" w:cs="Arial"/>
          <w:sz w:val="24"/>
          <w:szCs w:val="24"/>
        </w:rPr>
      </w:pPr>
    </w:p>
    <w:p w14:paraId="3E7F7306" w14:textId="77777777" w:rsidR="00722479" w:rsidRDefault="00722479" w:rsidP="005730D0">
      <w:pPr>
        <w:pStyle w:val="NoSpacing"/>
        <w:ind w:left="720"/>
        <w:rPr>
          <w:rFonts w:ascii="Arial" w:hAnsi="Arial" w:cs="Arial"/>
          <w:sz w:val="24"/>
          <w:szCs w:val="24"/>
        </w:rPr>
      </w:pPr>
    </w:p>
    <w:p w14:paraId="3A6C8F90" w14:textId="77777777" w:rsidR="00722479" w:rsidRDefault="00722479" w:rsidP="005730D0">
      <w:pPr>
        <w:pStyle w:val="NoSpacing"/>
        <w:ind w:left="720"/>
        <w:rPr>
          <w:rFonts w:ascii="Arial" w:hAnsi="Arial" w:cs="Arial"/>
          <w:sz w:val="24"/>
          <w:szCs w:val="24"/>
        </w:rPr>
      </w:pPr>
    </w:p>
    <w:p w14:paraId="71CC4DBE" w14:textId="77777777" w:rsidR="00722479" w:rsidRDefault="00722479" w:rsidP="005730D0">
      <w:pPr>
        <w:pStyle w:val="NoSpacing"/>
        <w:ind w:left="720"/>
        <w:rPr>
          <w:rFonts w:ascii="Arial" w:hAnsi="Arial" w:cs="Arial"/>
          <w:sz w:val="24"/>
          <w:szCs w:val="24"/>
        </w:rPr>
      </w:pPr>
    </w:p>
    <w:p w14:paraId="45CF6856" w14:textId="77777777" w:rsidR="00722479" w:rsidRDefault="00722479" w:rsidP="005730D0">
      <w:pPr>
        <w:pStyle w:val="NoSpacing"/>
        <w:ind w:left="720"/>
        <w:rPr>
          <w:rFonts w:ascii="Arial" w:hAnsi="Arial" w:cs="Arial"/>
          <w:sz w:val="24"/>
          <w:szCs w:val="24"/>
        </w:rPr>
      </w:pPr>
    </w:p>
    <w:p w14:paraId="40E27DE3" w14:textId="77777777" w:rsidR="00722479" w:rsidRDefault="00722479" w:rsidP="005730D0">
      <w:pPr>
        <w:pStyle w:val="NoSpacing"/>
        <w:ind w:left="720"/>
        <w:rPr>
          <w:rFonts w:ascii="Arial" w:hAnsi="Arial" w:cs="Arial"/>
          <w:sz w:val="24"/>
          <w:szCs w:val="24"/>
        </w:rPr>
      </w:pPr>
    </w:p>
    <w:p w14:paraId="4C0454B7" w14:textId="77777777" w:rsidR="00722479" w:rsidRDefault="00722479" w:rsidP="005730D0">
      <w:pPr>
        <w:pStyle w:val="NoSpacing"/>
        <w:ind w:left="720"/>
        <w:rPr>
          <w:rFonts w:ascii="Arial" w:hAnsi="Arial" w:cs="Arial"/>
          <w:sz w:val="24"/>
          <w:szCs w:val="24"/>
        </w:rPr>
      </w:pPr>
    </w:p>
    <w:p w14:paraId="5D32D5DB" w14:textId="77777777" w:rsidR="00722479" w:rsidRDefault="00722479" w:rsidP="005730D0">
      <w:pPr>
        <w:pStyle w:val="NoSpacing"/>
        <w:ind w:left="720"/>
        <w:rPr>
          <w:rFonts w:ascii="Arial" w:hAnsi="Arial" w:cs="Arial"/>
          <w:sz w:val="24"/>
          <w:szCs w:val="24"/>
        </w:rPr>
      </w:pPr>
    </w:p>
    <w:p w14:paraId="0243298C" w14:textId="77777777" w:rsidR="00722479" w:rsidRDefault="00722479" w:rsidP="005730D0">
      <w:pPr>
        <w:pStyle w:val="NoSpacing"/>
        <w:ind w:left="720"/>
        <w:rPr>
          <w:rFonts w:ascii="Arial" w:hAnsi="Arial" w:cs="Arial"/>
          <w:sz w:val="24"/>
          <w:szCs w:val="24"/>
        </w:rPr>
      </w:pPr>
    </w:p>
    <w:p w14:paraId="659DA46B" w14:textId="77777777" w:rsidR="00722479" w:rsidRDefault="00722479" w:rsidP="005730D0">
      <w:pPr>
        <w:pStyle w:val="NoSpacing"/>
        <w:ind w:left="720"/>
        <w:rPr>
          <w:rFonts w:ascii="Arial" w:hAnsi="Arial" w:cs="Arial"/>
          <w:sz w:val="24"/>
          <w:szCs w:val="24"/>
        </w:rPr>
      </w:pPr>
    </w:p>
    <w:p w14:paraId="6BB97E6D" w14:textId="77777777" w:rsidR="00722479" w:rsidRDefault="00722479" w:rsidP="005730D0">
      <w:pPr>
        <w:pStyle w:val="NoSpacing"/>
        <w:ind w:left="720"/>
        <w:rPr>
          <w:rFonts w:ascii="Arial" w:hAnsi="Arial" w:cs="Arial"/>
          <w:sz w:val="24"/>
          <w:szCs w:val="24"/>
        </w:rPr>
      </w:pPr>
    </w:p>
    <w:p w14:paraId="46341F79" w14:textId="77777777" w:rsidR="00722479" w:rsidRDefault="00722479" w:rsidP="005730D0">
      <w:pPr>
        <w:pStyle w:val="NoSpacing"/>
        <w:ind w:left="720"/>
        <w:rPr>
          <w:rFonts w:ascii="Arial" w:hAnsi="Arial" w:cs="Arial"/>
          <w:sz w:val="24"/>
          <w:szCs w:val="24"/>
        </w:rPr>
      </w:pPr>
    </w:p>
    <w:p w14:paraId="58A832CE" w14:textId="77777777" w:rsidR="00722479" w:rsidRDefault="00722479" w:rsidP="005730D0">
      <w:pPr>
        <w:pStyle w:val="NoSpacing"/>
        <w:ind w:left="720"/>
        <w:rPr>
          <w:rFonts w:ascii="Arial" w:hAnsi="Arial" w:cs="Arial"/>
          <w:sz w:val="24"/>
          <w:szCs w:val="24"/>
        </w:rPr>
      </w:pPr>
    </w:p>
    <w:p w14:paraId="47B1FE79" w14:textId="77777777" w:rsidR="00B55FE9" w:rsidRDefault="00B55FE9" w:rsidP="005730D0">
      <w:pPr>
        <w:pStyle w:val="NoSpacing"/>
        <w:ind w:left="720"/>
        <w:rPr>
          <w:rFonts w:ascii="Arial" w:hAnsi="Arial" w:cs="Arial"/>
          <w:sz w:val="24"/>
          <w:szCs w:val="24"/>
        </w:rPr>
      </w:pPr>
    </w:p>
    <w:p w14:paraId="127C488B" w14:textId="77777777" w:rsidR="00B55FE9" w:rsidRDefault="00B55FE9" w:rsidP="005730D0">
      <w:pPr>
        <w:pStyle w:val="NoSpacing"/>
        <w:ind w:left="720"/>
        <w:rPr>
          <w:rFonts w:ascii="Arial" w:hAnsi="Arial" w:cs="Arial"/>
          <w:sz w:val="24"/>
          <w:szCs w:val="24"/>
        </w:rPr>
      </w:pPr>
    </w:p>
    <w:p w14:paraId="44F7B524" w14:textId="77777777" w:rsidR="00B55FE9" w:rsidRDefault="00B55FE9" w:rsidP="005730D0">
      <w:pPr>
        <w:pStyle w:val="NoSpacing"/>
        <w:ind w:left="720"/>
        <w:rPr>
          <w:rFonts w:ascii="Arial" w:hAnsi="Arial" w:cs="Arial"/>
          <w:sz w:val="24"/>
          <w:szCs w:val="24"/>
        </w:rPr>
      </w:pPr>
    </w:p>
    <w:p w14:paraId="6DED0C34" w14:textId="77777777" w:rsidR="00B55FE9" w:rsidRDefault="00B55FE9" w:rsidP="005730D0">
      <w:pPr>
        <w:pStyle w:val="NoSpacing"/>
        <w:ind w:left="720"/>
        <w:rPr>
          <w:rFonts w:ascii="Arial" w:hAnsi="Arial" w:cs="Arial"/>
          <w:sz w:val="24"/>
          <w:szCs w:val="24"/>
        </w:rPr>
      </w:pPr>
    </w:p>
    <w:p w14:paraId="39FA16D6" w14:textId="77777777" w:rsidR="00B55FE9" w:rsidRDefault="00B55FE9" w:rsidP="00B55FE9">
      <w:pPr>
        <w:pStyle w:val="NoSpacing"/>
        <w:outlineLvl w:val="0"/>
        <w:rPr>
          <w:rFonts w:ascii="Arial" w:hAnsi="Arial" w:cs="Arial"/>
          <w:b/>
          <w:sz w:val="28"/>
          <w:szCs w:val="28"/>
          <w:u w:val="single"/>
        </w:rPr>
      </w:pPr>
    </w:p>
    <w:p w14:paraId="4A4AD19B" w14:textId="77777777" w:rsidR="00B55FE9" w:rsidRDefault="00B55FE9" w:rsidP="00B55FE9">
      <w:pPr>
        <w:pStyle w:val="NoSpacing"/>
        <w:outlineLvl w:val="0"/>
        <w:rPr>
          <w:rFonts w:ascii="Arial" w:hAnsi="Arial" w:cs="Arial"/>
          <w:b/>
          <w:sz w:val="28"/>
          <w:szCs w:val="28"/>
          <w:u w:val="single"/>
        </w:rPr>
      </w:pPr>
    </w:p>
    <w:p w14:paraId="3357F430" w14:textId="77777777" w:rsidR="00B55FE9" w:rsidRDefault="00B55FE9" w:rsidP="00B55FE9">
      <w:pPr>
        <w:pStyle w:val="NoSpacing"/>
        <w:outlineLvl w:val="0"/>
        <w:rPr>
          <w:rFonts w:ascii="Arial" w:hAnsi="Arial" w:cs="Arial"/>
          <w:b/>
          <w:sz w:val="28"/>
          <w:szCs w:val="28"/>
          <w:u w:val="single"/>
        </w:rPr>
      </w:pPr>
    </w:p>
    <w:p w14:paraId="503F96D9" w14:textId="77777777" w:rsidR="00B55FE9" w:rsidRDefault="00B55FE9" w:rsidP="00B55FE9">
      <w:pPr>
        <w:pStyle w:val="NoSpacing"/>
        <w:outlineLvl w:val="0"/>
        <w:rPr>
          <w:rFonts w:ascii="Arial" w:hAnsi="Arial" w:cs="Arial"/>
          <w:b/>
          <w:sz w:val="28"/>
          <w:szCs w:val="28"/>
          <w:u w:val="single"/>
        </w:rPr>
      </w:pPr>
    </w:p>
    <w:p w14:paraId="328AF2A0" w14:textId="77777777" w:rsidR="00B55FE9" w:rsidRDefault="00B55FE9" w:rsidP="00B55FE9">
      <w:pPr>
        <w:pStyle w:val="NoSpacing"/>
        <w:outlineLvl w:val="0"/>
        <w:rPr>
          <w:rFonts w:ascii="Arial" w:hAnsi="Arial" w:cs="Arial"/>
          <w:b/>
          <w:sz w:val="28"/>
          <w:szCs w:val="28"/>
          <w:u w:val="single"/>
        </w:rPr>
      </w:pPr>
    </w:p>
    <w:p w14:paraId="178ABE44" w14:textId="77777777" w:rsidR="00B55FE9" w:rsidRDefault="00B55FE9" w:rsidP="00B55FE9">
      <w:pPr>
        <w:pStyle w:val="NoSpacing"/>
        <w:outlineLvl w:val="0"/>
        <w:rPr>
          <w:rFonts w:ascii="Arial" w:hAnsi="Arial" w:cs="Arial"/>
          <w:b/>
          <w:sz w:val="28"/>
          <w:szCs w:val="28"/>
          <w:u w:val="single"/>
        </w:rPr>
      </w:pPr>
    </w:p>
    <w:p w14:paraId="40B1FDE3" w14:textId="77777777" w:rsidR="00B55FE9" w:rsidRDefault="00B55FE9" w:rsidP="00B55FE9">
      <w:pPr>
        <w:pStyle w:val="NoSpacing"/>
        <w:outlineLvl w:val="0"/>
        <w:rPr>
          <w:rFonts w:ascii="Arial" w:hAnsi="Arial" w:cs="Arial"/>
          <w:b/>
          <w:sz w:val="28"/>
          <w:szCs w:val="28"/>
          <w:u w:val="single"/>
        </w:rPr>
      </w:pPr>
    </w:p>
    <w:p w14:paraId="0765B660" w14:textId="77777777" w:rsidR="00B55FE9" w:rsidRDefault="00B55FE9" w:rsidP="00B55FE9">
      <w:pPr>
        <w:pStyle w:val="NoSpacing"/>
        <w:outlineLvl w:val="0"/>
        <w:rPr>
          <w:rFonts w:ascii="Arial" w:hAnsi="Arial" w:cs="Arial"/>
          <w:b/>
          <w:sz w:val="28"/>
          <w:szCs w:val="28"/>
          <w:u w:val="single"/>
        </w:rPr>
      </w:pPr>
    </w:p>
    <w:p w14:paraId="64122A3C" w14:textId="77777777" w:rsidR="00B55FE9" w:rsidRDefault="00B55FE9" w:rsidP="00B55FE9">
      <w:pPr>
        <w:pStyle w:val="NoSpacing"/>
        <w:outlineLvl w:val="0"/>
        <w:rPr>
          <w:rFonts w:ascii="Arial" w:hAnsi="Arial" w:cs="Arial"/>
          <w:b/>
          <w:sz w:val="28"/>
          <w:szCs w:val="28"/>
          <w:u w:val="single"/>
        </w:rPr>
      </w:pPr>
    </w:p>
    <w:p w14:paraId="27EB23D4" w14:textId="77777777" w:rsidR="00B55FE9" w:rsidRDefault="00B55FE9" w:rsidP="00B55FE9">
      <w:pPr>
        <w:pStyle w:val="NoSpacing"/>
        <w:outlineLvl w:val="0"/>
        <w:rPr>
          <w:rFonts w:ascii="Arial" w:hAnsi="Arial" w:cs="Arial"/>
          <w:b/>
          <w:sz w:val="28"/>
          <w:szCs w:val="28"/>
          <w:u w:val="single"/>
        </w:rPr>
      </w:pPr>
    </w:p>
    <w:p w14:paraId="02CA424D" w14:textId="77777777" w:rsidR="00B55FE9" w:rsidRDefault="00B55FE9" w:rsidP="00B55FE9">
      <w:pPr>
        <w:pStyle w:val="NoSpacing"/>
        <w:outlineLvl w:val="0"/>
        <w:rPr>
          <w:rFonts w:ascii="Arial" w:hAnsi="Arial" w:cs="Arial"/>
          <w:b/>
          <w:sz w:val="28"/>
          <w:szCs w:val="28"/>
          <w:u w:val="single"/>
        </w:rPr>
      </w:pPr>
    </w:p>
    <w:p w14:paraId="245E45FD" w14:textId="77777777" w:rsidR="008D5F38" w:rsidRDefault="008D5F38" w:rsidP="00B55FE9">
      <w:pPr>
        <w:pStyle w:val="NoSpacing"/>
        <w:outlineLvl w:val="0"/>
        <w:rPr>
          <w:rFonts w:ascii="Arial" w:hAnsi="Arial" w:cs="Arial"/>
          <w:b/>
          <w:sz w:val="28"/>
          <w:szCs w:val="28"/>
          <w:u w:val="single"/>
        </w:rPr>
      </w:pPr>
    </w:p>
    <w:p w14:paraId="4FAFAF5D" w14:textId="77777777" w:rsidR="008D5F38" w:rsidRDefault="008D5F38" w:rsidP="00B55FE9">
      <w:pPr>
        <w:pStyle w:val="NoSpacing"/>
        <w:outlineLvl w:val="0"/>
        <w:rPr>
          <w:rFonts w:ascii="Arial" w:hAnsi="Arial" w:cs="Arial"/>
          <w:b/>
          <w:sz w:val="28"/>
          <w:szCs w:val="28"/>
          <w:u w:val="single"/>
        </w:rPr>
      </w:pPr>
    </w:p>
    <w:p w14:paraId="21E752F6" w14:textId="77777777" w:rsidR="00B55FE9" w:rsidRDefault="00B55FE9" w:rsidP="00B55FE9">
      <w:pPr>
        <w:pStyle w:val="NoSpacing"/>
        <w:outlineLvl w:val="0"/>
        <w:rPr>
          <w:rFonts w:ascii="Arial" w:hAnsi="Arial" w:cs="Arial"/>
          <w:b/>
          <w:sz w:val="28"/>
          <w:szCs w:val="28"/>
          <w:u w:val="single"/>
        </w:rPr>
      </w:pPr>
    </w:p>
    <w:p w14:paraId="4266687B" w14:textId="77777777" w:rsidR="00B55FE9" w:rsidRDefault="00B55FE9" w:rsidP="00B55FE9">
      <w:pPr>
        <w:pStyle w:val="NoSpacing"/>
        <w:outlineLvl w:val="0"/>
        <w:rPr>
          <w:rFonts w:ascii="Arial" w:hAnsi="Arial" w:cs="Arial"/>
          <w:b/>
          <w:sz w:val="28"/>
          <w:szCs w:val="28"/>
          <w:u w:val="single"/>
        </w:rPr>
      </w:pPr>
    </w:p>
    <w:p w14:paraId="6DC30A9A" w14:textId="77777777" w:rsidR="00B55FE9" w:rsidRPr="00C33D60" w:rsidRDefault="00B55FE9" w:rsidP="00B55FE9">
      <w:pPr>
        <w:pStyle w:val="NoSpacing"/>
        <w:outlineLvl w:val="0"/>
        <w:rPr>
          <w:rFonts w:ascii="Arial" w:hAnsi="Arial" w:cs="Arial"/>
          <w:b/>
          <w:sz w:val="28"/>
          <w:szCs w:val="28"/>
        </w:rPr>
      </w:pPr>
    </w:p>
    <w:p w14:paraId="6E7AA091" w14:textId="77777777" w:rsidR="00B55FE9" w:rsidRPr="00C33D60" w:rsidRDefault="00B55FE9" w:rsidP="00B55FE9">
      <w:pPr>
        <w:pStyle w:val="NoSpacing"/>
        <w:outlineLvl w:val="0"/>
        <w:rPr>
          <w:rFonts w:ascii="Arial" w:hAnsi="Arial" w:cs="Arial"/>
          <w:b/>
          <w:sz w:val="28"/>
          <w:szCs w:val="28"/>
        </w:rPr>
      </w:pPr>
    </w:p>
    <w:p w14:paraId="716EC6CB" w14:textId="77777777" w:rsidR="00B55FE9" w:rsidRPr="00C33D60" w:rsidRDefault="00B55FE9" w:rsidP="00B55FE9">
      <w:pPr>
        <w:pStyle w:val="NoSpacing"/>
        <w:jc w:val="center"/>
        <w:rPr>
          <w:rFonts w:ascii="Times New Roman" w:hAnsi="Times New Roman" w:cs="Times New Roman"/>
          <w:b/>
          <w:bCs/>
          <w:sz w:val="56"/>
          <w:szCs w:val="56"/>
          <w:u w:val="single"/>
        </w:rPr>
      </w:pPr>
      <w:r w:rsidRPr="00C33D60">
        <w:rPr>
          <w:rFonts w:ascii="Times New Roman" w:hAnsi="Times New Roman" w:cs="Times New Roman"/>
          <w:b/>
          <w:bCs/>
          <w:sz w:val="56"/>
          <w:szCs w:val="56"/>
          <w:u w:val="single"/>
        </w:rPr>
        <w:t>Section-I</w:t>
      </w:r>
    </w:p>
    <w:p w14:paraId="41CD5E25" w14:textId="77777777" w:rsidR="00B55FE9" w:rsidRPr="00C33D60" w:rsidRDefault="00B55FE9" w:rsidP="00B55FE9">
      <w:pPr>
        <w:pStyle w:val="NoSpacing"/>
        <w:jc w:val="center"/>
        <w:rPr>
          <w:rFonts w:ascii="Times New Roman" w:hAnsi="Times New Roman" w:cs="Times New Roman"/>
          <w:b/>
          <w:bCs/>
          <w:sz w:val="56"/>
          <w:szCs w:val="56"/>
          <w:u w:val="single"/>
        </w:rPr>
      </w:pPr>
    </w:p>
    <w:p w14:paraId="7EA189C7" w14:textId="77777777" w:rsidR="00B55FE9" w:rsidRPr="00C33D60" w:rsidRDefault="00B55FE9" w:rsidP="00B55FE9">
      <w:pPr>
        <w:pStyle w:val="NoSpacing"/>
        <w:jc w:val="center"/>
        <w:rPr>
          <w:rFonts w:ascii="Times New Roman" w:hAnsi="Times New Roman" w:cs="Times New Roman"/>
          <w:b/>
          <w:bCs/>
          <w:sz w:val="56"/>
          <w:szCs w:val="56"/>
          <w:u w:val="single"/>
        </w:rPr>
      </w:pPr>
      <w:r w:rsidRPr="00C33D60">
        <w:rPr>
          <w:rFonts w:ascii="Times New Roman" w:hAnsi="Times New Roman" w:cs="Times New Roman"/>
          <w:b/>
          <w:bCs/>
          <w:sz w:val="56"/>
          <w:szCs w:val="56"/>
          <w:u w:val="single"/>
        </w:rPr>
        <w:t>Preamble</w:t>
      </w:r>
    </w:p>
    <w:p w14:paraId="162F9D6B" w14:textId="77777777" w:rsidR="00B55FE9" w:rsidRDefault="00B55FE9" w:rsidP="00B55FE9">
      <w:pPr>
        <w:pStyle w:val="NoSpacing"/>
        <w:outlineLvl w:val="0"/>
        <w:rPr>
          <w:rFonts w:ascii="Arial" w:hAnsi="Arial" w:cs="Arial"/>
          <w:b/>
          <w:sz w:val="28"/>
          <w:szCs w:val="28"/>
          <w:u w:val="single"/>
        </w:rPr>
      </w:pPr>
    </w:p>
    <w:p w14:paraId="030E1B17" w14:textId="77777777" w:rsidR="00D55D1D" w:rsidRDefault="00D55D1D">
      <w:pPr>
        <w:rPr>
          <w:rFonts w:ascii="Arial" w:hAnsi="Arial" w:cs="Arial"/>
          <w:b/>
          <w:sz w:val="32"/>
          <w:szCs w:val="24"/>
        </w:rPr>
      </w:pPr>
      <w:r>
        <w:rPr>
          <w:rFonts w:ascii="Arial" w:hAnsi="Arial" w:cs="Arial"/>
          <w:b/>
          <w:sz w:val="32"/>
          <w:szCs w:val="24"/>
        </w:rPr>
        <w:br w:type="page"/>
      </w:r>
    </w:p>
    <w:p w14:paraId="584B92ED" w14:textId="74873BCD" w:rsidR="004E7C3F" w:rsidRDefault="00A270EE" w:rsidP="00A270EE">
      <w:pPr>
        <w:pStyle w:val="NoSpacing"/>
        <w:ind w:left="720"/>
        <w:jc w:val="right"/>
        <w:rPr>
          <w:rFonts w:ascii="Arial" w:hAnsi="Arial" w:cs="Arial"/>
          <w:b/>
          <w:sz w:val="32"/>
          <w:szCs w:val="24"/>
        </w:rPr>
      </w:pPr>
      <w:r w:rsidRPr="00F542E6">
        <w:rPr>
          <w:rFonts w:ascii="Arial" w:hAnsi="Arial" w:cs="Arial"/>
          <w:b/>
          <w:sz w:val="32"/>
          <w:szCs w:val="24"/>
        </w:rPr>
        <w:lastRenderedPageBreak/>
        <w:t>Section-I</w:t>
      </w:r>
    </w:p>
    <w:p w14:paraId="66506D8E" w14:textId="77777777" w:rsidR="006F1644" w:rsidRPr="00F542E6" w:rsidRDefault="006F1644" w:rsidP="0001318D">
      <w:pPr>
        <w:pStyle w:val="NoSpacing"/>
        <w:ind w:left="1080"/>
        <w:jc w:val="both"/>
        <w:rPr>
          <w:rFonts w:ascii="Arial" w:hAnsi="Arial" w:cs="Arial"/>
          <w:sz w:val="24"/>
          <w:szCs w:val="24"/>
        </w:rPr>
      </w:pPr>
    </w:p>
    <w:p w14:paraId="3687CA29" w14:textId="77777777" w:rsidR="005D5A34" w:rsidRPr="00F542E6" w:rsidRDefault="005D5A34" w:rsidP="006522BC">
      <w:pPr>
        <w:pStyle w:val="NoSpacing"/>
        <w:numPr>
          <w:ilvl w:val="1"/>
          <w:numId w:val="2"/>
        </w:numPr>
        <w:ind w:left="1170" w:hanging="810"/>
        <w:rPr>
          <w:rFonts w:ascii="Arial" w:hAnsi="Arial" w:cs="Arial"/>
          <w:b/>
          <w:bCs/>
          <w:sz w:val="24"/>
          <w:szCs w:val="24"/>
          <w:u w:val="single"/>
        </w:rPr>
      </w:pPr>
      <w:r w:rsidRPr="00F542E6">
        <w:rPr>
          <w:rFonts w:ascii="Arial" w:hAnsi="Arial" w:cs="Arial"/>
          <w:b/>
          <w:bCs/>
          <w:sz w:val="24"/>
          <w:szCs w:val="24"/>
          <w:u w:val="single"/>
        </w:rPr>
        <w:t>Purpose of Request for Proposal (RFP)</w:t>
      </w:r>
    </w:p>
    <w:p w14:paraId="12635E1D" w14:textId="77777777" w:rsidR="00027A84" w:rsidRPr="00F542E6" w:rsidRDefault="00027A84" w:rsidP="00027A84">
      <w:pPr>
        <w:pStyle w:val="NoSpacing"/>
        <w:jc w:val="both"/>
        <w:rPr>
          <w:rFonts w:ascii="Arial" w:hAnsi="Arial" w:cs="Arial"/>
          <w:sz w:val="24"/>
          <w:szCs w:val="24"/>
        </w:rPr>
      </w:pPr>
    </w:p>
    <w:p w14:paraId="091E4280" w14:textId="77777777" w:rsidR="00027A84" w:rsidRDefault="00027A84" w:rsidP="00027A84">
      <w:pPr>
        <w:pStyle w:val="NoSpacing"/>
        <w:ind w:left="1080"/>
        <w:jc w:val="both"/>
        <w:rPr>
          <w:rFonts w:ascii="Arial" w:hAnsi="Arial" w:cs="Arial"/>
          <w:sz w:val="24"/>
          <w:szCs w:val="24"/>
        </w:rPr>
      </w:pPr>
      <w:r w:rsidRPr="00F542E6">
        <w:rPr>
          <w:rFonts w:ascii="Arial" w:hAnsi="Arial" w:cs="Arial"/>
          <w:sz w:val="24"/>
          <w:szCs w:val="24"/>
        </w:rPr>
        <w:t xml:space="preserve">The purpose of this RFP is to invite all eligible, reputed and experienced waste management firms or </w:t>
      </w:r>
      <w:r>
        <w:rPr>
          <w:rFonts w:ascii="Arial" w:hAnsi="Arial" w:cs="Arial"/>
          <w:sz w:val="24"/>
          <w:szCs w:val="24"/>
        </w:rPr>
        <w:t>i</w:t>
      </w:r>
      <w:r w:rsidRPr="00F542E6">
        <w:rPr>
          <w:rFonts w:ascii="Arial" w:hAnsi="Arial" w:cs="Arial"/>
          <w:sz w:val="24"/>
          <w:szCs w:val="24"/>
        </w:rPr>
        <w:t>ndividuals whether National</w:t>
      </w:r>
      <w:r>
        <w:rPr>
          <w:rFonts w:ascii="Arial" w:hAnsi="Arial" w:cs="Arial"/>
          <w:sz w:val="24"/>
          <w:szCs w:val="24"/>
        </w:rPr>
        <w:t>,</w:t>
      </w:r>
      <w:r w:rsidRPr="00F542E6">
        <w:rPr>
          <w:rFonts w:ascii="Arial" w:hAnsi="Arial" w:cs="Arial"/>
          <w:sz w:val="24"/>
          <w:szCs w:val="24"/>
        </w:rPr>
        <w:t xml:space="preserve"> International </w:t>
      </w:r>
      <w:r>
        <w:rPr>
          <w:rFonts w:ascii="Arial" w:hAnsi="Arial" w:cs="Arial"/>
          <w:sz w:val="24"/>
          <w:szCs w:val="24"/>
        </w:rPr>
        <w:t xml:space="preserve">or in consortiums / joint ventures </w:t>
      </w:r>
      <w:r w:rsidRPr="00F542E6">
        <w:rPr>
          <w:rFonts w:ascii="Arial" w:hAnsi="Arial" w:cs="Arial"/>
          <w:sz w:val="24"/>
          <w:szCs w:val="24"/>
        </w:rPr>
        <w:t xml:space="preserve">in accordance with relevant provisions of PEC </w:t>
      </w:r>
      <w:r>
        <w:rPr>
          <w:rFonts w:ascii="Arial" w:hAnsi="Arial" w:cs="Arial"/>
          <w:sz w:val="24"/>
          <w:szCs w:val="24"/>
        </w:rPr>
        <w:t xml:space="preserve">   </w:t>
      </w:r>
      <w:r w:rsidRPr="00F542E6">
        <w:rPr>
          <w:rFonts w:ascii="Arial" w:hAnsi="Arial" w:cs="Arial"/>
          <w:sz w:val="24"/>
          <w:szCs w:val="24"/>
        </w:rPr>
        <w:t>by-laws</w:t>
      </w:r>
      <w:r>
        <w:rPr>
          <w:rFonts w:ascii="Arial" w:hAnsi="Arial" w:cs="Arial"/>
          <w:sz w:val="24"/>
          <w:szCs w:val="24"/>
        </w:rPr>
        <w:t xml:space="preserve"> (wherever applicable) and SPPRA Rules and Regulations</w:t>
      </w:r>
      <w:r w:rsidRPr="00F542E6">
        <w:rPr>
          <w:rFonts w:ascii="Arial" w:hAnsi="Arial" w:cs="Arial"/>
          <w:sz w:val="24"/>
          <w:szCs w:val="24"/>
        </w:rPr>
        <w:t xml:space="preserve"> to submit their technical/operational and financial proposal</w:t>
      </w:r>
      <w:r>
        <w:rPr>
          <w:rFonts w:ascii="Arial" w:hAnsi="Arial" w:cs="Arial"/>
          <w:sz w:val="24"/>
          <w:szCs w:val="24"/>
        </w:rPr>
        <w:t>s</w:t>
      </w:r>
      <w:r w:rsidRPr="00F542E6">
        <w:rPr>
          <w:rFonts w:ascii="Arial" w:hAnsi="Arial" w:cs="Arial"/>
          <w:sz w:val="24"/>
          <w:szCs w:val="24"/>
        </w:rPr>
        <w:t xml:space="preserve"> for sweeping, collection/Transportation and disposal of </w:t>
      </w:r>
      <w:r w:rsidRPr="00FA14FD">
        <w:rPr>
          <w:rFonts w:ascii="Arial" w:hAnsi="Arial" w:cs="Arial"/>
          <w:sz w:val="24"/>
          <w:szCs w:val="24"/>
        </w:rPr>
        <w:t>MSW of DMC Malir</w:t>
      </w:r>
      <w:r>
        <w:rPr>
          <w:rFonts w:ascii="Arial" w:hAnsi="Arial" w:cs="Arial"/>
          <w:sz w:val="24"/>
          <w:szCs w:val="24"/>
        </w:rPr>
        <w:t xml:space="preserve"> &amp; District Council Karachi</w:t>
      </w:r>
      <w:r w:rsidRPr="00F542E6">
        <w:rPr>
          <w:rFonts w:ascii="Arial" w:hAnsi="Arial" w:cs="Arial"/>
          <w:sz w:val="24"/>
          <w:szCs w:val="24"/>
        </w:rPr>
        <w:t xml:space="preserve"> </w:t>
      </w:r>
      <w:r>
        <w:rPr>
          <w:rFonts w:ascii="Arial" w:hAnsi="Arial" w:cs="Arial"/>
          <w:sz w:val="24"/>
          <w:szCs w:val="24"/>
        </w:rPr>
        <w:t xml:space="preserve">Area </w:t>
      </w:r>
      <w:r w:rsidRPr="00F542E6">
        <w:rPr>
          <w:rFonts w:ascii="Arial" w:hAnsi="Arial" w:cs="Arial"/>
          <w:sz w:val="24"/>
          <w:szCs w:val="24"/>
        </w:rPr>
        <w:t xml:space="preserve">under </w:t>
      </w:r>
      <w:r>
        <w:rPr>
          <w:rFonts w:ascii="Arial" w:hAnsi="Arial" w:cs="Arial"/>
          <w:sz w:val="24"/>
          <w:szCs w:val="24"/>
        </w:rPr>
        <w:t>S</w:t>
      </w:r>
      <w:r w:rsidRPr="00F542E6">
        <w:rPr>
          <w:rFonts w:ascii="Arial" w:hAnsi="Arial" w:cs="Arial"/>
          <w:sz w:val="24"/>
          <w:szCs w:val="24"/>
        </w:rPr>
        <w:t xml:space="preserve">ingle </w:t>
      </w:r>
      <w:r>
        <w:rPr>
          <w:rFonts w:ascii="Arial" w:hAnsi="Arial" w:cs="Arial"/>
          <w:sz w:val="24"/>
          <w:szCs w:val="24"/>
        </w:rPr>
        <w:t>S</w:t>
      </w:r>
      <w:r w:rsidRPr="00F542E6">
        <w:rPr>
          <w:rFonts w:ascii="Arial" w:hAnsi="Arial" w:cs="Arial"/>
          <w:sz w:val="24"/>
          <w:szCs w:val="24"/>
        </w:rPr>
        <w:t xml:space="preserve">tage </w:t>
      </w:r>
      <w:r>
        <w:rPr>
          <w:rFonts w:ascii="Arial" w:hAnsi="Arial" w:cs="Arial"/>
          <w:sz w:val="24"/>
          <w:szCs w:val="24"/>
        </w:rPr>
        <w:t>T</w:t>
      </w:r>
      <w:r w:rsidRPr="00F542E6">
        <w:rPr>
          <w:rFonts w:ascii="Arial" w:hAnsi="Arial" w:cs="Arial"/>
          <w:sz w:val="24"/>
          <w:szCs w:val="24"/>
        </w:rPr>
        <w:t xml:space="preserve">wo </w:t>
      </w:r>
      <w:r>
        <w:rPr>
          <w:rFonts w:ascii="Arial" w:hAnsi="Arial" w:cs="Arial"/>
          <w:sz w:val="24"/>
          <w:szCs w:val="24"/>
        </w:rPr>
        <w:t>Envelope</w:t>
      </w:r>
      <w:r w:rsidRPr="00F542E6">
        <w:rPr>
          <w:rFonts w:ascii="Arial" w:hAnsi="Arial" w:cs="Arial"/>
          <w:sz w:val="24"/>
          <w:szCs w:val="24"/>
        </w:rPr>
        <w:t xml:space="preserve"> procedure, open International competitive bidding method</w:t>
      </w:r>
      <w:r>
        <w:rPr>
          <w:rFonts w:ascii="Arial" w:hAnsi="Arial" w:cs="Arial"/>
          <w:sz w:val="24"/>
          <w:szCs w:val="24"/>
        </w:rPr>
        <w:t xml:space="preserve"> of Sindh Public Procurement Rules 2010 (amended 2013)</w:t>
      </w:r>
      <w:r w:rsidRPr="00F542E6">
        <w:rPr>
          <w:rFonts w:ascii="Arial" w:hAnsi="Arial" w:cs="Arial"/>
          <w:sz w:val="24"/>
          <w:szCs w:val="24"/>
        </w:rPr>
        <w:t>.</w:t>
      </w:r>
    </w:p>
    <w:p w14:paraId="68E9D24F" w14:textId="77777777" w:rsidR="00027A84" w:rsidRDefault="00027A84" w:rsidP="00027A84">
      <w:pPr>
        <w:pStyle w:val="NoSpacing"/>
        <w:ind w:left="1080"/>
        <w:rPr>
          <w:rFonts w:ascii="Arial" w:hAnsi="Arial" w:cs="Arial"/>
          <w:sz w:val="24"/>
          <w:szCs w:val="24"/>
        </w:rPr>
      </w:pPr>
    </w:p>
    <w:p w14:paraId="6D36082C" w14:textId="77777777" w:rsidR="00027A84" w:rsidRPr="00536FB6" w:rsidRDefault="00027A84" w:rsidP="00027A84">
      <w:pPr>
        <w:pStyle w:val="NoSpacing"/>
        <w:numPr>
          <w:ilvl w:val="1"/>
          <w:numId w:val="2"/>
        </w:numPr>
        <w:ind w:left="1170" w:hanging="810"/>
        <w:rPr>
          <w:rFonts w:ascii="Arial" w:hAnsi="Arial" w:cs="Arial"/>
          <w:b/>
          <w:sz w:val="24"/>
          <w:szCs w:val="24"/>
          <w:u w:val="single"/>
        </w:rPr>
      </w:pPr>
      <w:r>
        <w:rPr>
          <w:rFonts w:ascii="Arial" w:hAnsi="Arial" w:cs="Arial"/>
          <w:b/>
          <w:sz w:val="24"/>
          <w:szCs w:val="24"/>
          <w:u w:val="single"/>
        </w:rPr>
        <w:t>Scope of Work / Assignments</w:t>
      </w:r>
      <w:r w:rsidRPr="00536FB6">
        <w:rPr>
          <w:rFonts w:ascii="Arial" w:hAnsi="Arial" w:cs="Arial"/>
          <w:b/>
          <w:sz w:val="24"/>
          <w:szCs w:val="24"/>
          <w:u w:val="single"/>
        </w:rPr>
        <w:t>.</w:t>
      </w:r>
    </w:p>
    <w:p w14:paraId="4CE47A44" w14:textId="77777777" w:rsidR="00027A84" w:rsidRDefault="00027A84" w:rsidP="00027A84">
      <w:pPr>
        <w:pStyle w:val="NoSpacing"/>
        <w:jc w:val="both"/>
        <w:rPr>
          <w:rFonts w:ascii="Arial" w:hAnsi="Arial" w:cs="Arial"/>
          <w:b/>
          <w:sz w:val="24"/>
          <w:szCs w:val="24"/>
        </w:rPr>
      </w:pPr>
    </w:p>
    <w:p w14:paraId="74336D53"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Door to door collection of garbage &amp; revamping of bin system.</w:t>
      </w:r>
    </w:p>
    <w:p w14:paraId="73F5F532" w14:textId="77777777" w:rsidR="00027A84" w:rsidRDefault="00027A84" w:rsidP="00027A84">
      <w:pPr>
        <w:pStyle w:val="NoSpacing"/>
        <w:ind w:left="1080"/>
        <w:jc w:val="both"/>
        <w:rPr>
          <w:rFonts w:ascii="Arial" w:hAnsi="Arial" w:cs="Arial"/>
          <w:sz w:val="24"/>
          <w:szCs w:val="24"/>
        </w:rPr>
      </w:pPr>
    </w:p>
    <w:p w14:paraId="3DCC7CAB"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Sweeping of roads, streets, lanes, footpaths, medians and open spaces and sweeping, waste collection and disposal.</w:t>
      </w:r>
    </w:p>
    <w:p w14:paraId="68D78F8C" w14:textId="77777777" w:rsidR="00027A84" w:rsidRDefault="00027A84" w:rsidP="00027A84">
      <w:pPr>
        <w:pStyle w:val="NoSpacing"/>
        <w:ind w:left="1080"/>
        <w:jc w:val="both"/>
        <w:rPr>
          <w:rFonts w:ascii="Arial" w:hAnsi="Arial" w:cs="Arial"/>
          <w:sz w:val="24"/>
          <w:szCs w:val="24"/>
        </w:rPr>
      </w:pPr>
    </w:p>
    <w:p w14:paraId="30AAEF7D"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Washing of important roads as and when required on special occasions.</w:t>
      </w:r>
    </w:p>
    <w:p w14:paraId="28B24B07" w14:textId="77777777" w:rsidR="00027A84" w:rsidRDefault="00027A84" w:rsidP="00027A84">
      <w:pPr>
        <w:pStyle w:val="NoSpacing"/>
        <w:ind w:left="1080"/>
        <w:jc w:val="both"/>
        <w:rPr>
          <w:rFonts w:ascii="Arial" w:hAnsi="Arial" w:cs="Arial"/>
          <w:sz w:val="24"/>
          <w:szCs w:val="24"/>
        </w:rPr>
      </w:pPr>
    </w:p>
    <w:p w14:paraId="5AF5235C"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Lifting and transportation MSW from dustbins sites &amp; collection points to designated GTS.</w:t>
      </w:r>
    </w:p>
    <w:p w14:paraId="095A55C5" w14:textId="77777777" w:rsidR="00027A84" w:rsidRDefault="00027A84" w:rsidP="00027A84">
      <w:pPr>
        <w:pStyle w:val="NoSpacing"/>
        <w:ind w:left="1080"/>
        <w:jc w:val="both"/>
        <w:rPr>
          <w:rFonts w:ascii="Arial" w:hAnsi="Arial" w:cs="Arial"/>
          <w:sz w:val="24"/>
          <w:szCs w:val="24"/>
        </w:rPr>
      </w:pPr>
    </w:p>
    <w:p w14:paraId="699915C5"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 xml:space="preserve">Establishment of Scientific Monitoring and Tracking of Entire System i.e. vehicle, sanitary staff, assets etc.  </w:t>
      </w:r>
    </w:p>
    <w:p w14:paraId="30E5110A" w14:textId="77777777" w:rsidR="00027A84" w:rsidRDefault="00027A84" w:rsidP="00027A84">
      <w:pPr>
        <w:pStyle w:val="NoSpacing"/>
        <w:ind w:left="1080"/>
        <w:jc w:val="both"/>
        <w:rPr>
          <w:rFonts w:ascii="Arial" w:hAnsi="Arial" w:cs="Arial"/>
          <w:sz w:val="24"/>
          <w:szCs w:val="24"/>
        </w:rPr>
      </w:pPr>
    </w:p>
    <w:p w14:paraId="5ECB8ABE"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Establishment of complaint management system.</w:t>
      </w:r>
    </w:p>
    <w:p w14:paraId="41967A42" w14:textId="77777777" w:rsidR="00027A84" w:rsidRDefault="00027A84" w:rsidP="00027A84">
      <w:pPr>
        <w:pStyle w:val="NoSpacing"/>
        <w:ind w:left="1080"/>
        <w:jc w:val="both"/>
        <w:rPr>
          <w:rFonts w:ascii="Arial" w:hAnsi="Arial" w:cs="Arial"/>
          <w:sz w:val="24"/>
          <w:szCs w:val="24"/>
        </w:rPr>
      </w:pPr>
    </w:p>
    <w:p w14:paraId="44DD0AA5" w14:textId="77777777" w:rsidR="00027A84" w:rsidRDefault="00027A84" w:rsidP="00027A84">
      <w:pPr>
        <w:pStyle w:val="NoSpacing"/>
        <w:numPr>
          <w:ilvl w:val="0"/>
          <w:numId w:val="3"/>
        </w:numPr>
        <w:jc w:val="both"/>
        <w:rPr>
          <w:rFonts w:ascii="Arial" w:hAnsi="Arial" w:cs="Arial"/>
          <w:sz w:val="24"/>
          <w:szCs w:val="24"/>
        </w:rPr>
      </w:pPr>
      <w:r>
        <w:rPr>
          <w:rFonts w:ascii="Arial" w:hAnsi="Arial" w:cs="Arial"/>
          <w:sz w:val="24"/>
          <w:szCs w:val="24"/>
        </w:rPr>
        <w:t>Community awareness program and its implementation (as part of the main Community Awareness &amp; Participation programme of SSWMB).</w:t>
      </w:r>
    </w:p>
    <w:p w14:paraId="6EEE3F85" w14:textId="77777777" w:rsidR="0038577C" w:rsidRDefault="0038577C" w:rsidP="005D5A34">
      <w:pPr>
        <w:pStyle w:val="NoSpacing"/>
        <w:ind w:left="1260"/>
        <w:jc w:val="both"/>
        <w:rPr>
          <w:rFonts w:ascii="Arial" w:hAnsi="Arial" w:cs="Arial"/>
          <w:sz w:val="24"/>
          <w:szCs w:val="24"/>
        </w:rPr>
      </w:pPr>
    </w:p>
    <w:p w14:paraId="4507BA84" w14:textId="77777777" w:rsidR="007764E2" w:rsidRDefault="007764E2" w:rsidP="006A2F13">
      <w:pPr>
        <w:pStyle w:val="NoSpacing"/>
        <w:ind w:left="1080"/>
        <w:rPr>
          <w:rFonts w:ascii="Arial" w:hAnsi="Arial" w:cs="Arial"/>
          <w:sz w:val="24"/>
          <w:szCs w:val="24"/>
        </w:rPr>
      </w:pPr>
    </w:p>
    <w:p w14:paraId="548B34B1" w14:textId="77777777" w:rsidR="009D2B6B" w:rsidRPr="00F17C51" w:rsidRDefault="009D2B6B" w:rsidP="006522BC">
      <w:pPr>
        <w:pStyle w:val="NoSpacing"/>
        <w:numPr>
          <w:ilvl w:val="1"/>
          <w:numId w:val="2"/>
        </w:numPr>
        <w:ind w:left="1170" w:hanging="810"/>
        <w:rPr>
          <w:rFonts w:ascii="Arial" w:hAnsi="Arial" w:cs="Arial"/>
          <w:b/>
          <w:bCs/>
          <w:sz w:val="24"/>
          <w:szCs w:val="24"/>
          <w:u w:val="single"/>
        </w:rPr>
      </w:pPr>
      <w:r w:rsidRPr="00F17C51">
        <w:rPr>
          <w:rFonts w:ascii="Arial" w:hAnsi="Arial" w:cs="Arial"/>
          <w:b/>
          <w:bCs/>
          <w:sz w:val="24"/>
          <w:szCs w:val="24"/>
          <w:u w:val="single"/>
        </w:rPr>
        <w:t xml:space="preserve">Brief Description of </w:t>
      </w:r>
      <w:r w:rsidR="0017645B">
        <w:rPr>
          <w:rFonts w:ascii="Arial" w:hAnsi="Arial" w:cs="Arial"/>
          <w:b/>
          <w:sz w:val="24"/>
          <w:szCs w:val="24"/>
          <w:u w:val="single"/>
        </w:rPr>
        <w:t>DMC Malir</w:t>
      </w:r>
      <w:r w:rsidR="00D12EFE">
        <w:rPr>
          <w:rFonts w:ascii="Arial" w:hAnsi="Arial" w:cs="Arial"/>
          <w:b/>
          <w:sz w:val="24"/>
          <w:szCs w:val="24"/>
          <w:u w:val="single"/>
        </w:rPr>
        <w:t xml:space="preserve"> &amp; District Council Karachi</w:t>
      </w:r>
    </w:p>
    <w:p w14:paraId="7B7142DD" w14:textId="77777777" w:rsidR="00934CAA" w:rsidRDefault="00934CAA" w:rsidP="00934CAA">
      <w:pPr>
        <w:pStyle w:val="NoSpacing"/>
        <w:rPr>
          <w:rFonts w:ascii="Arial" w:hAnsi="Arial" w:cs="Arial"/>
          <w:sz w:val="24"/>
          <w:szCs w:val="24"/>
        </w:rPr>
      </w:pPr>
    </w:p>
    <w:p w14:paraId="431F0CF3" w14:textId="77777777" w:rsidR="00934CAA" w:rsidRPr="0012742E" w:rsidRDefault="0017645B" w:rsidP="00934CAA">
      <w:pPr>
        <w:pStyle w:val="NoSpacing"/>
        <w:ind w:left="720"/>
        <w:jc w:val="both"/>
        <w:rPr>
          <w:rFonts w:ascii="Arial" w:hAnsi="Arial" w:cs="Arial"/>
          <w:sz w:val="24"/>
          <w:szCs w:val="24"/>
        </w:rPr>
      </w:pPr>
      <w:r w:rsidRPr="0012742E">
        <w:rPr>
          <w:rFonts w:ascii="Arial" w:hAnsi="Arial" w:cs="Arial"/>
          <w:sz w:val="24"/>
          <w:szCs w:val="24"/>
        </w:rPr>
        <w:t>District Municipal Corporation (Malir)</w:t>
      </w:r>
      <w:r w:rsidR="00934CAA" w:rsidRPr="0012742E">
        <w:rPr>
          <w:rFonts w:ascii="Arial" w:hAnsi="Arial" w:cs="Arial"/>
          <w:sz w:val="24"/>
          <w:szCs w:val="24"/>
        </w:rPr>
        <w:t xml:space="preserve"> is one of the Six DMC of Karachi City. </w:t>
      </w:r>
      <w:r w:rsidRPr="0012742E">
        <w:rPr>
          <w:rFonts w:ascii="Arial" w:hAnsi="Arial" w:cs="Arial"/>
          <w:sz w:val="24"/>
          <w:szCs w:val="24"/>
        </w:rPr>
        <w:t>DMC Malir</w:t>
      </w:r>
      <w:r w:rsidR="00E543F8" w:rsidRPr="0012742E">
        <w:rPr>
          <w:rFonts w:ascii="Arial" w:hAnsi="Arial" w:cs="Arial"/>
          <w:sz w:val="24"/>
          <w:szCs w:val="24"/>
        </w:rPr>
        <w:t xml:space="preserve"> </w:t>
      </w:r>
      <w:r w:rsidR="00934CAA" w:rsidRPr="0012742E">
        <w:rPr>
          <w:rFonts w:ascii="Arial" w:hAnsi="Arial" w:cs="Arial"/>
          <w:sz w:val="24"/>
          <w:szCs w:val="24"/>
        </w:rPr>
        <w:t>comprises of the following zones:</w:t>
      </w:r>
    </w:p>
    <w:p w14:paraId="19409913" w14:textId="77777777" w:rsidR="008F0042" w:rsidRPr="0012742E" w:rsidRDefault="008F0042" w:rsidP="008F0042">
      <w:pPr>
        <w:pStyle w:val="NoSpacing"/>
        <w:ind w:left="720"/>
        <w:rPr>
          <w:rFonts w:ascii="Arial" w:hAnsi="Arial" w:cs="Arial"/>
          <w:sz w:val="24"/>
          <w:szCs w:val="24"/>
        </w:rPr>
      </w:pPr>
    </w:p>
    <w:p w14:paraId="5E3D3CBA" w14:textId="77777777" w:rsidR="008F0042" w:rsidRPr="0012742E" w:rsidRDefault="007F3DE6" w:rsidP="008F0042">
      <w:pPr>
        <w:pStyle w:val="NoSpacing"/>
        <w:numPr>
          <w:ilvl w:val="0"/>
          <w:numId w:val="4"/>
        </w:numPr>
        <w:rPr>
          <w:rFonts w:ascii="Arial" w:hAnsi="Arial" w:cs="Arial"/>
          <w:sz w:val="24"/>
          <w:szCs w:val="24"/>
        </w:rPr>
      </w:pPr>
      <w:r w:rsidRPr="0012742E">
        <w:rPr>
          <w:rFonts w:ascii="Arial" w:hAnsi="Arial" w:cs="Arial"/>
          <w:sz w:val="24"/>
          <w:szCs w:val="24"/>
        </w:rPr>
        <w:t>Bin Qasim Zone</w:t>
      </w:r>
      <w:r w:rsidR="008F0042" w:rsidRPr="0012742E">
        <w:rPr>
          <w:rFonts w:ascii="Arial" w:hAnsi="Arial" w:cs="Arial"/>
          <w:sz w:val="24"/>
          <w:szCs w:val="24"/>
        </w:rPr>
        <w:t>.</w:t>
      </w:r>
    </w:p>
    <w:p w14:paraId="6E4F88B4" w14:textId="77777777" w:rsidR="005F5F57" w:rsidRPr="0012742E" w:rsidRDefault="00FB4E94" w:rsidP="008F0042">
      <w:pPr>
        <w:pStyle w:val="NoSpacing"/>
        <w:numPr>
          <w:ilvl w:val="0"/>
          <w:numId w:val="4"/>
        </w:numPr>
        <w:rPr>
          <w:rFonts w:ascii="Arial" w:hAnsi="Arial" w:cs="Arial"/>
          <w:sz w:val="24"/>
          <w:szCs w:val="24"/>
        </w:rPr>
      </w:pPr>
      <w:r w:rsidRPr="0012742E">
        <w:rPr>
          <w:rFonts w:ascii="Arial" w:hAnsi="Arial" w:cs="Arial"/>
          <w:sz w:val="24"/>
          <w:szCs w:val="24"/>
        </w:rPr>
        <w:t>Malir Zone</w:t>
      </w:r>
    </w:p>
    <w:p w14:paraId="7C3C591F" w14:textId="77777777" w:rsidR="008F0042" w:rsidRPr="0012742E" w:rsidRDefault="008F0042" w:rsidP="008F0042">
      <w:pPr>
        <w:pStyle w:val="NoSpacing"/>
        <w:ind w:left="1080"/>
        <w:rPr>
          <w:rFonts w:ascii="Arial" w:hAnsi="Arial" w:cs="Arial"/>
          <w:sz w:val="24"/>
          <w:szCs w:val="24"/>
        </w:rPr>
      </w:pPr>
    </w:p>
    <w:tbl>
      <w:tblPr>
        <w:tblW w:w="8820" w:type="dxa"/>
        <w:tblInd w:w="558" w:type="dxa"/>
        <w:tblLayout w:type="fixed"/>
        <w:tblLook w:val="04A0" w:firstRow="1" w:lastRow="0" w:firstColumn="1" w:lastColumn="0" w:noHBand="0" w:noVBand="1"/>
      </w:tblPr>
      <w:tblGrid>
        <w:gridCol w:w="810"/>
        <w:gridCol w:w="1170"/>
        <w:gridCol w:w="900"/>
        <w:gridCol w:w="1080"/>
        <w:gridCol w:w="1080"/>
        <w:gridCol w:w="1260"/>
        <w:gridCol w:w="720"/>
        <w:gridCol w:w="810"/>
        <w:gridCol w:w="990"/>
      </w:tblGrid>
      <w:tr w:rsidR="008F0042" w:rsidRPr="0012742E" w14:paraId="14DE3283" w14:textId="77777777" w:rsidTr="006F4C2E">
        <w:trPr>
          <w:trHeight w:val="584"/>
        </w:trPr>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3404A8"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 xml:space="preserve">Total No of UC </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A36764"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Population forecasted in 2015 at growth of 5% Per annum</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C2304E"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Area in Sq KM</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41D65"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MSW Generation Per Day (Ton)</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A8653D"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MSW Generation Per Year (Ton)</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409BD1"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Existing Solid Waste Collection and Transportation Vehicles</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6DA685C7"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Available Human Resources (Staff)</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671004" w14:textId="77777777" w:rsidR="008F0042" w:rsidRPr="00834197" w:rsidRDefault="008F0042" w:rsidP="006F4C2E">
            <w:pPr>
              <w:spacing w:after="0" w:line="240" w:lineRule="auto"/>
              <w:jc w:val="center"/>
              <w:rPr>
                <w:rFonts w:ascii="Arial" w:eastAsia="Times New Roman" w:hAnsi="Arial" w:cs="Arial"/>
                <w:b/>
                <w:sz w:val="16"/>
                <w:szCs w:val="16"/>
              </w:rPr>
            </w:pPr>
            <w:r w:rsidRPr="00834197">
              <w:rPr>
                <w:rFonts w:ascii="Arial" w:eastAsia="Times New Roman" w:hAnsi="Arial" w:cs="Arial"/>
                <w:b/>
                <w:sz w:val="16"/>
                <w:szCs w:val="16"/>
              </w:rPr>
              <w:t>Details at Annexure</w:t>
            </w:r>
          </w:p>
        </w:tc>
      </w:tr>
      <w:tr w:rsidR="008F0042" w:rsidRPr="0012742E" w14:paraId="72AD7720" w14:textId="77777777" w:rsidTr="006F4C2E">
        <w:trPr>
          <w:trHeight w:val="480"/>
        </w:trPr>
        <w:tc>
          <w:tcPr>
            <w:tcW w:w="810" w:type="dxa"/>
            <w:vMerge/>
            <w:tcBorders>
              <w:top w:val="single" w:sz="4" w:space="0" w:color="auto"/>
              <w:left w:val="single" w:sz="4" w:space="0" w:color="auto"/>
              <w:bottom w:val="single" w:sz="4" w:space="0" w:color="auto"/>
              <w:right w:val="single" w:sz="4" w:space="0" w:color="auto"/>
            </w:tcBorders>
            <w:vAlign w:val="center"/>
            <w:hideMark/>
          </w:tcPr>
          <w:p w14:paraId="2B4482E3" w14:textId="77777777" w:rsidR="008F0042" w:rsidRPr="0012742E" w:rsidRDefault="008F0042" w:rsidP="006F4C2E">
            <w:pPr>
              <w:spacing w:after="0" w:line="240" w:lineRule="auto"/>
              <w:rPr>
                <w:rFonts w:ascii="Arial" w:eastAsia="Times New Roman" w:hAnsi="Arial" w:cs="Arial"/>
                <w:sz w:val="16"/>
                <w:szCs w:val="16"/>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7E5E1A40" w14:textId="77777777" w:rsidR="008F0042" w:rsidRPr="0012742E" w:rsidRDefault="008F0042" w:rsidP="006F4C2E">
            <w:pPr>
              <w:spacing w:after="0" w:line="240" w:lineRule="auto"/>
              <w:rPr>
                <w:rFonts w:ascii="Arial" w:eastAsia="Times New Roman" w:hAnsi="Arial" w:cs="Arial"/>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B21F6A4" w14:textId="77777777" w:rsidR="008F0042" w:rsidRPr="0012742E" w:rsidRDefault="008F0042" w:rsidP="006F4C2E">
            <w:pPr>
              <w:spacing w:after="0" w:line="240" w:lineRule="auto"/>
              <w:rPr>
                <w:rFonts w:ascii="Arial" w:eastAsia="Times New Roman" w:hAnsi="Arial" w:cs="Arial"/>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0FFF946" w14:textId="77777777" w:rsidR="008F0042" w:rsidRPr="0012742E" w:rsidRDefault="008F0042" w:rsidP="006F4C2E">
            <w:pPr>
              <w:spacing w:after="0" w:line="240" w:lineRule="auto"/>
              <w:rPr>
                <w:rFonts w:ascii="Arial" w:eastAsia="Times New Roman" w:hAnsi="Arial" w:cs="Arial"/>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70ACA78" w14:textId="77777777" w:rsidR="008F0042" w:rsidRPr="0012742E" w:rsidRDefault="008F0042" w:rsidP="006F4C2E">
            <w:pPr>
              <w:spacing w:after="0" w:line="240" w:lineRule="auto"/>
              <w:rPr>
                <w:rFonts w:ascii="Arial" w:eastAsia="Times New Roman" w:hAnsi="Arial" w:cs="Arial"/>
                <w:sz w:val="16"/>
                <w:szCs w:val="16"/>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540647D7" w14:textId="77777777" w:rsidR="008F0042" w:rsidRPr="0012742E" w:rsidRDefault="008F0042" w:rsidP="006F4C2E">
            <w:pPr>
              <w:spacing w:after="0" w:line="240" w:lineRule="auto"/>
              <w:rPr>
                <w:rFonts w:ascii="Arial" w:eastAsia="Times New Roman" w:hAnsi="Arial" w:cs="Arial"/>
                <w:sz w:val="16"/>
                <w:szCs w:val="16"/>
              </w:rPr>
            </w:pPr>
          </w:p>
        </w:tc>
        <w:tc>
          <w:tcPr>
            <w:tcW w:w="720" w:type="dxa"/>
            <w:tcBorders>
              <w:top w:val="nil"/>
              <w:left w:val="nil"/>
              <w:bottom w:val="single" w:sz="4" w:space="0" w:color="auto"/>
              <w:right w:val="single" w:sz="4" w:space="0" w:color="auto"/>
            </w:tcBorders>
            <w:shd w:val="clear" w:color="auto" w:fill="auto"/>
            <w:vAlign w:val="center"/>
            <w:hideMark/>
          </w:tcPr>
          <w:p w14:paraId="0FFEF2AD"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 xml:space="preserve">Office </w:t>
            </w:r>
          </w:p>
        </w:tc>
        <w:tc>
          <w:tcPr>
            <w:tcW w:w="810" w:type="dxa"/>
            <w:tcBorders>
              <w:top w:val="nil"/>
              <w:left w:val="nil"/>
              <w:bottom w:val="single" w:sz="4" w:space="0" w:color="auto"/>
              <w:right w:val="single" w:sz="4" w:space="0" w:color="auto"/>
            </w:tcBorders>
            <w:shd w:val="clear" w:color="auto" w:fill="auto"/>
            <w:vAlign w:val="center"/>
            <w:hideMark/>
          </w:tcPr>
          <w:p w14:paraId="42B09C15" w14:textId="77777777" w:rsidR="008F0042" w:rsidRPr="0012742E" w:rsidRDefault="008F0042" w:rsidP="006F4C2E">
            <w:pPr>
              <w:spacing w:after="0" w:line="240" w:lineRule="auto"/>
              <w:jc w:val="center"/>
              <w:rPr>
                <w:rFonts w:ascii="Arial" w:eastAsia="Times New Roman" w:hAnsi="Arial" w:cs="Arial"/>
                <w:b/>
                <w:sz w:val="16"/>
                <w:szCs w:val="16"/>
              </w:rPr>
            </w:pPr>
            <w:r w:rsidRPr="0012742E">
              <w:rPr>
                <w:rFonts w:ascii="Arial" w:eastAsia="Times New Roman" w:hAnsi="Arial" w:cs="Arial"/>
                <w:b/>
                <w:sz w:val="16"/>
                <w:szCs w:val="16"/>
              </w:rPr>
              <w:t>Field</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C60A52D" w14:textId="77777777" w:rsidR="008F0042" w:rsidRPr="00834197" w:rsidRDefault="008F0042" w:rsidP="006F4C2E">
            <w:pPr>
              <w:spacing w:after="0" w:line="240" w:lineRule="auto"/>
              <w:rPr>
                <w:rFonts w:ascii="Arial" w:eastAsia="Times New Roman" w:hAnsi="Arial" w:cs="Arial"/>
                <w:sz w:val="16"/>
                <w:szCs w:val="16"/>
              </w:rPr>
            </w:pPr>
          </w:p>
        </w:tc>
      </w:tr>
      <w:tr w:rsidR="008F0042" w:rsidRPr="0012742E" w14:paraId="0D2B29DE" w14:textId="77777777" w:rsidTr="006F4C2E">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14:paraId="03C00748"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14</w:t>
            </w:r>
          </w:p>
        </w:tc>
        <w:tc>
          <w:tcPr>
            <w:tcW w:w="1170" w:type="dxa"/>
            <w:tcBorders>
              <w:top w:val="nil"/>
              <w:left w:val="nil"/>
              <w:bottom w:val="single" w:sz="4" w:space="0" w:color="auto"/>
              <w:right w:val="single" w:sz="4" w:space="0" w:color="auto"/>
            </w:tcBorders>
            <w:shd w:val="clear" w:color="auto" w:fill="auto"/>
            <w:noWrap/>
            <w:vAlign w:val="bottom"/>
            <w:hideMark/>
          </w:tcPr>
          <w:p w14:paraId="78E403FC" w14:textId="77777777" w:rsidR="008F0042" w:rsidRPr="0012742E" w:rsidRDefault="00D12EFE" w:rsidP="006F4C2E">
            <w:pPr>
              <w:spacing w:after="0" w:line="240" w:lineRule="auto"/>
              <w:jc w:val="right"/>
              <w:rPr>
                <w:rFonts w:ascii="Arial" w:eastAsia="Times New Roman" w:hAnsi="Arial" w:cs="Arial"/>
                <w:b/>
              </w:rPr>
            </w:pPr>
            <w:r w:rsidRPr="0012742E">
              <w:rPr>
                <w:rFonts w:ascii="Arial" w:eastAsia="Times New Roman" w:hAnsi="Arial" w:cs="Arial"/>
                <w:b/>
              </w:rPr>
              <w:t>1628410</w:t>
            </w:r>
          </w:p>
        </w:tc>
        <w:tc>
          <w:tcPr>
            <w:tcW w:w="900" w:type="dxa"/>
            <w:tcBorders>
              <w:top w:val="nil"/>
              <w:left w:val="nil"/>
              <w:bottom w:val="single" w:sz="4" w:space="0" w:color="auto"/>
              <w:right w:val="single" w:sz="4" w:space="0" w:color="auto"/>
            </w:tcBorders>
            <w:shd w:val="clear" w:color="auto" w:fill="auto"/>
            <w:noWrap/>
            <w:vAlign w:val="bottom"/>
            <w:hideMark/>
          </w:tcPr>
          <w:p w14:paraId="5E79C88A"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504.1</w:t>
            </w:r>
          </w:p>
        </w:tc>
        <w:tc>
          <w:tcPr>
            <w:tcW w:w="1080" w:type="dxa"/>
            <w:tcBorders>
              <w:top w:val="nil"/>
              <w:left w:val="nil"/>
              <w:bottom w:val="single" w:sz="4" w:space="0" w:color="auto"/>
              <w:right w:val="single" w:sz="4" w:space="0" w:color="auto"/>
            </w:tcBorders>
            <w:shd w:val="clear" w:color="auto" w:fill="auto"/>
            <w:noWrap/>
            <w:vAlign w:val="bottom"/>
            <w:hideMark/>
          </w:tcPr>
          <w:p w14:paraId="010F48DA"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619</w:t>
            </w:r>
          </w:p>
        </w:tc>
        <w:tc>
          <w:tcPr>
            <w:tcW w:w="1080" w:type="dxa"/>
            <w:tcBorders>
              <w:top w:val="nil"/>
              <w:left w:val="nil"/>
              <w:bottom w:val="single" w:sz="4" w:space="0" w:color="auto"/>
              <w:right w:val="single" w:sz="4" w:space="0" w:color="auto"/>
            </w:tcBorders>
            <w:shd w:val="clear" w:color="auto" w:fill="auto"/>
            <w:noWrap/>
            <w:vAlign w:val="bottom"/>
            <w:hideMark/>
          </w:tcPr>
          <w:p w14:paraId="426A8A31"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225935</w:t>
            </w:r>
          </w:p>
        </w:tc>
        <w:tc>
          <w:tcPr>
            <w:tcW w:w="1260" w:type="dxa"/>
            <w:tcBorders>
              <w:top w:val="nil"/>
              <w:left w:val="nil"/>
              <w:bottom w:val="single" w:sz="4" w:space="0" w:color="auto"/>
              <w:right w:val="single" w:sz="4" w:space="0" w:color="auto"/>
            </w:tcBorders>
            <w:shd w:val="clear" w:color="auto" w:fill="auto"/>
            <w:noWrap/>
            <w:vAlign w:val="bottom"/>
            <w:hideMark/>
          </w:tcPr>
          <w:p w14:paraId="0C446015"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63</w:t>
            </w:r>
          </w:p>
        </w:tc>
        <w:tc>
          <w:tcPr>
            <w:tcW w:w="720" w:type="dxa"/>
            <w:tcBorders>
              <w:top w:val="nil"/>
              <w:left w:val="nil"/>
              <w:bottom w:val="single" w:sz="4" w:space="0" w:color="auto"/>
              <w:right w:val="single" w:sz="4" w:space="0" w:color="auto"/>
            </w:tcBorders>
            <w:shd w:val="clear" w:color="auto" w:fill="auto"/>
            <w:noWrap/>
            <w:vAlign w:val="bottom"/>
            <w:hideMark/>
          </w:tcPr>
          <w:p w14:paraId="3626C23F"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147</w:t>
            </w:r>
          </w:p>
        </w:tc>
        <w:tc>
          <w:tcPr>
            <w:tcW w:w="810" w:type="dxa"/>
            <w:tcBorders>
              <w:top w:val="nil"/>
              <w:left w:val="nil"/>
              <w:bottom w:val="single" w:sz="4" w:space="0" w:color="auto"/>
              <w:right w:val="single" w:sz="4" w:space="0" w:color="auto"/>
            </w:tcBorders>
            <w:shd w:val="clear" w:color="auto" w:fill="auto"/>
            <w:noWrap/>
            <w:vAlign w:val="bottom"/>
            <w:hideMark/>
          </w:tcPr>
          <w:p w14:paraId="07F6C2B5" w14:textId="77777777" w:rsidR="008F0042" w:rsidRPr="0012742E" w:rsidRDefault="00D12EFE" w:rsidP="006F4C2E">
            <w:pPr>
              <w:spacing w:after="0" w:line="240" w:lineRule="auto"/>
              <w:jc w:val="center"/>
              <w:rPr>
                <w:rFonts w:ascii="Arial" w:eastAsia="Times New Roman" w:hAnsi="Arial" w:cs="Arial"/>
                <w:b/>
              </w:rPr>
            </w:pPr>
            <w:r w:rsidRPr="0012742E">
              <w:rPr>
                <w:rFonts w:ascii="Arial" w:eastAsia="Times New Roman" w:hAnsi="Arial" w:cs="Arial"/>
                <w:b/>
              </w:rPr>
              <w:t>887</w:t>
            </w:r>
          </w:p>
        </w:tc>
        <w:tc>
          <w:tcPr>
            <w:tcW w:w="990" w:type="dxa"/>
            <w:tcBorders>
              <w:top w:val="nil"/>
              <w:left w:val="nil"/>
              <w:bottom w:val="single" w:sz="4" w:space="0" w:color="auto"/>
              <w:right w:val="single" w:sz="4" w:space="0" w:color="auto"/>
            </w:tcBorders>
            <w:shd w:val="clear" w:color="auto" w:fill="auto"/>
            <w:noWrap/>
            <w:vAlign w:val="bottom"/>
            <w:hideMark/>
          </w:tcPr>
          <w:p w14:paraId="209848BC" w14:textId="77777777" w:rsidR="008F0042" w:rsidRPr="00834197" w:rsidRDefault="00F179FB" w:rsidP="00834197">
            <w:pPr>
              <w:spacing w:after="0" w:line="240" w:lineRule="auto"/>
              <w:jc w:val="center"/>
              <w:rPr>
                <w:rFonts w:ascii="Arial" w:eastAsia="Times New Roman" w:hAnsi="Arial" w:cs="Arial"/>
                <w:b/>
              </w:rPr>
            </w:pPr>
            <w:r w:rsidRPr="00834197">
              <w:rPr>
                <w:rFonts w:ascii="Arial" w:eastAsia="Times New Roman" w:hAnsi="Arial" w:cs="Arial"/>
                <w:b/>
              </w:rPr>
              <w:t>1-</w:t>
            </w:r>
            <w:r w:rsidR="00834197">
              <w:rPr>
                <w:rFonts w:ascii="Arial" w:eastAsia="Times New Roman" w:hAnsi="Arial" w:cs="Arial"/>
                <w:b/>
              </w:rPr>
              <w:t>18</w:t>
            </w:r>
          </w:p>
        </w:tc>
      </w:tr>
    </w:tbl>
    <w:p w14:paraId="4BF1EDC2" w14:textId="77777777" w:rsidR="008F0042" w:rsidRPr="0012742E" w:rsidRDefault="008F0042" w:rsidP="008F0042">
      <w:pPr>
        <w:pStyle w:val="NoSpacing"/>
        <w:ind w:left="1080"/>
        <w:rPr>
          <w:rFonts w:ascii="Arial" w:hAnsi="Arial" w:cs="Arial"/>
          <w:sz w:val="24"/>
          <w:szCs w:val="24"/>
        </w:rPr>
      </w:pPr>
    </w:p>
    <w:p w14:paraId="1B3B0997" w14:textId="77777777" w:rsidR="00D12EFE" w:rsidRDefault="00D12EFE" w:rsidP="00D12EFE">
      <w:pPr>
        <w:pStyle w:val="NoSpacing"/>
        <w:ind w:left="720"/>
        <w:jc w:val="both"/>
        <w:rPr>
          <w:rFonts w:ascii="Arial" w:hAnsi="Arial" w:cs="Arial"/>
          <w:color w:val="FF0000"/>
          <w:sz w:val="24"/>
          <w:szCs w:val="24"/>
          <w:highlight w:val="yellow"/>
        </w:rPr>
      </w:pPr>
    </w:p>
    <w:p w14:paraId="42EB9EBA" w14:textId="77777777" w:rsidR="00D12EFE" w:rsidRPr="00C16CAA" w:rsidRDefault="00D12EFE" w:rsidP="00D12EFE">
      <w:pPr>
        <w:pStyle w:val="NoSpacing"/>
        <w:ind w:left="720"/>
        <w:jc w:val="both"/>
        <w:rPr>
          <w:rFonts w:ascii="Arial" w:hAnsi="Arial" w:cs="Arial"/>
          <w:sz w:val="24"/>
          <w:szCs w:val="24"/>
        </w:rPr>
      </w:pPr>
      <w:r w:rsidRPr="00C16CAA">
        <w:rPr>
          <w:rFonts w:ascii="Arial" w:hAnsi="Arial" w:cs="Arial"/>
          <w:sz w:val="24"/>
          <w:szCs w:val="24"/>
        </w:rPr>
        <w:lastRenderedPageBreak/>
        <w:t>District Council Karachi mostly</w:t>
      </w:r>
      <w:r w:rsidR="00027A84">
        <w:rPr>
          <w:rFonts w:ascii="Arial" w:hAnsi="Arial" w:cs="Arial"/>
          <w:sz w:val="24"/>
          <w:szCs w:val="24"/>
        </w:rPr>
        <w:t xml:space="preserve"> comprises of the area of former Gadap</w:t>
      </w:r>
      <w:r w:rsidRPr="00C16CAA">
        <w:rPr>
          <w:rFonts w:ascii="Arial" w:hAnsi="Arial" w:cs="Arial"/>
          <w:sz w:val="24"/>
          <w:szCs w:val="24"/>
        </w:rPr>
        <w:t xml:space="preserve"> Zone, though </w:t>
      </w:r>
      <w:r w:rsidR="00027A84">
        <w:rPr>
          <w:rFonts w:ascii="Arial" w:hAnsi="Arial" w:cs="Arial"/>
          <w:sz w:val="24"/>
          <w:szCs w:val="24"/>
        </w:rPr>
        <w:t>it</w:t>
      </w:r>
      <w:r w:rsidRPr="00C16CAA">
        <w:rPr>
          <w:rFonts w:ascii="Arial" w:hAnsi="Arial" w:cs="Arial"/>
          <w:sz w:val="24"/>
          <w:szCs w:val="24"/>
        </w:rPr>
        <w:t xml:space="preserve"> also comp</w:t>
      </w:r>
      <w:r w:rsidR="00027A84">
        <w:rPr>
          <w:rFonts w:ascii="Arial" w:hAnsi="Arial" w:cs="Arial"/>
          <w:sz w:val="24"/>
          <w:szCs w:val="24"/>
        </w:rPr>
        <w:t>rises of some of the UC’s of District</w:t>
      </w:r>
      <w:r w:rsidRPr="00C16CAA">
        <w:rPr>
          <w:rFonts w:ascii="Arial" w:hAnsi="Arial" w:cs="Arial"/>
          <w:sz w:val="24"/>
          <w:szCs w:val="24"/>
        </w:rPr>
        <w:t xml:space="preserve"> West. </w:t>
      </w:r>
      <w:proofErr w:type="gramStart"/>
      <w:r w:rsidRPr="00C16CAA">
        <w:rPr>
          <w:rFonts w:ascii="Arial" w:hAnsi="Arial" w:cs="Arial"/>
          <w:sz w:val="24"/>
          <w:szCs w:val="24"/>
        </w:rPr>
        <w:t>However only Gadap Zone is hereby consider</w:t>
      </w:r>
      <w:r w:rsidR="00027A84">
        <w:rPr>
          <w:rFonts w:ascii="Arial" w:hAnsi="Arial" w:cs="Arial"/>
          <w:sz w:val="24"/>
          <w:szCs w:val="24"/>
        </w:rPr>
        <w:t>ed</w:t>
      </w:r>
      <w:r w:rsidRPr="00C16CAA">
        <w:rPr>
          <w:rFonts w:ascii="Arial" w:hAnsi="Arial" w:cs="Arial"/>
          <w:sz w:val="24"/>
          <w:szCs w:val="24"/>
        </w:rPr>
        <w:t xml:space="preserve"> for </w:t>
      </w:r>
      <w:r w:rsidR="008641DF">
        <w:rPr>
          <w:rFonts w:ascii="Arial" w:hAnsi="Arial" w:cs="Arial"/>
          <w:sz w:val="24"/>
          <w:szCs w:val="24"/>
        </w:rPr>
        <w:t xml:space="preserve">description of the area </w:t>
      </w:r>
      <w:r w:rsidRPr="00C16CAA">
        <w:rPr>
          <w:rFonts w:ascii="Arial" w:hAnsi="Arial" w:cs="Arial"/>
          <w:sz w:val="24"/>
          <w:szCs w:val="24"/>
        </w:rPr>
        <w:t xml:space="preserve">of </w:t>
      </w:r>
      <w:r w:rsidR="00D96A0F" w:rsidRPr="00C16CAA">
        <w:rPr>
          <w:rFonts w:ascii="Arial" w:hAnsi="Arial" w:cs="Arial"/>
          <w:sz w:val="24"/>
          <w:szCs w:val="24"/>
        </w:rPr>
        <w:t>District</w:t>
      </w:r>
      <w:r w:rsidRPr="00C16CAA">
        <w:rPr>
          <w:rFonts w:ascii="Arial" w:hAnsi="Arial" w:cs="Arial"/>
          <w:sz w:val="24"/>
          <w:szCs w:val="24"/>
        </w:rPr>
        <w:t xml:space="preserve"> </w:t>
      </w:r>
      <w:r w:rsidR="00D96A0F" w:rsidRPr="00C16CAA">
        <w:rPr>
          <w:rFonts w:ascii="Arial" w:hAnsi="Arial" w:cs="Arial"/>
          <w:sz w:val="24"/>
          <w:szCs w:val="24"/>
        </w:rPr>
        <w:t>Council</w:t>
      </w:r>
      <w:r w:rsidRPr="00C16CAA">
        <w:rPr>
          <w:rFonts w:ascii="Arial" w:hAnsi="Arial" w:cs="Arial"/>
          <w:sz w:val="24"/>
          <w:szCs w:val="24"/>
        </w:rPr>
        <w:t xml:space="preserve"> Karachi.</w:t>
      </w:r>
      <w:proofErr w:type="gramEnd"/>
      <w:r w:rsidRPr="00C16CAA">
        <w:rPr>
          <w:rFonts w:ascii="Arial" w:hAnsi="Arial" w:cs="Arial"/>
          <w:sz w:val="24"/>
          <w:szCs w:val="24"/>
        </w:rPr>
        <w:t xml:space="preserve"> </w:t>
      </w:r>
      <w:r w:rsidR="008641DF" w:rsidRPr="008641DF">
        <w:rPr>
          <w:rFonts w:ascii="Arial" w:hAnsi="Arial" w:cs="Arial"/>
          <w:b/>
          <w:sz w:val="24"/>
          <w:szCs w:val="24"/>
        </w:rPr>
        <w:t xml:space="preserve">But it is clarified that the contract is for whole area of DMC Malir and District Council Karachi without nay exception. </w:t>
      </w:r>
    </w:p>
    <w:p w14:paraId="64351A3D" w14:textId="77777777" w:rsidR="0012742E" w:rsidRPr="005D6245" w:rsidRDefault="0012742E" w:rsidP="0012742E">
      <w:pPr>
        <w:pStyle w:val="NoSpacing"/>
        <w:ind w:left="1080"/>
        <w:rPr>
          <w:rFonts w:ascii="Arial" w:hAnsi="Arial" w:cs="Arial"/>
          <w:color w:val="FF0000"/>
          <w:sz w:val="24"/>
          <w:szCs w:val="24"/>
          <w:highlight w:val="yellow"/>
        </w:rPr>
      </w:pPr>
    </w:p>
    <w:tbl>
      <w:tblPr>
        <w:tblW w:w="8820" w:type="dxa"/>
        <w:tblInd w:w="558" w:type="dxa"/>
        <w:tblLayout w:type="fixed"/>
        <w:tblLook w:val="04A0" w:firstRow="1" w:lastRow="0" w:firstColumn="1" w:lastColumn="0" w:noHBand="0" w:noVBand="1"/>
      </w:tblPr>
      <w:tblGrid>
        <w:gridCol w:w="810"/>
        <w:gridCol w:w="1170"/>
        <w:gridCol w:w="900"/>
        <w:gridCol w:w="1080"/>
        <w:gridCol w:w="1080"/>
        <w:gridCol w:w="1260"/>
        <w:gridCol w:w="720"/>
        <w:gridCol w:w="810"/>
        <w:gridCol w:w="990"/>
      </w:tblGrid>
      <w:tr w:rsidR="0012742E" w:rsidRPr="005D6245" w14:paraId="14B8C975" w14:textId="77777777" w:rsidTr="0003138F">
        <w:trPr>
          <w:trHeight w:val="584"/>
        </w:trPr>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C79BD"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 xml:space="preserve">Total No of UC </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730DB"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Population forecasted in 2015 at growth of 5% Per annum</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BA42A9"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Area in Sq KM</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9C2608"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MSW Generation Per Day (Ton)</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6BFC8A"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MSW Generation Per Year (Ton)</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C408E2" w14:textId="77777777" w:rsidR="0012742E" w:rsidRPr="00554F71" w:rsidRDefault="0012742E" w:rsidP="0003138F">
            <w:pPr>
              <w:spacing w:after="0" w:line="240" w:lineRule="auto"/>
              <w:jc w:val="center"/>
              <w:rPr>
                <w:rFonts w:ascii="Arial" w:eastAsia="Times New Roman" w:hAnsi="Arial" w:cs="Arial"/>
                <w:b/>
                <w:sz w:val="16"/>
                <w:szCs w:val="16"/>
              </w:rPr>
            </w:pPr>
            <w:r w:rsidRPr="00554F71">
              <w:rPr>
                <w:rFonts w:ascii="Arial" w:eastAsia="Times New Roman" w:hAnsi="Arial" w:cs="Arial"/>
                <w:b/>
                <w:sz w:val="16"/>
                <w:szCs w:val="16"/>
              </w:rPr>
              <w:t>Existing Solid Waste Collection and Transportation Vehicles</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44959C45"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Available Human Resources (Staff)</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8D88F" w14:textId="77777777" w:rsidR="0012742E" w:rsidRPr="00834197" w:rsidRDefault="0012742E" w:rsidP="0003138F">
            <w:pPr>
              <w:spacing w:after="0" w:line="240" w:lineRule="auto"/>
              <w:jc w:val="center"/>
              <w:rPr>
                <w:rFonts w:ascii="Arial" w:eastAsia="Times New Roman" w:hAnsi="Arial" w:cs="Arial"/>
                <w:b/>
                <w:sz w:val="16"/>
                <w:szCs w:val="16"/>
              </w:rPr>
            </w:pPr>
            <w:r w:rsidRPr="00834197">
              <w:rPr>
                <w:rFonts w:ascii="Arial" w:eastAsia="Times New Roman" w:hAnsi="Arial" w:cs="Arial"/>
                <w:b/>
                <w:sz w:val="16"/>
                <w:szCs w:val="16"/>
              </w:rPr>
              <w:t>Details at Annexure</w:t>
            </w:r>
          </w:p>
        </w:tc>
      </w:tr>
      <w:tr w:rsidR="0012742E" w:rsidRPr="005D6245" w14:paraId="2F8CF65F" w14:textId="77777777" w:rsidTr="0003138F">
        <w:trPr>
          <w:trHeight w:val="480"/>
        </w:trPr>
        <w:tc>
          <w:tcPr>
            <w:tcW w:w="810" w:type="dxa"/>
            <w:vMerge/>
            <w:tcBorders>
              <w:top w:val="single" w:sz="4" w:space="0" w:color="auto"/>
              <w:left w:val="single" w:sz="4" w:space="0" w:color="auto"/>
              <w:bottom w:val="single" w:sz="4" w:space="0" w:color="auto"/>
              <w:right w:val="single" w:sz="4" w:space="0" w:color="auto"/>
            </w:tcBorders>
            <w:vAlign w:val="center"/>
            <w:hideMark/>
          </w:tcPr>
          <w:p w14:paraId="10154960" w14:textId="77777777" w:rsidR="0012742E" w:rsidRPr="00C16CAA" w:rsidRDefault="0012742E" w:rsidP="0003138F">
            <w:pPr>
              <w:spacing w:after="0" w:line="240" w:lineRule="auto"/>
              <w:rPr>
                <w:rFonts w:ascii="Arial" w:eastAsia="Times New Roman" w:hAnsi="Arial" w:cs="Arial"/>
                <w:sz w:val="16"/>
                <w:szCs w:val="16"/>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1BACA060" w14:textId="77777777" w:rsidR="0012742E" w:rsidRPr="00C16CAA" w:rsidRDefault="0012742E" w:rsidP="0003138F">
            <w:pPr>
              <w:spacing w:after="0" w:line="240" w:lineRule="auto"/>
              <w:rPr>
                <w:rFonts w:ascii="Arial" w:eastAsia="Times New Roman" w:hAnsi="Arial" w:cs="Arial"/>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89134B4" w14:textId="77777777" w:rsidR="0012742E" w:rsidRPr="00C16CAA" w:rsidRDefault="0012742E" w:rsidP="0003138F">
            <w:pPr>
              <w:spacing w:after="0" w:line="240" w:lineRule="auto"/>
              <w:rPr>
                <w:rFonts w:ascii="Arial" w:eastAsia="Times New Roman" w:hAnsi="Arial" w:cs="Arial"/>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059FAF37" w14:textId="77777777" w:rsidR="0012742E" w:rsidRPr="00C16CAA" w:rsidRDefault="0012742E" w:rsidP="0003138F">
            <w:pPr>
              <w:spacing w:after="0" w:line="240" w:lineRule="auto"/>
              <w:rPr>
                <w:rFonts w:ascii="Arial" w:eastAsia="Times New Roman" w:hAnsi="Arial" w:cs="Arial"/>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A1191F1" w14:textId="77777777" w:rsidR="0012742E" w:rsidRPr="00C16CAA" w:rsidRDefault="0012742E" w:rsidP="0003138F">
            <w:pPr>
              <w:spacing w:after="0" w:line="240" w:lineRule="auto"/>
              <w:rPr>
                <w:rFonts w:ascii="Arial" w:eastAsia="Times New Roman" w:hAnsi="Arial" w:cs="Arial"/>
                <w:sz w:val="16"/>
                <w:szCs w:val="16"/>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F18B6E5" w14:textId="77777777" w:rsidR="0012742E" w:rsidRPr="00554F71" w:rsidRDefault="0012742E" w:rsidP="0003138F">
            <w:pPr>
              <w:spacing w:after="0" w:line="240" w:lineRule="auto"/>
              <w:rPr>
                <w:rFonts w:ascii="Arial" w:eastAsia="Times New Roman" w:hAnsi="Arial" w:cs="Arial"/>
                <w:sz w:val="16"/>
                <w:szCs w:val="16"/>
              </w:rPr>
            </w:pPr>
          </w:p>
        </w:tc>
        <w:tc>
          <w:tcPr>
            <w:tcW w:w="720" w:type="dxa"/>
            <w:tcBorders>
              <w:top w:val="nil"/>
              <w:left w:val="nil"/>
              <w:bottom w:val="single" w:sz="4" w:space="0" w:color="auto"/>
              <w:right w:val="single" w:sz="4" w:space="0" w:color="auto"/>
            </w:tcBorders>
            <w:shd w:val="clear" w:color="auto" w:fill="auto"/>
            <w:vAlign w:val="center"/>
            <w:hideMark/>
          </w:tcPr>
          <w:p w14:paraId="222D620F"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 xml:space="preserve">Office </w:t>
            </w:r>
          </w:p>
        </w:tc>
        <w:tc>
          <w:tcPr>
            <w:tcW w:w="810" w:type="dxa"/>
            <w:tcBorders>
              <w:top w:val="nil"/>
              <w:left w:val="nil"/>
              <w:bottom w:val="single" w:sz="4" w:space="0" w:color="auto"/>
              <w:right w:val="single" w:sz="4" w:space="0" w:color="auto"/>
            </w:tcBorders>
            <w:shd w:val="clear" w:color="auto" w:fill="auto"/>
            <w:vAlign w:val="center"/>
            <w:hideMark/>
          </w:tcPr>
          <w:p w14:paraId="42179E75" w14:textId="77777777" w:rsidR="0012742E" w:rsidRPr="00C16CAA" w:rsidRDefault="0012742E" w:rsidP="0003138F">
            <w:pPr>
              <w:spacing w:after="0" w:line="240" w:lineRule="auto"/>
              <w:jc w:val="center"/>
              <w:rPr>
                <w:rFonts w:ascii="Arial" w:eastAsia="Times New Roman" w:hAnsi="Arial" w:cs="Arial"/>
                <w:b/>
                <w:sz w:val="16"/>
                <w:szCs w:val="16"/>
              </w:rPr>
            </w:pPr>
            <w:r w:rsidRPr="00C16CAA">
              <w:rPr>
                <w:rFonts w:ascii="Arial" w:eastAsia="Times New Roman" w:hAnsi="Arial" w:cs="Arial"/>
                <w:b/>
                <w:sz w:val="16"/>
                <w:szCs w:val="16"/>
              </w:rPr>
              <w:t>Field</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F26D382" w14:textId="77777777" w:rsidR="0012742E" w:rsidRPr="00834197" w:rsidRDefault="0012742E" w:rsidP="0003138F">
            <w:pPr>
              <w:spacing w:after="0" w:line="240" w:lineRule="auto"/>
              <w:rPr>
                <w:rFonts w:ascii="Arial" w:eastAsia="Times New Roman" w:hAnsi="Arial" w:cs="Arial"/>
                <w:sz w:val="16"/>
                <w:szCs w:val="16"/>
              </w:rPr>
            </w:pPr>
          </w:p>
        </w:tc>
      </w:tr>
      <w:tr w:rsidR="0012742E" w:rsidRPr="005D6245" w14:paraId="26FAA740" w14:textId="77777777" w:rsidTr="0003138F">
        <w:trPr>
          <w:trHeight w:val="315"/>
        </w:trPr>
        <w:tc>
          <w:tcPr>
            <w:tcW w:w="810" w:type="dxa"/>
            <w:tcBorders>
              <w:top w:val="nil"/>
              <w:left w:val="single" w:sz="4" w:space="0" w:color="auto"/>
              <w:bottom w:val="single" w:sz="4" w:space="0" w:color="auto"/>
              <w:right w:val="single" w:sz="4" w:space="0" w:color="auto"/>
            </w:tcBorders>
            <w:shd w:val="clear" w:color="auto" w:fill="auto"/>
            <w:noWrap/>
            <w:vAlign w:val="bottom"/>
            <w:hideMark/>
          </w:tcPr>
          <w:p w14:paraId="4DD473AD" w14:textId="77777777" w:rsidR="0012742E" w:rsidRPr="00C16CAA" w:rsidRDefault="00C16CAA" w:rsidP="00C16CAA">
            <w:pPr>
              <w:spacing w:after="0" w:line="240" w:lineRule="auto"/>
              <w:jc w:val="center"/>
              <w:rPr>
                <w:rFonts w:ascii="Arial" w:eastAsia="Times New Roman" w:hAnsi="Arial" w:cs="Arial"/>
                <w:b/>
              </w:rPr>
            </w:pPr>
            <w:r w:rsidRPr="00C16CAA">
              <w:rPr>
                <w:rFonts w:ascii="Arial" w:eastAsia="Times New Roman" w:hAnsi="Arial" w:cs="Arial"/>
                <w:b/>
              </w:rPr>
              <w:t>08</w:t>
            </w:r>
          </w:p>
        </w:tc>
        <w:tc>
          <w:tcPr>
            <w:tcW w:w="1170" w:type="dxa"/>
            <w:tcBorders>
              <w:top w:val="nil"/>
              <w:left w:val="nil"/>
              <w:bottom w:val="single" w:sz="4" w:space="0" w:color="auto"/>
              <w:right w:val="single" w:sz="4" w:space="0" w:color="auto"/>
            </w:tcBorders>
            <w:shd w:val="clear" w:color="auto" w:fill="auto"/>
            <w:noWrap/>
            <w:vAlign w:val="bottom"/>
            <w:hideMark/>
          </w:tcPr>
          <w:p w14:paraId="6A669387" w14:textId="77777777" w:rsidR="0012742E" w:rsidRPr="00C16CAA" w:rsidRDefault="00C16CAA" w:rsidP="0003138F">
            <w:pPr>
              <w:spacing w:after="0" w:line="240" w:lineRule="auto"/>
              <w:jc w:val="right"/>
              <w:rPr>
                <w:rFonts w:ascii="Arial" w:eastAsia="Times New Roman" w:hAnsi="Arial" w:cs="Arial"/>
                <w:b/>
              </w:rPr>
            </w:pPr>
            <w:r w:rsidRPr="00C16CAA">
              <w:rPr>
                <w:rFonts w:ascii="Arial" w:eastAsia="Times New Roman" w:hAnsi="Arial" w:cs="Arial"/>
                <w:b/>
              </w:rPr>
              <w:t>659503</w:t>
            </w:r>
          </w:p>
        </w:tc>
        <w:tc>
          <w:tcPr>
            <w:tcW w:w="900" w:type="dxa"/>
            <w:tcBorders>
              <w:top w:val="nil"/>
              <w:left w:val="nil"/>
              <w:bottom w:val="single" w:sz="4" w:space="0" w:color="auto"/>
              <w:right w:val="single" w:sz="4" w:space="0" w:color="auto"/>
            </w:tcBorders>
            <w:shd w:val="clear" w:color="auto" w:fill="auto"/>
            <w:noWrap/>
            <w:vAlign w:val="bottom"/>
            <w:hideMark/>
          </w:tcPr>
          <w:p w14:paraId="7C36A085" w14:textId="77777777" w:rsidR="0012742E" w:rsidRPr="00C16CAA" w:rsidRDefault="00C16CAA" w:rsidP="0003138F">
            <w:pPr>
              <w:spacing w:after="0" w:line="240" w:lineRule="auto"/>
              <w:jc w:val="center"/>
              <w:rPr>
                <w:rFonts w:ascii="Arial" w:eastAsia="Times New Roman" w:hAnsi="Arial" w:cs="Arial"/>
                <w:b/>
              </w:rPr>
            </w:pPr>
            <w:r w:rsidRPr="00C16CAA">
              <w:rPr>
                <w:rFonts w:ascii="Arial" w:eastAsia="Times New Roman" w:hAnsi="Arial" w:cs="Arial"/>
                <w:b/>
              </w:rPr>
              <w:t>1979.6</w:t>
            </w:r>
          </w:p>
        </w:tc>
        <w:tc>
          <w:tcPr>
            <w:tcW w:w="1080" w:type="dxa"/>
            <w:tcBorders>
              <w:top w:val="nil"/>
              <w:left w:val="nil"/>
              <w:bottom w:val="single" w:sz="4" w:space="0" w:color="auto"/>
              <w:right w:val="single" w:sz="4" w:space="0" w:color="auto"/>
            </w:tcBorders>
            <w:shd w:val="clear" w:color="auto" w:fill="auto"/>
            <w:noWrap/>
            <w:vAlign w:val="bottom"/>
            <w:hideMark/>
          </w:tcPr>
          <w:p w14:paraId="56B8FF88" w14:textId="77777777" w:rsidR="0012742E" w:rsidRPr="00C16CAA" w:rsidRDefault="00C16CAA" w:rsidP="0003138F">
            <w:pPr>
              <w:spacing w:after="0" w:line="240" w:lineRule="auto"/>
              <w:jc w:val="center"/>
              <w:rPr>
                <w:rFonts w:ascii="Arial" w:eastAsia="Times New Roman" w:hAnsi="Arial" w:cs="Arial"/>
                <w:b/>
              </w:rPr>
            </w:pPr>
            <w:r w:rsidRPr="00C16CAA">
              <w:rPr>
                <w:rFonts w:ascii="Arial" w:eastAsia="Times New Roman" w:hAnsi="Arial" w:cs="Arial"/>
                <w:b/>
              </w:rPr>
              <w:t>264</w:t>
            </w:r>
          </w:p>
        </w:tc>
        <w:tc>
          <w:tcPr>
            <w:tcW w:w="1080" w:type="dxa"/>
            <w:tcBorders>
              <w:top w:val="nil"/>
              <w:left w:val="nil"/>
              <w:bottom w:val="single" w:sz="4" w:space="0" w:color="auto"/>
              <w:right w:val="single" w:sz="4" w:space="0" w:color="auto"/>
            </w:tcBorders>
            <w:shd w:val="clear" w:color="auto" w:fill="auto"/>
            <w:noWrap/>
            <w:vAlign w:val="bottom"/>
            <w:hideMark/>
          </w:tcPr>
          <w:p w14:paraId="122FEFEE" w14:textId="77777777" w:rsidR="0012742E" w:rsidRPr="00C16CAA" w:rsidRDefault="00C16CAA" w:rsidP="0003138F">
            <w:pPr>
              <w:spacing w:after="0" w:line="240" w:lineRule="auto"/>
              <w:jc w:val="center"/>
              <w:rPr>
                <w:rFonts w:ascii="Arial" w:eastAsia="Times New Roman" w:hAnsi="Arial" w:cs="Arial"/>
                <w:b/>
              </w:rPr>
            </w:pPr>
            <w:r w:rsidRPr="00C16CAA">
              <w:rPr>
                <w:rFonts w:ascii="Arial" w:eastAsia="Times New Roman" w:hAnsi="Arial" w:cs="Arial"/>
                <w:b/>
              </w:rPr>
              <w:t>96360</w:t>
            </w:r>
          </w:p>
        </w:tc>
        <w:tc>
          <w:tcPr>
            <w:tcW w:w="1260" w:type="dxa"/>
            <w:tcBorders>
              <w:top w:val="nil"/>
              <w:left w:val="nil"/>
              <w:bottom w:val="single" w:sz="4" w:space="0" w:color="auto"/>
              <w:right w:val="single" w:sz="4" w:space="0" w:color="auto"/>
            </w:tcBorders>
            <w:shd w:val="clear" w:color="auto" w:fill="auto"/>
            <w:noWrap/>
            <w:vAlign w:val="bottom"/>
            <w:hideMark/>
          </w:tcPr>
          <w:p w14:paraId="54144A09" w14:textId="77777777" w:rsidR="0012742E" w:rsidRPr="00554F71" w:rsidRDefault="00554F71" w:rsidP="0003138F">
            <w:pPr>
              <w:spacing w:after="0" w:line="240" w:lineRule="auto"/>
              <w:jc w:val="center"/>
              <w:rPr>
                <w:rFonts w:ascii="Arial" w:eastAsia="Times New Roman" w:hAnsi="Arial" w:cs="Arial"/>
                <w:b/>
              </w:rPr>
            </w:pPr>
            <w:r w:rsidRPr="00554F71">
              <w:rPr>
                <w:rFonts w:ascii="Arial" w:eastAsia="Times New Roman" w:hAnsi="Arial" w:cs="Arial"/>
                <w:b/>
              </w:rPr>
              <w:t>22</w:t>
            </w:r>
          </w:p>
        </w:tc>
        <w:tc>
          <w:tcPr>
            <w:tcW w:w="720" w:type="dxa"/>
            <w:tcBorders>
              <w:top w:val="nil"/>
              <w:left w:val="nil"/>
              <w:bottom w:val="single" w:sz="4" w:space="0" w:color="auto"/>
              <w:right w:val="single" w:sz="4" w:space="0" w:color="auto"/>
            </w:tcBorders>
            <w:shd w:val="clear" w:color="auto" w:fill="auto"/>
            <w:noWrap/>
            <w:vAlign w:val="bottom"/>
            <w:hideMark/>
          </w:tcPr>
          <w:p w14:paraId="29692D89" w14:textId="77777777" w:rsidR="0012742E" w:rsidRPr="00C16CAA" w:rsidRDefault="00C16CAA" w:rsidP="0003138F">
            <w:pPr>
              <w:spacing w:after="0" w:line="240" w:lineRule="auto"/>
              <w:jc w:val="center"/>
              <w:rPr>
                <w:rFonts w:ascii="Arial" w:eastAsia="Times New Roman" w:hAnsi="Arial" w:cs="Arial"/>
                <w:b/>
              </w:rPr>
            </w:pPr>
            <w:r w:rsidRPr="00C16CAA">
              <w:rPr>
                <w:rFonts w:ascii="Arial" w:eastAsia="Times New Roman" w:hAnsi="Arial" w:cs="Arial"/>
                <w:b/>
              </w:rPr>
              <w:t>15</w:t>
            </w:r>
          </w:p>
        </w:tc>
        <w:tc>
          <w:tcPr>
            <w:tcW w:w="810" w:type="dxa"/>
            <w:tcBorders>
              <w:top w:val="nil"/>
              <w:left w:val="nil"/>
              <w:bottom w:val="single" w:sz="4" w:space="0" w:color="auto"/>
              <w:right w:val="single" w:sz="4" w:space="0" w:color="auto"/>
            </w:tcBorders>
            <w:shd w:val="clear" w:color="auto" w:fill="auto"/>
            <w:noWrap/>
            <w:vAlign w:val="bottom"/>
            <w:hideMark/>
          </w:tcPr>
          <w:p w14:paraId="4304BAAF" w14:textId="77777777" w:rsidR="0012742E" w:rsidRPr="00C16CAA" w:rsidRDefault="00C16CAA" w:rsidP="0003138F">
            <w:pPr>
              <w:spacing w:after="0" w:line="240" w:lineRule="auto"/>
              <w:jc w:val="center"/>
              <w:rPr>
                <w:rFonts w:ascii="Arial" w:eastAsia="Times New Roman" w:hAnsi="Arial" w:cs="Arial"/>
                <w:b/>
              </w:rPr>
            </w:pPr>
            <w:r w:rsidRPr="00C16CAA">
              <w:rPr>
                <w:rFonts w:ascii="Arial" w:eastAsia="Times New Roman" w:hAnsi="Arial" w:cs="Arial"/>
                <w:b/>
              </w:rPr>
              <w:t>439</w:t>
            </w:r>
          </w:p>
        </w:tc>
        <w:tc>
          <w:tcPr>
            <w:tcW w:w="990" w:type="dxa"/>
            <w:tcBorders>
              <w:top w:val="nil"/>
              <w:left w:val="nil"/>
              <w:bottom w:val="single" w:sz="4" w:space="0" w:color="auto"/>
              <w:right w:val="single" w:sz="4" w:space="0" w:color="auto"/>
            </w:tcBorders>
            <w:shd w:val="clear" w:color="auto" w:fill="auto"/>
            <w:noWrap/>
            <w:vAlign w:val="bottom"/>
            <w:hideMark/>
          </w:tcPr>
          <w:p w14:paraId="277AA437" w14:textId="77777777" w:rsidR="0012742E" w:rsidRPr="00834197" w:rsidRDefault="0012742E" w:rsidP="0003138F">
            <w:pPr>
              <w:spacing w:after="0" w:line="240" w:lineRule="auto"/>
              <w:jc w:val="center"/>
              <w:rPr>
                <w:rFonts w:ascii="Arial" w:eastAsia="Times New Roman" w:hAnsi="Arial" w:cs="Arial"/>
                <w:b/>
              </w:rPr>
            </w:pPr>
            <w:r w:rsidRPr="00834197">
              <w:rPr>
                <w:rFonts w:ascii="Arial" w:eastAsia="Times New Roman" w:hAnsi="Arial" w:cs="Arial"/>
                <w:b/>
              </w:rPr>
              <w:t>1-</w:t>
            </w:r>
            <w:r w:rsidR="00834197">
              <w:rPr>
                <w:rFonts w:ascii="Arial" w:eastAsia="Times New Roman" w:hAnsi="Arial" w:cs="Arial"/>
                <w:b/>
              </w:rPr>
              <w:t>18</w:t>
            </w:r>
          </w:p>
        </w:tc>
      </w:tr>
    </w:tbl>
    <w:p w14:paraId="78EF10D9" w14:textId="77777777" w:rsidR="0012742E" w:rsidRPr="005D6245" w:rsidRDefault="0012742E" w:rsidP="0012742E">
      <w:pPr>
        <w:pStyle w:val="NoSpacing"/>
        <w:ind w:left="1080"/>
        <w:rPr>
          <w:rFonts w:ascii="Arial" w:hAnsi="Arial" w:cs="Arial"/>
          <w:color w:val="FF0000"/>
          <w:sz w:val="24"/>
          <w:szCs w:val="24"/>
        </w:rPr>
      </w:pPr>
    </w:p>
    <w:p w14:paraId="0666436E" w14:textId="77777777" w:rsidR="008641DF" w:rsidRDefault="008641DF" w:rsidP="00934CAA">
      <w:pPr>
        <w:pStyle w:val="NoSpacing"/>
        <w:ind w:left="720"/>
        <w:rPr>
          <w:rFonts w:ascii="Arial" w:hAnsi="Arial" w:cs="Arial"/>
          <w:sz w:val="24"/>
          <w:szCs w:val="24"/>
        </w:rPr>
      </w:pPr>
    </w:p>
    <w:p w14:paraId="1C358A56" w14:textId="77777777" w:rsidR="008641DF" w:rsidRDefault="008641DF" w:rsidP="00934CAA">
      <w:pPr>
        <w:pStyle w:val="NoSpacing"/>
        <w:ind w:left="720"/>
        <w:rPr>
          <w:rFonts w:ascii="Arial" w:hAnsi="Arial" w:cs="Arial"/>
          <w:sz w:val="24"/>
          <w:szCs w:val="24"/>
        </w:rPr>
      </w:pPr>
    </w:p>
    <w:p w14:paraId="4D08C1A2" w14:textId="77777777" w:rsidR="00CA2C7F" w:rsidRDefault="00CA2C7F" w:rsidP="00934CAA">
      <w:pPr>
        <w:pStyle w:val="NoSpacing"/>
        <w:ind w:left="720"/>
        <w:rPr>
          <w:rFonts w:ascii="Arial" w:hAnsi="Arial" w:cs="Arial"/>
          <w:sz w:val="24"/>
          <w:szCs w:val="24"/>
        </w:rPr>
      </w:pPr>
    </w:p>
    <w:p w14:paraId="63F94D20" w14:textId="77777777" w:rsidR="00934CAA" w:rsidRPr="003B134D" w:rsidRDefault="00934CAA" w:rsidP="006522BC">
      <w:pPr>
        <w:pStyle w:val="NoSpacing"/>
        <w:numPr>
          <w:ilvl w:val="1"/>
          <w:numId w:val="2"/>
        </w:numPr>
        <w:ind w:left="1170" w:hanging="810"/>
        <w:rPr>
          <w:rFonts w:ascii="Arial" w:hAnsi="Arial" w:cs="Arial"/>
          <w:b/>
          <w:bCs/>
          <w:sz w:val="24"/>
          <w:szCs w:val="24"/>
          <w:u w:val="single"/>
        </w:rPr>
      </w:pPr>
      <w:r w:rsidRPr="003B134D">
        <w:rPr>
          <w:rFonts w:ascii="Arial" w:hAnsi="Arial" w:cs="Arial"/>
          <w:b/>
          <w:bCs/>
          <w:sz w:val="24"/>
          <w:szCs w:val="24"/>
          <w:u w:val="single"/>
        </w:rPr>
        <w:t xml:space="preserve">Map of </w:t>
      </w:r>
      <w:r w:rsidR="0017645B">
        <w:rPr>
          <w:rFonts w:ascii="Arial" w:hAnsi="Arial" w:cs="Arial"/>
          <w:b/>
          <w:bCs/>
          <w:sz w:val="24"/>
          <w:szCs w:val="24"/>
          <w:u w:val="single"/>
        </w:rPr>
        <w:t>DMC Malir</w:t>
      </w:r>
    </w:p>
    <w:p w14:paraId="6E10A654" w14:textId="77777777" w:rsidR="005907C3" w:rsidRDefault="005907C3" w:rsidP="004E7C3F">
      <w:pPr>
        <w:pStyle w:val="NoSpacing"/>
        <w:ind w:left="390"/>
        <w:rPr>
          <w:rFonts w:ascii="Arial" w:hAnsi="Arial" w:cs="Arial"/>
          <w:b/>
          <w:noProof/>
          <w:color w:val="FF0000"/>
          <w:sz w:val="24"/>
          <w:szCs w:val="24"/>
          <w:lang w:bidi="ar-SA"/>
        </w:rPr>
      </w:pPr>
    </w:p>
    <w:p w14:paraId="4E8941E7" w14:textId="77777777" w:rsidR="007832C5" w:rsidRDefault="007832C5" w:rsidP="004E7C3F">
      <w:pPr>
        <w:pStyle w:val="NoSpacing"/>
        <w:ind w:left="390"/>
        <w:rPr>
          <w:rFonts w:ascii="Arial" w:hAnsi="Arial" w:cs="Arial"/>
          <w:b/>
          <w:noProof/>
          <w:color w:val="FF0000"/>
          <w:sz w:val="24"/>
          <w:szCs w:val="24"/>
          <w:lang w:bidi="ar-SA"/>
        </w:rPr>
      </w:pPr>
    </w:p>
    <w:p w14:paraId="02B21117" w14:textId="77777777" w:rsidR="007832C5" w:rsidRDefault="008641DF" w:rsidP="004E7C3F">
      <w:pPr>
        <w:pStyle w:val="NoSpacing"/>
        <w:ind w:left="390"/>
        <w:rPr>
          <w:rFonts w:ascii="Arial" w:hAnsi="Arial" w:cs="Arial"/>
          <w:b/>
          <w:noProof/>
          <w:color w:val="FF0000"/>
          <w:sz w:val="24"/>
          <w:szCs w:val="24"/>
          <w:lang w:bidi="ar-SA"/>
        </w:rPr>
      </w:pPr>
      <w:r>
        <w:rPr>
          <w:rFonts w:ascii="Arial" w:hAnsi="Arial" w:cs="Arial"/>
          <w:noProof/>
          <w:sz w:val="24"/>
          <w:szCs w:val="24"/>
          <w:lang w:bidi="ar-SA"/>
        </w:rPr>
        <w:drawing>
          <wp:anchor distT="0" distB="0" distL="114300" distR="114300" simplePos="0" relativeHeight="251725824" behindDoc="0" locked="0" layoutInCell="1" allowOverlap="1" wp14:anchorId="1FC1907D" wp14:editId="5FD0D510">
            <wp:simplePos x="0" y="0"/>
            <wp:positionH relativeFrom="column">
              <wp:posOffset>977900</wp:posOffset>
            </wp:positionH>
            <wp:positionV relativeFrom="paragraph">
              <wp:posOffset>55245</wp:posOffset>
            </wp:positionV>
            <wp:extent cx="4061460" cy="3547110"/>
            <wp:effectExtent l="0" t="0" r="2540" b="8890"/>
            <wp:wrapSquare wrapText="bothSides"/>
            <wp:docPr id="1" name="Picture 1" descr="C:\Users\Saif\Desktop\DMC Malir\Map\BinQa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if\Desktop\DMC Malir\Map\BinQasim.jpg"/>
                    <pic:cNvPicPr>
                      <a:picLocks noChangeAspect="1" noChangeArrowheads="1"/>
                    </pic:cNvPicPr>
                  </pic:nvPicPr>
                  <pic:blipFill>
                    <a:blip r:embed="rId11" cstate="print"/>
                    <a:srcRect/>
                    <a:stretch>
                      <a:fillRect/>
                    </a:stretch>
                  </pic:blipFill>
                  <pic:spPr bwMode="auto">
                    <a:xfrm>
                      <a:off x="0" y="0"/>
                      <a:ext cx="4061460" cy="3547110"/>
                    </a:xfrm>
                    <a:prstGeom prst="rect">
                      <a:avLst/>
                    </a:prstGeom>
                    <a:noFill/>
                    <a:ln w="9525">
                      <a:noFill/>
                      <a:miter lim="800000"/>
                      <a:headEnd/>
                      <a:tailEnd/>
                    </a:ln>
                  </pic:spPr>
                </pic:pic>
              </a:graphicData>
            </a:graphic>
          </wp:anchor>
        </w:drawing>
      </w:r>
    </w:p>
    <w:p w14:paraId="04464E7D" w14:textId="77777777" w:rsidR="007832C5" w:rsidRDefault="007832C5" w:rsidP="004E7C3F">
      <w:pPr>
        <w:pStyle w:val="NoSpacing"/>
        <w:ind w:left="390"/>
        <w:rPr>
          <w:rFonts w:ascii="Arial" w:hAnsi="Arial" w:cs="Arial"/>
          <w:b/>
          <w:noProof/>
          <w:color w:val="FF0000"/>
          <w:sz w:val="24"/>
          <w:szCs w:val="24"/>
          <w:lang w:bidi="ar-SA"/>
        </w:rPr>
      </w:pPr>
    </w:p>
    <w:p w14:paraId="183DCE8F" w14:textId="77777777" w:rsidR="007832C5" w:rsidRDefault="007832C5" w:rsidP="004E7C3F">
      <w:pPr>
        <w:pStyle w:val="NoSpacing"/>
        <w:ind w:left="390"/>
        <w:rPr>
          <w:rFonts w:ascii="Arial" w:hAnsi="Arial" w:cs="Arial"/>
          <w:b/>
          <w:noProof/>
          <w:color w:val="FF0000"/>
          <w:sz w:val="24"/>
          <w:szCs w:val="24"/>
          <w:lang w:bidi="ar-SA"/>
        </w:rPr>
      </w:pPr>
    </w:p>
    <w:p w14:paraId="1629F073" w14:textId="77777777" w:rsidR="007832C5" w:rsidRDefault="007832C5" w:rsidP="004E7C3F">
      <w:pPr>
        <w:pStyle w:val="NoSpacing"/>
        <w:ind w:left="390"/>
        <w:rPr>
          <w:rFonts w:ascii="Arial" w:hAnsi="Arial" w:cs="Arial"/>
          <w:b/>
          <w:noProof/>
          <w:color w:val="FF0000"/>
          <w:sz w:val="24"/>
          <w:szCs w:val="24"/>
          <w:lang w:bidi="ar-SA"/>
        </w:rPr>
      </w:pPr>
    </w:p>
    <w:p w14:paraId="61FA3252" w14:textId="77777777" w:rsidR="007832C5" w:rsidRDefault="007832C5" w:rsidP="004E7C3F">
      <w:pPr>
        <w:pStyle w:val="NoSpacing"/>
        <w:ind w:left="390"/>
        <w:rPr>
          <w:rFonts w:ascii="Arial" w:hAnsi="Arial" w:cs="Arial"/>
          <w:b/>
          <w:noProof/>
          <w:color w:val="FF0000"/>
          <w:sz w:val="24"/>
          <w:szCs w:val="24"/>
          <w:lang w:bidi="ar-SA"/>
        </w:rPr>
      </w:pPr>
    </w:p>
    <w:p w14:paraId="5669615F" w14:textId="77777777" w:rsidR="007832C5" w:rsidRDefault="007832C5" w:rsidP="004E7C3F">
      <w:pPr>
        <w:pStyle w:val="NoSpacing"/>
        <w:ind w:left="390"/>
        <w:rPr>
          <w:rFonts w:ascii="Arial" w:hAnsi="Arial" w:cs="Arial"/>
          <w:b/>
          <w:noProof/>
          <w:color w:val="FF0000"/>
          <w:sz w:val="24"/>
          <w:szCs w:val="24"/>
          <w:lang w:bidi="ar-SA"/>
        </w:rPr>
      </w:pPr>
    </w:p>
    <w:p w14:paraId="23C9591F" w14:textId="77777777" w:rsidR="007832C5" w:rsidRDefault="007832C5" w:rsidP="004E7C3F">
      <w:pPr>
        <w:pStyle w:val="NoSpacing"/>
        <w:ind w:left="390"/>
        <w:rPr>
          <w:rFonts w:ascii="Arial" w:hAnsi="Arial" w:cs="Arial"/>
          <w:b/>
          <w:noProof/>
          <w:color w:val="FF0000"/>
          <w:sz w:val="24"/>
          <w:szCs w:val="24"/>
          <w:lang w:bidi="ar-SA"/>
        </w:rPr>
      </w:pPr>
    </w:p>
    <w:p w14:paraId="7E6CCB68" w14:textId="77777777" w:rsidR="007832C5" w:rsidRDefault="007832C5" w:rsidP="004E7C3F">
      <w:pPr>
        <w:pStyle w:val="NoSpacing"/>
        <w:ind w:left="390"/>
        <w:rPr>
          <w:rFonts w:ascii="Arial" w:hAnsi="Arial" w:cs="Arial"/>
          <w:b/>
          <w:noProof/>
          <w:color w:val="FF0000"/>
          <w:sz w:val="24"/>
          <w:szCs w:val="24"/>
          <w:lang w:bidi="ar-SA"/>
        </w:rPr>
      </w:pPr>
    </w:p>
    <w:p w14:paraId="2EC44A1F" w14:textId="77777777" w:rsidR="007832C5" w:rsidRDefault="007832C5" w:rsidP="004E7C3F">
      <w:pPr>
        <w:pStyle w:val="NoSpacing"/>
        <w:ind w:left="390"/>
        <w:rPr>
          <w:rFonts w:ascii="Arial" w:hAnsi="Arial" w:cs="Arial"/>
          <w:b/>
          <w:noProof/>
          <w:color w:val="FF0000"/>
          <w:sz w:val="24"/>
          <w:szCs w:val="24"/>
          <w:lang w:bidi="ar-SA"/>
        </w:rPr>
      </w:pPr>
    </w:p>
    <w:p w14:paraId="3B5C4C1F" w14:textId="77777777" w:rsidR="007832C5" w:rsidRDefault="007832C5" w:rsidP="004E7C3F">
      <w:pPr>
        <w:pStyle w:val="NoSpacing"/>
        <w:ind w:left="390"/>
        <w:rPr>
          <w:rFonts w:ascii="Arial" w:hAnsi="Arial" w:cs="Arial"/>
          <w:b/>
          <w:noProof/>
          <w:color w:val="FF0000"/>
          <w:sz w:val="24"/>
          <w:szCs w:val="24"/>
          <w:lang w:bidi="ar-SA"/>
        </w:rPr>
      </w:pPr>
    </w:p>
    <w:p w14:paraId="5EE11854" w14:textId="77777777" w:rsidR="007832C5" w:rsidRDefault="007832C5" w:rsidP="004E7C3F">
      <w:pPr>
        <w:pStyle w:val="NoSpacing"/>
        <w:ind w:left="390"/>
        <w:rPr>
          <w:rFonts w:ascii="Arial" w:hAnsi="Arial" w:cs="Arial"/>
          <w:b/>
          <w:noProof/>
          <w:color w:val="FF0000"/>
          <w:sz w:val="24"/>
          <w:szCs w:val="24"/>
          <w:lang w:bidi="ar-SA"/>
        </w:rPr>
      </w:pPr>
    </w:p>
    <w:p w14:paraId="7C6F2AE6" w14:textId="77777777" w:rsidR="007832C5" w:rsidRDefault="007832C5" w:rsidP="004E7C3F">
      <w:pPr>
        <w:pStyle w:val="NoSpacing"/>
        <w:ind w:left="390"/>
        <w:rPr>
          <w:rFonts w:ascii="Arial" w:hAnsi="Arial" w:cs="Arial"/>
          <w:b/>
          <w:noProof/>
          <w:color w:val="FF0000"/>
          <w:sz w:val="24"/>
          <w:szCs w:val="24"/>
          <w:lang w:bidi="ar-SA"/>
        </w:rPr>
      </w:pPr>
    </w:p>
    <w:p w14:paraId="4FCDB855" w14:textId="77777777" w:rsidR="007832C5" w:rsidRDefault="007832C5" w:rsidP="004E7C3F">
      <w:pPr>
        <w:pStyle w:val="NoSpacing"/>
        <w:ind w:left="390"/>
        <w:rPr>
          <w:rFonts w:ascii="Arial" w:hAnsi="Arial" w:cs="Arial"/>
          <w:b/>
          <w:noProof/>
          <w:color w:val="FF0000"/>
          <w:sz w:val="24"/>
          <w:szCs w:val="24"/>
          <w:lang w:bidi="ar-SA"/>
        </w:rPr>
      </w:pPr>
    </w:p>
    <w:p w14:paraId="22257B9C" w14:textId="77777777" w:rsidR="007429E2" w:rsidRDefault="007429E2" w:rsidP="004E7C3F">
      <w:pPr>
        <w:pStyle w:val="NoSpacing"/>
        <w:ind w:left="390"/>
        <w:rPr>
          <w:rFonts w:ascii="Arial" w:hAnsi="Arial" w:cs="Arial"/>
          <w:b/>
          <w:noProof/>
          <w:color w:val="FF0000"/>
          <w:sz w:val="24"/>
          <w:szCs w:val="24"/>
        </w:rPr>
      </w:pPr>
    </w:p>
    <w:p w14:paraId="1303C446" w14:textId="77777777" w:rsidR="003B134D" w:rsidRDefault="003B134D" w:rsidP="004E7C3F">
      <w:pPr>
        <w:pStyle w:val="NoSpacing"/>
        <w:ind w:left="390"/>
        <w:rPr>
          <w:rFonts w:ascii="Arial" w:hAnsi="Arial" w:cs="Arial"/>
          <w:b/>
          <w:noProof/>
          <w:color w:val="FF0000"/>
          <w:sz w:val="24"/>
          <w:szCs w:val="24"/>
        </w:rPr>
      </w:pPr>
    </w:p>
    <w:p w14:paraId="128D788A" w14:textId="77777777" w:rsidR="003B134D" w:rsidRDefault="003B134D" w:rsidP="004E7C3F">
      <w:pPr>
        <w:pStyle w:val="NoSpacing"/>
        <w:ind w:left="390"/>
        <w:rPr>
          <w:rFonts w:ascii="Arial" w:hAnsi="Arial" w:cs="Arial"/>
          <w:b/>
          <w:noProof/>
          <w:color w:val="FF0000"/>
          <w:sz w:val="24"/>
          <w:szCs w:val="24"/>
        </w:rPr>
      </w:pPr>
    </w:p>
    <w:p w14:paraId="58560812" w14:textId="77777777" w:rsidR="003B134D" w:rsidRDefault="003B134D" w:rsidP="004E7C3F">
      <w:pPr>
        <w:pStyle w:val="NoSpacing"/>
        <w:ind w:left="390"/>
        <w:rPr>
          <w:rFonts w:ascii="Arial" w:hAnsi="Arial" w:cs="Arial"/>
          <w:b/>
          <w:noProof/>
          <w:color w:val="FF0000"/>
          <w:sz w:val="24"/>
          <w:szCs w:val="24"/>
        </w:rPr>
      </w:pPr>
    </w:p>
    <w:p w14:paraId="77806E61" w14:textId="77777777" w:rsidR="003B134D" w:rsidRDefault="003B134D" w:rsidP="004E7C3F">
      <w:pPr>
        <w:pStyle w:val="NoSpacing"/>
        <w:ind w:left="390"/>
        <w:rPr>
          <w:rFonts w:ascii="Arial" w:hAnsi="Arial" w:cs="Arial"/>
          <w:b/>
          <w:noProof/>
          <w:color w:val="FF0000"/>
          <w:sz w:val="24"/>
          <w:szCs w:val="24"/>
        </w:rPr>
      </w:pPr>
    </w:p>
    <w:p w14:paraId="15178942" w14:textId="77777777" w:rsidR="003B134D" w:rsidRDefault="003B134D" w:rsidP="004E7C3F">
      <w:pPr>
        <w:pStyle w:val="NoSpacing"/>
        <w:ind w:left="390"/>
        <w:rPr>
          <w:rFonts w:ascii="Arial" w:hAnsi="Arial" w:cs="Arial"/>
          <w:b/>
          <w:noProof/>
          <w:color w:val="FF0000"/>
          <w:sz w:val="24"/>
          <w:szCs w:val="24"/>
        </w:rPr>
      </w:pPr>
    </w:p>
    <w:p w14:paraId="42F972EE" w14:textId="77777777" w:rsidR="003B134D" w:rsidRDefault="003B134D" w:rsidP="004E7C3F">
      <w:pPr>
        <w:pStyle w:val="NoSpacing"/>
        <w:ind w:left="390"/>
        <w:rPr>
          <w:rFonts w:ascii="Arial" w:hAnsi="Arial" w:cs="Arial"/>
          <w:b/>
          <w:noProof/>
          <w:color w:val="FF0000"/>
          <w:sz w:val="24"/>
          <w:szCs w:val="24"/>
        </w:rPr>
      </w:pPr>
    </w:p>
    <w:p w14:paraId="76BAF903" w14:textId="77777777" w:rsidR="003B134D" w:rsidRDefault="003B134D" w:rsidP="004E7C3F">
      <w:pPr>
        <w:pStyle w:val="NoSpacing"/>
        <w:ind w:left="390"/>
        <w:rPr>
          <w:rFonts w:ascii="Arial" w:hAnsi="Arial" w:cs="Arial"/>
          <w:b/>
          <w:noProof/>
          <w:color w:val="FF0000"/>
          <w:sz w:val="24"/>
          <w:szCs w:val="24"/>
        </w:rPr>
      </w:pPr>
    </w:p>
    <w:p w14:paraId="7DEFDF26" w14:textId="77777777" w:rsidR="003B134D" w:rsidRDefault="003B134D" w:rsidP="004E7C3F">
      <w:pPr>
        <w:pStyle w:val="NoSpacing"/>
        <w:ind w:left="390"/>
        <w:rPr>
          <w:rFonts w:ascii="Arial" w:hAnsi="Arial" w:cs="Arial"/>
          <w:b/>
          <w:noProof/>
          <w:color w:val="FF0000"/>
          <w:sz w:val="24"/>
          <w:szCs w:val="24"/>
        </w:rPr>
      </w:pPr>
    </w:p>
    <w:p w14:paraId="7650A6C5" w14:textId="77777777" w:rsidR="003B134D" w:rsidRDefault="003B134D" w:rsidP="004E7C3F">
      <w:pPr>
        <w:pStyle w:val="NoSpacing"/>
        <w:ind w:left="390"/>
        <w:rPr>
          <w:rFonts w:ascii="Arial" w:hAnsi="Arial" w:cs="Arial"/>
          <w:b/>
          <w:noProof/>
          <w:color w:val="FF0000"/>
          <w:sz w:val="24"/>
          <w:szCs w:val="24"/>
        </w:rPr>
      </w:pPr>
    </w:p>
    <w:p w14:paraId="0F1AB80C" w14:textId="77777777" w:rsidR="003B134D" w:rsidRDefault="003B134D" w:rsidP="004E7C3F">
      <w:pPr>
        <w:pStyle w:val="NoSpacing"/>
        <w:ind w:left="390"/>
        <w:rPr>
          <w:rFonts w:ascii="Arial" w:hAnsi="Arial" w:cs="Arial"/>
          <w:b/>
          <w:noProof/>
          <w:color w:val="FF0000"/>
          <w:sz w:val="24"/>
          <w:szCs w:val="24"/>
        </w:rPr>
      </w:pPr>
    </w:p>
    <w:p w14:paraId="0F136E2B" w14:textId="77777777" w:rsidR="003B134D" w:rsidRDefault="003B134D" w:rsidP="004E7C3F">
      <w:pPr>
        <w:pStyle w:val="NoSpacing"/>
        <w:ind w:left="390"/>
        <w:rPr>
          <w:rFonts w:ascii="Arial" w:hAnsi="Arial" w:cs="Arial"/>
          <w:b/>
          <w:noProof/>
          <w:color w:val="FF0000"/>
          <w:sz w:val="24"/>
          <w:szCs w:val="24"/>
        </w:rPr>
      </w:pPr>
    </w:p>
    <w:p w14:paraId="777617DF" w14:textId="77777777" w:rsidR="00C16CAA" w:rsidRDefault="00C16CAA" w:rsidP="004E7C3F">
      <w:pPr>
        <w:pStyle w:val="NoSpacing"/>
        <w:ind w:left="390"/>
        <w:rPr>
          <w:rFonts w:ascii="Arial" w:hAnsi="Arial" w:cs="Arial"/>
          <w:b/>
          <w:noProof/>
          <w:color w:val="FF0000"/>
          <w:sz w:val="24"/>
          <w:szCs w:val="24"/>
        </w:rPr>
      </w:pPr>
    </w:p>
    <w:p w14:paraId="087EC552" w14:textId="77777777" w:rsidR="00C16CAA" w:rsidRDefault="00C16CAA" w:rsidP="004E7C3F">
      <w:pPr>
        <w:pStyle w:val="NoSpacing"/>
        <w:ind w:left="390"/>
        <w:rPr>
          <w:rFonts w:ascii="Arial" w:hAnsi="Arial" w:cs="Arial"/>
          <w:b/>
          <w:noProof/>
          <w:color w:val="FF0000"/>
          <w:sz w:val="24"/>
          <w:szCs w:val="24"/>
        </w:rPr>
      </w:pPr>
    </w:p>
    <w:p w14:paraId="02647F49" w14:textId="77777777" w:rsidR="00C16CAA" w:rsidRDefault="00C16CAA" w:rsidP="004E7C3F">
      <w:pPr>
        <w:pStyle w:val="NoSpacing"/>
        <w:ind w:left="390"/>
        <w:rPr>
          <w:rFonts w:ascii="Arial" w:hAnsi="Arial" w:cs="Arial"/>
          <w:b/>
          <w:noProof/>
          <w:color w:val="FF0000"/>
          <w:sz w:val="24"/>
          <w:szCs w:val="24"/>
        </w:rPr>
      </w:pPr>
    </w:p>
    <w:p w14:paraId="6473B23D" w14:textId="77777777" w:rsidR="00C16CAA" w:rsidRDefault="00C16CAA" w:rsidP="004E7C3F">
      <w:pPr>
        <w:pStyle w:val="NoSpacing"/>
        <w:ind w:left="390"/>
        <w:rPr>
          <w:rFonts w:ascii="Arial" w:hAnsi="Arial" w:cs="Arial"/>
          <w:b/>
          <w:noProof/>
          <w:color w:val="FF0000"/>
          <w:sz w:val="24"/>
          <w:szCs w:val="24"/>
        </w:rPr>
      </w:pPr>
    </w:p>
    <w:p w14:paraId="4589BA22" w14:textId="77777777" w:rsidR="00C16CAA" w:rsidRDefault="00C16CAA" w:rsidP="004E7C3F">
      <w:pPr>
        <w:pStyle w:val="NoSpacing"/>
        <w:ind w:left="390"/>
        <w:rPr>
          <w:rFonts w:ascii="Arial" w:hAnsi="Arial" w:cs="Arial"/>
          <w:b/>
          <w:noProof/>
          <w:color w:val="FF0000"/>
          <w:sz w:val="24"/>
          <w:szCs w:val="24"/>
        </w:rPr>
      </w:pPr>
    </w:p>
    <w:p w14:paraId="4FB69161" w14:textId="77777777" w:rsidR="00C16CAA" w:rsidRDefault="00C16CAA" w:rsidP="004E7C3F">
      <w:pPr>
        <w:pStyle w:val="NoSpacing"/>
        <w:ind w:left="390"/>
        <w:rPr>
          <w:rFonts w:ascii="Arial" w:hAnsi="Arial" w:cs="Arial"/>
          <w:b/>
          <w:noProof/>
          <w:color w:val="FF0000"/>
          <w:sz w:val="24"/>
          <w:szCs w:val="24"/>
        </w:rPr>
      </w:pPr>
    </w:p>
    <w:p w14:paraId="29F406B7" w14:textId="77777777" w:rsidR="00C16CAA" w:rsidRDefault="00C16CAA" w:rsidP="004E7C3F">
      <w:pPr>
        <w:pStyle w:val="NoSpacing"/>
        <w:ind w:left="390"/>
        <w:rPr>
          <w:rFonts w:ascii="Arial" w:hAnsi="Arial" w:cs="Arial"/>
          <w:b/>
          <w:noProof/>
          <w:color w:val="FF0000"/>
          <w:sz w:val="24"/>
          <w:szCs w:val="24"/>
        </w:rPr>
      </w:pPr>
    </w:p>
    <w:p w14:paraId="11B2511B" w14:textId="77777777" w:rsidR="00C16CAA" w:rsidRDefault="00C16CAA" w:rsidP="004E7C3F">
      <w:pPr>
        <w:pStyle w:val="NoSpacing"/>
        <w:ind w:left="390"/>
        <w:rPr>
          <w:rFonts w:ascii="Arial" w:hAnsi="Arial" w:cs="Arial"/>
          <w:b/>
          <w:noProof/>
          <w:color w:val="FF0000"/>
          <w:sz w:val="24"/>
          <w:szCs w:val="24"/>
        </w:rPr>
      </w:pPr>
    </w:p>
    <w:p w14:paraId="00DE3C40" w14:textId="77777777" w:rsidR="00C16CAA" w:rsidRDefault="00C16CAA" w:rsidP="004E7C3F">
      <w:pPr>
        <w:pStyle w:val="NoSpacing"/>
        <w:ind w:left="390"/>
        <w:rPr>
          <w:rFonts w:ascii="Arial" w:hAnsi="Arial" w:cs="Arial"/>
          <w:b/>
          <w:noProof/>
          <w:color w:val="FF0000"/>
          <w:sz w:val="24"/>
          <w:szCs w:val="24"/>
        </w:rPr>
      </w:pPr>
    </w:p>
    <w:p w14:paraId="68BA02A5" w14:textId="77777777" w:rsidR="00C16CAA" w:rsidRDefault="00C16CAA" w:rsidP="004E7C3F">
      <w:pPr>
        <w:pStyle w:val="NoSpacing"/>
        <w:ind w:left="390"/>
        <w:rPr>
          <w:rFonts w:ascii="Arial" w:hAnsi="Arial" w:cs="Arial"/>
          <w:b/>
          <w:noProof/>
          <w:color w:val="FF0000"/>
          <w:sz w:val="24"/>
          <w:szCs w:val="24"/>
        </w:rPr>
      </w:pPr>
    </w:p>
    <w:p w14:paraId="430451E7" w14:textId="77777777" w:rsidR="008641DF" w:rsidRDefault="008641DF" w:rsidP="004E7C3F">
      <w:pPr>
        <w:pStyle w:val="NoSpacing"/>
        <w:ind w:left="390"/>
        <w:rPr>
          <w:rFonts w:ascii="Arial" w:hAnsi="Arial" w:cs="Arial"/>
          <w:b/>
          <w:noProof/>
          <w:color w:val="FF0000"/>
          <w:sz w:val="24"/>
          <w:szCs w:val="24"/>
        </w:rPr>
      </w:pPr>
    </w:p>
    <w:p w14:paraId="17C6E7AF" w14:textId="77777777" w:rsidR="008641DF" w:rsidRDefault="008641DF" w:rsidP="004E7C3F">
      <w:pPr>
        <w:pStyle w:val="NoSpacing"/>
        <w:ind w:left="390"/>
        <w:rPr>
          <w:rFonts w:ascii="Arial" w:hAnsi="Arial" w:cs="Arial"/>
          <w:b/>
          <w:noProof/>
          <w:color w:val="FF0000"/>
          <w:sz w:val="24"/>
          <w:szCs w:val="24"/>
        </w:rPr>
      </w:pPr>
    </w:p>
    <w:p w14:paraId="44B2D31B" w14:textId="77777777" w:rsidR="008641DF" w:rsidRDefault="008641DF" w:rsidP="004E7C3F">
      <w:pPr>
        <w:pStyle w:val="NoSpacing"/>
        <w:ind w:left="390"/>
        <w:rPr>
          <w:rFonts w:ascii="Arial" w:hAnsi="Arial" w:cs="Arial"/>
          <w:b/>
          <w:noProof/>
          <w:color w:val="FF0000"/>
          <w:sz w:val="24"/>
          <w:szCs w:val="24"/>
        </w:rPr>
      </w:pPr>
    </w:p>
    <w:p w14:paraId="1B5984EF" w14:textId="77777777" w:rsidR="008641DF" w:rsidRDefault="008641DF" w:rsidP="004E7C3F">
      <w:pPr>
        <w:pStyle w:val="NoSpacing"/>
        <w:ind w:left="390"/>
        <w:rPr>
          <w:rFonts w:ascii="Arial" w:hAnsi="Arial" w:cs="Arial"/>
          <w:b/>
          <w:noProof/>
          <w:color w:val="FF0000"/>
          <w:sz w:val="24"/>
          <w:szCs w:val="24"/>
        </w:rPr>
      </w:pPr>
    </w:p>
    <w:p w14:paraId="544D7B4C" w14:textId="77777777" w:rsidR="008641DF" w:rsidRDefault="008641DF" w:rsidP="004E7C3F">
      <w:pPr>
        <w:pStyle w:val="NoSpacing"/>
        <w:ind w:left="390"/>
        <w:rPr>
          <w:rFonts w:ascii="Arial" w:hAnsi="Arial" w:cs="Arial"/>
          <w:b/>
          <w:noProof/>
          <w:color w:val="FF0000"/>
          <w:sz w:val="24"/>
          <w:szCs w:val="24"/>
        </w:rPr>
      </w:pPr>
    </w:p>
    <w:p w14:paraId="3B7FEE79" w14:textId="77777777" w:rsidR="008641DF" w:rsidRDefault="008641DF" w:rsidP="004E7C3F">
      <w:pPr>
        <w:pStyle w:val="NoSpacing"/>
        <w:ind w:left="390"/>
        <w:rPr>
          <w:rFonts w:ascii="Arial" w:hAnsi="Arial" w:cs="Arial"/>
          <w:b/>
          <w:noProof/>
          <w:color w:val="FF0000"/>
          <w:sz w:val="24"/>
          <w:szCs w:val="24"/>
        </w:rPr>
      </w:pPr>
    </w:p>
    <w:p w14:paraId="35EC65F5" w14:textId="77777777" w:rsidR="008641DF" w:rsidRDefault="008641DF" w:rsidP="004E7C3F">
      <w:pPr>
        <w:pStyle w:val="NoSpacing"/>
        <w:ind w:left="390"/>
        <w:rPr>
          <w:rFonts w:ascii="Arial" w:hAnsi="Arial" w:cs="Arial"/>
          <w:b/>
          <w:noProof/>
          <w:color w:val="FF0000"/>
          <w:sz w:val="24"/>
          <w:szCs w:val="24"/>
        </w:rPr>
      </w:pPr>
    </w:p>
    <w:p w14:paraId="49104537" w14:textId="77777777" w:rsidR="008641DF" w:rsidRDefault="00B90493" w:rsidP="004E7C3F">
      <w:pPr>
        <w:pStyle w:val="NoSpacing"/>
        <w:ind w:left="390"/>
        <w:rPr>
          <w:rFonts w:ascii="Arial" w:hAnsi="Arial" w:cs="Arial"/>
          <w:b/>
          <w:noProof/>
          <w:color w:val="FF0000"/>
          <w:sz w:val="24"/>
          <w:szCs w:val="24"/>
        </w:rPr>
      </w:pPr>
      <w:r>
        <w:rPr>
          <w:rFonts w:ascii="Arial" w:hAnsi="Arial" w:cs="Arial"/>
          <w:b/>
          <w:noProof/>
          <w:color w:val="FF0000"/>
          <w:sz w:val="24"/>
          <w:szCs w:val="24"/>
          <w:lang w:bidi="ar-SA"/>
        </w:rPr>
        <w:drawing>
          <wp:anchor distT="0" distB="0" distL="114300" distR="114300" simplePos="0" relativeHeight="251738112" behindDoc="0" locked="0" layoutInCell="1" allowOverlap="1" wp14:anchorId="698AB5DB" wp14:editId="096F73BF">
            <wp:simplePos x="0" y="0"/>
            <wp:positionH relativeFrom="column">
              <wp:posOffset>977900</wp:posOffset>
            </wp:positionH>
            <wp:positionV relativeFrom="paragraph">
              <wp:posOffset>76200</wp:posOffset>
            </wp:positionV>
            <wp:extent cx="4104005" cy="5291455"/>
            <wp:effectExtent l="0" t="0" r="10795" b="0"/>
            <wp:wrapSquare wrapText="bothSides"/>
            <wp:docPr id="36" name="Picture 2" descr="C:\Users\Saif\Desktop\DMC Malir\Map\Mal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if\Desktop\DMC Malir\Map\Malir.jpg"/>
                    <pic:cNvPicPr>
                      <a:picLocks noChangeAspect="1" noChangeArrowheads="1"/>
                    </pic:cNvPicPr>
                  </pic:nvPicPr>
                  <pic:blipFill>
                    <a:blip r:embed="rId12" cstate="print"/>
                    <a:srcRect/>
                    <a:stretch>
                      <a:fillRect/>
                    </a:stretch>
                  </pic:blipFill>
                  <pic:spPr bwMode="auto">
                    <a:xfrm>
                      <a:off x="0" y="0"/>
                      <a:ext cx="4104005" cy="5291455"/>
                    </a:xfrm>
                    <a:prstGeom prst="rect">
                      <a:avLst/>
                    </a:prstGeom>
                    <a:noFill/>
                    <a:ln w="9525">
                      <a:noFill/>
                      <a:miter lim="800000"/>
                      <a:headEnd/>
                      <a:tailEnd/>
                    </a:ln>
                  </pic:spPr>
                </pic:pic>
              </a:graphicData>
            </a:graphic>
          </wp:anchor>
        </w:drawing>
      </w:r>
    </w:p>
    <w:p w14:paraId="103C2753" w14:textId="77777777" w:rsidR="008641DF" w:rsidRDefault="008641DF" w:rsidP="004E7C3F">
      <w:pPr>
        <w:pStyle w:val="NoSpacing"/>
        <w:ind w:left="390"/>
        <w:rPr>
          <w:rFonts w:ascii="Arial" w:hAnsi="Arial" w:cs="Arial"/>
          <w:b/>
          <w:noProof/>
          <w:color w:val="FF0000"/>
          <w:sz w:val="24"/>
          <w:szCs w:val="24"/>
        </w:rPr>
      </w:pPr>
    </w:p>
    <w:p w14:paraId="6EBD548B" w14:textId="77777777" w:rsidR="008641DF" w:rsidRDefault="008641DF" w:rsidP="004E7C3F">
      <w:pPr>
        <w:pStyle w:val="NoSpacing"/>
        <w:ind w:left="390"/>
        <w:rPr>
          <w:rFonts w:ascii="Arial" w:hAnsi="Arial" w:cs="Arial"/>
          <w:b/>
          <w:noProof/>
          <w:color w:val="FF0000"/>
          <w:sz w:val="24"/>
          <w:szCs w:val="24"/>
        </w:rPr>
      </w:pPr>
    </w:p>
    <w:p w14:paraId="70615DF1" w14:textId="77777777" w:rsidR="008641DF" w:rsidRDefault="008641DF" w:rsidP="004E7C3F">
      <w:pPr>
        <w:pStyle w:val="NoSpacing"/>
        <w:ind w:left="390"/>
        <w:rPr>
          <w:rFonts w:ascii="Arial" w:hAnsi="Arial" w:cs="Arial"/>
          <w:b/>
          <w:noProof/>
          <w:color w:val="FF0000"/>
          <w:sz w:val="24"/>
          <w:szCs w:val="24"/>
        </w:rPr>
      </w:pPr>
    </w:p>
    <w:p w14:paraId="625DD3B8" w14:textId="77777777" w:rsidR="008641DF" w:rsidRDefault="008641DF" w:rsidP="004E7C3F">
      <w:pPr>
        <w:pStyle w:val="NoSpacing"/>
        <w:ind w:left="390"/>
        <w:rPr>
          <w:rFonts w:ascii="Arial" w:hAnsi="Arial" w:cs="Arial"/>
          <w:b/>
          <w:noProof/>
          <w:color w:val="FF0000"/>
          <w:sz w:val="24"/>
          <w:szCs w:val="24"/>
        </w:rPr>
      </w:pPr>
    </w:p>
    <w:p w14:paraId="44902CB5" w14:textId="77777777" w:rsidR="008641DF" w:rsidRDefault="008641DF" w:rsidP="004E7C3F">
      <w:pPr>
        <w:pStyle w:val="NoSpacing"/>
        <w:ind w:left="390"/>
        <w:rPr>
          <w:rFonts w:ascii="Arial" w:hAnsi="Arial" w:cs="Arial"/>
          <w:b/>
          <w:noProof/>
          <w:color w:val="FF0000"/>
          <w:sz w:val="24"/>
          <w:szCs w:val="24"/>
        </w:rPr>
      </w:pPr>
    </w:p>
    <w:p w14:paraId="6A10070D" w14:textId="77777777" w:rsidR="008641DF" w:rsidRDefault="008641DF" w:rsidP="004E7C3F">
      <w:pPr>
        <w:pStyle w:val="NoSpacing"/>
        <w:ind w:left="390"/>
        <w:rPr>
          <w:rFonts w:ascii="Arial" w:hAnsi="Arial" w:cs="Arial"/>
          <w:b/>
          <w:noProof/>
          <w:color w:val="FF0000"/>
          <w:sz w:val="24"/>
          <w:szCs w:val="24"/>
        </w:rPr>
      </w:pPr>
    </w:p>
    <w:p w14:paraId="03EB5BC3" w14:textId="77777777" w:rsidR="008641DF" w:rsidRDefault="008641DF" w:rsidP="004E7C3F">
      <w:pPr>
        <w:pStyle w:val="NoSpacing"/>
        <w:ind w:left="390"/>
        <w:rPr>
          <w:rFonts w:ascii="Arial" w:hAnsi="Arial" w:cs="Arial"/>
          <w:b/>
          <w:noProof/>
          <w:color w:val="FF0000"/>
          <w:sz w:val="24"/>
          <w:szCs w:val="24"/>
        </w:rPr>
      </w:pPr>
    </w:p>
    <w:p w14:paraId="772BF9BD" w14:textId="77777777" w:rsidR="008641DF" w:rsidRDefault="008641DF" w:rsidP="004E7C3F">
      <w:pPr>
        <w:pStyle w:val="NoSpacing"/>
        <w:ind w:left="390"/>
        <w:rPr>
          <w:rFonts w:ascii="Arial" w:hAnsi="Arial" w:cs="Arial"/>
          <w:b/>
          <w:noProof/>
          <w:color w:val="FF0000"/>
          <w:sz w:val="24"/>
          <w:szCs w:val="24"/>
        </w:rPr>
      </w:pPr>
    </w:p>
    <w:p w14:paraId="6D18C6D0" w14:textId="77777777" w:rsidR="008641DF" w:rsidRDefault="008641DF" w:rsidP="004E7C3F">
      <w:pPr>
        <w:pStyle w:val="NoSpacing"/>
        <w:ind w:left="390"/>
        <w:rPr>
          <w:rFonts w:ascii="Arial" w:hAnsi="Arial" w:cs="Arial"/>
          <w:b/>
          <w:noProof/>
          <w:color w:val="FF0000"/>
          <w:sz w:val="24"/>
          <w:szCs w:val="24"/>
        </w:rPr>
      </w:pPr>
    </w:p>
    <w:p w14:paraId="6A8FFCD7" w14:textId="77777777" w:rsidR="008641DF" w:rsidRDefault="008641DF" w:rsidP="004E7C3F">
      <w:pPr>
        <w:pStyle w:val="NoSpacing"/>
        <w:ind w:left="390"/>
        <w:rPr>
          <w:rFonts w:ascii="Arial" w:hAnsi="Arial" w:cs="Arial"/>
          <w:b/>
          <w:noProof/>
          <w:color w:val="FF0000"/>
          <w:sz w:val="24"/>
          <w:szCs w:val="24"/>
        </w:rPr>
      </w:pPr>
    </w:p>
    <w:p w14:paraId="30E3B7DF" w14:textId="77777777" w:rsidR="008641DF" w:rsidRDefault="008641DF" w:rsidP="004E7C3F">
      <w:pPr>
        <w:pStyle w:val="NoSpacing"/>
        <w:ind w:left="390"/>
        <w:rPr>
          <w:rFonts w:ascii="Arial" w:hAnsi="Arial" w:cs="Arial"/>
          <w:b/>
          <w:noProof/>
          <w:color w:val="FF0000"/>
          <w:sz w:val="24"/>
          <w:szCs w:val="24"/>
        </w:rPr>
      </w:pPr>
    </w:p>
    <w:p w14:paraId="2B11B1D7" w14:textId="77777777" w:rsidR="008641DF" w:rsidRDefault="008641DF" w:rsidP="004E7C3F">
      <w:pPr>
        <w:pStyle w:val="NoSpacing"/>
        <w:ind w:left="390"/>
        <w:rPr>
          <w:rFonts w:ascii="Arial" w:hAnsi="Arial" w:cs="Arial"/>
          <w:b/>
          <w:noProof/>
          <w:color w:val="FF0000"/>
          <w:sz w:val="24"/>
          <w:szCs w:val="24"/>
        </w:rPr>
      </w:pPr>
    </w:p>
    <w:p w14:paraId="60E0580D" w14:textId="77777777" w:rsidR="008641DF" w:rsidRDefault="008641DF" w:rsidP="004E7C3F">
      <w:pPr>
        <w:pStyle w:val="NoSpacing"/>
        <w:ind w:left="390"/>
        <w:rPr>
          <w:rFonts w:ascii="Arial" w:hAnsi="Arial" w:cs="Arial"/>
          <w:b/>
          <w:noProof/>
          <w:color w:val="FF0000"/>
          <w:sz w:val="24"/>
          <w:szCs w:val="24"/>
        </w:rPr>
      </w:pPr>
    </w:p>
    <w:p w14:paraId="199EC77D" w14:textId="77777777" w:rsidR="008641DF" w:rsidRDefault="008641DF" w:rsidP="004E7C3F">
      <w:pPr>
        <w:pStyle w:val="NoSpacing"/>
        <w:ind w:left="390"/>
        <w:rPr>
          <w:rFonts w:ascii="Arial" w:hAnsi="Arial" w:cs="Arial"/>
          <w:b/>
          <w:noProof/>
          <w:color w:val="FF0000"/>
          <w:sz w:val="24"/>
          <w:szCs w:val="24"/>
        </w:rPr>
      </w:pPr>
    </w:p>
    <w:p w14:paraId="7B57B4F0" w14:textId="77777777" w:rsidR="008641DF" w:rsidRDefault="008641DF" w:rsidP="004E7C3F">
      <w:pPr>
        <w:pStyle w:val="NoSpacing"/>
        <w:ind w:left="390"/>
        <w:rPr>
          <w:rFonts w:ascii="Arial" w:hAnsi="Arial" w:cs="Arial"/>
          <w:b/>
          <w:noProof/>
          <w:color w:val="FF0000"/>
          <w:sz w:val="24"/>
          <w:szCs w:val="24"/>
        </w:rPr>
      </w:pPr>
    </w:p>
    <w:p w14:paraId="6EC553AB" w14:textId="77777777" w:rsidR="008641DF" w:rsidRDefault="008641DF" w:rsidP="004E7C3F">
      <w:pPr>
        <w:pStyle w:val="NoSpacing"/>
        <w:ind w:left="390"/>
        <w:rPr>
          <w:rFonts w:ascii="Arial" w:hAnsi="Arial" w:cs="Arial"/>
          <w:b/>
          <w:noProof/>
          <w:color w:val="FF0000"/>
          <w:sz w:val="24"/>
          <w:szCs w:val="24"/>
        </w:rPr>
      </w:pPr>
    </w:p>
    <w:p w14:paraId="2327CA53" w14:textId="77777777" w:rsidR="00C16CAA" w:rsidRDefault="00C16CAA" w:rsidP="00C16CAA">
      <w:pPr>
        <w:pStyle w:val="NoSpacing"/>
        <w:ind w:left="720"/>
        <w:rPr>
          <w:rFonts w:ascii="Arial" w:hAnsi="Arial" w:cs="Arial"/>
          <w:sz w:val="24"/>
          <w:szCs w:val="24"/>
        </w:rPr>
      </w:pPr>
    </w:p>
    <w:p w14:paraId="488987BA" w14:textId="77777777" w:rsidR="00B90493" w:rsidRDefault="00C16CAA" w:rsidP="00B90493">
      <w:pPr>
        <w:pStyle w:val="NoSpacing"/>
        <w:ind w:left="1170"/>
        <w:rPr>
          <w:rFonts w:ascii="Arial" w:hAnsi="Arial" w:cs="Arial"/>
          <w:b/>
          <w:bCs/>
          <w:sz w:val="24"/>
          <w:szCs w:val="24"/>
          <w:u w:val="single"/>
        </w:rPr>
      </w:pPr>
      <w:r w:rsidRPr="003B134D">
        <w:rPr>
          <w:rFonts w:ascii="Arial" w:hAnsi="Arial" w:cs="Arial"/>
          <w:b/>
          <w:bCs/>
          <w:sz w:val="24"/>
          <w:szCs w:val="24"/>
          <w:u w:val="single"/>
        </w:rPr>
        <w:t xml:space="preserve"> </w:t>
      </w:r>
    </w:p>
    <w:p w14:paraId="5F28BF8A" w14:textId="77777777" w:rsidR="00B90493" w:rsidRDefault="00B90493" w:rsidP="00B90493">
      <w:pPr>
        <w:pStyle w:val="NoSpacing"/>
        <w:ind w:left="1170"/>
        <w:rPr>
          <w:rFonts w:ascii="Arial" w:hAnsi="Arial" w:cs="Arial"/>
          <w:b/>
          <w:bCs/>
          <w:sz w:val="24"/>
          <w:szCs w:val="24"/>
          <w:u w:val="single"/>
        </w:rPr>
      </w:pPr>
    </w:p>
    <w:p w14:paraId="3948EA39" w14:textId="77777777" w:rsidR="00B90493" w:rsidRDefault="00B90493" w:rsidP="00B90493">
      <w:pPr>
        <w:pStyle w:val="NoSpacing"/>
        <w:ind w:left="1170"/>
        <w:rPr>
          <w:rFonts w:ascii="Arial" w:hAnsi="Arial" w:cs="Arial"/>
          <w:b/>
          <w:bCs/>
          <w:sz w:val="24"/>
          <w:szCs w:val="24"/>
          <w:u w:val="single"/>
        </w:rPr>
      </w:pPr>
    </w:p>
    <w:p w14:paraId="3D4E656C" w14:textId="77777777" w:rsidR="00B90493" w:rsidRDefault="00B90493" w:rsidP="00B90493">
      <w:pPr>
        <w:pStyle w:val="NoSpacing"/>
        <w:ind w:left="1170"/>
        <w:rPr>
          <w:rFonts w:ascii="Arial" w:hAnsi="Arial" w:cs="Arial"/>
          <w:b/>
          <w:bCs/>
          <w:sz w:val="24"/>
          <w:szCs w:val="24"/>
          <w:u w:val="single"/>
        </w:rPr>
      </w:pPr>
    </w:p>
    <w:p w14:paraId="0395BC7A" w14:textId="77777777" w:rsidR="00B90493" w:rsidRDefault="00B90493" w:rsidP="00B90493">
      <w:pPr>
        <w:pStyle w:val="NoSpacing"/>
        <w:ind w:left="1170"/>
        <w:rPr>
          <w:rFonts w:ascii="Arial" w:hAnsi="Arial" w:cs="Arial"/>
          <w:b/>
          <w:bCs/>
          <w:sz w:val="24"/>
          <w:szCs w:val="24"/>
          <w:u w:val="single"/>
        </w:rPr>
      </w:pPr>
    </w:p>
    <w:p w14:paraId="226C3870" w14:textId="77777777" w:rsidR="00B90493" w:rsidRDefault="00B90493" w:rsidP="00B90493">
      <w:pPr>
        <w:pStyle w:val="NoSpacing"/>
        <w:ind w:left="1170"/>
        <w:rPr>
          <w:rFonts w:ascii="Arial" w:hAnsi="Arial" w:cs="Arial"/>
          <w:b/>
          <w:bCs/>
          <w:sz w:val="24"/>
          <w:szCs w:val="24"/>
          <w:u w:val="single"/>
        </w:rPr>
      </w:pPr>
    </w:p>
    <w:p w14:paraId="2CBDE94B" w14:textId="77777777" w:rsidR="00B90493" w:rsidRDefault="00B90493" w:rsidP="00B90493">
      <w:pPr>
        <w:pStyle w:val="NoSpacing"/>
        <w:ind w:left="1170"/>
        <w:rPr>
          <w:rFonts w:ascii="Arial" w:hAnsi="Arial" w:cs="Arial"/>
          <w:b/>
          <w:bCs/>
          <w:sz w:val="24"/>
          <w:szCs w:val="24"/>
          <w:u w:val="single"/>
        </w:rPr>
      </w:pPr>
    </w:p>
    <w:p w14:paraId="0CABBC77" w14:textId="77777777" w:rsidR="00B90493" w:rsidRDefault="00B90493" w:rsidP="00B90493">
      <w:pPr>
        <w:pStyle w:val="NoSpacing"/>
        <w:ind w:left="1170"/>
        <w:rPr>
          <w:rFonts w:ascii="Arial" w:hAnsi="Arial" w:cs="Arial"/>
          <w:b/>
          <w:bCs/>
          <w:sz w:val="24"/>
          <w:szCs w:val="24"/>
          <w:u w:val="single"/>
        </w:rPr>
      </w:pPr>
    </w:p>
    <w:p w14:paraId="3369C905" w14:textId="77777777" w:rsidR="00B90493" w:rsidRDefault="00B90493" w:rsidP="00B90493">
      <w:pPr>
        <w:pStyle w:val="NoSpacing"/>
        <w:ind w:left="1170"/>
        <w:rPr>
          <w:rFonts w:ascii="Arial" w:hAnsi="Arial" w:cs="Arial"/>
          <w:b/>
          <w:bCs/>
          <w:sz w:val="24"/>
          <w:szCs w:val="24"/>
          <w:u w:val="single"/>
        </w:rPr>
      </w:pPr>
    </w:p>
    <w:p w14:paraId="7C518999" w14:textId="77777777" w:rsidR="00B90493" w:rsidRDefault="00B90493" w:rsidP="00B90493">
      <w:pPr>
        <w:pStyle w:val="NoSpacing"/>
        <w:ind w:left="1170"/>
        <w:rPr>
          <w:rFonts w:ascii="Arial" w:hAnsi="Arial" w:cs="Arial"/>
          <w:b/>
          <w:bCs/>
          <w:sz w:val="24"/>
          <w:szCs w:val="24"/>
          <w:u w:val="single"/>
        </w:rPr>
      </w:pPr>
    </w:p>
    <w:p w14:paraId="5F18A90B" w14:textId="77777777" w:rsidR="00B90493" w:rsidRDefault="00B90493" w:rsidP="00B90493">
      <w:pPr>
        <w:pStyle w:val="NoSpacing"/>
        <w:ind w:left="1170"/>
        <w:rPr>
          <w:rFonts w:ascii="Arial" w:hAnsi="Arial" w:cs="Arial"/>
          <w:b/>
          <w:bCs/>
          <w:sz w:val="24"/>
          <w:szCs w:val="24"/>
          <w:u w:val="single"/>
        </w:rPr>
      </w:pPr>
    </w:p>
    <w:p w14:paraId="5019EB94" w14:textId="77777777" w:rsidR="00B90493" w:rsidRDefault="00B90493" w:rsidP="00B90493">
      <w:pPr>
        <w:pStyle w:val="NoSpacing"/>
        <w:ind w:left="1170"/>
        <w:rPr>
          <w:rFonts w:ascii="Arial" w:hAnsi="Arial" w:cs="Arial"/>
          <w:b/>
          <w:bCs/>
          <w:sz w:val="24"/>
          <w:szCs w:val="24"/>
          <w:u w:val="single"/>
        </w:rPr>
      </w:pPr>
    </w:p>
    <w:p w14:paraId="0D6F6BC7" w14:textId="77777777" w:rsidR="00B90493" w:rsidRDefault="00B90493" w:rsidP="00B90493">
      <w:pPr>
        <w:pStyle w:val="NoSpacing"/>
        <w:ind w:left="1170"/>
        <w:rPr>
          <w:rFonts w:ascii="Arial" w:hAnsi="Arial" w:cs="Arial"/>
          <w:b/>
          <w:bCs/>
          <w:sz w:val="24"/>
          <w:szCs w:val="24"/>
          <w:u w:val="single"/>
        </w:rPr>
      </w:pPr>
    </w:p>
    <w:p w14:paraId="06867110" w14:textId="77777777" w:rsidR="00B90493" w:rsidRDefault="00B90493" w:rsidP="00B90493">
      <w:pPr>
        <w:pStyle w:val="NoSpacing"/>
        <w:ind w:left="1170"/>
        <w:rPr>
          <w:rFonts w:ascii="Arial" w:hAnsi="Arial" w:cs="Arial"/>
          <w:b/>
          <w:bCs/>
          <w:sz w:val="24"/>
          <w:szCs w:val="24"/>
          <w:u w:val="single"/>
        </w:rPr>
      </w:pPr>
    </w:p>
    <w:p w14:paraId="6EAC1607" w14:textId="77777777" w:rsidR="00B90493" w:rsidRDefault="00B90493" w:rsidP="00B90493">
      <w:pPr>
        <w:pStyle w:val="NoSpacing"/>
        <w:ind w:left="1170"/>
        <w:rPr>
          <w:rFonts w:ascii="Arial" w:hAnsi="Arial" w:cs="Arial"/>
          <w:b/>
          <w:bCs/>
          <w:sz w:val="24"/>
          <w:szCs w:val="24"/>
          <w:u w:val="single"/>
        </w:rPr>
      </w:pPr>
    </w:p>
    <w:p w14:paraId="5AD5F29E" w14:textId="77777777" w:rsidR="00B90493" w:rsidRDefault="00B90493" w:rsidP="00B90493">
      <w:pPr>
        <w:pStyle w:val="NoSpacing"/>
        <w:ind w:left="1170"/>
        <w:rPr>
          <w:rFonts w:ascii="Arial" w:hAnsi="Arial" w:cs="Arial"/>
          <w:b/>
          <w:bCs/>
          <w:sz w:val="24"/>
          <w:szCs w:val="24"/>
          <w:u w:val="single"/>
        </w:rPr>
      </w:pPr>
    </w:p>
    <w:p w14:paraId="5CC97CC6" w14:textId="77777777" w:rsidR="00B90493" w:rsidRDefault="00B90493" w:rsidP="00B90493">
      <w:pPr>
        <w:pStyle w:val="NoSpacing"/>
        <w:ind w:left="1170"/>
        <w:rPr>
          <w:rFonts w:ascii="Arial" w:hAnsi="Arial" w:cs="Arial"/>
          <w:b/>
          <w:bCs/>
          <w:sz w:val="24"/>
          <w:szCs w:val="24"/>
          <w:u w:val="single"/>
        </w:rPr>
      </w:pPr>
    </w:p>
    <w:p w14:paraId="38C4AEEB" w14:textId="77777777" w:rsidR="00B90493" w:rsidRDefault="00B90493" w:rsidP="00B90493">
      <w:pPr>
        <w:pStyle w:val="NoSpacing"/>
        <w:ind w:left="1170"/>
        <w:rPr>
          <w:rFonts w:ascii="Arial" w:hAnsi="Arial" w:cs="Arial"/>
          <w:b/>
          <w:bCs/>
          <w:sz w:val="24"/>
          <w:szCs w:val="24"/>
          <w:u w:val="single"/>
        </w:rPr>
      </w:pPr>
    </w:p>
    <w:p w14:paraId="6C7731EE" w14:textId="77777777" w:rsidR="00B90493" w:rsidRDefault="00B90493" w:rsidP="00B90493">
      <w:pPr>
        <w:pStyle w:val="NoSpacing"/>
        <w:ind w:left="1170"/>
        <w:rPr>
          <w:rFonts w:ascii="Arial" w:hAnsi="Arial" w:cs="Arial"/>
          <w:b/>
          <w:bCs/>
          <w:sz w:val="24"/>
          <w:szCs w:val="24"/>
          <w:u w:val="single"/>
        </w:rPr>
      </w:pPr>
    </w:p>
    <w:p w14:paraId="33C35905" w14:textId="77777777" w:rsidR="00B90493" w:rsidRDefault="00B90493" w:rsidP="00B90493">
      <w:pPr>
        <w:pStyle w:val="NoSpacing"/>
        <w:ind w:left="1170"/>
        <w:rPr>
          <w:rFonts w:ascii="Arial" w:hAnsi="Arial" w:cs="Arial"/>
          <w:b/>
          <w:bCs/>
          <w:sz w:val="24"/>
          <w:szCs w:val="24"/>
          <w:u w:val="single"/>
        </w:rPr>
      </w:pPr>
    </w:p>
    <w:p w14:paraId="683ADB79" w14:textId="77777777" w:rsidR="00B90493" w:rsidRDefault="00B90493" w:rsidP="00B90493">
      <w:pPr>
        <w:pStyle w:val="NoSpacing"/>
        <w:ind w:left="1170"/>
        <w:rPr>
          <w:rFonts w:ascii="Arial" w:hAnsi="Arial" w:cs="Arial"/>
          <w:b/>
          <w:bCs/>
          <w:sz w:val="24"/>
          <w:szCs w:val="24"/>
          <w:u w:val="single"/>
        </w:rPr>
      </w:pPr>
    </w:p>
    <w:p w14:paraId="350295D0" w14:textId="77777777" w:rsidR="00B90493" w:rsidRDefault="00B90493" w:rsidP="00B90493">
      <w:pPr>
        <w:pStyle w:val="NoSpacing"/>
        <w:ind w:left="1170"/>
        <w:rPr>
          <w:rFonts w:ascii="Arial" w:hAnsi="Arial" w:cs="Arial"/>
          <w:b/>
          <w:bCs/>
          <w:sz w:val="24"/>
          <w:szCs w:val="24"/>
          <w:u w:val="single"/>
        </w:rPr>
      </w:pPr>
    </w:p>
    <w:p w14:paraId="3F3A12C5" w14:textId="77777777" w:rsidR="00B90493" w:rsidRDefault="00B90493" w:rsidP="00B90493">
      <w:pPr>
        <w:pStyle w:val="NoSpacing"/>
        <w:ind w:left="1170"/>
        <w:rPr>
          <w:rFonts w:ascii="Arial" w:hAnsi="Arial" w:cs="Arial"/>
          <w:b/>
          <w:bCs/>
          <w:sz w:val="24"/>
          <w:szCs w:val="24"/>
          <w:u w:val="single"/>
        </w:rPr>
      </w:pPr>
    </w:p>
    <w:p w14:paraId="31EEF0F9" w14:textId="77777777" w:rsidR="00B90493" w:rsidRDefault="00B90493" w:rsidP="00B90493">
      <w:pPr>
        <w:pStyle w:val="NoSpacing"/>
        <w:ind w:left="1170"/>
        <w:rPr>
          <w:rFonts w:ascii="Arial" w:hAnsi="Arial" w:cs="Arial"/>
          <w:b/>
          <w:bCs/>
          <w:sz w:val="24"/>
          <w:szCs w:val="24"/>
          <w:u w:val="single"/>
        </w:rPr>
      </w:pPr>
    </w:p>
    <w:p w14:paraId="369F5F64" w14:textId="77325C5F" w:rsidR="00C16CAA" w:rsidRPr="003B134D" w:rsidRDefault="00BB46ED" w:rsidP="00C16CAA">
      <w:pPr>
        <w:pStyle w:val="NoSpacing"/>
        <w:numPr>
          <w:ilvl w:val="1"/>
          <w:numId w:val="2"/>
        </w:numPr>
        <w:ind w:left="1170" w:hanging="810"/>
        <w:rPr>
          <w:rFonts w:ascii="Arial" w:hAnsi="Arial" w:cs="Arial"/>
          <w:b/>
          <w:bCs/>
          <w:sz w:val="24"/>
          <w:szCs w:val="24"/>
          <w:u w:val="single"/>
        </w:rPr>
      </w:pPr>
      <w:r>
        <w:rPr>
          <w:rFonts w:ascii="Arial" w:hAnsi="Arial" w:cs="Arial"/>
          <w:b/>
          <w:bCs/>
          <w:sz w:val="24"/>
          <w:szCs w:val="24"/>
          <w:u w:val="single"/>
        </w:rPr>
        <w:lastRenderedPageBreak/>
        <w:t xml:space="preserve">Map </w:t>
      </w:r>
      <w:r w:rsidR="00C16CAA" w:rsidRPr="003B134D">
        <w:rPr>
          <w:rFonts w:ascii="Arial" w:hAnsi="Arial" w:cs="Arial"/>
          <w:b/>
          <w:bCs/>
          <w:sz w:val="24"/>
          <w:szCs w:val="24"/>
          <w:u w:val="single"/>
        </w:rPr>
        <w:t xml:space="preserve">of </w:t>
      </w:r>
      <w:r w:rsidR="00C16CAA">
        <w:rPr>
          <w:rFonts w:ascii="Arial" w:hAnsi="Arial" w:cs="Arial"/>
          <w:b/>
          <w:bCs/>
          <w:sz w:val="24"/>
          <w:szCs w:val="24"/>
          <w:u w:val="single"/>
        </w:rPr>
        <w:t xml:space="preserve">Gadap Zone District Council Karachi. </w:t>
      </w:r>
    </w:p>
    <w:p w14:paraId="1B1B5E7D" w14:textId="77777777" w:rsidR="00C16CAA" w:rsidRDefault="00C16CAA" w:rsidP="00C16CAA">
      <w:pPr>
        <w:pStyle w:val="NoSpacing"/>
        <w:ind w:left="390"/>
        <w:rPr>
          <w:rFonts w:ascii="Arial" w:hAnsi="Arial" w:cs="Arial"/>
          <w:b/>
          <w:noProof/>
          <w:color w:val="FF0000"/>
          <w:sz w:val="24"/>
          <w:szCs w:val="24"/>
          <w:lang w:bidi="ar-SA"/>
        </w:rPr>
      </w:pPr>
    </w:p>
    <w:p w14:paraId="0404AF1D" w14:textId="77777777" w:rsidR="00C16CAA" w:rsidRDefault="00C16CAA" w:rsidP="00C16CAA">
      <w:pPr>
        <w:pStyle w:val="NoSpacing"/>
        <w:ind w:left="390"/>
        <w:rPr>
          <w:rFonts w:ascii="Arial" w:hAnsi="Arial" w:cs="Arial"/>
          <w:b/>
          <w:noProof/>
          <w:color w:val="FF0000"/>
          <w:sz w:val="24"/>
          <w:szCs w:val="24"/>
          <w:lang w:bidi="ar-SA"/>
        </w:rPr>
      </w:pPr>
    </w:p>
    <w:p w14:paraId="42BEACDF" w14:textId="77777777" w:rsidR="00C16CAA" w:rsidRDefault="00484D02" w:rsidP="00C16CAA">
      <w:pPr>
        <w:pStyle w:val="NoSpacing"/>
        <w:ind w:left="390"/>
        <w:rPr>
          <w:rFonts w:ascii="Arial" w:hAnsi="Arial" w:cs="Arial"/>
          <w:b/>
          <w:noProof/>
          <w:color w:val="FF0000"/>
          <w:sz w:val="24"/>
          <w:szCs w:val="24"/>
          <w:lang w:bidi="ar-SA"/>
        </w:rPr>
      </w:pPr>
      <w:r>
        <w:rPr>
          <w:rFonts w:ascii="Arial" w:hAnsi="Arial" w:cs="Arial"/>
          <w:b/>
          <w:noProof/>
          <w:color w:val="FF0000"/>
          <w:sz w:val="24"/>
          <w:szCs w:val="24"/>
          <w:lang w:bidi="ar-SA"/>
        </w:rPr>
        <w:drawing>
          <wp:anchor distT="0" distB="0" distL="114300" distR="114300" simplePos="0" relativeHeight="251731968" behindDoc="1" locked="0" layoutInCell="1" allowOverlap="1" wp14:anchorId="13B80A0E" wp14:editId="1666803F">
            <wp:simplePos x="0" y="0"/>
            <wp:positionH relativeFrom="column">
              <wp:posOffset>1139190</wp:posOffset>
            </wp:positionH>
            <wp:positionV relativeFrom="paragraph">
              <wp:posOffset>-3175</wp:posOffset>
            </wp:positionV>
            <wp:extent cx="4392930" cy="6149340"/>
            <wp:effectExtent l="19050" t="0" r="7620" b="0"/>
            <wp:wrapTight wrapText="bothSides">
              <wp:wrapPolygon edited="0">
                <wp:start x="-94" y="0"/>
                <wp:lineTo x="-94" y="21546"/>
                <wp:lineTo x="21637" y="21546"/>
                <wp:lineTo x="21637" y="0"/>
                <wp:lineTo x="-94" y="0"/>
              </wp:wrapPolygon>
            </wp:wrapTight>
            <wp:docPr id="12" name="Picture 1" descr="C:\Users\Saif\Desktop\DMC Malir\Map\Gad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if\Desktop\DMC Malir\Map\Gadap.jpg"/>
                    <pic:cNvPicPr>
                      <a:picLocks noChangeAspect="1" noChangeArrowheads="1"/>
                    </pic:cNvPicPr>
                  </pic:nvPicPr>
                  <pic:blipFill>
                    <a:blip r:embed="rId13" cstate="print"/>
                    <a:srcRect/>
                    <a:stretch>
                      <a:fillRect/>
                    </a:stretch>
                  </pic:blipFill>
                  <pic:spPr bwMode="auto">
                    <a:xfrm>
                      <a:off x="0" y="0"/>
                      <a:ext cx="4392930" cy="6149340"/>
                    </a:xfrm>
                    <a:prstGeom prst="rect">
                      <a:avLst/>
                    </a:prstGeom>
                    <a:noFill/>
                    <a:ln w="9525">
                      <a:noFill/>
                      <a:miter lim="800000"/>
                      <a:headEnd/>
                      <a:tailEnd/>
                    </a:ln>
                  </pic:spPr>
                </pic:pic>
              </a:graphicData>
            </a:graphic>
          </wp:anchor>
        </w:drawing>
      </w:r>
    </w:p>
    <w:p w14:paraId="27FACFD7" w14:textId="77777777" w:rsidR="00C16CAA" w:rsidRDefault="00C16CAA" w:rsidP="00C16CAA">
      <w:pPr>
        <w:pStyle w:val="NoSpacing"/>
        <w:ind w:left="390"/>
        <w:rPr>
          <w:rFonts w:ascii="Arial" w:hAnsi="Arial" w:cs="Arial"/>
          <w:b/>
          <w:noProof/>
          <w:color w:val="FF0000"/>
          <w:sz w:val="24"/>
          <w:szCs w:val="24"/>
          <w:lang w:bidi="ar-SA"/>
        </w:rPr>
      </w:pPr>
    </w:p>
    <w:p w14:paraId="5C042300" w14:textId="77777777" w:rsidR="00C16CAA" w:rsidRDefault="00C16CAA" w:rsidP="00C16CAA">
      <w:pPr>
        <w:pStyle w:val="NoSpacing"/>
        <w:ind w:left="390"/>
        <w:rPr>
          <w:rFonts w:ascii="Arial" w:hAnsi="Arial" w:cs="Arial"/>
          <w:b/>
          <w:noProof/>
          <w:color w:val="FF0000"/>
          <w:sz w:val="24"/>
          <w:szCs w:val="24"/>
          <w:lang w:bidi="ar-SA"/>
        </w:rPr>
      </w:pPr>
    </w:p>
    <w:p w14:paraId="25BFA42C" w14:textId="77777777" w:rsidR="00C16CAA" w:rsidRDefault="00C16CAA" w:rsidP="00C16CAA">
      <w:pPr>
        <w:pStyle w:val="NoSpacing"/>
        <w:ind w:left="390"/>
        <w:rPr>
          <w:rFonts w:ascii="Arial" w:hAnsi="Arial" w:cs="Arial"/>
          <w:b/>
          <w:noProof/>
          <w:color w:val="FF0000"/>
          <w:sz w:val="24"/>
          <w:szCs w:val="24"/>
          <w:lang w:bidi="ar-SA"/>
        </w:rPr>
      </w:pPr>
    </w:p>
    <w:p w14:paraId="4409F869" w14:textId="77777777" w:rsidR="003B134D" w:rsidRDefault="003B134D" w:rsidP="004E7C3F">
      <w:pPr>
        <w:pStyle w:val="NoSpacing"/>
        <w:ind w:left="390"/>
        <w:rPr>
          <w:rFonts w:ascii="Arial" w:hAnsi="Arial" w:cs="Arial"/>
          <w:b/>
          <w:noProof/>
          <w:color w:val="FF0000"/>
          <w:sz w:val="24"/>
          <w:szCs w:val="24"/>
        </w:rPr>
      </w:pPr>
    </w:p>
    <w:p w14:paraId="4D8BB879" w14:textId="77777777" w:rsidR="00C16CAA" w:rsidRDefault="00C16CAA" w:rsidP="00C16CAA">
      <w:pPr>
        <w:pStyle w:val="NoSpacing"/>
        <w:ind w:left="1170"/>
        <w:rPr>
          <w:rFonts w:ascii="Arial" w:hAnsi="Arial" w:cs="Arial"/>
          <w:b/>
          <w:bCs/>
          <w:sz w:val="24"/>
          <w:szCs w:val="24"/>
          <w:u w:val="single"/>
        </w:rPr>
      </w:pPr>
    </w:p>
    <w:p w14:paraId="0430DC1E" w14:textId="77777777" w:rsidR="00C16CAA" w:rsidRDefault="00C16CAA" w:rsidP="00C16CAA">
      <w:pPr>
        <w:pStyle w:val="NoSpacing"/>
        <w:ind w:left="1170"/>
        <w:rPr>
          <w:rFonts w:ascii="Arial" w:hAnsi="Arial" w:cs="Arial"/>
          <w:b/>
          <w:bCs/>
          <w:sz w:val="24"/>
          <w:szCs w:val="24"/>
          <w:u w:val="single"/>
        </w:rPr>
      </w:pPr>
    </w:p>
    <w:p w14:paraId="61791C6D" w14:textId="77777777" w:rsidR="00C16CAA" w:rsidRDefault="00C16CAA" w:rsidP="00C16CAA">
      <w:pPr>
        <w:pStyle w:val="NoSpacing"/>
        <w:ind w:left="1170"/>
        <w:rPr>
          <w:rFonts w:ascii="Arial" w:hAnsi="Arial" w:cs="Arial"/>
          <w:b/>
          <w:bCs/>
          <w:sz w:val="24"/>
          <w:szCs w:val="24"/>
          <w:u w:val="single"/>
        </w:rPr>
      </w:pPr>
    </w:p>
    <w:p w14:paraId="7E445DE8" w14:textId="77777777" w:rsidR="00C16CAA" w:rsidRDefault="00C16CAA" w:rsidP="00C16CAA">
      <w:pPr>
        <w:pStyle w:val="NoSpacing"/>
        <w:ind w:left="1170"/>
        <w:rPr>
          <w:rFonts w:ascii="Arial" w:hAnsi="Arial" w:cs="Arial"/>
          <w:b/>
          <w:bCs/>
          <w:sz w:val="24"/>
          <w:szCs w:val="24"/>
          <w:u w:val="single"/>
        </w:rPr>
      </w:pPr>
    </w:p>
    <w:p w14:paraId="1FD38518" w14:textId="77777777" w:rsidR="00484D02" w:rsidRDefault="00484D02" w:rsidP="00C16CAA">
      <w:pPr>
        <w:pStyle w:val="NoSpacing"/>
        <w:ind w:left="1170"/>
        <w:rPr>
          <w:rFonts w:ascii="Arial" w:hAnsi="Arial" w:cs="Arial"/>
          <w:b/>
          <w:bCs/>
          <w:sz w:val="24"/>
          <w:szCs w:val="24"/>
          <w:u w:val="single"/>
        </w:rPr>
      </w:pPr>
    </w:p>
    <w:p w14:paraId="10A5AE48" w14:textId="77777777" w:rsidR="00484D02" w:rsidRDefault="00484D02" w:rsidP="00C16CAA">
      <w:pPr>
        <w:pStyle w:val="NoSpacing"/>
        <w:ind w:left="1170"/>
        <w:rPr>
          <w:rFonts w:ascii="Arial" w:hAnsi="Arial" w:cs="Arial"/>
          <w:b/>
          <w:bCs/>
          <w:sz w:val="24"/>
          <w:szCs w:val="24"/>
          <w:u w:val="single"/>
        </w:rPr>
      </w:pPr>
    </w:p>
    <w:p w14:paraId="3F1BBB5A" w14:textId="77777777" w:rsidR="00484D02" w:rsidRDefault="00484D02" w:rsidP="00C16CAA">
      <w:pPr>
        <w:pStyle w:val="NoSpacing"/>
        <w:ind w:left="1170"/>
        <w:rPr>
          <w:rFonts w:ascii="Arial" w:hAnsi="Arial" w:cs="Arial"/>
          <w:b/>
          <w:bCs/>
          <w:sz w:val="24"/>
          <w:szCs w:val="24"/>
          <w:u w:val="single"/>
        </w:rPr>
      </w:pPr>
    </w:p>
    <w:p w14:paraId="25EF3234" w14:textId="77777777" w:rsidR="00484D02" w:rsidRDefault="00484D02" w:rsidP="00C16CAA">
      <w:pPr>
        <w:pStyle w:val="NoSpacing"/>
        <w:ind w:left="1170"/>
        <w:rPr>
          <w:rFonts w:ascii="Arial" w:hAnsi="Arial" w:cs="Arial"/>
          <w:b/>
          <w:bCs/>
          <w:sz w:val="24"/>
          <w:szCs w:val="24"/>
          <w:u w:val="single"/>
        </w:rPr>
      </w:pPr>
    </w:p>
    <w:p w14:paraId="6465CBCE" w14:textId="77777777" w:rsidR="00484D02" w:rsidRDefault="00484D02" w:rsidP="00C16CAA">
      <w:pPr>
        <w:pStyle w:val="NoSpacing"/>
        <w:ind w:left="1170"/>
        <w:rPr>
          <w:rFonts w:ascii="Arial" w:hAnsi="Arial" w:cs="Arial"/>
          <w:b/>
          <w:bCs/>
          <w:sz w:val="24"/>
          <w:szCs w:val="24"/>
          <w:u w:val="single"/>
        </w:rPr>
      </w:pPr>
    </w:p>
    <w:p w14:paraId="304892A7" w14:textId="77777777" w:rsidR="00484D02" w:rsidRDefault="00484D02" w:rsidP="00C16CAA">
      <w:pPr>
        <w:pStyle w:val="NoSpacing"/>
        <w:ind w:left="1170"/>
        <w:rPr>
          <w:rFonts w:ascii="Arial" w:hAnsi="Arial" w:cs="Arial"/>
          <w:b/>
          <w:bCs/>
          <w:sz w:val="24"/>
          <w:szCs w:val="24"/>
          <w:u w:val="single"/>
        </w:rPr>
      </w:pPr>
    </w:p>
    <w:p w14:paraId="6B2ECAF6" w14:textId="77777777" w:rsidR="00484D02" w:rsidRDefault="00484D02" w:rsidP="00C16CAA">
      <w:pPr>
        <w:pStyle w:val="NoSpacing"/>
        <w:ind w:left="1170"/>
        <w:rPr>
          <w:rFonts w:ascii="Arial" w:hAnsi="Arial" w:cs="Arial"/>
          <w:b/>
          <w:bCs/>
          <w:sz w:val="24"/>
          <w:szCs w:val="24"/>
          <w:u w:val="single"/>
        </w:rPr>
      </w:pPr>
    </w:p>
    <w:p w14:paraId="7D2D2557" w14:textId="77777777" w:rsidR="00484D02" w:rsidRDefault="00484D02" w:rsidP="00C16CAA">
      <w:pPr>
        <w:pStyle w:val="NoSpacing"/>
        <w:ind w:left="1170"/>
        <w:rPr>
          <w:rFonts w:ascii="Arial" w:hAnsi="Arial" w:cs="Arial"/>
          <w:b/>
          <w:bCs/>
          <w:sz w:val="24"/>
          <w:szCs w:val="24"/>
          <w:u w:val="single"/>
        </w:rPr>
      </w:pPr>
    </w:p>
    <w:p w14:paraId="47FE830D" w14:textId="77777777" w:rsidR="00484D02" w:rsidRDefault="00484D02" w:rsidP="00C16CAA">
      <w:pPr>
        <w:pStyle w:val="NoSpacing"/>
        <w:ind w:left="1170"/>
        <w:rPr>
          <w:rFonts w:ascii="Arial" w:hAnsi="Arial" w:cs="Arial"/>
          <w:b/>
          <w:bCs/>
          <w:sz w:val="24"/>
          <w:szCs w:val="24"/>
          <w:u w:val="single"/>
        </w:rPr>
      </w:pPr>
    </w:p>
    <w:p w14:paraId="09F65AB9" w14:textId="77777777" w:rsidR="00484D02" w:rsidRDefault="00484D02" w:rsidP="00C16CAA">
      <w:pPr>
        <w:pStyle w:val="NoSpacing"/>
        <w:ind w:left="1170"/>
        <w:rPr>
          <w:rFonts w:ascii="Arial" w:hAnsi="Arial" w:cs="Arial"/>
          <w:b/>
          <w:bCs/>
          <w:sz w:val="24"/>
          <w:szCs w:val="24"/>
          <w:u w:val="single"/>
        </w:rPr>
      </w:pPr>
    </w:p>
    <w:p w14:paraId="4B032C3F" w14:textId="77777777" w:rsidR="00484D02" w:rsidRDefault="00484D02" w:rsidP="00C16CAA">
      <w:pPr>
        <w:pStyle w:val="NoSpacing"/>
        <w:ind w:left="1170"/>
        <w:rPr>
          <w:rFonts w:ascii="Arial" w:hAnsi="Arial" w:cs="Arial"/>
          <w:b/>
          <w:bCs/>
          <w:sz w:val="24"/>
          <w:szCs w:val="24"/>
          <w:u w:val="single"/>
        </w:rPr>
      </w:pPr>
    </w:p>
    <w:p w14:paraId="53C539D6" w14:textId="77777777" w:rsidR="00484D02" w:rsidRDefault="00484D02" w:rsidP="00C16CAA">
      <w:pPr>
        <w:pStyle w:val="NoSpacing"/>
        <w:ind w:left="1170"/>
        <w:rPr>
          <w:rFonts w:ascii="Arial" w:hAnsi="Arial" w:cs="Arial"/>
          <w:b/>
          <w:bCs/>
          <w:sz w:val="24"/>
          <w:szCs w:val="24"/>
          <w:u w:val="single"/>
        </w:rPr>
      </w:pPr>
    </w:p>
    <w:p w14:paraId="5048B57C" w14:textId="77777777" w:rsidR="00484D02" w:rsidRDefault="00484D02" w:rsidP="00C16CAA">
      <w:pPr>
        <w:pStyle w:val="NoSpacing"/>
        <w:ind w:left="1170"/>
        <w:rPr>
          <w:rFonts w:ascii="Arial" w:hAnsi="Arial" w:cs="Arial"/>
          <w:b/>
          <w:bCs/>
          <w:sz w:val="24"/>
          <w:szCs w:val="24"/>
          <w:u w:val="single"/>
        </w:rPr>
      </w:pPr>
    </w:p>
    <w:p w14:paraId="106741B9" w14:textId="77777777" w:rsidR="00484D02" w:rsidRDefault="00484D02" w:rsidP="00C16CAA">
      <w:pPr>
        <w:pStyle w:val="NoSpacing"/>
        <w:ind w:left="1170"/>
        <w:rPr>
          <w:rFonts w:ascii="Arial" w:hAnsi="Arial" w:cs="Arial"/>
          <w:b/>
          <w:bCs/>
          <w:sz w:val="24"/>
          <w:szCs w:val="24"/>
          <w:u w:val="single"/>
        </w:rPr>
      </w:pPr>
    </w:p>
    <w:p w14:paraId="64510A5B" w14:textId="77777777" w:rsidR="00484D02" w:rsidRDefault="00484D02" w:rsidP="00C16CAA">
      <w:pPr>
        <w:pStyle w:val="NoSpacing"/>
        <w:ind w:left="1170"/>
        <w:rPr>
          <w:rFonts w:ascii="Arial" w:hAnsi="Arial" w:cs="Arial"/>
          <w:b/>
          <w:bCs/>
          <w:sz w:val="24"/>
          <w:szCs w:val="24"/>
          <w:u w:val="single"/>
        </w:rPr>
      </w:pPr>
    </w:p>
    <w:p w14:paraId="14072F16" w14:textId="77777777" w:rsidR="00484D02" w:rsidRDefault="00484D02" w:rsidP="00C16CAA">
      <w:pPr>
        <w:pStyle w:val="NoSpacing"/>
        <w:ind w:left="1170"/>
        <w:rPr>
          <w:rFonts w:ascii="Arial" w:hAnsi="Arial" w:cs="Arial"/>
          <w:b/>
          <w:bCs/>
          <w:sz w:val="24"/>
          <w:szCs w:val="24"/>
          <w:u w:val="single"/>
        </w:rPr>
      </w:pPr>
    </w:p>
    <w:p w14:paraId="72A6134A" w14:textId="77777777" w:rsidR="00484D02" w:rsidRDefault="00484D02" w:rsidP="00C16CAA">
      <w:pPr>
        <w:pStyle w:val="NoSpacing"/>
        <w:ind w:left="1170"/>
        <w:rPr>
          <w:rFonts w:ascii="Arial" w:hAnsi="Arial" w:cs="Arial"/>
          <w:b/>
          <w:bCs/>
          <w:sz w:val="24"/>
          <w:szCs w:val="24"/>
          <w:u w:val="single"/>
        </w:rPr>
      </w:pPr>
    </w:p>
    <w:p w14:paraId="683EF5D7" w14:textId="77777777" w:rsidR="00484D02" w:rsidRDefault="00484D02" w:rsidP="00C16CAA">
      <w:pPr>
        <w:pStyle w:val="NoSpacing"/>
        <w:ind w:left="1170"/>
        <w:rPr>
          <w:rFonts w:ascii="Arial" w:hAnsi="Arial" w:cs="Arial"/>
          <w:b/>
          <w:bCs/>
          <w:sz w:val="24"/>
          <w:szCs w:val="24"/>
          <w:u w:val="single"/>
        </w:rPr>
      </w:pPr>
    </w:p>
    <w:p w14:paraId="526A31F7" w14:textId="77777777" w:rsidR="00484D02" w:rsidRDefault="00484D02" w:rsidP="00C16CAA">
      <w:pPr>
        <w:pStyle w:val="NoSpacing"/>
        <w:ind w:left="1170"/>
        <w:rPr>
          <w:rFonts w:ascii="Arial" w:hAnsi="Arial" w:cs="Arial"/>
          <w:b/>
          <w:bCs/>
          <w:sz w:val="24"/>
          <w:szCs w:val="24"/>
          <w:u w:val="single"/>
        </w:rPr>
      </w:pPr>
    </w:p>
    <w:p w14:paraId="4F0BAA0B" w14:textId="77777777" w:rsidR="00484D02" w:rsidRDefault="00484D02" w:rsidP="00C16CAA">
      <w:pPr>
        <w:pStyle w:val="NoSpacing"/>
        <w:ind w:left="1170"/>
        <w:rPr>
          <w:rFonts w:ascii="Arial" w:hAnsi="Arial" w:cs="Arial"/>
          <w:b/>
          <w:bCs/>
          <w:sz w:val="24"/>
          <w:szCs w:val="24"/>
          <w:u w:val="single"/>
        </w:rPr>
      </w:pPr>
    </w:p>
    <w:p w14:paraId="0D87559F" w14:textId="77777777" w:rsidR="00484D02" w:rsidRDefault="00484D02" w:rsidP="00C16CAA">
      <w:pPr>
        <w:pStyle w:val="NoSpacing"/>
        <w:ind w:left="1170"/>
        <w:rPr>
          <w:rFonts w:ascii="Arial" w:hAnsi="Arial" w:cs="Arial"/>
          <w:b/>
          <w:bCs/>
          <w:sz w:val="24"/>
          <w:szCs w:val="24"/>
          <w:u w:val="single"/>
        </w:rPr>
      </w:pPr>
    </w:p>
    <w:p w14:paraId="1BEC5E46" w14:textId="77777777" w:rsidR="00484D02" w:rsidRDefault="00484D02" w:rsidP="00C16CAA">
      <w:pPr>
        <w:pStyle w:val="NoSpacing"/>
        <w:ind w:left="1170"/>
        <w:rPr>
          <w:rFonts w:ascii="Arial" w:hAnsi="Arial" w:cs="Arial"/>
          <w:b/>
          <w:bCs/>
          <w:sz w:val="24"/>
          <w:szCs w:val="24"/>
          <w:u w:val="single"/>
        </w:rPr>
      </w:pPr>
    </w:p>
    <w:p w14:paraId="55E96F08" w14:textId="77777777" w:rsidR="00484D02" w:rsidRDefault="00484D02" w:rsidP="00C16CAA">
      <w:pPr>
        <w:pStyle w:val="NoSpacing"/>
        <w:ind w:left="1170"/>
        <w:rPr>
          <w:rFonts w:ascii="Arial" w:hAnsi="Arial" w:cs="Arial"/>
          <w:b/>
          <w:bCs/>
          <w:sz w:val="24"/>
          <w:szCs w:val="24"/>
          <w:u w:val="single"/>
        </w:rPr>
      </w:pPr>
    </w:p>
    <w:p w14:paraId="77556A4F" w14:textId="77777777" w:rsidR="00484D02" w:rsidRDefault="00484D02" w:rsidP="00C16CAA">
      <w:pPr>
        <w:pStyle w:val="NoSpacing"/>
        <w:ind w:left="1170"/>
        <w:rPr>
          <w:rFonts w:ascii="Arial" w:hAnsi="Arial" w:cs="Arial"/>
          <w:b/>
          <w:bCs/>
          <w:sz w:val="24"/>
          <w:szCs w:val="24"/>
          <w:u w:val="single"/>
        </w:rPr>
      </w:pPr>
    </w:p>
    <w:p w14:paraId="22DC41D3" w14:textId="77777777" w:rsidR="00484D02" w:rsidRDefault="00484D02" w:rsidP="00C16CAA">
      <w:pPr>
        <w:pStyle w:val="NoSpacing"/>
        <w:ind w:left="1170"/>
        <w:rPr>
          <w:rFonts w:ascii="Arial" w:hAnsi="Arial" w:cs="Arial"/>
          <w:b/>
          <w:bCs/>
          <w:sz w:val="24"/>
          <w:szCs w:val="24"/>
          <w:u w:val="single"/>
        </w:rPr>
      </w:pPr>
    </w:p>
    <w:p w14:paraId="76D60F7E" w14:textId="77777777" w:rsidR="00484D02" w:rsidRDefault="00484D02" w:rsidP="00C16CAA">
      <w:pPr>
        <w:pStyle w:val="NoSpacing"/>
        <w:ind w:left="1170"/>
        <w:rPr>
          <w:rFonts w:ascii="Arial" w:hAnsi="Arial" w:cs="Arial"/>
          <w:b/>
          <w:bCs/>
          <w:sz w:val="24"/>
          <w:szCs w:val="24"/>
          <w:u w:val="single"/>
        </w:rPr>
      </w:pPr>
    </w:p>
    <w:p w14:paraId="0D1D5ECB" w14:textId="77777777" w:rsidR="00484D02" w:rsidRDefault="00484D02" w:rsidP="00C16CAA">
      <w:pPr>
        <w:pStyle w:val="NoSpacing"/>
        <w:ind w:left="1170"/>
        <w:rPr>
          <w:rFonts w:ascii="Arial" w:hAnsi="Arial" w:cs="Arial"/>
          <w:b/>
          <w:bCs/>
          <w:sz w:val="24"/>
          <w:szCs w:val="24"/>
          <w:u w:val="single"/>
        </w:rPr>
      </w:pPr>
    </w:p>
    <w:p w14:paraId="3ACA5BB3" w14:textId="77777777" w:rsidR="00484D02" w:rsidRDefault="00484D02" w:rsidP="00C16CAA">
      <w:pPr>
        <w:pStyle w:val="NoSpacing"/>
        <w:ind w:left="1170"/>
        <w:rPr>
          <w:rFonts w:ascii="Arial" w:hAnsi="Arial" w:cs="Arial"/>
          <w:b/>
          <w:bCs/>
          <w:sz w:val="24"/>
          <w:szCs w:val="24"/>
          <w:u w:val="single"/>
        </w:rPr>
      </w:pPr>
    </w:p>
    <w:p w14:paraId="002CC696" w14:textId="77777777" w:rsidR="00484D02" w:rsidRDefault="00484D02" w:rsidP="00C16CAA">
      <w:pPr>
        <w:pStyle w:val="NoSpacing"/>
        <w:ind w:left="1170"/>
        <w:rPr>
          <w:rFonts w:ascii="Arial" w:hAnsi="Arial" w:cs="Arial"/>
          <w:b/>
          <w:bCs/>
          <w:sz w:val="24"/>
          <w:szCs w:val="24"/>
          <w:u w:val="single"/>
        </w:rPr>
      </w:pPr>
    </w:p>
    <w:p w14:paraId="50CB12D3" w14:textId="77777777" w:rsidR="00484D02" w:rsidRDefault="00484D02" w:rsidP="00C16CAA">
      <w:pPr>
        <w:pStyle w:val="NoSpacing"/>
        <w:ind w:left="1170"/>
        <w:rPr>
          <w:rFonts w:ascii="Arial" w:hAnsi="Arial" w:cs="Arial"/>
          <w:b/>
          <w:bCs/>
          <w:sz w:val="24"/>
          <w:szCs w:val="24"/>
          <w:u w:val="single"/>
        </w:rPr>
      </w:pPr>
    </w:p>
    <w:p w14:paraId="199E1A8C" w14:textId="77777777" w:rsidR="00484D02" w:rsidRDefault="00484D02" w:rsidP="00C16CAA">
      <w:pPr>
        <w:pStyle w:val="NoSpacing"/>
        <w:ind w:left="1170"/>
        <w:rPr>
          <w:rFonts w:ascii="Arial" w:hAnsi="Arial" w:cs="Arial"/>
          <w:b/>
          <w:bCs/>
          <w:sz w:val="24"/>
          <w:szCs w:val="24"/>
          <w:u w:val="single"/>
        </w:rPr>
      </w:pPr>
    </w:p>
    <w:p w14:paraId="616D3251" w14:textId="77777777" w:rsidR="00484D02" w:rsidRDefault="00484D02" w:rsidP="00C16CAA">
      <w:pPr>
        <w:pStyle w:val="NoSpacing"/>
        <w:ind w:left="1170"/>
        <w:rPr>
          <w:rFonts w:ascii="Arial" w:hAnsi="Arial" w:cs="Arial"/>
          <w:b/>
          <w:bCs/>
          <w:sz w:val="24"/>
          <w:szCs w:val="24"/>
          <w:u w:val="single"/>
        </w:rPr>
      </w:pPr>
    </w:p>
    <w:p w14:paraId="353035E0" w14:textId="77777777" w:rsidR="00484D02" w:rsidRDefault="00484D02" w:rsidP="00C16CAA">
      <w:pPr>
        <w:pStyle w:val="NoSpacing"/>
        <w:ind w:left="1170"/>
        <w:rPr>
          <w:rFonts w:ascii="Arial" w:hAnsi="Arial" w:cs="Arial"/>
          <w:b/>
          <w:bCs/>
          <w:sz w:val="24"/>
          <w:szCs w:val="24"/>
          <w:u w:val="single"/>
        </w:rPr>
      </w:pPr>
    </w:p>
    <w:p w14:paraId="158FB429" w14:textId="77777777" w:rsidR="00484D02" w:rsidRDefault="00484D02" w:rsidP="00C16CAA">
      <w:pPr>
        <w:pStyle w:val="NoSpacing"/>
        <w:ind w:left="1170"/>
        <w:rPr>
          <w:rFonts w:ascii="Arial" w:hAnsi="Arial" w:cs="Arial"/>
          <w:b/>
          <w:bCs/>
          <w:sz w:val="24"/>
          <w:szCs w:val="24"/>
          <w:u w:val="single"/>
        </w:rPr>
      </w:pPr>
    </w:p>
    <w:p w14:paraId="44FF3DF2" w14:textId="77777777" w:rsidR="00484D02" w:rsidRDefault="00484D02" w:rsidP="00C16CAA">
      <w:pPr>
        <w:pStyle w:val="NoSpacing"/>
        <w:ind w:left="1170"/>
        <w:rPr>
          <w:rFonts w:ascii="Arial" w:hAnsi="Arial" w:cs="Arial"/>
          <w:b/>
          <w:bCs/>
          <w:sz w:val="24"/>
          <w:szCs w:val="24"/>
          <w:u w:val="single"/>
        </w:rPr>
      </w:pPr>
    </w:p>
    <w:p w14:paraId="0EF83779" w14:textId="77777777" w:rsidR="00484D02" w:rsidRDefault="00484D02" w:rsidP="00C16CAA">
      <w:pPr>
        <w:pStyle w:val="NoSpacing"/>
        <w:ind w:left="1170"/>
        <w:rPr>
          <w:rFonts w:ascii="Arial" w:hAnsi="Arial" w:cs="Arial"/>
          <w:b/>
          <w:bCs/>
          <w:sz w:val="24"/>
          <w:szCs w:val="24"/>
          <w:u w:val="single"/>
        </w:rPr>
      </w:pPr>
    </w:p>
    <w:p w14:paraId="6374C62A" w14:textId="77777777" w:rsidR="00484D02" w:rsidRDefault="00484D02" w:rsidP="00C16CAA">
      <w:pPr>
        <w:pStyle w:val="NoSpacing"/>
        <w:ind w:left="1170"/>
        <w:rPr>
          <w:rFonts w:ascii="Arial" w:hAnsi="Arial" w:cs="Arial"/>
          <w:b/>
          <w:bCs/>
          <w:sz w:val="24"/>
          <w:szCs w:val="24"/>
          <w:u w:val="single"/>
        </w:rPr>
      </w:pPr>
    </w:p>
    <w:p w14:paraId="11E335B8" w14:textId="77777777" w:rsidR="00484D02" w:rsidRDefault="00484D02" w:rsidP="00C16CAA">
      <w:pPr>
        <w:pStyle w:val="NoSpacing"/>
        <w:ind w:left="1170"/>
        <w:rPr>
          <w:rFonts w:ascii="Arial" w:hAnsi="Arial" w:cs="Arial"/>
          <w:b/>
          <w:bCs/>
          <w:sz w:val="24"/>
          <w:szCs w:val="24"/>
          <w:u w:val="single"/>
        </w:rPr>
      </w:pPr>
    </w:p>
    <w:p w14:paraId="54907C01" w14:textId="77777777" w:rsidR="00484D02" w:rsidRDefault="00484D02" w:rsidP="00C16CAA">
      <w:pPr>
        <w:pStyle w:val="NoSpacing"/>
        <w:ind w:left="1170"/>
        <w:rPr>
          <w:rFonts w:ascii="Arial" w:hAnsi="Arial" w:cs="Arial"/>
          <w:b/>
          <w:bCs/>
          <w:sz w:val="24"/>
          <w:szCs w:val="24"/>
          <w:u w:val="single"/>
        </w:rPr>
      </w:pPr>
    </w:p>
    <w:p w14:paraId="45F219FD" w14:textId="77777777" w:rsidR="005C082F" w:rsidRDefault="005C082F" w:rsidP="006522BC">
      <w:pPr>
        <w:pStyle w:val="NoSpacing"/>
        <w:numPr>
          <w:ilvl w:val="1"/>
          <w:numId w:val="2"/>
        </w:numPr>
        <w:ind w:left="1170" w:hanging="810"/>
        <w:rPr>
          <w:rFonts w:ascii="Arial" w:hAnsi="Arial" w:cs="Arial"/>
          <w:b/>
          <w:bCs/>
          <w:sz w:val="24"/>
          <w:szCs w:val="24"/>
          <w:u w:val="single"/>
        </w:rPr>
      </w:pPr>
      <w:r>
        <w:rPr>
          <w:rFonts w:ascii="Arial" w:hAnsi="Arial" w:cs="Arial"/>
          <w:b/>
          <w:bCs/>
          <w:sz w:val="24"/>
          <w:szCs w:val="24"/>
          <w:u w:val="single"/>
        </w:rPr>
        <w:lastRenderedPageBreak/>
        <w:t>Definition &amp; Interpretation</w:t>
      </w:r>
    </w:p>
    <w:p w14:paraId="73DBE0C3" w14:textId="77777777" w:rsidR="002B0AC5" w:rsidRDefault="002B0AC5" w:rsidP="002B0AC5">
      <w:pPr>
        <w:pStyle w:val="NoSpacing"/>
        <w:ind w:left="1170"/>
        <w:rPr>
          <w:rFonts w:ascii="Arial" w:hAnsi="Arial" w:cs="Arial"/>
          <w:b/>
          <w:bCs/>
          <w:sz w:val="24"/>
          <w:szCs w:val="24"/>
          <w:u w:val="single"/>
        </w:rPr>
      </w:pPr>
    </w:p>
    <w:p w14:paraId="554AA195" w14:textId="77777777" w:rsidR="002B0AC5" w:rsidRPr="005E7F3E"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“Agreement” means agreement signed between the parties (SSWMB and Successful Bidder).</w:t>
      </w:r>
    </w:p>
    <w:p w14:paraId="2B25BE00" w14:textId="77777777" w:rsidR="002B0AC5" w:rsidRPr="005C082F" w:rsidRDefault="002B0AC5" w:rsidP="002B0AC5">
      <w:pPr>
        <w:pStyle w:val="NoSpacing"/>
        <w:ind w:left="1800"/>
        <w:rPr>
          <w:rFonts w:ascii="Arial" w:hAnsi="Arial" w:cs="Arial"/>
          <w:b/>
          <w:bCs/>
          <w:sz w:val="24"/>
          <w:szCs w:val="24"/>
          <w:u w:val="single"/>
        </w:rPr>
      </w:pPr>
    </w:p>
    <w:p w14:paraId="61F6DCEA" w14:textId="77777777" w:rsidR="002B0AC5" w:rsidRPr="005C082F"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“Client” means Sindh Solid Waste Management Board (SSWMB) - The Procuring Agency.</w:t>
      </w:r>
    </w:p>
    <w:p w14:paraId="5685F1D2" w14:textId="77777777" w:rsidR="002B0AC5" w:rsidRPr="005E7F3E" w:rsidRDefault="002B0AC5" w:rsidP="002B0AC5">
      <w:pPr>
        <w:pStyle w:val="NoSpacing"/>
        <w:ind w:left="1800"/>
        <w:rPr>
          <w:rFonts w:ascii="Arial" w:hAnsi="Arial" w:cs="Arial"/>
          <w:b/>
          <w:bCs/>
          <w:sz w:val="24"/>
          <w:szCs w:val="24"/>
          <w:u w:val="single"/>
        </w:rPr>
      </w:pPr>
    </w:p>
    <w:p w14:paraId="6B9AE5F2" w14:textId="77777777" w:rsidR="002B0AC5" w:rsidRPr="005C082F"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“Contractor” means the bidder, any entity or person, firm, company, joint venture / consortium that may provide or provides the work and services under the agreement.</w:t>
      </w:r>
    </w:p>
    <w:p w14:paraId="30745AE5" w14:textId="77777777" w:rsidR="002B0AC5" w:rsidRPr="005E7F3E" w:rsidRDefault="002B0AC5" w:rsidP="002B0AC5">
      <w:pPr>
        <w:pStyle w:val="NoSpacing"/>
        <w:ind w:left="1800"/>
        <w:rPr>
          <w:rFonts w:ascii="Arial" w:hAnsi="Arial" w:cs="Arial"/>
          <w:b/>
          <w:bCs/>
          <w:sz w:val="24"/>
          <w:szCs w:val="24"/>
          <w:u w:val="single"/>
        </w:rPr>
      </w:pPr>
    </w:p>
    <w:p w14:paraId="7ACFBEE8" w14:textId="77777777" w:rsidR="002B0AC5" w:rsidRPr="005C082F"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“Days” mean calendar days</w:t>
      </w:r>
    </w:p>
    <w:p w14:paraId="0EDBC192" w14:textId="77777777" w:rsidR="002B0AC5" w:rsidRPr="005E7F3E" w:rsidRDefault="002B0AC5" w:rsidP="002B0AC5">
      <w:pPr>
        <w:pStyle w:val="NoSpacing"/>
        <w:ind w:left="1800"/>
        <w:rPr>
          <w:rFonts w:ascii="Arial" w:hAnsi="Arial" w:cs="Arial"/>
          <w:b/>
          <w:bCs/>
          <w:sz w:val="24"/>
          <w:szCs w:val="24"/>
          <w:u w:val="single"/>
        </w:rPr>
      </w:pPr>
    </w:p>
    <w:p w14:paraId="1F9DB81C" w14:textId="77777777" w:rsidR="002B0AC5" w:rsidRPr="005C082F"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“Years” mean calendar year</w:t>
      </w:r>
    </w:p>
    <w:p w14:paraId="00ACDB40" w14:textId="77777777" w:rsidR="002B0AC5" w:rsidRPr="005E7F3E" w:rsidRDefault="002B0AC5" w:rsidP="002B0AC5">
      <w:pPr>
        <w:pStyle w:val="NoSpacing"/>
        <w:ind w:left="1800"/>
        <w:rPr>
          <w:rFonts w:ascii="Arial" w:hAnsi="Arial" w:cs="Arial"/>
          <w:b/>
          <w:bCs/>
          <w:sz w:val="24"/>
          <w:szCs w:val="24"/>
          <w:u w:val="single"/>
        </w:rPr>
      </w:pPr>
    </w:p>
    <w:p w14:paraId="0263C7E6" w14:textId="77777777" w:rsidR="002B0AC5" w:rsidRPr="005C082F"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“RFP” means ‘Request for Proposal’ prepared by the client.</w:t>
      </w:r>
    </w:p>
    <w:p w14:paraId="48F86506" w14:textId="77777777" w:rsidR="002B0AC5" w:rsidRPr="005E7F3E" w:rsidRDefault="002B0AC5" w:rsidP="002B0AC5">
      <w:pPr>
        <w:pStyle w:val="NoSpacing"/>
        <w:ind w:left="1800"/>
        <w:rPr>
          <w:rFonts w:ascii="Arial" w:hAnsi="Arial" w:cs="Arial"/>
          <w:b/>
          <w:bCs/>
          <w:sz w:val="24"/>
          <w:szCs w:val="24"/>
          <w:u w:val="single"/>
        </w:rPr>
      </w:pPr>
    </w:p>
    <w:p w14:paraId="7C486B6E" w14:textId="77777777" w:rsidR="002B0AC5" w:rsidRPr="00132512"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 xml:space="preserve">“Proposal” means the technical / operational proposal and financial proposal. </w:t>
      </w:r>
    </w:p>
    <w:p w14:paraId="014E6129" w14:textId="77777777" w:rsidR="002B0AC5" w:rsidRPr="005E7F3E" w:rsidRDefault="002B0AC5" w:rsidP="002B0AC5">
      <w:pPr>
        <w:pStyle w:val="NoSpacing"/>
        <w:ind w:left="1800"/>
        <w:rPr>
          <w:rFonts w:ascii="Arial" w:hAnsi="Arial" w:cs="Arial"/>
          <w:b/>
          <w:bCs/>
          <w:sz w:val="24"/>
          <w:szCs w:val="24"/>
          <w:u w:val="single"/>
        </w:rPr>
      </w:pPr>
    </w:p>
    <w:p w14:paraId="36F221A9" w14:textId="77777777" w:rsidR="002B0AC5" w:rsidRPr="00132512"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“W&amp;S” means the work and services to be performed by the contractor pursuant to the agreement.</w:t>
      </w:r>
    </w:p>
    <w:p w14:paraId="020219FB" w14:textId="77777777" w:rsidR="002B0AC5" w:rsidRPr="005E7F3E" w:rsidRDefault="002B0AC5" w:rsidP="002B0AC5">
      <w:pPr>
        <w:pStyle w:val="NoSpacing"/>
        <w:ind w:left="1800"/>
        <w:rPr>
          <w:rFonts w:ascii="Arial" w:hAnsi="Arial" w:cs="Arial"/>
          <w:b/>
          <w:bCs/>
          <w:sz w:val="24"/>
          <w:szCs w:val="24"/>
          <w:u w:val="single"/>
        </w:rPr>
      </w:pPr>
    </w:p>
    <w:p w14:paraId="25AB5900" w14:textId="77777777" w:rsidR="002B0AC5" w:rsidRPr="001A493B" w:rsidRDefault="002B0AC5" w:rsidP="002B0AC5">
      <w:pPr>
        <w:pStyle w:val="NoSpacing"/>
        <w:numPr>
          <w:ilvl w:val="1"/>
          <w:numId w:val="3"/>
        </w:numPr>
        <w:rPr>
          <w:rFonts w:ascii="Arial" w:hAnsi="Arial" w:cs="Arial"/>
          <w:b/>
          <w:bCs/>
          <w:sz w:val="24"/>
          <w:szCs w:val="24"/>
          <w:u w:val="single"/>
        </w:rPr>
      </w:pPr>
      <w:r>
        <w:rPr>
          <w:rFonts w:ascii="Arial" w:hAnsi="Arial" w:cs="Arial"/>
          <w:sz w:val="24"/>
          <w:szCs w:val="24"/>
        </w:rPr>
        <w:t>“Terms of Reference (TOR)” means the document in RFP, which explains the objective scope of work activities task to be performed, respective responsibilities of client and contractor and expected results and deliverables of assignments.</w:t>
      </w:r>
    </w:p>
    <w:p w14:paraId="39820BED" w14:textId="77777777" w:rsidR="002B0AC5" w:rsidRPr="00464398" w:rsidRDefault="002B0AC5" w:rsidP="002B0AC5">
      <w:pPr>
        <w:pStyle w:val="NoSpacing"/>
        <w:ind w:left="1800"/>
        <w:rPr>
          <w:rFonts w:ascii="Arial" w:hAnsi="Arial" w:cs="Arial"/>
          <w:b/>
          <w:bCs/>
          <w:sz w:val="24"/>
          <w:szCs w:val="24"/>
          <w:u w:val="single"/>
        </w:rPr>
      </w:pPr>
    </w:p>
    <w:p w14:paraId="4D10530C" w14:textId="77777777" w:rsidR="002B0AC5" w:rsidRPr="00EA4A1E" w:rsidRDefault="002B0AC5" w:rsidP="002B0AC5">
      <w:pPr>
        <w:pStyle w:val="NoSpacing"/>
        <w:numPr>
          <w:ilvl w:val="1"/>
          <w:numId w:val="3"/>
        </w:numPr>
        <w:rPr>
          <w:rFonts w:ascii="Arial" w:hAnsi="Arial" w:cs="Arial"/>
          <w:b/>
          <w:bCs/>
          <w:sz w:val="24"/>
          <w:szCs w:val="24"/>
          <w:u w:val="single"/>
        </w:rPr>
      </w:pPr>
      <w:r>
        <w:rPr>
          <w:rFonts w:ascii="Arial" w:hAnsi="Arial" w:cs="Arial"/>
          <w:bCs/>
          <w:sz w:val="24"/>
          <w:szCs w:val="24"/>
        </w:rPr>
        <w:t>“Bidder &amp; Tenderer” means any person or persons, contractor, firms, consortium of firms, joint venture submitting the bid or tender.</w:t>
      </w:r>
    </w:p>
    <w:p w14:paraId="064EC5EF" w14:textId="77777777" w:rsidR="002B0AC5" w:rsidRPr="001A493B" w:rsidRDefault="002B0AC5" w:rsidP="002B0AC5">
      <w:pPr>
        <w:pStyle w:val="NoSpacing"/>
        <w:rPr>
          <w:rFonts w:ascii="Arial" w:hAnsi="Arial" w:cs="Arial"/>
          <w:b/>
          <w:bCs/>
          <w:sz w:val="24"/>
          <w:szCs w:val="24"/>
          <w:u w:val="single"/>
        </w:rPr>
      </w:pPr>
    </w:p>
    <w:p w14:paraId="170C1BBF" w14:textId="77777777" w:rsidR="002B0AC5" w:rsidRPr="000977EB" w:rsidRDefault="002B0AC5" w:rsidP="002B0AC5">
      <w:pPr>
        <w:pStyle w:val="NoSpacing"/>
        <w:numPr>
          <w:ilvl w:val="1"/>
          <w:numId w:val="3"/>
        </w:numPr>
        <w:rPr>
          <w:rFonts w:ascii="Arial" w:hAnsi="Arial" w:cs="Arial"/>
          <w:b/>
          <w:bCs/>
          <w:sz w:val="24"/>
          <w:szCs w:val="24"/>
          <w:u w:val="single"/>
        </w:rPr>
      </w:pPr>
      <w:proofErr w:type="gramStart"/>
      <w:r>
        <w:rPr>
          <w:rFonts w:ascii="Arial" w:hAnsi="Arial" w:cs="Arial"/>
          <w:bCs/>
          <w:sz w:val="24"/>
          <w:szCs w:val="24"/>
        </w:rPr>
        <w:t>the</w:t>
      </w:r>
      <w:proofErr w:type="gramEnd"/>
      <w:r>
        <w:rPr>
          <w:rFonts w:ascii="Arial" w:hAnsi="Arial" w:cs="Arial"/>
          <w:bCs/>
          <w:sz w:val="24"/>
          <w:szCs w:val="24"/>
        </w:rPr>
        <w:t xml:space="preserve"> word “Tender” is synonymous with “bid” and the work tender document with bidding document and proposal document / RFP document.</w:t>
      </w:r>
    </w:p>
    <w:p w14:paraId="46913186" w14:textId="77777777" w:rsidR="002B0AC5" w:rsidRPr="000977EB" w:rsidRDefault="002B0AC5" w:rsidP="002B0AC5">
      <w:pPr>
        <w:pStyle w:val="NoSpacing"/>
        <w:rPr>
          <w:rFonts w:ascii="Arial" w:hAnsi="Arial" w:cs="Arial"/>
          <w:b/>
          <w:bCs/>
          <w:sz w:val="24"/>
          <w:szCs w:val="24"/>
          <w:u w:val="single"/>
        </w:rPr>
      </w:pPr>
    </w:p>
    <w:p w14:paraId="4B25B1ED" w14:textId="77777777" w:rsidR="002B0AC5" w:rsidRPr="000977EB" w:rsidRDefault="002B0AC5" w:rsidP="002B0AC5">
      <w:pPr>
        <w:pStyle w:val="NoSpacing"/>
        <w:numPr>
          <w:ilvl w:val="1"/>
          <w:numId w:val="3"/>
        </w:numPr>
        <w:rPr>
          <w:rFonts w:ascii="Arial" w:hAnsi="Arial" w:cs="Arial"/>
          <w:b/>
          <w:bCs/>
          <w:sz w:val="24"/>
          <w:szCs w:val="24"/>
          <w:u w:val="single"/>
        </w:rPr>
      </w:pPr>
      <w:r>
        <w:rPr>
          <w:rFonts w:ascii="Arial" w:hAnsi="Arial" w:cs="Arial"/>
          <w:bCs/>
          <w:sz w:val="24"/>
          <w:szCs w:val="24"/>
        </w:rPr>
        <w:t xml:space="preserve">“contract price” means the sum stated in the letter of Acceptance/Award as payable to the contractor for execution, performance and completion of works and services according to the scope of work </w:t>
      </w:r>
    </w:p>
    <w:p w14:paraId="0027BF8C" w14:textId="77777777" w:rsidR="002B0AC5" w:rsidRPr="000977EB" w:rsidRDefault="002B0AC5" w:rsidP="002B0AC5">
      <w:pPr>
        <w:pStyle w:val="NoSpacing"/>
        <w:rPr>
          <w:rFonts w:ascii="Arial" w:hAnsi="Arial" w:cs="Arial"/>
          <w:b/>
          <w:bCs/>
          <w:sz w:val="24"/>
          <w:szCs w:val="24"/>
          <w:u w:val="single"/>
        </w:rPr>
      </w:pPr>
    </w:p>
    <w:p w14:paraId="0FEC074C" w14:textId="77777777" w:rsidR="002B0AC5" w:rsidRDefault="002B0AC5" w:rsidP="002B0AC5">
      <w:pPr>
        <w:pStyle w:val="NoSpacing"/>
        <w:numPr>
          <w:ilvl w:val="1"/>
          <w:numId w:val="3"/>
        </w:numPr>
        <w:rPr>
          <w:rFonts w:ascii="Arial" w:hAnsi="Arial" w:cs="Arial"/>
          <w:bCs/>
          <w:sz w:val="24"/>
          <w:szCs w:val="24"/>
        </w:rPr>
      </w:pPr>
      <w:r w:rsidRPr="000977EB">
        <w:rPr>
          <w:rFonts w:ascii="Arial" w:hAnsi="Arial" w:cs="Arial"/>
          <w:bCs/>
          <w:sz w:val="24"/>
          <w:szCs w:val="24"/>
        </w:rPr>
        <w:t>“Client representative” means any representative of client appointed from time to time.</w:t>
      </w:r>
    </w:p>
    <w:p w14:paraId="6CE0B33E" w14:textId="77777777" w:rsidR="002B0AC5" w:rsidRPr="000977EB" w:rsidRDefault="002B0AC5" w:rsidP="002B0AC5">
      <w:pPr>
        <w:pStyle w:val="NoSpacing"/>
        <w:rPr>
          <w:rFonts w:ascii="Arial" w:hAnsi="Arial" w:cs="Arial"/>
          <w:bCs/>
          <w:sz w:val="24"/>
          <w:szCs w:val="24"/>
        </w:rPr>
      </w:pPr>
    </w:p>
    <w:p w14:paraId="0349486C" w14:textId="77777777" w:rsidR="002B0AC5" w:rsidRPr="00F05F6F" w:rsidRDefault="002B0AC5" w:rsidP="002B0AC5">
      <w:pPr>
        <w:pStyle w:val="NoSpacing"/>
        <w:numPr>
          <w:ilvl w:val="1"/>
          <w:numId w:val="3"/>
        </w:numPr>
        <w:rPr>
          <w:rFonts w:ascii="Arial" w:hAnsi="Arial" w:cs="Arial"/>
          <w:bCs/>
          <w:sz w:val="24"/>
          <w:szCs w:val="24"/>
        </w:rPr>
      </w:pPr>
      <w:r>
        <w:rPr>
          <w:rFonts w:ascii="Arial" w:hAnsi="Arial" w:cs="Arial"/>
          <w:bCs/>
          <w:sz w:val="24"/>
          <w:szCs w:val="24"/>
        </w:rPr>
        <w:t>“</w:t>
      </w:r>
      <w:proofErr w:type="gramStart"/>
      <w:r>
        <w:rPr>
          <w:rFonts w:ascii="Arial" w:hAnsi="Arial" w:cs="Arial"/>
          <w:bCs/>
          <w:sz w:val="24"/>
          <w:szCs w:val="24"/>
        </w:rPr>
        <w:t>work</w:t>
      </w:r>
      <w:proofErr w:type="gramEnd"/>
      <w:r>
        <w:rPr>
          <w:rFonts w:ascii="Arial" w:hAnsi="Arial" w:cs="Arial"/>
          <w:bCs/>
          <w:sz w:val="24"/>
          <w:szCs w:val="24"/>
        </w:rPr>
        <w:t xml:space="preserve"> (s)” means all services to be provided and work to be done by the contractor under the contract.</w:t>
      </w:r>
    </w:p>
    <w:p w14:paraId="2D6BF655" w14:textId="77777777" w:rsidR="002B0AC5" w:rsidRDefault="002B0AC5" w:rsidP="002B0AC5">
      <w:pPr>
        <w:pStyle w:val="NoSpacing"/>
        <w:ind w:left="1800"/>
        <w:rPr>
          <w:rFonts w:ascii="Arial" w:hAnsi="Arial" w:cs="Arial"/>
          <w:b/>
          <w:bCs/>
          <w:sz w:val="24"/>
          <w:szCs w:val="24"/>
          <w:u w:val="single"/>
        </w:rPr>
      </w:pPr>
    </w:p>
    <w:p w14:paraId="21D5DCF8" w14:textId="77777777" w:rsidR="002B0AC5" w:rsidRDefault="002B0AC5" w:rsidP="002B0AC5">
      <w:pPr>
        <w:pStyle w:val="NoSpacing"/>
        <w:ind w:left="1800"/>
        <w:rPr>
          <w:rFonts w:ascii="Arial" w:hAnsi="Arial" w:cs="Arial"/>
          <w:b/>
          <w:bCs/>
          <w:sz w:val="24"/>
          <w:szCs w:val="24"/>
          <w:u w:val="single"/>
        </w:rPr>
      </w:pPr>
    </w:p>
    <w:p w14:paraId="248AE884" w14:textId="77777777" w:rsidR="002B0AC5" w:rsidRDefault="002B0AC5" w:rsidP="002B0AC5">
      <w:pPr>
        <w:pStyle w:val="NoSpacing"/>
        <w:ind w:left="1800"/>
        <w:rPr>
          <w:rFonts w:ascii="Arial" w:hAnsi="Arial" w:cs="Arial"/>
          <w:b/>
          <w:bCs/>
          <w:sz w:val="24"/>
          <w:szCs w:val="24"/>
          <w:u w:val="single"/>
        </w:rPr>
      </w:pPr>
    </w:p>
    <w:p w14:paraId="0006E24E" w14:textId="77777777" w:rsidR="002B0AC5" w:rsidRDefault="002B0AC5" w:rsidP="002B0AC5">
      <w:pPr>
        <w:pStyle w:val="NoSpacing"/>
        <w:ind w:left="1800"/>
        <w:rPr>
          <w:rFonts w:ascii="Arial" w:hAnsi="Arial" w:cs="Arial"/>
          <w:b/>
          <w:bCs/>
          <w:sz w:val="24"/>
          <w:szCs w:val="24"/>
          <w:u w:val="single"/>
        </w:rPr>
      </w:pPr>
    </w:p>
    <w:p w14:paraId="23246F5A" w14:textId="77777777" w:rsidR="002B0AC5" w:rsidRDefault="002B0AC5" w:rsidP="002B0AC5">
      <w:pPr>
        <w:pStyle w:val="NoSpacing"/>
        <w:ind w:left="1800"/>
        <w:rPr>
          <w:rFonts w:ascii="Arial" w:hAnsi="Arial" w:cs="Arial"/>
          <w:b/>
          <w:bCs/>
          <w:sz w:val="24"/>
          <w:szCs w:val="24"/>
          <w:u w:val="single"/>
        </w:rPr>
      </w:pPr>
    </w:p>
    <w:p w14:paraId="47D09F32" w14:textId="77777777" w:rsidR="002B0AC5" w:rsidRDefault="002B0AC5" w:rsidP="002B0AC5">
      <w:pPr>
        <w:pStyle w:val="NoSpacing"/>
        <w:ind w:left="1800"/>
        <w:rPr>
          <w:rFonts w:ascii="Arial" w:hAnsi="Arial" w:cs="Arial"/>
          <w:b/>
          <w:bCs/>
          <w:sz w:val="24"/>
          <w:szCs w:val="24"/>
          <w:u w:val="single"/>
        </w:rPr>
      </w:pPr>
    </w:p>
    <w:p w14:paraId="29781DED" w14:textId="77777777" w:rsidR="002B0AC5" w:rsidRDefault="002B0AC5" w:rsidP="002B0AC5">
      <w:pPr>
        <w:pStyle w:val="NoSpacing"/>
        <w:ind w:left="1800"/>
        <w:rPr>
          <w:rFonts w:ascii="Arial" w:hAnsi="Arial" w:cs="Arial"/>
          <w:b/>
          <w:bCs/>
          <w:sz w:val="24"/>
          <w:szCs w:val="24"/>
          <w:u w:val="single"/>
        </w:rPr>
      </w:pPr>
    </w:p>
    <w:p w14:paraId="0020E1FF" w14:textId="77777777" w:rsidR="002B0AC5" w:rsidRDefault="002B0AC5" w:rsidP="002B0AC5">
      <w:pPr>
        <w:pStyle w:val="NoSpacing"/>
        <w:numPr>
          <w:ilvl w:val="1"/>
          <w:numId w:val="2"/>
        </w:numPr>
        <w:ind w:left="1170" w:hanging="810"/>
        <w:rPr>
          <w:rFonts w:ascii="Arial" w:hAnsi="Arial" w:cs="Arial"/>
          <w:b/>
          <w:bCs/>
          <w:sz w:val="24"/>
          <w:szCs w:val="24"/>
          <w:u w:val="single"/>
        </w:rPr>
      </w:pPr>
      <w:r>
        <w:rPr>
          <w:rFonts w:ascii="Arial" w:hAnsi="Arial" w:cs="Arial"/>
          <w:b/>
          <w:bCs/>
          <w:sz w:val="24"/>
          <w:szCs w:val="24"/>
          <w:u w:val="single"/>
        </w:rPr>
        <w:t>Abbreviations</w:t>
      </w:r>
    </w:p>
    <w:p w14:paraId="088A9F66" w14:textId="77777777" w:rsidR="002B0AC5" w:rsidRDefault="002B0AC5" w:rsidP="002B0AC5">
      <w:pPr>
        <w:pStyle w:val="NoSpacing"/>
        <w:ind w:left="1170"/>
        <w:rPr>
          <w:rFonts w:ascii="Arial" w:hAnsi="Arial" w:cs="Arial"/>
          <w:b/>
          <w:bCs/>
          <w:sz w:val="24"/>
          <w:szCs w:val="24"/>
          <w:u w:val="single"/>
        </w:rPr>
      </w:pPr>
    </w:p>
    <w:p w14:paraId="4911C287"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DMC</w:t>
      </w:r>
      <w:r>
        <w:rPr>
          <w:rFonts w:ascii="Arial" w:hAnsi="Arial" w:cs="Arial"/>
          <w:bCs/>
          <w:sz w:val="24"/>
          <w:szCs w:val="24"/>
        </w:rPr>
        <w:tab/>
        <w:t>=</w:t>
      </w:r>
      <w:r>
        <w:rPr>
          <w:rFonts w:ascii="Arial" w:hAnsi="Arial" w:cs="Arial"/>
          <w:bCs/>
          <w:sz w:val="24"/>
          <w:szCs w:val="24"/>
        </w:rPr>
        <w:tab/>
        <w:t>District Municipal Corporation</w:t>
      </w:r>
    </w:p>
    <w:p w14:paraId="49609F48" w14:textId="77777777" w:rsidR="002B0AC5" w:rsidRDefault="002B0AC5" w:rsidP="002B0AC5">
      <w:pPr>
        <w:pStyle w:val="NoSpacing"/>
        <w:ind w:left="1800"/>
        <w:rPr>
          <w:rFonts w:ascii="Arial" w:hAnsi="Arial" w:cs="Arial"/>
          <w:bCs/>
          <w:sz w:val="24"/>
          <w:szCs w:val="24"/>
        </w:rPr>
      </w:pPr>
    </w:p>
    <w:p w14:paraId="1ACB6D71" w14:textId="77777777" w:rsidR="002B0AC5" w:rsidRP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DCK</w:t>
      </w:r>
      <w:r>
        <w:rPr>
          <w:rFonts w:ascii="Arial" w:hAnsi="Arial" w:cs="Arial"/>
          <w:bCs/>
          <w:sz w:val="24"/>
          <w:szCs w:val="24"/>
        </w:rPr>
        <w:tab/>
        <w:t>=</w:t>
      </w:r>
      <w:r>
        <w:rPr>
          <w:rFonts w:ascii="Arial" w:hAnsi="Arial" w:cs="Arial"/>
          <w:bCs/>
          <w:sz w:val="24"/>
          <w:szCs w:val="24"/>
        </w:rPr>
        <w:tab/>
        <w:t>District Council Karachi</w:t>
      </w:r>
      <w:r w:rsidRPr="002B0AC5">
        <w:rPr>
          <w:rFonts w:ascii="Arial" w:hAnsi="Arial" w:cs="Arial"/>
          <w:bCs/>
          <w:sz w:val="24"/>
          <w:szCs w:val="24"/>
        </w:rPr>
        <w:t xml:space="preserve"> </w:t>
      </w:r>
    </w:p>
    <w:p w14:paraId="09324B31" w14:textId="77777777" w:rsidR="002B0AC5" w:rsidRDefault="002B0AC5" w:rsidP="002B0AC5">
      <w:pPr>
        <w:pStyle w:val="NoSpacing"/>
        <w:ind w:left="1800"/>
        <w:rPr>
          <w:rFonts w:ascii="Arial" w:hAnsi="Arial" w:cs="Arial"/>
          <w:bCs/>
          <w:sz w:val="24"/>
          <w:szCs w:val="24"/>
        </w:rPr>
      </w:pPr>
    </w:p>
    <w:p w14:paraId="697B40AF"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EOBI</w:t>
      </w:r>
      <w:r>
        <w:rPr>
          <w:rFonts w:ascii="Arial" w:hAnsi="Arial" w:cs="Arial"/>
          <w:bCs/>
          <w:sz w:val="24"/>
          <w:szCs w:val="24"/>
        </w:rPr>
        <w:tab/>
        <w:t>=</w:t>
      </w:r>
      <w:r>
        <w:rPr>
          <w:rFonts w:ascii="Arial" w:hAnsi="Arial" w:cs="Arial"/>
          <w:bCs/>
          <w:sz w:val="24"/>
          <w:szCs w:val="24"/>
        </w:rPr>
        <w:tab/>
        <w:t>Employees Old Age Benefits Institution</w:t>
      </w:r>
    </w:p>
    <w:p w14:paraId="386D6805" w14:textId="77777777" w:rsidR="002B0AC5" w:rsidRDefault="002B0AC5" w:rsidP="002B0AC5">
      <w:pPr>
        <w:pStyle w:val="NoSpacing"/>
        <w:rPr>
          <w:rFonts w:ascii="Arial" w:hAnsi="Arial" w:cs="Arial"/>
          <w:bCs/>
          <w:sz w:val="24"/>
          <w:szCs w:val="24"/>
        </w:rPr>
      </w:pPr>
    </w:p>
    <w:p w14:paraId="583C579D"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EPA</w:t>
      </w:r>
      <w:r>
        <w:rPr>
          <w:rFonts w:ascii="Arial" w:hAnsi="Arial" w:cs="Arial"/>
          <w:bCs/>
          <w:sz w:val="24"/>
          <w:szCs w:val="24"/>
        </w:rPr>
        <w:tab/>
        <w:t>=</w:t>
      </w:r>
      <w:r>
        <w:rPr>
          <w:rFonts w:ascii="Arial" w:hAnsi="Arial" w:cs="Arial"/>
          <w:bCs/>
          <w:sz w:val="24"/>
          <w:szCs w:val="24"/>
        </w:rPr>
        <w:tab/>
        <w:t>Environmental Protection Agency</w:t>
      </w:r>
    </w:p>
    <w:p w14:paraId="1DFA0D09" w14:textId="77777777" w:rsidR="002B0AC5" w:rsidRDefault="002B0AC5" w:rsidP="002B0AC5">
      <w:pPr>
        <w:pStyle w:val="NoSpacing"/>
        <w:rPr>
          <w:rFonts w:ascii="Arial" w:hAnsi="Arial" w:cs="Arial"/>
          <w:bCs/>
          <w:sz w:val="24"/>
          <w:szCs w:val="24"/>
        </w:rPr>
      </w:pPr>
    </w:p>
    <w:p w14:paraId="1CD2D46F" w14:textId="77777777" w:rsidR="002B0AC5" w:rsidRDefault="002B0AC5" w:rsidP="002B0AC5">
      <w:pPr>
        <w:pStyle w:val="NoSpacing"/>
        <w:numPr>
          <w:ilvl w:val="0"/>
          <w:numId w:val="5"/>
        </w:numPr>
        <w:rPr>
          <w:rFonts w:ascii="Arial" w:hAnsi="Arial" w:cs="Arial"/>
          <w:bCs/>
          <w:sz w:val="24"/>
          <w:szCs w:val="24"/>
        </w:rPr>
      </w:pPr>
      <w:r w:rsidRPr="00B36D54">
        <w:rPr>
          <w:rFonts w:ascii="Arial" w:hAnsi="Arial" w:cs="Arial"/>
          <w:bCs/>
          <w:sz w:val="24"/>
          <w:szCs w:val="24"/>
        </w:rPr>
        <w:t>MSW</w:t>
      </w:r>
      <w:r w:rsidRPr="00B36D54">
        <w:rPr>
          <w:rFonts w:ascii="Arial" w:hAnsi="Arial" w:cs="Arial"/>
          <w:bCs/>
          <w:sz w:val="24"/>
          <w:szCs w:val="24"/>
        </w:rPr>
        <w:tab/>
        <w:t>=</w:t>
      </w:r>
      <w:r w:rsidRPr="00B36D54">
        <w:rPr>
          <w:rFonts w:ascii="Arial" w:hAnsi="Arial" w:cs="Arial"/>
          <w:bCs/>
          <w:sz w:val="24"/>
          <w:szCs w:val="24"/>
        </w:rPr>
        <w:tab/>
      </w:r>
      <w:r>
        <w:rPr>
          <w:rFonts w:ascii="Arial" w:hAnsi="Arial" w:cs="Arial"/>
          <w:bCs/>
          <w:sz w:val="24"/>
          <w:szCs w:val="24"/>
        </w:rPr>
        <w:t>Municipal Solid Waste</w:t>
      </w:r>
    </w:p>
    <w:p w14:paraId="5F2C68B6" w14:textId="77777777" w:rsidR="002B0AC5" w:rsidRDefault="002B0AC5" w:rsidP="002B0AC5">
      <w:pPr>
        <w:pStyle w:val="NoSpacing"/>
        <w:ind w:left="1800"/>
        <w:rPr>
          <w:rFonts w:ascii="Arial" w:hAnsi="Arial" w:cs="Arial"/>
          <w:bCs/>
          <w:sz w:val="24"/>
          <w:szCs w:val="24"/>
        </w:rPr>
      </w:pPr>
    </w:p>
    <w:p w14:paraId="45B9E569"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PA</w:t>
      </w:r>
      <w:r>
        <w:rPr>
          <w:rFonts w:ascii="Arial" w:hAnsi="Arial" w:cs="Arial"/>
          <w:bCs/>
          <w:sz w:val="24"/>
          <w:szCs w:val="24"/>
        </w:rPr>
        <w:tab/>
      </w:r>
      <w:r>
        <w:rPr>
          <w:rFonts w:ascii="Arial" w:hAnsi="Arial" w:cs="Arial"/>
          <w:bCs/>
          <w:sz w:val="24"/>
          <w:szCs w:val="24"/>
        </w:rPr>
        <w:tab/>
        <w:t>=</w:t>
      </w:r>
      <w:r>
        <w:rPr>
          <w:rFonts w:ascii="Arial" w:hAnsi="Arial" w:cs="Arial"/>
          <w:bCs/>
          <w:sz w:val="24"/>
          <w:szCs w:val="24"/>
        </w:rPr>
        <w:tab/>
        <w:t xml:space="preserve">Procuring Agency i.e. Sindh Solid Waste Management </w:t>
      </w:r>
      <w:r>
        <w:rPr>
          <w:rFonts w:ascii="Arial" w:hAnsi="Arial" w:cs="Arial"/>
          <w:bCs/>
          <w:sz w:val="24"/>
          <w:szCs w:val="24"/>
        </w:rPr>
        <w:tab/>
      </w:r>
      <w:r>
        <w:rPr>
          <w:rFonts w:ascii="Arial" w:hAnsi="Arial" w:cs="Arial"/>
          <w:bCs/>
          <w:sz w:val="24"/>
          <w:szCs w:val="24"/>
        </w:rPr>
        <w:tab/>
      </w:r>
      <w:r>
        <w:rPr>
          <w:rFonts w:ascii="Arial" w:hAnsi="Arial" w:cs="Arial"/>
          <w:bCs/>
          <w:sz w:val="24"/>
          <w:szCs w:val="24"/>
        </w:rPr>
        <w:tab/>
        <w:t>Board</w:t>
      </w:r>
    </w:p>
    <w:p w14:paraId="07A2B814" w14:textId="77777777" w:rsidR="002B0AC5" w:rsidRDefault="002B0AC5" w:rsidP="002B0AC5">
      <w:pPr>
        <w:pStyle w:val="NoSpacing"/>
        <w:rPr>
          <w:rFonts w:ascii="Arial" w:hAnsi="Arial" w:cs="Arial"/>
          <w:bCs/>
          <w:sz w:val="24"/>
          <w:szCs w:val="24"/>
        </w:rPr>
      </w:pPr>
    </w:p>
    <w:p w14:paraId="087C7CF5"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SPPRA</w:t>
      </w:r>
      <w:r>
        <w:rPr>
          <w:rFonts w:ascii="Arial" w:hAnsi="Arial" w:cs="Arial"/>
          <w:bCs/>
          <w:sz w:val="24"/>
          <w:szCs w:val="24"/>
        </w:rPr>
        <w:tab/>
        <w:t>=</w:t>
      </w:r>
      <w:r>
        <w:rPr>
          <w:rFonts w:ascii="Arial" w:hAnsi="Arial" w:cs="Arial"/>
          <w:bCs/>
          <w:sz w:val="24"/>
          <w:szCs w:val="24"/>
        </w:rPr>
        <w:tab/>
        <w:t>Sindh Public Procurement Regulatory Authority</w:t>
      </w:r>
    </w:p>
    <w:p w14:paraId="2AD2847E" w14:textId="77777777" w:rsidR="002B0AC5" w:rsidRDefault="002B0AC5" w:rsidP="002B0AC5">
      <w:pPr>
        <w:pStyle w:val="NoSpacing"/>
        <w:rPr>
          <w:rFonts w:ascii="Arial" w:hAnsi="Arial" w:cs="Arial"/>
          <w:bCs/>
          <w:sz w:val="24"/>
          <w:szCs w:val="24"/>
        </w:rPr>
      </w:pPr>
    </w:p>
    <w:p w14:paraId="6931A62B"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SSWMB</w:t>
      </w:r>
      <w:r>
        <w:rPr>
          <w:rFonts w:ascii="Arial" w:hAnsi="Arial" w:cs="Arial"/>
          <w:bCs/>
          <w:sz w:val="24"/>
          <w:szCs w:val="24"/>
        </w:rPr>
        <w:tab/>
        <w:t>=</w:t>
      </w:r>
      <w:r>
        <w:rPr>
          <w:rFonts w:ascii="Arial" w:hAnsi="Arial" w:cs="Arial"/>
          <w:bCs/>
          <w:sz w:val="24"/>
          <w:szCs w:val="24"/>
        </w:rPr>
        <w:tab/>
        <w:t>Sindh Solid Waste Management Board</w:t>
      </w:r>
    </w:p>
    <w:p w14:paraId="30C0BC01" w14:textId="77777777" w:rsidR="002B0AC5" w:rsidRDefault="002B0AC5" w:rsidP="002B0AC5">
      <w:pPr>
        <w:pStyle w:val="NoSpacing"/>
        <w:rPr>
          <w:rFonts w:ascii="Arial" w:hAnsi="Arial" w:cs="Arial"/>
          <w:bCs/>
          <w:sz w:val="24"/>
          <w:szCs w:val="24"/>
        </w:rPr>
      </w:pPr>
    </w:p>
    <w:p w14:paraId="6CF939EB"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SWM</w:t>
      </w:r>
      <w:r>
        <w:rPr>
          <w:rFonts w:ascii="Arial" w:hAnsi="Arial" w:cs="Arial"/>
          <w:bCs/>
          <w:sz w:val="24"/>
          <w:szCs w:val="24"/>
        </w:rPr>
        <w:tab/>
        <w:t>=</w:t>
      </w:r>
      <w:r>
        <w:rPr>
          <w:rFonts w:ascii="Arial" w:hAnsi="Arial" w:cs="Arial"/>
          <w:bCs/>
          <w:sz w:val="24"/>
          <w:szCs w:val="24"/>
        </w:rPr>
        <w:tab/>
        <w:t>Solid Waste Management</w:t>
      </w:r>
    </w:p>
    <w:p w14:paraId="302FD81F" w14:textId="77777777" w:rsidR="002B0AC5" w:rsidRDefault="002B0AC5" w:rsidP="002B0AC5">
      <w:pPr>
        <w:pStyle w:val="NoSpacing"/>
        <w:rPr>
          <w:rFonts w:ascii="Arial" w:hAnsi="Arial" w:cs="Arial"/>
          <w:bCs/>
          <w:sz w:val="24"/>
          <w:szCs w:val="24"/>
        </w:rPr>
      </w:pPr>
    </w:p>
    <w:p w14:paraId="3682D888" w14:textId="77777777" w:rsidR="002B0AC5" w:rsidRDefault="002B0AC5" w:rsidP="002B0AC5">
      <w:pPr>
        <w:pStyle w:val="NoSpacing"/>
        <w:numPr>
          <w:ilvl w:val="0"/>
          <w:numId w:val="5"/>
        </w:numPr>
        <w:rPr>
          <w:rFonts w:ascii="Arial" w:hAnsi="Arial" w:cs="Arial"/>
          <w:bCs/>
          <w:sz w:val="24"/>
          <w:szCs w:val="24"/>
        </w:rPr>
      </w:pPr>
      <w:r>
        <w:rPr>
          <w:rFonts w:ascii="Arial" w:hAnsi="Arial" w:cs="Arial"/>
          <w:bCs/>
          <w:sz w:val="24"/>
          <w:szCs w:val="24"/>
        </w:rPr>
        <w:t>UC</w:t>
      </w:r>
      <w:r>
        <w:rPr>
          <w:rFonts w:ascii="Arial" w:hAnsi="Arial" w:cs="Arial"/>
          <w:bCs/>
          <w:sz w:val="24"/>
          <w:szCs w:val="24"/>
        </w:rPr>
        <w:tab/>
        <w:t>s</w:t>
      </w:r>
      <w:r>
        <w:rPr>
          <w:rFonts w:ascii="Arial" w:hAnsi="Arial" w:cs="Arial"/>
          <w:bCs/>
          <w:sz w:val="24"/>
          <w:szCs w:val="24"/>
        </w:rPr>
        <w:tab/>
        <w:t>=</w:t>
      </w:r>
      <w:r>
        <w:rPr>
          <w:rFonts w:ascii="Arial" w:hAnsi="Arial" w:cs="Arial"/>
          <w:bCs/>
          <w:sz w:val="24"/>
          <w:szCs w:val="24"/>
        </w:rPr>
        <w:tab/>
        <w:t>Union Councils</w:t>
      </w:r>
    </w:p>
    <w:p w14:paraId="54B9A6E2" w14:textId="77777777" w:rsidR="002B0AC5" w:rsidRDefault="002B0AC5" w:rsidP="002B0AC5">
      <w:pPr>
        <w:pStyle w:val="NoSpacing"/>
        <w:rPr>
          <w:rFonts w:ascii="Arial" w:hAnsi="Arial" w:cs="Arial"/>
          <w:bCs/>
          <w:sz w:val="24"/>
          <w:szCs w:val="24"/>
        </w:rPr>
      </w:pPr>
    </w:p>
    <w:p w14:paraId="7143FEE5" w14:textId="77777777" w:rsidR="002B0AC5" w:rsidRPr="002B0AC5" w:rsidRDefault="002B0AC5" w:rsidP="002B0AC5">
      <w:pPr>
        <w:pStyle w:val="NoSpacing"/>
        <w:numPr>
          <w:ilvl w:val="0"/>
          <w:numId w:val="5"/>
        </w:numPr>
        <w:rPr>
          <w:rFonts w:ascii="Arial" w:hAnsi="Arial" w:cs="Arial"/>
          <w:bCs/>
          <w:sz w:val="24"/>
          <w:szCs w:val="24"/>
        </w:rPr>
      </w:pPr>
      <w:r w:rsidRPr="002B0AC5">
        <w:rPr>
          <w:rFonts w:ascii="Arial" w:hAnsi="Arial" w:cs="Arial"/>
          <w:bCs/>
          <w:sz w:val="24"/>
          <w:szCs w:val="24"/>
        </w:rPr>
        <w:t>$</w:t>
      </w:r>
      <w:r w:rsidRPr="002B0AC5">
        <w:rPr>
          <w:rFonts w:ascii="Arial" w:hAnsi="Arial" w:cs="Arial"/>
          <w:bCs/>
          <w:sz w:val="24"/>
          <w:szCs w:val="24"/>
        </w:rPr>
        <w:tab/>
        <w:t>=</w:t>
      </w:r>
      <w:r w:rsidRPr="002B0AC5">
        <w:rPr>
          <w:rFonts w:ascii="Arial" w:hAnsi="Arial" w:cs="Arial"/>
          <w:bCs/>
          <w:sz w:val="24"/>
          <w:szCs w:val="24"/>
        </w:rPr>
        <w:tab/>
        <w:t xml:space="preserve">US-Dollars – Currency of United State of America. </w:t>
      </w:r>
    </w:p>
    <w:p w14:paraId="58968C61" w14:textId="77777777" w:rsidR="002B0AC5" w:rsidRDefault="002B0AC5" w:rsidP="002B0AC5">
      <w:pPr>
        <w:pStyle w:val="NoSpacing"/>
        <w:ind w:left="390"/>
        <w:rPr>
          <w:rFonts w:ascii="Arial" w:hAnsi="Arial" w:cs="Arial"/>
          <w:b/>
          <w:sz w:val="24"/>
          <w:szCs w:val="24"/>
        </w:rPr>
      </w:pPr>
    </w:p>
    <w:p w14:paraId="22944260" w14:textId="77777777" w:rsidR="002B0AC5" w:rsidRDefault="002B0AC5" w:rsidP="002B0AC5">
      <w:pPr>
        <w:pStyle w:val="NoSpacing"/>
        <w:ind w:left="390"/>
        <w:rPr>
          <w:rFonts w:ascii="Arial" w:hAnsi="Arial" w:cs="Arial"/>
          <w:b/>
          <w:sz w:val="24"/>
          <w:szCs w:val="24"/>
        </w:rPr>
      </w:pPr>
    </w:p>
    <w:p w14:paraId="2CC32E40" w14:textId="77777777" w:rsidR="002B0AC5" w:rsidRDefault="002B0AC5" w:rsidP="002B0AC5">
      <w:pPr>
        <w:pStyle w:val="NoSpacing"/>
        <w:numPr>
          <w:ilvl w:val="1"/>
          <w:numId w:val="2"/>
        </w:numPr>
        <w:ind w:left="1170" w:hanging="810"/>
        <w:rPr>
          <w:rFonts w:ascii="Arial" w:hAnsi="Arial" w:cs="Arial"/>
          <w:b/>
          <w:bCs/>
          <w:sz w:val="24"/>
          <w:szCs w:val="24"/>
          <w:u w:val="single"/>
        </w:rPr>
      </w:pPr>
      <w:r>
        <w:rPr>
          <w:rFonts w:ascii="Arial" w:hAnsi="Arial" w:cs="Arial"/>
          <w:b/>
          <w:bCs/>
          <w:sz w:val="24"/>
          <w:szCs w:val="24"/>
          <w:u w:val="single"/>
        </w:rPr>
        <w:t>Sections of RFP/Bidding Documents</w:t>
      </w:r>
    </w:p>
    <w:p w14:paraId="56D20AC4" w14:textId="77777777" w:rsidR="002B0AC5" w:rsidRDefault="002B0AC5" w:rsidP="002B0AC5">
      <w:pPr>
        <w:pStyle w:val="NoSpacing"/>
        <w:ind w:left="1170"/>
        <w:rPr>
          <w:rFonts w:ascii="Arial" w:hAnsi="Arial" w:cs="Arial"/>
          <w:b/>
          <w:bCs/>
          <w:sz w:val="24"/>
          <w:szCs w:val="24"/>
          <w:u w:val="single"/>
        </w:rPr>
      </w:pPr>
    </w:p>
    <w:p w14:paraId="52F3DFE9" w14:textId="77777777" w:rsidR="002B0AC5" w:rsidRPr="002A5D1D" w:rsidRDefault="002B0AC5" w:rsidP="002B0AC5">
      <w:pPr>
        <w:pStyle w:val="NoSpacing"/>
        <w:ind w:left="1170"/>
        <w:rPr>
          <w:rFonts w:ascii="Arial" w:hAnsi="Arial" w:cs="Arial"/>
          <w:sz w:val="24"/>
          <w:szCs w:val="24"/>
        </w:rPr>
      </w:pPr>
      <w:r w:rsidRPr="002A5D1D">
        <w:rPr>
          <w:rFonts w:ascii="Arial" w:hAnsi="Arial" w:cs="Arial"/>
          <w:sz w:val="24"/>
          <w:szCs w:val="24"/>
        </w:rPr>
        <w:t xml:space="preserve">All </w:t>
      </w:r>
      <w:r>
        <w:rPr>
          <w:rFonts w:ascii="Arial" w:hAnsi="Arial" w:cs="Arial"/>
          <w:sz w:val="24"/>
          <w:szCs w:val="24"/>
        </w:rPr>
        <w:t>Section of RFP and Annexure, Forms and Addendum(s), if any, are integral part of RFP and considered as tender / bidding documents.</w:t>
      </w:r>
    </w:p>
    <w:p w14:paraId="70E1DE42" w14:textId="77777777" w:rsidR="002B0AC5" w:rsidRDefault="002B0AC5" w:rsidP="002B0AC5">
      <w:pPr>
        <w:pStyle w:val="NoSpacing"/>
        <w:ind w:left="1170"/>
        <w:rPr>
          <w:rFonts w:ascii="Arial" w:hAnsi="Arial" w:cs="Arial"/>
          <w:b/>
          <w:bCs/>
          <w:sz w:val="24"/>
          <w:szCs w:val="24"/>
          <w:u w:val="single"/>
        </w:rPr>
      </w:pPr>
    </w:p>
    <w:p w14:paraId="24188A68" w14:textId="77777777" w:rsidR="002B0AC5" w:rsidRDefault="002B0AC5" w:rsidP="002B0AC5">
      <w:pPr>
        <w:pStyle w:val="NoSpacing"/>
        <w:numPr>
          <w:ilvl w:val="1"/>
          <w:numId w:val="2"/>
        </w:numPr>
        <w:ind w:left="1170" w:hanging="810"/>
        <w:rPr>
          <w:rFonts w:ascii="Arial" w:hAnsi="Arial" w:cs="Arial"/>
          <w:b/>
          <w:bCs/>
          <w:sz w:val="24"/>
          <w:szCs w:val="24"/>
          <w:u w:val="single"/>
        </w:rPr>
      </w:pPr>
      <w:r>
        <w:rPr>
          <w:rFonts w:ascii="Arial" w:hAnsi="Arial" w:cs="Arial"/>
          <w:b/>
          <w:bCs/>
          <w:sz w:val="24"/>
          <w:szCs w:val="24"/>
          <w:u w:val="single"/>
        </w:rPr>
        <w:t>Procuring Agency Rights to cancel any or all proposal / tender.</w:t>
      </w:r>
    </w:p>
    <w:p w14:paraId="5C827825" w14:textId="77777777" w:rsidR="002B0AC5" w:rsidRDefault="002B0AC5" w:rsidP="002B0AC5">
      <w:pPr>
        <w:pStyle w:val="NoSpacing"/>
        <w:ind w:left="390"/>
        <w:rPr>
          <w:rFonts w:ascii="Arial" w:hAnsi="Arial" w:cs="Arial"/>
          <w:b/>
          <w:sz w:val="24"/>
          <w:szCs w:val="24"/>
        </w:rPr>
      </w:pPr>
    </w:p>
    <w:p w14:paraId="1447FE68" w14:textId="77777777" w:rsidR="002B0AC5" w:rsidRDefault="002B0AC5" w:rsidP="002B0AC5">
      <w:pPr>
        <w:pStyle w:val="NoSpacing"/>
        <w:ind w:left="1170"/>
        <w:jc w:val="both"/>
        <w:rPr>
          <w:rFonts w:ascii="Arial" w:hAnsi="Arial" w:cs="Arial"/>
          <w:sz w:val="24"/>
          <w:szCs w:val="24"/>
        </w:rPr>
      </w:pPr>
      <w:r>
        <w:rPr>
          <w:rFonts w:ascii="Arial" w:hAnsi="Arial" w:cs="Arial"/>
          <w:sz w:val="24"/>
          <w:szCs w:val="24"/>
        </w:rPr>
        <w:t>The SSWMB is not bound to accept any proposal and reserves the right to annual the selection process at any time prior to agreement / award of the contract without thereby incurring any liability to the bidder. The applicant will not be entitled to make any claim from Procuring Agency due to cancellation of the tender.</w:t>
      </w:r>
    </w:p>
    <w:p w14:paraId="28F7A2E4" w14:textId="77777777" w:rsidR="002B0AC5" w:rsidRDefault="002B0AC5" w:rsidP="002B0AC5">
      <w:pPr>
        <w:pStyle w:val="NoSpacing"/>
        <w:ind w:left="1170"/>
        <w:jc w:val="both"/>
        <w:rPr>
          <w:rFonts w:ascii="Arial" w:hAnsi="Arial" w:cs="Arial"/>
          <w:sz w:val="24"/>
          <w:szCs w:val="24"/>
        </w:rPr>
      </w:pPr>
    </w:p>
    <w:p w14:paraId="3F30C6C4" w14:textId="77777777" w:rsidR="002B0AC5" w:rsidRDefault="002B0AC5" w:rsidP="002B0AC5">
      <w:pPr>
        <w:pStyle w:val="NoSpacing"/>
        <w:jc w:val="center"/>
        <w:outlineLvl w:val="0"/>
        <w:rPr>
          <w:rFonts w:ascii="Arial" w:hAnsi="Arial" w:cs="Arial"/>
          <w:b/>
          <w:sz w:val="40"/>
          <w:szCs w:val="28"/>
          <w:u w:val="single"/>
        </w:rPr>
      </w:pPr>
    </w:p>
    <w:p w14:paraId="4D46210C" w14:textId="77777777" w:rsidR="002B0AC5" w:rsidRDefault="002B0AC5" w:rsidP="002B0AC5">
      <w:pPr>
        <w:pStyle w:val="NoSpacing"/>
        <w:jc w:val="center"/>
        <w:outlineLvl w:val="0"/>
        <w:rPr>
          <w:rFonts w:ascii="Arial" w:hAnsi="Arial" w:cs="Arial"/>
          <w:b/>
          <w:sz w:val="40"/>
          <w:szCs w:val="28"/>
          <w:u w:val="single"/>
        </w:rPr>
      </w:pPr>
    </w:p>
    <w:p w14:paraId="166EAD04" w14:textId="77777777" w:rsidR="002B0AC5" w:rsidRDefault="002B0AC5" w:rsidP="002B0AC5">
      <w:pPr>
        <w:pStyle w:val="NoSpacing"/>
        <w:jc w:val="center"/>
        <w:outlineLvl w:val="0"/>
        <w:rPr>
          <w:rFonts w:ascii="Arial" w:hAnsi="Arial" w:cs="Arial"/>
          <w:b/>
          <w:sz w:val="40"/>
          <w:szCs w:val="28"/>
          <w:u w:val="single"/>
        </w:rPr>
      </w:pPr>
    </w:p>
    <w:p w14:paraId="2EF03C42" w14:textId="77777777" w:rsidR="002B0AC5" w:rsidRDefault="002B0AC5" w:rsidP="002B0AC5">
      <w:pPr>
        <w:pStyle w:val="NoSpacing"/>
        <w:jc w:val="center"/>
        <w:outlineLvl w:val="0"/>
        <w:rPr>
          <w:rFonts w:ascii="Arial" w:hAnsi="Arial" w:cs="Arial"/>
          <w:b/>
          <w:sz w:val="40"/>
          <w:szCs w:val="28"/>
          <w:u w:val="single"/>
        </w:rPr>
      </w:pPr>
    </w:p>
    <w:p w14:paraId="51448698" w14:textId="77777777" w:rsidR="002B0AC5" w:rsidRDefault="002B0AC5" w:rsidP="002B0AC5">
      <w:pPr>
        <w:pStyle w:val="NoSpacing"/>
        <w:jc w:val="center"/>
        <w:outlineLvl w:val="0"/>
        <w:rPr>
          <w:rFonts w:ascii="Arial" w:hAnsi="Arial" w:cs="Arial"/>
          <w:b/>
          <w:sz w:val="40"/>
          <w:szCs w:val="28"/>
          <w:u w:val="single"/>
        </w:rPr>
      </w:pPr>
    </w:p>
    <w:p w14:paraId="4CEC4E28" w14:textId="77777777" w:rsidR="002B0AC5" w:rsidRDefault="002B0AC5" w:rsidP="002B0AC5">
      <w:pPr>
        <w:pStyle w:val="NoSpacing"/>
        <w:jc w:val="center"/>
        <w:outlineLvl w:val="0"/>
        <w:rPr>
          <w:rFonts w:ascii="Arial" w:hAnsi="Arial" w:cs="Arial"/>
          <w:b/>
          <w:sz w:val="40"/>
          <w:szCs w:val="28"/>
          <w:u w:val="single"/>
        </w:rPr>
      </w:pPr>
    </w:p>
    <w:p w14:paraId="207F45AD" w14:textId="77777777" w:rsidR="002B0AC5" w:rsidRDefault="002B0AC5" w:rsidP="002B0AC5">
      <w:pPr>
        <w:pStyle w:val="NoSpacing"/>
        <w:jc w:val="center"/>
        <w:outlineLvl w:val="0"/>
        <w:rPr>
          <w:rFonts w:ascii="Arial" w:hAnsi="Arial" w:cs="Arial"/>
          <w:b/>
          <w:sz w:val="40"/>
          <w:szCs w:val="28"/>
          <w:u w:val="single"/>
        </w:rPr>
      </w:pPr>
    </w:p>
    <w:p w14:paraId="4DA0BBF6" w14:textId="77777777" w:rsidR="002B0AC5" w:rsidRDefault="002B0AC5" w:rsidP="002B0AC5">
      <w:pPr>
        <w:pStyle w:val="NoSpacing"/>
        <w:jc w:val="center"/>
        <w:outlineLvl w:val="0"/>
        <w:rPr>
          <w:rFonts w:ascii="Arial" w:hAnsi="Arial" w:cs="Arial"/>
          <w:b/>
          <w:sz w:val="40"/>
          <w:szCs w:val="28"/>
          <w:u w:val="single"/>
        </w:rPr>
      </w:pPr>
    </w:p>
    <w:p w14:paraId="5DABD7A8" w14:textId="77777777" w:rsidR="00373383" w:rsidRDefault="00373383" w:rsidP="00281C5A">
      <w:pPr>
        <w:pStyle w:val="NoSpacing"/>
        <w:jc w:val="center"/>
        <w:outlineLvl w:val="0"/>
        <w:rPr>
          <w:rFonts w:ascii="Arial" w:hAnsi="Arial" w:cs="Arial"/>
          <w:b/>
          <w:sz w:val="40"/>
          <w:szCs w:val="28"/>
          <w:u w:val="single"/>
        </w:rPr>
      </w:pPr>
    </w:p>
    <w:p w14:paraId="247D1DAD" w14:textId="77777777" w:rsidR="00373383" w:rsidRDefault="00373383" w:rsidP="00281C5A">
      <w:pPr>
        <w:pStyle w:val="NoSpacing"/>
        <w:jc w:val="center"/>
        <w:outlineLvl w:val="0"/>
        <w:rPr>
          <w:rFonts w:ascii="Arial" w:hAnsi="Arial" w:cs="Arial"/>
          <w:b/>
          <w:sz w:val="40"/>
          <w:szCs w:val="28"/>
          <w:u w:val="single"/>
        </w:rPr>
      </w:pPr>
    </w:p>
    <w:p w14:paraId="6EE840EC" w14:textId="77777777" w:rsidR="00373383" w:rsidRDefault="00373383" w:rsidP="00281C5A">
      <w:pPr>
        <w:pStyle w:val="NoSpacing"/>
        <w:jc w:val="center"/>
        <w:outlineLvl w:val="0"/>
        <w:rPr>
          <w:rFonts w:ascii="Arial" w:hAnsi="Arial" w:cs="Arial"/>
          <w:b/>
          <w:sz w:val="40"/>
          <w:szCs w:val="28"/>
          <w:u w:val="single"/>
        </w:rPr>
      </w:pPr>
    </w:p>
    <w:p w14:paraId="5F0F9E16" w14:textId="77777777" w:rsidR="00373383" w:rsidRDefault="00373383" w:rsidP="00281C5A">
      <w:pPr>
        <w:pStyle w:val="NoSpacing"/>
        <w:jc w:val="center"/>
        <w:outlineLvl w:val="0"/>
        <w:rPr>
          <w:rFonts w:ascii="Arial" w:hAnsi="Arial" w:cs="Arial"/>
          <w:b/>
          <w:sz w:val="40"/>
          <w:szCs w:val="28"/>
          <w:u w:val="single"/>
        </w:rPr>
      </w:pPr>
    </w:p>
    <w:p w14:paraId="753091AC" w14:textId="77777777" w:rsidR="00373383" w:rsidRDefault="00373383" w:rsidP="00281C5A">
      <w:pPr>
        <w:pStyle w:val="NoSpacing"/>
        <w:jc w:val="center"/>
        <w:outlineLvl w:val="0"/>
        <w:rPr>
          <w:rFonts w:ascii="Arial" w:hAnsi="Arial" w:cs="Arial"/>
          <w:b/>
          <w:sz w:val="40"/>
          <w:szCs w:val="28"/>
          <w:u w:val="single"/>
        </w:rPr>
      </w:pPr>
    </w:p>
    <w:p w14:paraId="635171F6" w14:textId="77777777" w:rsidR="007E08A8" w:rsidRDefault="007E08A8" w:rsidP="00281C5A">
      <w:pPr>
        <w:pStyle w:val="NoSpacing"/>
        <w:jc w:val="center"/>
        <w:outlineLvl w:val="0"/>
        <w:rPr>
          <w:rFonts w:ascii="Times New Roman" w:hAnsi="Times New Roman" w:cs="Times New Roman"/>
          <w:b/>
          <w:sz w:val="48"/>
          <w:szCs w:val="48"/>
          <w:u w:val="single"/>
        </w:rPr>
      </w:pPr>
    </w:p>
    <w:p w14:paraId="468DDB95" w14:textId="77777777" w:rsidR="008D5F38" w:rsidRDefault="008D5F38" w:rsidP="00281C5A">
      <w:pPr>
        <w:pStyle w:val="NoSpacing"/>
        <w:jc w:val="center"/>
        <w:outlineLvl w:val="0"/>
        <w:rPr>
          <w:rFonts w:ascii="Times New Roman" w:hAnsi="Times New Roman" w:cs="Times New Roman"/>
          <w:b/>
          <w:sz w:val="48"/>
          <w:szCs w:val="48"/>
          <w:u w:val="single"/>
        </w:rPr>
      </w:pPr>
    </w:p>
    <w:p w14:paraId="4B2DCE93" w14:textId="77777777" w:rsidR="00281C5A" w:rsidRPr="00B4441C" w:rsidRDefault="00281C5A" w:rsidP="00281C5A">
      <w:pPr>
        <w:pStyle w:val="NoSpacing"/>
        <w:jc w:val="center"/>
        <w:outlineLvl w:val="0"/>
        <w:rPr>
          <w:rFonts w:ascii="Times New Roman" w:hAnsi="Times New Roman" w:cs="Times New Roman"/>
          <w:b/>
          <w:sz w:val="48"/>
          <w:szCs w:val="48"/>
          <w:u w:val="single"/>
        </w:rPr>
      </w:pPr>
      <w:r w:rsidRPr="00B4441C">
        <w:rPr>
          <w:rFonts w:ascii="Times New Roman" w:hAnsi="Times New Roman" w:cs="Times New Roman"/>
          <w:b/>
          <w:sz w:val="48"/>
          <w:szCs w:val="48"/>
          <w:u w:val="single"/>
        </w:rPr>
        <w:t>Section II</w:t>
      </w:r>
    </w:p>
    <w:p w14:paraId="30EC37E6" w14:textId="77777777" w:rsidR="00281C5A" w:rsidRPr="00B4441C" w:rsidRDefault="00281C5A" w:rsidP="00281C5A">
      <w:pPr>
        <w:pStyle w:val="NoSpacing"/>
        <w:jc w:val="center"/>
        <w:outlineLvl w:val="0"/>
        <w:rPr>
          <w:rFonts w:ascii="Times New Roman" w:hAnsi="Times New Roman" w:cs="Times New Roman"/>
          <w:b/>
          <w:sz w:val="48"/>
          <w:szCs w:val="48"/>
          <w:u w:val="single"/>
        </w:rPr>
      </w:pPr>
    </w:p>
    <w:p w14:paraId="71294C17" w14:textId="77777777" w:rsidR="00281C5A" w:rsidRPr="00B4441C" w:rsidRDefault="00281C5A" w:rsidP="00281C5A">
      <w:pPr>
        <w:pStyle w:val="NoSpacing"/>
        <w:jc w:val="center"/>
        <w:outlineLvl w:val="0"/>
        <w:rPr>
          <w:rFonts w:ascii="Times New Roman" w:hAnsi="Times New Roman" w:cs="Times New Roman"/>
          <w:b/>
          <w:sz w:val="48"/>
          <w:szCs w:val="48"/>
          <w:u w:val="single"/>
        </w:rPr>
      </w:pPr>
    </w:p>
    <w:p w14:paraId="585910E1" w14:textId="77777777" w:rsidR="00281C5A" w:rsidRPr="00B4441C" w:rsidRDefault="00281C5A" w:rsidP="00281C5A">
      <w:pPr>
        <w:pStyle w:val="NoSpacing"/>
        <w:jc w:val="center"/>
        <w:outlineLvl w:val="0"/>
        <w:rPr>
          <w:rFonts w:ascii="Times New Roman" w:hAnsi="Times New Roman" w:cs="Times New Roman"/>
          <w:b/>
          <w:sz w:val="48"/>
          <w:szCs w:val="48"/>
          <w:u w:val="single"/>
        </w:rPr>
      </w:pPr>
      <w:r w:rsidRPr="00B4441C">
        <w:rPr>
          <w:rFonts w:ascii="Times New Roman" w:hAnsi="Times New Roman" w:cs="Times New Roman"/>
          <w:b/>
          <w:sz w:val="48"/>
          <w:szCs w:val="48"/>
          <w:u w:val="single"/>
        </w:rPr>
        <w:t>Instructions to Contractor/Bidder</w:t>
      </w:r>
    </w:p>
    <w:p w14:paraId="2AA04C3E" w14:textId="77777777" w:rsidR="00C33D60" w:rsidRDefault="00C33D60">
      <w:pPr>
        <w:rPr>
          <w:rFonts w:ascii="Arial" w:hAnsi="Arial" w:cs="Arial"/>
          <w:b/>
          <w:sz w:val="28"/>
          <w:szCs w:val="28"/>
          <w:u w:val="single"/>
        </w:rPr>
      </w:pPr>
      <w:r>
        <w:rPr>
          <w:rFonts w:ascii="Arial" w:hAnsi="Arial" w:cs="Arial"/>
          <w:b/>
          <w:sz w:val="28"/>
          <w:szCs w:val="28"/>
          <w:u w:val="single"/>
        </w:rPr>
        <w:br w:type="page"/>
      </w:r>
    </w:p>
    <w:p w14:paraId="31C51AD7" w14:textId="5BFD9740" w:rsidR="00777024" w:rsidRPr="00722479" w:rsidRDefault="00777024"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lastRenderedPageBreak/>
        <w:t>Section I</w:t>
      </w:r>
      <w:r>
        <w:rPr>
          <w:rFonts w:ascii="Arial" w:hAnsi="Arial" w:cs="Arial"/>
          <w:b/>
          <w:sz w:val="28"/>
          <w:szCs w:val="28"/>
          <w:u w:val="single"/>
        </w:rPr>
        <w:t>I</w:t>
      </w:r>
    </w:p>
    <w:p w14:paraId="71A384FE" w14:textId="77777777" w:rsidR="00452747" w:rsidRDefault="00452747" w:rsidP="00D30C7A">
      <w:pPr>
        <w:pStyle w:val="NoSpacing"/>
        <w:outlineLvl w:val="0"/>
        <w:rPr>
          <w:rFonts w:ascii="Arial" w:hAnsi="Arial" w:cs="Arial"/>
          <w:b/>
          <w:sz w:val="28"/>
          <w:szCs w:val="28"/>
          <w:u w:val="single"/>
        </w:rPr>
      </w:pPr>
      <w:r>
        <w:rPr>
          <w:rFonts w:ascii="Arial" w:hAnsi="Arial" w:cs="Arial"/>
          <w:b/>
          <w:sz w:val="28"/>
          <w:szCs w:val="28"/>
          <w:u w:val="single"/>
        </w:rPr>
        <w:t xml:space="preserve">Instructions to Contractor/Bidder </w:t>
      </w:r>
    </w:p>
    <w:p w14:paraId="2931EAC7" w14:textId="77777777" w:rsidR="00D16364" w:rsidRPr="00777024" w:rsidRDefault="00D16364" w:rsidP="00D16364">
      <w:pPr>
        <w:pStyle w:val="NoSpacing"/>
        <w:rPr>
          <w:rFonts w:ascii="Arial" w:hAnsi="Arial" w:cs="Arial"/>
          <w:b/>
          <w:sz w:val="28"/>
          <w:szCs w:val="28"/>
          <w:u w:val="single"/>
        </w:rPr>
      </w:pPr>
    </w:p>
    <w:p w14:paraId="7B089A59" w14:textId="77777777" w:rsidR="00D16364" w:rsidRPr="00777024" w:rsidRDefault="00D16364" w:rsidP="00D16364">
      <w:pPr>
        <w:pStyle w:val="ListParagraph"/>
        <w:numPr>
          <w:ilvl w:val="0"/>
          <w:numId w:val="6"/>
        </w:numPr>
        <w:spacing w:after="0" w:line="240" w:lineRule="auto"/>
        <w:contextualSpacing w:val="0"/>
        <w:rPr>
          <w:rFonts w:ascii="Arial" w:hAnsi="Arial" w:cs="Arial"/>
          <w:b/>
          <w:vanish/>
          <w:sz w:val="28"/>
          <w:szCs w:val="28"/>
        </w:rPr>
      </w:pPr>
    </w:p>
    <w:p w14:paraId="1416422B" w14:textId="77777777" w:rsidR="00D16364" w:rsidRPr="00777024" w:rsidRDefault="00D16364" w:rsidP="00D16364">
      <w:pPr>
        <w:pStyle w:val="ListParagraph"/>
        <w:numPr>
          <w:ilvl w:val="0"/>
          <w:numId w:val="6"/>
        </w:numPr>
        <w:spacing w:after="0" w:line="240" w:lineRule="auto"/>
        <w:contextualSpacing w:val="0"/>
        <w:rPr>
          <w:rFonts w:ascii="Arial" w:hAnsi="Arial" w:cs="Arial"/>
          <w:b/>
          <w:vanish/>
          <w:sz w:val="28"/>
          <w:szCs w:val="28"/>
        </w:rPr>
      </w:pPr>
    </w:p>
    <w:p w14:paraId="34F52C96" w14:textId="77777777" w:rsidR="00D16364" w:rsidRDefault="00D16364" w:rsidP="00D16364">
      <w:pPr>
        <w:pStyle w:val="NoSpacing"/>
        <w:numPr>
          <w:ilvl w:val="1"/>
          <w:numId w:val="6"/>
        </w:numPr>
        <w:rPr>
          <w:rFonts w:ascii="Arial" w:hAnsi="Arial" w:cs="Arial"/>
          <w:b/>
          <w:sz w:val="28"/>
          <w:szCs w:val="28"/>
        </w:rPr>
      </w:pPr>
      <w:r w:rsidRPr="00777024">
        <w:rPr>
          <w:rFonts w:ascii="Arial" w:hAnsi="Arial" w:cs="Arial"/>
          <w:b/>
          <w:sz w:val="28"/>
          <w:szCs w:val="28"/>
        </w:rPr>
        <w:t xml:space="preserve">Information Related to </w:t>
      </w:r>
      <w:r>
        <w:rPr>
          <w:rFonts w:ascii="Arial" w:hAnsi="Arial" w:cs="Arial"/>
          <w:b/>
          <w:sz w:val="28"/>
          <w:szCs w:val="28"/>
        </w:rPr>
        <w:t>Procuring Agency</w:t>
      </w:r>
      <w:r w:rsidRPr="00777024">
        <w:rPr>
          <w:rFonts w:ascii="Arial" w:hAnsi="Arial" w:cs="Arial"/>
          <w:b/>
          <w:sz w:val="28"/>
          <w:szCs w:val="28"/>
        </w:rPr>
        <w:t xml:space="preserve"> </w:t>
      </w:r>
    </w:p>
    <w:p w14:paraId="3CBC3C7A" w14:textId="77777777" w:rsidR="00D16364" w:rsidRPr="00777024" w:rsidRDefault="00D16364" w:rsidP="00D16364">
      <w:pPr>
        <w:pStyle w:val="NoSpacing"/>
        <w:ind w:left="1440"/>
        <w:rPr>
          <w:rFonts w:ascii="Arial" w:hAnsi="Arial" w:cs="Arial"/>
          <w:b/>
          <w:sz w:val="24"/>
          <w:szCs w:val="24"/>
        </w:rPr>
      </w:pPr>
    </w:p>
    <w:p w14:paraId="1C68E0D3" w14:textId="77777777" w:rsidR="00D16364" w:rsidRDefault="00D16364" w:rsidP="00D16364">
      <w:pPr>
        <w:pStyle w:val="NoSpacing"/>
        <w:ind w:left="1440"/>
        <w:rPr>
          <w:rFonts w:ascii="Arial" w:hAnsi="Arial" w:cs="Arial"/>
          <w:bCs/>
          <w:sz w:val="24"/>
          <w:szCs w:val="24"/>
        </w:rPr>
      </w:pPr>
      <w:r>
        <w:rPr>
          <w:rFonts w:ascii="Arial" w:hAnsi="Arial" w:cs="Arial"/>
          <w:bCs/>
          <w:sz w:val="24"/>
          <w:szCs w:val="24"/>
        </w:rPr>
        <w:t>Name</w:t>
      </w:r>
      <w:r>
        <w:rPr>
          <w:rFonts w:ascii="Arial" w:hAnsi="Arial" w:cs="Arial"/>
          <w:bCs/>
          <w:sz w:val="24"/>
          <w:szCs w:val="24"/>
        </w:rPr>
        <w:tab/>
      </w:r>
      <w:r>
        <w:rPr>
          <w:rFonts w:ascii="Arial" w:hAnsi="Arial" w:cs="Arial"/>
          <w:bCs/>
          <w:sz w:val="24"/>
          <w:szCs w:val="24"/>
        </w:rPr>
        <w:tab/>
        <w:t>:</w:t>
      </w:r>
      <w:r>
        <w:rPr>
          <w:rFonts w:ascii="Arial" w:hAnsi="Arial" w:cs="Arial"/>
          <w:bCs/>
          <w:sz w:val="24"/>
          <w:szCs w:val="24"/>
        </w:rPr>
        <w:tab/>
        <w:t>Sindh Solid Waste Management Board.</w:t>
      </w:r>
    </w:p>
    <w:p w14:paraId="7E85C395" w14:textId="77777777" w:rsidR="00D16364" w:rsidRDefault="00D16364" w:rsidP="00D16364">
      <w:pPr>
        <w:pStyle w:val="NoSpacing"/>
        <w:ind w:left="1440"/>
        <w:rPr>
          <w:rFonts w:ascii="Arial" w:hAnsi="Arial" w:cs="Arial"/>
          <w:bCs/>
          <w:sz w:val="24"/>
          <w:szCs w:val="24"/>
        </w:rPr>
      </w:pPr>
    </w:p>
    <w:p w14:paraId="6CAD2F86" w14:textId="77777777" w:rsidR="00D16364" w:rsidRDefault="00D16364" w:rsidP="00D16364">
      <w:pPr>
        <w:pStyle w:val="NoSpacing"/>
        <w:tabs>
          <w:tab w:val="left" w:pos="2880"/>
        </w:tabs>
        <w:ind w:left="3600" w:hanging="2160"/>
        <w:rPr>
          <w:rFonts w:ascii="Arial" w:hAnsi="Arial" w:cs="Arial"/>
          <w:bCs/>
          <w:sz w:val="24"/>
          <w:szCs w:val="24"/>
        </w:rPr>
      </w:pPr>
      <w:r>
        <w:rPr>
          <w:rFonts w:ascii="Arial" w:hAnsi="Arial" w:cs="Arial"/>
          <w:bCs/>
          <w:sz w:val="24"/>
          <w:szCs w:val="24"/>
        </w:rPr>
        <w:t>Address</w:t>
      </w:r>
      <w:r>
        <w:rPr>
          <w:rFonts w:ascii="Arial" w:hAnsi="Arial" w:cs="Arial"/>
          <w:bCs/>
          <w:sz w:val="24"/>
          <w:szCs w:val="24"/>
        </w:rPr>
        <w:tab/>
        <w:t>:</w:t>
      </w:r>
      <w:r>
        <w:rPr>
          <w:rFonts w:ascii="Arial" w:hAnsi="Arial" w:cs="Arial"/>
          <w:bCs/>
          <w:sz w:val="24"/>
          <w:szCs w:val="24"/>
        </w:rPr>
        <w:tab/>
        <w:t>Bungalow No.D-47, Block-2, Clifton, Karachi, Pakistan.</w:t>
      </w:r>
    </w:p>
    <w:p w14:paraId="4B052662" w14:textId="77777777" w:rsidR="00D16364" w:rsidRDefault="00D16364" w:rsidP="00D16364">
      <w:pPr>
        <w:pStyle w:val="NoSpacing"/>
        <w:ind w:left="1440"/>
        <w:rPr>
          <w:rFonts w:ascii="Arial" w:hAnsi="Arial" w:cs="Arial"/>
          <w:bCs/>
          <w:sz w:val="24"/>
          <w:szCs w:val="24"/>
        </w:rPr>
      </w:pPr>
      <w:r>
        <w:rPr>
          <w:rFonts w:ascii="Arial" w:hAnsi="Arial" w:cs="Arial"/>
          <w:bCs/>
          <w:sz w:val="24"/>
          <w:szCs w:val="24"/>
        </w:rPr>
        <w:tab/>
      </w:r>
      <w:r>
        <w:rPr>
          <w:rFonts w:ascii="Arial" w:hAnsi="Arial" w:cs="Arial"/>
          <w:bCs/>
          <w:sz w:val="24"/>
          <w:szCs w:val="24"/>
        </w:rPr>
        <w:tab/>
      </w:r>
      <w:r>
        <w:rPr>
          <w:rFonts w:ascii="Arial" w:hAnsi="Arial" w:cs="Arial"/>
          <w:bCs/>
          <w:sz w:val="24"/>
          <w:szCs w:val="24"/>
        </w:rPr>
        <w:tab/>
      </w:r>
    </w:p>
    <w:p w14:paraId="1F9E5D70" w14:textId="77777777" w:rsidR="00D16364" w:rsidRPr="00777024" w:rsidRDefault="00D16364" w:rsidP="00D16364">
      <w:pPr>
        <w:pStyle w:val="NoSpacing"/>
        <w:ind w:left="1440"/>
        <w:rPr>
          <w:rFonts w:ascii="Arial" w:hAnsi="Arial" w:cs="Arial"/>
          <w:bCs/>
          <w:sz w:val="24"/>
          <w:szCs w:val="24"/>
        </w:rPr>
      </w:pPr>
      <w:proofErr w:type="gramStart"/>
      <w:r>
        <w:rPr>
          <w:rFonts w:ascii="Arial" w:hAnsi="Arial" w:cs="Arial"/>
          <w:bCs/>
          <w:sz w:val="24"/>
          <w:szCs w:val="24"/>
        </w:rPr>
        <w:t>Phone No.</w:t>
      </w:r>
      <w:proofErr w:type="gramEnd"/>
      <w:r>
        <w:rPr>
          <w:rFonts w:ascii="Arial" w:hAnsi="Arial" w:cs="Arial"/>
          <w:bCs/>
          <w:sz w:val="24"/>
          <w:szCs w:val="24"/>
        </w:rPr>
        <w:tab/>
        <w:t>:</w:t>
      </w:r>
      <w:r>
        <w:rPr>
          <w:rFonts w:ascii="Arial" w:hAnsi="Arial" w:cs="Arial"/>
          <w:bCs/>
          <w:sz w:val="24"/>
          <w:szCs w:val="24"/>
        </w:rPr>
        <w:tab/>
        <w:t>+92 21 35372982-4 and +92 21 3586 3026</w:t>
      </w:r>
    </w:p>
    <w:p w14:paraId="19735161" w14:textId="77777777" w:rsidR="00D16364" w:rsidRDefault="00D16364" w:rsidP="00D16364">
      <w:pPr>
        <w:pStyle w:val="NoSpacing"/>
        <w:ind w:left="1440"/>
        <w:rPr>
          <w:rFonts w:ascii="Arial" w:hAnsi="Arial" w:cs="Arial"/>
          <w:bCs/>
          <w:sz w:val="24"/>
          <w:szCs w:val="24"/>
        </w:rPr>
      </w:pPr>
    </w:p>
    <w:p w14:paraId="7805B8D9" w14:textId="77777777" w:rsidR="00D16364" w:rsidRPr="00777024" w:rsidRDefault="00D16364" w:rsidP="00D16364">
      <w:pPr>
        <w:pStyle w:val="NoSpacing"/>
        <w:ind w:left="1440"/>
        <w:rPr>
          <w:rFonts w:ascii="Arial" w:hAnsi="Arial" w:cs="Arial"/>
          <w:bCs/>
          <w:sz w:val="24"/>
          <w:szCs w:val="24"/>
        </w:rPr>
      </w:pPr>
      <w:r>
        <w:rPr>
          <w:rFonts w:ascii="Arial" w:hAnsi="Arial" w:cs="Arial"/>
          <w:bCs/>
          <w:sz w:val="24"/>
          <w:szCs w:val="24"/>
        </w:rPr>
        <w:t>Fax No.</w:t>
      </w:r>
      <w:r>
        <w:rPr>
          <w:rFonts w:ascii="Arial" w:hAnsi="Arial" w:cs="Arial"/>
          <w:bCs/>
          <w:sz w:val="24"/>
          <w:szCs w:val="24"/>
        </w:rPr>
        <w:tab/>
        <w:t>:</w:t>
      </w:r>
      <w:r>
        <w:rPr>
          <w:rFonts w:ascii="Arial" w:hAnsi="Arial" w:cs="Arial"/>
          <w:bCs/>
          <w:sz w:val="24"/>
          <w:szCs w:val="24"/>
        </w:rPr>
        <w:tab/>
        <w:t>+92 21 35372985</w:t>
      </w:r>
    </w:p>
    <w:p w14:paraId="0E914908" w14:textId="77777777" w:rsidR="00D16364" w:rsidRDefault="00D16364" w:rsidP="00D16364">
      <w:pPr>
        <w:pStyle w:val="NoSpacing"/>
        <w:ind w:left="1440"/>
        <w:rPr>
          <w:rFonts w:ascii="Arial" w:hAnsi="Arial" w:cs="Arial"/>
          <w:bCs/>
          <w:sz w:val="24"/>
          <w:szCs w:val="24"/>
        </w:rPr>
      </w:pPr>
    </w:p>
    <w:p w14:paraId="76AB7678" w14:textId="77777777" w:rsidR="00D16364" w:rsidRPr="00273F54" w:rsidRDefault="00D16364" w:rsidP="00D16364">
      <w:pPr>
        <w:pStyle w:val="NoSpacing"/>
        <w:ind w:left="1440"/>
        <w:rPr>
          <w:rFonts w:ascii="Arial" w:hAnsi="Arial" w:cs="Arial"/>
          <w:bCs/>
          <w:sz w:val="24"/>
          <w:szCs w:val="24"/>
        </w:rPr>
      </w:pPr>
      <w:proofErr w:type="gramStart"/>
      <w:r>
        <w:rPr>
          <w:rFonts w:ascii="Arial" w:hAnsi="Arial" w:cs="Arial"/>
          <w:bCs/>
          <w:sz w:val="24"/>
          <w:szCs w:val="24"/>
        </w:rPr>
        <w:t>e-mail</w:t>
      </w:r>
      <w:proofErr w:type="gramEnd"/>
      <w:r>
        <w:rPr>
          <w:rFonts w:ascii="Arial" w:hAnsi="Arial" w:cs="Arial"/>
          <w:bCs/>
          <w:sz w:val="24"/>
          <w:szCs w:val="24"/>
        </w:rPr>
        <w:tab/>
      </w:r>
      <w:r>
        <w:rPr>
          <w:rFonts w:ascii="Arial" w:hAnsi="Arial" w:cs="Arial"/>
          <w:bCs/>
          <w:sz w:val="24"/>
          <w:szCs w:val="24"/>
        </w:rPr>
        <w:tab/>
        <w:t>:</w:t>
      </w:r>
      <w:r>
        <w:rPr>
          <w:rFonts w:ascii="Arial" w:hAnsi="Arial" w:cs="Arial"/>
          <w:bCs/>
          <w:sz w:val="24"/>
          <w:szCs w:val="24"/>
        </w:rPr>
        <w:tab/>
      </w:r>
      <w:hyperlink r:id="rId14" w:history="1">
        <w:r w:rsidRPr="00273F54">
          <w:rPr>
            <w:rStyle w:val="Hyperlink"/>
            <w:rFonts w:ascii="Arial" w:hAnsi="Arial" w:cs="Arial"/>
            <w:sz w:val="24"/>
            <w:szCs w:val="24"/>
          </w:rPr>
          <w:t>info@sswmb.gos.pk</w:t>
        </w:r>
      </w:hyperlink>
      <w:r w:rsidRPr="00273F54">
        <w:rPr>
          <w:rFonts w:ascii="Arial" w:hAnsi="Arial" w:cs="Arial"/>
          <w:sz w:val="24"/>
          <w:szCs w:val="24"/>
        </w:rPr>
        <w:t xml:space="preserve"> </w:t>
      </w:r>
    </w:p>
    <w:p w14:paraId="2AECCD23" w14:textId="77777777" w:rsidR="00D16364" w:rsidRDefault="00D16364" w:rsidP="00D16364">
      <w:pPr>
        <w:pStyle w:val="NoSpacing"/>
        <w:ind w:left="1440"/>
        <w:rPr>
          <w:rFonts w:ascii="Arial" w:hAnsi="Arial" w:cs="Arial"/>
          <w:bCs/>
          <w:sz w:val="24"/>
          <w:szCs w:val="24"/>
        </w:rPr>
      </w:pPr>
    </w:p>
    <w:p w14:paraId="59866EC9" w14:textId="77777777" w:rsidR="00D16364" w:rsidRPr="00777024" w:rsidRDefault="00D16364" w:rsidP="00D16364">
      <w:pPr>
        <w:pStyle w:val="NoSpacing"/>
        <w:ind w:left="1440"/>
        <w:rPr>
          <w:rFonts w:ascii="Arial" w:hAnsi="Arial" w:cs="Arial"/>
          <w:bCs/>
          <w:sz w:val="24"/>
          <w:szCs w:val="24"/>
        </w:rPr>
      </w:pPr>
      <w:r>
        <w:rPr>
          <w:rFonts w:ascii="Arial" w:hAnsi="Arial" w:cs="Arial"/>
          <w:bCs/>
          <w:sz w:val="24"/>
          <w:szCs w:val="24"/>
        </w:rPr>
        <w:t>Website</w:t>
      </w:r>
      <w:r>
        <w:rPr>
          <w:rFonts w:ascii="Arial" w:hAnsi="Arial" w:cs="Arial"/>
          <w:bCs/>
          <w:sz w:val="24"/>
          <w:szCs w:val="24"/>
        </w:rPr>
        <w:tab/>
        <w:t>:</w:t>
      </w:r>
      <w:r>
        <w:rPr>
          <w:rFonts w:ascii="Arial" w:hAnsi="Arial" w:cs="Arial"/>
          <w:bCs/>
          <w:sz w:val="24"/>
          <w:szCs w:val="24"/>
        </w:rPr>
        <w:tab/>
        <w:t xml:space="preserve">www.sswmb.gos.pk </w:t>
      </w:r>
    </w:p>
    <w:p w14:paraId="15550245" w14:textId="77777777" w:rsidR="00D16364" w:rsidRPr="00777024" w:rsidRDefault="00D16364" w:rsidP="00D16364">
      <w:pPr>
        <w:pStyle w:val="NoSpacing"/>
        <w:rPr>
          <w:rFonts w:ascii="Arial" w:hAnsi="Arial" w:cs="Arial"/>
          <w:b/>
          <w:sz w:val="28"/>
          <w:szCs w:val="28"/>
        </w:rPr>
      </w:pPr>
    </w:p>
    <w:p w14:paraId="7944BE18" w14:textId="77777777" w:rsidR="00D16364" w:rsidRDefault="00D16364" w:rsidP="00D16364">
      <w:pPr>
        <w:pStyle w:val="NoSpacing"/>
        <w:numPr>
          <w:ilvl w:val="1"/>
          <w:numId w:val="6"/>
        </w:numPr>
        <w:rPr>
          <w:rFonts w:ascii="Arial" w:hAnsi="Arial" w:cs="Arial"/>
          <w:b/>
          <w:sz w:val="28"/>
          <w:szCs w:val="28"/>
        </w:rPr>
      </w:pPr>
      <w:r>
        <w:rPr>
          <w:rFonts w:ascii="Arial" w:hAnsi="Arial" w:cs="Arial"/>
          <w:b/>
          <w:sz w:val="28"/>
          <w:szCs w:val="28"/>
        </w:rPr>
        <w:t>Language of Proposal and Correspondence</w:t>
      </w:r>
    </w:p>
    <w:p w14:paraId="5D3DA54A" w14:textId="77777777" w:rsidR="00D16364" w:rsidRDefault="00D16364" w:rsidP="00D16364">
      <w:pPr>
        <w:pStyle w:val="NoSpacing"/>
        <w:ind w:left="1440"/>
        <w:rPr>
          <w:rFonts w:ascii="Arial" w:hAnsi="Arial" w:cs="Arial"/>
          <w:bCs/>
          <w:sz w:val="24"/>
          <w:szCs w:val="24"/>
        </w:rPr>
      </w:pPr>
    </w:p>
    <w:p w14:paraId="20FAEA6A" w14:textId="77777777" w:rsidR="00D16364" w:rsidRDefault="00D16364" w:rsidP="00D16364">
      <w:pPr>
        <w:pStyle w:val="NoSpacing"/>
        <w:ind w:left="1440"/>
        <w:jc w:val="both"/>
        <w:rPr>
          <w:rFonts w:ascii="Arial" w:hAnsi="Arial" w:cs="Arial"/>
          <w:bCs/>
          <w:sz w:val="24"/>
          <w:szCs w:val="24"/>
        </w:rPr>
      </w:pPr>
      <w:r>
        <w:rPr>
          <w:rFonts w:ascii="Arial" w:hAnsi="Arial" w:cs="Arial"/>
          <w:bCs/>
          <w:sz w:val="24"/>
          <w:szCs w:val="24"/>
        </w:rPr>
        <w:t>All documents/ proposal and respective correspondence shall be made / prepared in English Language.</w:t>
      </w:r>
    </w:p>
    <w:p w14:paraId="54FFB8E0" w14:textId="77777777" w:rsidR="00D16364" w:rsidRPr="00266140" w:rsidRDefault="00D16364" w:rsidP="00D16364">
      <w:pPr>
        <w:pStyle w:val="NoSpacing"/>
        <w:ind w:left="1440"/>
        <w:jc w:val="both"/>
        <w:rPr>
          <w:rFonts w:ascii="Arial" w:hAnsi="Arial" w:cs="Arial"/>
          <w:bCs/>
          <w:sz w:val="24"/>
          <w:szCs w:val="24"/>
        </w:rPr>
      </w:pPr>
    </w:p>
    <w:p w14:paraId="71645771" w14:textId="77777777" w:rsidR="00D16364" w:rsidRDefault="00D16364" w:rsidP="00D16364">
      <w:pPr>
        <w:pStyle w:val="NoSpacing"/>
        <w:numPr>
          <w:ilvl w:val="1"/>
          <w:numId w:val="6"/>
        </w:numPr>
        <w:rPr>
          <w:rFonts w:ascii="Arial" w:hAnsi="Arial" w:cs="Arial"/>
          <w:b/>
          <w:sz w:val="28"/>
          <w:szCs w:val="28"/>
        </w:rPr>
      </w:pPr>
      <w:r>
        <w:rPr>
          <w:rFonts w:ascii="Arial" w:hAnsi="Arial" w:cs="Arial"/>
          <w:b/>
          <w:sz w:val="28"/>
          <w:szCs w:val="28"/>
        </w:rPr>
        <w:t>Method of Procurement.</w:t>
      </w:r>
    </w:p>
    <w:p w14:paraId="317B83BC" w14:textId="77777777" w:rsidR="00D16364" w:rsidRDefault="00D16364" w:rsidP="00D16364">
      <w:pPr>
        <w:pStyle w:val="NoSpacing"/>
        <w:ind w:left="1440"/>
        <w:rPr>
          <w:rFonts w:ascii="Arial" w:hAnsi="Arial" w:cs="Arial"/>
          <w:bCs/>
          <w:sz w:val="24"/>
          <w:szCs w:val="24"/>
        </w:rPr>
      </w:pPr>
    </w:p>
    <w:p w14:paraId="6A799C89" w14:textId="77777777" w:rsidR="00D16364" w:rsidRPr="00266140" w:rsidRDefault="00D16364" w:rsidP="00D16364">
      <w:pPr>
        <w:pStyle w:val="NoSpacing"/>
        <w:ind w:left="1440"/>
        <w:jc w:val="both"/>
        <w:rPr>
          <w:rFonts w:ascii="Arial" w:hAnsi="Arial" w:cs="Arial"/>
          <w:bCs/>
          <w:sz w:val="24"/>
          <w:szCs w:val="24"/>
        </w:rPr>
      </w:pPr>
      <w:proofErr w:type="gramStart"/>
      <w:r>
        <w:rPr>
          <w:rFonts w:ascii="Arial" w:hAnsi="Arial" w:cs="Arial"/>
          <w:bCs/>
          <w:sz w:val="24"/>
          <w:szCs w:val="24"/>
        </w:rPr>
        <w:t>Single Stage Two Envelope method - International competitive bidding under Sindh Public Procurement Rules 2010 (Amended 2013).</w:t>
      </w:r>
      <w:proofErr w:type="gramEnd"/>
    </w:p>
    <w:p w14:paraId="56771A6C" w14:textId="77777777" w:rsidR="00D16364" w:rsidRDefault="00D16364" w:rsidP="00D16364">
      <w:pPr>
        <w:pStyle w:val="NoSpacing"/>
        <w:ind w:left="390"/>
        <w:rPr>
          <w:rFonts w:ascii="Arial" w:hAnsi="Arial" w:cs="Arial"/>
          <w:b/>
          <w:sz w:val="24"/>
          <w:szCs w:val="24"/>
        </w:rPr>
      </w:pPr>
    </w:p>
    <w:p w14:paraId="323D753B" w14:textId="77777777" w:rsidR="00D16364" w:rsidRDefault="00D16364" w:rsidP="00D16364">
      <w:pPr>
        <w:pStyle w:val="NoSpacing"/>
        <w:numPr>
          <w:ilvl w:val="1"/>
          <w:numId w:val="6"/>
        </w:numPr>
        <w:rPr>
          <w:rFonts w:ascii="Arial" w:hAnsi="Arial" w:cs="Arial"/>
          <w:b/>
          <w:sz w:val="28"/>
          <w:szCs w:val="28"/>
        </w:rPr>
      </w:pPr>
      <w:r>
        <w:rPr>
          <w:rFonts w:ascii="Arial" w:hAnsi="Arial" w:cs="Arial"/>
          <w:b/>
          <w:sz w:val="28"/>
          <w:szCs w:val="28"/>
        </w:rPr>
        <w:t>Period of Contract.</w:t>
      </w:r>
    </w:p>
    <w:p w14:paraId="7AC723A9" w14:textId="77777777" w:rsidR="00D16364" w:rsidRDefault="00D16364" w:rsidP="00D16364">
      <w:pPr>
        <w:pStyle w:val="NoSpacing"/>
        <w:ind w:left="1440"/>
        <w:rPr>
          <w:rFonts w:ascii="Arial" w:hAnsi="Arial" w:cs="Arial"/>
          <w:bCs/>
          <w:sz w:val="24"/>
          <w:szCs w:val="24"/>
        </w:rPr>
      </w:pPr>
    </w:p>
    <w:p w14:paraId="44AFF252" w14:textId="77777777" w:rsidR="00D16364" w:rsidRPr="00EC253B" w:rsidRDefault="00D16364" w:rsidP="00D16364">
      <w:pPr>
        <w:pStyle w:val="NoSpacing"/>
        <w:ind w:left="1440"/>
        <w:jc w:val="both"/>
        <w:rPr>
          <w:rFonts w:ascii="Arial" w:hAnsi="Arial" w:cs="Arial"/>
          <w:bCs/>
          <w:sz w:val="24"/>
          <w:szCs w:val="24"/>
        </w:rPr>
      </w:pPr>
      <w:r>
        <w:rPr>
          <w:rFonts w:ascii="Arial" w:hAnsi="Arial" w:cs="Arial"/>
          <w:bCs/>
          <w:sz w:val="24"/>
          <w:szCs w:val="24"/>
        </w:rPr>
        <w:t>Seven (07) Years after issuance of Work Order, extendable for further Three (03) Years based on mutual written consent of the contractor and the client which shall be on the basis of satisfactory performance of the contractor and on same terms and conditions.</w:t>
      </w:r>
    </w:p>
    <w:p w14:paraId="2CF00B3B" w14:textId="77777777" w:rsidR="00D16364" w:rsidRDefault="00D16364" w:rsidP="00D16364">
      <w:pPr>
        <w:pStyle w:val="NoSpacing"/>
        <w:rPr>
          <w:rFonts w:ascii="Arial" w:hAnsi="Arial" w:cs="Arial"/>
          <w:b/>
          <w:sz w:val="24"/>
          <w:szCs w:val="24"/>
        </w:rPr>
      </w:pPr>
    </w:p>
    <w:p w14:paraId="0FEBAF4D" w14:textId="77777777" w:rsidR="00D16364" w:rsidRDefault="00D16364" w:rsidP="00D16364">
      <w:pPr>
        <w:pStyle w:val="NoSpacing"/>
        <w:numPr>
          <w:ilvl w:val="1"/>
          <w:numId w:val="6"/>
        </w:numPr>
        <w:rPr>
          <w:rFonts w:ascii="Arial" w:hAnsi="Arial" w:cs="Arial"/>
          <w:b/>
          <w:sz w:val="28"/>
          <w:szCs w:val="28"/>
        </w:rPr>
      </w:pPr>
      <w:r>
        <w:rPr>
          <w:rFonts w:ascii="Arial" w:hAnsi="Arial" w:cs="Arial"/>
          <w:b/>
          <w:sz w:val="28"/>
          <w:szCs w:val="28"/>
        </w:rPr>
        <w:t>Pre-Proposal Meeting/Pre-Bid Meeting</w:t>
      </w:r>
    </w:p>
    <w:p w14:paraId="5FB0E0C8" w14:textId="77777777" w:rsidR="00D16364" w:rsidRPr="008E4B06" w:rsidRDefault="00D16364" w:rsidP="00D16364">
      <w:pPr>
        <w:pStyle w:val="NoSpacing"/>
        <w:ind w:left="1440"/>
        <w:rPr>
          <w:rFonts w:ascii="Arial" w:hAnsi="Arial" w:cs="Arial"/>
          <w:bCs/>
          <w:sz w:val="24"/>
          <w:szCs w:val="24"/>
        </w:rPr>
      </w:pPr>
    </w:p>
    <w:p w14:paraId="1FAC4142" w14:textId="77777777" w:rsidR="00D16364" w:rsidRPr="00946D88" w:rsidRDefault="00D16364" w:rsidP="00D16364">
      <w:pPr>
        <w:pStyle w:val="NoSpacing"/>
        <w:ind w:left="1440"/>
        <w:jc w:val="both"/>
        <w:rPr>
          <w:rFonts w:ascii="Arial" w:hAnsi="Arial" w:cs="Arial"/>
          <w:b/>
          <w:bCs/>
          <w:i/>
          <w:color w:val="FF0000"/>
          <w:sz w:val="24"/>
          <w:szCs w:val="24"/>
        </w:rPr>
      </w:pPr>
      <w:r w:rsidRPr="00946D88">
        <w:rPr>
          <w:rFonts w:ascii="Arial" w:hAnsi="Arial" w:cs="Arial"/>
          <w:b/>
          <w:bCs/>
          <w:i/>
          <w:color w:val="FF0000"/>
          <w:sz w:val="24"/>
          <w:szCs w:val="24"/>
        </w:rPr>
        <w:t>Pre-proposal meeting will be held on 18</w:t>
      </w:r>
      <w:r w:rsidRPr="00946D88">
        <w:rPr>
          <w:rFonts w:ascii="Arial" w:hAnsi="Arial" w:cs="Arial"/>
          <w:b/>
          <w:bCs/>
          <w:i/>
          <w:color w:val="FF0000"/>
          <w:sz w:val="24"/>
          <w:szCs w:val="24"/>
          <w:vertAlign w:val="superscript"/>
        </w:rPr>
        <w:t>th</w:t>
      </w:r>
      <w:r w:rsidRPr="00946D88">
        <w:rPr>
          <w:rFonts w:ascii="Arial" w:hAnsi="Arial" w:cs="Arial"/>
          <w:b/>
          <w:bCs/>
          <w:i/>
          <w:color w:val="FF0000"/>
          <w:sz w:val="24"/>
          <w:szCs w:val="24"/>
        </w:rPr>
        <w:t xml:space="preserve"> February 2016 at 1500 hours in the Committee Room of SSWMB.</w:t>
      </w:r>
    </w:p>
    <w:p w14:paraId="2E504A55" w14:textId="77777777" w:rsidR="00D16364" w:rsidRDefault="00D16364" w:rsidP="00D16364">
      <w:pPr>
        <w:pStyle w:val="NoSpacing"/>
        <w:ind w:left="390"/>
        <w:rPr>
          <w:rFonts w:ascii="Arial" w:hAnsi="Arial" w:cs="Arial"/>
          <w:b/>
          <w:sz w:val="24"/>
          <w:szCs w:val="24"/>
        </w:rPr>
      </w:pPr>
    </w:p>
    <w:p w14:paraId="5940720C" w14:textId="77777777" w:rsidR="00D16364" w:rsidRDefault="00D16364" w:rsidP="00D16364">
      <w:pPr>
        <w:pStyle w:val="NoSpacing"/>
        <w:numPr>
          <w:ilvl w:val="1"/>
          <w:numId w:val="6"/>
        </w:numPr>
        <w:rPr>
          <w:rFonts w:ascii="Arial" w:hAnsi="Arial" w:cs="Arial"/>
          <w:b/>
          <w:sz w:val="28"/>
          <w:szCs w:val="28"/>
        </w:rPr>
      </w:pPr>
      <w:r>
        <w:rPr>
          <w:rFonts w:ascii="Arial" w:hAnsi="Arial" w:cs="Arial"/>
          <w:b/>
          <w:sz w:val="28"/>
          <w:szCs w:val="28"/>
        </w:rPr>
        <w:t>Clarification, Modification of Bidding Document</w:t>
      </w:r>
    </w:p>
    <w:p w14:paraId="18642807" w14:textId="77777777" w:rsidR="00D16364" w:rsidRDefault="00D16364" w:rsidP="00D16364">
      <w:pPr>
        <w:pStyle w:val="NoSpacing"/>
        <w:ind w:left="1440"/>
        <w:rPr>
          <w:rFonts w:ascii="Arial" w:hAnsi="Arial" w:cs="Arial"/>
          <w:bCs/>
          <w:sz w:val="24"/>
          <w:szCs w:val="24"/>
        </w:rPr>
      </w:pPr>
    </w:p>
    <w:p w14:paraId="55605D13" w14:textId="77777777" w:rsidR="008474AA" w:rsidRPr="00EC253B" w:rsidRDefault="00D16364" w:rsidP="00D16364">
      <w:pPr>
        <w:pStyle w:val="NoSpacing"/>
        <w:ind w:left="1440"/>
        <w:jc w:val="both"/>
        <w:rPr>
          <w:rFonts w:ascii="Arial" w:hAnsi="Arial" w:cs="Arial"/>
          <w:bCs/>
          <w:sz w:val="24"/>
          <w:szCs w:val="24"/>
        </w:rPr>
      </w:pPr>
      <w:r>
        <w:rPr>
          <w:rFonts w:ascii="Arial" w:hAnsi="Arial" w:cs="Arial"/>
          <w:bCs/>
          <w:sz w:val="24"/>
          <w:szCs w:val="24"/>
        </w:rPr>
        <w:t>Contractor/bidder may request a clarification of RFP Documents not later than 07 days before the proposal submission date. Any request for clarification must be sent in writing to the Procuring Agency’s address. The procuring agency will respond in writing including explanation to the queries to all bidders/contractors. Should the procuring agency deem it necessary to amend the RFP as a result of a clarification, it shall be done according to the concerned clause(s) mentioned in this section.</w:t>
      </w:r>
    </w:p>
    <w:p w14:paraId="6CDF7525" w14:textId="77777777" w:rsidR="008474AA" w:rsidRDefault="008474AA" w:rsidP="008474AA">
      <w:pPr>
        <w:pStyle w:val="NoSpacing"/>
        <w:ind w:left="390"/>
        <w:rPr>
          <w:rFonts w:ascii="Arial" w:hAnsi="Arial" w:cs="Arial"/>
          <w:b/>
          <w:sz w:val="24"/>
          <w:szCs w:val="24"/>
        </w:rPr>
      </w:pPr>
    </w:p>
    <w:p w14:paraId="539E0513" w14:textId="77777777" w:rsidR="008474AA" w:rsidRDefault="00281C5A" w:rsidP="006522BC">
      <w:pPr>
        <w:pStyle w:val="NoSpacing"/>
        <w:numPr>
          <w:ilvl w:val="1"/>
          <w:numId w:val="6"/>
        </w:numPr>
        <w:rPr>
          <w:rFonts w:ascii="Arial" w:hAnsi="Arial" w:cs="Arial"/>
          <w:b/>
          <w:sz w:val="28"/>
          <w:szCs w:val="28"/>
        </w:rPr>
      </w:pPr>
      <w:r>
        <w:rPr>
          <w:rFonts w:ascii="Arial" w:hAnsi="Arial" w:cs="Arial"/>
          <w:b/>
          <w:sz w:val="28"/>
          <w:szCs w:val="28"/>
        </w:rPr>
        <w:lastRenderedPageBreak/>
        <w:t>Visit of the Area of Service/site visit.</w:t>
      </w:r>
    </w:p>
    <w:p w14:paraId="703594D3" w14:textId="77777777" w:rsidR="008474AA" w:rsidRDefault="008474AA" w:rsidP="008474AA">
      <w:pPr>
        <w:pStyle w:val="NoSpacing"/>
        <w:ind w:left="1440"/>
        <w:rPr>
          <w:rFonts w:ascii="Arial" w:hAnsi="Arial" w:cs="Arial"/>
          <w:bCs/>
          <w:sz w:val="24"/>
          <w:szCs w:val="24"/>
        </w:rPr>
      </w:pPr>
    </w:p>
    <w:p w14:paraId="529B4435" w14:textId="77777777" w:rsidR="00281C5A" w:rsidRDefault="00281C5A" w:rsidP="00281C5A">
      <w:pPr>
        <w:pStyle w:val="NoSpacing"/>
        <w:numPr>
          <w:ilvl w:val="1"/>
          <w:numId w:val="5"/>
        </w:numPr>
        <w:jc w:val="both"/>
        <w:rPr>
          <w:rFonts w:ascii="Arial" w:hAnsi="Arial" w:cs="Arial"/>
          <w:bCs/>
          <w:sz w:val="24"/>
          <w:szCs w:val="24"/>
        </w:rPr>
      </w:pPr>
      <w:r>
        <w:rPr>
          <w:rFonts w:ascii="Arial" w:hAnsi="Arial" w:cs="Arial"/>
          <w:bCs/>
          <w:sz w:val="24"/>
          <w:szCs w:val="24"/>
        </w:rPr>
        <w:t>The bidder are advised to visit the area of service/site of works and its surroundings and obtained all informations that may necessary for preparing their proposal/bid, and to acquaint themselves with the area</w:t>
      </w:r>
      <w:r w:rsidR="00F26F76">
        <w:rPr>
          <w:rFonts w:ascii="Arial" w:hAnsi="Arial" w:cs="Arial"/>
          <w:bCs/>
          <w:sz w:val="24"/>
          <w:szCs w:val="24"/>
        </w:rPr>
        <w:t>,</w:t>
      </w:r>
      <w:r>
        <w:rPr>
          <w:rFonts w:ascii="Arial" w:hAnsi="Arial" w:cs="Arial"/>
          <w:bCs/>
          <w:sz w:val="24"/>
          <w:szCs w:val="24"/>
        </w:rPr>
        <w:t xml:space="preserve"> the </w:t>
      </w:r>
      <w:r w:rsidR="002F3C5E">
        <w:rPr>
          <w:rFonts w:ascii="Arial" w:hAnsi="Arial" w:cs="Arial"/>
          <w:bCs/>
          <w:sz w:val="24"/>
          <w:szCs w:val="24"/>
        </w:rPr>
        <w:t>existing system</w:t>
      </w:r>
      <w:r w:rsidR="00F26F76">
        <w:rPr>
          <w:rFonts w:ascii="Arial" w:hAnsi="Arial" w:cs="Arial"/>
          <w:bCs/>
          <w:sz w:val="24"/>
          <w:szCs w:val="24"/>
        </w:rPr>
        <w:t>,</w:t>
      </w:r>
      <w:r w:rsidR="002F3C5E">
        <w:rPr>
          <w:rFonts w:ascii="Arial" w:hAnsi="Arial" w:cs="Arial"/>
          <w:bCs/>
          <w:sz w:val="24"/>
          <w:szCs w:val="24"/>
        </w:rPr>
        <w:t xml:space="preserve"> </w:t>
      </w:r>
      <w:r w:rsidR="00F26F76">
        <w:rPr>
          <w:rFonts w:ascii="Arial" w:hAnsi="Arial" w:cs="Arial"/>
          <w:bCs/>
          <w:sz w:val="24"/>
          <w:szCs w:val="24"/>
        </w:rPr>
        <w:t>t</w:t>
      </w:r>
      <w:r w:rsidR="002F3C5E">
        <w:rPr>
          <w:rFonts w:ascii="Arial" w:hAnsi="Arial" w:cs="Arial"/>
          <w:bCs/>
          <w:sz w:val="24"/>
          <w:szCs w:val="24"/>
        </w:rPr>
        <w:t>he vehicles, offices, workshops and workforce of the existing system of Solid Waste Management of District (</w:t>
      </w:r>
      <w:r w:rsidR="0017645B">
        <w:rPr>
          <w:rFonts w:ascii="Arial" w:hAnsi="Arial" w:cs="Arial"/>
          <w:bCs/>
          <w:sz w:val="24"/>
          <w:szCs w:val="24"/>
        </w:rPr>
        <w:t>Malir</w:t>
      </w:r>
      <w:r w:rsidR="002F3C5E">
        <w:rPr>
          <w:rFonts w:ascii="Arial" w:hAnsi="Arial" w:cs="Arial"/>
          <w:bCs/>
          <w:sz w:val="24"/>
          <w:szCs w:val="24"/>
        </w:rPr>
        <w:t>)</w:t>
      </w:r>
      <w:r w:rsidR="0092290E">
        <w:rPr>
          <w:rFonts w:ascii="Arial" w:hAnsi="Arial" w:cs="Arial"/>
          <w:bCs/>
          <w:sz w:val="24"/>
          <w:szCs w:val="24"/>
        </w:rPr>
        <w:t xml:space="preserve"> &amp; District Council Karachi</w:t>
      </w:r>
      <w:r w:rsidR="002F3C5E">
        <w:rPr>
          <w:rFonts w:ascii="Arial" w:hAnsi="Arial" w:cs="Arial"/>
          <w:bCs/>
          <w:sz w:val="24"/>
          <w:szCs w:val="24"/>
        </w:rPr>
        <w:t>, however the contractor/bidder can do so at their own expenses.</w:t>
      </w:r>
    </w:p>
    <w:p w14:paraId="29949247" w14:textId="77777777" w:rsidR="000151A0" w:rsidRDefault="000151A0" w:rsidP="000151A0">
      <w:pPr>
        <w:pStyle w:val="NoSpacing"/>
        <w:ind w:left="2520"/>
        <w:jc w:val="both"/>
        <w:rPr>
          <w:rFonts w:ascii="Arial" w:hAnsi="Arial" w:cs="Arial"/>
          <w:bCs/>
          <w:sz w:val="24"/>
          <w:szCs w:val="24"/>
        </w:rPr>
      </w:pPr>
    </w:p>
    <w:p w14:paraId="43BC6C49" w14:textId="77777777" w:rsidR="000151A0" w:rsidRPr="000A2B34" w:rsidRDefault="000151A0" w:rsidP="00281C5A">
      <w:pPr>
        <w:pStyle w:val="NoSpacing"/>
        <w:numPr>
          <w:ilvl w:val="1"/>
          <w:numId w:val="5"/>
        </w:numPr>
        <w:jc w:val="both"/>
        <w:rPr>
          <w:rFonts w:ascii="Arial" w:hAnsi="Arial" w:cs="Arial"/>
          <w:bCs/>
          <w:sz w:val="24"/>
          <w:szCs w:val="24"/>
        </w:rPr>
      </w:pPr>
      <w:r w:rsidRPr="000151A0">
        <w:rPr>
          <w:rFonts w:ascii="Arial" w:hAnsi="Arial" w:cs="Arial"/>
          <w:sz w:val="24"/>
          <w:szCs w:val="24"/>
        </w:rPr>
        <w:t>The bidders and any of their personnel or agents will be granted permission by the procuring agency to enter upon his premises and lands for the purpose of such inspection, but only upon the express condition that the bidders, their personnel and agents, will release and indemnify the procuring agency, his personnel and agents from and against all liability in respect thereof and will be responsible for death or personal injury, loss of or damage to property and any other loss, damage, costs and expenses incurred as a result of such inspection.</w:t>
      </w:r>
    </w:p>
    <w:p w14:paraId="2E92F2BB" w14:textId="77777777" w:rsidR="000E51B5" w:rsidRDefault="000E51B5" w:rsidP="000E51B5">
      <w:pPr>
        <w:pStyle w:val="NoSpacing"/>
        <w:ind w:left="2520"/>
        <w:jc w:val="both"/>
        <w:rPr>
          <w:rFonts w:ascii="Arial" w:hAnsi="Arial" w:cs="Arial"/>
          <w:bCs/>
          <w:sz w:val="24"/>
          <w:szCs w:val="24"/>
        </w:rPr>
      </w:pPr>
    </w:p>
    <w:p w14:paraId="5676AAFA" w14:textId="77777777" w:rsidR="008474AA" w:rsidRPr="00D16364" w:rsidRDefault="000A2B34" w:rsidP="00D16364">
      <w:pPr>
        <w:pStyle w:val="NoSpacing"/>
        <w:numPr>
          <w:ilvl w:val="1"/>
          <w:numId w:val="5"/>
        </w:numPr>
        <w:jc w:val="both"/>
        <w:rPr>
          <w:rFonts w:ascii="Arial" w:hAnsi="Arial" w:cs="Arial"/>
          <w:bCs/>
          <w:sz w:val="24"/>
          <w:szCs w:val="24"/>
        </w:rPr>
      </w:pPr>
      <w:r>
        <w:rPr>
          <w:rFonts w:ascii="Arial" w:hAnsi="Arial" w:cs="Arial"/>
          <w:bCs/>
          <w:sz w:val="24"/>
          <w:szCs w:val="24"/>
        </w:rPr>
        <w:t>All the interested firms/bidder</w:t>
      </w:r>
      <w:r w:rsidR="00D16364">
        <w:rPr>
          <w:rFonts w:ascii="Arial" w:hAnsi="Arial" w:cs="Arial"/>
          <w:bCs/>
          <w:sz w:val="24"/>
          <w:szCs w:val="24"/>
        </w:rPr>
        <w:t>s are advised to carry</w:t>
      </w:r>
      <w:r>
        <w:rPr>
          <w:rFonts w:ascii="Arial" w:hAnsi="Arial" w:cs="Arial"/>
          <w:bCs/>
          <w:sz w:val="24"/>
          <w:szCs w:val="24"/>
        </w:rPr>
        <w:t xml:space="preserve"> out a comprehensive survey of the Zone</w:t>
      </w:r>
      <w:r w:rsidR="00D16364">
        <w:rPr>
          <w:rFonts w:ascii="Arial" w:hAnsi="Arial" w:cs="Arial"/>
          <w:bCs/>
          <w:sz w:val="24"/>
          <w:szCs w:val="24"/>
        </w:rPr>
        <w:t>s</w:t>
      </w:r>
      <w:r>
        <w:rPr>
          <w:rFonts w:ascii="Arial" w:hAnsi="Arial" w:cs="Arial"/>
          <w:bCs/>
          <w:sz w:val="24"/>
          <w:szCs w:val="24"/>
        </w:rPr>
        <w:t xml:space="preserve"> of the project area and come up with a very practicable strategy and project proposal in order to minimize complications during implementation. </w:t>
      </w:r>
    </w:p>
    <w:p w14:paraId="218A17C2" w14:textId="77777777" w:rsidR="001F2617" w:rsidRDefault="001F2617" w:rsidP="001F2617">
      <w:pPr>
        <w:pStyle w:val="NoSpacing"/>
        <w:ind w:left="390"/>
        <w:rPr>
          <w:rFonts w:ascii="Arial" w:hAnsi="Arial" w:cs="Arial"/>
          <w:b/>
          <w:sz w:val="24"/>
          <w:szCs w:val="24"/>
        </w:rPr>
      </w:pPr>
    </w:p>
    <w:p w14:paraId="49BE2646" w14:textId="77777777" w:rsidR="001F2617" w:rsidRDefault="001F2617" w:rsidP="006522BC">
      <w:pPr>
        <w:pStyle w:val="NoSpacing"/>
        <w:numPr>
          <w:ilvl w:val="1"/>
          <w:numId w:val="6"/>
        </w:numPr>
        <w:ind w:left="1440" w:hanging="1080"/>
        <w:rPr>
          <w:rFonts w:ascii="Arial" w:hAnsi="Arial" w:cs="Arial"/>
          <w:b/>
          <w:sz w:val="28"/>
          <w:szCs w:val="28"/>
        </w:rPr>
      </w:pPr>
      <w:r>
        <w:rPr>
          <w:rFonts w:ascii="Arial" w:hAnsi="Arial" w:cs="Arial"/>
          <w:b/>
          <w:sz w:val="28"/>
          <w:szCs w:val="28"/>
        </w:rPr>
        <w:t>Utilization of Existing Work</w:t>
      </w:r>
      <w:r w:rsidR="005A1015">
        <w:rPr>
          <w:rFonts w:ascii="Arial" w:hAnsi="Arial" w:cs="Arial"/>
          <w:b/>
          <w:sz w:val="28"/>
          <w:szCs w:val="28"/>
        </w:rPr>
        <w:t>f</w:t>
      </w:r>
      <w:r>
        <w:rPr>
          <w:rFonts w:ascii="Arial" w:hAnsi="Arial" w:cs="Arial"/>
          <w:b/>
          <w:sz w:val="28"/>
          <w:szCs w:val="28"/>
        </w:rPr>
        <w:t xml:space="preserve">orce </w:t>
      </w:r>
      <w:r w:rsidR="00417E8C">
        <w:rPr>
          <w:rFonts w:ascii="Arial" w:hAnsi="Arial" w:cs="Arial"/>
          <w:b/>
          <w:sz w:val="28"/>
          <w:szCs w:val="28"/>
        </w:rPr>
        <w:t xml:space="preserve">on </w:t>
      </w:r>
      <w:r>
        <w:rPr>
          <w:rFonts w:ascii="Arial" w:hAnsi="Arial" w:cs="Arial"/>
          <w:b/>
          <w:sz w:val="28"/>
          <w:szCs w:val="28"/>
        </w:rPr>
        <w:t xml:space="preserve">SWM </w:t>
      </w:r>
      <w:r w:rsidR="00417E8C">
        <w:rPr>
          <w:rFonts w:ascii="Arial" w:hAnsi="Arial" w:cs="Arial"/>
          <w:b/>
          <w:sz w:val="28"/>
          <w:szCs w:val="28"/>
        </w:rPr>
        <w:t xml:space="preserve">of </w:t>
      </w:r>
      <w:r w:rsidR="0017645B">
        <w:rPr>
          <w:rFonts w:ascii="Arial" w:hAnsi="Arial" w:cs="Arial"/>
          <w:b/>
          <w:sz w:val="28"/>
          <w:szCs w:val="28"/>
        </w:rPr>
        <w:t>DMC Malir</w:t>
      </w:r>
      <w:r w:rsidR="00856B82">
        <w:rPr>
          <w:rFonts w:ascii="Arial" w:hAnsi="Arial" w:cs="Arial"/>
          <w:b/>
          <w:sz w:val="28"/>
          <w:szCs w:val="28"/>
        </w:rPr>
        <w:t xml:space="preserve"> </w:t>
      </w:r>
      <w:r w:rsidR="0092290E">
        <w:rPr>
          <w:rFonts w:ascii="Arial" w:hAnsi="Arial" w:cs="Arial"/>
          <w:b/>
          <w:sz w:val="28"/>
          <w:szCs w:val="28"/>
        </w:rPr>
        <w:t xml:space="preserve">&amp; District Council Karachi Area </w:t>
      </w:r>
      <w:r w:rsidR="00856B82">
        <w:rPr>
          <w:rFonts w:ascii="Arial" w:hAnsi="Arial" w:cs="Arial"/>
          <w:b/>
          <w:sz w:val="28"/>
          <w:szCs w:val="28"/>
        </w:rPr>
        <w:t>(mandatory)</w:t>
      </w:r>
    </w:p>
    <w:p w14:paraId="1ECF1922" w14:textId="77777777" w:rsidR="001858F1" w:rsidRDefault="001858F1" w:rsidP="001858F1">
      <w:pPr>
        <w:pStyle w:val="NoSpacing"/>
        <w:ind w:left="1800"/>
        <w:rPr>
          <w:rFonts w:ascii="Arial" w:hAnsi="Arial" w:cs="Arial"/>
          <w:bCs/>
          <w:sz w:val="24"/>
          <w:szCs w:val="24"/>
        </w:rPr>
      </w:pPr>
    </w:p>
    <w:p w14:paraId="0A03EEB1"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 xml:space="preserve">It is mandatory upon the contractor/bidder to utilize the transferred staff out of the existing SWM workforce of </w:t>
      </w:r>
      <w:r w:rsidR="0017645B">
        <w:rPr>
          <w:rFonts w:ascii="Arial" w:hAnsi="Arial" w:cs="Arial"/>
          <w:bCs/>
          <w:sz w:val="24"/>
          <w:szCs w:val="24"/>
        </w:rPr>
        <w:t>DMC Malir</w:t>
      </w:r>
      <w:r w:rsidR="0092290E">
        <w:rPr>
          <w:rFonts w:ascii="Arial" w:hAnsi="Arial" w:cs="Arial"/>
          <w:bCs/>
          <w:sz w:val="24"/>
          <w:szCs w:val="24"/>
        </w:rPr>
        <w:t xml:space="preserve"> &amp; District Council Karachi</w:t>
      </w:r>
      <w:r w:rsidR="007832C5">
        <w:rPr>
          <w:rFonts w:ascii="Arial" w:hAnsi="Arial" w:cs="Arial"/>
          <w:bCs/>
          <w:sz w:val="24"/>
          <w:szCs w:val="24"/>
        </w:rPr>
        <w:t xml:space="preserve"> </w:t>
      </w:r>
      <w:r>
        <w:rPr>
          <w:rFonts w:ascii="Arial" w:hAnsi="Arial" w:cs="Arial"/>
          <w:bCs/>
          <w:sz w:val="24"/>
          <w:szCs w:val="24"/>
        </w:rPr>
        <w:t xml:space="preserve">under this contract. </w:t>
      </w:r>
      <w:r w:rsidRPr="0074557D">
        <w:rPr>
          <w:rFonts w:ascii="Arial" w:hAnsi="Arial" w:cs="Arial"/>
          <w:bCs/>
          <w:sz w:val="24"/>
          <w:szCs w:val="24"/>
        </w:rPr>
        <w:t xml:space="preserve">The proposal must include the utilization </w:t>
      </w:r>
      <w:r>
        <w:rPr>
          <w:rFonts w:ascii="Arial" w:hAnsi="Arial" w:cs="Arial"/>
          <w:bCs/>
          <w:sz w:val="24"/>
          <w:szCs w:val="24"/>
        </w:rPr>
        <w:t xml:space="preserve">plan for </w:t>
      </w:r>
      <w:r w:rsidRPr="0074557D">
        <w:rPr>
          <w:rFonts w:ascii="Arial" w:hAnsi="Arial" w:cs="Arial"/>
          <w:bCs/>
          <w:sz w:val="24"/>
          <w:szCs w:val="24"/>
        </w:rPr>
        <w:t>existing workforce.</w:t>
      </w:r>
    </w:p>
    <w:p w14:paraId="53E8BEC3" w14:textId="77777777" w:rsidR="001858F1" w:rsidRPr="0074557D" w:rsidRDefault="001858F1" w:rsidP="001858F1">
      <w:pPr>
        <w:pStyle w:val="NoSpacing"/>
        <w:ind w:left="1800"/>
        <w:jc w:val="both"/>
        <w:rPr>
          <w:rFonts w:ascii="Arial" w:hAnsi="Arial" w:cs="Arial"/>
          <w:bCs/>
          <w:sz w:val="24"/>
          <w:szCs w:val="24"/>
        </w:rPr>
      </w:pPr>
    </w:p>
    <w:p w14:paraId="22EB1D1A" w14:textId="77777777" w:rsidR="0056059B" w:rsidRDefault="001858F1" w:rsidP="00D16364">
      <w:pPr>
        <w:pStyle w:val="NoSpacing"/>
        <w:numPr>
          <w:ilvl w:val="5"/>
          <w:numId w:val="3"/>
        </w:numPr>
        <w:ind w:left="1800"/>
        <w:jc w:val="both"/>
        <w:rPr>
          <w:rFonts w:ascii="Arial" w:hAnsi="Arial" w:cs="Arial"/>
          <w:bCs/>
          <w:sz w:val="24"/>
          <w:szCs w:val="24"/>
        </w:rPr>
      </w:pPr>
      <w:r w:rsidRPr="00475C9C">
        <w:rPr>
          <w:rFonts w:ascii="Arial" w:hAnsi="Arial" w:cs="Arial"/>
          <w:bCs/>
          <w:sz w:val="24"/>
          <w:szCs w:val="24"/>
        </w:rPr>
        <w:t>Zone wise detailed of staff, their grade wise salaries and cadre of service are given in Annexure</w:t>
      </w:r>
      <w:r w:rsidR="009A6FDC" w:rsidRPr="00475C9C">
        <w:rPr>
          <w:rFonts w:ascii="Arial" w:hAnsi="Arial" w:cs="Arial"/>
          <w:bCs/>
          <w:sz w:val="24"/>
          <w:szCs w:val="24"/>
        </w:rPr>
        <w:t>s</w:t>
      </w:r>
      <w:r w:rsidRPr="00475C9C">
        <w:rPr>
          <w:rFonts w:ascii="Arial" w:hAnsi="Arial" w:cs="Arial"/>
          <w:bCs/>
          <w:sz w:val="24"/>
          <w:szCs w:val="24"/>
        </w:rPr>
        <w:t xml:space="preserve">. However, it should be clear that around 1000 employees (plus minus 10%) </w:t>
      </w:r>
      <w:r w:rsidR="009A6FDC" w:rsidRPr="00475C9C">
        <w:rPr>
          <w:rFonts w:ascii="Arial" w:hAnsi="Arial" w:cs="Arial"/>
          <w:bCs/>
          <w:sz w:val="24"/>
          <w:szCs w:val="24"/>
        </w:rPr>
        <w:t>shall</w:t>
      </w:r>
      <w:r w:rsidRPr="00475C9C">
        <w:rPr>
          <w:rFonts w:ascii="Arial" w:hAnsi="Arial" w:cs="Arial"/>
          <w:bCs/>
          <w:sz w:val="24"/>
          <w:szCs w:val="24"/>
        </w:rPr>
        <w:t xml:space="preserve"> be transferred on detailment basis to the contractor. The approximate salary paid to them by the DMC (</w:t>
      </w:r>
      <w:r w:rsidR="0017645B" w:rsidRPr="00475C9C">
        <w:rPr>
          <w:rFonts w:ascii="Arial" w:hAnsi="Arial" w:cs="Arial"/>
          <w:bCs/>
          <w:sz w:val="24"/>
          <w:szCs w:val="24"/>
        </w:rPr>
        <w:t>Malir</w:t>
      </w:r>
      <w:r w:rsidRPr="00475C9C">
        <w:rPr>
          <w:rFonts w:ascii="Arial" w:hAnsi="Arial" w:cs="Arial"/>
          <w:bCs/>
          <w:sz w:val="24"/>
          <w:szCs w:val="24"/>
        </w:rPr>
        <w:t xml:space="preserve">) </w:t>
      </w:r>
      <w:r w:rsidR="0092290E" w:rsidRPr="00475C9C">
        <w:rPr>
          <w:rFonts w:ascii="Arial" w:hAnsi="Arial" w:cs="Arial"/>
          <w:bCs/>
          <w:sz w:val="24"/>
          <w:szCs w:val="24"/>
        </w:rPr>
        <w:t xml:space="preserve">&amp; District Council Karachi </w:t>
      </w:r>
      <w:r w:rsidRPr="00475C9C">
        <w:rPr>
          <w:rFonts w:ascii="Arial" w:hAnsi="Arial" w:cs="Arial"/>
          <w:bCs/>
          <w:sz w:val="24"/>
          <w:szCs w:val="24"/>
        </w:rPr>
        <w:t xml:space="preserve">would be around Pak Rs.300 million. The bidder must keep this in mind and </w:t>
      </w:r>
      <w:r w:rsidR="009A6FDC" w:rsidRPr="00475C9C">
        <w:rPr>
          <w:rFonts w:ascii="Arial" w:hAnsi="Arial" w:cs="Arial"/>
          <w:bCs/>
          <w:sz w:val="24"/>
          <w:szCs w:val="24"/>
        </w:rPr>
        <w:t xml:space="preserve">must separately give </w:t>
      </w:r>
      <w:r w:rsidRPr="00475C9C">
        <w:rPr>
          <w:rFonts w:ascii="Arial" w:hAnsi="Arial" w:cs="Arial"/>
          <w:bCs/>
          <w:sz w:val="24"/>
          <w:szCs w:val="24"/>
        </w:rPr>
        <w:t>a proportionate discount in the Tipping Fee proposed.</w:t>
      </w:r>
    </w:p>
    <w:p w14:paraId="30C83541" w14:textId="77777777" w:rsidR="00D16364" w:rsidRPr="00D16364" w:rsidRDefault="00D16364" w:rsidP="00D16364">
      <w:pPr>
        <w:pStyle w:val="NoSpacing"/>
        <w:jc w:val="both"/>
        <w:rPr>
          <w:rFonts w:ascii="Arial" w:hAnsi="Arial" w:cs="Arial"/>
          <w:bCs/>
          <w:sz w:val="24"/>
          <w:szCs w:val="24"/>
        </w:rPr>
      </w:pPr>
    </w:p>
    <w:p w14:paraId="0BAFCB0B" w14:textId="77777777" w:rsidR="0056059B" w:rsidRPr="00475C9C" w:rsidRDefault="0056059B" w:rsidP="001858F1">
      <w:pPr>
        <w:pStyle w:val="NoSpacing"/>
        <w:numPr>
          <w:ilvl w:val="5"/>
          <w:numId w:val="3"/>
        </w:numPr>
        <w:ind w:left="1800"/>
        <w:jc w:val="both"/>
        <w:rPr>
          <w:rFonts w:ascii="Arial" w:hAnsi="Arial" w:cs="Arial"/>
          <w:bCs/>
          <w:sz w:val="24"/>
          <w:szCs w:val="24"/>
        </w:rPr>
      </w:pPr>
      <w:r w:rsidRPr="00475C9C">
        <w:rPr>
          <w:rFonts w:ascii="Arial" w:hAnsi="Arial" w:cs="Arial"/>
          <w:bCs/>
          <w:sz w:val="24"/>
          <w:szCs w:val="24"/>
        </w:rPr>
        <w:t xml:space="preserve">If need arises, the procuring agency, at its discretion, may ask the contractor to take up services of more than 1000 employees out of the existing workforce of sanitation/SWM Department of </w:t>
      </w:r>
      <w:r w:rsidR="0017645B" w:rsidRPr="00475C9C">
        <w:rPr>
          <w:rFonts w:ascii="Arial" w:hAnsi="Arial" w:cs="Arial"/>
          <w:bCs/>
          <w:sz w:val="24"/>
          <w:szCs w:val="24"/>
        </w:rPr>
        <w:t>DMC Malir</w:t>
      </w:r>
      <w:r w:rsidR="0092290E" w:rsidRPr="00475C9C">
        <w:rPr>
          <w:rFonts w:ascii="Arial" w:hAnsi="Arial" w:cs="Arial"/>
          <w:bCs/>
          <w:sz w:val="24"/>
          <w:szCs w:val="24"/>
        </w:rPr>
        <w:t xml:space="preserve"> &amp; District Council Karachi</w:t>
      </w:r>
      <w:r w:rsidRPr="00475C9C">
        <w:rPr>
          <w:rFonts w:ascii="Arial" w:hAnsi="Arial" w:cs="Arial"/>
          <w:bCs/>
          <w:sz w:val="24"/>
          <w:szCs w:val="24"/>
        </w:rPr>
        <w:t xml:space="preserve">. In this case salaries of these additional employees shall be payable by the contractor and shall be deducted/adjusted from monthly bill of the contractor. </w:t>
      </w:r>
    </w:p>
    <w:p w14:paraId="720D22F6" w14:textId="77777777" w:rsidR="001858F1" w:rsidRPr="00475C9C" w:rsidRDefault="001858F1" w:rsidP="001858F1">
      <w:pPr>
        <w:pStyle w:val="NoSpacing"/>
        <w:jc w:val="both"/>
        <w:rPr>
          <w:rFonts w:ascii="Arial" w:hAnsi="Arial" w:cs="Arial"/>
          <w:bCs/>
          <w:sz w:val="24"/>
          <w:szCs w:val="24"/>
        </w:rPr>
      </w:pPr>
    </w:p>
    <w:p w14:paraId="7D031985"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Contractor/bidder however may be allowed to select the workforce (Field &amp; Office Staff) on the basis of fitness and willingness basis.</w:t>
      </w:r>
    </w:p>
    <w:p w14:paraId="7AF701B8" w14:textId="77777777" w:rsidR="001858F1" w:rsidRPr="00DB0EC2" w:rsidRDefault="001858F1" w:rsidP="001858F1">
      <w:pPr>
        <w:pStyle w:val="NoSpacing"/>
        <w:jc w:val="both"/>
        <w:rPr>
          <w:rFonts w:ascii="Arial" w:hAnsi="Arial" w:cs="Arial"/>
          <w:bCs/>
          <w:sz w:val="24"/>
          <w:szCs w:val="24"/>
        </w:rPr>
      </w:pPr>
    </w:p>
    <w:p w14:paraId="7109DA2A"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workforce will be provided to the contractor/bidder on detailment basis by the procuring agency for the period of contract.</w:t>
      </w:r>
    </w:p>
    <w:p w14:paraId="220373DF" w14:textId="77777777" w:rsidR="001858F1" w:rsidRDefault="001858F1" w:rsidP="001858F1">
      <w:pPr>
        <w:pStyle w:val="NoSpacing"/>
        <w:ind w:left="1800"/>
        <w:jc w:val="both"/>
        <w:rPr>
          <w:rFonts w:ascii="Arial" w:hAnsi="Arial" w:cs="Arial"/>
          <w:bCs/>
          <w:sz w:val="24"/>
          <w:szCs w:val="24"/>
        </w:rPr>
      </w:pPr>
    </w:p>
    <w:p w14:paraId="7980FA2A"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contractor/bidder will pay 25% (Twenty Five Percent) detailment allowance on their running basic pay directly to the workforce provided to the contractor on the basis of their performance.</w:t>
      </w:r>
    </w:p>
    <w:p w14:paraId="640A1A63" w14:textId="77777777" w:rsidR="001858F1" w:rsidRDefault="001858F1" w:rsidP="001858F1">
      <w:pPr>
        <w:pStyle w:val="NoSpacing"/>
        <w:ind w:left="1800"/>
        <w:jc w:val="both"/>
        <w:rPr>
          <w:rFonts w:ascii="Arial" w:hAnsi="Arial" w:cs="Arial"/>
          <w:bCs/>
          <w:sz w:val="24"/>
          <w:szCs w:val="24"/>
        </w:rPr>
      </w:pPr>
    </w:p>
    <w:p w14:paraId="72A32EFD" w14:textId="77777777" w:rsidR="001858F1" w:rsidRPr="00F3652E"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 xml:space="preserve">The detailment allowance must be paid to each individual through his or her bank account only and not through open cheque, cross cheque or in the form of cash amount. </w:t>
      </w:r>
      <w:r w:rsidRPr="00F3652E">
        <w:rPr>
          <w:rFonts w:ascii="Arial" w:hAnsi="Arial" w:cs="Arial"/>
          <w:bCs/>
          <w:sz w:val="24"/>
          <w:szCs w:val="24"/>
        </w:rPr>
        <w:t xml:space="preserve">The details of such allowance so paid must be provided to the </w:t>
      </w:r>
      <w:r>
        <w:rPr>
          <w:rFonts w:ascii="Arial" w:hAnsi="Arial" w:cs="Arial"/>
          <w:bCs/>
          <w:sz w:val="24"/>
          <w:szCs w:val="24"/>
        </w:rPr>
        <w:t xml:space="preserve">procuring agency </w:t>
      </w:r>
      <w:r w:rsidRPr="00F3652E">
        <w:rPr>
          <w:rFonts w:ascii="Arial" w:hAnsi="Arial" w:cs="Arial"/>
          <w:bCs/>
          <w:sz w:val="24"/>
          <w:szCs w:val="24"/>
        </w:rPr>
        <w:t>mentioning the Name, Father’s</w:t>
      </w:r>
      <w:r>
        <w:rPr>
          <w:rFonts w:ascii="Arial" w:hAnsi="Arial" w:cs="Arial"/>
          <w:bCs/>
          <w:sz w:val="24"/>
          <w:szCs w:val="24"/>
        </w:rPr>
        <w:t>/Husband’s</w:t>
      </w:r>
      <w:r w:rsidRPr="00F3652E">
        <w:rPr>
          <w:rFonts w:ascii="Arial" w:hAnsi="Arial" w:cs="Arial"/>
          <w:bCs/>
          <w:sz w:val="24"/>
          <w:szCs w:val="24"/>
        </w:rPr>
        <w:t xml:space="preserve"> Name, Employee No., Amount of allowance and his</w:t>
      </w:r>
      <w:r>
        <w:rPr>
          <w:rFonts w:ascii="Arial" w:hAnsi="Arial" w:cs="Arial"/>
          <w:bCs/>
          <w:sz w:val="24"/>
          <w:szCs w:val="24"/>
        </w:rPr>
        <w:t>/her</w:t>
      </w:r>
      <w:r w:rsidRPr="00F3652E">
        <w:rPr>
          <w:rFonts w:ascii="Arial" w:hAnsi="Arial" w:cs="Arial"/>
          <w:bCs/>
          <w:sz w:val="24"/>
          <w:szCs w:val="24"/>
        </w:rPr>
        <w:t xml:space="preserve"> performance at the work.</w:t>
      </w:r>
    </w:p>
    <w:p w14:paraId="794E96BE" w14:textId="77777777" w:rsidR="001858F1" w:rsidRDefault="001858F1" w:rsidP="001858F1">
      <w:pPr>
        <w:pStyle w:val="NoSpacing"/>
        <w:ind w:left="1800"/>
        <w:jc w:val="both"/>
        <w:rPr>
          <w:rFonts w:ascii="Arial" w:hAnsi="Arial" w:cs="Arial"/>
          <w:bCs/>
          <w:sz w:val="24"/>
          <w:szCs w:val="24"/>
        </w:rPr>
      </w:pPr>
    </w:p>
    <w:p w14:paraId="56F9FA86"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Detailment allowance shall be calculated on the basis of Running Basic Salary of the individual worker provided to contractor.</w:t>
      </w:r>
    </w:p>
    <w:p w14:paraId="4F0CB820" w14:textId="77777777" w:rsidR="001858F1" w:rsidRPr="00984372" w:rsidRDefault="001858F1" w:rsidP="001858F1">
      <w:pPr>
        <w:pStyle w:val="NoSpacing"/>
        <w:jc w:val="both"/>
        <w:rPr>
          <w:rFonts w:ascii="Arial" w:hAnsi="Arial" w:cs="Arial"/>
          <w:bCs/>
          <w:sz w:val="24"/>
          <w:szCs w:val="24"/>
        </w:rPr>
      </w:pPr>
    </w:p>
    <w:p w14:paraId="36008E79"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 xml:space="preserve">The contractor will provide 48 Nos. of soaps and 24 Nos. of dusters per year to the individual workforce of grade 01 to 07 against an acknowledgement receipt, copy of which to be provided to the procuring agency. </w:t>
      </w:r>
    </w:p>
    <w:p w14:paraId="4E66928B" w14:textId="77777777" w:rsidR="001858F1" w:rsidRDefault="001858F1" w:rsidP="001858F1">
      <w:pPr>
        <w:pStyle w:val="NoSpacing"/>
        <w:jc w:val="both"/>
        <w:rPr>
          <w:rFonts w:ascii="Arial" w:hAnsi="Arial" w:cs="Arial"/>
          <w:bCs/>
          <w:sz w:val="24"/>
          <w:szCs w:val="24"/>
        </w:rPr>
      </w:pPr>
    </w:p>
    <w:p w14:paraId="5010CF7D"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Casual Leave as admissible under the Sindh Local Council Leave Rules will be granted to the individuals on the request in writing by any individual workforce. Detail</w:t>
      </w:r>
      <w:r w:rsidR="00D16364">
        <w:rPr>
          <w:rFonts w:ascii="Arial" w:hAnsi="Arial" w:cs="Arial"/>
          <w:bCs/>
          <w:sz w:val="24"/>
          <w:szCs w:val="24"/>
        </w:rPr>
        <w:t>s</w:t>
      </w:r>
      <w:r>
        <w:rPr>
          <w:rFonts w:ascii="Arial" w:hAnsi="Arial" w:cs="Arial"/>
          <w:bCs/>
          <w:sz w:val="24"/>
          <w:szCs w:val="24"/>
        </w:rPr>
        <w:t xml:space="preserve"> of the same shall be provided to the procuring agency in writing.</w:t>
      </w:r>
    </w:p>
    <w:p w14:paraId="2FF4C4F4" w14:textId="77777777" w:rsidR="001858F1" w:rsidRDefault="001858F1" w:rsidP="001858F1">
      <w:pPr>
        <w:pStyle w:val="NoSpacing"/>
        <w:ind w:left="1800"/>
        <w:jc w:val="both"/>
        <w:rPr>
          <w:rFonts w:ascii="Arial" w:hAnsi="Arial" w:cs="Arial"/>
          <w:bCs/>
          <w:sz w:val="24"/>
          <w:szCs w:val="24"/>
        </w:rPr>
      </w:pPr>
    </w:p>
    <w:p w14:paraId="5C34969C"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 xml:space="preserve">The contractor/bidder shall pay one honorarium of Rs.1,500/- to the individual of workforce of grade 01 &amp; 02 of service cadre of Sanitary Workers, Muqaddam and Motor Coolie and one honorarium of Rs.2,000/- to the individual workforce of grade 05 to 07 of service cadre i.e. Drivers and Heavy Drivers. The honorarium is to be paid on the occasion of </w:t>
      </w:r>
      <w:r w:rsidR="00D96A0F">
        <w:rPr>
          <w:rFonts w:ascii="Arial" w:hAnsi="Arial" w:cs="Arial"/>
          <w:bCs/>
          <w:sz w:val="24"/>
          <w:szCs w:val="24"/>
        </w:rPr>
        <w:t>Eid</w:t>
      </w:r>
      <w:r w:rsidR="00D16364">
        <w:rPr>
          <w:rFonts w:ascii="Arial" w:hAnsi="Arial" w:cs="Arial"/>
          <w:bCs/>
          <w:sz w:val="24"/>
          <w:szCs w:val="24"/>
        </w:rPr>
        <w:t>-ul-</w:t>
      </w:r>
      <w:r w:rsidR="00D96A0F">
        <w:rPr>
          <w:rFonts w:ascii="Arial" w:hAnsi="Arial" w:cs="Arial"/>
          <w:bCs/>
          <w:sz w:val="24"/>
          <w:szCs w:val="24"/>
        </w:rPr>
        <w:t xml:space="preserve"> Azha</w:t>
      </w:r>
      <w:r>
        <w:rPr>
          <w:rFonts w:ascii="Arial" w:hAnsi="Arial" w:cs="Arial"/>
          <w:bCs/>
          <w:sz w:val="24"/>
          <w:szCs w:val="24"/>
        </w:rPr>
        <w:t>.</w:t>
      </w:r>
    </w:p>
    <w:p w14:paraId="6882D3EF" w14:textId="77777777" w:rsidR="001858F1" w:rsidRDefault="001858F1" w:rsidP="001858F1">
      <w:pPr>
        <w:pStyle w:val="NoSpacing"/>
        <w:ind w:left="1800"/>
        <w:jc w:val="both"/>
        <w:rPr>
          <w:rFonts w:ascii="Arial" w:hAnsi="Arial" w:cs="Arial"/>
          <w:bCs/>
          <w:sz w:val="24"/>
          <w:szCs w:val="24"/>
        </w:rPr>
      </w:pPr>
    </w:p>
    <w:p w14:paraId="7E095BED" w14:textId="77777777" w:rsidR="001858F1" w:rsidRPr="008E5E92"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A committee will be constituted by SSWMB comprising of the officers of SSWMB</w:t>
      </w:r>
      <w:r w:rsidR="00D16364">
        <w:rPr>
          <w:rFonts w:ascii="Arial" w:hAnsi="Arial" w:cs="Arial"/>
          <w:bCs/>
          <w:sz w:val="24"/>
          <w:szCs w:val="24"/>
        </w:rPr>
        <w:t>, concerned DMC / DCK</w:t>
      </w:r>
      <w:r>
        <w:rPr>
          <w:rFonts w:ascii="Arial" w:hAnsi="Arial" w:cs="Arial"/>
          <w:bCs/>
          <w:sz w:val="24"/>
          <w:szCs w:val="24"/>
        </w:rPr>
        <w:t xml:space="preserve"> and nominated persons of successful bidder for the purpose of redr</w:t>
      </w:r>
      <w:r w:rsidR="00D16364">
        <w:rPr>
          <w:rFonts w:ascii="Arial" w:hAnsi="Arial" w:cs="Arial"/>
          <w:bCs/>
          <w:sz w:val="24"/>
          <w:szCs w:val="24"/>
        </w:rPr>
        <w:t>essal of any dispute that arise</w:t>
      </w:r>
      <w:r>
        <w:rPr>
          <w:rFonts w:ascii="Arial" w:hAnsi="Arial" w:cs="Arial"/>
          <w:bCs/>
          <w:sz w:val="24"/>
          <w:szCs w:val="24"/>
        </w:rPr>
        <w:t xml:space="preserve"> between contractor/bidder and the workforce.</w:t>
      </w:r>
    </w:p>
    <w:p w14:paraId="481886B6" w14:textId="77777777" w:rsidR="001858F1" w:rsidRDefault="001858F1" w:rsidP="001858F1">
      <w:pPr>
        <w:pStyle w:val="NoSpacing"/>
        <w:ind w:left="1800"/>
        <w:jc w:val="both"/>
        <w:rPr>
          <w:rFonts w:ascii="Arial" w:hAnsi="Arial" w:cs="Arial"/>
          <w:bCs/>
          <w:sz w:val="24"/>
          <w:szCs w:val="24"/>
        </w:rPr>
      </w:pPr>
    </w:p>
    <w:p w14:paraId="6FF4D872"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cases of Earned Leave or Medical Leave requested by any individual of workforce must be sent immediately to the committee or authorized officer for necessary action. The committee or authorized officer will decide that either detailment of such individual is cancelled or the leave is granted as per the Sindh Local Council Leave Rules. The decision of the committee shall be final and conclusive.</w:t>
      </w:r>
    </w:p>
    <w:p w14:paraId="1F206F93" w14:textId="77777777" w:rsidR="001858F1" w:rsidRDefault="001858F1" w:rsidP="001858F1">
      <w:pPr>
        <w:pStyle w:val="NoSpacing"/>
        <w:ind w:left="1800"/>
        <w:jc w:val="both"/>
        <w:rPr>
          <w:rFonts w:ascii="Arial" w:hAnsi="Arial" w:cs="Arial"/>
          <w:bCs/>
          <w:sz w:val="24"/>
          <w:szCs w:val="24"/>
        </w:rPr>
      </w:pPr>
    </w:p>
    <w:p w14:paraId="3A650C15" w14:textId="77777777" w:rsidR="001858F1" w:rsidRPr="008E5E92"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Contractor may reject a</w:t>
      </w:r>
      <w:r w:rsidR="006152F2">
        <w:rPr>
          <w:rFonts w:ascii="Arial" w:hAnsi="Arial" w:cs="Arial"/>
          <w:bCs/>
          <w:sz w:val="24"/>
          <w:szCs w:val="24"/>
        </w:rPr>
        <w:t xml:space="preserve">ny or some individual workforce, </w:t>
      </w:r>
      <w:r>
        <w:rPr>
          <w:rFonts w:ascii="Arial" w:hAnsi="Arial" w:cs="Arial"/>
          <w:bCs/>
          <w:sz w:val="24"/>
          <w:szCs w:val="24"/>
        </w:rPr>
        <w:t>if contractor considers that they are unwilling to work with the contractor or if not satisfied with their performance. In case that workforce made available to contract</w:t>
      </w:r>
      <w:r w:rsidR="006152F2">
        <w:rPr>
          <w:rFonts w:ascii="Arial" w:hAnsi="Arial" w:cs="Arial"/>
          <w:bCs/>
          <w:sz w:val="24"/>
          <w:szCs w:val="24"/>
        </w:rPr>
        <w:t>or carries out strikes contrar</w:t>
      </w:r>
      <w:r>
        <w:rPr>
          <w:rFonts w:ascii="Arial" w:hAnsi="Arial" w:cs="Arial"/>
          <w:bCs/>
          <w:sz w:val="24"/>
          <w:szCs w:val="24"/>
        </w:rPr>
        <w:t xml:space="preserve">y to law, the contractor </w:t>
      </w:r>
      <w:r>
        <w:rPr>
          <w:rFonts w:ascii="Arial" w:hAnsi="Arial" w:cs="Arial"/>
          <w:bCs/>
          <w:sz w:val="24"/>
          <w:szCs w:val="24"/>
        </w:rPr>
        <w:lastRenderedPageBreak/>
        <w:t>shall immediately inform the procuring agency of this act of misconduct by the workforce. The committee formulated by the SSWMB for the purpose to resolve issues of workforce will take appropriate action in this regard and the decision of the committee shall be conclusive and binding to the workforce and the contractor.</w:t>
      </w:r>
    </w:p>
    <w:p w14:paraId="518D4583" w14:textId="77777777" w:rsidR="001858F1" w:rsidRDefault="001858F1" w:rsidP="001858F1">
      <w:pPr>
        <w:pStyle w:val="NoSpacing"/>
        <w:ind w:left="1800"/>
        <w:jc w:val="both"/>
        <w:rPr>
          <w:rFonts w:ascii="Arial" w:hAnsi="Arial" w:cs="Arial"/>
          <w:bCs/>
          <w:sz w:val="24"/>
          <w:szCs w:val="24"/>
        </w:rPr>
      </w:pPr>
    </w:p>
    <w:p w14:paraId="33B0A229" w14:textId="77777777" w:rsidR="001858F1"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lien of workforce so provided to</w:t>
      </w:r>
      <w:r w:rsidR="006152F2">
        <w:rPr>
          <w:rFonts w:ascii="Arial" w:hAnsi="Arial" w:cs="Arial"/>
          <w:bCs/>
          <w:sz w:val="24"/>
          <w:szCs w:val="24"/>
        </w:rPr>
        <w:t xml:space="preserve"> the contractor on detailment sha</w:t>
      </w:r>
      <w:r>
        <w:rPr>
          <w:rFonts w:ascii="Arial" w:hAnsi="Arial" w:cs="Arial"/>
          <w:bCs/>
          <w:sz w:val="24"/>
          <w:szCs w:val="24"/>
        </w:rPr>
        <w:t>ll however remain with the Parent Department or Procuring agency.</w:t>
      </w:r>
    </w:p>
    <w:p w14:paraId="1A49C422" w14:textId="77777777" w:rsidR="001858F1" w:rsidRDefault="001858F1" w:rsidP="001858F1">
      <w:pPr>
        <w:pStyle w:val="NoSpacing"/>
        <w:ind w:left="1800"/>
        <w:jc w:val="both"/>
        <w:rPr>
          <w:rFonts w:ascii="Arial" w:hAnsi="Arial" w:cs="Arial"/>
          <w:bCs/>
          <w:sz w:val="24"/>
          <w:szCs w:val="24"/>
        </w:rPr>
      </w:pPr>
    </w:p>
    <w:p w14:paraId="1AF5F989" w14:textId="77777777" w:rsidR="001858F1" w:rsidRPr="000C43FC" w:rsidRDefault="001858F1" w:rsidP="001858F1">
      <w:pPr>
        <w:pStyle w:val="NoSpacing"/>
        <w:numPr>
          <w:ilvl w:val="5"/>
          <w:numId w:val="3"/>
        </w:numPr>
        <w:ind w:left="1800"/>
        <w:jc w:val="both"/>
        <w:rPr>
          <w:rFonts w:ascii="Arial" w:hAnsi="Arial" w:cs="Arial"/>
          <w:bCs/>
          <w:sz w:val="24"/>
          <w:szCs w:val="24"/>
        </w:rPr>
      </w:pPr>
      <w:r>
        <w:rPr>
          <w:rFonts w:ascii="Arial" w:hAnsi="Arial" w:cs="Arial"/>
          <w:bCs/>
          <w:sz w:val="24"/>
          <w:szCs w:val="24"/>
        </w:rPr>
        <w:t>The contractor must account for the costs incurred on the benefits and allowances of the workforce provided to the contractor in their financial proposal/bid cost in the manner described under the contract document or as decided by the Procuring agency before the final agreement.</w:t>
      </w:r>
    </w:p>
    <w:p w14:paraId="6972C48C" w14:textId="77777777" w:rsidR="001858F1" w:rsidRPr="002E10DB" w:rsidRDefault="001858F1" w:rsidP="001858F1">
      <w:pPr>
        <w:pStyle w:val="NoSpacing"/>
        <w:ind w:left="1800"/>
        <w:jc w:val="both"/>
        <w:rPr>
          <w:rFonts w:ascii="Arial" w:hAnsi="Arial" w:cs="Arial"/>
          <w:bCs/>
          <w:sz w:val="24"/>
          <w:szCs w:val="24"/>
        </w:rPr>
      </w:pPr>
    </w:p>
    <w:p w14:paraId="72EB2F82" w14:textId="5546F127" w:rsidR="001858F1" w:rsidRPr="002E10DB" w:rsidRDefault="001858F1" w:rsidP="001858F1">
      <w:pPr>
        <w:pStyle w:val="NoSpacing"/>
        <w:numPr>
          <w:ilvl w:val="5"/>
          <w:numId w:val="3"/>
        </w:numPr>
        <w:ind w:left="1800"/>
        <w:jc w:val="both"/>
        <w:rPr>
          <w:rFonts w:ascii="Arial" w:hAnsi="Arial" w:cs="Arial"/>
          <w:bCs/>
          <w:sz w:val="24"/>
          <w:szCs w:val="24"/>
        </w:rPr>
      </w:pPr>
      <w:r w:rsidRPr="002E10DB">
        <w:rPr>
          <w:rFonts w:ascii="Arial" w:hAnsi="Arial" w:cs="Arial"/>
          <w:bCs/>
          <w:sz w:val="24"/>
          <w:szCs w:val="24"/>
        </w:rPr>
        <w:t xml:space="preserve">The contractor shall recruit and provide staff and workers in addition to the workforce of </w:t>
      </w:r>
      <w:r w:rsidR="0017645B" w:rsidRPr="002E10DB">
        <w:rPr>
          <w:rFonts w:ascii="Arial" w:hAnsi="Arial" w:cs="Arial"/>
          <w:bCs/>
          <w:sz w:val="24"/>
          <w:szCs w:val="24"/>
        </w:rPr>
        <w:t>DMC Malir</w:t>
      </w:r>
      <w:r w:rsidR="0092290E" w:rsidRPr="002E10DB">
        <w:rPr>
          <w:rFonts w:ascii="Arial" w:hAnsi="Arial" w:cs="Arial"/>
          <w:bCs/>
          <w:sz w:val="24"/>
          <w:szCs w:val="24"/>
        </w:rPr>
        <w:t xml:space="preserve"> &amp; District Council Karachi</w:t>
      </w:r>
      <w:r w:rsidRPr="002E10DB">
        <w:rPr>
          <w:rFonts w:ascii="Arial" w:hAnsi="Arial" w:cs="Arial"/>
          <w:bCs/>
          <w:sz w:val="24"/>
          <w:szCs w:val="24"/>
        </w:rPr>
        <w:t xml:space="preserve">, to </w:t>
      </w:r>
      <w:r w:rsidR="004754F2" w:rsidRPr="002E10DB">
        <w:rPr>
          <w:rFonts w:ascii="Arial" w:hAnsi="Arial" w:cs="Arial"/>
          <w:bCs/>
          <w:sz w:val="24"/>
          <w:szCs w:val="24"/>
        </w:rPr>
        <w:t>fulfil</w:t>
      </w:r>
      <w:r w:rsidRPr="002E10DB">
        <w:rPr>
          <w:rFonts w:ascii="Arial" w:hAnsi="Arial" w:cs="Arial"/>
          <w:bCs/>
          <w:sz w:val="24"/>
          <w:szCs w:val="24"/>
        </w:rPr>
        <w:t xml:space="preserve"> the requirements to take up the scope of work satisfactory as mentioned in the contract/RFP Document.</w:t>
      </w:r>
    </w:p>
    <w:p w14:paraId="438A89B5" w14:textId="77777777" w:rsidR="001858F1" w:rsidRPr="002E10DB" w:rsidRDefault="001858F1" w:rsidP="001858F1">
      <w:pPr>
        <w:pStyle w:val="NoSpacing"/>
        <w:ind w:left="1800"/>
        <w:jc w:val="both"/>
        <w:rPr>
          <w:rFonts w:ascii="Arial" w:hAnsi="Arial" w:cs="Arial"/>
          <w:bCs/>
          <w:sz w:val="24"/>
          <w:szCs w:val="24"/>
        </w:rPr>
      </w:pPr>
    </w:p>
    <w:p w14:paraId="34D1CBC8" w14:textId="77777777" w:rsidR="001F2617" w:rsidRPr="001858F1" w:rsidRDefault="001858F1" w:rsidP="001858F1">
      <w:pPr>
        <w:pStyle w:val="NoSpacing"/>
        <w:numPr>
          <w:ilvl w:val="5"/>
          <w:numId w:val="3"/>
        </w:numPr>
        <w:ind w:left="1800"/>
        <w:jc w:val="both"/>
        <w:rPr>
          <w:rFonts w:ascii="Arial" w:hAnsi="Arial" w:cs="Arial"/>
          <w:bCs/>
          <w:sz w:val="24"/>
          <w:szCs w:val="24"/>
        </w:rPr>
      </w:pPr>
      <w:r w:rsidRPr="002E10DB">
        <w:rPr>
          <w:rFonts w:ascii="Arial" w:hAnsi="Arial" w:cs="Arial"/>
          <w:bCs/>
          <w:sz w:val="24"/>
          <w:szCs w:val="24"/>
        </w:rPr>
        <w:t xml:space="preserve">For further detail regarding utilization of existing workforce of </w:t>
      </w:r>
      <w:r w:rsidR="0017645B" w:rsidRPr="002E10DB">
        <w:rPr>
          <w:rFonts w:ascii="Arial" w:hAnsi="Arial" w:cs="Arial"/>
          <w:bCs/>
          <w:sz w:val="24"/>
          <w:szCs w:val="24"/>
        </w:rPr>
        <w:t>DMC Malir</w:t>
      </w:r>
      <w:r w:rsidRPr="002E10DB">
        <w:rPr>
          <w:rFonts w:ascii="Arial" w:hAnsi="Arial" w:cs="Arial"/>
          <w:bCs/>
          <w:sz w:val="24"/>
          <w:szCs w:val="24"/>
        </w:rPr>
        <w:t xml:space="preserve"> </w:t>
      </w:r>
      <w:r w:rsidR="0092290E">
        <w:rPr>
          <w:rFonts w:ascii="Arial" w:hAnsi="Arial" w:cs="Arial"/>
          <w:bCs/>
          <w:sz w:val="24"/>
          <w:szCs w:val="24"/>
        </w:rPr>
        <w:t xml:space="preserve">&amp; District Council Karachi </w:t>
      </w:r>
      <w:r w:rsidRPr="001858F1">
        <w:rPr>
          <w:rFonts w:ascii="Arial" w:hAnsi="Arial" w:cs="Arial"/>
          <w:bCs/>
          <w:sz w:val="24"/>
          <w:szCs w:val="24"/>
        </w:rPr>
        <w:t>reference be made to technical specification of RFP document</w:t>
      </w:r>
      <w:r w:rsidR="006152F2">
        <w:rPr>
          <w:rFonts w:ascii="Arial" w:hAnsi="Arial" w:cs="Arial"/>
          <w:bCs/>
          <w:sz w:val="24"/>
          <w:szCs w:val="24"/>
        </w:rPr>
        <w:t xml:space="preserve"> alternatively the prospective bidder may contact SSWMB for clarification.</w:t>
      </w:r>
      <w:r w:rsidR="00966FA2" w:rsidRPr="001858F1">
        <w:rPr>
          <w:rFonts w:ascii="Arial" w:hAnsi="Arial" w:cs="Arial"/>
          <w:bCs/>
          <w:sz w:val="24"/>
          <w:szCs w:val="24"/>
        </w:rPr>
        <w:t xml:space="preserve"> </w:t>
      </w:r>
    </w:p>
    <w:p w14:paraId="6F838820" w14:textId="77777777" w:rsidR="00414E37" w:rsidRPr="008B57AA" w:rsidRDefault="00414E37" w:rsidP="001F2617">
      <w:pPr>
        <w:pStyle w:val="NoSpacing"/>
        <w:ind w:left="390"/>
        <w:rPr>
          <w:rFonts w:ascii="Arial" w:hAnsi="Arial" w:cs="Arial"/>
          <w:b/>
          <w:sz w:val="24"/>
          <w:szCs w:val="24"/>
        </w:rPr>
      </w:pPr>
    </w:p>
    <w:p w14:paraId="240A36FA" w14:textId="77777777" w:rsidR="001F2617" w:rsidRPr="008B57AA" w:rsidRDefault="001F2617" w:rsidP="006152F2">
      <w:pPr>
        <w:pStyle w:val="NoSpacing"/>
        <w:numPr>
          <w:ilvl w:val="1"/>
          <w:numId w:val="6"/>
        </w:numPr>
        <w:ind w:left="1440" w:hanging="1080"/>
        <w:jc w:val="both"/>
        <w:rPr>
          <w:rFonts w:ascii="Arial" w:hAnsi="Arial" w:cs="Arial"/>
          <w:b/>
          <w:sz w:val="28"/>
          <w:szCs w:val="28"/>
        </w:rPr>
      </w:pPr>
      <w:r w:rsidRPr="008B57AA">
        <w:rPr>
          <w:rFonts w:ascii="Arial" w:hAnsi="Arial" w:cs="Arial"/>
          <w:b/>
          <w:sz w:val="28"/>
          <w:szCs w:val="28"/>
        </w:rPr>
        <w:t xml:space="preserve">Utilization of Existing Solid Waste Collection and Transportation Vehicles of </w:t>
      </w:r>
      <w:r w:rsidR="0017645B" w:rsidRPr="008B57AA">
        <w:rPr>
          <w:rFonts w:ascii="Arial" w:hAnsi="Arial" w:cs="Arial"/>
          <w:b/>
          <w:sz w:val="28"/>
          <w:szCs w:val="28"/>
        </w:rPr>
        <w:t>DMC Malir</w:t>
      </w:r>
      <w:r w:rsidR="00512529" w:rsidRPr="008B57AA">
        <w:rPr>
          <w:rFonts w:ascii="Arial" w:hAnsi="Arial" w:cs="Arial"/>
          <w:b/>
          <w:sz w:val="28"/>
          <w:szCs w:val="28"/>
        </w:rPr>
        <w:t xml:space="preserve"> </w:t>
      </w:r>
      <w:r w:rsidR="006152F2">
        <w:rPr>
          <w:rFonts w:ascii="Arial" w:hAnsi="Arial" w:cs="Arial"/>
          <w:b/>
          <w:sz w:val="28"/>
          <w:szCs w:val="28"/>
        </w:rPr>
        <w:t>&amp; District Council Karachi -</w:t>
      </w:r>
      <w:r w:rsidR="0092290E" w:rsidRPr="008B57AA">
        <w:rPr>
          <w:rFonts w:ascii="Arial" w:hAnsi="Arial" w:cs="Arial"/>
          <w:b/>
          <w:sz w:val="28"/>
          <w:szCs w:val="28"/>
        </w:rPr>
        <w:t xml:space="preserve"> </w:t>
      </w:r>
      <w:r w:rsidR="00512529" w:rsidRPr="008B57AA">
        <w:rPr>
          <w:rFonts w:ascii="Arial" w:hAnsi="Arial" w:cs="Arial"/>
          <w:b/>
          <w:sz w:val="28"/>
          <w:szCs w:val="28"/>
        </w:rPr>
        <w:t>(Optional)</w:t>
      </w:r>
      <w:r w:rsidR="006152F2">
        <w:rPr>
          <w:rFonts w:ascii="Arial" w:hAnsi="Arial" w:cs="Arial"/>
          <w:b/>
          <w:sz w:val="28"/>
          <w:szCs w:val="28"/>
        </w:rPr>
        <w:t>.</w:t>
      </w:r>
    </w:p>
    <w:p w14:paraId="36EBD855" w14:textId="77777777" w:rsidR="00D847F2" w:rsidRPr="008B57AA" w:rsidRDefault="00D847F2" w:rsidP="00D847F2">
      <w:pPr>
        <w:pStyle w:val="NoSpacing"/>
        <w:ind w:left="1800"/>
        <w:jc w:val="both"/>
        <w:rPr>
          <w:rFonts w:ascii="Arial" w:hAnsi="Arial" w:cs="Arial"/>
          <w:bCs/>
          <w:sz w:val="24"/>
          <w:szCs w:val="24"/>
        </w:rPr>
      </w:pPr>
    </w:p>
    <w:p w14:paraId="10D7019C" w14:textId="77777777" w:rsidR="00D847F2" w:rsidRDefault="006152F2" w:rsidP="006152F2">
      <w:pPr>
        <w:pStyle w:val="NoSpacing"/>
        <w:numPr>
          <w:ilvl w:val="2"/>
          <w:numId w:val="20"/>
        </w:numPr>
        <w:jc w:val="both"/>
        <w:rPr>
          <w:rFonts w:ascii="Arial" w:hAnsi="Arial" w:cs="Arial"/>
          <w:bCs/>
          <w:sz w:val="24"/>
          <w:szCs w:val="24"/>
        </w:rPr>
      </w:pPr>
      <w:r w:rsidRPr="006152F2">
        <w:rPr>
          <w:rFonts w:ascii="Arial" w:hAnsi="Arial" w:cs="Arial"/>
          <w:bCs/>
          <w:sz w:val="24"/>
          <w:szCs w:val="24"/>
        </w:rPr>
        <w:t>The Contractor may inspect the existing fleet that DMC West can spare and decide to take over but these old vehicles of DMC must not be more than 20% vehicles of the new fleet that the contractor is supposed to bring in.</w:t>
      </w:r>
    </w:p>
    <w:p w14:paraId="23657126" w14:textId="77777777" w:rsidR="006152F2" w:rsidRPr="006152F2" w:rsidRDefault="006152F2" w:rsidP="006152F2">
      <w:pPr>
        <w:pStyle w:val="NoSpacing"/>
        <w:ind w:left="2160"/>
        <w:jc w:val="both"/>
        <w:rPr>
          <w:rFonts w:ascii="Arial" w:hAnsi="Arial" w:cs="Arial"/>
          <w:bCs/>
          <w:sz w:val="24"/>
          <w:szCs w:val="24"/>
        </w:rPr>
      </w:pPr>
    </w:p>
    <w:p w14:paraId="05B2907B" w14:textId="77777777" w:rsidR="00D847F2" w:rsidRDefault="00D847F2" w:rsidP="00D847F2">
      <w:pPr>
        <w:pStyle w:val="NoSpacing"/>
        <w:numPr>
          <w:ilvl w:val="2"/>
          <w:numId w:val="20"/>
        </w:numPr>
        <w:jc w:val="both"/>
        <w:rPr>
          <w:rFonts w:ascii="Arial" w:hAnsi="Arial" w:cs="Arial"/>
          <w:bCs/>
          <w:sz w:val="24"/>
          <w:szCs w:val="24"/>
        </w:rPr>
      </w:pPr>
      <w:r>
        <w:rPr>
          <w:rFonts w:ascii="Arial" w:hAnsi="Arial" w:cs="Arial"/>
          <w:bCs/>
          <w:sz w:val="24"/>
          <w:szCs w:val="24"/>
        </w:rPr>
        <w:t>A Joint Committee will assess the value of the vehicles and that amount will be then recovered in equal installments during first three years of the contract and adjusted from the monthly bill of the tipping fees.</w:t>
      </w:r>
    </w:p>
    <w:p w14:paraId="2E5D71B6" w14:textId="77777777" w:rsidR="00D847F2" w:rsidRDefault="00D847F2" w:rsidP="00D847F2">
      <w:pPr>
        <w:pStyle w:val="NoSpacing"/>
        <w:ind w:left="2160"/>
        <w:jc w:val="both"/>
        <w:rPr>
          <w:rFonts w:ascii="Arial" w:hAnsi="Arial" w:cs="Arial"/>
          <w:bCs/>
          <w:sz w:val="24"/>
          <w:szCs w:val="24"/>
        </w:rPr>
      </w:pPr>
    </w:p>
    <w:p w14:paraId="51E02157" w14:textId="77777777" w:rsidR="00D847F2" w:rsidRDefault="00D847F2" w:rsidP="00D847F2">
      <w:pPr>
        <w:pStyle w:val="NoSpacing"/>
        <w:numPr>
          <w:ilvl w:val="2"/>
          <w:numId w:val="20"/>
        </w:numPr>
        <w:jc w:val="both"/>
        <w:rPr>
          <w:rFonts w:ascii="Arial" w:hAnsi="Arial" w:cs="Arial"/>
          <w:bCs/>
          <w:sz w:val="24"/>
          <w:szCs w:val="24"/>
        </w:rPr>
      </w:pPr>
      <w:r>
        <w:rPr>
          <w:rFonts w:ascii="Arial" w:hAnsi="Arial" w:cs="Arial"/>
          <w:bCs/>
          <w:sz w:val="24"/>
          <w:szCs w:val="24"/>
        </w:rPr>
        <w:t>In addition to these 20% vehicles from DMC (</w:t>
      </w:r>
      <w:r w:rsidR="0017645B">
        <w:rPr>
          <w:rFonts w:ascii="Arial" w:hAnsi="Arial" w:cs="Arial"/>
          <w:bCs/>
          <w:sz w:val="24"/>
          <w:szCs w:val="24"/>
        </w:rPr>
        <w:t>Malir</w:t>
      </w:r>
      <w:r>
        <w:rPr>
          <w:rFonts w:ascii="Arial" w:hAnsi="Arial" w:cs="Arial"/>
          <w:bCs/>
          <w:sz w:val="24"/>
          <w:szCs w:val="24"/>
        </w:rPr>
        <w:t>)</w:t>
      </w:r>
      <w:r w:rsidR="0092290E">
        <w:rPr>
          <w:rFonts w:ascii="Arial" w:hAnsi="Arial" w:cs="Arial"/>
          <w:bCs/>
          <w:sz w:val="24"/>
          <w:szCs w:val="24"/>
        </w:rPr>
        <w:t xml:space="preserve"> &amp; District Council Karachi</w:t>
      </w:r>
      <w:r>
        <w:rPr>
          <w:rFonts w:ascii="Arial" w:hAnsi="Arial" w:cs="Arial"/>
          <w:bCs/>
          <w:sz w:val="24"/>
          <w:szCs w:val="24"/>
        </w:rPr>
        <w:t>, the contractor may acquire 10% of the total vehicles on lease but all vehicles must be revamped and improved in an environment friendly manner by the contractor on his own expense.</w:t>
      </w:r>
    </w:p>
    <w:p w14:paraId="1E6BF8B9" w14:textId="77777777" w:rsidR="00D847F2" w:rsidRDefault="00D847F2" w:rsidP="00D847F2">
      <w:pPr>
        <w:pStyle w:val="NoSpacing"/>
        <w:ind w:left="2160"/>
        <w:jc w:val="both"/>
        <w:rPr>
          <w:rFonts w:ascii="Arial" w:hAnsi="Arial" w:cs="Arial"/>
          <w:bCs/>
          <w:sz w:val="24"/>
          <w:szCs w:val="24"/>
        </w:rPr>
      </w:pPr>
    </w:p>
    <w:p w14:paraId="2F319D30" w14:textId="77777777" w:rsidR="00A274C0" w:rsidRPr="00D847F2" w:rsidRDefault="00D847F2" w:rsidP="00D847F2">
      <w:pPr>
        <w:pStyle w:val="NoSpacing"/>
        <w:numPr>
          <w:ilvl w:val="2"/>
          <w:numId w:val="20"/>
        </w:numPr>
        <w:jc w:val="both"/>
        <w:rPr>
          <w:rFonts w:ascii="Arial" w:hAnsi="Arial" w:cs="Arial"/>
          <w:bCs/>
          <w:sz w:val="24"/>
          <w:szCs w:val="24"/>
        </w:rPr>
      </w:pPr>
      <w:r w:rsidRPr="00D847F2">
        <w:rPr>
          <w:rFonts w:ascii="Arial" w:hAnsi="Arial" w:cs="Arial"/>
          <w:bCs/>
          <w:sz w:val="24"/>
          <w:szCs w:val="24"/>
        </w:rPr>
        <w:t>The contractor / bidder will however ensure balance 70% of the fleet of vehicles for new standard solid waste machinery purchased and owned by the contractor in view of the requirement as suggested in this document.</w:t>
      </w:r>
    </w:p>
    <w:p w14:paraId="1D67F4F5" w14:textId="77777777" w:rsidR="00A274C0" w:rsidRPr="00475C9C" w:rsidRDefault="00A274C0" w:rsidP="00512529">
      <w:pPr>
        <w:pStyle w:val="NoSpacing"/>
        <w:ind w:left="1800"/>
        <w:jc w:val="both"/>
        <w:rPr>
          <w:rFonts w:ascii="Arial" w:hAnsi="Arial" w:cs="Arial"/>
          <w:bCs/>
          <w:sz w:val="24"/>
          <w:szCs w:val="24"/>
        </w:rPr>
      </w:pPr>
    </w:p>
    <w:p w14:paraId="382D2F86" w14:textId="77777777" w:rsidR="00590413" w:rsidRPr="00475C9C" w:rsidRDefault="00590413" w:rsidP="006522BC">
      <w:pPr>
        <w:pStyle w:val="NoSpacing"/>
        <w:numPr>
          <w:ilvl w:val="1"/>
          <w:numId w:val="6"/>
        </w:numPr>
        <w:ind w:left="1440" w:hanging="1080"/>
        <w:rPr>
          <w:rFonts w:ascii="Arial" w:hAnsi="Arial" w:cs="Arial"/>
          <w:b/>
          <w:sz w:val="28"/>
          <w:szCs w:val="28"/>
        </w:rPr>
      </w:pPr>
      <w:r w:rsidRPr="00475C9C">
        <w:rPr>
          <w:rFonts w:ascii="Arial" w:hAnsi="Arial" w:cs="Arial"/>
          <w:b/>
          <w:sz w:val="28"/>
          <w:szCs w:val="28"/>
        </w:rPr>
        <w:lastRenderedPageBreak/>
        <w:t xml:space="preserve">Utilization of Existing Facilities i.e. Workshop, Offices of </w:t>
      </w:r>
      <w:r w:rsidR="0017645B" w:rsidRPr="00475C9C">
        <w:rPr>
          <w:rFonts w:ascii="Arial" w:hAnsi="Arial" w:cs="Arial"/>
          <w:b/>
          <w:sz w:val="28"/>
          <w:szCs w:val="28"/>
        </w:rPr>
        <w:t>DMC Malir</w:t>
      </w:r>
      <w:r w:rsidR="0092290E" w:rsidRPr="00475C9C">
        <w:rPr>
          <w:rFonts w:ascii="Arial" w:hAnsi="Arial" w:cs="Arial"/>
          <w:b/>
          <w:sz w:val="28"/>
          <w:szCs w:val="28"/>
        </w:rPr>
        <w:t xml:space="preserve"> &amp; District Council Karachi</w:t>
      </w:r>
    </w:p>
    <w:p w14:paraId="3884FD53" w14:textId="77777777" w:rsidR="00590413" w:rsidRPr="00475C9C" w:rsidRDefault="00590413" w:rsidP="008474AA">
      <w:pPr>
        <w:pStyle w:val="NoSpacing"/>
        <w:ind w:left="390"/>
        <w:rPr>
          <w:rFonts w:ascii="Arial" w:hAnsi="Arial" w:cs="Arial"/>
          <w:b/>
          <w:sz w:val="24"/>
          <w:szCs w:val="24"/>
        </w:rPr>
      </w:pPr>
    </w:p>
    <w:p w14:paraId="60F7243B" w14:textId="77777777" w:rsidR="00CA39E6" w:rsidRDefault="00116CA2" w:rsidP="00116CA2">
      <w:pPr>
        <w:pStyle w:val="NoSpacing"/>
        <w:ind w:left="1800"/>
        <w:jc w:val="both"/>
        <w:rPr>
          <w:rFonts w:ascii="Arial" w:hAnsi="Arial" w:cs="Arial"/>
          <w:bCs/>
          <w:sz w:val="24"/>
          <w:szCs w:val="24"/>
        </w:rPr>
      </w:pPr>
      <w:r>
        <w:rPr>
          <w:rFonts w:ascii="Arial" w:hAnsi="Arial" w:cs="Arial"/>
          <w:bCs/>
          <w:sz w:val="24"/>
          <w:szCs w:val="24"/>
        </w:rPr>
        <w:t xml:space="preserve">The contractor may utilize </w:t>
      </w:r>
      <w:r w:rsidR="00CA39E6">
        <w:rPr>
          <w:rFonts w:ascii="Arial" w:hAnsi="Arial" w:cs="Arial"/>
          <w:bCs/>
          <w:sz w:val="24"/>
          <w:szCs w:val="24"/>
        </w:rPr>
        <w:t>existing</w:t>
      </w:r>
      <w:r>
        <w:rPr>
          <w:rFonts w:ascii="Arial" w:hAnsi="Arial" w:cs="Arial"/>
          <w:bCs/>
          <w:sz w:val="24"/>
          <w:szCs w:val="24"/>
        </w:rPr>
        <w:t xml:space="preserve"> offices in the area of respective UCs of the Zone and the central workshop of </w:t>
      </w:r>
      <w:r w:rsidR="0017645B">
        <w:rPr>
          <w:rFonts w:ascii="Arial" w:hAnsi="Arial" w:cs="Arial"/>
          <w:bCs/>
          <w:sz w:val="24"/>
          <w:szCs w:val="24"/>
        </w:rPr>
        <w:t>DMC Malir</w:t>
      </w:r>
      <w:r w:rsidR="0092290E">
        <w:rPr>
          <w:rFonts w:ascii="Arial" w:hAnsi="Arial" w:cs="Arial"/>
          <w:bCs/>
          <w:sz w:val="24"/>
          <w:szCs w:val="24"/>
        </w:rPr>
        <w:t xml:space="preserve"> &amp; District Council Karachi</w:t>
      </w:r>
      <w:r>
        <w:rPr>
          <w:rFonts w:ascii="Arial" w:hAnsi="Arial" w:cs="Arial"/>
          <w:bCs/>
          <w:sz w:val="24"/>
          <w:szCs w:val="24"/>
        </w:rPr>
        <w:t xml:space="preserve">, however this facility shall be provided to the contractor </w:t>
      </w:r>
      <w:r w:rsidR="00FA15BB">
        <w:rPr>
          <w:rFonts w:ascii="Arial" w:hAnsi="Arial" w:cs="Arial"/>
          <w:bCs/>
          <w:sz w:val="24"/>
          <w:szCs w:val="24"/>
        </w:rPr>
        <w:t xml:space="preserve">on the basis and such terms and conditions as defined and </w:t>
      </w:r>
      <w:r w:rsidR="00EA34DD">
        <w:rPr>
          <w:rFonts w:ascii="Arial" w:hAnsi="Arial" w:cs="Arial"/>
          <w:bCs/>
          <w:sz w:val="24"/>
          <w:szCs w:val="24"/>
        </w:rPr>
        <w:t xml:space="preserve">set out </w:t>
      </w:r>
      <w:r w:rsidR="00FA15BB">
        <w:rPr>
          <w:rFonts w:ascii="Arial" w:hAnsi="Arial" w:cs="Arial"/>
          <w:bCs/>
          <w:sz w:val="24"/>
          <w:szCs w:val="24"/>
        </w:rPr>
        <w:t>in the contract agreement</w:t>
      </w:r>
    </w:p>
    <w:p w14:paraId="0435C56D" w14:textId="77777777" w:rsidR="00544F54" w:rsidRDefault="00544F54" w:rsidP="00116CA2">
      <w:pPr>
        <w:pStyle w:val="NoSpacing"/>
        <w:ind w:left="1800"/>
        <w:jc w:val="both"/>
        <w:rPr>
          <w:rFonts w:ascii="Arial" w:hAnsi="Arial" w:cs="Arial"/>
          <w:bCs/>
          <w:sz w:val="24"/>
          <w:szCs w:val="24"/>
        </w:rPr>
      </w:pPr>
    </w:p>
    <w:p w14:paraId="1DE39FD8" w14:textId="77777777" w:rsidR="00CA39E6" w:rsidRDefault="00CA39E6" w:rsidP="00116CA2">
      <w:pPr>
        <w:pStyle w:val="NoSpacing"/>
        <w:ind w:left="1800"/>
        <w:jc w:val="both"/>
        <w:rPr>
          <w:rFonts w:ascii="Arial" w:hAnsi="Arial" w:cs="Arial"/>
          <w:bCs/>
          <w:sz w:val="24"/>
          <w:szCs w:val="24"/>
        </w:rPr>
      </w:pPr>
      <w:r>
        <w:rPr>
          <w:rFonts w:ascii="Arial" w:hAnsi="Arial" w:cs="Arial"/>
          <w:bCs/>
          <w:sz w:val="24"/>
          <w:szCs w:val="24"/>
        </w:rPr>
        <w:t xml:space="preserve">The contractor will responsible to keep these offices, workshop hander over to them in neat, clean and </w:t>
      </w:r>
      <w:r w:rsidR="006152F2">
        <w:rPr>
          <w:rFonts w:ascii="Arial" w:hAnsi="Arial" w:cs="Arial"/>
          <w:bCs/>
          <w:sz w:val="24"/>
          <w:szCs w:val="24"/>
        </w:rPr>
        <w:t>well-maintained</w:t>
      </w:r>
      <w:r>
        <w:rPr>
          <w:rFonts w:ascii="Arial" w:hAnsi="Arial" w:cs="Arial"/>
          <w:bCs/>
          <w:sz w:val="24"/>
          <w:szCs w:val="24"/>
        </w:rPr>
        <w:t xml:space="preserve"> conditions throughout the contract period.</w:t>
      </w:r>
    </w:p>
    <w:p w14:paraId="4077F29E" w14:textId="77777777" w:rsidR="00CA39E6" w:rsidRDefault="00CA39E6" w:rsidP="00116CA2">
      <w:pPr>
        <w:pStyle w:val="NoSpacing"/>
        <w:ind w:left="1800"/>
        <w:jc w:val="both"/>
        <w:rPr>
          <w:rFonts w:ascii="Arial" w:hAnsi="Arial" w:cs="Arial"/>
          <w:bCs/>
          <w:sz w:val="24"/>
          <w:szCs w:val="24"/>
        </w:rPr>
      </w:pPr>
    </w:p>
    <w:p w14:paraId="54A3665F" w14:textId="77777777" w:rsidR="00CA39E6" w:rsidRDefault="00213518" w:rsidP="00116CA2">
      <w:pPr>
        <w:pStyle w:val="NoSpacing"/>
        <w:ind w:left="1800"/>
        <w:jc w:val="both"/>
        <w:rPr>
          <w:rFonts w:ascii="Arial" w:hAnsi="Arial" w:cs="Arial"/>
          <w:bCs/>
          <w:sz w:val="24"/>
          <w:szCs w:val="24"/>
        </w:rPr>
      </w:pPr>
      <w:r>
        <w:rPr>
          <w:rFonts w:ascii="Arial" w:hAnsi="Arial" w:cs="Arial"/>
          <w:bCs/>
          <w:sz w:val="24"/>
          <w:szCs w:val="24"/>
        </w:rPr>
        <w:t>N</w:t>
      </w:r>
      <w:r w:rsidR="00CA39E6">
        <w:rPr>
          <w:rFonts w:ascii="Arial" w:hAnsi="Arial" w:cs="Arial"/>
          <w:bCs/>
          <w:sz w:val="24"/>
          <w:szCs w:val="24"/>
        </w:rPr>
        <w:t xml:space="preserve">o major addition, alteration in existing structure shall be allowed. The contractor shall be responsible for the payments of all utility bills in respect of </w:t>
      </w:r>
      <w:r w:rsidR="00D96A0F">
        <w:rPr>
          <w:rFonts w:ascii="Arial" w:hAnsi="Arial" w:cs="Arial"/>
          <w:bCs/>
          <w:sz w:val="24"/>
          <w:szCs w:val="24"/>
        </w:rPr>
        <w:t>these</w:t>
      </w:r>
      <w:r w:rsidR="00CA39E6">
        <w:rPr>
          <w:rFonts w:ascii="Arial" w:hAnsi="Arial" w:cs="Arial"/>
          <w:bCs/>
          <w:sz w:val="24"/>
          <w:szCs w:val="24"/>
        </w:rPr>
        <w:t xml:space="preserve"> offices and workshop </w:t>
      </w:r>
      <w:r w:rsidR="003E4010">
        <w:rPr>
          <w:rFonts w:ascii="Arial" w:hAnsi="Arial" w:cs="Arial"/>
          <w:bCs/>
          <w:sz w:val="24"/>
          <w:szCs w:val="24"/>
        </w:rPr>
        <w:t>o</w:t>
      </w:r>
      <w:r w:rsidR="00CA39E6">
        <w:rPr>
          <w:rFonts w:ascii="Arial" w:hAnsi="Arial" w:cs="Arial"/>
          <w:bCs/>
          <w:sz w:val="24"/>
          <w:szCs w:val="24"/>
        </w:rPr>
        <w:t xml:space="preserve">n due dates and a copy of the same shall be submitted to </w:t>
      </w:r>
      <w:r w:rsidR="003E4010">
        <w:rPr>
          <w:rFonts w:ascii="Arial" w:hAnsi="Arial" w:cs="Arial"/>
          <w:bCs/>
          <w:sz w:val="24"/>
          <w:szCs w:val="24"/>
        </w:rPr>
        <w:t>procuring agency</w:t>
      </w:r>
      <w:r w:rsidR="00CA39E6">
        <w:rPr>
          <w:rFonts w:ascii="Arial" w:hAnsi="Arial" w:cs="Arial"/>
          <w:bCs/>
          <w:sz w:val="24"/>
          <w:szCs w:val="24"/>
        </w:rPr>
        <w:t>.</w:t>
      </w:r>
    </w:p>
    <w:p w14:paraId="1B9B3596" w14:textId="77777777" w:rsidR="00DA7C0D" w:rsidRDefault="00DA7C0D" w:rsidP="00116CA2">
      <w:pPr>
        <w:pStyle w:val="NoSpacing"/>
        <w:ind w:left="1800"/>
        <w:jc w:val="both"/>
        <w:rPr>
          <w:rFonts w:ascii="Arial" w:hAnsi="Arial" w:cs="Arial"/>
          <w:bCs/>
          <w:sz w:val="24"/>
          <w:szCs w:val="24"/>
        </w:rPr>
      </w:pPr>
    </w:p>
    <w:p w14:paraId="2C6384A0" w14:textId="77777777" w:rsidR="00CA39E6" w:rsidRDefault="00CA39E6" w:rsidP="00116CA2">
      <w:pPr>
        <w:pStyle w:val="NoSpacing"/>
        <w:ind w:left="1800"/>
        <w:jc w:val="both"/>
        <w:rPr>
          <w:rFonts w:ascii="Arial" w:hAnsi="Arial" w:cs="Arial"/>
          <w:bCs/>
          <w:sz w:val="24"/>
          <w:szCs w:val="24"/>
        </w:rPr>
      </w:pPr>
      <w:r>
        <w:rPr>
          <w:rFonts w:ascii="Arial" w:hAnsi="Arial" w:cs="Arial"/>
          <w:bCs/>
          <w:sz w:val="24"/>
          <w:szCs w:val="24"/>
        </w:rPr>
        <w:t xml:space="preserve">Area, Location of workshop and offices is mentioned in the annexures. </w:t>
      </w:r>
    </w:p>
    <w:p w14:paraId="00E3AC65" w14:textId="77777777" w:rsidR="00D847F2" w:rsidRDefault="00D847F2" w:rsidP="00116CA2">
      <w:pPr>
        <w:pStyle w:val="NoSpacing"/>
        <w:ind w:left="1800"/>
        <w:jc w:val="both"/>
        <w:rPr>
          <w:rFonts w:ascii="Arial" w:hAnsi="Arial" w:cs="Arial"/>
          <w:bCs/>
          <w:sz w:val="24"/>
          <w:szCs w:val="24"/>
        </w:rPr>
      </w:pPr>
    </w:p>
    <w:p w14:paraId="39594FFF" w14:textId="77777777" w:rsidR="008474AA" w:rsidRDefault="008474AA" w:rsidP="006522BC">
      <w:pPr>
        <w:pStyle w:val="NoSpacing"/>
        <w:numPr>
          <w:ilvl w:val="1"/>
          <w:numId w:val="6"/>
        </w:numPr>
        <w:rPr>
          <w:rFonts w:ascii="Arial" w:hAnsi="Arial" w:cs="Arial"/>
          <w:b/>
          <w:sz w:val="28"/>
          <w:szCs w:val="28"/>
        </w:rPr>
      </w:pPr>
      <w:r>
        <w:rPr>
          <w:rFonts w:ascii="Arial" w:hAnsi="Arial" w:cs="Arial"/>
          <w:b/>
          <w:sz w:val="28"/>
          <w:szCs w:val="28"/>
        </w:rPr>
        <w:t xml:space="preserve">Amendments through Addendums </w:t>
      </w:r>
    </w:p>
    <w:p w14:paraId="325EB10C" w14:textId="77777777" w:rsidR="008474AA" w:rsidRDefault="008474AA" w:rsidP="008474AA">
      <w:pPr>
        <w:pStyle w:val="NoSpacing"/>
        <w:ind w:left="1440"/>
        <w:rPr>
          <w:rFonts w:ascii="Arial" w:hAnsi="Arial" w:cs="Arial"/>
          <w:bCs/>
          <w:sz w:val="24"/>
          <w:szCs w:val="24"/>
        </w:rPr>
      </w:pPr>
    </w:p>
    <w:p w14:paraId="75BADC44" w14:textId="77777777" w:rsidR="00EA16AB" w:rsidRPr="00EC253B" w:rsidRDefault="00EA16AB" w:rsidP="00EA16AB">
      <w:pPr>
        <w:pStyle w:val="NoSpacing"/>
        <w:ind w:left="1440"/>
        <w:jc w:val="both"/>
        <w:rPr>
          <w:rFonts w:ascii="Arial" w:hAnsi="Arial" w:cs="Arial"/>
          <w:bCs/>
          <w:sz w:val="24"/>
          <w:szCs w:val="24"/>
        </w:rPr>
      </w:pPr>
      <w:r>
        <w:rPr>
          <w:rFonts w:ascii="Arial" w:hAnsi="Arial" w:cs="Arial"/>
          <w:bCs/>
          <w:sz w:val="24"/>
          <w:szCs w:val="24"/>
        </w:rPr>
        <w:t>At any time, before submission of proposal the procuring agency may amend the RFP by issuing an addendum in writing. The addendum shall be sent to all contractors / bidders who attended pre-bid meeting or conveyed their interest in participation in the tender and shall be binding on them. The addendum shall also be uploaded on the SSWMB and SPPRA websites. The contractors shall acknowledge receipt of all addendums issued by the procuring agency. To give reasonable time to contractors to take into account these amendments in their proposal, the SSWMB may, if the amendment is substantial, extend the deadline for submission of proposal. Amendments so made shall be binding on the bidders and shall be part of this document.</w:t>
      </w:r>
    </w:p>
    <w:p w14:paraId="1CA124C6" w14:textId="77777777" w:rsidR="008474AA" w:rsidRDefault="008474AA" w:rsidP="006152F2">
      <w:pPr>
        <w:pStyle w:val="NoSpacing"/>
        <w:rPr>
          <w:rFonts w:ascii="Arial" w:hAnsi="Arial" w:cs="Arial"/>
          <w:b/>
          <w:sz w:val="24"/>
          <w:szCs w:val="24"/>
        </w:rPr>
      </w:pPr>
    </w:p>
    <w:p w14:paraId="6D0C945F" w14:textId="77777777" w:rsidR="008474AA" w:rsidRDefault="008474AA" w:rsidP="006522BC">
      <w:pPr>
        <w:pStyle w:val="NoSpacing"/>
        <w:numPr>
          <w:ilvl w:val="1"/>
          <w:numId w:val="6"/>
        </w:numPr>
        <w:rPr>
          <w:rFonts w:ascii="Arial" w:hAnsi="Arial" w:cs="Arial"/>
          <w:b/>
          <w:sz w:val="28"/>
          <w:szCs w:val="28"/>
        </w:rPr>
      </w:pPr>
      <w:r>
        <w:rPr>
          <w:rFonts w:ascii="Arial" w:hAnsi="Arial" w:cs="Arial"/>
          <w:b/>
          <w:sz w:val="28"/>
          <w:szCs w:val="28"/>
        </w:rPr>
        <w:t>Cancellation of Tender before Tender Time</w:t>
      </w:r>
    </w:p>
    <w:p w14:paraId="16A4F58D" w14:textId="77777777" w:rsidR="008474AA" w:rsidRDefault="008474AA" w:rsidP="008474AA">
      <w:pPr>
        <w:pStyle w:val="NoSpacing"/>
        <w:ind w:left="1440"/>
        <w:rPr>
          <w:rFonts w:ascii="Arial" w:hAnsi="Arial" w:cs="Arial"/>
          <w:bCs/>
          <w:sz w:val="24"/>
          <w:szCs w:val="24"/>
        </w:rPr>
      </w:pPr>
    </w:p>
    <w:p w14:paraId="516CF192" w14:textId="77777777" w:rsidR="008D5F38" w:rsidRPr="00EA16AB" w:rsidRDefault="00EA16AB" w:rsidP="00EA16AB">
      <w:pPr>
        <w:pStyle w:val="NoSpacing"/>
        <w:ind w:left="1440"/>
        <w:jc w:val="both"/>
        <w:rPr>
          <w:rFonts w:ascii="Arial" w:hAnsi="Arial" w:cs="Arial"/>
          <w:bCs/>
          <w:sz w:val="24"/>
          <w:szCs w:val="24"/>
        </w:rPr>
      </w:pPr>
      <w:r>
        <w:rPr>
          <w:rFonts w:ascii="Arial" w:hAnsi="Arial" w:cs="Arial"/>
          <w:bCs/>
          <w:sz w:val="24"/>
          <w:szCs w:val="24"/>
        </w:rPr>
        <w:t>If any matter is found in the tender document, which is not possible to be corrected, or in case where procuring agency considers it necessary, the tender may be cancelled before last hours of submission of the tender. If tender is cancelled all submitted tender documents shall be deemed to be rejected and returned to the contractors without being opened. The bidder/contractor will not be entitled to make any claim from procuring agency due to cancellation of tender.</w:t>
      </w:r>
    </w:p>
    <w:p w14:paraId="5B7C5597" w14:textId="77777777" w:rsidR="008D5F38" w:rsidRDefault="008D5F38" w:rsidP="008474AA">
      <w:pPr>
        <w:pStyle w:val="NoSpacing"/>
        <w:ind w:left="390"/>
        <w:rPr>
          <w:rFonts w:ascii="Arial" w:hAnsi="Arial" w:cs="Arial"/>
          <w:b/>
          <w:sz w:val="24"/>
          <w:szCs w:val="24"/>
        </w:rPr>
      </w:pPr>
    </w:p>
    <w:p w14:paraId="4BEC5CBE" w14:textId="77777777" w:rsidR="008474AA" w:rsidRDefault="00DF4B5A" w:rsidP="006522BC">
      <w:pPr>
        <w:pStyle w:val="NoSpacing"/>
        <w:numPr>
          <w:ilvl w:val="1"/>
          <w:numId w:val="6"/>
        </w:numPr>
        <w:rPr>
          <w:rFonts w:ascii="Arial" w:hAnsi="Arial" w:cs="Arial"/>
          <w:b/>
          <w:sz w:val="28"/>
          <w:szCs w:val="28"/>
        </w:rPr>
      </w:pPr>
      <w:r>
        <w:rPr>
          <w:rFonts w:ascii="Arial" w:hAnsi="Arial" w:cs="Arial"/>
          <w:b/>
          <w:sz w:val="28"/>
          <w:szCs w:val="28"/>
        </w:rPr>
        <w:t>Proposal Preparation /Cost of Bidding.</w:t>
      </w:r>
    </w:p>
    <w:p w14:paraId="45AECB86" w14:textId="77777777" w:rsidR="008474AA" w:rsidRDefault="008474AA" w:rsidP="00876A97">
      <w:pPr>
        <w:pStyle w:val="NoSpacing"/>
        <w:ind w:left="1440"/>
        <w:rPr>
          <w:rFonts w:ascii="Arial" w:hAnsi="Arial" w:cs="Arial"/>
          <w:bCs/>
          <w:sz w:val="24"/>
          <w:szCs w:val="24"/>
        </w:rPr>
      </w:pPr>
    </w:p>
    <w:p w14:paraId="5DC2C019" w14:textId="77777777" w:rsidR="008474AA" w:rsidRPr="00C64B2F" w:rsidRDefault="008B3F73" w:rsidP="00876A97">
      <w:pPr>
        <w:pStyle w:val="NoSpacing"/>
        <w:ind w:left="1440"/>
        <w:jc w:val="both"/>
        <w:rPr>
          <w:rFonts w:ascii="Arial" w:hAnsi="Arial" w:cs="Arial"/>
          <w:bCs/>
          <w:sz w:val="24"/>
          <w:szCs w:val="24"/>
        </w:rPr>
      </w:pPr>
      <w:r w:rsidRPr="00C64B2F">
        <w:rPr>
          <w:rFonts w:ascii="Arial" w:hAnsi="Arial" w:cs="Arial"/>
          <w:sz w:val="24"/>
          <w:szCs w:val="24"/>
        </w:rPr>
        <w:t xml:space="preserve">The bidders shall bear all costs associated with the preparation and submission of their respective proposals/bids, and the </w:t>
      </w:r>
      <w:r w:rsidR="003E4010">
        <w:rPr>
          <w:rFonts w:ascii="Arial" w:hAnsi="Arial" w:cs="Arial"/>
          <w:sz w:val="24"/>
          <w:szCs w:val="24"/>
        </w:rPr>
        <w:t>procurin</w:t>
      </w:r>
      <w:r w:rsidRPr="00C64B2F">
        <w:rPr>
          <w:rFonts w:ascii="Arial" w:hAnsi="Arial" w:cs="Arial"/>
          <w:sz w:val="24"/>
          <w:szCs w:val="24"/>
        </w:rPr>
        <w:t>g agency will in no case be responsible or liable for those costs, regardless of the conduct or outcome of the bidding process.</w:t>
      </w:r>
    </w:p>
    <w:p w14:paraId="135078EB" w14:textId="77777777" w:rsidR="00EC7938" w:rsidRDefault="00EC7938" w:rsidP="00876A97">
      <w:pPr>
        <w:pStyle w:val="NoSpacing"/>
        <w:ind w:left="1440"/>
        <w:jc w:val="both"/>
        <w:rPr>
          <w:rFonts w:ascii="Arial" w:hAnsi="Arial" w:cs="Arial"/>
          <w:bCs/>
          <w:sz w:val="24"/>
          <w:szCs w:val="24"/>
        </w:rPr>
      </w:pPr>
    </w:p>
    <w:p w14:paraId="113B9030" w14:textId="77777777" w:rsidR="00EC7938" w:rsidRDefault="00C64B2F" w:rsidP="006522BC">
      <w:pPr>
        <w:pStyle w:val="NoSpacing"/>
        <w:numPr>
          <w:ilvl w:val="1"/>
          <w:numId w:val="6"/>
        </w:numPr>
        <w:rPr>
          <w:rFonts w:ascii="Arial" w:hAnsi="Arial" w:cs="Arial"/>
          <w:b/>
          <w:sz w:val="28"/>
          <w:szCs w:val="28"/>
        </w:rPr>
      </w:pPr>
      <w:r>
        <w:rPr>
          <w:rFonts w:ascii="Arial" w:hAnsi="Arial" w:cs="Arial"/>
          <w:b/>
          <w:sz w:val="28"/>
          <w:szCs w:val="28"/>
        </w:rPr>
        <w:t>Bid submitted by a Joint Venture</w:t>
      </w:r>
      <w:r w:rsidR="00DA7C0D">
        <w:rPr>
          <w:rFonts w:ascii="Arial" w:hAnsi="Arial" w:cs="Arial"/>
          <w:b/>
          <w:sz w:val="28"/>
          <w:szCs w:val="28"/>
        </w:rPr>
        <w:t>/Consortium</w:t>
      </w:r>
      <w:r>
        <w:rPr>
          <w:rFonts w:ascii="Arial" w:hAnsi="Arial" w:cs="Arial"/>
          <w:b/>
          <w:sz w:val="28"/>
          <w:szCs w:val="28"/>
        </w:rPr>
        <w:t>.</w:t>
      </w:r>
    </w:p>
    <w:p w14:paraId="3517397C" w14:textId="77777777" w:rsidR="00EC7938" w:rsidRDefault="00EC7938" w:rsidP="00EC7938">
      <w:pPr>
        <w:pStyle w:val="NoSpacing"/>
        <w:ind w:left="1440"/>
        <w:rPr>
          <w:rFonts w:ascii="Arial" w:hAnsi="Arial" w:cs="Arial"/>
          <w:bCs/>
          <w:sz w:val="24"/>
          <w:szCs w:val="24"/>
        </w:rPr>
      </w:pPr>
    </w:p>
    <w:p w14:paraId="57051ECA" w14:textId="77777777" w:rsidR="0029302D" w:rsidRPr="0029302D" w:rsidRDefault="0029302D" w:rsidP="0029302D">
      <w:pPr>
        <w:widowControl w:val="0"/>
        <w:overflowPunct w:val="0"/>
        <w:autoSpaceDE w:val="0"/>
        <w:autoSpaceDN w:val="0"/>
        <w:adjustRightInd w:val="0"/>
        <w:spacing w:after="0" w:line="214" w:lineRule="auto"/>
        <w:ind w:left="1440" w:right="20"/>
        <w:rPr>
          <w:rFonts w:ascii="Arial" w:hAnsi="Arial" w:cs="Arial"/>
          <w:sz w:val="24"/>
          <w:szCs w:val="24"/>
        </w:rPr>
      </w:pPr>
      <w:r w:rsidRPr="0029302D">
        <w:rPr>
          <w:rFonts w:ascii="Arial" w:hAnsi="Arial" w:cs="Arial"/>
          <w:sz w:val="24"/>
          <w:szCs w:val="24"/>
        </w:rPr>
        <w:t>Bids submitted by a joint venture</w:t>
      </w:r>
      <w:r w:rsidR="00DA7C0D">
        <w:rPr>
          <w:rFonts w:ascii="Arial" w:hAnsi="Arial" w:cs="Arial"/>
          <w:sz w:val="24"/>
          <w:szCs w:val="24"/>
        </w:rPr>
        <w:t xml:space="preserve">/consortium </w:t>
      </w:r>
      <w:r w:rsidRPr="0029302D">
        <w:rPr>
          <w:rFonts w:ascii="Arial" w:hAnsi="Arial" w:cs="Arial"/>
          <w:sz w:val="24"/>
          <w:szCs w:val="24"/>
        </w:rPr>
        <w:t>of two (2) or more firms shall comply with the following requirements:</w:t>
      </w:r>
    </w:p>
    <w:p w14:paraId="7A7B15ED" w14:textId="77777777" w:rsidR="0029302D" w:rsidRPr="0029302D" w:rsidRDefault="0029302D" w:rsidP="0029302D">
      <w:pPr>
        <w:widowControl w:val="0"/>
        <w:autoSpaceDE w:val="0"/>
        <w:autoSpaceDN w:val="0"/>
        <w:adjustRightInd w:val="0"/>
        <w:spacing w:after="0" w:line="278" w:lineRule="exact"/>
        <w:rPr>
          <w:rFonts w:ascii="Arial" w:hAnsi="Arial" w:cs="Arial"/>
          <w:sz w:val="24"/>
          <w:szCs w:val="24"/>
        </w:rPr>
      </w:pPr>
    </w:p>
    <w:p w14:paraId="5F05308A" w14:textId="77777777" w:rsidR="0029302D" w:rsidRPr="0029302D" w:rsidRDefault="0029302D" w:rsidP="004C451C">
      <w:pPr>
        <w:widowControl w:val="0"/>
        <w:numPr>
          <w:ilvl w:val="0"/>
          <w:numId w:val="67"/>
        </w:numPr>
        <w:tabs>
          <w:tab w:val="clear" w:pos="720"/>
        </w:tabs>
        <w:overflowPunct w:val="0"/>
        <w:autoSpaceDE w:val="0"/>
        <w:autoSpaceDN w:val="0"/>
        <w:adjustRightInd w:val="0"/>
        <w:spacing w:after="0" w:line="214" w:lineRule="auto"/>
        <w:ind w:left="2160" w:right="20" w:hanging="720"/>
        <w:jc w:val="both"/>
        <w:rPr>
          <w:rFonts w:ascii="Arial" w:hAnsi="Arial" w:cs="Arial"/>
          <w:sz w:val="24"/>
          <w:szCs w:val="24"/>
        </w:rPr>
      </w:pPr>
      <w:r w:rsidRPr="0029302D">
        <w:rPr>
          <w:rFonts w:ascii="Arial" w:hAnsi="Arial" w:cs="Arial"/>
          <w:sz w:val="24"/>
          <w:szCs w:val="24"/>
        </w:rPr>
        <w:t>one of the joint venture</w:t>
      </w:r>
      <w:r w:rsidR="00DA7C0D">
        <w:rPr>
          <w:rFonts w:ascii="Arial" w:hAnsi="Arial" w:cs="Arial"/>
          <w:sz w:val="24"/>
          <w:szCs w:val="24"/>
        </w:rPr>
        <w:t>/consortium</w:t>
      </w:r>
      <w:r w:rsidRPr="0029302D">
        <w:rPr>
          <w:rFonts w:ascii="Arial" w:hAnsi="Arial" w:cs="Arial"/>
          <w:sz w:val="24"/>
          <w:szCs w:val="24"/>
        </w:rPr>
        <w:t xml:space="preserve"> partners</w:t>
      </w:r>
      <w:r w:rsidR="003E4010">
        <w:rPr>
          <w:rFonts w:ascii="Arial" w:hAnsi="Arial" w:cs="Arial"/>
          <w:sz w:val="24"/>
          <w:szCs w:val="24"/>
        </w:rPr>
        <w:t>, lead firm</w:t>
      </w:r>
      <w:r w:rsidRPr="0029302D">
        <w:rPr>
          <w:rFonts w:ascii="Arial" w:hAnsi="Arial" w:cs="Arial"/>
          <w:sz w:val="24"/>
          <w:szCs w:val="24"/>
        </w:rPr>
        <w:t xml:space="preserve"> shall be nominated as being in charge; and this authorization shall be evidenced by submitting a power of attorney signed by legally authorized signatories of all the joint venture</w:t>
      </w:r>
      <w:r w:rsidR="00DA7C0D">
        <w:rPr>
          <w:rFonts w:ascii="Arial" w:hAnsi="Arial" w:cs="Arial"/>
          <w:sz w:val="24"/>
          <w:szCs w:val="24"/>
        </w:rPr>
        <w:t>/consortium</w:t>
      </w:r>
      <w:r w:rsidRPr="0029302D">
        <w:rPr>
          <w:rFonts w:ascii="Arial" w:hAnsi="Arial" w:cs="Arial"/>
          <w:sz w:val="24"/>
          <w:szCs w:val="24"/>
        </w:rPr>
        <w:t xml:space="preserve"> partners</w:t>
      </w:r>
      <w:r w:rsidR="003E4010">
        <w:rPr>
          <w:rFonts w:ascii="Arial" w:hAnsi="Arial" w:cs="Arial"/>
          <w:sz w:val="24"/>
          <w:szCs w:val="24"/>
        </w:rPr>
        <w:t>/firms</w:t>
      </w:r>
      <w:r w:rsidRPr="0029302D">
        <w:rPr>
          <w:rFonts w:ascii="Arial" w:hAnsi="Arial" w:cs="Arial"/>
          <w:sz w:val="24"/>
          <w:szCs w:val="24"/>
        </w:rPr>
        <w:t>;</w:t>
      </w:r>
    </w:p>
    <w:p w14:paraId="6523F952" w14:textId="77777777" w:rsidR="0029302D" w:rsidRPr="0029302D" w:rsidRDefault="0029302D" w:rsidP="0029302D">
      <w:pPr>
        <w:widowControl w:val="0"/>
        <w:autoSpaceDE w:val="0"/>
        <w:autoSpaceDN w:val="0"/>
        <w:adjustRightInd w:val="0"/>
        <w:spacing w:after="0" w:line="336" w:lineRule="exact"/>
        <w:ind w:left="2160"/>
        <w:rPr>
          <w:rFonts w:ascii="Arial" w:hAnsi="Arial" w:cs="Arial"/>
          <w:sz w:val="24"/>
          <w:szCs w:val="24"/>
        </w:rPr>
      </w:pPr>
    </w:p>
    <w:p w14:paraId="30209ACD" w14:textId="77777777" w:rsidR="0029302D" w:rsidRPr="0029302D" w:rsidRDefault="0029302D" w:rsidP="004C451C">
      <w:pPr>
        <w:widowControl w:val="0"/>
        <w:numPr>
          <w:ilvl w:val="1"/>
          <w:numId w:val="68"/>
        </w:numPr>
        <w:tabs>
          <w:tab w:val="clear" w:pos="1440"/>
        </w:tabs>
        <w:overflowPunct w:val="0"/>
        <w:autoSpaceDE w:val="0"/>
        <w:autoSpaceDN w:val="0"/>
        <w:adjustRightInd w:val="0"/>
        <w:spacing w:after="0" w:line="214" w:lineRule="auto"/>
        <w:ind w:left="2160" w:hanging="720"/>
        <w:jc w:val="both"/>
        <w:rPr>
          <w:rFonts w:ascii="Arial" w:hAnsi="Arial" w:cs="Arial"/>
          <w:sz w:val="24"/>
          <w:szCs w:val="24"/>
        </w:rPr>
      </w:pPr>
      <w:r w:rsidRPr="0029302D">
        <w:rPr>
          <w:rFonts w:ascii="Arial" w:hAnsi="Arial" w:cs="Arial"/>
          <w:sz w:val="24"/>
          <w:szCs w:val="24"/>
        </w:rPr>
        <w:t>the bid, and in case of a successful bid, the Form of Contract Agreement shall be signed by the authorized partner so as to be legally binding on all partners</w:t>
      </w:r>
      <w:r w:rsidR="003E4010">
        <w:rPr>
          <w:rFonts w:ascii="Arial" w:hAnsi="Arial" w:cs="Arial"/>
          <w:sz w:val="24"/>
          <w:szCs w:val="24"/>
        </w:rPr>
        <w:t>/firms</w:t>
      </w:r>
      <w:r w:rsidRPr="0029302D">
        <w:rPr>
          <w:rFonts w:ascii="Arial" w:hAnsi="Arial" w:cs="Arial"/>
          <w:sz w:val="24"/>
          <w:szCs w:val="24"/>
        </w:rPr>
        <w:t xml:space="preserve">; </w:t>
      </w:r>
    </w:p>
    <w:p w14:paraId="6DDF8668" w14:textId="77777777" w:rsidR="0029302D" w:rsidRPr="0029302D" w:rsidRDefault="0029302D" w:rsidP="0029302D">
      <w:pPr>
        <w:widowControl w:val="0"/>
        <w:autoSpaceDE w:val="0"/>
        <w:autoSpaceDN w:val="0"/>
        <w:adjustRightInd w:val="0"/>
        <w:spacing w:after="0" w:line="335" w:lineRule="exact"/>
        <w:ind w:left="2160"/>
        <w:rPr>
          <w:rFonts w:ascii="Arial" w:hAnsi="Arial" w:cs="Arial"/>
          <w:sz w:val="24"/>
          <w:szCs w:val="24"/>
        </w:rPr>
      </w:pPr>
    </w:p>
    <w:p w14:paraId="33343F1D" w14:textId="77777777" w:rsidR="0029302D" w:rsidRPr="0029302D" w:rsidRDefault="0029302D" w:rsidP="004C451C">
      <w:pPr>
        <w:widowControl w:val="0"/>
        <w:numPr>
          <w:ilvl w:val="1"/>
          <w:numId w:val="68"/>
        </w:numPr>
        <w:tabs>
          <w:tab w:val="clear" w:pos="1440"/>
        </w:tabs>
        <w:overflowPunct w:val="0"/>
        <w:autoSpaceDE w:val="0"/>
        <w:autoSpaceDN w:val="0"/>
        <w:adjustRightInd w:val="0"/>
        <w:spacing w:after="0" w:line="229" w:lineRule="auto"/>
        <w:ind w:left="2160" w:right="20" w:hanging="720"/>
        <w:jc w:val="both"/>
        <w:rPr>
          <w:rFonts w:ascii="Arial" w:hAnsi="Arial" w:cs="Arial"/>
          <w:sz w:val="24"/>
          <w:szCs w:val="24"/>
        </w:rPr>
      </w:pPr>
      <w:r w:rsidRPr="0029302D">
        <w:rPr>
          <w:rFonts w:ascii="Arial" w:hAnsi="Arial" w:cs="Arial"/>
          <w:sz w:val="24"/>
          <w:szCs w:val="24"/>
        </w:rPr>
        <w:t xml:space="preserve">the </w:t>
      </w:r>
      <w:r w:rsidR="003E4010">
        <w:rPr>
          <w:rFonts w:ascii="Arial" w:hAnsi="Arial" w:cs="Arial"/>
          <w:sz w:val="24"/>
          <w:szCs w:val="24"/>
        </w:rPr>
        <w:t>firm/</w:t>
      </w:r>
      <w:r w:rsidRPr="0029302D">
        <w:rPr>
          <w:rFonts w:ascii="Arial" w:hAnsi="Arial" w:cs="Arial"/>
          <w:sz w:val="24"/>
          <w:szCs w:val="24"/>
        </w:rPr>
        <w:t>partner-in-charge shall always be duly authorized to deal with the procuring agency regarding all matters related with and/or incidental to the execution of works as per the terms and Conditions of Contract and in this regard to incur any and all liabilities, receive instructions, give binding undertakings and receive payments on behalf of the joint venture</w:t>
      </w:r>
      <w:r w:rsidR="00A2644C">
        <w:rPr>
          <w:rFonts w:ascii="Arial" w:hAnsi="Arial" w:cs="Arial"/>
          <w:sz w:val="24"/>
          <w:szCs w:val="24"/>
        </w:rPr>
        <w:t>/consortium</w:t>
      </w:r>
      <w:r w:rsidRPr="0029302D">
        <w:rPr>
          <w:rFonts w:ascii="Arial" w:hAnsi="Arial" w:cs="Arial"/>
          <w:sz w:val="24"/>
          <w:szCs w:val="24"/>
        </w:rPr>
        <w:t xml:space="preserve">; </w:t>
      </w:r>
    </w:p>
    <w:p w14:paraId="766614C6" w14:textId="77777777" w:rsidR="0029302D" w:rsidRPr="0029302D" w:rsidRDefault="0029302D" w:rsidP="0029302D">
      <w:pPr>
        <w:widowControl w:val="0"/>
        <w:autoSpaceDE w:val="0"/>
        <w:autoSpaceDN w:val="0"/>
        <w:adjustRightInd w:val="0"/>
        <w:spacing w:after="0" w:line="339" w:lineRule="exact"/>
        <w:ind w:left="2160"/>
        <w:rPr>
          <w:rFonts w:ascii="Arial" w:hAnsi="Arial" w:cs="Arial"/>
          <w:sz w:val="24"/>
          <w:szCs w:val="24"/>
        </w:rPr>
      </w:pPr>
    </w:p>
    <w:p w14:paraId="4537D695" w14:textId="77777777" w:rsidR="0029302D" w:rsidRPr="0029302D" w:rsidRDefault="0029302D" w:rsidP="004C451C">
      <w:pPr>
        <w:widowControl w:val="0"/>
        <w:numPr>
          <w:ilvl w:val="1"/>
          <w:numId w:val="68"/>
        </w:numPr>
        <w:tabs>
          <w:tab w:val="clear" w:pos="1440"/>
        </w:tabs>
        <w:overflowPunct w:val="0"/>
        <w:autoSpaceDE w:val="0"/>
        <w:autoSpaceDN w:val="0"/>
        <w:adjustRightInd w:val="0"/>
        <w:spacing w:after="0" w:line="229" w:lineRule="auto"/>
        <w:ind w:left="2160" w:hanging="720"/>
        <w:jc w:val="both"/>
        <w:rPr>
          <w:rFonts w:ascii="Arial" w:hAnsi="Arial" w:cs="Arial"/>
          <w:sz w:val="24"/>
          <w:szCs w:val="24"/>
        </w:rPr>
      </w:pPr>
      <w:r w:rsidRPr="0029302D">
        <w:rPr>
          <w:rFonts w:ascii="Arial" w:hAnsi="Arial" w:cs="Arial"/>
          <w:sz w:val="24"/>
          <w:szCs w:val="24"/>
        </w:rPr>
        <w:t>all partners of the joint venture</w:t>
      </w:r>
      <w:r w:rsidR="00FF23E4">
        <w:rPr>
          <w:rFonts w:ascii="Arial" w:hAnsi="Arial" w:cs="Arial"/>
          <w:sz w:val="24"/>
          <w:szCs w:val="24"/>
        </w:rPr>
        <w:t>/consortium</w:t>
      </w:r>
      <w:r w:rsidRPr="0029302D">
        <w:rPr>
          <w:rFonts w:ascii="Arial" w:hAnsi="Arial" w:cs="Arial"/>
          <w:sz w:val="24"/>
          <w:szCs w:val="24"/>
        </w:rPr>
        <w:t xml:space="preserve"> shall at all times and under all circumstances be liable jointly and severally for the execution of the contract in accordance with the contract terms and a statement to this effect shall be included in the authorization mentioned under Sub-Para (a) above as well as in the Form of Bid and in the Form of Contract Agreement (in case of a successful bid); </w:t>
      </w:r>
    </w:p>
    <w:p w14:paraId="0A2FE647" w14:textId="77777777" w:rsidR="0029302D" w:rsidRPr="0029302D" w:rsidRDefault="0029302D" w:rsidP="0029302D">
      <w:pPr>
        <w:widowControl w:val="0"/>
        <w:autoSpaceDE w:val="0"/>
        <w:autoSpaceDN w:val="0"/>
        <w:adjustRightInd w:val="0"/>
        <w:spacing w:after="0" w:line="339" w:lineRule="exact"/>
        <w:ind w:left="2160"/>
        <w:rPr>
          <w:rFonts w:ascii="Arial" w:hAnsi="Arial" w:cs="Arial"/>
          <w:sz w:val="24"/>
          <w:szCs w:val="24"/>
        </w:rPr>
      </w:pPr>
    </w:p>
    <w:p w14:paraId="6AA1E498" w14:textId="77777777" w:rsidR="0029302D" w:rsidRPr="002E10DB" w:rsidRDefault="0029302D" w:rsidP="004C451C">
      <w:pPr>
        <w:widowControl w:val="0"/>
        <w:numPr>
          <w:ilvl w:val="1"/>
          <w:numId w:val="68"/>
        </w:numPr>
        <w:tabs>
          <w:tab w:val="clear" w:pos="1440"/>
        </w:tabs>
        <w:overflowPunct w:val="0"/>
        <w:autoSpaceDE w:val="0"/>
        <w:autoSpaceDN w:val="0"/>
        <w:adjustRightInd w:val="0"/>
        <w:spacing w:after="0" w:line="234" w:lineRule="auto"/>
        <w:ind w:left="2160" w:hanging="720"/>
        <w:jc w:val="both"/>
        <w:rPr>
          <w:rFonts w:ascii="Arial" w:hAnsi="Arial" w:cs="Arial"/>
          <w:sz w:val="24"/>
          <w:szCs w:val="24"/>
        </w:rPr>
      </w:pPr>
      <w:r w:rsidRPr="0029302D">
        <w:rPr>
          <w:rFonts w:ascii="Arial" w:hAnsi="Arial" w:cs="Arial"/>
          <w:sz w:val="24"/>
          <w:szCs w:val="24"/>
        </w:rPr>
        <w:t>a copy of the agreement entered into by the joint venture</w:t>
      </w:r>
      <w:r w:rsidR="00FF23E4">
        <w:rPr>
          <w:rFonts w:ascii="Arial" w:hAnsi="Arial" w:cs="Arial"/>
          <w:sz w:val="24"/>
          <w:szCs w:val="24"/>
        </w:rPr>
        <w:t>/consortium</w:t>
      </w:r>
      <w:r w:rsidRPr="0029302D">
        <w:rPr>
          <w:rFonts w:ascii="Arial" w:hAnsi="Arial" w:cs="Arial"/>
          <w:sz w:val="24"/>
          <w:szCs w:val="24"/>
        </w:rPr>
        <w:t xml:space="preserve"> partners shall be submitted with the bid stating the conditions under which it will function, its period of duration, the persons authorized to represent and obligate it and which persons will be directly responsible for due performance of the contract and can give valid receipts on behalf of the joint venture</w:t>
      </w:r>
      <w:r w:rsidR="00FF23E4">
        <w:rPr>
          <w:rFonts w:ascii="Arial" w:hAnsi="Arial" w:cs="Arial"/>
          <w:sz w:val="24"/>
          <w:szCs w:val="24"/>
        </w:rPr>
        <w:t>/consortium</w:t>
      </w:r>
      <w:r w:rsidRPr="0029302D">
        <w:rPr>
          <w:rFonts w:ascii="Arial" w:hAnsi="Arial" w:cs="Arial"/>
          <w:sz w:val="24"/>
          <w:szCs w:val="24"/>
        </w:rPr>
        <w:t>, the proportionate participation of the several firms forming the joint venture</w:t>
      </w:r>
      <w:r w:rsidR="00FF23E4">
        <w:rPr>
          <w:rFonts w:ascii="Arial" w:hAnsi="Arial" w:cs="Arial"/>
          <w:sz w:val="24"/>
          <w:szCs w:val="24"/>
        </w:rPr>
        <w:t>/consortium</w:t>
      </w:r>
      <w:r w:rsidRPr="0029302D">
        <w:rPr>
          <w:rFonts w:ascii="Arial" w:hAnsi="Arial" w:cs="Arial"/>
          <w:sz w:val="24"/>
          <w:szCs w:val="24"/>
        </w:rPr>
        <w:t xml:space="preserve">, and any other information necessary to permit a full appraisal of its functioning. No amendments / modifications </w:t>
      </w:r>
      <w:r w:rsidRPr="002E10DB">
        <w:rPr>
          <w:rFonts w:ascii="Arial" w:hAnsi="Arial" w:cs="Arial"/>
          <w:sz w:val="24"/>
          <w:szCs w:val="24"/>
        </w:rPr>
        <w:t>whatsoever in the joint venture</w:t>
      </w:r>
      <w:r w:rsidR="00FF23E4" w:rsidRPr="002E10DB">
        <w:rPr>
          <w:rFonts w:ascii="Arial" w:hAnsi="Arial" w:cs="Arial"/>
          <w:sz w:val="24"/>
          <w:szCs w:val="24"/>
        </w:rPr>
        <w:t>/consortium</w:t>
      </w:r>
      <w:r w:rsidRPr="002E10DB">
        <w:rPr>
          <w:rFonts w:ascii="Arial" w:hAnsi="Arial" w:cs="Arial"/>
          <w:sz w:val="24"/>
          <w:szCs w:val="24"/>
        </w:rPr>
        <w:t xml:space="preserve"> agreement shall be agreed to between the joint venture</w:t>
      </w:r>
      <w:r w:rsidR="00FF23E4" w:rsidRPr="002E10DB">
        <w:rPr>
          <w:rFonts w:ascii="Arial" w:hAnsi="Arial" w:cs="Arial"/>
          <w:sz w:val="24"/>
          <w:szCs w:val="24"/>
        </w:rPr>
        <w:t>/consortium</w:t>
      </w:r>
      <w:r w:rsidRPr="002E10DB">
        <w:rPr>
          <w:rFonts w:ascii="Arial" w:hAnsi="Arial" w:cs="Arial"/>
          <w:sz w:val="24"/>
          <w:szCs w:val="24"/>
        </w:rPr>
        <w:t xml:space="preserve"> partners without prior written consent of the procuring agency; </w:t>
      </w:r>
    </w:p>
    <w:p w14:paraId="5FCB7AE7" w14:textId="77777777" w:rsidR="0029302D" w:rsidRPr="002E10DB" w:rsidRDefault="0029302D" w:rsidP="0029302D">
      <w:pPr>
        <w:widowControl w:val="0"/>
        <w:autoSpaceDE w:val="0"/>
        <w:autoSpaceDN w:val="0"/>
        <w:adjustRightInd w:val="0"/>
        <w:spacing w:after="0" w:line="345" w:lineRule="exact"/>
        <w:ind w:left="2160"/>
        <w:rPr>
          <w:rFonts w:ascii="Arial" w:hAnsi="Arial" w:cs="Arial"/>
          <w:sz w:val="24"/>
          <w:szCs w:val="24"/>
        </w:rPr>
      </w:pPr>
    </w:p>
    <w:p w14:paraId="1C36C809" w14:textId="1D9E4321" w:rsidR="0029302D" w:rsidRPr="002E10DB" w:rsidRDefault="00507196" w:rsidP="004C451C">
      <w:pPr>
        <w:widowControl w:val="0"/>
        <w:numPr>
          <w:ilvl w:val="1"/>
          <w:numId w:val="68"/>
        </w:numPr>
        <w:tabs>
          <w:tab w:val="clear" w:pos="1440"/>
          <w:tab w:val="num" w:pos="1478"/>
        </w:tabs>
        <w:overflowPunct w:val="0"/>
        <w:autoSpaceDE w:val="0"/>
        <w:autoSpaceDN w:val="0"/>
        <w:adjustRightInd w:val="0"/>
        <w:spacing w:after="0" w:line="214" w:lineRule="auto"/>
        <w:ind w:left="2160" w:right="20" w:hanging="720"/>
        <w:jc w:val="both"/>
        <w:rPr>
          <w:rFonts w:ascii="Arial" w:hAnsi="Arial" w:cs="Arial"/>
          <w:sz w:val="24"/>
          <w:szCs w:val="24"/>
        </w:rPr>
      </w:pPr>
      <w:r w:rsidRPr="002E10DB">
        <w:rPr>
          <w:rFonts w:ascii="Arial" w:hAnsi="Arial" w:cs="Arial"/>
          <w:sz w:val="24"/>
          <w:szCs w:val="24"/>
        </w:rPr>
        <w:t>Submission</w:t>
      </w:r>
      <w:r w:rsidR="0029302D" w:rsidRPr="002E10DB">
        <w:rPr>
          <w:rFonts w:ascii="Arial" w:hAnsi="Arial" w:cs="Arial"/>
          <w:sz w:val="24"/>
          <w:szCs w:val="24"/>
        </w:rPr>
        <w:t xml:space="preserve"> of an alternative Letter of Intent to execute a Joint Venture</w:t>
      </w:r>
      <w:r w:rsidR="0088274D" w:rsidRPr="002E10DB">
        <w:rPr>
          <w:rFonts w:ascii="Arial" w:hAnsi="Arial" w:cs="Arial"/>
          <w:sz w:val="24"/>
          <w:szCs w:val="24"/>
        </w:rPr>
        <w:t>/consortium</w:t>
      </w:r>
      <w:r w:rsidR="0029302D" w:rsidRPr="002E10DB">
        <w:rPr>
          <w:rFonts w:ascii="Arial" w:hAnsi="Arial" w:cs="Arial"/>
          <w:sz w:val="24"/>
          <w:szCs w:val="24"/>
        </w:rPr>
        <w:t xml:space="preserve"> Agreement shall be mandatory. </w:t>
      </w:r>
    </w:p>
    <w:p w14:paraId="7CA4CC1F" w14:textId="77777777" w:rsidR="0029302D" w:rsidRPr="002E10DB" w:rsidRDefault="0029302D" w:rsidP="0029302D">
      <w:pPr>
        <w:pStyle w:val="ListParagraph"/>
        <w:rPr>
          <w:rFonts w:ascii="Arial" w:hAnsi="Arial" w:cs="Arial"/>
          <w:sz w:val="24"/>
          <w:szCs w:val="24"/>
        </w:rPr>
      </w:pPr>
    </w:p>
    <w:p w14:paraId="5937ACB5" w14:textId="77777777" w:rsidR="0029302D" w:rsidRPr="0029302D" w:rsidRDefault="0029302D" w:rsidP="004C451C">
      <w:pPr>
        <w:widowControl w:val="0"/>
        <w:numPr>
          <w:ilvl w:val="1"/>
          <w:numId w:val="68"/>
        </w:numPr>
        <w:tabs>
          <w:tab w:val="clear" w:pos="1440"/>
          <w:tab w:val="num" w:pos="1478"/>
        </w:tabs>
        <w:overflowPunct w:val="0"/>
        <w:autoSpaceDE w:val="0"/>
        <w:autoSpaceDN w:val="0"/>
        <w:adjustRightInd w:val="0"/>
        <w:spacing w:after="0" w:line="240" w:lineRule="auto"/>
        <w:ind w:left="2160" w:right="20" w:hanging="720"/>
        <w:jc w:val="both"/>
        <w:rPr>
          <w:rFonts w:ascii="Arial" w:hAnsi="Arial" w:cs="Arial"/>
          <w:sz w:val="24"/>
          <w:szCs w:val="24"/>
        </w:rPr>
      </w:pPr>
      <w:r w:rsidRPr="002E10DB">
        <w:rPr>
          <w:rFonts w:ascii="Arial" w:hAnsi="Arial" w:cs="Arial"/>
          <w:sz w:val="24"/>
          <w:szCs w:val="24"/>
        </w:rPr>
        <w:t>Bidders shall also submit proposals of work methods and schedule, in sufficient detail to demonstrate the adequacy of the bidders</w:t>
      </w:r>
      <w:r w:rsidR="00EA16AB" w:rsidRPr="002E10DB">
        <w:rPr>
          <w:rFonts w:ascii="Arial" w:eastAsia="MS Mincho" w:hAnsi="Arial" w:cs="Arial"/>
          <w:sz w:val="24"/>
          <w:szCs w:val="24"/>
        </w:rPr>
        <w:t>’</w:t>
      </w:r>
      <w:r w:rsidR="00EA16AB" w:rsidRPr="002E10DB">
        <w:rPr>
          <w:rFonts w:ascii="Arial" w:hAnsi="Arial" w:cs="Arial"/>
          <w:sz w:val="24"/>
          <w:szCs w:val="24"/>
        </w:rPr>
        <w:t xml:space="preserve"> proposal</w:t>
      </w:r>
      <w:r w:rsidRPr="002E10DB">
        <w:rPr>
          <w:rFonts w:ascii="Arial" w:hAnsi="Arial" w:cs="Arial"/>
          <w:sz w:val="24"/>
          <w:szCs w:val="24"/>
        </w:rPr>
        <w:t xml:space="preserve"> to meet the </w:t>
      </w:r>
      <w:r w:rsidRPr="0029302D">
        <w:rPr>
          <w:rFonts w:ascii="Arial" w:hAnsi="Arial" w:cs="Arial"/>
          <w:sz w:val="24"/>
          <w:szCs w:val="24"/>
        </w:rPr>
        <w:t xml:space="preserve">technical specifications and the timely completion as per schedule each day, each month and every year of the contract till completion of the contract successfully </w:t>
      </w:r>
    </w:p>
    <w:p w14:paraId="47E987E0" w14:textId="77777777" w:rsidR="0029302D" w:rsidRDefault="0029302D" w:rsidP="0029302D">
      <w:pPr>
        <w:widowControl w:val="0"/>
        <w:autoSpaceDE w:val="0"/>
        <w:autoSpaceDN w:val="0"/>
        <w:adjustRightInd w:val="0"/>
        <w:spacing w:after="0" w:line="281" w:lineRule="exact"/>
        <w:rPr>
          <w:rFonts w:ascii="Times New Roman" w:hAnsi="Times New Roman"/>
          <w:sz w:val="24"/>
          <w:szCs w:val="24"/>
        </w:rPr>
      </w:pPr>
    </w:p>
    <w:p w14:paraId="650E7A55" w14:textId="77777777" w:rsidR="00DC0C19" w:rsidRDefault="00DC0C19" w:rsidP="006522BC">
      <w:pPr>
        <w:pStyle w:val="NoSpacing"/>
        <w:numPr>
          <w:ilvl w:val="1"/>
          <w:numId w:val="6"/>
        </w:numPr>
        <w:ind w:left="1440" w:hanging="1080"/>
        <w:rPr>
          <w:rFonts w:ascii="Arial" w:hAnsi="Arial" w:cs="Arial"/>
          <w:b/>
          <w:sz w:val="28"/>
          <w:szCs w:val="28"/>
        </w:rPr>
      </w:pPr>
      <w:r>
        <w:rPr>
          <w:rFonts w:ascii="Arial" w:hAnsi="Arial" w:cs="Arial"/>
          <w:b/>
          <w:sz w:val="28"/>
          <w:szCs w:val="28"/>
        </w:rPr>
        <w:t>Place, Date, Time and Manner of Submission of Tender</w:t>
      </w:r>
      <w:r w:rsidR="00171DBD">
        <w:rPr>
          <w:rFonts w:ascii="Arial" w:hAnsi="Arial" w:cs="Arial"/>
          <w:b/>
          <w:sz w:val="28"/>
          <w:szCs w:val="28"/>
        </w:rPr>
        <w:t>/Bid</w:t>
      </w:r>
      <w:r>
        <w:rPr>
          <w:rFonts w:ascii="Arial" w:hAnsi="Arial" w:cs="Arial"/>
          <w:b/>
          <w:sz w:val="28"/>
          <w:szCs w:val="28"/>
        </w:rPr>
        <w:t xml:space="preserve"> Document/RFP</w:t>
      </w:r>
    </w:p>
    <w:p w14:paraId="77780689" w14:textId="77777777" w:rsidR="00DC0C19" w:rsidRDefault="00DC0C19" w:rsidP="00DC0C19">
      <w:pPr>
        <w:pStyle w:val="NoSpacing"/>
        <w:ind w:left="1440"/>
        <w:rPr>
          <w:rFonts w:ascii="Arial" w:hAnsi="Arial" w:cs="Arial"/>
          <w:b/>
          <w:sz w:val="28"/>
          <w:szCs w:val="28"/>
        </w:rPr>
      </w:pPr>
    </w:p>
    <w:p w14:paraId="529FB90B" w14:textId="77777777" w:rsidR="00876A97" w:rsidRPr="00D847F2" w:rsidRDefault="00876A97" w:rsidP="00D847F2">
      <w:pPr>
        <w:pStyle w:val="NoSpacing"/>
        <w:numPr>
          <w:ilvl w:val="0"/>
          <w:numId w:val="58"/>
        </w:numPr>
        <w:ind w:left="2160"/>
        <w:jc w:val="both"/>
        <w:rPr>
          <w:rFonts w:ascii="Arial" w:hAnsi="Arial" w:cs="Arial"/>
          <w:bCs/>
          <w:sz w:val="24"/>
          <w:szCs w:val="24"/>
        </w:rPr>
      </w:pPr>
      <w:r w:rsidRPr="00D847F2">
        <w:rPr>
          <w:rFonts w:ascii="Arial" w:hAnsi="Arial" w:cs="Arial"/>
          <w:bCs/>
          <w:sz w:val="24"/>
          <w:szCs w:val="24"/>
        </w:rPr>
        <w:t>The bidder/contractors are required to submit the</w:t>
      </w:r>
      <w:r w:rsidR="00341E88" w:rsidRPr="00D847F2">
        <w:rPr>
          <w:rFonts w:ascii="Arial" w:hAnsi="Arial" w:cs="Arial"/>
          <w:bCs/>
          <w:sz w:val="24"/>
          <w:szCs w:val="24"/>
        </w:rPr>
        <w:t>i</w:t>
      </w:r>
      <w:r w:rsidRPr="00D847F2">
        <w:rPr>
          <w:rFonts w:ascii="Arial" w:hAnsi="Arial" w:cs="Arial"/>
          <w:bCs/>
          <w:sz w:val="24"/>
          <w:szCs w:val="24"/>
        </w:rPr>
        <w:t xml:space="preserve">r proposal/bid at the office of Sindh Solid Waste Management Board not later than </w:t>
      </w:r>
      <w:r w:rsidR="00E80C27">
        <w:rPr>
          <w:rFonts w:ascii="Arial" w:hAnsi="Arial" w:cs="Arial"/>
          <w:bCs/>
          <w:sz w:val="24"/>
          <w:szCs w:val="24"/>
        </w:rPr>
        <w:t>30</w:t>
      </w:r>
      <w:r w:rsidR="00E80C27" w:rsidRPr="00C31398">
        <w:rPr>
          <w:rFonts w:ascii="Arial" w:hAnsi="Arial" w:cs="Arial"/>
          <w:bCs/>
          <w:sz w:val="24"/>
          <w:szCs w:val="24"/>
          <w:vertAlign w:val="superscript"/>
        </w:rPr>
        <w:t>th</w:t>
      </w:r>
      <w:r w:rsidR="00E80C27">
        <w:rPr>
          <w:rFonts w:ascii="Arial" w:hAnsi="Arial" w:cs="Arial"/>
          <w:bCs/>
          <w:sz w:val="24"/>
          <w:szCs w:val="24"/>
        </w:rPr>
        <w:t xml:space="preserve"> March 2016 at 1430 hours </w:t>
      </w:r>
      <w:r w:rsidR="00007961">
        <w:rPr>
          <w:rFonts w:ascii="Arial" w:hAnsi="Arial" w:cs="Arial"/>
          <w:bCs/>
          <w:sz w:val="24"/>
          <w:szCs w:val="24"/>
        </w:rPr>
        <w:t>(</w:t>
      </w:r>
      <w:r w:rsidRPr="00D847F2">
        <w:rPr>
          <w:rFonts w:ascii="Arial" w:hAnsi="Arial" w:cs="Arial"/>
          <w:bCs/>
          <w:sz w:val="24"/>
          <w:szCs w:val="24"/>
        </w:rPr>
        <w:t>Local Time).</w:t>
      </w:r>
    </w:p>
    <w:p w14:paraId="548ABDD3" w14:textId="77777777" w:rsidR="00876A97" w:rsidRDefault="00876A97" w:rsidP="00876A97">
      <w:pPr>
        <w:pStyle w:val="NoSpacing"/>
        <w:ind w:left="1440"/>
        <w:jc w:val="both"/>
        <w:rPr>
          <w:rFonts w:ascii="Arial" w:hAnsi="Arial" w:cs="Arial"/>
          <w:bCs/>
          <w:sz w:val="24"/>
          <w:szCs w:val="24"/>
        </w:rPr>
      </w:pPr>
    </w:p>
    <w:p w14:paraId="69A137E5" w14:textId="77777777" w:rsidR="00876A97" w:rsidRDefault="00876A97"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 xml:space="preserve">The Contractors/bidders must submit their proposal/bid under </w:t>
      </w:r>
      <w:r w:rsidR="00EA16AB">
        <w:rPr>
          <w:rFonts w:ascii="Arial" w:hAnsi="Arial" w:cs="Arial"/>
          <w:b/>
          <w:sz w:val="24"/>
          <w:szCs w:val="24"/>
        </w:rPr>
        <w:t>S</w:t>
      </w:r>
      <w:r w:rsidRPr="00E5626F">
        <w:rPr>
          <w:rFonts w:ascii="Arial" w:hAnsi="Arial" w:cs="Arial"/>
          <w:b/>
          <w:sz w:val="24"/>
          <w:szCs w:val="24"/>
        </w:rPr>
        <w:t>i</w:t>
      </w:r>
      <w:r w:rsidR="00EA16AB">
        <w:rPr>
          <w:rFonts w:ascii="Arial" w:hAnsi="Arial" w:cs="Arial"/>
          <w:b/>
          <w:sz w:val="24"/>
          <w:szCs w:val="24"/>
        </w:rPr>
        <w:t>ngle Stage Two E</w:t>
      </w:r>
      <w:r w:rsidRPr="00E5626F">
        <w:rPr>
          <w:rFonts w:ascii="Arial" w:hAnsi="Arial" w:cs="Arial"/>
          <w:b/>
          <w:sz w:val="24"/>
          <w:szCs w:val="24"/>
        </w:rPr>
        <w:t>nvelop</w:t>
      </w:r>
      <w:r w:rsidR="00EA16AB">
        <w:rPr>
          <w:rFonts w:ascii="Arial" w:hAnsi="Arial" w:cs="Arial"/>
          <w:b/>
          <w:sz w:val="24"/>
          <w:szCs w:val="24"/>
        </w:rPr>
        <w:t>e P</w:t>
      </w:r>
      <w:r w:rsidRPr="00E5626F">
        <w:rPr>
          <w:rFonts w:ascii="Arial" w:hAnsi="Arial" w:cs="Arial"/>
          <w:b/>
          <w:sz w:val="24"/>
          <w:szCs w:val="24"/>
        </w:rPr>
        <w:t>rocedure</w:t>
      </w:r>
      <w:r>
        <w:rPr>
          <w:rFonts w:ascii="Arial" w:hAnsi="Arial" w:cs="Arial"/>
          <w:bCs/>
          <w:sz w:val="24"/>
          <w:szCs w:val="24"/>
        </w:rPr>
        <w:t xml:space="preserve"> of SPP</w:t>
      </w:r>
      <w:r w:rsidR="00213518">
        <w:rPr>
          <w:rFonts w:ascii="Arial" w:hAnsi="Arial" w:cs="Arial"/>
          <w:bCs/>
          <w:sz w:val="24"/>
          <w:szCs w:val="24"/>
        </w:rPr>
        <w:t xml:space="preserve"> Rules</w:t>
      </w:r>
      <w:r w:rsidR="00EA16AB">
        <w:rPr>
          <w:rFonts w:ascii="Arial" w:hAnsi="Arial" w:cs="Arial"/>
          <w:bCs/>
          <w:sz w:val="24"/>
          <w:szCs w:val="24"/>
        </w:rPr>
        <w:t xml:space="preserve"> 2010 (ammened 2013)</w:t>
      </w:r>
      <w:r w:rsidR="00FA15BB">
        <w:rPr>
          <w:rFonts w:ascii="Arial" w:hAnsi="Arial" w:cs="Arial"/>
          <w:bCs/>
          <w:sz w:val="24"/>
          <w:szCs w:val="24"/>
        </w:rPr>
        <w:t>.</w:t>
      </w:r>
      <w:r w:rsidR="00E5626F">
        <w:rPr>
          <w:rFonts w:ascii="Arial" w:hAnsi="Arial" w:cs="Arial"/>
          <w:bCs/>
          <w:sz w:val="24"/>
          <w:szCs w:val="24"/>
        </w:rPr>
        <w:t xml:space="preserve"> Proposal Bid shall comprise a</w:t>
      </w:r>
      <w:r>
        <w:rPr>
          <w:rFonts w:ascii="Arial" w:hAnsi="Arial" w:cs="Arial"/>
          <w:bCs/>
          <w:sz w:val="24"/>
          <w:szCs w:val="24"/>
        </w:rPr>
        <w:t xml:space="preserve"> single package containing two separate sealed </w:t>
      </w:r>
      <w:r w:rsidR="00E5626F">
        <w:rPr>
          <w:rFonts w:ascii="Arial" w:hAnsi="Arial" w:cs="Arial"/>
          <w:bCs/>
          <w:sz w:val="24"/>
          <w:szCs w:val="24"/>
        </w:rPr>
        <w:t>envelopes</w:t>
      </w:r>
      <w:r>
        <w:rPr>
          <w:rFonts w:ascii="Arial" w:hAnsi="Arial" w:cs="Arial"/>
          <w:bCs/>
          <w:sz w:val="24"/>
          <w:szCs w:val="24"/>
        </w:rPr>
        <w:t>. Each Envelop</w:t>
      </w:r>
      <w:r w:rsidR="00EA16AB">
        <w:rPr>
          <w:rFonts w:ascii="Arial" w:hAnsi="Arial" w:cs="Arial"/>
          <w:bCs/>
          <w:sz w:val="24"/>
          <w:szCs w:val="24"/>
        </w:rPr>
        <w:t>e</w:t>
      </w:r>
      <w:r>
        <w:rPr>
          <w:rFonts w:ascii="Arial" w:hAnsi="Arial" w:cs="Arial"/>
          <w:bCs/>
          <w:sz w:val="24"/>
          <w:szCs w:val="24"/>
        </w:rPr>
        <w:t xml:space="preserve"> shall contain separately the Technical/operational pro</w:t>
      </w:r>
      <w:r w:rsidR="00F906B2">
        <w:rPr>
          <w:rFonts w:ascii="Arial" w:hAnsi="Arial" w:cs="Arial"/>
          <w:bCs/>
          <w:sz w:val="24"/>
          <w:szCs w:val="24"/>
        </w:rPr>
        <w:t xml:space="preserve">posal </w:t>
      </w:r>
      <w:r>
        <w:rPr>
          <w:rFonts w:ascii="Arial" w:hAnsi="Arial" w:cs="Arial"/>
          <w:bCs/>
          <w:sz w:val="24"/>
          <w:szCs w:val="24"/>
        </w:rPr>
        <w:t>and the financial proposal.</w:t>
      </w:r>
    </w:p>
    <w:p w14:paraId="68EA29C6" w14:textId="77777777" w:rsidR="00876A97" w:rsidRDefault="00876A97" w:rsidP="00213518">
      <w:pPr>
        <w:pStyle w:val="NoSpacing"/>
        <w:ind w:left="2160" w:hanging="720"/>
        <w:jc w:val="both"/>
        <w:rPr>
          <w:rFonts w:ascii="Arial" w:hAnsi="Arial" w:cs="Arial"/>
          <w:bCs/>
          <w:sz w:val="24"/>
          <w:szCs w:val="24"/>
        </w:rPr>
      </w:pPr>
    </w:p>
    <w:p w14:paraId="7A518C1C" w14:textId="77777777" w:rsidR="00876A97" w:rsidRDefault="00876A97"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Envelope</w:t>
      </w:r>
      <w:r w:rsidR="00E5626F">
        <w:rPr>
          <w:rFonts w:ascii="Arial" w:hAnsi="Arial" w:cs="Arial"/>
          <w:bCs/>
          <w:sz w:val="24"/>
          <w:szCs w:val="24"/>
        </w:rPr>
        <w:t xml:space="preserve">s </w:t>
      </w:r>
      <w:r w:rsidR="00EA16AB">
        <w:rPr>
          <w:rFonts w:ascii="Arial" w:hAnsi="Arial" w:cs="Arial"/>
          <w:bCs/>
          <w:sz w:val="24"/>
          <w:szCs w:val="24"/>
        </w:rPr>
        <w:t xml:space="preserve">(inner) </w:t>
      </w:r>
      <w:r w:rsidR="00E5626F">
        <w:rPr>
          <w:rFonts w:ascii="Arial" w:hAnsi="Arial" w:cs="Arial"/>
          <w:bCs/>
          <w:sz w:val="24"/>
          <w:szCs w:val="24"/>
        </w:rPr>
        <w:t>shall be marked as Technical/O</w:t>
      </w:r>
      <w:r>
        <w:rPr>
          <w:rFonts w:ascii="Arial" w:hAnsi="Arial" w:cs="Arial"/>
          <w:bCs/>
          <w:sz w:val="24"/>
          <w:szCs w:val="24"/>
        </w:rPr>
        <w:t xml:space="preserve">peration proposal and </w:t>
      </w:r>
      <w:r w:rsidR="00E5626F">
        <w:rPr>
          <w:rFonts w:ascii="Arial" w:hAnsi="Arial" w:cs="Arial"/>
          <w:bCs/>
          <w:sz w:val="24"/>
          <w:szCs w:val="24"/>
        </w:rPr>
        <w:t>F</w:t>
      </w:r>
      <w:r>
        <w:rPr>
          <w:rFonts w:ascii="Arial" w:hAnsi="Arial" w:cs="Arial"/>
          <w:bCs/>
          <w:sz w:val="24"/>
          <w:szCs w:val="24"/>
        </w:rPr>
        <w:t xml:space="preserve">inancial Proposal in bold and </w:t>
      </w:r>
      <w:r w:rsidR="00E5626F">
        <w:rPr>
          <w:rFonts w:ascii="Arial" w:hAnsi="Arial" w:cs="Arial"/>
          <w:bCs/>
          <w:sz w:val="24"/>
          <w:szCs w:val="24"/>
        </w:rPr>
        <w:t>eligible</w:t>
      </w:r>
      <w:r>
        <w:rPr>
          <w:rFonts w:ascii="Arial" w:hAnsi="Arial" w:cs="Arial"/>
          <w:bCs/>
          <w:sz w:val="24"/>
          <w:szCs w:val="24"/>
        </w:rPr>
        <w:t xml:space="preserve"> letters.</w:t>
      </w:r>
    </w:p>
    <w:p w14:paraId="2578FFB1" w14:textId="77777777" w:rsidR="00A03552" w:rsidRDefault="00A03552" w:rsidP="00A03552">
      <w:pPr>
        <w:pStyle w:val="NoSpacing"/>
        <w:ind w:left="2160"/>
        <w:jc w:val="both"/>
        <w:rPr>
          <w:rFonts w:ascii="Arial" w:hAnsi="Arial" w:cs="Arial"/>
          <w:bCs/>
          <w:sz w:val="24"/>
          <w:szCs w:val="24"/>
        </w:rPr>
      </w:pPr>
    </w:p>
    <w:p w14:paraId="2DF5E3F9" w14:textId="77777777" w:rsidR="000977EB" w:rsidRPr="000977EB" w:rsidRDefault="00876A97"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The package (Outer Envelop</w:t>
      </w:r>
      <w:r w:rsidR="00EA16AB">
        <w:rPr>
          <w:rFonts w:ascii="Arial" w:hAnsi="Arial" w:cs="Arial"/>
          <w:bCs/>
          <w:sz w:val="24"/>
          <w:szCs w:val="24"/>
        </w:rPr>
        <w:t>e) containing both</w:t>
      </w:r>
      <w:r>
        <w:rPr>
          <w:rFonts w:ascii="Arial" w:hAnsi="Arial" w:cs="Arial"/>
          <w:bCs/>
          <w:sz w:val="24"/>
          <w:szCs w:val="24"/>
        </w:rPr>
        <w:t xml:space="preserve"> envelop</w:t>
      </w:r>
      <w:r w:rsidR="00E5626F">
        <w:rPr>
          <w:rFonts w:ascii="Arial" w:hAnsi="Arial" w:cs="Arial"/>
          <w:bCs/>
          <w:sz w:val="24"/>
          <w:szCs w:val="24"/>
        </w:rPr>
        <w:t>e</w:t>
      </w:r>
      <w:r>
        <w:rPr>
          <w:rFonts w:ascii="Arial" w:hAnsi="Arial" w:cs="Arial"/>
          <w:bCs/>
          <w:sz w:val="24"/>
          <w:szCs w:val="24"/>
        </w:rPr>
        <w:t xml:space="preserve">s shall be marked as proposal for Front End Collection and Disposal of Municipal Solid Waste for </w:t>
      </w:r>
      <w:r w:rsidR="0017645B">
        <w:rPr>
          <w:rFonts w:ascii="Arial" w:hAnsi="Arial" w:cs="Arial"/>
          <w:bCs/>
          <w:sz w:val="24"/>
          <w:szCs w:val="24"/>
        </w:rPr>
        <w:t>DMC Malir</w:t>
      </w:r>
      <w:r>
        <w:rPr>
          <w:rFonts w:ascii="Arial" w:hAnsi="Arial" w:cs="Arial"/>
          <w:bCs/>
          <w:sz w:val="24"/>
          <w:szCs w:val="24"/>
        </w:rPr>
        <w:t xml:space="preserve"> </w:t>
      </w:r>
      <w:r w:rsidR="0092290E">
        <w:rPr>
          <w:rFonts w:ascii="Arial" w:hAnsi="Arial" w:cs="Arial"/>
          <w:bCs/>
          <w:sz w:val="24"/>
          <w:szCs w:val="24"/>
        </w:rPr>
        <w:t xml:space="preserve">&amp; District Council Karachi, </w:t>
      </w:r>
      <w:r>
        <w:rPr>
          <w:rFonts w:ascii="Arial" w:hAnsi="Arial" w:cs="Arial"/>
          <w:bCs/>
          <w:sz w:val="24"/>
          <w:szCs w:val="24"/>
        </w:rPr>
        <w:t xml:space="preserve">Karachi </w:t>
      </w:r>
      <w:r w:rsidR="006930C8">
        <w:rPr>
          <w:rFonts w:ascii="Arial" w:hAnsi="Arial" w:cs="Arial"/>
          <w:bCs/>
          <w:sz w:val="24"/>
          <w:szCs w:val="24"/>
        </w:rPr>
        <w:t xml:space="preserve">Division </w:t>
      </w:r>
      <w:r>
        <w:rPr>
          <w:rFonts w:ascii="Arial" w:hAnsi="Arial" w:cs="Arial"/>
          <w:bCs/>
          <w:sz w:val="24"/>
          <w:szCs w:val="24"/>
        </w:rPr>
        <w:t>in Bold and legible letters.</w:t>
      </w:r>
    </w:p>
    <w:p w14:paraId="4D37838D" w14:textId="77777777" w:rsidR="000977EB" w:rsidRDefault="000977EB" w:rsidP="00213518">
      <w:pPr>
        <w:pStyle w:val="NoSpacing"/>
        <w:ind w:left="2160" w:hanging="720"/>
        <w:jc w:val="both"/>
        <w:rPr>
          <w:rFonts w:ascii="Arial" w:hAnsi="Arial" w:cs="Arial"/>
          <w:bCs/>
          <w:sz w:val="24"/>
          <w:szCs w:val="24"/>
        </w:rPr>
      </w:pPr>
    </w:p>
    <w:p w14:paraId="65BE859F" w14:textId="77777777" w:rsidR="00876A97" w:rsidRDefault="00876A97"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 xml:space="preserve">The package (outer </w:t>
      </w:r>
      <w:r w:rsidR="00E5626F">
        <w:rPr>
          <w:rFonts w:ascii="Arial" w:hAnsi="Arial" w:cs="Arial"/>
          <w:bCs/>
          <w:sz w:val="24"/>
          <w:szCs w:val="24"/>
        </w:rPr>
        <w:t>envelope</w:t>
      </w:r>
      <w:r>
        <w:rPr>
          <w:rFonts w:ascii="Arial" w:hAnsi="Arial" w:cs="Arial"/>
          <w:bCs/>
          <w:sz w:val="24"/>
          <w:szCs w:val="24"/>
        </w:rPr>
        <w:t>) shall also be marked the submission address</w:t>
      </w:r>
      <w:r w:rsidR="00381155">
        <w:rPr>
          <w:rFonts w:ascii="Arial" w:hAnsi="Arial" w:cs="Arial"/>
          <w:bCs/>
          <w:sz w:val="24"/>
          <w:szCs w:val="24"/>
        </w:rPr>
        <w:t xml:space="preserve"> </w:t>
      </w:r>
      <w:r>
        <w:rPr>
          <w:rFonts w:ascii="Arial" w:hAnsi="Arial" w:cs="Arial"/>
          <w:bCs/>
          <w:sz w:val="24"/>
          <w:szCs w:val="24"/>
        </w:rPr>
        <w:t xml:space="preserve">of the </w:t>
      </w:r>
      <w:r w:rsidR="00381155">
        <w:rPr>
          <w:rFonts w:ascii="Arial" w:hAnsi="Arial" w:cs="Arial"/>
          <w:bCs/>
          <w:sz w:val="24"/>
          <w:szCs w:val="24"/>
        </w:rPr>
        <w:t>Proposal/Bid and Name, Address of Contractor/Bidder.</w:t>
      </w:r>
    </w:p>
    <w:p w14:paraId="591916F4" w14:textId="77777777" w:rsidR="000977EB" w:rsidRDefault="000977EB" w:rsidP="00213518">
      <w:pPr>
        <w:pStyle w:val="NoSpacing"/>
        <w:ind w:left="2160" w:hanging="720"/>
        <w:jc w:val="both"/>
        <w:rPr>
          <w:rFonts w:ascii="Arial" w:hAnsi="Arial" w:cs="Arial"/>
          <w:bCs/>
          <w:sz w:val="24"/>
          <w:szCs w:val="24"/>
        </w:rPr>
      </w:pPr>
    </w:p>
    <w:p w14:paraId="32926196" w14:textId="77777777" w:rsidR="00381155" w:rsidRDefault="00381155"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The Package (Outer Envelop) shall be sealed, signed and st</w:t>
      </w:r>
      <w:r w:rsidR="006930C8">
        <w:rPr>
          <w:rFonts w:ascii="Arial" w:hAnsi="Arial" w:cs="Arial"/>
          <w:bCs/>
          <w:sz w:val="24"/>
          <w:szCs w:val="24"/>
        </w:rPr>
        <w:t>a</w:t>
      </w:r>
      <w:r>
        <w:rPr>
          <w:rFonts w:ascii="Arial" w:hAnsi="Arial" w:cs="Arial"/>
          <w:bCs/>
          <w:sz w:val="24"/>
          <w:szCs w:val="24"/>
        </w:rPr>
        <w:t xml:space="preserve">mped by the contractor or its </w:t>
      </w:r>
      <w:r w:rsidR="00E5626F">
        <w:rPr>
          <w:rFonts w:ascii="Arial" w:hAnsi="Arial" w:cs="Arial"/>
          <w:bCs/>
          <w:sz w:val="24"/>
          <w:szCs w:val="24"/>
        </w:rPr>
        <w:t xml:space="preserve">authorized </w:t>
      </w:r>
      <w:r>
        <w:rPr>
          <w:rFonts w:ascii="Arial" w:hAnsi="Arial" w:cs="Arial"/>
          <w:bCs/>
          <w:sz w:val="24"/>
          <w:szCs w:val="24"/>
        </w:rPr>
        <w:t>representative.</w:t>
      </w:r>
    </w:p>
    <w:p w14:paraId="34B69441" w14:textId="77777777" w:rsidR="000977EB" w:rsidRDefault="000977EB" w:rsidP="00213518">
      <w:pPr>
        <w:pStyle w:val="NoSpacing"/>
        <w:ind w:left="2160" w:hanging="720"/>
        <w:jc w:val="both"/>
        <w:rPr>
          <w:rFonts w:ascii="Arial" w:hAnsi="Arial" w:cs="Arial"/>
          <w:bCs/>
          <w:sz w:val="24"/>
          <w:szCs w:val="24"/>
        </w:rPr>
      </w:pPr>
    </w:p>
    <w:p w14:paraId="5B625681" w14:textId="77777777" w:rsidR="00381155" w:rsidRPr="000977EB" w:rsidRDefault="00381155"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Submitted tender shall not be retrieved or changed for any reason whatsoever.</w:t>
      </w:r>
    </w:p>
    <w:p w14:paraId="669D8B59" w14:textId="77777777" w:rsidR="000977EB" w:rsidRDefault="000977EB" w:rsidP="00213518">
      <w:pPr>
        <w:pStyle w:val="NoSpacing"/>
        <w:ind w:left="2160" w:hanging="720"/>
        <w:jc w:val="both"/>
        <w:rPr>
          <w:rFonts w:ascii="Arial" w:hAnsi="Arial" w:cs="Arial"/>
          <w:bCs/>
          <w:sz w:val="24"/>
          <w:szCs w:val="24"/>
        </w:rPr>
      </w:pPr>
    </w:p>
    <w:p w14:paraId="44F7B22B" w14:textId="77777777" w:rsidR="0009500E" w:rsidRPr="000977EB" w:rsidRDefault="00381155"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Proposal/Bid shall be submitted by hand or may be sent by registered airmail post</w:t>
      </w:r>
      <w:r w:rsidR="00E5626F">
        <w:rPr>
          <w:rFonts w:ascii="Arial" w:hAnsi="Arial" w:cs="Arial"/>
          <w:bCs/>
          <w:sz w:val="24"/>
          <w:szCs w:val="24"/>
        </w:rPr>
        <w:t>.</w:t>
      </w:r>
      <w:r>
        <w:rPr>
          <w:rFonts w:ascii="Arial" w:hAnsi="Arial" w:cs="Arial"/>
          <w:bCs/>
          <w:sz w:val="24"/>
          <w:szCs w:val="24"/>
        </w:rPr>
        <w:t xml:space="preserve"> </w:t>
      </w:r>
      <w:r w:rsidR="00E5626F">
        <w:rPr>
          <w:rFonts w:ascii="Arial" w:hAnsi="Arial" w:cs="Arial"/>
          <w:bCs/>
          <w:sz w:val="24"/>
          <w:szCs w:val="24"/>
        </w:rPr>
        <w:t>P</w:t>
      </w:r>
      <w:r>
        <w:rPr>
          <w:rFonts w:ascii="Arial" w:hAnsi="Arial" w:cs="Arial"/>
          <w:bCs/>
          <w:sz w:val="24"/>
          <w:szCs w:val="24"/>
        </w:rPr>
        <w:t xml:space="preserve">roposals/ bids that are not submitted until due date and time of the submission of proposals/bid will </w:t>
      </w:r>
      <w:r w:rsidR="0009500E">
        <w:rPr>
          <w:rFonts w:ascii="Arial" w:hAnsi="Arial" w:cs="Arial"/>
          <w:bCs/>
          <w:sz w:val="24"/>
          <w:szCs w:val="24"/>
        </w:rPr>
        <w:t xml:space="preserve">not </w:t>
      </w:r>
      <w:r>
        <w:rPr>
          <w:rFonts w:ascii="Arial" w:hAnsi="Arial" w:cs="Arial"/>
          <w:bCs/>
          <w:sz w:val="24"/>
          <w:szCs w:val="24"/>
        </w:rPr>
        <w:t>be considered.</w:t>
      </w:r>
    </w:p>
    <w:p w14:paraId="6D7AF77B" w14:textId="77777777" w:rsidR="000977EB" w:rsidRDefault="000977EB" w:rsidP="00213518">
      <w:pPr>
        <w:pStyle w:val="NoSpacing"/>
        <w:ind w:left="2160" w:hanging="720"/>
        <w:jc w:val="both"/>
        <w:rPr>
          <w:rFonts w:ascii="Arial" w:hAnsi="Arial" w:cs="Arial"/>
          <w:bCs/>
          <w:sz w:val="24"/>
          <w:szCs w:val="24"/>
        </w:rPr>
      </w:pPr>
    </w:p>
    <w:p w14:paraId="21751E0D" w14:textId="77777777" w:rsidR="00E81C18" w:rsidRDefault="00E81C18"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Where delivery of bid is made by registered mail and the contractor/bidder desired to receive an acknowledgement of receipt of such bid, he shall make a request for such acknowledgement in a sep</w:t>
      </w:r>
      <w:r w:rsidR="0009500E">
        <w:rPr>
          <w:rFonts w:ascii="Arial" w:hAnsi="Arial" w:cs="Arial"/>
          <w:bCs/>
          <w:sz w:val="24"/>
          <w:szCs w:val="24"/>
        </w:rPr>
        <w:t>a</w:t>
      </w:r>
      <w:r>
        <w:rPr>
          <w:rFonts w:ascii="Arial" w:hAnsi="Arial" w:cs="Arial"/>
          <w:bCs/>
          <w:sz w:val="24"/>
          <w:szCs w:val="24"/>
        </w:rPr>
        <w:t xml:space="preserve">rate letter attached to the package (outer </w:t>
      </w:r>
      <w:r w:rsidR="0009500E">
        <w:rPr>
          <w:rFonts w:ascii="Arial" w:hAnsi="Arial" w:cs="Arial"/>
          <w:bCs/>
          <w:sz w:val="24"/>
          <w:szCs w:val="24"/>
        </w:rPr>
        <w:t>envelope</w:t>
      </w:r>
      <w:r>
        <w:rPr>
          <w:rFonts w:ascii="Arial" w:hAnsi="Arial" w:cs="Arial"/>
          <w:bCs/>
          <w:sz w:val="24"/>
          <w:szCs w:val="24"/>
        </w:rPr>
        <w:t xml:space="preserve">) but will not be a part of sealed </w:t>
      </w:r>
      <w:r w:rsidR="0009500E">
        <w:rPr>
          <w:rFonts w:ascii="Arial" w:hAnsi="Arial" w:cs="Arial"/>
          <w:bCs/>
          <w:sz w:val="24"/>
          <w:szCs w:val="24"/>
        </w:rPr>
        <w:t>envelope</w:t>
      </w:r>
      <w:r>
        <w:rPr>
          <w:rFonts w:ascii="Arial" w:hAnsi="Arial" w:cs="Arial"/>
          <w:bCs/>
          <w:sz w:val="24"/>
          <w:szCs w:val="24"/>
        </w:rPr>
        <w:t>.</w:t>
      </w:r>
    </w:p>
    <w:p w14:paraId="250E8FA6" w14:textId="77777777" w:rsidR="00F906B2" w:rsidRDefault="00F906B2" w:rsidP="00F906B2">
      <w:pPr>
        <w:pStyle w:val="NoSpacing"/>
        <w:ind w:left="2160"/>
        <w:jc w:val="both"/>
        <w:rPr>
          <w:rFonts w:ascii="Arial" w:hAnsi="Arial" w:cs="Arial"/>
          <w:bCs/>
          <w:sz w:val="24"/>
          <w:szCs w:val="24"/>
        </w:rPr>
      </w:pPr>
    </w:p>
    <w:p w14:paraId="3AA98C40" w14:textId="77777777" w:rsidR="0009500E" w:rsidRPr="000977EB" w:rsidRDefault="0009500E"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Upon request, acknowledgment of receipt of bids will be provided to those making deliver</w:t>
      </w:r>
      <w:r w:rsidR="00E5626F">
        <w:rPr>
          <w:rFonts w:ascii="Arial" w:hAnsi="Arial" w:cs="Arial"/>
          <w:bCs/>
          <w:sz w:val="24"/>
          <w:szCs w:val="24"/>
        </w:rPr>
        <w:t>y</w:t>
      </w:r>
      <w:r>
        <w:rPr>
          <w:rFonts w:ascii="Arial" w:hAnsi="Arial" w:cs="Arial"/>
          <w:bCs/>
          <w:sz w:val="24"/>
          <w:szCs w:val="24"/>
        </w:rPr>
        <w:t xml:space="preserve"> in person or by representative.</w:t>
      </w:r>
    </w:p>
    <w:p w14:paraId="15764EE4" w14:textId="77777777" w:rsidR="000977EB" w:rsidRDefault="000977EB" w:rsidP="00213518">
      <w:pPr>
        <w:pStyle w:val="NoSpacing"/>
        <w:ind w:left="2160" w:hanging="720"/>
        <w:jc w:val="both"/>
        <w:rPr>
          <w:rFonts w:ascii="Arial" w:hAnsi="Arial" w:cs="Arial"/>
          <w:bCs/>
          <w:sz w:val="24"/>
          <w:szCs w:val="24"/>
        </w:rPr>
      </w:pPr>
    </w:p>
    <w:p w14:paraId="76BD39EC" w14:textId="77777777" w:rsidR="0009500E" w:rsidRDefault="0009500E"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Bid submitted through telegraph, telex, fax or e-mail will not be considered.</w:t>
      </w:r>
    </w:p>
    <w:p w14:paraId="5463FC4F" w14:textId="77777777" w:rsidR="00514316" w:rsidRDefault="00514316" w:rsidP="00213518">
      <w:pPr>
        <w:pStyle w:val="NoSpacing"/>
        <w:ind w:left="2160" w:hanging="720"/>
        <w:jc w:val="both"/>
        <w:rPr>
          <w:rFonts w:ascii="Arial" w:hAnsi="Arial" w:cs="Arial"/>
          <w:bCs/>
          <w:sz w:val="24"/>
          <w:szCs w:val="24"/>
        </w:rPr>
      </w:pPr>
    </w:p>
    <w:p w14:paraId="1AD339FE" w14:textId="77777777" w:rsidR="0009500E" w:rsidRDefault="00EA16AB" w:rsidP="00213518">
      <w:pPr>
        <w:pStyle w:val="NoSpacing"/>
        <w:numPr>
          <w:ilvl w:val="0"/>
          <w:numId w:val="58"/>
        </w:numPr>
        <w:ind w:left="2160"/>
        <w:jc w:val="both"/>
        <w:rPr>
          <w:rFonts w:ascii="Arial" w:hAnsi="Arial" w:cs="Arial"/>
          <w:bCs/>
          <w:sz w:val="24"/>
          <w:szCs w:val="24"/>
        </w:rPr>
      </w:pPr>
      <w:r w:rsidRPr="00F731AB">
        <w:rPr>
          <w:rFonts w:ascii="Arial" w:hAnsi="Arial" w:cs="Arial"/>
          <w:b/>
          <w:bCs/>
          <w:sz w:val="24"/>
          <w:szCs w:val="24"/>
        </w:rPr>
        <w:lastRenderedPageBreak/>
        <w:t xml:space="preserve">Each page of the </w:t>
      </w:r>
      <w:r>
        <w:rPr>
          <w:rFonts w:ascii="Arial" w:hAnsi="Arial" w:cs="Arial"/>
          <w:b/>
          <w:bCs/>
          <w:sz w:val="24"/>
          <w:szCs w:val="24"/>
        </w:rPr>
        <w:t>ORIGINAL</w:t>
      </w:r>
      <w:r w:rsidRPr="008C65C6">
        <w:rPr>
          <w:rFonts w:ascii="Arial" w:hAnsi="Arial" w:cs="Arial"/>
          <w:b/>
          <w:bCs/>
          <w:sz w:val="24"/>
          <w:szCs w:val="24"/>
        </w:rPr>
        <w:t xml:space="preserve"> </w:t>
      </w:r>
      <w:r w:rsidRPr="00F731AB">
        <w:rPr>
          <w:rFonts w:ascii="Arial" w:hAnsi="Arial" w:cs="Arial"/>
          <w:b/>
          <w:bCs/>
          <w:sz w:val="24"/>
          <w:szCs w:val="24"/>
        </w:rPr>
        <w:t>proposal</w:t>
      </w:r>
      <w:r>
        <w:rPr>
          <w:rFonts w:ascii="Arial" w:hAnsi="Arial" w:cs="Arial"/>
          <w:b/>
          <w:bCs/>
          <w:sz w:val="24"/>
          <w:szCs w:val="24"/>
        </w:rPr>
        <w:t xml:space="preserve"> </w:t>
      </w:r>
      <w:r w:rsidRPr="00F731AB">
        <w:rPr>
          <w:rFonts w:ascii="Arial" w:hAnsi="Arial" w:cs="Arial"/>
          <w:b/>
          <w:bCs/>
          <w:sz w:val="24"/>
          <w:szCs w:val="24"/>
        </w:rPr>
        <w:t>/</w:t>
      </w:r>
      <w:r>
        <w:rPr>
          <w:rFonts w:ascii="Arial" w:hAnsi="Arial" w:cs="Arial"/>
          <w:b/>
          <w:bCs/>
          <w:sz w:val="24"/>
          <w:szCs w:val="24"/>
        </w:rPr>
        <w:t xml:space="preserve"> </w:t>
      </w:r>
      <w:r w:rsidRPr="00F731AB">
        <w:rPr>
          <w:rFonts w:ascii="Arial" w:hAnsi="Arial" w:cs="Arial"/>
          <w:b/>
          <w:bCs/>
          <w:sz w:val="24"/>
          <w:szCs w:val="24"/>
        </w:rPr>
        <w:t xml:space="preserve">bid document </w:t>
      </w:r>
      <w:r>
        <w:rPr>
          <w:rFonts w:ascii="Arial" w:hAnsi="Arial" w:cs="Arial"/>
          <w:b/>
          <w:bCs/>
          <w:sz w:val="24"/>
          <w:szCs w:val="24"/>
        </w:rPr>
        <w:t xml:space="preserve">HAVING ORIGINAL STAMP OF SSWMB </w:t>
      </w:r>
      <w:r w:rsidRPr="00F731AB">
        <w:rPr>
          <w:rFonts w:ascii="Arial" w:hAnsi="Arial" w:cs="Arial"/>
          <w:b/>
          <w:bCs/>
          <w:sz w:val="24"/>
          <w:szCs w:val="24"/>
        </w:rPr>
        <w:t xml:space="preserve">must be signed by the contractor/bidder. In case the proposal/bid document is signed by the authorized representative of the contractor then, the authorization shall be in the form of written power of </w:t>
      </w:r>
      <w:proofErr w:type="gramStart"/>
      <w:r w:rsidRPr="00F731AB">
        <w:rPr>
          <w:rFonts w:ascii="Arial" w:hAnsi="Arial" w:cs="Arial"/>
          <w:b/>
          <w:bCs/>
          <w:sz w:val="24"/>
          <w:szCs w:val="24"/>
        </w:rPr>
        <w:t>a</w:t>
      </w:r>
      <w:proofErr w:type="gramEnd"/>
      <w:r w:rsidRPr="00F731AB">
        <w:rPr>
          <w:rFonts w:ascii="Arial" w:hAnsi="Arial" w:cs="Arial"/>
          <w:b/>
          <w:bCs/>
          <w:sz w:val="24"/>
          <w:szCs w:val="24"/>
        </w:rPr>
        <w:t xml:space="preserve"> attorney accompanying the proposal or in any other form demonstrating that the representative has been duly authorized to sign.</w:t>
      </w:r>
    </w:p>
    <w:p w14:paraId="34649034" w14:textId="77777777" w:rsidR="00514316" w:rsidRDefault="00514316" w:rsidP="00213518">
      <w:pPr>
        <w:pStyle w:val="NoSpacing"/>
        <w:ind w:left="2160" w:hanging="720"/>
        <w:jc w:val="both"/>
        <w:rPr>
          <w:rFonts w:ascii="Arial" w:hAnsi="Arial" w:cs="Arial"/>
          <w:bCs/>
          <w:sz w:val="24"/>
          <w:szCs w:val="24"/>
        </w:rPr>
      </w:pPr>
    </w:p>
    <w:p w14:paraId="10FCE6F2" w14:textId="77777777" w:rsidR="0009500E" w:rsidRDefault="00E62453"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 xml:space="preserve">The </w:t>
      </w:r>
      <w:r w:rsidR="003E4010">
        <w:rPr>
          <w:rFonts w:ascii="Arial" w:hAnsi="Arial" w:cs="Arial"/>
          <w:bCs/>
          <w:sz w:val="24"/>
          <w:szCs w:val="24"/>
        </w:rPr>
        <w:t xml:space="preserve">procuring agency </w:t>
      </w:r>
      <w:r>
        <w:rPr>
          <w:rFonts w:ascii="Arial" w:hAnsi="Arial" w:cs="Arial"/>
          <w:bCs/>
          <w:sz w:val="24"/>
          <w:szCs w:val="24"/>
        </w:rPr>
        <w:t xml:space="preserve">at his </w:t>
      </w:r>
      <w:proofErr w:type="gramStart"/>
      <w:r>
        <w:rPr>
          <w:rFonts w:ascii="Arial" w:hAnsi="Arial" w:cs="Arial"/>
          <w:bCs/>
          <w:sz w:val="24"/>
          <w:szCs w:val="24"/>
        </w:rPr>
        <w:t>discretion,</w:t>
      </w:r>
      <w:proofErr w:type="gramEnd"/>
      <w:r>
        <w:rPr>
          <w:rFonts w:ascii="Arial" w:hAnsi="Arial" w:cs="Arial"/>
          <w:bCs/>
          <w:sz w:val="24"/>
          <w:szCs w:val="24"/>
        </w:rPr>
        <w:t xml:space="preserve"> </w:t>
      </w:r>
      <w:r w:rsidR="00EA16AB">
        <w:rPr>
          <w:rFonts w:ascii="Arial" w:hAnsi="Arial" w:cs="Arial"/>
          <w:bCs/>
          <w:sz w:val="24"/>
          <w:szCs w:val="24"/>
        </w:rPr>
        <w:t xml:space="preserve">may </w:t>
      </w:r>
      <w:r>
        <w:rPr>
          <w:rFonts w:ascii="Arial" w:hAnsi="Arial" w:cs="Arial"/>
          <w:bCs/>
          <w:sz w:val="24"/>
          <w:szCs w:val="24"/>
        </w:rPr>
        <w:t>extend the dea</w:t>
      </w:r>
      <w:r w:rsidR="0041642F">
        <w:rPr>
          <w:rFonts w:ascii="Arial" w:hAnsi="Arial" w:cs="Arial"/>
          <w:bCs/>
          <w:sz w:val="24"/>
          <w:szCs w:val="24"/>
        </w:rPr>
        <w:t>dline for submission of bids/proposals by issuing an addendum notified in newspaper</w:t>
      </w:r>
      <w:r w:rsidR="00EA16AB">
        <w:rPr>
          <w:rFonts w:ascii="Arial" w:hAnsi="Arial" w:cs="Arial"/>
          <w:bCs/>
          <w:sz w:val="24"/>
          <w:szCs w:val="24"/>
        </w:rPr>
        <w:t xml:space="preserve"> and / or SSWMB &amp; SPPRA websites</w:t>
      </w:r>
      <w:r w:rsidR="0041642F">
        <w:rPr>
          <w:rFonts w:ascii="Arial" w:hAnsi="Arial" w:cs="Arial"/>
          <w:bCs/>
          <w:sz w:val="24"/>
          <w:szCs w:val="24"/>
        </w:rPr>
        <w:t>. All rights</w:t>
      </w:r>
      <w:r w:rsidR="00E5626F">
        <w:rPr>
          <w:rFonts w:ascii="Arial" w:hAnsi="Arial" w:cs="Arial"/>
          <w:bCs/>
          <w:sz w:val="24"/>
          <w:szCs w:val="24"/>
        </w:rPr>
        <w:t xml:space="preserve"> and </w:t>
      </w:r>
      <w:r w:rsidR="0041642F">
        <w:rPr>
          <w:rFonts w:ascii="Arial" w:hAnsi="Arial" w:cs="Arial"/>
          <w:bCs/>
          <w:sz w:val="24"/>
          <w:szCs w:val="24"/>
        </w:rPr>
        <w:t>obligation</w:t>
      </w:r>
      <w:r w:rsidR="00E5626F">
        <w:rPr>
          <w:rFonts w:ascii="Arial" w:hAnsi="Arial" w:cs="Arial"/>
          <w:bCs/>
          <w:sz w:val="24"/>
          <w:szCs w:val="24"/>
        </w:rPr>
        <w:t>s</w:t>
      </w:r>
      <w:r w:rsidR="0041642F">
        <w:rPr>
          <w:rFonts w:ascii="Arial" w:hAnsi="Arial" w:cs="Arial"/>
          <w:bCs/>
          <w:sz w:val="24"/>
          <w:szCs w:val="24"/>
        </w:rPr>
        <w:t xml:space="preserve"> of </w:t>
      </w:r>
      <w:r w:rsidR="003E4010">
        <w:rPr>
          <w:rFonts w:ascii="Arial" w:hAnsi="Arial" w:cs="Arial"/>
          <w:bCs/>
          <w:sz w:val="24"/>
          <w:szCs w:val="24"/>
        </w:rPr>
        <w:t xml:space="preserve">procuring agency </w:t>
      </w:r>
      <w:r w:rsidR="0041642F">
        <w:rPr>
          <w:rFonts w:ascii="Arial" w:hAnsi="Arial" w:cs="Arial"/>
          <w:bCs/>
          <w:sz w:val="24"/>
          <w:szCs w:val="24"/>
        </w:rPr>
        <w:t>and the contractor will thereafter be subject to the deadline as extended.</w:t>
      </w:r>
      <w:r>
        <w:rPr>
          <w:rFonts w:ascii="Arial" w:hAnsi="Arial" w:cs="Arial"/>
          <w:bCs/>
          <w:sz w:val="24"/>
          <w:szCs w:val="24"/>
        </w:rPr>
        <w:t xml:space="preserve"> </w:t>
      </w:r>
      <w:r w:rsidR="0009500E">
        <w:rPr>
          <w:rFonts w:ascii="Arial" w:hAnsi="Arial" w:cs="Arial"/>
          <w:bCs/>
          <w:sz w:val="24"/>
          <w:szCs w:val="24"/>
        </w:rPr>
        <w:t xml:space="preserve"> </w:t>
      </w:r>
    </w:p>
    <w:p w14:paraId="51349367" w14:textId="77777777" w:rsidR="00876A97" w:rsidRDefault="00876A97" w:rsidP="00213518">
      <w:pPr>
        <w:pStyle w:val="NoSpacing"/>
        <w:ind w:left="2160" w:hanging="720"/>
        <w:jc w:val="both"/>
        <w:rPr>
          <w:rFonts w:ascii="Arial" w:hAnsi="Arial" w:cs="Arial"/>
          <w:bCs/>
          <w:sz w:val="24"/>
          <w:szCs w:val="24"/>
        </w:rPr>
      </w:pPr>
    </w:p>
    <w:p w14:paraId="6907A6D0" w14:textId="77777777" w:rsidR="0009500E" w:rsidRDefault="0009500E" w:rsidP="00213518">
      <w:pPr>
        <w:pStyle w:val="NoSpacing"/>
        <w:numPr>
          <w:ilvl w:val="0"/>
          <w:numId w:val="58"/>
        </w:numPr>
        <w:ind w:left="2160"/>
        <w:jc w:val="both"/>
        <w:rPr>
          <w:rFonts w:ascii="Arial" w:hAnsi="Arial" w:cs="Arial"/>
          <w:bCs/>
          <w:sz w:val="24"/>
          <w:szCs w:val="24"/>
        </w:rPr>
      </w:pPr>
      <w:r>
        <w:rPr>
          <w:rFonts w:ascii="Arial" w:hAnsi="Arial" w:cs="Arial"/>
          <w:bCs/>
          <w:sz w:val="24"/>
          <w:szCs w:val="24"/>
        </w:rPr>
        <w:t>The Technical/operational proposal shall not include any financial information. A Technical proposal containing financial information may be declared non responsive.</w:t>
      </w:r>
    </w:p>
    <w:p w14:paraId="659775F1" w14:textId="77777777" w:rsidR="00E15004" w:rsidRDefault="00E15004" w:rsidP="00E15004">
      <w:pPr>
        <w:pStyle w:val="ListParagraph"/>
        <w:ind w:left="1980"/>
        <w:rPr>
          <w:rFonts w:ascii="Arial" w:hAnsi="Arial" w:cs="Arial"/>
          <w:bCs/>
          <w:sz w:val="24"/>
          <w:szCs w:val="24"/>
        </w:rPr>
      </w:pPr>
    </w:p>
    <w:p w14:paraId="7E948C78" w14:textId="77777777" w:rsidR="00E15004" w:rsidRDefault="00E15004" w:rsidP="00213518">
      <w:pPr>
        <w:pStyle w:val="ListParagraph"/>
        <w:ind w:left="2160"/>
        <w:rPr>
          <w:rFonts w:ascii="Arial" w:hAnsi="Arial" w:cs="Arial"/>
          <w:bCs/>
          <w:sz w:val="24"/>
          <w:szCs w:val="24"/>
        </w:rPr>
      </w:pPr>
      <w:r>
        <w:rPr>
          <w:rFonts w:ascii="Arial" w:hAnsi="Arial" w:cs="Arial"/>
          <w:bCs/>
          <w:sz w:val="24"/>
          <w:szCs w:val="24"/>
        </w:rPr>
        <w:t xml:space="preserve">The technical proposal shall provide the information as indicated in the following </w:t>
      </w:r>
      <w:r w:rsidR="00E5626F">
        <w:rPr>
          <w:rFonts w:ascii="Arial" w:hAnsi="Arial" w:cs="Arial"/>
          <w:bCs/>
          <w:sz w:val="24"/>
          <w:szCs w:val="24"/>
        </w:rPr>
        <w:t>Para</w:t>
      </w:r>
      <w:r>
        <w:rPr>
          <w:rFonts w:ascii="Arial" w:hAnsi="Arial" w:cs="Arial"/>
          <w:bCs/>
          <w:sz w:val="24"/>
          <w:szCs w:val="24"/>
        </w:rPr>
        <w:t>.</w:t>
      </w:r>
    </w:p>
    <w:p w14:paraId="23DDC358" w14:textId="77777777" w:rsidR="00D65EB1" w:rsidRDefault="00D65EB1" w:rsidP="00E5626F">
      <w:pPr>
        <w:pStyle w:val="ListParagraph"/>
        <w:ind w:left="1980"/>
        <w:rPr>
          <w:rFonts w:ascii="Arial" w:hAnsi="Arial" w:cs="Arial"/>
          <w:bCs/>
          <w:sz w:val="24"/>
          <w:szCs w:val="24"/>
        </w:rPr>
      </w:pPr>
    </w:p>
    <w:p w14:paraId="0D9BC23E" w14:textId="77777777" w:rsidR="00E15004" w:rsidRDefault="00E15004" w:rsidP="00213518">
      <w:pPr>
        <w:pStyle w:val="ListParagraph"/>
        <w:numPr>
          <w:ilvl w:val="0"/>
          <w:numId w:val="59"/>
        </w:numPr>
        <w:ind w:left="2520"/>
        <w:jc w:val="both"/>
        <w:rPr>
          <w:rFonts w:ascii="Arial" w:hAnsi="Arial" w:cs="Arial"/>
          <w:bCs/>
          <w:sz w:val="24"/>
          <w:szCs w:val="24"/>
        </w:rPr>
      </w:pPr>
      <w:r>
        <w:rPr>
          <w:rFonts w:ascii="Arial" w:hAnsi="Arial" w:cs="Arial"/>
          <w:bCs/>
          <w:sz w:val="24"/>
          <w:szCs w:val="24"/>
        </w:rPr>
        <w:t>A brief introduction of contractor’s organization and an outline of recent</w:t>
      </w:r>
      <w:r w:rsidR="00EA16AB">
        <w:rPr>
          <w:rFonts w:ascii="Arial" w:hAnsi="Arial" w:cs="Arial"/>
          <w:bCs/>
          <w:sz w:val="24"/>
          <w:szCs w:val="24"/>
        </w:rPr>
        <w:t xml:space="preserve"> experience of contractor (each</w:t>
      </w:r>
      <w:r>
        <w:rPr>
          <w:rFonts w:ascii="Arial" w:hAnsi="Arial" w:cs="Arial"/>
          <w:bCs/>
          <w:sz w:val="24"/>
          <w:szCs w:val="24"/>
        </w:rPr>
        <w:t xml:space="preserve"> partner in case of joint venture) on assignments of similar nature.</w:t>
      </w:r>
    </w:p>
    <w:p w14:paraId="2B776BA3" w14:textId="77777777" w:rsidR="00514316" w:rsidRDefault="00514316" w:rsidP="00514316">
      <w:pPr>
        <w:pStyle w:val="ListParagraph"/>
        <w:ind w:left="2430"/>
        <w:jc w:val="both"/>
        <w:rPr>
          <w:rFonts w:ascii="Arial" w:hAnsi="Arial" w:cs="Arial"/>
          <w:bCs/>
          <w:sz w:val="24"/>
          <w:szCs w:val="24"/>
        </w:rPr>
      </w:pPr>
    </w:p>
    <w:p w14:paraId="1F691F03" w14:textId="77777777" w:rsidR="00E15004" w:rsidRDefault="00E15004" w:rsidP="00333169">
      <w:pPr>
        <w:pStyle w:val="ListParagraph"/>
        <w:numPr>
          <w:ilvl w:val="0"/>
          <w:numId w:val="59"/>
        </w:numPr>
        <w:ind w:left="2520"/>
        <w:jc w:val="both"/>
        <w:rPr>
          <w:rFonts w:ascii="Arial" w:hAnsi="Arial" w:cs="Arial"/>
          <w:bCs/>
          <w:sz w:val="24"/>
          <w:szCs w:val="24"/>
        </w:rPr>
      </w:pPr>
      <w:r>
        <w:rPr>
          <w:rFonts w:ascii="Arial" w:hAnsi="Arial" w:cs="Arial"/>
          <w:bCs/>
          <w:sz w:val="24"/>
          <w:szCs w:val="24"/>
        </w:rPr>
        <w:t>A description of the approach and methodology for performing the assignment covering the following subject, technical approach, methodology, organization and staffing.</w:t>
      </w:r>
    </w:p>
    <w:p w14:paraId="1ED784EB" w14:textId="77777777" w:rsidR="00514316" w:rsidRDefault="00514316" w:rsidP="00514316">
      <w:pPr>
        <w:pStyle w:val="ListParagraph"/>
        <w:ind w:left="2430"/>
        <w:jc w:val="both"/>
        <w:rPr>
          <w:rFonts w:ascii="Arial" w:hAnsi="Arial" w:cs="Arial"/>
          <w:bCs/>
          <w:sz w:val="24"/>
          <w:szCs w:val="24"/>
        </w:rPr>
      </w:pPr>
    </w:p>
    <w:p w14:paraId="4D12E225" w14:textId="77777777" w:rsidR="00A7568F" w:rsidRDefault="00A7568F" w:rsidP="00333169">
      <w:pPr>
        <w:pStyle w:val="ListParagraph"/>
        <w:numPr>
          <w:ilvl w:val="0"/>
          <w:numId w:val="59"/>
        </w:numPr>
        <w:ind w:left="2520"/>
        <w:jc w:val="both"/>
        <w:rPr>
          <w:rFonts w:ascii="Arial" w:hAnsi="Arial" w:cs="Arial"/>
          <w:bCs/>
          <w:sz w:val="24"/>
          <w:szCs w:val="24"/>
        </w:rPr>
      </w:pPr>
      <w:r>
        <w:rPr>
          <w:rFonts w:ascii="Arial" w:hAnsi="Arial" w:cs="Arial"/>
          <w:bCs/>
          <w:sz w:val="24"/>
          <w:szCs w:val="24"/>
        </w:rPr>
        <w:t xml:space="preserve">The list of the proposed </w:t>
      </w:r>
      <w:r w:rsidR="00531DDA">
        <w:rPr>
          <w:rFonts w:ascii="Arial" w:hAnsi="Arial" w:cs="Arial"/>
          <w:bCs/>
          <w:sz w:val="24"/>
          <w:szCs w:val="24"/>
        </w:rPr>
        <w:t>professional, staff team by area of expertise, the position that would be assigned to each staff members and their tasks</w:t>
      </w:r>
      <w:r w:rsidR="0058399E">
        <w:rPr>
          <w:rFonts w:ascii="Arial" w:hAnsi="Arial" w:cs="Arial"/>
          <w:bCs/>
          <w:sz w:val="24"/>
          <w:szCs w:val="24"/>
        </w:rPr>
        <w:t>.</w:t>
      </w:r>
    </w:p>
    <w:p w14:paraId="687A76D0" w14:textId="77777777" w:rsidR="00514316" w:rsidRDefault="00514316" w:rsidP="00514316">
      <w:pPr>
        <w:pStyle w:val="ListParagraph"/>
        <w:ind w:left="2430"/>
        <w:jc w:val="both"/>
        <w:rPr>
          <w:rFonts w:ascii="Arial" w:hAnsi="Arial" w:cs="Arial"/>
          <w:bCs/>
          <w:sz w:val="24"/>
          <w:szCs w:val="24"/>
        </w:rPr>
      </w:pPr>
    </w:p>
    <w:p w14:paraId="3D2CED71" w14:textId="77777777" w:rsidR="0058399E" w:rsidRDefault="0058399E" w:rsidP="00333169">
      <w:pPr>
        <w:pStyle w:val="ListParagraph"/>
        <w:numPr>
          <w:ilvl w:val="0"/>
          <w:numId w:val="59"/>
        </w:numPr>
        <w:ind w:left="2610"/>
        <w:jc w:val="both"/>
        <w:rPr>
          <w:rFonts w:ascii="Arial" w:hAnsi="Arial" w:cs="Arial"/>
          <w:bCs/>
          <w:sz w:val="24"/>
          <w:szCs w:val="24"/>
        </w:rPr>
      </w:pPr>
      <w:r>
        <w:rPr>
          <w:rFonts w:ascii="Arial" w:hAnsi="Arial" w:cs="Arial"/>
          <w:bCs/>
          <w:sz w:val="24"/>
          <w:szCs w:val="24"/>
        </w:rPr>
        <w:t>While preparing the technical proposal, contractor must give particular attention to the following:</w:t>
      </w:r>
    </w:p>
    <w:p w14:paraId="7F9DE6C2" w14:textId="77777777" w:rsidR="00514316" w:rsidRDefault="00EA16AB" w:rsidP="00333169">
      <w:pPr>
        <w:pStyle w:val="ListParagraph"/>
        <w:ind w:left="2610"/>
        <w:jc w:val="both"/>
        <w:rPr>
          <w:rFonts w:ascii="Arial" w:hAnsi="Arial" w:cs="Arial"/>
          <w:bCs/>
          <w:sz w:val="24"/>
          <w:szCs w:val="24"/>
        </w:rPr>
      </w:pPr>
      <w:r>
        <w:rPr>
          <w:rFonts w:ascii="Arial" w:hAnsi="Arial" w:cs="Arial"/>
          <w:bCs/>
          <w:sz w:val="24"/>
          <w:szCs w:val="24"/>
        </w:rPr>
        <w:t>- If the contractor considers that it may enhance its expertise for technical operational management and monitoring parts for the assignment to accomplish in a best-suited way and in accordance to the requirement of RFP Document he may associate with other contractors/firms (not more than 30% of the job). Any such association must be clearly indicated in the technical proposal. In case of joint venture, all partners shall be jointly and severally liable, and shall indicate the lead firm of joint venture.</w:t>
      </w:r>
    </w:p>
    <w:p w14:paraId="67AA9117" w14:textId="77777777" w:rsidR="0058399E" w:rsidRDefault="001C52C2" w:rsidP="00B37DB7">
      <w:pPr>
        <w:pStyle w:val="ListParagraph"/>
        <w:ind w:left="3600" w:firstLine="1620"/>
        <w:jc w:val="both"/>
        <w:rPr>
          <w:rFonts w:ascii="Arial" w:hAnsi="Arial" w:cs="Arial"/>
          <w:bCs/>
          <w:sz w:val="24"/>
          <w:szCs w:val="24"/>
        </w:rPr>
      </w:pPr>
      <w:r>
        <w:rPr>
          <w:rFonts w:ascii="Arial" w:hAnsi="Arial" w:cs="Arial"/>
          <w:bCs/>
          <w:sz w:val="24"/>
          <w:szCs w:val="24"/>
        </w:rPr>
        <w:t xml:space="preserve"> </w:t>
      </w:r>
    </w:p>
    <w:p w14:paraId="158D1FDC" w14:textId="77777777" w:rsidR="0058399E" w:rsidRDefault="001C52C2" w:rsidP="00333169">
      <w:pPr>
        <w:pStyle w:val="ListParagraph"/>
        <w:numPr>
          <w:ilvl w:val="0"/>
          <w:numId w:val="59"/>
        </w:numPr>
        <w:ind w:left="2610"/>
        <w:jc w:val="both"/>
        <w:rPr>
          <w:rFonts w:ascii="Arial" w:hAnsi="Arial" w:cs="Arial"/>
          <w:bCs/>
          <w:sz w:val="24"/>
          <w:szCs w:val="24"/>
        </w:rPr>
      </w:pPr>
      <w:r>
        <w:rPr>
          <w:rFonts w:ascii="Arial" w:hAnsi="Arial" w:cs="Arial"/>
          <w:bCs/>
          <w:sz w:val="24"/>
          <w:szCs w:val="24"/>
        </w:rPr>
        <w:t>Alternative professional staff shall not be proposed and only on</w:t>
      </w:r>
      <w:r w:rsidR="00333169">
        <w:rPr>
          <w:rFonts w:ascii="Arial" w:hAnsi="Arial" w:cs="Arial"/>
          <w:bCs/>
          <w:sz w:val="24"/>
          <w:szCs w:val="24"/>
        </w:rPr>
        <w:t>e</w:t>
      </w:r>
      <w:r>
        <w:rPr>
          <w:rFonts w:ascii="Arial" w:hAnsi="Arial" w:cs="Arial"/>
          <w:bCs/>
          <w:sz w:val="24"/>
          <w:szCs w:val="24"/>
        </w:rPr>
        <w:t xml:space="preserve"> curriculum </w:t>
      </w:r>
      <w:proofErr w:type="gramStart"/>
      <w:r>
        <w:rPr>
          <w:rFonts w:ascii="Arial" w:hAnsi="Arial" w:cs="Arial"/>
          <w:bCs/>
          <w:sz w:val="24"/>
          <w:szCs w:val="24"/>
        </w:rPr>
        <w:t>vitae</w:t>
      </w:r>
      <w:proofErr w:type="gramEnd"/>
      <w:r>
        <w:rPr>
          <w:rFonts w:ascii="Arial" w:hAnsi="Arial" w:cs="Arial"/>
          <w:bCs/>
          <w:sz w:val="24"/>
          <w:szCs w:val="24"/>
        </w:rPr>
        <w:t xml:space="preserve"> (CV) may be submitted for each position.</w:t>
      </w:r>
    </w:p>
    <w:p w14:paraId="620C021A" w14:textId="77777777" w:rsidR="00D65EB1" w:rsidRDefault="00D65EB1" w:rsidP="00D65EB1">
      <w:pPr>
        <w:pStyle w:val="ListParagraph"/>
        <w:ind w:left="2430"/>
        <w:jc w:val="both"/>
        <w:rPr>
          <w:rFonts w:ascii="Arial" w:hAnsi="Arial" w:cs="Arial"/>
          <w:bCs/>
          <w:sz w:val="24"/>
          <w:szCs w:val="24"/>
        </w:rPr>
      </w:pPr>
    </w:p>
    <w:p w14:paraId="01B98EB8" w14:textId="77777777" w:rsidR="00B37DB7" w:rsidRDefault="00B37DB7" w:rsidP="00333169">
      <w:pPr>
        <w:pStyle w:val="ListParagraph"/>
        <w:numPr>
          <w:ilvl w:val="0"/>
          <w:numId w:val="59"/>
        </w:numPr>
        <w:ind w:left="2610"/>
        <w:jc w:val="both"/>
        <w:rPr>
          <w:rFonts w:ascii="Arial" w:hAnsi="Arial" w:cs="Arial"/>
          <w:bCs/>
          <w:sz w:val="24"/>
          <w:szCs w:val="24"/>
        </w:rPr>
      </w:pPr>
      <w:r>
        <w:rPr>
          <w:rFonts w:ascii="Arial" w:hAnsi="Arial" w:cs="Arial"/>
          <w:bCs/>
          <w:sz w:val="24"/>
          <w:szCs w:val="24"/>
        </w:rPr>
        <w:lastRenderedPageBreak/>
        <w:t>Comments and suggestions</w:t>
      </w:r>
      <w:r w:rsidR="00CB488E">
        <w:rPr>
          <w:rFonts w:ascii="Arial" w:hAnsi="Arial" w:cs="Arial"/>
          <w:bCs/>
          <w:sz w:val="24"/>
          <w:szCs w:val="24"/>
        </w:rPr>
        <w:t xml:space="preserve"> may be given</w:t>
      </w:r>
      <w:r>
        <w:rPr>
          <w:rFonts w:ascii="Arial" w:hAnsi="Arial" w:cs="Arial"/>
          <w:bCs/>
          <w:sz w:val="24"/>
          <w:szCs w:val="24"/>
        </w:rPr>
        <w:t xml:space="preserve"> on the terms of reference including workable suggestions that could improve the quality, effectiveness of assignments and on requirement of the DMC (</w:t>
      </w:r>
      <w:r w:rsidR="0017645B">
        <w:rPr>
          <w:rFonts w:ascii="Arial" w:hAnsi="Arial" w:cs="Arial"/>
          <w:bCs/>
          <w:sz w:val="24"/>
          <w:szCs w:val="24"/>
        </w:rPr>
        <w:t>Malir</w:t>
      </w:r>
      <w:r>
        <w:rPr>
          <w:rFonts w:ascii="Arial" w:hAnsi="Arial" w:cs="Arial"/>
          <w:bCs/>
          <w:sz w:val="24"/>
          <w:szCs w:val="24"/>
        </w:rPr>
        <w:t>)</w:t>
      </w:r>
      <w:r w:rsidR="0092290E">
        <w:rPr>
          <w:rFonts w:ascii="Arial" w:hAnsi="Arial" w:cs="Arial"/>
          <w:bCs/>
          <w:sz w:val="24"/>
          <w:szCs w:val="24"/>
        </w:rPr>
        <w:t xml:space="preserve"> &amp; District Council Karachi</w:t>
      </w:r>
      <w:r>
        <w:rPr>
          <w:rFonts w:ascii="Arial" w:hAnsi="Arial" w:cs="Arial"/>
          <w:bCs/>
          <w:sz w:val="24"/>
          <w:szCs w:val="24"/>
        </w:rPr>
        <w:t xml:space="preserve"> workforce, machinery and facilities including administrative support, office, workshop and rehabilitation </w:t>
      </w:r>
      <w:r w:rsidR="00EA16AB">
        <w:rPr>
          <w:rFonts w:ascii="Arial" w:hAnsi="Arial" w:cs="Arial"/>
          <w:bCs/>
          <w:sz w:val="24"/>
          <w:szCs w:val="24"/>
        </w:rPr>
        <w:t xml:space="preserve">of </w:t>
      </w:r>
      <w:r w:rsidR="004B64CC">
        <w:rPr>
          <w:rFonts w:ascii="Arial" w:hAnsi="Arial" w:cs="Arial"/>
          <w:bCs/>
          <w:sz w:val="24"/>
          <w:szCs w:val="24"/>
        </w:rPr>
        <w:t>scavenger</w:t>
      </w:r>
      <w:r w:rsidR="004D68C1">
        <w:rPr>
          <w:rFonts w:ascii="Arial" w:hAnsi="Arial" w:cs="Arial"/>
          <w:bCs/>
          <w:sz w:val="24"/>
          <w:szCs w:val="24"/>
        </w:rPr>
        <w:t>s</w:t>
      </w:r>
      <w:r w:rsidR="004B64CC">
        <w:rPr>
          <w:rFonts w:ascii="Arial" w:hAnsi="Arial" w:cs="Arial"/>
          <w:bCs/>
          <w:sz w:val="24"/>
          <w:szCs w:val="24"/>
        </w:rPr>
        <w:t xml:space="preserve"> </w:t>
      </w:r>
      <w:r>
        <w:rPr>
          <w:rFonts w:ascii="Arial" w:hAnsi="Arial" w:cs="Arial"/>
          <w:bCs/>
          <w:sz w:val="24"/>
          <w:szCs w:val="24"/>
        </w:rPr>
        <w:t xml:space="preserve">and any other. However client is not bound to consider the suggestions as </w:t>
      </w:r>
      <w:r w:rsidR="00EA16AB">
        <w:rPr>
          <w:rFonts w:ascii="Arial" w:hAnsi="Arial" w:cs="Arial"/>
          <w:bCs/>
          <w:sz w:val="24"/>
          <w:szCs w:val="24"/>
        </w:rPr>
        <w:t xml:space="preserve">a </w:t>
      </w:r>
      <w:r>
        <w:rPr>
          <w:rFonts w:ascii="Arial" w:hAnsi="Arial" w:cs="Arial"/>
          <w:bCs/>
          <w:sz w:val="24"/>
          <w:szCs w:val="24"/>
        </w:rPr>
        <w:t>whole or part or otherwise as indicated in RFP Document</w:t>
      </w:r>
      <w:r w:rsidR="00CB488E">
        <w:rPr>
          <w:rFonts w:ascii="Arial" w:hAnsi="Arial" w:cs="Arial"/>
          <w:bCs/>
          <w:sz w:val="24"/>
          <w:szCs w:val="24"/>
        </w:rPr>
        <w:t>.</w:t>
      </w:r>
    </w:p>
    <w:p w14:paraId="46A4D234" w14:textId="77777777" w:rsidR="00E15004" w:rsidRDefault="00086EF0" w:rsidP="00333169">
      <w:pPr>
        <w:pStyle w:val="NoSpacing"/>
        <w:numPr>
          <w:ilvl w:val="0"/>
          <w:numId w:val="58"/>
        </w:numPr>
        <w:ind w:left="2340"/>
        <w:jc w:val="both"/>
        <w:rPr>
          <w:rFonts w:ascii="Arial" w:hAnsi="Arial" w:cs="Arial"/>
          <w:bCs/>
          <w:sz w:val="24"/>
          <w:szCs w:val="24"/>
        </w:rPr>
      </w:pPr>
      <w:r>
        <w:rPr>
          <w:rFonts w:ascii="Arial" w:hAnsi="Arial" w:cs="Arial"/>
          <w:bCs/>
          <w:sz w:val="24"/>
          <w:szCs w:val="24"/>
        </w:rPr>
        <w:t>The financial proposal shall include all cost</w:t>
      </w:r>
    </w:p>
    <w:p w14:paraId="3C20F8EC" w14:textId="77777777" w:rsidR="00EA16AB" w:rsidRDefault="00EA16AB" w:rsidP="00EA16AB">
      <w:pPr>
        <w:pStyle w:val="NoSpacing"/>
        <w:ind w:left="1980"/>
        <w:jc w:val="both"/>
        <w:rPr>
          <w:rFonts w:ascii="Arial" w:hAnsi="Arial" w:cs="Arial"/>
          <w:bCs/>
          <w:sz w:val="24"/>
          <w:szCs w:val="24"/>
        </w:rPr>
      </w:pPr>
    </w:p>
    <w:p w14:paraId="57FA5305" w14:textId="77777777" w:rsidR="00EA16AB" w:rsidRDefault="00EA16AB" w:rsidP="00EA16AB">
      <w:pPr>
        <w:pStyle w:val="NoSpacing"/>
        <w:numPr>
          <w:ilvl w:val="0"/>
          <w:numId w:val="60"/>
        </w:numPr>
        <w:ind w:left="2610"/>
        <w:jc w:val="both"/>
        <w:rPr>
          <w:rFonts w:ascii="Arial" w:hAnsi="Arial" w:cs="Arial"/>
          <w:bCs/>
          <w:sz w:val="24"/>
          <w:szCs w:val="24"/>
        </w:rPr>
      </w:pPr>
      <w:r>
        <w:rPr>
          <w:rFonts w:ascii="Arial" w:hAnsi="Arial" w:cs="Arial"/>
          <w:bCs/>
          <w:sz w:val="24"/>
          <w:szCs w:val="24"/>
        </w:rPr>
        <w:t>Associated with scope and performance of work, management and operational cost, remuneration for staff monitoring system and other incidental charges, business taxes, income tax, local &amp; provincial taxes, professional taxes, duties, fees, that may be levied according to the laws and regulations in being prior to the closing date of submission of proposal and taxes and fees on the equipment, and machinery required and on services performed under this contract. Nothing in the contract shall relieve the contractor/bidder from his responsibilities to pay taxes that may be levied on the profit made to him in respect to contract.</w:t>
      </w:r>
    </w:p>
    <w:p w14:paraId="394FC620" w14:textId="77777777" w:rsidR="00EA16AB" w:rsidRDefault="00EA16AB" w:rsidP="00EA16AB">
      <w:pPr>
        <w:pStyle w:val="NoSpacing"/>
        <w:ind w:left="2610"/>
        <w:jc w:val="both"/>
        <w:rPr>
          <w:rFonts w:ascii="Arial" w:hAnsi="Arial" w:cs="Arial"/>
          <w:bCs/>
          <w:sz w:val="24"/>
          <w:szCs w:val="24"/>
        </w:rPr>
      </w:pPr>
    </w:p>
    <w:p w14:paraId="44709543" w14:textId="77777777" w:rsidR="00EA16AB" w:rsidRDefault="00EA16AB" w:rsidP="00EA16AB">
      <w:pPr>
        <w:pStyle w:val="NoSpacing"/>
        <w:numPr>
          <w:ilvl w:val="0"/>
          <w:numId w:val="60"/>
        </w:numPr>
        <w:ind w:left="2610"/>
        <w:jc w:val="both"/>
        <w:rPr>
          <w:rFonts w:ascii="Arial" w:hAnsi="Arial" w:cs="Arial"/>
          <w:bCs/>
          <w:sz w:val="24"/>
          <w:szCs w:val="24"/>
        </w:rPr>
      </w:pPr>
      <w:r>
        <w:rPr>
          <w:rFonts w:ascii="Arial" w:hAnsi="Arial" w:cs="Arial"/>
          <w:bCs/>
          <w:sz w:val="24"/>
          <w:szCs w:val="24"/>
        </w:rPr>
        <w:t>The financial proposal shall contain NO OVERWRITING, CORRECTIONS and CUTTINGS. The contractor or his authorized representative who signed the proposal must initial such corrections, overwriting and cuttings, if any.</w:t>
      </w:r>
    </w:p>
    <w:p w14:paraId="2E1B0ACD" w14:textId="77777777" w:rsidR="00EA16AB" w:rsidRDefault="00EA16AB" w:rsidP="00EA16AB">
      <w:pPr>
        <w:pStyle w:val="NoSpacing"/>
        <w:ind w:left="2430"/>
        <w:jc w:val="both"/>
        <w:rPr>
          <w:rFonts w:ascii="Arial" w:hAnsi="Arial" w:cs="Arial"/>
          <w:bCs/>
          <w:sz w:val="24"/>
          <w:szCs w:val="24"/>
        </w:rPr>
      </w:pPr>
    </w:p>
    <w:p w14:paraId="5E7A1DAF" w14:textId="77777777" w:rsidR="00EA16AB" w:rsidRDefault="00EA16AB" w:rsidP="00EA16AB">
      <w:pPr>
        <w:pStyle w:val="NoSpacing"/>
        <w:numPr>
          <w:ilvl w:val="0"/>
          <w:numId w:val="60"/>
        </w:numPr>
        <w:ind w:left="2610"/>
        <w:jc w:val="both"/>
        <w:rPr>
          <w:rFonts w:ascii="Arial" w:hAnsi="Arial" w:cs="Arial"/>
          <w:bCs/>
          <w:sz w:val="24"/>
          <w:szCs w:val="24"/>
        </w:rPr>
      </w:pPr>
      <w:r>
        <w:rPr>
          <w:rFonts w:ascii="Arial" w:hAnsi="Arial" w:cs="Arial"/>
          <w:bCs/>
          <w:sz w:val="24"/>
          <w:szCs w:val="24"/>
        </w:rPr>
        <w:t xml:space="preserve">The contractor/bidder is required to quote the cost of every work item and total cost of works correctly in figure and words. The price and cost of works and services under this contract must be expressed in US Dollars ($). </w:t>
      </w:r>
    </w:p>
    <w:p w14:paraId="0DD199CB" w14:textId="77777777" w:rsidR="00EA16AB" w:rsidRDefault="00EA16AB" w:rsidP="00EA16AB">
      <w:pPr>
        <w:pStyle w:val="NoSpacing"/>
        <w:ind w:left="2610"/>
        <w:jc w:val="both"/>
        <w:rPr>
          <w:rFonts w:ascii="Arial" w:hAnsi="Arial" w:cs="Arial"/>
          <w:bCs/>
          <w:sz w:val="24"/>
          <w:szCs w:val="24"/>
        </w:rPr>
      </w:pPr>
    </w:p>
    <w:p w14:paraId="3D05C4B5" w14:textId="77777777" w:rsidR="00EA16AB" w:rsidRDefault="00EA16AB" w:rsidP="00EA16AB">
      <w:pPr>
        <w:pStyle w:val="NoSpacing"/>
        <w:numPr>
          <w:ilvl w:val="0"/>
          <w:numId w:val="60"/>
        </w:numPr>
        <w:ind w:left="2610"/>
        <w:jc w:val="both"/>
        <w:rPr>
          <w:rFonts w:ascii="Arial" w:hAnsi="Arial" w:cs="Arial"/>
          <w:bCs/>
          <w:sz w:val="24"/>
          <w:szCs w:val="24"/>
        </w:rPr>
      </w:pPr>
      <w:r>
        <w:rPr>
          <w:rFonts w:ascii="Arial" w:hAnsi="Arial" w:cs="Arial"/>
          <w:bCs/>
          <w:sz w:val="24"/>
          <w:szCs w:val="24"/>
        </w:rPr>
        <w:t xml:space="preserve">Bid Security equal to 1% (one percent) of total bid amount in the shape described </w:t>
      </w:r>
      <w:r w:rsidRPr="002E46A4">
        <w:rPr>
          <w:rFonts w:ascii="Arial" w:hAnsi="Arial" w:cs="Arial"/>
          <w:bCs/>
          <w:sz w:val="24"/>
          <w:szCs w:val="24"/>
        </w:rPr>
        <w:t>in clause 2.24</w:t>
      </w:r>
      <w:r>
        <w:rPr>
          <w:rFonts w:ascii="Arial" w:hAnsi="Arial" w:cs="Arial"/>
          <w:bCs/>
          <w:sz w:val="24"/>
          <w:szCs w:val="24"/>
        </w:rPr>
        <w:t xml:space="preserve"> will be attached with financial proposal. No Cheque or Insurance Guarantee shall be accepted as bid security.</w:t>
      </w:r>
    </w:p>
    <w:p w14:paraId="215823EE" w14:textId="77777777" w:rsidR="00EA16AB" w:rsidRDefault="00EA16AB" w:rsidP="00EA16AB">
      <w:pPr>
        <w:pStyle w:val="NoSpacing"/>
        <w:ind w:left="2610"/>
        <w:jc w:val="both"/>
        <w:rPr>
          <w:rFonts w:ascii="Arial" w:hAnsi="Arial" w:cs="Arial"/>
          <w:bCs/>
          <w:sz w:val="24"/>
          <w:szCs w:val="24"/>
        </w:rPr>
      </w:pPr>
    </w:p>
    <w:p w14:paraId="4D672293" w14:textId="77777777" w:rsidR="00ED5FA0" w:rsidRDefault="00EA16AB" w:rsidP="00EA16AB">
      <w:pPr>
        <w:pStyle w:val="NoSpacing"/>
        <w:numPr>
          <w:ilvl w:val="0"/>
          <w:numId w:val="60"/>
        </w:numPr>
        <w:ind w:left="2610"/>
        <w:jc w:val="both"/>
        <w:rPr>
          <w:rFonts w:ascii="Arial" w:hAnsi="Arial" w:cs="Arial"/>
          <w:bCs/>
          <w:sz w:val="24"/>
          <w:szCs w:val="24"/>
        </w:rPr>
      </w:pPr>
      <w:r>
        <w:rPr>
          <w:rFonts w:ascii="Arial" w:hAnsi="Arial" w:cs="Arial"/>
          <w:bCs/>
          <w:sz w:val="24"/>
          <w:szCs w:val="24"/>
        </w:rPr>
        <w:t>All the costs towards allowances of the workforce transferred by procuring agency to the contractor shall be incorporated in the financial proposal.</w:t>
      </w:r>
      <w:r w:rsidR="00ED5FA0">
        <w:rPr>
          <w:rFonts w:ascii="Arial" w:hAnsi="Arial" w:cs="Arial"/>
          <w:bCs/>
          <w:sz w:val="24"/>
          <w:szCs w:val="24"/>
        </w:rPr>
        <w:t xml:space="preserve"> </w:t>
      </w:r>
    </w:p>
    <w:p w14:paraId="08A63553" w14:textId="77777777" w:rsidR="00FE150C" w:rsidRDefault="00FE150C" w:rsidP="00333169">
      <w:pPr>
        <w:pStyle w:val="NoSpacing"/>
        <w:ind w:left="2610"/>
        <w:jc w:val="both"/>
        <w:rPr>
          <w:rFonts w:ascii="Arial" w:hAnsi="Arial" w:cs="Arial"/>
          <w:bCs/>
          <w:sz w:val="24"/>
          <w:szCs w:val="24"/>
        </w:rPr>
      </w:pPr>
    </w:p>
    <w:p w14:paraId="6B587569" w14:textId="77777777" w:rsidR="00EC7938" w:rsidRPr="00257146" w:rsidRDefault="00DC0C19" w:rsidP="006522BC">
      <w:pPr>
        <w:pStyle w:val="NoSpacing"/>
        <w:numPr>
          <w:ilvl w:val="1"/>
          <w:numId w:val="6"/>
        </w:numPr>
        <w:rPr>
          <w:rFonts w:ascii="Arial" w:hAnsi="Arial" w:cs="Arial"/>
          <w:b/>
          <w:sz w:val="28"/>
          <w:szCs w:val="28"/>
        </w:rPr>
      </w:pPr>
      <w:r w:rsidRPr="00257146">
        <w:rPr>
          <w:rFonts w:ascii="Arial" w:hAnsi="Arial" w:cs="Arial"/>
          <w:b/>
          <w:sz w:val="28"/>
          <w:szCs w:val="28"/>
        </w:rPr>
        <w:t>Currency Unit of Offers and Payments</w:t>
      </w:r>
    </w:p>
    <w:p w14:paraId="3B9D2931" w14:textId="77777777" w:rsidR="00DC0C19" w:rsidRPr="00257146" w:rsidRDefault="00DC0C19" w:rsidP="00DC0C19">
      <w:pPr>
        <w:pStyle w:val="NoSpacing"/>
        <w:ind w:left="792"/>
        <w:rPr>
          <w:rFonts w:ascii="Arial" w:hAnsi="Arial" w:cs="Arial"/>
          <w:b/>
          <w:sz w:val="28"/>
          <w:szCs w:val="28"/>
        </w:rPr>
      </w:pPr>
    </w:p>
    <w:p w14:paraId="174213F2" w14:textId="77777777" w:rsidR="00EA16AB" w:rsidRDefault="00EA16AB" w:rsidP="00EA16AB">
      <w:pPr>
        <w:pStyle w:val="NoSpacing"/>
        <w:ind w:left="1440"/>
        <w:jc w:val="both"/>
        <w:rPr>
          <w:rFonts w:ascii="Arial" w:hAnsi="Arial" w:cs="Arial"/>
          <w:bCs/>
          <w:sz w:val="24"/>
          <w:szCs w:val="24"/>
        </w:rPr>
      </w:pPr>
      <w:r w:rsidRPr="00257146">
        <w:rPr>
          <w:rFonts w:ascii="Arial" w:hAnsi="Arial" w:cs="Arial"/>
          <w:bCs/>
          <w:sz w:val="24"/>
          <w:szCs w:val="24"/>
        </w:rPr>
        <w:t>The bidder shall quote the bid price for each work, item (Services) and the total bid amount in US Dollar ($)</w:t>
      </w:r>
      <w:r>
        <w:rPr>
          <w:rFonts w:ascii="Arial" w:hAnsi="Arial" w:cs="Arial"/>
          <w:bCs/>
          <w:sz w:val="24"/>
          <w:szCs w:val="24"/>
        </w:rPr>
        <w:t>. T</w:t>
      </w:r>
      <w:r w:rsidRPr="00257146">
        <w:rPr>
          <w:rFonts w:ascii="Arial" w:hAnsi="Arial" w:cs="Arial"/>
          <w:bCs/>
          <w:sz w:val="24"/>
          <w:szCs w:val="24"/>
        </w:rPr>
        <w:t>he interim/running monthly bill payment will be made to contractor in Pakistani Currency at the conversion/exchange rate declared by the State Bank of Pakistan on the date of submission of interim/running monthly bills.</w:t>
      </w:r>
    </w:p>
    <w:p w14:paraId="5D03E7E7" w14:textId="77777777" w:rsidR="00EA16AB" w:rsidRDefault="00EA16AB" w:rsidP="00EA16AB">
      <w:pPr>
        <w:pStyle w:val="NoSpacing"/>
        <w:ind w:left="1440"/>
        <w:jc w:val="both"/>
        <w:rPr>
          <w:rFonts w:ascii="Arial" w:hAnsi="Arial" w:cs="Arial"/>
          <w:bCs/>
          <w:sz w:val="24"/>
          <w:szCs w:val="24"/>
        </w:rPr>
      </w:pPr>
    </w:p>
    <w:p w14:paraId="79E48393" w14:textId="77777777" w:rsidR="00062369" w:rsidRDefault="00EA16AB" w:rsidP="00EA16AB">
      <w:pPr>
        <w:pStyle w:val="NoSpacing"/>
        <w:ind w:left="1440"/>
        <w:jc w:val="both"/>
        <w:rPr>
          <w:rFonts w:ascii="Arial" w:hAnsi="Arial" w:cs="Arial"/>
          <w:bCs/>
          <w:sz w:val="24"/>
          <w:szCs w:val="24"/>
        </w:rPr>
      </w:pPr>
      <w:r>
        <w:rPr>
          <w:rFonts w:ascii="Arial" w:hAnsi="Arial" w:cs="Arial"/>
          <w:bCs/>
          <w:sz w:val="24"/>
          <w:szCs w:val="24"/>
        </w:rPr>
        <w:lastRenderedPageBreak/>
        <w:t>For the conversion of total bid amount and the amount of the each item of work &amp; services given in BOQ, the rate of exchange shall be the exchange rate declared/notified by State Bank of Pakistan prevailing 28 (Twenty Eight) days before the date of opening of the bid specified in bidding document.</w:t>
      </w:r>
    </w:p>
    <w:p w14:paraId="4E988581" w14:textId="77777777" w:rsidR="00414E37" w:rsidRDefault="00414E37" w:rsidP="00DC0C19">
      <w:pPr>
        <w:pStyle w:val="NoSpacing"/>
        <w:ind w:left="792"/>
        <w:rPr>
          <w:rFonts w:ascii="Arial" w:hAnsi="Arial" w:cs="Arial"/>
          <w:b/>
          <w:sz w:val="28"/>
          <w:szCs w:val="28"/>
        </w:rPr>
      </w:pPr>
    </w:p>
    <w:p w14:paraId="4C467D4E" w14:textId="77777777" w:rsidR="00DC0C19" w:rsidRDefault="00DC0C19" w:rsidP="006522BC">
      <w:pPr>
        <w:pStyle w:val="NoSpacing"/>
        <w:numPr>
          <w:ilvl w:val="1"/>
          <w:numId w:val="6"/>
        </w:numPr>
        <w:rPr>
          <w:rFonts w:ascii="Arial" w:hAnsi="Arial" w:cs="Arial"/>
          <w:b/>
          <w:sz w:val="28"/>
          <w:szCs w:val="28"/>
        </w:rPr>
      </w:pPr>
      <w:r>
        <w:rPr>
          <w:rFonts w:ascii="Arial" w:hAnsi="Arial" w:cs="Arial"/>
          <w:b/>
          <w:sz w:val="28"/>
          <w:szCs w:val="28"/>
        </w:rPr>
        <w:t>Conditional and Partial Offers</w:t>
      </w:r>
    </w:p>
    <w:p w14:paraId="4741F233" w14:textId="77777777" w:rsidR="00EC7938" w:rsidRDefault="00EC7938" w:rsidP="00EC7938">
      <w:pPr>
        <w:pStyle w:val="NoSpacing"/>
        <w:ind w:left="1440"/>
        <w:rPr>
          <w:rFonts w:ascii="Arial" w:hAnsi="Arial" w:cs="Arial"/>
          <w:bCs/>
          <w:sz w:val="24"/>
          <w:szCs w:val="24"/>
        </w:rPr>
      </w:pPr>
    </w:p>
    <w:p w14:paraId="47F578B3" w14:textId="77777777" w:rsidR="001A1D9F" w:rsidRDefault="00EA16AB" w:rsidP="00661CE3">
      <w:pPr>
        <w:pStyle w:val="NoSpacing"/>
        <w:ind w:left="1440"/>
        <w:jc w:val="both"/>
        <w:rPr>
          <w:rFonts w:ascii="Arial" w:hAnsi="Arial" w:cs="Arial"/>
          <w:bCs/>
          <w:sz w:val="24"/>
          <w:szCs w:val="24"/>
        </w:rPr>
      </w:pPr>
      <w:r>
        <w:rPr>
          <w:rFonts w:ascii="Arial" w:hAnsi="Arial" w:cs="Arial"/>
          <w:bCs/>
          <w:sz w:val="24"/>
          <w:szCs w:val="24"/>
        </w:rPr>
        <w:t xml:space="preserve">Contractors / bidders are hereby cautioned that proposal with conditional offers or deviation from the conditions and instructions contained in RFP Document or other requirement stipulated therein shall result in rejection of proposal /bid as non-responsive and shall not be considered. Partial offers are not acceptable under this contract. </w:t>
      </w:r>
      <w:r w:rsidRPr="001F5EAE">
        <w:rPr>
          <w:rFonts w:ascii="Arial" w:hAnsi="Arial" w:cs="Arial"/>
          <w:bCs/>
          <w:sz w:val="24"/>
          <w:szCs w:val="24"/>
          <w:u w:val="single"/>
        </w:rPr>
        <w:t>Acceptance shall only be granted for complete job.</w:t>
      </w:r>
      <w:r w:rsidR="00661CE3">
        <w:rPr>
          <w:rFonts w:ascii="Arial" w:hAnsi="Arial" w:cs="Arial"/>
          <w:bCs/>
          <w:sz w:val="24"/>
          <w:szCs w:val="24"/>
        </w:rPr>
        <w:t xml:space="preserve"> </w:t>
      </w:r>
    </w:p>
    <w:p w14:paraId="2F2453A1" w14:textId="77777777" w:rsidR="00A274C0" w:rsidRPr="002E10DB" w:rsidRDefault="00A274C0" w:rsidP="00661CE3">
      <w:pPr>
        <w:pStyle w:val="NoSpacing"/>
        <w:ind w:left="1440"/>
        <w:jc w:val="both"/>
        <w:rPr>
          <w:rFonts w:ascii="Arial" w:hAnsi="Arial" w:cs="Arial"/>
          <w:bCs/>
          <w:sz w:val="24"/>
          <w:szCs w:val="24"/>
        </w:rPr>
      </w:pPr>
    </w:p>
    <w:p w14:paraId="1FA910D8" w14:textId="77777777" w:rsidR="003B443C" w:rsidRPr="002E10DB" w:rsidRDefault="001A1D9F" w:rsidP="006522BC">
      <w:pPr>
        <w:pStyle w:val="NoSpacing"/>
        <w:numPr>
          <w:ilvl w:val="1"/>
          <w:numId w:val="6"/>
        </w:numPr>
        <w:rPr>
          <w:rFonts w:ascii="Arial" w:hAnsi="Arial" w:cs="Arial"/>
          <w:b/>
          <w:sz w:val="28"/>
          <w:szCs w:val="28"/>
        </w:rPr>
      </w:pPr>
      <w:r w:rsidRPr="002E10DB">
        <w:rPr>
          <w:rFonts w:ascii="Arial" w:hAnsi="Arial" w:cs="Arial"/>
          <w:b/>
          <w:sz w:val="28"/>
          <w:szCs w:val="28"/>
        </w:rPr>
        <w:t>Alternative Proposal not Acceptable.</w:t>
      </w:r>
    </w:p>
    <w:p w14:paraId="33F801A4" w14:textId="77777777" w:rsidR="00CB488E" w:rsidRPr="002E10DB" w:rsidRDefault="00CB488E" w:rsidP="001A1D9F">
      <w:pPr>
        <w:pStyle w:val="NoSpacing"/>
        <w:ind w:left="1440"/>
        <w:jc w:val="both"/>
        <w:rPr>
          <w:rFonts w:ascii="Arial" w:hAnsi="Arial" w:cs="Arial"/>
          <w:b/>
          <w:bCs/>
          <w:sz w:val="28"/>
          <w:szCs w:val="28"/>
        </w:rPr>
      </w:pPr>
      <w:r w:rsidRPr="002E10DB">
        <w:rPr>
          <w:rFonts w:ascii="Arial" w:hAnsi="Arial" w:cs="Arial"/>
          <w:b/>
          <w:bCs/>
          <w:sz w:val="28"/>
          <w:szCs w:val="28"/>
        </w:rPr>
        <w:t>One Bid per Bidder</w:t>
      </w:r>
    </w:p>
    <w:p w14:paraId="4C63BBE1" w14:textId="77777777" w:rsidR="00CB488E" w:rsidRPr="002E10DB" w:rsidRDefault="00CB488E" w:rsidP="001A1D9F">
      <w:pPr>
        <w:pStyle w:val="NoSpacing"/>
        <w:ind w:left="1440"/>
        <w:jc w:val="both"/>
        <w:rPr>
          <w:rFonts w:ascii="Arial" w:hAnsi="Arial" w:cs="Arial"/>
          <w:bCs/>
          <w:sz w:val="24"/>
          <w:szCs w:val="24"/>
        </w:rPr>
      </w:pPr>
    </w:p>
    <w:p w14:paraId="292B95A2" w14:textId="5B821A49" w:rsidR="00EA16AB" w:rsidRPr="002E10DB" w:rsidRDefault="00EA16AB" w:rsidP="00EA16AB">
      <w:pPr>
        <w:pStyle w:val="NoSpacing"/>
        <w:ind w:left="1440"/>
        <w:jc w:val="both"/>
        <w:rPr>
          <w:rFonts w:ascii="Arial" w:hAnsi="Arial" w:cs="Arial"/>
          <w:bCs/>
          <w:sz w:val="24"/>
          <w:szCs w:val="24"/>
        </w:rPr>
      </w:pPr>
      <w:r w:rsidRPr="002E10DB">
        <w:rPr>
          <w:rFonts w:ascii="Arial" w:hAnsi="Arial" w:cs="Arial"/>
          <w:bCs/>
          <w:sz w:val="24"/>
          <w:szCs w:val="24"/>
        </w:rPr>
        <w:t xml:space="preserve">Only one proposal </w:t>
      </w:r>
      <w:r w:rsidR="004754F2" w:rsidRPr="002E10DB">
        <w:rPr>
          <w:rFonts w:ascii="Arial" w:hAnsi="Arial" w:cs="Arial"/>
          <w:bCs/>
          <w:sz w:val="24"/>
          <w:szCs w:val="24"/>
        </w:rPr>
        <w:t>fulfil</w:t>
      </w:r>
      <w:r w:rsidRPr="002E10DB">
        <w:rPr>
          <w:rFonts w:ascii="Arial" w:hAnsi="Arial" w:cs="Arial"/>
          <w:bCs/>
          <w:sz w:val="24"/>
          <w:szCs w:val="24"/>
        </w:rPr>
        <w:t>ing all conditions, instructions and requirement contained in RFP should be submitted by each bidder. Alternative proposal shall not be entertained.</w:t>
      </w:r>
    </w:p>
    <w:p w14:paraId="08183B1A" w14:textId="77777777" w:rsidR="00D47EED" w:rsidRPr="002E10DB" w:rsidRDefault="00EA16AB" w:rsidP="00EA16AB">
      <w:pPr>
        <w:pStyle w:val="NoSpacing"/>
        <w:ind w:left="1440"/>
        <w:jc w:val="both"/>
        <w:rPr>
          <w:rFonts w:ascii="Arial" w:hAnsi="Arial" w:cs="Arial"/>
          <w:bCs/>
          <w:sz w:val="24"/>
          <w:szCs w:val="24"/>
        </w:rPr>
      </w:pPr>
      <w:r w:rsidRPr="002E10DB">
        <w:rPr>
          <w:rFonts w:ascii="Arial" w:hAnsi="Arial" w:cs="Arial"/>
          <w:bCs/>
          <w:sz w:val="24"/>
          <w:szCs w:val="24"/>
        </w:rPr>
        <w:t>Each bidder shall submit only one bid either by himself, or as a partner in a joint venture/consortium. A bidder who submits or participates in more than one bid will be disqualified.</w:t>
      </w:r>
    </w:p>
    <w:p w14:paraId="24A0005B" w14:textId="77777777" w:rsidR="00EC7938" w:rsidRPr="002E10DB" w:rsidRDefault="00EC7938" w:rsidP="00EC7938">
      <w:pPr>
        <w:pStyle w:val="NoSpacing"/>
        <w:ind w:left="390"/>
        <w:rPr>
          <w:rFonts w:ascii="Arial" w:hAnsi="Arial" w:cs="Arial"/>
          <w:b/>
          <w:sz w:val="24"/>
          <w:szCs w:val="24"/>
        </w:rPr>
      </w:pPr>
    </w:p>
    <w:p w14:paraId="293A6778" w14:textId="77777777" w:rsidR="001D5CD8" w:rsidRPr="002E10DB" w:rsidRDefault="00C97FC8" w:rsidP="006522BC">
      <w:pPr>
        <w:pStyle w:val="NoSpacing"/>
        <w:numPr>
          <w:ilvl w:val="1"/>
          <w:numId w:val="6"/>
        </w:numPr>
        <w:rPr>
          <w:rFonts w:ascii="Arial" w:hAnsi="Arial" w:cs="Arial"/>
          <w:b/>
          <w:sz w:val="28"/>
          <w:szCs w:val="28"/>
        </w:rPr>
      </w:pPr>
      <w:r w:rsidRPr="002E10DB">
        <w:rPr>
          <w:rFonts w:ascii="Arial" w:hAnsi="Arial" w:cs="Arial"/>
          <w:b/>
          <w:sz w:val="28"/>
          <w:szCs w:val="28"/>
        </w:rPr>
        <w:t>Eligible Bidder</w:t>
      </w:r>
      <w:r w:rsidR="001D5CD8" w:rsidRPr="002E10DB">
        <w:rPr>
          <w:rFonts w:ascii="Arial" w:hAnsi="Arial" w:cs="Arial"/>
          <w:b/>
          <w:sz w:val="28"/>
          <w:szCs w:val="28"/>
        </w:rPr>
        <w:t>.</w:t>
      </w:r>
    </w:p>
    <w:p w14:paraId="40A03A37" w14:textId="77777777" w:rsidR="001D5CD8" w:rsidRPr="002E10DB" w:rsidRDefault="001D5CD8" w:rsidP="001D5CD8">
      <w:pPr>
        <w:pStyle w:val="NoSpacing"/>
        <w:ind w:left="1440"/>
        <w:rPr>
          <w:rFonts w:ascii="Arial" w:hAnsi="Arial" w:cs="Arial"/>
          <w:bCs/>
          <w:sz w:val="24"/>
          <w:szCs w:val="24"/>
        </w:rPr>
      </w:pPr>
    </w:p>
    <w:p w14:paraId="5DE61EBB" w14:textId="77777777" w:rsidR="00D12AC8" w:rsidRPr="002E10DB" w:rsidRDefault="00D12AC8" w:rsidP="00C31398">
      <w:pPr>
        <w:widowControl w:val="0"/>
        <w:overflowPunct w:val="0"/>
        <w:autoSpaceDE w:val="0"/>
        <w:autoSpaceDN w:val="0"/>
        <w:adjustRightInd w:val="0"/>
        <w:spacing w:after="0" w:line="223" w:lineRule="auto"/>
        <w:ind w:left="720"/>
        <w:jc w:val="both"/>
        <w:rPr>
          <w:rFonts w:ascii="Arial" w:hAnsi="Arial" w:cs="Arial"/>
          <w:sz w:val="24"/>
          <w:szCs w:val="24"/>
        </w:rPr>
      </w:pPr>
      <w:r w:rsidRPr="002E10DB">
        <w:rPr>
          <w:rFonts w:ascii="Arial" w:hAnsi="Arial" w:cs="Arial"/>
          <w:sz w:val="24"/>
          <w:szCs w:val="24"/>
        </w:rPr>
        <w:t xml:space="preserve">This Invitation for Bids is open to all interested bidders who are eligible under provisions of Sindh Public Procurement Rules as mentioned (but not restricted) below and the criteria given in the Notice Inviting Tender (NIT) / Bidding Document. </w:t>
      </w:r>
    </w:p>
    <w:p w14:paraId="6035C219" w14:textId="29373F6F" w:rsidR="00D12AC8" w:rsidRPr="002E10DB" w:rsidRDefault="00D12AC8" w:rsidP="00D12AC8">
      <w:pPr>
        <w:widowControl w:val="0"/>
        <w:overflowPunct w:val="0"/>
        <w:autoSpaceDE w:val="0"/>
        <w:autoSpaceDN w:val="0"/>
        <w:adjustRightInd w:val="0"/>
        <w:spacing w:after="0" w:line="227" w:lineRule="auto"/>
        <w:ind w:left="720"/>
        <w:jc w:val="both"/>
        <w:rPr>
          <w:rFonts w:ascii="Arial" w:hAnsi="Arial" w:cs="Arial"/>
          <w:sz w:val="24"/>
          <w:szCs w:val="24"/>
        </w:rPr>
      </w:pPr>
      <w:r w:rsidRPr="002E10DB">
        <w:rPr>
          <w:rFonts w:ascii="Arial" w:hAnsi="Arial" w:cs="Arial"/>
          <w:sz w:val="24"/>
          <w:szCs w:val="24"/>
        </w:rPr>
        <w:t xml:space="preserve">Firms and individuals, national or international, may be allowed to bid for the work. Any conditions for participation shall be limited to those that are essential to ensure the bidders’ capability to </w:t>
      </w:r>
      <w:r w:rsidR="004754F2" w:rsidRPr="002E10DB">
        <w:rPr>
          <w:rFonts w:ascii="Arial" w:hAnsi="Arial" w:cs="Arial"/>
          <w:sz w:val="24"/>
          <w:szCs w:val="24"/>
        </w:rPr>
        <w:t>fulfil</w:t>
      </w:r>
      <w:r w:rsidRPr="002E10DB">
        <w:rPr>
          <w:rFonts w:ascii="Arial" w:hAnsi="Arial" w:cs="Arial"/>
          <w:sz w:val="24"/>
          <w:szCs w:val="24"/>
        </w:rPr>
        <w:t xml:space="preserve"> the contract in question. </w:t>
      </w:r>
    </w:p>
    <w:p w14:paraId="096434F1" w14:textId="77777777" w:rsidR="00D12AC8" w:rsidRPr="002E10DB" w:rsidRDefault="00D12AC8" w:rsidP="00D12AC8">
      <w:pPr>
        <w:widowControl w:val="0"/>
        <w:autoSpaceDE w:val="0"/>
        <w:autoSpaceDN w:val="0"/>
        <w:adjustRightInd w:val="0"/>
        <w:spacing w:after="0" w:line="397" w:lineRule="exact"/>
        <w:rPr>
          <w:rFonts w:ascii="Arial" w:hAnsi="Arial" w:cs="Arial"/>
          <w:sz w:val="24"/>
          <w:szCs w:val="24"/>
        </w:rPr>
      </w:pPr>
    </w:p>
    <w:p w14:paraId="644FBEB1" w14:textId="77777777" w:rsidR="00D12AC8" w:rsidRPr="002E10DB" w:rsidRDefault="00D12AC8" w:rsidP="00D12AC8">
      <w:pPr>
        <w:widowControl w:val="0"/>
        <w:numPr>
          <w:ilvl w:val="1"/>
          <w:numId w:val="62"/>
        </w:numPr>
        <w:overflowPunct w:val="0"/>
        <w:autoSpaceDE w:val="0"/>
        <w:autoSpaceDN w:val="0"/>
        <w:adjustRightInd w:val="0"/>
        <w:spacing w:after="0" w:line="240" w:lineRule="auto"/>
        <w:ind w:hanging="720"/>
        <w:jc w:val="both"/>
        <w:rPr>
          <w:rFonts w:ascii="Arial" w:hAnsi="Arial" w:cs="Arial"/>
          <w:sz w:val="24"/>
          <w:szCs w:val="24"/>
        </w:rPr>
      </w:pPr>
      <w:r w:rsidRPr="002E10DB">
        <w:rPr>
          <w:rFonts w:ascii="Arial" w:hAnsi="Arial" w:cs="Arial"/>
          <w:sz w:val="24"/>
          <w:szCs w:val="24"/>
        </w:rPr>
        <w:t xml:space="preserve">Bidders may be excluded if; </w:t>
      </w:r>
    </w:p>
    <w:p w14:paraId="62536E88" w14:textId="77777777" w:rsidR="00D12AC8" w:rsidRPr="00AE115B" w:rsidRDefault="00D12AC8" w:rsidP="00D12AC8">
      <w:pPr>
        <w:widowControl w:val="0"/>
        <w:autoSpaceDE w:val="0"/>
        <w:autoSpaceDN w:val="0"/>
        <w:adjustRightInd w:val="0"/>
        <w:spacing w:after="0" w:line="277" w:lineRule="exact"/>
        <w:rPr>
          <w:rFonts w:ascii="Arial" w:hAnsi="Arial" w:cs="Arial"/>
          <w:sz w:val="24"/>
          <w:szCs w:val="24"/>
        </w:rPr>
      </w:pPr>
    </w:p>
    <w:p w14:paraId="35C43644" w14:textId="77777777" w:rsidR="00D12AC8" w:rsidRPr="00AE115B" w:rsidRDefault="00D12AC8" w:rsidP="00D12AC8">
      <w:pPr>
        <w:widowControl w:val="0"/>
        <w:numPr>
          <w:ilvl w:val="0"/>
          <w:numId w:val="63"/>
        </w:numPr>
        <w:tabs>
          <w:tab w:val="clear" w:pos="720"/>
        </w:tabs>
        <w:overflowPunct w:val="0"/>
        <w:autoSpaceDE w:val="0"/>
        <w:autoSpaceDN w:val="0"/>
        <w:adjustRightInd w:val="0"/>
        <w:spacing w:after="0" w:line="240" w:lineRule="auto"/>
        <w:ind w:left="2160" w:hanging="728"/>
        <w:jc w:val="both"/>
        <w:rPr>
          <w:rFonts w:ascii="Arial" w:hAnsi="Arial" w:cs="Arial"/>
          <w:sz w:val="24"/>
          <w:szCs w:val="24"/>
        </w:rPr>
      </w:pPr>
      <w:r>
        <w:rPr>
          <w:rFonts w:ascii="Arial" w:hAnsi="Arial" w:cs="Arial"/>
          <w:sz w:val="24"/>
          <w:szCs w:val="24"/>
        </w:rPr>
        <w:t>A</w:t>
      </w:r>
      <w:r w:rsidRPr="00AE115B">
        <w:rPr>
          <w:rFonts w:ascii="Arial" w:hAnsi="Arial" w:cs="Arial"/>
          <w:sz w:val="24"/>
          <w:szCs w:val="24"/>
        </w:rPr>
        <w:t>s a matter of law or official regulations, commercial relations are prohibited with the bidder</w:t>
      </w:r>
      <w:r>
        <w:rPr>
          <w:rFonts w:ascii="Arial" w:hAnsi="Arial" w:cs="Arial"/>
          <w:sz w:val="24"/>
          <w:szCs w:val="24"/>
        </w:rPr>
        <w:t>’</w:t>
      </w:r>
      <w:r w:rsidRPr="00AE115B">
        <w:rPr>
          <w:rFonts w:ascii="Arial" w:hAnsi="Arial" w:cs="Arial"/>
          <w:sz w:val="24"/>
          <w:szCs w:val="24"/>
        </w:rPr>
        <w:t>s country by the federal government, or</w:t>
      </w:r>
    </w:p>
    <w:p w14:paraId="4362A6E5" w14:textId="77777777" w:rsidR="00D12AC8" w:rsidRPr="00AE115B" w:rsidRDefault="00D12AC8" w:rsidP="00D12AC8">
      <w:pPr>
        <w:widowControl w:val="0"/>
        <w:autoSpaceDE w:val="0"/>
        <w:autoSpaceDN w:val="0"/>
        <w:adjustRightInd w:val="0"/>
        <w:spacing w:after="0" w:line="336" w:lineRule="exact"/>
        <w:rPr>
          <w:rFonts w:ascii="Arial" w:hAnsi="Arial" w:cs="Arial"/>
          <w:sz w:val="24"/>
          <w:szCs w:val="24"/>
        </w:rPr>
      </w:pPr>
    </w:p>
    <w:p w14:paraId="3AA97104" w14:textId="77777777" w:rsidR="00D12AC8" w:rsidRDefault="00D12AC8" w:rsidP="00D12AC8">
      <w:pPr>
        <w:widowControl w:val="0"/>
        <w:numPr>
          <w:ilvl w:val="0"/>
          <w:numId w:val="64"/>
        </w:numPr>
        <w:tabs>
          <w:tab w:val="clear" w:pos="720"/>
          <w:tab w:val="num" w:pos="2160"/>
        </w:tabs>
        <w:overflowPunct w:val="0"/>
        <w:autoSpaceDE w:val="0"/>
        <w:autoSpaceDN w:val="0"/>
        <w:adjustRightInd w:val="0"/>
        <w:spacing w:after="0" w:line="223" w:lineRule="auto"/>
        <w:ind w:left="2160" w:hanging="720"/>
        <w:jc w:val="both"/>
        <w:rPr>
          <w:rFonts w:ascii="Arial" w:hAnsi="Arial" w:cs="Arial"/>
          <w:sz w:val="24"/>
          <w:szCs w:val="24"/>
        </w:rPr>
      </w:pPr>
      <w:r w:rsidRPr="00AE115B">
        <w:rPr>
          <w:rFonts w:ascii="Arial" w:hAnsi="Arial" w:cs="Arial"/>
          <w:sz w:val="24"/>
          <w:szCs w:val="24"/>
        </w:rPr>
        <w:t xml:space="preserve">A firm is blacklisted/ debarred by the procuring agency and the matter has been reported to the Authority, subject to Rule 30 of Sindh Public Procurement Rules 2010. </w:t>
      </w:r>
    </w:p>
    <w:p w14:paraId="1161676B" w14:textId="77777777" w:rsidR="00D12AC8" w:rsidRPr="00AE115B" w:rsidRDefault="00D12AC8" w:rsidP="00D12AC8">
      <w:pPr>
        <w:widowControl w:val="0"/>
        <w:overflowPunct w:val="0"/>
        <w:autoSpaceDE w:val="0"/>
        <w:autoSpaceDN w:val="0"/>
        <w:adjustRightInd w:val="0"/>
        <w:spacing w:after="0" w:line="223" w:lineRule="auto"/>
        <w:ind w:left="2160"/>
        <w:jc w:val="both"/>
        <w:rPr>
          <w:rFonts w:ascii="Arial" w:hAnsi="Arial" w:cs="Arial"/>
          <w:sz w:val="24"/>
          <w:szCs w:val="24"/>
        </w:rPr>
      </w:pPr>
    </w:p>
    <w:p w14:paraId="60C939DA" w14:textId="77777777" w:rsidR="00D12AC8" w:rsidRPr="001E5A1B" w:rsidRDefault="00D12AC8" w:rsidP="00D12AC8">
      <w:pPr>
        <w:widowControl w:val="0"/>
        <w:overflowPunct w:val="0"/>
        <w:autoSpaceDE w:val="0"/>
        <w:autoSpaceDN w:val="0"/>
        <w:adjustRightInd w:val="0"/>
        <w:spacing w:after="0" w:line="240" w:lineRule="auto"/>
        <w:ind w:firstLine="720"/>
        <w:jc w:val="both"/>
        <w:rPr>
          <w:rFonts w:ascii="Arial" w:hAnsi="Arial" w:cs="Arial"/>
          <w:sz w:val="24"/>
          <w:szCs w:val="24"/>
        </w:rPr>
      </w:pPr>
      <w:r>
        <w:rPr>
          <w:rFonts w:ascii="Arial" w:hAnsi="Arial" w:cs="Arial"/>
          <w:sz w:val="24"/>
          <w:szCs w:val="24"/>
        </w:rPr>
        <w:t>(b)</w:t>
      </w:r>
      <w:r>
        <w:rPr>
          <w:rFonts w:ascii="Arial" w:hAnsi="Arial" w:cs="Arial"/>
          <w:sz w:val="24"/>
          <w:szCs w:val="24"/>
        </w:rPr>
        <w:tab/>
      </w:r>
      <w:r w:rsidRPr="001E5A1B">
        <w:rPr>
          <w:rFonts w:ascii="Arial" w:hAnsi="Arial" w:cs="Arial"/>
          <w:sz w:val="24"/>
          <w:szCs w:val="24"/>
        </w:rPr>
        <w:t xml:space="preserve">The national Bidders must be: </w:t>
      </w:r>
    </w:p>
    <w:p w14:paraId="22BD5310" w14:textId="77777777" w:rsidR="00D12AC8" w:rsidRPr="00606FCA" w:rsidRDefault="00D12AC8" w:rsidP="00D12AC8">
      <w:pPr>
        <w:widowControl w:val="0"/>
        <w:autoSpaceDE w:val="0"/>
        <w:autoSpaceDN w:val="0"/>
        <w:adjustRightInd w:val="0"/>
        <w:spacing w:after="0" w:line="178" w:lineRule="exact"/>
        <w:rPr>
          <w:rFonts w:ascii="Arial" w:hAnsi="Arial" w:cs="Arial"/>
          <w:sz w:val="20"/>
          <w:szCs w:val="24"/>
        </w:rPr>
      </w:pPr>
    </w:p>
    <w:p w14:paraId="542851BF" w14:textId="77777777" w:rsidR="00D12AC8" w:rsidRDefault="00D12AC8" w:rsidP="00D12AC8">
      <w:pPr>
        <w:widowControl w:val="0"/>
        <w:numPr>
          <w:ilvl w:val="1"/>
          <w:numId w:val="66"/>
        </w:numPr>
        <w:tabs>
          <w:tab w:val="clear" w:pos="1440"/>
          <w:tab w:val="num" w:pos="2160"/>
        </w:tabs>
        <w:overflowPunct w:val="0"/>
        <w:autoSpaceDE w:val="0"/>
        <w:autoSpaceDN w:val="0"/>
        <w:adjustRightInd w:val="0"/>
        <w:spacing w:after="0" w:line="214" w:lineRule="auto"/>
        <w:ind w:left="2160" w:right="20" w:hanging="720"/>
        <w:jc w:val="both"/>
        <w:rPr>
          <w:rFonts w:ascii="Arial" w:hAnsi="Arial" w:cs="Arial"/>
          <w:sz w:val="24"/>
          <w:szCs w:val="24"/>
        </w:rPr>
      </w:pPr>
      <w:r>
        <w:rPr>
          <w:rFonts w:ascii="Arial" w:hAnsi="Arial" w:cs="Arial"/>
          <w:sz w:val="24"/>
          <w:szCs w:val="24"/>
        </w:rPr>
        <w:t>This is a ‘Service Contract’ hence registration with PEC is not required.</w:t>
      </w:r>
    </w:p>
    <w:p w14:paraId="29D4EA6C" w14:textId="77777777" w:rsidR="00D12AC8" w:rsidRDefault="00D12AC8" w:rsidP="00D12AC8">
      <w:pPr>
        <w:widowControl w:val="0"/>
        <w:overflowPunct w:val="0"/>
        <w:autoSpaceDE w:val="0"/>
        <w:autoSpaceDN w:val="0"/>
        <w:adjustRightInd w:val="0"/>
        <w:spacing w:after="0" w:line="214" w:lineRule="auto"/>
        <w:ind w:left="1440" w:right="20"/>
        <w:jc w:val="both"/>
        <w:rPr>
          <w:rFonts w:ascii="Arial" w:hAnsi="Arial" w:cs="Arial"/>
          <w:sz w:val="24"/>
          <w:szCs w:val="24"/>
        </w:rPr>
      </w:pPr>
    </w:p>
    <w:p w14:paraId="6832097F" w14:textId="77777777" w:rsidR="00D12AC8" w:rsidRDefault="00D12AC8" w:rsidP="00D12AC8">
      <w:pPr>
        <w:widowControl w:val="0"/>
        <w:numPr>
          <w:ilvl w:val="1"/>
          <w:numId w:val="66"/>
        </w:numPr>
        <w:tabs>
          <w:tab w:val="clear" w:pos="1440"/>
          <w:tab w:val="num" w:pos="2160"/>
        </w:tabs>
        <w:overflowPunct w:val="0"/>
        <w:autoSpaceDE w:val="0"/>
        <w:autoSpaceDN w:val="0"/>
        <w:adjustRightInd w:val="0"/>
        <w:spacing w:after="0" w:line="214" w:lineRule="auto"/>
        <w:ind w:left="2160" w:right="20" w:hanging="720"/>
        <w:jc w:val="both"/>
        <w:rPr>
          <w:rFonts w:ascii="Arial" w:hAnsi="Arial" w:cs="Arial"/>
          <w:sz w:val="24"/>
          <w:szCs w:val="24"/>
        </w:rPr>
      </w:pPr>
      <w:r w:rsidRPr="00AE115B">
        <w:rPr>
          <w:rFonts w:ascii="Arial" w:hAnsi="Arial" w:cs="Arial"/>
          <w:sz w:val="24"/>
          <w:szCs w:val="24"/>
        </w:rPr>
        <w:t>Registered with relevant tax authorities (income</w:t>
      </w:r>
      <w:r>
        <w:rPr>
          <w:rFonts w:ascii="Arial" w:hAnsi="Arial" w:cs="Arial"/>
          <w:sz w:val="24"/>
          <w:szCs w:val="24"/>
        </w:rPr>
        <w:t xml:space="preserve"> </w:t>
      </w:r>
      <w:r w:rsidRPr="00AE115B">
        <w:rPr>
          <w:rFonts w:ascii="Arial" w:hAnsi="Arial" w:cs="Arial"/>
          <w:sz w:val="24"/>
          <w:szCs w:val="24"/>
        </w:rPr>
        <w:t>/</w:t>
      </w:r>
      <w:r>
        <w:rPr>
          <w:rFonts w:ascii="Arial" w:hAnsi="Arial" w:cs="Arial"/>
          <w:sz w:val="24"/>
          <w:szCs w:val="24"/>
        </w:rPr>
        <w:t xml:space="preserve"> </w:t>
      </w:r>
      <w:r w:rsidRPr="00AE115B">
        <w:rPr>
          <w:rFonts w:ascii="Arial" w:hAnsi="Arial" w:cs="Arial"/>
          <w:sz w:val="24"/>
          <w:szCs w:val="24"/>
        </w:rPr>
        <w:t>sales tax,</w:t>
      </w:r>
      <w:r>
        <w:rPr>
          <w:rFonts w:ascii="Arial" w:hAnsi="Arial" w:cs="Arial"/>
          <w:sz w:val="24"/>
          <w:szCs w:val="24"/>
        </w:rPr>
        <w:t xml:space="preserve"> Sindh Board of Revenue</w:t>
      </w:r>
      <w:r w:rsidRPr="00AE115B">
        <w:rPr>
          <w:rFonts w:ascii="Arial" w:hAnsi="Arial" w:cs="Arial"/>
          <w:sz w:val="24"/>
          <w:szCs w:val="24"/>
        </w:rPr>
        <w:t xml:space="preserve"> wherever applicable)</w:t>
      </w:r>
    </w:p>
    <w:p w14:paraId="62A34C4A" w14:textId="77777777" w:rsidR="00D12AC8" w:rsidRPr="00F731AB" w:rsidRDefault="00007961" w:rsidP="00D12AC8">
      <w:pPr>
        <w:widowControl w:val="0"/>
        <w:overflowPunct w:val="0"/>
        <w:autoSpaceDE w:val="0"/>
        <w:autoSpaceDN w:val="0"/>
        <w:adjustRightInd w:val="0"/>
        <w:spacing w:after="0" w:line="214" w:lineRule="auto"/>
        <w:ind w:left="1440" w:right="20" w:hanging="720"/>
        <w:jc w:val="both"/>
        <w:rPr>
          <w:rFonts w:ascii="Arial" w:hAnsi="Arial" w:cs="Arial"/>
          <w:sz w:val="24"/>
          <w:szCs w:val="24"/>
        </w:rPr>
      </w:pPr>
      <w:r w:rsidRPr="008F4653" w:rsidDel="00007961">
        <w:rPr>
          <w:rFonts w:ascii="Arial" w:hAnsi="Arial" w:cs="Arial"/>
          <w:sz w:val="20"/>
          <w:szCs w:val="20"/>
        </w:rPr>
        <w:lastRenderedPageBreak/>
        <w:t xml:space="preserve"> </w:t>
      </w:r>
      <w:r w:rsidR="00D12AC8">
        <w:rPr>
          <w:rFonts w:ascii="Arial" w:hAnsi="Arial" w:cs="Arial"/>
          <w:sz w:val="24"/>
          <w:szCs w:val="24"/>
        </w:rPr>
        <w:t xml:space="preserve">(c) </w:t>
      </w:r>
      <w:r w:rsidR="00D12AC8">
        <w:rPr>
          <w:rFonts w:ascii="Arial" w:hAnsi="Arial" w:cs="Arial"/>
          <w:sz w:val="24"/>
          <w:szCs w:val="24"/>
        </w:rPr>
        <w:tab/>
      </w:r>
      <w:r w:rsidR="00D12AC8" w:rsidRPr="00F731AB">
        <w:rPr>
          <w:rFonts w:ascii="Arial" w:hAnsi="Arial" w:cs="Arial"/>
          <w:sz w:val="24"/>
          <w:szCs w:val="24"/>
        </w:rPr>
        <w:t>The international bidders can participate and if they are successful, they will be given appropriate time to get them registered with relevant tax authorities in Pakistan before signing of the Agreement.</w:t>
      </w:r>
    </w:p>
    <w:p w14:paraId="2DB29617" w14:textId="77777777" w:rsidR="00D12AC8" w:rsidRPr="00AE115B" w:rsidRDefault="00D12AC8" w:rsidP="00D12AC8">
      <w:pPr>
        <w:widowControl w:val="0"/>
        <w:autoSpaceDE w:val="0"/>
        <w:autoSpaceDN w:val="0"/>
        <w:adjustRightInd w:val="0"/>
        <w:spacing w:after="0" w:line="200" w:lineRule="exact"/>
        <w:rPr>
          <w:rFonts w:ascii="Arial" w:hAnsi="Arial" w:cs="Arial"/>
          <w:sz w:val="24"/>
          <w:szCs w:val="24"/>
        </w:rPr>
      </w:pPr>
    </w:p>
    <w:p w14:paraId="3734B6B7" w14:textId="77777777" w:rsidR="00D12AC8" w:rsidRPr="00AE115B" w:rsidRDefault="00D12AC8" w:rsidP="00D12AC8">
      <w:pPr>
        <w:widowControl w:val="0"/>
        <w:autoSpaceDE w:val="0"/>
        <w:autoSpaceDN w:val="0"/>
        <w:adjustRightInd w:val="0"/>
        <w:spacing w:after="0" w:line="200" w:lineRule="exact"/>
        <w:rPr>
          <w:rFonts w:ascii="Arial" w:hAnsi="Arial" w:cs="Arial"/>
          <w:sz w:val="24"/>
          <w:szCs w:val="24"/>
        </w:rPr>
      </w:pPr>
    </w:p>
    <w:p w14:paraId="7C525375" w14:textId="77777777" w:rsidR="00D12AC8" w:rsidRPr="00F731AB" w:rsidRDefault="00D12AC8" w:rsidP="00D12AC8">
      <w:pPr>
        <w:pStyle w:val="ListParagraph"/>
        <w:widowControl w:val="0"/>
        <w:numPr>
          <w:ilvl w:val="0"/>
          <w:numId w:val="66"/>
        </w:numPr>
        <w:tabs>
          <w:tab w:val="clear" w:pos="720"/>
          <w:tab w:val="num" w:pos="1276"/>
        </w:tabs>
        <w:overflowPunct w:val="0"/>
        <w:autoSpaceDE w:val="0"/>
        <w:autoSpaceDN w:val="0"/>
        <w:adjustRightInd w:val="0"/>
        <w:spacing w:after="0" w:line="214" w:lineRule="auto"/>
        <w:ind w:right="20" w:hanging="11"/>
        <w:jc w:val="both"/>
        <w:rPr>
          <w:rFonts w:ascii="Arial" w:hAnsi="Arial" w:cs="Arial"/>
          <w:sz w:val="24"/>
          <w:szCs w:val="24"/>
        </w:rPr>
      </w:pPr>
      <w:r w:rsidRPr="00F731AB">
        <w:rPr>
          <w:rFonts w:ascii="Arial" w:hAnsi="Arial" w:cs="Arial"/>
          <w:sz w:val="24"/>
          <w:szCs w:val="24"/>
        </w:rPr>
        <w:t xml:space="preserve">Government-owned enterprises or institutions may participate only if they </w:t>
      </w:r>
      <w:r>
        <w:rPr>
          <w:rFonts w:ascii="Arial" w:hAnsi="Arial" w:cs="Arial"/>
          <w:sz w:val="24"/>
          <w:szCs w:val="24"/>
        </w:rPr>
        <w:tab/>
      </w:r>
      <w:r>
        <w:rPr>
          <w:rFonts w:ascii="Arial" w:hAnsi="Arial" w:cs="Arial"/>
          <w:sz w:val="24"/>
          <w:szCs w:val="24"/>
        </w:rPr>
        <w:tab/>
      </w:r>
      <w:r w:rsidRPr="00F731AB">
        <w:rPr>
          <w:rFonts w:ascii="Arial" w:hAnsi="Arial" w:cs="Arial"/>
          <w:sz w:val="24"/>
          <w:szCs w:val="24"/>
        </w:rPr>
        <w:t xml:space="preserve">can establish that they are; </w:t>
      </w:r>
    </w:p>
    <w:p w14:paraId="7D58AC8E" w14:textId="77777777" w:rsidR="00D12AC8" w:rsidRPr="00AE115B" w:rsidRDefault="00D12AC8" w:rsidP="00D12AC8">
      <w:pPr>
        <w:widowControl w:val="0"/>
        <w:autoSpaceDE w:val="0"/>
        <w:autoSpaceDN w:val="0"/>
        <w:adjustRightInd w:val="0"/>
        <w:spacing w:after="0" w:line="277" w:lineRule="exact"/>
        <w:rPr>
          <w:rFonts w:ascii="Arial" w:hAnsi="Arial" w:cs="Arial"/>
          <w:sz w:val="24"/>
          <w:szCs w:val="24"/>
        </w:rPr>
      </w:pPr>
    </w:p>
    <w:p w14:paraId="4DE0C9EF" w14:textId="77777777" w:rsidR="00D12AC8" w:rsidRPr="00AE115B" w:rsidRDefault="00D12AC8" w:rsidP="00D12AC8">
      <w:pPr>
        <w:widowControl w:val="0"/>
        <w:numPr>
          <w:ilvl w:val="1"/>
          <w:numId w:val="66"/>
        </w:numPr>
        <w:overflowPunct w:val="0"/>
        <w:autoSpaceDE w:val="0"/>
        <w:autoSpaceDN w:val="0"/>
        <w:adjustRightInd w:val="0"/>
        <w:spacing w:after="0" w:line="240" w:lineRule="auto"/>
        <w:ind w:left="2160" w:hanging="720"/>
        <w:jc w:val="both"/>
        <w:rPr>
          <w:rFonts w:ascii="Arial" w:hAnsi="Arial" w:cs="Arial"/>
          <w:sz w:val="24"/>
          <w:szCs w:val="24"/>
        </w:rPr>
      </w:pPr>
      <w:r>
        <w:rPr>
          <w:rFonts w:ascii="Arial" w:hAnsi="Arial" w:cs="Arial"/>
          <w:sz w:val="24"/>
          <w:szCs w:val="24"/>
        </w:rPr>
        <w:t>L</w:t>
      </w:r>
      <w:r w:rsidRPr="00AE115B">
        <w:rPr>
          <w:rFonts w:ascii="Arial" w:hAnsi="Arial" w:cs="Arial"/>
          <w:sz w:val="24"/>
          <w:szCs w:val="24"/>
        </w:rPr>
        <w:t xml:space="preserve">egally and financially autonomous, and </w:t>
      </w:r>
    </w:p>
    <w:p w14:paraId="43AFA386" w14:textId="77777777" w:rsidR="00D12AC8" w:rsidRPr="00AE115B" w:rsidRDefault="00D12AC8" w:rsidP="00D12AC8">
      <w:pPr>
        <w:widowControl w:val="0"/>
        <w:autoSpaceDE w:val="0"/>
        <w:autoSpaceDN w:val="0"/>
        <w:adjustRightInd w:val="0"/>
        <w:spacing w:after="0" w:line="276" w:lineRule="exact"/>
        <w:rPr>
          <w:rFonts w:ascii="Arial" w:hAnsi="Arial" w:cs="Arial"/>
          <w:sz w:val="24"/>
          <w:szCs w:val="24"/>
        </w:rPr>
      </w:pPr>
    </w:p>
    <w:p w14:paraId="44213361" w14:textId="77777777" w:rsidR="00D12AC8" w:rsidRPr="00AE115B" w:rsidRDefault="00D12AC8" w:rsidP="00D12AC8">
      <w:pPr>
        <w:widowControl w:val="0"/>
        <w:numPr>
          <w:ilvl w:val="1"/>
          <w:numId w:val="66"/>
        </w:numPr>
        <w:overflowPunct w:val="0"/>
        <w:autoSpaceDE w:val="0"/>
        <w:autoSpaceDN w:val="0"/>
        <w:adjustRightInd w:val="0"/>
        <w:spacing w:after="0" w:line="240" w:lineRule="auto"/>
        <w:ind w:left="2160" w:hanging="720"/>
        <w:jc w:val="both"/>
        <w:rPr>
          <w:rFonts w:ascii="Arial" w:hAnsi="Arial" w:cs="Arial"/>
          <w:sz w:val="24"/>
          <w:szCs w:val="24"/>
        </w:rPr>
      </w:pPr>
      <w:r w:rsidRPr="00AE115B">
        <w:rPr>
          <w:rFonts w:ascii="Arial" w:hAnsi="Arial" w:cs="Arial"/>
          <w:sz w:val="24"/>
          <w:szCs w:val="24"/>
        </w:rPr>
        <w:t xml:space="preserve">Operate under commercial law. </w:t>
      </w:r>
    </w:p>
    <w:p w14:paraId="48BCF910" w14:textId="77777777" w:rsidR="00D12AC8" w:rsidRPr="00AE115B" w:rsidRDefault="00D12AC8" w:rsidP="00D12AC8">
      <w:pPr>
        <w:widowControl w:val="0"/>
        <w:autoSpaceDE w:val="0"/>
        <w:autoSpaceDN w:val="0"/>
        <w:adjustRightInd w:val="0"/>
        <w:spacing w:after="0" w:line="254" w:lineRule="exact"/>
        <w:rPr>
          <w:rFonts w:ascii="Arial" w:hAnsi="Arial" w:cs="Arial"/>
          <w:sz w:val="24"/>
          <w:szCs w:val="24"/>
        </w:rPr>
      </w:pPr>
    </w:p>
    <w:p w14:paraId="14ABB913" w14:textId="77777777" w:rsidR="00D12AC8" w:rsidRDefault="00D12AC8" w:rsidP="00D12AC8">
      <w:pPr>
        <w:widowControl w:val="0"/>
        <w:overflowPunct w:val="0"/>
        <w:autoSpaceDE w:val="0"/>
        <w:autoSpaceDN w:val="0"/>
        <w:adjustRightInd w:val="0"/>
        <w:spacing w:after="0" w:line="223" w:lineRule="auto"/>
        <w:ind w:left="1440"/>
        <w:jc w:val="both"/>
        <w:rPr>
          <w:rFonts w:ascii="Arial" w:hAnsi="Arial" w:cs="Arial"/>
          <w:sz w:val="24"/>
          <w:szCs w:val="24"/>
        </w:rPr>
      </w:pPr>
      <w:r w:rsidRPr="00AE115B">
        <w:rPr>
          <w:rFonts w:ascii="Arial" w:hAnsi="Arial" w:cs="Arial"/>
          <w:sz w:val="24"/>
          <w:szCs w:val="24"/>
        </w:rPr>
        <w:t>Provided that where government-owned universities or research centers in the country are of a unique and exceptional nature, and their participation is critical to project implementation, they may be allowed to participate; and</w:t>
      </w:r>
    </w:p>
    <w:p w14:paraId="1AE7D4B6" w14:textId="77777777" w:rsidR="00D12AC8" w:rsidRPr="00AE115B" w:rsidRDefault="00D12AC8" w:rsidP="00D12AC8">
      <w:pPr>
        <w:widowControl w:val="0"/>
        <w:overflowPunct w:val="0"/>
        <w:autoSpaceDE w:val="0"/>
        <w:autoSpaceDN w:val="0"/>
        <w:adjustRightInd w:val="0"/>
        <w:spacing w:after="0" w:line="223" w:lineRule="auto"/>
        <w:ind w:left="1440"/>
        <w:jc w:val="both"/>
        <w:rPr>
          <w:rFonts w:ascii="Arial" w:hAnsi="Arial" w:cs="Arial"/>
          <w:sz w:val="24"/>
          <w:szCs w:val="24"/>
        </w:rPr>
      </w:pPr>
    </w:p>
    <w:p w14:paraId="4AD8168B" w14:textId="77777777" w:rsidR="000C0081" w:rsidRDefault="00D12AC8" w:rsidP="00D12AC8">
      <w:pPr>
        <w:widowControl w:val="0"/>
        <w:numPr>
          <w:ilvl w:val="1"/>
          <w:numId w:val="66"/>
        </w:numPr>
        <w:tabs>
          <w:tab w:val="clear" w:pos="1440"/>
          <w:tab w:val="num" w:pos="2160"/>
        </w:tabs>
        <w:overflowPunct w:val="0"/>
        <w:autoSpaceDE w:val="0"/>
        <w:autoSpaceDN w:val="0"/>
        <w:adjustRightInd w:val="0"/>
        <w:spacing w:after="0" w:line="214" w:lineRule="auto"/>
        <w:ind w:left="2160" w:right="20" w:hanging="720"/>
        <w:jc w:val="both"/>
        <w:rPr>
          <w:rFonts w:ascii="Arial" w:hAnsi="Arial" w:cs="Arial"/>
          <w:sz w:val="24"/>
          <w:szCs w:val="24"/>
        </w:rPr>
      </w:pPr>
      <w:r w:rsidRPr="00AE115B">
        <w:rPr>
          <w:rFonts w:ascii="Arial" w:hAnsi="Arial" w:cs="Arial"/>
          <w:sz w:val="24"/>
          <w:szCs w:val="24"/>
        </w:rPr>
        <w:t>Bidders shall include all those contractors who are registered or incorporated in Pakistan, irrespective of the nationality of their owners and professional staff</w:t>
      </w:r>
      <w:r>
        <w:rPr>
          <w:rFonts w:ascii="Arial" w:hAnsi="Arial" w:cs="Arial"/>
          <w:sz w:val="24"/>
          <w:szCs w:val="24"/>
        </w:rPr>
        <w:t>.</w:t>
      </w:r>
      <w:r w:rsidR="00C97FC8" w:rsidRPr="00AE115B">
        <w:rPr>
          <w:rFonts w:ascii="Arial" w:hAnsi="Arial" w:cs="Arial"/>
          <w:sz w:val="24"/>
          <w:szCs w:val="24"/>
        </w:rPr>
        <w:t xml:space="preserve"> </w:t>
      </w:r>
    </w:p>
    <w:p w14:paraId="5EE5B6D3" w14:textId="77777777" w:rsidR="00D12AC8" w:rsidRPr="00D12AC8" w:rsidRDefault="00D12AC8" w:rsidP="00D12AC8">
      <w:pPr>
        <w:widowControl w:val="0"/>
        <w:overflowPunct w:val="0"/>
        <w:autoSpaceDE w:val="0"/>
        <w:autoSpaceDN w:val="0"/>
        <w:adjustRightInd w:val="0"/>
        <w:spacing w:after="0" w:line="214" w:lineRule="auto"/>
        <w:ind w:left="2160" w:right="20"/>
        <w:jc w:val="both"/>
        <w:rPr>
          <w:rFonts w:ascii="Arial" w:hAnsi="Arial" w:cs="Arial"/>
          <w:sz w:val="24"/>
          <w:szCs w:val="24"/>
        </w:rPr>
      </w:pPr>
    </w:p>
    <w:p w14:paraId="2DA39ECF" w14:textId="77777777" w:rsidR="00590413" w:rsidRDefault="00590413" w:rsidP="006522BC">
      <w:pPr>
        <w:pStyle w:val="NoSpacing"/>
        <w:numPr>
          <w:ilvl w:val="1"/>
          <w:numId w:val="6"/>
        </w:numPr>
        <w:rPr>
          <w:rFonts w:ascii="Arial" w:hAnsi="Arial" w:cs="Arial"/>
          <w:b/>
          <w:sz w:val="28"/>
          <w:szCs w:val="28"/>
        </w:rPr>
      </w:pPr>
      <w:r>
        <w:rPr>
          <w:rFonts w:ascii="Arial" w:hAnsi="Arial" w:cs="Arial"/>
          <w:b/>
          <w:sz w:val="28"/>
          <w:szCs w:val="28"/>
        </w:rPr>
        <w:t>Disqualification for Participating in Tender</w:t>
      </w:r>
    </w:p>
    <w:p w14:paraId="79104316" w14:textId="77777777" w:rsidR="00590413" w:rsidRDefault="00590413" w:rsidP="00590413">
      <w:pPr>
        <w:pStyle w:val="NoSpacing"/>
        <w:ind w:left="1440"/>
        <w:rPr>
          <w:rFonts w:ascii="Arial" w:hAnsi="Arial" w:cs="Arial"/>
          <w:bCs/>
          <w:sz w:val="24"/>
          <w:szCs w:val="24"/>
        </w:rPr>
      </w:pPr>
    </w:p>
    <w:p w14:paraId="7FEAA5AA" w14:textId="77777777" w:rsidR="00D12AC8" w:rsidRDefault="00D12AC8" w:rsidP="00D12AC8">
      <w:pPr>
        <w:pStyle w:val="NoSpacing"/>
        <w:ind w:left="1440"/>
        <w:jc w:val="both"/>
        <w:rPr>
          <w:rFonts w:ascii="Arial" w:hAnsi="Arial" w:cs="Arial"/>
          <w:bCs/>
          <w:sz w:val="24"/>
          <w:szCs w:val="24"/>
        </w:rPr>
      </w:pPr>
      <w:r>
        <w:rPr>
          <w:rFonts w:ascii="Arial" w:hAnsi="Arial" w:cs="Arial"/>
          <w:bCs/>
          <w:sz w:val="24"/>
          <w:szCs w:val="24"/>
        </w:rPr>
        <w:t>Following contractors or sub-contractors cannot participate in the tender in any manner directly or indirectly, in their name or in the name of any other person or firm:</w:t>
      </w:r>
    </w:p>
    <w:p w14:paraId="67E26291" w14:textId="77777777" w:rsidR="00D12AC8" w:rsidRDefault="00D12AC8" w:rsidP="00D12AC8">
      <w:pPr>
        <w:pStyle w:val="NoSpacing"/>
        <w:ind w:left="1440"/>
        <w:jc w:val="both"/>
        <w:rPr>
          <w:rFonts w:ascii="Arial" w:hAnsi="Arial" w:cs="Arial"/>
          <w:bCs/>
          <w:sz w:val="24"/>
          <w:szCs w:val="24"/>
        </w:rPr>
      </w:pPr>
    </w:p>
    <w:p w14:paraId="72EC3F98"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are prohibited to participate in tender by any Govt. institution, authority and those who are prohibited by the law due to having any criminal record or conviction.</w:t>
      </w:r>
    </w:p>
    <w:p w14:paraId="6C50B223" w14:textId="77777777" w:rsidR="00D12AC8" w:rsidRDefault="00D12AC8" w:rsidP="00D12AC8">
      <w:pPr>
        <w:pStyle w:val="NoSpacing"/>
        <w:ind w:left="2070"/>
        <w:jc w:val="both"/>
        <w:rPr>
          <w:rFonts w:ascii="Arial" w:hAnsi="Arial" w:cs="Arial"/>
          <w:bCs/>
          <w:sz w:val="24"/>
          <w:szCs w:val="24"/>
        </w:rPr>
      </w:pPr>
    </w:p>
    <w:p w14:paraId="6ECED5BC"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been declared bankrupt by the authorities or have filed bankruptcy.</w:t>
      </w:r>
    </w:p>
    <w:p w14:paraId="0FEA723B" w14:textId="77777777" w:rsidR="00D12AC8" w:rsidRDefault="00D12AC8" w:rsidP="00D12AC8">
      <w:pPr>
        <w:pStyle w:val="NoSpacing"/>
        <w:ind w:left="2070"/>
        <w:jc w:val="both"/>
        <w:rPr>
          <w:rFonts w:ascii="Arial" w:hAnsi="Arial" w:cs="Arial"/>
          <w:bCs/>
          <w:sz w:val="24"/>
          <w:szCs w:val="24"/>
        </w:rPr>
      </w:pPr>
    </w:p>
    <w:p w14:paraId="302CE853"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been declared or announced as insolvent by court of law or tribunal or any other authority or institution.</w:t>
      </w:r>
    </w:p>
    <w:p w14:paraId="45D9760B" w14:textId="77777777" w:rsidR="00D12AC8" w:rsidRDefault="00D12AC8" w:rsidP="00D12AC8">
      <w:pPr>
        <w:pStyle w:val="NoSpacing"/>
        <w:jc w:val="both"/>
        <w:rPr>
          <w:rFonts w:ascii="Arial" w:hAnsi="Arial" w:cs="Arial"/>
          <w:bCs/>
          <w:sz w:val="24"/>
          <w:szCs w:val="24"/>
        </w:rPr>
      </w:pPr>
    </w:p>
    <w:p w14:paraId="42925F2F"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are under liquidation.</w:t>
      </w:r>
    </w:p>
    <w:p w14:paraId="045A6A17" w14:textId="77777777" w:rsidR="00D12AC8" w:rsidRDefault="00D12AC8" w:rsidP="00D12AC8">
      <w:pPr>
        <w:pStyle w:val="NoSpacing"/>
        <w:ind w:left="2070"/>
        <w:jc w:val="both"/>
        <w:rPr>
          <w:rFonts w:ascii="Arial" w:hAnsi="Arial" w:cs="Arial"/>
          <w:bCs/>
          <w:sz w:val="24"/>
          <w:szCs w:val="24"/>
        </w:rPr>
      </w:pPr>
    </w:p>
    <w:p w14:paraId="1BA4A9EF"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whose affairs are run by any tribunals.</w:t>
      </w:r>
    </w:p>
    <w:p w14:paraId="1717E46F" w14:textId="77777777" w:rsidR="00D12AC8" w:rsidRDefault="00D12AC8" w:rsidP="00D12AC8">
      <w:pPr>
        <w:pStyle w:val="NoSpacing"/>
        <w:ind w:left="2070"/>
        <w:jc w:val="both"/>
        <w:rPr>
          <w:rFonts w:ascii="Arial" w:hAnsi="Arial" w:cs="Arial"/>
          <w:bCs/>
          <w:sz w:val="24"/>
          <w:szCs w:val="24"/>
        </w:rPr>
      </w:pPr>
    </w:p>
    <w:p w14:paraId="0AA3290E"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are under settlement with any financial institution or creditors.</w:t>
      </w:r>
    </w:p>
    <w:p w14:paraId="306AB070" w14:textId="77777777" w:rsidR="00D12AC8" w:rsidRDefault="00D12AC8" w:rsidP="00D12AC8">
      <w:pPr>
        <w:pStyle w:val="NoSpacing"/>
        <w:ind w:left="2070"/>
        <w:jc w:val="both"/>
        <w:rPr>
          <w:rFonts w:ascii="Arial" w:hAnsi="Arial" w:cs="Arial"/>
          <w:bCs/>
          <w:sz w:val="24"/>
          <w:szCs w:val="24"/>
        </w:rPr>
      </w:pPr>
    </w:p>
    <w:p w14:paraId="07FF94EE"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suspended their affairs or those who are in similar position as per the law of their country.</w:t>
      </w:r>
    </w:p>
    <w:p w14:paraId="73011293" w14:textId="77777777" w:rsidR="00D12AC8" w:rsidRDefault="00D12AC8" w:rsidP="00D12AC8">
      <w:pPr>
        <w:pStyle w:val="NoSpacing"/>
        <w:ind w:left="2070"/>
        <w:jc w:val="both"/>
        <w:rPr>
          <w:rFonts w:ascii="Arial" w:hAnsi="Arial" w:cs="Arial"/>
          <w:bCs/>
          <w:sz w:val="24"/>
          <w:szCs w:val="24"/>
        </w:rPr>
      </w:pPr>
    </w:p>
    <w:p w14:paraId="0B328060"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been declared defaulter of social security contribution or premium payments under the law of Pakistan or as per law of their country.</w:t>
      </w:r>
    </w:p>
    <w:p w14:paraId="2B7396CD" w14:textId="77777777" w:rsidR="00D12AC8" w:rsidRDefault="00D12AC8" w:rsidP="00D12AC8">
      <w:pPr>
        <w:pStyle w:val="NoSpacing"/>
        <w:ind w:left="2070"/>
        <w:jc w:val="both"/>
        <w:rPr>
          <w:rFonts w:ascii="Arial" w:hAnsi="Arial" w:cs="Arial"/>
          <w:bCs/>
          <w:sz w:val="24"/>
          <w:szCs w:val="24"/>
        </w:rPr>
      </w:pPr>
    </w:p>
    <w:p w14:paraId="0C6D0B98"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 xml:space="preserve">Those who have been declared defaulter of taxation or revenue department for non-payment of income tax, sales tax, customs </w:t>
      </w:r>
      <w:r>
        <w:rPr>
          <w:rFonts w:ascii="Arial" w:hAnsi="Arial" w:cs="Arial"/>
          <w:bCs/>
          <w:sz w:val="24"/>
          <w:szCs w:val="24"/>
        </w:rPr>
        <w:lastRenderedPageBreak/>
        <w:t>duties, or any other tax levied from time to time in Pakistan or as per law of their country.</w:t>
      </w:r>
    </w:p>
    <w:p w14:paraId="4E6286E2" w14:textId="77777777" w:rsidR="00D12AC8" w:rsidRDefault="00D12AC8" w:rsidP="00D12AC8">
      <w:pPr>
        <w:pStyle w:val="NoSpacing"/>
        <w:ind w:left="2070"/>
        <w:jc w:val="both"/>
        <w:rPr>
          <w:rFonts w:ascii="Arial" w:hAnsi="Arial" w:cs="Arial"/>
          <w:bCs/>
          <w:sz w:val="24"/>
          <w:szCs w:val="24"/>
        </w:rPr>
      </w:pPr>
    </w:p>
    <w:p w14:paraId="34DD5C93"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been condemned by decision of any court or law or tribunal because of their non-professional or unethical activities or professional malpractices.</w:t>
      </w:r>
    </w:p>
    <w:p w14:paraId="2B355064" w14:textId="77777777" w:rsidR="00D12AC8" w:rsidRDefault="00D12AC8" w:rsidP="00D12AC8">
      <w:pPr>
        <w:pStyle w:val="NoSpacing"/>
        <w:ind w:left="2070"/>
        <w:jc w:val="both"/>
        <w:rPr>
          <w:rFonts w:ascii="Arial" w:hAnsi="Arial" w:cs="Arial"/>
          <w:bCs/>
          <w:sz w:val="24"/>
          <w:szCs w:val="24"/>
        </w:rPr>
      </w:pPr>
    </w:p>
    <w:p w14:paraId="3759CFC4"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have been determined by any institution or organization or authority or agency for adopting or performing non-professional attitude or unethical or immoral activities or professional malpractices and such determination resulted from administering them during their jobs.</w:t>
      </w:r>
    </w:p>
    <w:p w14:paraId="0B8457F7" w14:textId="77777777" w:rsidR="00D12AC8" w:rsidRDefault="00D12AC8" w:rsidP="00D12AC8">
      <w:pPr>
        <w:pStyle w:val="NoSpacing"/>
        <w:ind w:left="2070"/>
        <w:jc w:val="both"/>
        <w:rPr>
          <w:rFonts w:ascii="Arial" w:hAnsi="Arial" w:cs="Arial"/>
          <w:bCs/>
          <w:sz w:val="24"/>
          <w:szCs w:val="24"/>
        </w:rPr>
      </w:pPr>
    </w:p>
    <w:p w14:paraId="6F2F5653"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Those who do not provide the required information or provided misleading or false representation or deliberately suppressed the information to be provided as required in RFP Document.</w:t>
      </w:r>
    </w:p>
    <w:p w14:paraId="060FA5D1" w14:textId="77777777" w:rsidR="00D12AC8" w:rsidRDefault="00D12AC8" w:rsidP="00D12AC8">
      <w:pPr>
        <w:pStyle w:val="NoSpacing"/>
        <w:jc w:val="both"/>
        <w:rPr>
          <w:rFonts w:ascii="Arial" w:hAnsi="Arial" w:cs="Arial"/>
          <w:bCs/>
          <w:sz w:val="24"/>
          <w:szCs w:val="24"/>
        </w:rPr>
      </w:pPr>
    </w:p>
    <w:p w14:paraId="2158F98D" w14:textId="77777777" w:rsidR="00D12AC8" w:rsidRDefault="00D12AC8" w:rsidP="00D12AC8">
      <w:pPr>
        <w:pStyle w:val="NoSpacing"/>
        <w:numPr>
          <w:ilvl w:val="0"/>
          <w:numId w:val="15"/>
        </w:numPr>
        <w:ind w:left="2070" w:hanging="630"/>
        <w:jc w:val="both"/>
        <w:rPr>
          <w:rFonts w:ascii="Arial" w:hAnsi="Arial" w:cs="Arial"/>
          <w:bCs/>
          <w:sz w:val="24"/>
          <w:szCs w:val="24"/>
        </w:rPr>
      </w:pPr>
      <w:r>
        <w:rPr>
          <w:rFonts w:ascii="Arial" w:hAnsi="Arial" w:cs="Arial"/>
          <w:bCs/>
          <w:sz w:val="24"/>
          <w:szCs w:val="24"/>
        </w:rPr>
        <w:t xml:space="preserve">Those who have been prohibited from professional activity by the Chamber of Commerce in Pakistan or any other equivalent body established for same purpose in the country where they are registered before the date of submission of the bid.  </w:t>
      </w:r>
    </w:p>
    <w:p w14:paraId="6D6A59A8" w14:textId="77777777" w:rsidR="00D12AC8" w:rsidRDefault="00D12AC8" w:rsidP="00D12AC8">
      <w:pPr>
        <w:pStyle w:val="NoSpacing"/>
        <w:ind w:left="2070"/>
        <w:jc w:val="both"/>
        <w:rPr>
          <w:rFonts w:ascii="Arial" w:hAnsi="Arial" w:cs="Arial"/>
          <w:bCs/>
          <w:sz w:val="24"/>
          <w:szCs w:val="24"/>
        </w:rPr>
      </w:pPr>
    </w:p>
    <w:p w14:paraId="23FE6E28" w14:textId="77777777" w:rsidR="001F4CD2" w:rsidRDefault="00D12AC8" w:rsidP="003D7DD2">
      <w:pPr>
        <w:pStyle w:val="NoSpacing"/>
        <w:numPr>
          <w:ilvl w:val="0"/>
          <w:numId w:val="15"/>
        </w:numPr>
        <w:ind w:left="2070" w:hanging="630"/>
        <w:jc w:val="both"/>
        <w:rPr>
          <w:rFonts w:ascii="Arial" w:hAnsi="Arial" w:cs="Arial"/>
          <w:bCs/>
          <w:sz w:val="24"/>
          <w:szCs w:val="24"/>
        </w:rPr>
      </w:pPr>
      <w:r>
        <w:rPr>
          <w:rFonts w:ascii="Arial" w:hAnsi="Arial" w:cs="Arial"/>
          <w:bCs/>
          <w:sz w:val="24"/>
          <w:szCs w:val="24"/>
        </w:rPr>
        <w:t>The contractors/bidders who are the blacklisted by Federal Govt., Provincial Govt., Autonomous Bodies and State Bank of Pakistan.</w:t>
      </w:r>
    </w:p>
    <w:p w14:paraId="72D4AC33" w14:textId="77777777" w:rsidR="003D7DD2" w:rsidRPr="003D7DD2" w:rsidRDefault="003D7DD2" w:rsidP="003D7DD2">
      <w:pPr>
        <w:pStyle w:val="NoSpacing"/>
        <w:jc w:val="both"/>
        <w:rPr>
          <w:rFonts w:ascii="Arial" w:hAnsi="Arial" w:cs="Arial"/>
          <w:bCs/>
          <w:sz w:val="24"/>
          <w:szCs w:val="24"/>
        </w:rPr>
      </w:pPr>
    </w:p>
    <w:p w14:paraId="63DF1F28" w14:textId="77777777" w:rsidR="00590413" w:rsidRDefault="00590413" w:rsidP="006522BC">
      <w:pPr>
        <w:pStyle w:val="NoSpacing"/>
        <w:numPr>
          <w:ilvl w:val="1"/>
          <w:numId w:val="6"/>
        </w:numPr>
        <w:rPr>
          <w:rFonts w:ascii="Arial" w:hAnsi="Arial" w:cs="Arial"/>
          <w:b/>
          <w:sz w:val="28"/>
          <w:szCs w:val="28"/>
        </w:rPr>
      </w:pPr>
      <w:r>
        <w:rPr>
          <w:rFonts w:ascii="Arial" w:hAnsi="Arial" w:cs="Arial"/>
          <w:b/>
          <w:sz w:val="28"/>
          <w:szCs w:val="28"/>
        </w:rPr>
        <w:t xml:space="preserve">Exclusion Prohibition and Acts forbidden </w:t>
      </w:r>
    </w:p>
    <w:p w14:paraId="01BB1A7A" w14:textId="77777777" w:rsidR="00590413" w:rsidRDefault="00590413" w:rsidP="00590413">
      <w:pPr>
        <w:pStyle w:val="NoSpacing"/>
        <w:ind w:left="1440"/>
        <w:rPr>
          <w:rFonts w:ascii="Arial" w:hAnsi="Arial" w:cs="Arial"/>
          <w:bCs/>
          <w:sz w:val="24"/>
          <w:szCs w:val="24"/>
        </w:rPr>
      </w:pPr>
    </w:p>
    <w:p w14:paraId="01F35EBD" w14:textId="77777777" w:rsidR="00D12AC8" w:rsidRDefault="00D12AC8" w:rsidP="00D12AC8">
      <w:pPr>
        <w:pStyle w:val="NoSpacing"/>
        <w:ind w:left="1440"/>
        <w:jc w:val="both"/>
        <w:rPr>
          <w:rFonts w:ascii="Arial" w:hAnsi="Arial" w:cs="Arial"/>
          <w:bCs/>
          <w:sz w:val="24"/>
          <w:szCs w:val="24"/>
        </w:rPr>
      </w:pPr>
      <w:r>
        <w:rPr>
          <w:rFonts w:ascii="Arial" w:hAnsi="Arial" w:cs="Arial"/>
          <w:bCs/>
          <w:sz w:val="24"/>
          <w:szCs w:val="24"/>
        </w:rPr>
        <w:t>The contractor/bidder shall be excluded from participating in tender under following circumstances:</w:t>
      </w:r>
    </w:p>
    <w:p w14:paraId="708636C7" w14:textId="77777777" w:rsidR="00D12AC8" w:rsidRDefault="00D12AC8" w:rsidP="00D12AC8">
      <w:pPr>
        <w:pStyle w:val="NoSpacing"/>
        <w:ind w:left="1440"/>
        <w:jc w:val="both"/>
        <w:rPr>
          <w:rFonts w:ascii="Arial" w:hAnsi="Arial" w:cs="Arial"/>
          <w:bCs/>
          <w:sz w:val="24"/>
          <w:szCs w:val="24"/>
        </w:rPr>
      </w:pPr>
    </w:p>
    <w:p w14:paraId="67F05105" w14:textId="77777777" w:rsidR="00D12AC8" w:rsidRDefault="00D12AC8" w:rsidP="00D12AC8">
      <w:pPr>
        <w:pStyle w:val="NoSpacing"/>
        <w:numPr>
          <w:ilvl w:val="0"/>
          <w:numId w:val="16"/>
        </w:numPr>
        <w:ind w:left="1980" w:hanging="540"/>
        <w:jc w:val="both"/>
        <w:rPr>
          <w:rFonts w:ascii="Arial" w:hAnsi="Arial" w:cs="Arial"/>
          <w:bCs/>
          <w:sz w:val="24"/>
          <w:szCs w:val="24"/>
        </w:rPr>
      </w:pPr>
      <w:r>
        <w:rPr>
          <w:rFonts w:ascii="Arial" w:hAnsi="Arial" w:cs="Arial"/>
          <w:bCs/>
          <w:sz w:val="24"/>
          <w:szCs w:val="24"/>
        </w:rPr>
        <w:t>Those who are authorized by procuring agency in any way for preparation of RFP and the committees set out by the procuring agency in this regard.</w:t>
      </w:r>
    </w:p>
    <w:p w14:paraId="09611233" w14:textId="77777777" w:rsidR="00D12AC8" w:rsidRDefault="00D12AC8" w:rsidP="00D12AC8">
      <w:pPr>
        <w:pStyle w:val="NoSpacing"/>
        <w:ind w:left="1980"/>
        <w:jc w:val="both"/>
        <w:rPr>
          <w:rFonts w:ascii="Arial" w:hAnsi="Arial" w:cs="Arial"/>
          <w:bCs/>
          <w:sz w:val="24"/>
          <w:szCs w:val="24"/>
        </w:rPr>
      </w:pPr>
    </w:p>
    <w:p w14:paraId="6C03D8C9" w14:textId="77777777" w:rsidR="00D12AC8" w:rsidRDefault="00D12AC8" w:rsidP="00D12AC8">
      <w:pPr>
        <w:pStyle w:val="NoSpacing"/>
        <w:numPr>
          <w:ilvl w:val="0"/>
          <w:numId w:val="16"/>
        </w:numPr>
        <w:ind w:left="1980" w:hanging="540"/>
        <w:jc w:val="both"/>
        <w:rPr>
          <w:rFonts w:ascii="Arial" w:hAnsi="Arial" w:cs="Arial"/>
          <w:bCs/>
          <w:sz w:val="24"/>
          <w:szCs w:val="24"/>
        </w:rPr>
      </w:pPr>
      <w:r>
        <w:rPr>
          <w:rFonts w:ascii="Arial" w:hAnsi="Arial" w:cs="Arial"/>
          <w:bCs/>
          <w:sz w:val="24"/>
          <w:szCs w:val="24"/>
        </w:rPr>
        <w:t xml:space="preserve">Those who are authorized by the procuring agency to finalize and to approve the tender process. </w:t>
      </w:r>
    </w:p>
    <w:p w14:paraId="6AA081F1" w14:textId="77777777" w:rsidR="00D12AC8" w:rsidRDefault="00D12AC8" w:rsidP="00D12AC8">
      <w:pPr>
        <w:pStyle w:val="NoSpacing"/>
        <w:ind w:left="1980"/>
        <w:jc w:val="both"/>
        <w:rPr>
          <w:rFonts w:ascii="Arial" w:hAnsi="Arial" w:cs="Arial"/>
          <w:bCs/>
          <w:sz w:val="24"/>
          <w:szCs w:val="24"/>
        </w:rPr>
      </w:pPr>
    </w:p>
    <w:p w14:paraId="2AA5DC2F" w14:textId="77777777" w:rsidR="00D12AC8" w:rsidRDefault="00D12AC8" w:rsidP="00D12AC8">
      <w:pPr>
        <w:pStyle w:val="NoSpacing"/>
        <w:numPr>
          <w:ilvl w:val="0"/>
          <w:numId w:val="16"/>
        </w:numPr>
        <w:ind w:left="1980" w:hanging="540"/>
        <w:jc w:val="both"/>
        <w:rPr>
          <w:rFonts w:ascii="Arial" w:hAnsi="Arial" w:cs="Arial"/>
          <w:bCs/>
          <w:sz w:val="24"/>
          <w:szCs w:val="24"/>
        </w:rPr>
      </w:pPr>
      <w:r>
        <w:rPr>
          <w:rFonts w:ascii="Arial" w:hAnsi="Arial" w:cs="Arial"/>
          <w:bCs/>
          <w:sz w:val="24"/>
          <w:szCs w:val="24"/>
        </w:rPr>
        <w:t>The institutions established, with whatsoever reason, in relation with the procuring agency or existing structure of the procuring agency and institution such as foundation, association, union and the companies associated with the procuring agency.</w:t>
      </w:r>
    </w:p>
    <w:p w14:paraId="37FCC48D" w14:textId="77777777" w:rsidR="00D12AC8" w:rsidRDefault="00D12AC8" w:rsidP="00D12AC8">
      <w:pPr>
        <w:pStyle w:val="NoSpacing"/>
        <w:ind w:left="1980"/>
        <w:jc w:val="both"/>
        <w:rPr>
          <w:rFonts w:ascii="Arial" w:hAnsi="Arial" w:cs="Arial"/>
          <w:bCs/>
          <w:sz w:val="24"/>
          <w:szCs w:val="24"/>
        </w:rPr>
      </w:pPr>
    </w:p>
    <w:p w14:paraId="770D2804" w14:textId="77777777" w:rsidR="00D12AC8" w:rsidRDefault="00D12AC8" w:rsidP="00D12AC8">
      <w:pPr>
        <w:pStyle w:val="NoSpacing"/>
        <w:numPr>
          <w:ilvl w:val="0"/>
          <w:numId w:val="16"/>
        </w:numPr>
        <w:ind w:left="1980" w:hanging="540"/>
        <w:jc w:val="both"/>
        <w:rPr>
          <w:rFonts w:ascii="Arial" w:hAnsi="Arial" w:cs="Arial"/>
          <w:bCs/>
          <w:sz w:val="24"/>
          <w:szCs w:val="24"/>
        </w:rPr>
      </w:pPr>
      <w:r>
        <w:rPr>
          <w:rFonts w:ascii="Arial" w:hAnsi="Arial" w:cs="Arial"/>
          <w:bCs/>
          <w:sz w:val="24"/>
          <w:szCs w:val="24"/>
        </w:rPr>
        <w:t xml:space="preserve">Those firms and companies who are rendering the advisory or consultancy services in preparation of RFP Document. </w:t>
      </w:r>
    </w:p>
    <w:p w14:paraId="4EC516A4" w14:textId="77777777" w:rsidR="00D12AC8" w:rsidRDefault="00D12AC8" w:rsidP="00D12AC8">
      <w:pPr>
        <w:pStyle w:val="NoSpacing"/>
        <w:ind w:left="1980"/>
        <w:jc w:val="both"/>
        <w:rPr>
          <w:rFonts w:ascii="Arial" w:hAnsi="Arial" w:cs="Arial"/>
          <w:bCs/>
          <w:sz w:val="24"/>
          <w:szCs w:val="24"/>
        </w:rPr>
      </w:pPr>
    </w:p>
    <w:p w14:paraId="7A026EB6" w14:textId="77777777" w:rsidR="00D12AC8" w:rsidRDefault="00D12AC8" w:rsidP="00D12AC8">
      <w:pPr>
        <w:pStyle w:val="NoSpacing"/>
        <w:numPr>
          <w:ilvl w:val="0"/>
          <w:numId w:val="16"/>
        </w:numPr>
        <w:ind w:left="1980" w:hanging="540"/>
        <w:jc w:val="both"/>
        <w:rPr>
          <w:rFonts w:ascii="Arial" w:hAnsi="Arial" w:cs="Arial"/>
          <w:bCs/>
          <w:sz w:val="24"/>
          <w:szCs w:val="24"/>
        </w:rPr>
      </w:pPr>
      <w:r>
        <w:rPr>
          <w:rFonts w:ascii="Arial" w:hAnsi="Arial" w:cs="Arial"/>
          <w:bCs/>
          <w:sz w:val="24"/>
          <w:szCs w:val="24"/>
        </w:rPr>
        <w:t>The following acts and attitude are forbidden in the tender:</w:t>
      </w:r>
    </w:p>
    <w:p w14:paraId="4A5E33DA" w14:textId="77777777" w:rsidR="00D12AC8" w:rsidRDefault="00D12AC8" w:rsidP="00D12AC8">
      <w:pPr>
        <w:pStyle w:val="NoSpacing"/>
        <w:jc w:val="both"/>
        <w:rPr>
          <w:rFonts w:ascii="Arial" w:hAnsi="Arial" w:cs="Arial"/>
          <w:bCs/>
          <w:sz w:val="24"/>
          <w:szCs w:val="24"/>
        </w:rPr>
      </w:pPr>
    </w:p>
    <w:p w14:paraId="1AF8163A" w14:textId="77777777" w:rsidR="00D12AC8" w:rsidRDefault="00D12AC8" w:rsidP="00D12AC8">
      <w:pPr>
        <w:pStyle w:val="NoSpacing"/>
        <w:numPr>
          <w:ilvl w:val="2"/>
          <w:numId w:val="16"/>
        </w:numPr>
        <w:ind w:left="2610" w:hanging="450"/>
        <w:jc w:val="both"/>
        <w:rPr>
          <w:rFonts w:ascii="Arial" w:hAnsi="Arial" w:cs="Arial"/>
          <w:bCs/>
          <w:sz w:val="24"/>
          <w:szCs w:val="24"/>
        </w:rPr>
      </w:pPr>
      <w:r>
        <w:rPr>
          <w:rFonts w:ascii="Arial" w:hAnsi="Arial" w:cs="Arial"/>
          <w:bCs/>
          <w:sz w:val="24"/>
          <w:szCs w:val="24"/>
        </w:rPr>
        <w:t xml:space="preserve">To render the activities of other participants doubtful, to obscure them from participation in the tender or to offer an agreement to the participant or to influence them to act in a manner, which will affect other participant or tender process </w:t>
      </w:r>
    </w:p>
    <w:p w14:paraId="3A79755B" w14:textId="77777777" w:rsidR="00D12AC8" w:rsidRDefault="00D12AC8" w:rsidP="00D12AC8">
      <w:pPr>
        <w:pStyle w:val="NoSpacing"/>
        <w:ind w:left="2610"/>
        <w:jc w:val="both"/>
        <w:rPr>
          <w:rFonts w:ascii="Arial" w:hAnsi="Arial" w:cs="Arial"/>
          <w:bCs/>
          <w:sz w:val="24"/>
          <w:szCs w:val="24"/>
        </w:rPr>
      </w:pPr>
    </w:p>
    <w:p w14:paraId="6097E612" w14:textId="77777777" w:rsidR="00D12AC8" w:rsidRDefault="00D12AC8" w:rsidP="00D12AC8">
      <w:pPr>
        <w:pStyle w:val="NoSpacing"/>
        <w:numPr>
          <w:ilvl w:val="2"/>
          <w:numId w:val="16"/>
        </w:numPr>
        <w:ind w:left="2610" w:hanging="450"/>
        <w:jc w:val="both"/>
        <w:rPr>
          <w:rFonts w:ascii="Arial" w:hAnsi="Arial" w:cs="Arial"/>
          <w:bCs/>
          <w:sz w:val="24"/>
          <w:szCs w:val="24"/>
        </w:rPr>
      </w:pPr>
      <w:r>
        <w:rPr>
          <w:rFonts w:ascii="Arial" w:hAnsi="Arial" w:cs="Arial"/>
          <w:bCs/>
          <w:sz w:val="24"/>
          <w:szCs w:val="24"/>
        </w:rPr>
        <w:t>The act and attitude towards fraud, threat, influence, bribery or by any other way to win the tender.</w:t>
      </w:r>
    </w:p>
    <w:p w14:paraId="3E621B5A" w14:textId="77777777" w:rsidR="00D12AC8" w:rsidRDefault="00D12AC8" w:rsidP="00D12AC8">
      <w:pPr>
        <w:pStyle w:val="NoSpacing"/>
        <w:ind w:left="2610"/>
        <w:jc w:val="both"/>
        <w:rPr>
          <w:rFonts w:ascii="Arial" w:hAnsi="Arial" w:cs="Arial"/>
          <w:bCs/>
          <w:sz w:val="24"/>
          <w:szCs w:val="24"/>
        </w:rPr>
      </w:pPr>
    </w:p>
    <w:p w14:paraId="54C02B3A" w14:textId="77777777" w:rsidR="00D12AC8" w:rsidRDefault="00D12AC8" w:rsidP="00D12AC8">
      <w:pPr>
        <w:pStyle w:val="NoSpacing"/>
        <w:numPr>
          <w:ilvl w:val="2"/>
          <w:numId w:val="16"/>
        </w:numPr>
        <w:ind w:left="2610" w:hanging="450"/>
        <w:jc w:val="both"/>
        <w:rPr>
          <w:rFonts w:ascii="Arial" w:hAnsi="Arial" w:cs="Arial"/>
          <w:bCs/>
          <w:sz w:val="24"/>
          <w:szCs w:val="24"/>
        </w:rPr>
      </w:pPr>
      <w:r>
        <w:rPr>
          <w:rFonts w:ascii="Arial" w:hAnsi="Arial" w:cs="Arial"/>
          <w:bCs/>
          <w:sz w:val="24"/>
          <w:szCs w:val="24"/>
        </w:rPr>
        <w:t xml:space="preserve">To issue and use false documents regarding Bid Security or Performance Security etc. </w:t>
      </w:r>
    </w:p>
    <w:p w14:paraId="6B47409C" w14:textId="77777777" w:rsidR="00D12AC8" w:rsidRDefault="00D12AC8" w:rsidP="00D12AC8">
      <w:pPr>
        <w:pStyle w:val="NoSpacing"/>
        <w:ind w:left="2610"/>
        <w:jc w:val="both"/>
        <w:rPr>
          <w:rFonts w:ascii="Arial" w:hAnsi="Arial" w:cs="Arial"/>
          <w:bCs/>
          <w:sz w:val="24"/>
          <w:szCs w:val="24"/>
        </w:rPr>
      </w:pPr>
    </w:p>
    <w:p w14:paraId="27869A22" w14:textId="77777777" w:rsidR="00D12AC8" w:rsidRDefault="00D12AC8" w:rsidP="00D12AC8">
      <w:pPr>
        <w:pStyle w:val="NoSpacing"/>
        <w:numPr>
          <w:ilvl w:val="2"/>
          <w:numId w:val="16"/>
        </w:numPr>
        <w:ind w:left="2610" w:hanging="450"/>
        <w:jc w:val="both"/>
        <w:rPr>
          <w:rFonts w:ascii="Arial" w:hAnsi="Arial" w:cs="Arial"/>
          <w:bCs/>
          <w:sz w:val="24"/>
          <w:szCs w:val="24"/>
        </w:rPr>
      </w:pPr>
      <w:r>
        <w:rPr>
          <w:rFonts w:ascii="Arial" w:hAnsi="Arial" w:cs="Arial"/>
          <w:bCs/>
          <w:sz w:val="24"/>
          <w:szCs w:val="24"/>
        </w:rPr>
        <w:t>More than one offer in the tender directly or indirectly in the name of themselves or in the name of others, as in person on in mandate.</w:t>
      </w:r>
    </w:p>
    <w:p w14:paraId="71D3CEC2" w14:textId="77777777" w:rsidR="00D12AC8" w:rsidRDefault="00D12AC8" w:rsidP="00D12AC8">
      <w:pPr>
        <w:pStyle w:val="NoSpacing"/>
        <w:ind w:left="2610"/>
        <w:jc w:val="both"/>
        <w:rPr>
          <w:rFonts w:ascii="Arial" w:hAnsi="Arial" w:cs="Arial"/>
          <w:bCs/>
          <w:sz w:val="24"/>
          <w:szCs w:val="24"/>
        </w:rPr>
      </w:pPr>
    </w:p>
    <w:p w14:paraId="65AFE275" w14:textId="77777777" w:rsidR="0096554B" w:rsidRDefault="00D12AC8" w:rsidP="00D12AC8">
      <w:pPr>
        <w:pStyle w:val="NoSpacing"/>
        <w:ind w:left="2610"/>
        <w:jc w:val="both"/>
        <w:rPr>
          <w:rFonts w:ascii="Arial" w:hAnsi="Arial" w:cs="Arial"/>
          <w:bCs/>
          <w:sz w:val="24"/>
          <w:szCs w:val="24"/>
        </w:rPr>
      </w:pPr>
      <w:r>
        <w:rPr>
          <w:rFonts w:ascii="Arial" w:hAnsi="Arial" w:cs="Arial"/>
          <w:bCs/>
          <w:sz w:val="24"/>
          <w:szCs w:val="24"/>
        </w:rPr>
        <w:t>The Contractor who participates in spite of these disqualification, prohibitions and exclusions shall stand excluded and his bid security shall be forfeited.</w:t>
      </w:r>
    </w:p>
    <w:p w14:paraId="278F979E" w14:textId="77777777" w:rsidR="001A493B" w:rsidRDefault="001A493B" w:rsidP="00D12AC8">
      <w:pPr>
        <w:pStyle w:val="NoSpacing"/>
        <w:rPr>
          <w:rFonts w:ascii="Arial" w:hAnsi="Arial" w:cs="Arial"/>
          <w:b/>
          <w:sz w:val="28"/>
          <w:szCs w:val="28"/>
        </w:rPr>
      </w:pPr>
    </w:p>
    <w:p w14:paraId="4AB85E91" w14:textId="77777777" w:rsidR="00902D8A" w:rsidRDefault="00902D8A" w:rsidP="006522BC">
      <w:pPr>
        <w:pStyle w:val="NoSpacing"/>
        <w:numPr>
          <w:ilvl w:val="1"/>
          <w:numId w:val="6"/>
        </w:numPr>
        <w:rPr>
          <w:rFonts w:ascii="Arial" w:hAnsi="Arial" w:cs="Arial"/>
          <w:b/>
          <w:sz w:val="28"/>
          <w:szCs w:val="28"/>
        </w:rPr>
      </w:pPr>
      <w:r>
        <w:rPr>
          <w:rFonts w:ascii="Arial" w:hAnsi="Arial" w:cs="Arial"/>
          <w:b/>
          <w:sz w:val="28"/>
          <w:szCs w:val="28"/>
        </w:rPr>
        <w:t>Subc</w:t>
      </w:r>
      <w:r w:rsidR="00D12AC8">
        <w:rPr>
          <w:rFonts w:ascii="Arial" w:hAnsi="Arial" w:cs="Arial"/>
          <w:b/>
          <w:sz w:val="28"/>
          <w:szCs w:val="28"/>
        </w:rPr>
        <w:t>ontracting and Responsibilities</w:t>
      </w:r>
    </w:p>
    <w:p w14:paraId="1E10B62C" w14:textId="77777777" w:rsidR="00902D8A" w:rsidRDefault="00902D8A" w:rsidP="00902D8A">
      <w:pPr>
        <w:pStyle w:val="NoSpacing"/>
        <w:ind w:left="1440"/>
        <w:rPr>
          <w:rFonts w:ascii="Arial" w:hAnsi="Arial" w:cs="Arial"/>
          <w:bCs/>
          <w:sz w:val="24"/>
          <w:szCs w:val="24"/>
        </w:rPr>
      </w:pPr>
    </w:p>
    <w:p w14:paraId="02297321" w14:textId="77777777" w:rsidR="00902D8A" w:rsidRDefault="00902D8A" w:rsidP="00902D8A">
      <w:pPr>
        <w:pStyle w:val="NoSpacing"/>
        <w:ind w:left="1440"/>
        <w:jc w:val="both"/>
        <w:rPr>
          <w:rFonts w:ascii="Arial" w:hAnsi="Arial" w:cs="Arial"/>
          <w:bCs/>
          <w:sz w:val="24"/>
          <w:szCs w:val="24"/>
        </w:rPr>
      </w:pPr>
      <w:r>
        <w:rPr>
          <w:rFonts w:ascii="Arial" w:hAnsi="Arial" w:cs="Arial"/>
          <w:bCs/>
          <w:sz w:val="24"/>
          <w:szCs w:val="24"/>
        </w:rPr>
        <w:t>Bidders/</w:t>
      </w:r>
      <w:r w:rsidR="00593BE4">
        <w:rPr>
          <w:rFonts w:ascii="Arial" w:hAnsi="Arial" w:cs="Arial"/>
          <w:bCs/>
          <w:sz w:val="24"/>
          <w:szCs w:val="24"/>
        </w:rPr>
        <w:t>contractors</w:t>
      </w:r>
      <w:r>
        <w:rPr>
          <w:rFonts w:ascii="Arial" w:hAnsi="Arial" w:cs="Arial"/>
          <w:bCs/>
          <w:sz w:val="24"/>
          <w:szCs w:val="24"/>
        </w:rPr>
        <w:t xml:space="preserve"> may execute subcontracts for services up to 30% (Thirty Percent) of the total services for each job of solid waste management collection/transportation, door to door collection, manual and mechanical sweeping and mechanical washing and other services which are covered under this RFP Document</w:t>
      </w:r>
      <w:r w:rsidR="00F256D8">
        <w:rPr>
          <w:rFonts w:ascii="Arial" w:hAnsi="Arial" w:cs="Arial"/>
          <w:bCs/>
          <w:sz w:val="24"/>
          <w:szCs w:val="24"/>
        </w:rPr>
        <w:t>,</w:t>
      </w:r>
      <w:r>
        <w:rPr>
          <w:rFonts w:ascii="Arial" w:hAnsi="Arial" w:cs="Arial"/>
          <w:bCs/>
          <w:sz w:val="24"/>
          <w:szCs w:val="24"/>
        </w:rPr>
        <w:t xml:space="preserve"> subject to approval of SSWMB. The </w:t>
      </w:r>
      <w:r w:rsidR="00593BE4">
        <w:rPr>
          <w:rFonts w:ascii="Arial" w:hAnsi="Arial" w:cs="Arial"/>
          <w:bCs/>
          <w:sz w:val="24"/>
          <w:szCs w:val="24"/>
        </w:rPr>
        <w:t>contractor</w:t>
      </w:r>
      <w:r w:rsidR="00F5501F">
        <w:rPr>
          <w:rFonts w:ascii="Arial" w:hAnsi="Arial" w:cs="Arial"/>
          <w:bCs/>
          <w:sz w:val="24"/>
          <w:szCs w:val="24"/>
        </w:rPr>
        <w:t>/bidder</w:t>
      </w:r>
      <w:r>
        <w:rPr>
          <w:rFonts w:ascii="Arial" w:hAnsi="Arial" w:cs="Arial"/>
          <w:bCs/>
          <w:sz w:val="24"/>
          <w:szCs w:val="24"/>
        </w:rPr>
        <w:t xml:space="preserve"> is responsible for performance of subcontractors to the </w:t>
      </w:r>
      <w:r w:rsidR="00A01D8A">
        <w:rPr>
          <w:rFonts w:ascii="Arial" w:hAnsi="Arial" w:cs="Arial"/>
          <w:bCs/>
          <w:sz w:val="24"/>
          <w:szCs w:val="24"/>
        </w:rPr>
        <w:t>procuring agency</w:t>
      </w:r>
      <w:r>
        <w:rPr>
          <w:rFonts w:ascii="Arial" w:hAnsi="Arial" w:cs="Arial"/>
          <w:bCs/>
          <w:sz w:val="24"/>
          <w:szCs w:val="24"/>
        </w:rPr>
        <w:t>.</w:t>
      </w:r>
    </w:p>
    <w:p w14:paraId="0B3274DC" w14:textId="77777777" w:rsidR="0040727B" w:rsidRDefault="0040727B" w:rsidP="0040727B">
      <w:pPr>
        <w:pStyle w:val="NoSpacing"/>
        <w:ind w:left="792"/>
        <w:rPr>
          <w:rFonts w:ascii="Arial" w:hAnsi="Arial" w:cs="Arial"/>
          <w:b/>
          <w:sz w:val="28"/>
          <w:szCs w:val="28"/>
        </w:rPr>
      </w:pPr>
    </w:p>
    <w:p w14:paraId="29B9D46C" w14:textId="77777777" w:rsidR="0040727B" w:rsidRDefault="0040727B" w:rsidP="006522BC">
      <w:pPr>
        <w:pStyle w:val="NoSpacing"/>
        <w:numPr>
          <w:ilvl w:val="1"/>
          <w:numId w:val="6"/>
        </w:numPr>
        <w:rPr>
          <w:rFonts w:ascii="Arial" w:hAnsi="Arial" w:cs="Arial"/>
          <w:b/>
          <w:sz w:val="28"/>
          <w:szCs w:val="28"/>
        </w:rPr>
      </w:pPr>
      <w:r>
        <w:rPr>
          <w:rFonts w:ascii="Arial" w:hAnsi="Arial" w:cs="Arial"/>
          <w:b/>
          <w:sz w:val="28"/>
          <w:szCs w:val="28"/>
        </w:rPr>
        <w:t>Bid Validity.</w:t>
      </w:r>
    </w:p>
    <w:p w14:paraId="5916FC0E" w14:textId="77777777" w:rsidR="0040727B" w:rsidRDefault="0040727B" w:rsidP="0040727B">
      <w:pPr>
        <w:pStyle w:val="NoSpacing"/>
        <w:ind w:left="1440"/>
        <w:rPr>
          <w:rFonts w:ascii="Arial" w:hAnsi="Arial" w:cs="Arial"/>
          <w:bCs/>
          <w:sz w:val="24"/>
          <w:szCs w:val="24"/>
        </w:rPr>
      </w:pPr>
    </w:p>
    <w:p w14:paraId="61D084F4" w14:textId="77777777" w:rsidR="0040727B" w:rsidRDefault="0040727B" w:rsidP="0040727B">
      <w:pPr>
        <w:pStyle w:val="NoSpacing"/>
        <w:ind w:left="1440"/>
        <w:jc w:val="both"/>
        <w:rPr>
          <w:rFonts w:ascii="Arial" w:hAnsi="Arial" w:cs="Arial"/>
          <w:bCs/>
          <w:sz w:val="24"/>
          <w:szCs w:val="24"/>
        </w:rPr>
      </w:pPr>
      <w:r>
        <w:rPr>
          <w:rFonts w:ascii="Arial" w:hAnsi="Arial" w:cs="Arial"/>
          <w:bCs/>
          <w:sz w:val="24"/>
          <w:szCs w:val="24"/>
        </w:rPr>
        <w:t xml:space="preserve">Validity period of proposal / bid is </w:t>
      </w:r>
      <w:r w:rsidR="00F256D8">
        <w:rPr>
          <w:rFonts w:ascii="Arial" w:hAnsi="Arial" w:cs="Arial"/>
          <w:bCs/>
          <w:sz w:val="24"/>
          <w:szCs w:val="24"/>
        </w:rPr>
        <w:t>120</w:t>
      </w:r>
      <w:r>
        <w:rPr>
          <w:rFonts w:ascii="Arial" w:hAnsi="Arial" w:cs="Arial"/>
          <w:bCs/>
          <w:sz w:val="24"/>
          <w:szCs w:val="24"/>
        </w:rPr>
        <w:t xml:space="preserve"> (</w:t>
      </w:r>
      <w:r w:rsidR="00F256D8">
        <w:rPr>
          <w:rFonts w:ascii="Arial" w:hAnsi="Arial" w:cs="Arial"/>
          <w:bCs/>
          <w:sz w:val="24"/>
          <w:szCs w:val="24"/>
        </w:rPr>
        <w:t>One Hundred and twenty</w:t>
      </w:r>
      <w:r>
        <w:rPr>
          <w:rFonts w:ascii="Arial" w:hAnsi="Arial" w:cs="Arial"/>
          <w:bCs/>
          <w:sz w:val="24"/>
          <w:szCs w:val="24"/>
        </w:rPr>
        <w:t xml:space="preserve">) </w:t>
      </w:r>
      <w:r w:rsidR="00321AC3">
        <w:rPr>
          <w:rFonts w:ascii="Arial" w:hAnsi="Arial" w:cs="Arial"/>
          <w:bCs/>
          <w:sz w:val="24"/>
          <w:szCs w:val="24"/>
        </w:rPr>
        <w:t>calendar</w:t>
      </w:r>
      <w:r>
        <w:rPr>
          <w:rFonts w:ascii="Arial" w:hAnsi="Arial" w:cs="Arial"/>
          <w:bCs/>
          <w:sz w:val="24"/>
          <w:szCs w:val="24"/>
        </w:rPr>
        <w:t xml:space="preserve"> days following the last date of </w:t>
      </w:r>
      <w:r w:rsidR="00F256D8">
        <w:rPr>
          <w:rFonts w:ascii="Arial" w:hAnsi="Arial" w:cs="Arial"/>
          <w:bCs/>
          <w:sz w:val="24"/>
          <w:szCs w:val="24"/>
        </w:rPr>
        <w:t>submission</w:t>
      </w:r>
      <w:r>
        <w:rPr>
          <w:rFonts w:ascii="Arial" w:hAnsi="Arial" w:cs="Arial"/>
          <w:bCs/>
          <w:sz w:val="24"/>
          <w:szCs w:val="24"/>
        </w:rPr>
        <w:t xml:space="preserve"> of RFP</w:t>
      </w:r>
      <w:r w:rsidR="00F256D8">
        <w:rPr>
          <w:rFonts w:ascii="Arial" w:hAnsi="Arial" w:cs="Arial"/>
          <w:bCs/>
          <w:sz w:val="24"/>
          <w:szCs w:val="24"/>
        </w:rPr>
        <w:t>/Bid Document</w:t>
      </w:r>
      <w:r>
        <w:rPr>
          <w:rFonts w:ascii="Arial" w:hAnsi="Arial" w:cs="Arial"/>
          <w:bCs/>
          <w:sz w:val="24"/>
          <w:szCs w:val="24"/>
        </w:rPr>
        <w:t xml:space="preserve">. </w:t>
      </w:r>
      <w:r w:rsidR="00321AC3">
        <w:rPr>
          <w:rFonts w:ascii="Arial" w:hAnsi="Arial" w:cs="Arial"/>
          <w:bCs/>
          <w:sz w:val="24"/>
          <w:szCs w:val="24"/>
        </w:rPr>
        <w:t>Bidder/Contractor</w:t>
      </w:r>
      <w:r>
        <w:rPr>
          <w:rFonts w:ascii="Arial" w:hAnsi="Arial" w:cs="Arial"/>
          <w:bCs/>
          <w:sz w:val="24"/>
          <w:szCs w:val="24"/>
        </w:rPr>
        <w:t xml:space="preserve"> may </w:t>
      </w:r>
      <w:r w:rsidR="00F256D8">
        <w:rPr>
          <w:rFonts w:ascii="Arial" w:hAnsi="Arial" w:cs="Arial"/>
          <w:bCs/>
          <w:sz w:val="24"/>
          <w:szCs w:val="24"/>
        </w:rPr>
        <w:t xml:space="preserve">be </w:t>
      </w:r>
      <w:r w:rsidR="00590413">
        <w:rPr>
          <w:rFonts w:ascii="Arial" w:hAnsi="Arial" w:cs="Arial"/>
          <w:bCs/>
          <w:sz w:val="24"/>
          <w:szCs w:val="24"/>
        </w:rPr>
        <w:t>requested</w:t>
      </w:r>
      <w:r>
        <w:rPr>
          <w:rFonts w:ascii="Arial" w:hAnsi="Arial" w:cs="Arial"/>
          <w:bCs/>
          <w:sz w:val="24"/>
          <w:szCs w:val="24"/>
        </w:rPr>
        <w:t xml:space="preserve"> to extend the validity period in wr</w:t>
      </w:r>
      <w:r w:rsidR="00321AC3">
        <w:rPr>
          <w:rFonts w:ascii="Arial" w:hAnsi="Arial" w:cs="Arial"/>
          <w:bCs/>
          <w:sz w:val="24"/>
          <w:szCs w:val="24"/>
        </w:rPr>
        <w:t>i</w:t>
      </w:r>
      <w:r>
        <w:rPr>
          <w:rFonts w:ascii="Arial" w:hAnsi="Arial" w:cs="Arial"/>
          <w:bCs/>
          <w:sz w:val="24"/>
          <w:szCs w:val="24"/>
        </w:rPr>
        <w:t>ting, and consent of the bidder shall be obtained. If applicants do not agree in such extension bid security of the applicant will be returned.</w:t>
      </w:r>
    </w:p>
    <w:p w14:paraId="17898153" w14:textId="77777777" w:rsidR="003D7DD2" w:rsidRDefault="003D7DD2" w:rsidP="003D7DD2">
      <w:pPr>
        <w:pStyle w:val="NoSpacing"/>
        <w:jc w:val="both"/>
        <w:rPr>
          <w:rFonts w:ascii="Arial" w:hAnsi="Arial" w:cs="Arial"/>
          <w:bCs/>
          <w:sz w:val="24"/>
          <w:szCs w:val="24"/>
        </w:rPr>
      </w:pPr>
    </w:p>
    <w:p w14:paraId="11330A39" w14:textId="77777777" w:rsidR="00085BC4" w:rsidRDefault="00085BC4" w:rsidP="006522BC">
      <w:pPr>
        <w:pStyle w:val="NoSpacing"/>
        <w:numPr>
          <w:ilvl w:val="1"/>
          <w:numId w:val="6"/>
        </w:numPr>
        <w:rPr>
          <w:rFonts w:ascii="Arial" w:hAnsi="Arial" w:cs="Arial"/>
          <w:b/>
          <w:sz w:val="28"/>
          <w:szCs w:val="28"/>
        </w:rPr>
      </w:pPr>
      <w:r>
        <w:rPr>
          <w:rFonts w:ascii="Arial" w:hAnsi="Arial" w:cs="Arial"/>
          <w:b/>
          <w:sz w:val="28"/>
          <w:szCs w:val="28"/>
        </w:rPr>
        <w:t>Bid Security.</w:t>
      </w:r>
    </w:p>
    <w:p w14:paraId="6E1BE19B" w14:textId="77777777" w:rsidR="00085BC4" w:rsidRDefault="00085BC4" w:rsidP="00085BC4">
      <w:pPr>
        <w:pStyle w:val="NoSpacing"/>
        <w:ind w:left="1440"/>
        <w:rPr>
          <w:rFonts w:ascii="Arial" w:hAnsi="Arial" w:cs="Arial"/>
          <w:bCs/>
          <w:sz w:val="24"/>
          <w:szCs w:val="24"/>
        </w:rPr>
      </w:pPr>
    </w:p>
    <w:p w14:paraId="3EAADA4A" w14:textId="77777777" w:rsidR="00085BC4" w:rsidRDefault="00085BC4" w:rsidP="00085BC4">
      <w:pPr>
        <w:pStyle w:val="NoSpacing"/>
        <w:ind w:left="1440"/>
        <w:jc w:val="both"/>
        <w:rPr>
          <w:rFonts w:ascii="Arial" w:hAnsi="Arial" w:cs="Arial"/>
          <w:bCs/>
          <w:sz w:val="24"/>
          <w:szCs w:val="24"/>
        </w:rPr>
      </w:pPr>
      <w:r>
        <w:rPr>
          <w:rFonts w:ascii="Arial" w:hAnsi="Arial" w:cs="Arial"/>
          <w:bCs/>
          <w:sz w:val="24"/>
          <w:szCs w:val="24"/>
        </w:rPr>
        <w:t xml:space="preserve">The bidders are required to furnish a bid security equal to </w:t>
      </w:r>
      <w:r w:rsidR="00F256D8">
        <w:rPr>
          <w:rFonts w:ascii="Arial" w:hAnsi="Arial" w:cs="Arial"/>
          <w:bCs/>
          <w:sz w:val="24"/>
          <w:szCs w:val="24"/>
        </w:rPr>
        <w:t>1</w:t>
      </w:r>
      <w:r>
        <w:rPr>
          <w:rFonts w:ascii="Arial" w:hAnsi="Arial" w:cs="Arial"/>
          <w:bCs/>
          <w:sz w:val="24"/>
          <w:szCs w:val="24"/>
        </w:rPr>
        <w:t>% (</w:t>
      </w:r>
      <w:r w:rsidR="00F256D8">
        <w:rPr>
          <w:rFonts w:ascii="Arial" w:hAnsi="Arial" w:cs="Arial"/>
          <w:bCs/>
          <w:sz w:val="24"/>
          <w:szCs w:val="24"/>
        </w:rPr>
        <w:t>One</w:t>
      </w:r>
      <w:r>
        <w:rPr>
          <w:rFonts w:ascii="Arial" w:hAnsi="Arial" w:cs="Arial"/>
          <w:bCs/>
          <w:sz w:val="24"/>
          <w:szCs w:val="24"/>
        </w:rPr>
        <w:t xml:space="preserve"> percent) of </w:t>
      </w:r>
      <w:r w:rsidR="00F256D8">
        <w:rPr>
          <w:rFonts w:ascii="Arial" w:hAnsi="Arial" w:cs="Arial"/>
          <w:bCs/>
          <w:sz w:val="24"/>
          <w:szCs w:val="24"/>
        </w:rPr>
        <w:t xml:space="preserve">total </w:t>
      </w:r>
      <w:r>
        <w:rPr>
          <w:rFonts w:ascii="Arial" w:hAnsi="Arial" w:cs="Arial"/>
          <w:bCs/>
          <w:sz w:val="24"/>
          <w:szCs w:val="24"/>
        </w:rPr>
        <w:t xml:space="preserve">bid </w:t>
      </w:r>
      <w:r w:rsidR="00F256D8">
        <w:rPr>
          <w:rFonts w:ascii="Arial" w:hAnsi="Arial" w:cs="Arial"/>
          <w:bCs/>
          <w:sz w:val="24"/>
          <w:szCs w:val="24"/>
        </w:rPr>
        <w:t>amount</w:t>
      </w:r>
      <w:r w:rsidR="00A01D8A">
        <w:rPr>
          <w:rFonts w:ascii="Arial" w:hAnsi="Arial" w:cs="Arial"/>
          <w:bCs/>
          <w:sz w:val="24"/>
          <w:szCs w:val="24"/>
        </w:rPr>
        <w:t xml:space="preserve"> in the currency in which the bid is priced/quoted</w:t>
      </w:r>
      <w:r>
        <w:rPr>
          <w:rFonts w:ascii="Arial" w:hAnsi="Arial" w:cs="Arial"/>
          <w:bCs/>
          <w:sz w:val="24"/>
          <w:szCs w:val="24"/>
        </w:rPr>
        <w:t>, which shall remain valid for a period of 28 (twenty eight) days beyond the validity period of the bid.</w:t>
      </w:r>
    </w:p>
    <w:p w14:paraId="3B8520C6" w14:textId="77777777" w:rsidR="00A01D8A" w:rsidRDefault="00A01D8A" w:rsidP="00085BC4">
      <w:pPr>
        <w:pStyle w:val="NoSpacing"/>
        <w:ind w:left="1440"/>
        <w:jc w:val="both"/>
        <w:rPr>
          <w:rFonts w:ascii="Arial" w:hAnsi="Arial" w:cs="Arial"/>
          <w:bCs/>
          <w:sz w:val="24"/>
          <w:szCs w:val="24"/>
        </w:rPr>
      </w:pPr>
    </w:p>
    <w:p w14:paraId="7D47283D" w14:textId="77777777" w:rsidR="00085BC4" w:rsidRDefault="00085BC4" w:rsidP="00622A48">
      <w:pPr>
        <w:pStyle w:val="NoSpacing"/>
        <w:ind w:left="1440"/>
        <w:jc w:val="both"/>
        <w:rPr>
          <w:rFonts w:ascii="Arial" w:hAnsi="Arial" w:cs="Arial"/>
          <w:bCs/>
          <w:sz w:val="24"/>
          <w:szCs w:val="24"/>
        </w:rPr>
      </w:pPr>
      <w:r>
        <w:rPr>
          <w:rFonts w:ascii="Arial" w:hAnsi="Arial" w:cs="Arial"/>
          <w:bCs/>
          <w:sz w:val="24"/>
          <w:szCs w:val="24"/>
        </w:rPr>
        <w:t xml:space="preserve">The proposal must </w:t>
      </w:r>
      <w:r w:rsidR="00D12AC8">
        <w:rPr>
          <w:rFonts w:ascii="Arial" w:hAnsi="Arial" w:cs="Arial"/>
          <w:bCs/>
          <w:sz w:val="24"/>
          <w:szCs w:val="24"/>
        </w:rPr>
        <w:t xml:space="preserve">be </w:t>
      </w:r>
      <w:r>
        <w:rPr>
          <w:rFonts w:ascii="Arial" w:hAnsi="Arial" w:cs="Arial"/>
          <w:bCs/>
          <w:sz w:val="24"/>
          <w:szCs w:val="24"/>
        </w:rPr>
        <w:t xml:space="preserve">accompanied with a bid security equal to </w:t>
      </w:r>
      <w:r w:rsidR="00F256D8">
        <w:rPr>
          <w:rFonts w:ascii="Arial" w:hAnsi="Arial" w:cs="Arial"/>
          <w:bCs/>
          <w:sz w:val="24"/>
          <w:szCs w:val="24"/>
        </w:rPr>
        <w:t>1</w:t>
      </w:r>
      <w:r>
        <w:rPr>
          <w:rFonts w:ascii="Arial" w:hAnsi="Arial" w:cs="Arial"/>
          <w:bCs/>
          <w:sz w:val="24"/>
          <w:szCs w:val="24"/>
        </w:rPr>
        <w:t>% (</w:t>
      </w:r>
      <w:r w:rsidR="00F256D8">
        <w:rPr>
          <w:rFonts w:ascii="Arial" w:hAnsi="Arial" w:cs="Arial"/>
          <w:bCs/>
          <w:sz w:val="24"/>
          <w:szCs w:val="24"/>
        </w:rPr>
        <w:t xml:space="preserve">one </w:t>
      </w:r>
      <w:r>
        <w:rPr>
          <w:rFonts w:ascii="Arial" w:hAnsi="Arial" w:cs="Arial"/>
          <w:bCs/>
          <w:sz w:val="24"/>
          <w:szCs w:val="24"/>
        </w:rPr>
        <w:t xml:space="preserve">percent) of the contract price in </w:t>
      </w:r>
      <w:r w:rsidR="00A01D8A">
        <w:rPr>
          <w:rFonts w:ascii="Arial" w:hAnsi="Arial" w:cs="Arial"/>
          <w:bCs/>
          <w:sz w:val="24"/>
          <w:szCs w:val="24"/>
        </w:rPr>
        <w:t xml:space="preserve">the currency in which the bids is priced/quoted </w:t>
      </w:r>
      <w:r>
        <w:rPr>
          <w:rFonts w:ascii="Arial" w:hAnsi="Arial" w:cs="Arial"/>
          <w:bCs/>
          <w:sz w:val="24"/>
          <w:szCs w:val="24"/>
        </w:rPr>
        <w:t>in the f</w:t>
      </w:r>
      <w:r w:rsidR="00622A48">
        <w:rPr>
          <w:rFonts w:ascii="Arial" w:hAnsi="Arial" w:cs="Arial"/>
          <w:bCs/>
          <w:sz w:val="24"/>
          <w:szCs w:val="24"/>
        </w:rPr>
        <w:t>o</w:t>
      </w:r>
      <w:r>
        <w:rPr>
          <w:rFonts w:ascii="Arial" w:hAnsi="Arial" w:cs="Arial"/>
          <w:bCs/>
          <w:sz w:val="24"/>
          <w:szCs w:val="24"/>
        </w:rPr>
        <w:t xml:space="preserve">rm of bank draft / payorder </w:t>
      </w:r>
      <w:r w:rsidR="003D7DD2">
        <w:rPr>
          <w:rFonts w:ascii="Arial" w:hAnsi="Arial" w:cs="Arial"/>
          <w:bCs/>
          <w:sz w:val="24"/>
          <w:szCs w:val="24"/>
        </w:rPr>
        <w:t xml:space="preserve">or </w:t>
      </w:r>
      <w:r>
        <w:rPr>
          <w:rFonts w:ascii="Arial" w:hAnsi="Arial" w:cs="Arial"/>
          <w:bCs/>
          <w:sz w:val="24"/>
          <w:szCs w:val="24"/>
        </w:rPr>
        <w:t xml:space="preserve">in the shape of bank guarantee from any scheduled bank </w:t>
      </w:r>
      <w:r w:rsidR="00622A48">
        <w:rPr>
          <w:rFonts w:ascii="Arial" w:hAnsi="Arial" w:cs="Arial"/>
          <w:bCs/>
          <w:sz w:val="24"/>
          <w:szCs w:val="24"/>
        </w:rPr>
        <w:t xml:space="preserve">of Pakistan </w:t>
      </w:r>
      <w:r>
        <w:rPr>
          <w:rFonts w:ascii="Arial" w:hAnsi="Arial" w:cs="Arial"/>
          <w:bCs/>
          <w:sz w:val="24"/>
          <w:szCs w:val="24"/>
        </w:rPr>
        <w:t>in favo</w:t>
      </w:r>
      <w:r w:rsidR="00622A48">
        <w:rPr>
          <w:rFonts w:ascii="Arial" w:hAnsi="Arial" w:cs="Arial"/>
          <w:bCs/>
          <w:sz w:val="24"/>
          <w:szCs w:val="24"/>
        </w:rPr>
        <w:t>u</w:t>
      </w:r>
      <w:r>
        <w:rPr>
          <w:rFonts w:ascii="Arial" w:hAnsi="Arial" w:cs="Arial"/>
          <w:bCs/>
          <w:sz w:val="24"/>
          <w:szCs w:val="24"/>
        </w:rPr>
        <w:t>r of SSWMB.</w:t>
      </w:r>
    </w:p>
    <w:p w14:paraId="2DDFA3F9" w14:textId="77777777" w:rsidR="00266F39" w:rsidRDefault="00266F39" w:rsidP="003D7DD2">
      <w:pPr>
        <w:pStyle w:val="NoSpacing"/>
        <w:jc w:val="both"/>
        <w:rPr>
          <w:rFonts w:ascii="Arial" w:hAnsi="Arial" w:cs="Arial"/>
          <w:bCs/>
          <w:sz w:val="24"/>
          <w:szCs w:val="24"/>
        </w:rPr>
      </w:pPr>
    </w:p>
    <w:p w14:paraId="77A24C03" w14:textId="77777777" w:rsidR="00085BC4" w:rsidRDefault="00085BC4" w:rsidP="006522BC">
      <w:pPr>
        <w:pStyle w:val="NoSpacing"/>
        <w:numPr>
          <w:ilvl w:val="1"/>
          <w:numId w:val="6"/>
        </w:numPr>
        <w:rPr>
          <w:rFonts w:ascii="Arial" w:hAnsi="Arial" w:cs="Arial"/>
          <w:b/>
          <w:sz w:val="28"/>
          <w:szCs w:val="28"/>
        </w:rPr>
      </w:pPr>
      <w:r>
        <w:rPr>
          <w:rFonts w:ascii="Arial" w:hAnsi="Arial" w:cs="Arial"/>
          <w:b/>
          <w:sz w:val="28"/>
          <w:szCs w:val="28"/>
        </w:rPr>
        <w:t>Responsiveness of</w:t>
      </w:r>
      <w:r w:rsidR="006F732E">
        <w:rPr>
          <w:rFonts w:ascii="Arial" w:hAnsi="Arial" w:cs="Arial"/>
          <w:b/>
          <w:sz w:val="28"/>
          <w:szCs w:val="28"/>
        </w:rPr>
        <w:t xml:space="preserve"> Bid to Bidding Document/</w:t>
      </w:r>
      <w:r>
        <w:rPr>
          <w:rFonts w:ascii="Arial" w:hAnsi="Arial" w:cs="Arial"/>
          <w:b/>
          <w:sz w:val="28"/>
          <w:szCs w:val="28"/>
        </w:rPr>
        <w:t>RFP</w:t>
      </w:r>
    </w:p>
    <w:p w14:paraId="284B1703" w14:textId="77777777" w:rsidR="00085BC4" w:rsidRDefault="00085BC4" w:rsidP="00085BC4">
      <w:pPr>
        <w:pStyle w:val="NoSpacing"/>
        <w:ind w:left="1440"/>
        <w:rPr>
          <w:rFonts w:ascii="Arial" w:hAnsi="Arial" w:cs="Arial"/>
          <w:bCs/>
          <w:sz w:val="24"/>
          <w:szCs w:val="24"/>
        </w:rPr>
      </w:pPr>
    </w:p>
    <w:p w14:paraId="63BE94BF" w14:textId="77777777" w:rsidR="003D7DD2" w:rsidRDefault="003D7DD2" w:rsidP="003D7DD2">
      <w:pPr>
        <w:pStyle w:val="NoSpacing"/>
        <w:ind w:left="1440"/>
        <w:jc w:val="both"/>
        <w:rPr>
          <w:rFonts w:ascii="Arial" w:hAnsi="Arial" w:cs="Arial"/>
          <w:bCs/>
          <w:sz w:val="24"/>
          <w:szCs w:val="24"/>
        </w:rPr>
      </w:pPr>
      <w:r>
        <w:rPr>
          <w:rFonts w:ascii="Arial" w:hAnsi="Arial" w:cs="Arial"/>
          <w:bCs/>
          <w:sz w:val="24"/>
          <w:szCs w:val="24"/>
        </w:rPr>
        <w:t xml:space="preserve">In preparing their proposals contractors are expected to examine in detail the document comprising the RFP. Material deficiencies in providing the </w:t>
      </w:r>
      <w:r>
        <w:rPr>
          <w:rFonts w:ascii="Arial" w:hAnsi="Arial" w:cs="Arial"/>
          <w:bCs/>
          <w:sz w:val="24"/>
          <w:szCs w:val="24"/>
        </w:rPr>
        <w:lastRenderedPageBreak/>
        <w:t>information requested in the RFP document may result in rejection of a proposal as non-responsive.</w:t>
      </w:r>
    </w:p>
    <w:p w14:paraId="215D483E" w14:textId="77777777" w:rsidR="003D7DD2" w:rsidRDefault="003D7DD2" w:rsidP="003D7DD2">
      <w:pPr>
        <w:pStyle w:val="NoSpacing"/>
        <w:ind w:left="1440"/>
        <w:jc w:val="both"/>
        <w:rPr>
          <w:rFonts w:ascii="Arial" w:hAnsi="Arial" w:cs="Arial"/>
          <w:bCs/>
          <w:sz w:val="24"/>
          <w:szCs w:val="24"/>
        </w:rPr>
      </w:pPr>
    </w:p>
    <w:p w14:paraId="12A938BC" w14:textId="77777777" w:rsidR="003D7DD2" w:rsidRDefault="003D7DD2" w:rsidP="003D7DD2">
      <w:pPr>
        <w:pStyle w:val="NoSpacing"/>
        <w:ind w:left="1440"/>
        <w:jc w:val="both"/>
        <w:rPr>
          <w:rFonts w:ascii="Arial" w:hAnsi="Arial" w:cs="Arial"/>
          <w:bCs/>
          <w:sz w:val="24"/>
          <w:szCs w:val="24"/>
        </w:rPr>
      </w:pPr>
      <w:r>
        <w:rPr>
          <w:rFonts w:ascii="Arial" w:hAnsi="Arial" w:cs="Arial"/>
          <w:bCs/>
          <w:sz w:val="24"/>
          <w:szCs w:val="24"/>
        </w:rPr>
        <w:t xml:space="preserve">Prior to detailed evaluation of Bid the procuring agency will determine the substantial responsiveness of the bid to bidding document. A substantially responsive bid is one, which conforms to all the conditions of bidding document without material deviation. </w:t>
      </w:r>
    </w:p>
    <w:p w14:paraId="00F23F58" w14:textId="77777777" w:rsidR="003D7DD2" w:rsidRDefault="003D7DD2" w:rsidP="003D7DD2">
      <w:pPr>
        <w:pStyle w:val="NoSpacing"/>
        <w:ind w:left="1440"/>
        <w:jc w:val="both"/>
        <w:rPr>
          <w:rFonts w:ascii="Arial" w:hAnsi="Arial" w:cs="Arial"/>
          <w:bCs/>
          <w:sz w:val="24"/>
          <w:szCs w:val="24"/>
        </w:rPr>
      </w:pPr>
      <w:r>
        <w:rPr>
          <w:rFonts w:ascii="Arial" w:hAnsi="Arial" w:cs="Arial"/>
          <w:bCs/>
          <w:sz w:val="24"/>
          <w:szCs w:val="24"/>
        </w:rPr>
        <w:t>A material deviation is one:</w:t>
      </w:r>
    </w:p>
    <w:p w14:paraId="6874CB8A" w14:textId="77777777" w:rsidR="003D7DD2" w:rsidRDefault="003D7DD2" w:rsidP="003D7DD2">
      <w:pPr>
        <w:pStyle w:val="NoSpacing"/>
        <w:ind w:left="1440"/>
        <w:jc w:val="both"/>
        <w:rPr>
          <w:rFonts w:ascii="Arial" w:hAnsi="Arial" w:cs="Arial"/>
          <w:bCs/>
          <w:sz w:val="24"/>
          <w:szCs w:val="24"/>
        </w:rPr>
      </w:pPr>
    </w:p>
    <w:p w14:paraId="63B14C4B" w14:textId="77777777" w:rsidR="003D7DD2" w:rsidRDefault="003D7DD2" w:rsidP="003D7DD2">
      <w:pPr>
        <w:pStyle w:val="NoSpacing"/>
        <w:numPr>
          <w:ilvl w:val="3"/>
          <w:numId w:val="16"/>
        </w:numPr>
        <w:ind w:left="2250"/>
        <w:jc w:val="both"/>
        <w:rPr>
          <w:rFonts w:ascii="Arial" w:hAnsi="Arial" w:cs="Arial"/>
          <w:bCs/>
          <w:sz w:val="24"/>
          <w:szCs w:val="24"/>
        </w:rPr>
      </w:pPr>
      <w:proofErr w:type="gramStart"/>
      <w:r>
        <w:rPr>
          <w:rFonts w:ascii="Arial" w:hAnsi="Arial" w:cs="Arial"/>
          <w:bCs/>
          <w:sz w:val="24"/>
          <w:szCs w:val="24"/>
        </w:rPr>
        <w:t>Which affects in any substantial way the scope, quality or performance of works and services.</w:t>
      </w:r>
      <w:proofErr w:type="gramEnd"/>
    </w:p>
    <w:p w14:paraId="23C8B26A" w14:textId="77777777" w:rsidR="003D7DD2" w:rsidRDefault="003D7DD2" w:rsidP="003D7DD2">
      <w:pPr>
        <w:pStyle w:val="NoSpacing"/>
        <w:ind w:left="2250"/>
        <w:jc w:val="both"/>
        <w:rPr>
          <w:rFonts w:ascii="Arial" w:hAnsi="Arial" w:cs="Arial"/>
          <w:bCs/>
          <w:sz w:val="24"/>
          <w:szCs w:val="24"/>
        </w:rPr>
      </w:pPr>
    </w:p>
    <w:p w14:paraId="657145D3" w14:textId="77777777" w:rsidR="006F732E" w:rsidRDefault="003D7DD2" w:rsidP="003D7DD2">
      <w:pPr>
        <w:pStyle w:val="NoSpacing"/>
        <w:numPr>
          <w:ilvl w:val="3"/>
          <w:numId w:val="16"/>
        </w:numPr>
        <w:ind w:left="2250"/>
        <w:jc w:val="both"/>
        <w:rPr>
          <w:rFonts w:ascii="Arial" w:hAnsi="Arial" w:cs="Arial"/>
          <w:bCs/>
          <w:sz w:val="24"/>
          <w:szCs w:val="24"/>
        </w:rPr>
      </w:pPr>
      <w:proofErr w:type="gramStart"/>
      <w:r>
        <w:rPr>
          <w:rFonts w:ascii="Arial" w:hAnsi="Arial" w:cs="Arial"/>
          <w:bCs/>
          <w:sz w:val="24"/>
          <w:szCs w:val="24"/>
        </w:rPr>
        <w:t>Which is inconsistent with bidding document/RFP and limits in any substantial way, procuring agency’s rights or the obligation of the contractor/bidder under the scope of work or rest</w:t>
      </w:r>
      <w:r w:rsidRPr="00C313B0">
        <w:rPr>
          <w:rFonts w:ascii="Arial" w:hAnsi="Arial" w:cs="Arial"/>
          <w:bCs/>
          <w:sz w:val="24"/>
          <w:szCs w:val="24"/>
        </w:rPr>
        <w:t>riction/adoption of such conditions that would effect unfairly the competitive position of the bidder presenting substantially responsive bid.</w:t>
      </w:r>
      <w:proofErr w:type="gramEnd"/>
      <w:r w:rsidR="006F732E">
        <w:rPr>
          <w:rFonts w:ascii="Arial" w:hAnsi="Arial" w:cs="Arial"/>
          <w:bCs/>
          <w:sz w:val="24"/>
          <w:szCs w:val="24"/>
        </w:rPr>
        <w:t xml:space="preserve"> </w:t>
      </w:r>
    </w:p>
    <w:p w14:paraId="4590AE22" w14:textId="77777777" w:rsidR="00D65EB1" w:rsidRDefault="00D65EB1" w:rsidP="00E72E6E">
      <w:pPr>
        <w:pStyle w:val="NoSpacing"/>
        <w:rPr>
          <w:rFonts w:ascii="Arial" w:hAnsi="Arial" w:cs="Arial"/>
          <w:b/>
          <w:sz w:val="24"/>
          <w:szCs w:val="24"/>
        </w:rPr>
      </w:pPr>
    </w:p>
    <w:p w14:paraId="5A751934" w14:textId="77777777" w:rsidR="00E72E6E" w:rsidRDefault="00E72E6E" w:rsidP="00E72E6E">
      <w:pPr>
        <w:pStyle w:val="NoSpacing"/>
        <w:numPr>
          <w:ilvl w:val="1"/>
          <w:numId w:val="6"/>
        </w:numPr>
        <w:ind w:left="1440" w:hanging="1080"/>
        <w:rPr>
          <w:rFonts w:ascii="Arial" w:hAnsi="Arial" w:cs="Arial"/>
          <w:b/>
          <w:sz w:val="28"/>
          <w:szCs w:val="28"/>
        </w:rPr>
      </w:pPr>
      <w:r>
        <w:rPr>
          <w:rFonts w:ascii="Arial" w:hAnsi="Arial" w:cs="Arial"/>
          <w:b/>
          <w:sz w:val="28"/>
          <w:szCs w:val="28"/>
        </w:rPr>
        <w:t>Examination of Bids and Determination of Responsiveness.</w:t>
      </w:r>
    </w:p>
    <w:p w14:paraId="5954CB56" w14:textId="77777777" w:rsidR="003D7DD2" w:rsidRDefault="003D7DD2" w:rsidP="003D7DD2">
      <w:pPr>
        <w:pStyle w:val="NoSpacing"/>
        <w:ind w:left="1440"/>
        <w:rPr>
          <w:rFonts w:ascii="Arial" w:hAnsi="Arial" w:cs="Arial"/>
          <w:b/>
          <w:sz w:val="28"/>
          <w:szCs w:val="28"/>
        </w:rPr>
      </w:pPr>
    </w:p>
    <w:p w14:paraId="25098E37" w14:textId="627621B5" w:rsidR="003D7DD2" w:rsidRPr="002E10DB" w:rsidRDefault="003D7DD2" w:rsidP="003D7DD2">
      <w:pPr>
        <w:widowControl w:val="0"/>
        <w:numPr>
          <w:ilvl w:val="4"/>
          <w:numId w:val="20"/>
        </w:numPr>
        <w:overflowPunct w:val="0"/>
        <w:autoSpaceDE w:val="0"/>
        <w:autoSpaceDN w:val="0"/>
        <w:adjustRightInd w:val="0"/>
        <w:spacing w:after="0" w:line="231" w:lineRule="auto"/>
        <w:ind w:left="1800"/>
        <w:jc w:val="both"/>
        <w:rPr>
          <w:rFonts w:ascii="Arial" w:hAnsi="Arial" w:cs="Arial"/>
          <w:sz w:val="24"/>
          <w:szCs w:val="24"/>
        </w:rPr>
      </w:pPr>
      <w:r w:rsidRPr="00E72E6E">
        <w:rPr>
          <w:rFonts w:ascii="Arial" w:hAnsi="Arial" w:cs="Arial"/>
          <w:sz w:val="24"/>
          <w:szCs w:val="24"/>
        </w:rPr>
        <w:t xml:space="preserve">Prior to the detailed evaluation of bids, the procuring agency will </w:t>
      </w:r>
      <w:r w:rsidRPr="002E10DB">
        <w:rPr>
          <w:rFonts w:ascii="Arial" w:hAnsi="Arial" w:cs="Arial"/>
          <w:sz w:val="24"/>
          <w:szCs w:val="24"/>
        </w:rPr>
        <w:t xml:space="preserve">determine whether the bidder </w:t>
      </w:r>
      <w:r w:rsidR="004754F2" w:rsidRPr="002E10DB">
        <w:rPr>
          <w:rFonts w:ascii="Arial" w:hAnsi="Arial" w:cs="Arial"/>
          <w:sz w:val="24"/>
          <w:szCs w:val="24"/>
        </w:rPr>
        <w:t>fulfil</w:t>
      </w:r>
      <w:r w:rsidRPr="002E10DB">
        <w:rPr>
          <w:rFonts w:ascii="Arial" w:hAnsi="Arial" w:cs="Arial"/>
          <w:sz w:val="24"/>
          <w:szCs w:val="24"/>
        </w:rPr>
        <w:t xml:space="preserve">s all codal requirements of eligibility criteria given in the tender notice such as registration with tax authorities, turnover statement, experience statement, and any other condition mentioned in the NIT and bidding document. If the bidder does not </w:t>
      </w:r>
      <w:r w:rsidR="004754F2" w:rsidRPr="002E10DB">
        <w:rPr>
          <w:rFonts w:ascii="Arial" w:hAnsi="Arial" w:cs="Arial"/>
          <w:sz w:val="24"/>
          <w:szCs w:val="24"/>
        </w:rPr>
        <w:t>fulfil</w:t>
      </w:r>
      <w:r w:rsidRPr="002E10DB">
        <w:rPr>
          <w:rFonts w:ascii="Arial" w:hAnsi="Arial" w:cs="Arial"/>
          <w:sz w:val="24"/>
          <w:szCs w:val="24"/>
        </w:rPr>
        <w:t xml:space="preserve"> any of these conditions, it shall not be evaluated further. </w:t>
      </w:r>
    </w:p>
    <w:p w14:paraId="7AA1A400" w14:textId="77777777" w:rsidR="003D7DD2" w:rsidRPr="002E10DB" w:rsidRDefault="003D7DD2" w:rsidP="003D7DD2">
      <w:pPr>
        <w:widowControl w:val="0"/>
        <w:overflowPunct w:val="0"/>
        <w:autoSpaceDE w:val="0"/>
        <w:autoSpaceDN w:val="0"/>
        <w:adjustRightInd w:val="0"/>
        <w:spacing w:after="0" w:line="231" w:lineRule="auto"/>
        <w:ind w:left="1800"/>
        <w:jc w:val="both"/>
        <w:rPr>
          <w:rFonts w:ascii="Arial" w:hAnsi="Arial" w:cs="Arial"/>
          <w:sz w:val="16"/>
          <w:szCs w:val="24"/>
        </w:rPr>
      </w:pPr>
    </w:p>
    <w:p w14:paraId="261D93E8" w14:textId="77777777" w:rsidR="003D7DD2" w:rsidRPr="002E10DB" w:rsidRDefault="003D7DD2" w:rsidP="003D7DD2">
      <w:pPr>
        <w:widowControl w:val="0"/>
        <w:overflowPunct w:val="0"/>
        <w:autoSpaceDE w:val="0"/>
        <w:autoSpaceDN w:val="0"/>
        <w:adjustRightInd w:val="0"/>
        <w:spacing w:after="0" w:line="214" w:lineRule="auto"/>
        <w:ind w:left="1780" w:right="20" w:hanging="1060"/>
        <w:jc w:val="both"/>
        <w:rPr>
          <w:rFonts w:ascii="Arial" w:hAnsi="Arial" w:cs="Arial"/>
          <w:sz w:val="24"/>
          <w:szCs w:val="24"/>
        </w:rPr>
      </w:pPr>
      <w:r w:rsidRPr="002E10DB">
        <w:rPr>
          <w:rFonts w:ascii="Arial" w:hAnsi="Arial" w:cs="Arial"/>
          <w:sz w:val="24"/>
          <w:szCs w:val="24"/>
        </w:rPr>
        <w:t>Note:     The international bidders can participate and when they are successful, they will be given appropriate time to get them registered with relevant tax / professional authorities in Pakistan before signing of the Agreement.</w:t>
      </w:r>
    </w:p>
    <w:p w14:paraId="57BFE127" w14:textId="77777777" w:rsidR="003D7DD2" w:rsidRPr="002E10DB" w:rsidRDefault="003D7DD2" w:rsidP="003D7DD2">
      <w:pPr>
        <w:widowControl w:val="0"/>
        <w:overflowPunct w:val="0"/>
        <w:autoSpaceDE w:val="0"/>
        <w:autoSpaceDN w:val="0"/>
        <w:adjustRightInd w:val="0"/>
        <w:spacing w:after="0" w:line="240" w:lineRule="auto"/>
        <w:ind w:left="1800"/>
        <w:jc w:val="both"/>
        <w:rPr>
          <w:rFonts w:ascii="Arial" w:hAnsi="Arial" w:cs="Arial"/>
          <w:sz w:val="24"/>
          <w:szCs w:val="24"/>
        </w:rPr>
      </w:pPr>
    </w:p>
    <w:p w14:paraId="772D8602" w14:textId="68F81802" w:rsidR="003D7DD2" w:rsidRPr="002E10DB" w:rsidRDefault="003D7DD2" w:rsidP="003D7DD2">
      <w:pPr>
        <w:widowControl w:val="0"/>
        <w:numPr>
          <w:ilvl w:val="4"/>
          <w:numId w:val="20"/>
        </w:numPr>
        <w:overflowPunct w:val="0"/>
        <w:autoSpaceDE w:val="0"/>
        <w:autoSpaceDN w:val="0"/>
        <w:adjustRightInd w:val="0"/>
        <w:spacing w:after="0" w:line="240" w:lineRule="auto"/>
        <w:ind w:left="1800"/>
        <w:jc w:val="both"/>
        <w:rPr>
          <w:rFonts w:ascii="Arial" w:hAnsi="Arial" w:cs="Arial"/>
          <w:sz w:val="24"/>
          <w:szCs w:val="24"/>
        </w:rPr>
      </w:pPr>
      <w:r w:rsidRPr="002E10DB">
        <w:rPr>
          <w:rFonts w:ascii="Arial" w:hAnsi="Arial" w:cs="Arial"/>
          <w:sz w:val="24"/>
          <w:szCs w:val="24"/>
        </w:rPr>
        <w:t xml:space="preserve">Once found to be </w:t>
      </w:r>
      <w:r w:rsidR="004754F2" w:rsidRPr="002E10DB">
        <w:rPr>
          <w:rFonts w:ascii="Arial" w:hAnsi="Arial" w:cs="Arial"/>
          <w:sz w:val="24"/>
          <w:szCs w:val="24"/>
        </w:rPr>
        <w:t>fulfil</w:t>
      </w:r>
      <w:r w:rsidRPr="002E10DB">
        <w:rPr>
          <w:rFonts w:ascii="Arial" w:hAnsi="Arial" w:cs="Arial"/>
          <w:sz w:val="24"/>
          <w:szCs w:val="24"/>
        </w:rPr>
        <w:t>ing the eligibility criteria, as mentioned in sub- clause a. and in clause 2.19, the bids of eligible bidders will be evaluated for technical responsiveness as per specification and criteria given in the bidding documents. Technical and financial evaluation shall be carried out in accordance with, single stage-two envelope bidding procedure of SPP Rules 2010.</w:t>
      </w:r>
    </w:p>
    <w:p w14:paraId="287AE9B2" w14:textId="77777777" w:rsidR="003D7DD2" w:rsidRPr="002E10DB" w:rsidRDefault="003D7DD2" w:rsidP="003D7DD2">
      <w:pPr>
        <w:widowControl w:val="0"/>
        <w:overflowPunct w:val="0"/>
        <w:autoSpaceDE w:val="0"/>
        <w:autoSpaceDN w:val="0"/>
        <w:adjustRightInd w:val="0"/>
        <w:spacing w:after="0" w:line="240" w:lineRule="auto"/>
        <w:ind w:left="1800"/>
        <w:jc w:val="both"/>
        <w:rPr>
          <w:rFonts w:ascii="Arial" w:hAnsi="Arial" w:cs="Arial"/>
          <w:sz w:val="24"/>
          <w:szCs w:val="24"/>
        </w:rPr>
      </w:pPr>
      <w:r w:rsidRPr="002E10DB">
        <w:rPr>
          <w:rFonts w:ascii="Arial" w:hAnsi="Arial" w:cs="Arial"/>
          <w:sz w:val="24"/>
          <w:szCs w:val="24"/>
        </w:rPr>
        <w:t xml:space="preserve"> </w:t>
      </w:r>
    </w:p>
    <w:p w14:paraId="0E642BF5" w14:textId="77777777" w:rsidR="003D7DD2" w:rsidRPr="002E10DB" w:rsidRDefault="003D7DD2" w:rsidP="003D7DD2">
      <w:pPr>
        <w:widowControl w:val="0"/>
        <w:numPr>
          <w:ilvl w:val="4"/>
          <w:numId w:val="20"/>
        </w:numPr>
        <w:overflowPunct w:val="0"/>
        <w:autoSpaceDE w:val="0"/>
        <w:autoSpaceDN w:val="0"/>
        <w:adjustRightInd w:val="0"/>
        <w:spacing w:after="0" w:line="229" w:lineRule="auto"/>
        <w:ind w:left="1800" w:right="120"/>
        <w:jc w:val="both"/>
        <w:rPr>
          <w:rFonts w:ascii="Arial" w:hAnsi="Arial" w:cs="Arial"/>
          <w:sz w:val="24"/>
          <w:szCs w:val="24"/>
        </w:rPr>
      </w:pPr>
      <w:r w:rsidRPr="002E10DB">
        <w:rPr>
          <w:rFonts w:ascii="Arial" w:hAnsi="Arial" w:cs="Arial"/>
          <w:sz w:val="24"/>
          <w:szCs w:val="24"/>
        </w:rPr>
        <w:t xml:space="preserve">A bid will be considered technically responsive if it (i) has been properly signed; (ii) is accompanied by the required bid security in the manner described in the bid document; and (iii) conforms to all the terms, conditions and specifications of the bidding documents, without material deviation or reservation. </w:t>
      </w:r>
    </w:p>
    <w:p w14:paraId="33F704C3" w14:textId="77777777" w:rsidR="003D7DD2" w:rsidRPr="00760C99" w:rsidRDefault="003D7DD2" w:rsidP="003D7DD2">
      <w:pPr>
        <w:widowControl w:val="0"/>
        <w:overflowPunct w:val="0"/>
        <w:autoSpaceDE w:val="0"/>
        <w:autoSpaceDN w:val="0"/>
        <w:adjustRightInd w:val="0"/>
        <w:spacing w:after="0" w:line="229" w:lineRule="auto"/>
        <w:ind w:right="120"/>
        <w:jc w:val="both"/>
        <w:rPr>
          <w:rFonts w:ascii="Arial" w:hAnsi="Arial" w:cs="Arial"/>
          <w:sz w:val="24"/>
          <w:szCs w:val="24"/>
        </w:rPr>
      </w:pPr>
    </w:p>
    <w:p w14:paraId="267E6D81" w14:textId="10BDFD37" w:rsidR="003D7DD2" w:rsidRPr="002E10DB" w:rsidRDefault="003D7DD2" w:rsidP="003D7DD2">
      <w:pPr>
        <w:widowControl w:val="0"/>
        <w:numPr>
          <w:ilvl w:val="4"/>
          <w:numId w:val="20"/>
        </w:numPr>
        <w:overflowPunct w:val="0"/>
        <w:autoSpaceDE w:val="0"/>
        <w:autoSpaceDN w:val="0"/>
        <w:adjustRightInd w:val="0"/>
        <w:spacing w:after="0" w:line="229" w:lineRule="auto"/>
        <w:ind w:left="1800" w:right="120"/>
        <w:jc w:val="both"/>
        <w:rPr>
          <w:rFonts w:ascii="Arial" w:hAnsi="Arial" w:cs="Arial"/>
          <w:sz w:val="24"/>
          <w:szCs w:val="24"/>
        </w:rPr>
      </w:pPr>
      <w:r w:rsidRPr="00E72E6E">
        <w:rPr>
          <w:rFonts w:ascii="Arial" w:hAnsi="Arial" w:cs="Arial"/>
          <w:sz w:val="24"/>
          <w:szCs w:val="24"/>
        </w:rPr>
        <w:t xml:space="preserve">If a </w:t>
      </w:r>
      <w:r w:rsidRPr="002E10DB">
        <w:rPr>
          <w:rFonts w:ascii="Arial" w:hAnsi="Arial" w:cs="Arial"/>
          <w:sz w:val="24"/>
          <w:szCs w:val="24"/>
        </w:rPr>
        <w:t xml:space="preserve">bid has major deviations to the commercial requirements and technical specifications it will be considered technically non-responsive. As a general rule, major deviations are those that if accepted, would not </w:t>
      </w:r>
      <w:r w:rsidR="004754F2" w:rsidRPr="002E10DB">
        <w:rPr>
          <w:rFonts w:ascii="Arial" w:hAnsi="Arial" w:cs="Arial"/>
          <w:sz w:val="24"/>
          <w:szCs w:val="24"/>
        </w:rPr>
        <w:t>fulfil</w:t>
      </w:r>
      <w:r w:rsidRPr="002E10DB">
        <w:rPr>
          <w:rFonts w:ascii="Arial" w:hAnsi="Arial" w:cs="Arial"/>
          <w:sz w:val="24"/>
          <w:szCs w:val="24"/>
        </w:rPr>
        <w:t xml:space="preserve"> the purpose for which the bid is requested, or would prevent a fair comparison or affect the ranking of the bids that are compliant with the bidding documents. </w:t>
      </w:r>
    </w:p>
    <w:p w14:paraId="5B3BBE56" w14:textId="77777777" w:rsidR="003D7DD2" w:rsidRPr="00E72E6E" w:rsidRDefault="003D7DD2" w:rsidP="003D7DD2">
      <w:pPr>
        <w:widowControl w:val="0"/>
        <w:overflowPunct w:val="0"/>
        <w:autoSpaceDE w:val="0"/>
        <w:autoSpaceDN w:val="0"/>
        <w:adjustRightInd w:val="0"/>
        <w:spacing w:after="0" w:line="229" w:lineRule="auto"/>
        <w:ind w:left="1800" w:right="120"/>
        <w:jc w:val="both"/>
        <w:rPr>
          <w:rFonts w:ascii="Arial" w:hAnsi="Arial" w:cs="Arial"/>
          <w:sz w:val="24"/>
          <w:szCs w:val="24"/>
        </w:rPr>
      </w:pPr>
    </w:p>
    <w:p w14:paraId="1E01C63B" w14:textId="77777777" w:rsidR="003D7DD2" w:rsidRPr="00E72E6E" w:rsidRDefault="003D7DD2" w:rsidP="003D7DD2">
      <w:pPr>
        <w:widowControl w:val="0"/>
        <w:overflowPunct w:val="0"/>
        <w:autoSpaceDE w:val="0"/>
        <w:autoSpaceDN w:val="0"/>
        <w:adjustRightInd w:val="0"/>
        <w:spacing w:after="0" w:line="240" w:lineRule="auto"/>
        <w:ind w:left="1080" w:firstLine="720"/>
        <w:jc w:val="both"/>
        <w:rPr>
          <w:rFonts w:ascii="Arial" w:hAnsi="Arial" w:cs="Arial"/>
          <w:sz w:val="24"/>
          <w:szCs w:val="24"/>
        </w:rPr>
      </w:pPr>
      <w:r w:rsidRPr="00E72E6E">
        <w:rPr>
          <w:rFonts w:ascii="Arial" w:hAnsi="Arial" w:cs="Arial"/>
          <w:b/>
          <w:bCs/>
          <w:sz w:val="24"/>
          <w:szCs w:val="24"/>
        </w:rPr>
        <w:lastRenderedPageBreak/>
        <w:t xml:space="preserve">(A). Major (material) Deviations </w:t>
      </w:r>
      <w:r>
        <w:rPr>
          <w:rFonts w:ascii="Arial" w:hAnsi="Arial" w:cs="Arial"/>
          <w:b/>
          <w:bCs/>
          <w:sz w:val="24"/>
          <w:szCs w:val="24"/>
        </w:rPr>
        <w:t xml:space="preserve">shall also </w:t>
      </w:r>
      <w:r w:rsidRPr="00E72E6E">
        <w:rPr>
          <w:rFonts w:ascii="Arial" w:hAnsi="Arial" w:cs="Arial"/>
          <w:b/>
          <w:bCs/>
          <w:sz w:val="24"/>
          <w:szCs w:val="24"/>
        </w:rPr>
        <w:t xml:space="preserve">include:- </w:t>
      </w:r>
    </w:p>
    <w:p w14:paraId="451E88DE" w14:textId="77777777" w:rsidR="003D7DD2" w:rsidRPr="00E72E6E" w:rsidRDefault="003D7DD2" w:rsidP="003D7DD2">
      <w:pPr>
        <w:widowControl w:val="0"/>
        <w:numPr>
          <w:ilvl w:val="2"/>
          <w:numId w:val="69"/>
        </w:numPr>
        <w:tabs>
          <w:tab w:val="clear" w:pos="2160"/>
          <w:tab w:val="num" w:pos="2880"/>
        </w:tabs>
        <w:overflowPunct w:val="0"/>
        <w:autoSpaceDE w:val="0"/>
        <w:autoSpaceDN w:val="0"/>
        <w:adjustRightInd w:val="0"/>
        <w:spacing w:after="0" w:line="235" w:lineRule="auto"/>
        <w:ind w:left="2880" w:hanging="720"/>
        <w:jc w:val="both"/>
        <w:rPr>
          <w:rFonts w:ascii="Arial" w:hAnsi="Arial" w:cs="Arial"/>
          <w:sz w:val="24"/>
          <w:szCs w:val="24"/>
        </w:rPr>
      </w:pPr>
      <w:r w:rsidRPr="00E72E6E">
        <w:rPr>
          <w:rFonts w:ascii="Arial" w:hAnsi="Arial" w:cs="Arial"/>
          <w:sz w:val="24"/>
          <w:szCs w:val="24"/>
        </w:rPr>
        <w:t xml:space="preserve">has been not properly signed; </w:t>
      </w:r>
    </w:p>
    <w:p w14:paraId="3F7598C5" w14:textId="77777777" w:rsidR="003D7DD2" w:rsidRPr="00E72E6E"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r w:rsidRPr="00E72E6E">
        <w:rPr>
          <w:rFonts w:ascii="Arial" w:hAnsi="Arial" w:cs="Arial"/>
          <w:sz w:val="24"/>
          <w:szCs w:val="24"/>
        </w:rPr>
        <w:t xml:space="preserve">is not accompanied by the bid security of required amount and manner; </w:t>
      </w:r>
    </w:p>
    <w:p w14:paraId="1D729B87" w14:textId="77777777" w:rsidR="003D7DD2" w:rsidRPr="00E72E6E"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r w:rsidRPr="00E72E6E">
        <w:rPr>
          <w:rFonts w:ascii="Arial" w:hAnsi="Arial" w:cs="Arial"/>
          <w:sz w:val="24"/>
          <w:szCs w:val="24"/>
        </w:rPr>
        <w:t xml:space="preserve">failing to respond to specifications; </w:t>
      </w:r>
    </w:p>
    <w:p w14:paraId="50C55B57" w14:textId="77777777" w:rsidR="003D7DD2" w:rsidRPr="00E72E6E" w:rsidRDefault="003D7DD2" w:rsidP="003D7DD2">
      <w:pPr>
        <w:widowControl w:val="0"/>
        <w:autoSpaceDE w:val="0"/>
        <w:autoSpaceDN w:val="0"/>
        <w:adjustRightInd w:val="0"/>
        <w:spacing w:after="0" w:line="58" w:lineRule="exact"/>
        <w:ind w:left="1440"/>
        <w:rPr>
          <w:rFonts w:ascii="Arial" w:hAnsi="Arial" w:cs="Arial"/>
          <w:sz w:val="24"/>
          <w:szCs w:val="24"/>
        </w:rPr>
      </w:pPr>
    </w:p>
    <w:p w14:paraId="3E4DF584" w14:textId="77777777" w:rsidR="003D7DD2" w:rsidRPr="00E72E6E" w:rsidRDefault="003D7DD2" w:rsidP="00E81D61">
      <w:pPr>
        <w:widowControl w:val="0"/>
        <w:numPr>
          <w:ilvl w:val="2"/>
          <w:numId w:val="69"/>
        </w:numPr>
        <w:tabs>
          <w:tab w:val="clear" w:pos="2160"/>
          <w:tab w:val="num" w:pos="2880"/>
          <w:tab w:val="left" w:pos="9356"/>
        </w:tabs>
        <w:overflowPunct w:val="0"/>
        <w:autoSpaceDE w:val="0"/>
        <w:autoSpaceDN w:val="0"/>
        <w:adjustRightInd w:val="0"/>
        <w:spacing w:after="0" w:line="214" w:lineRule="auto"/>
        <w:ind w:left="2880" w:right="940" w:hanging="720"/>
        <w:jc w:val="both"/>
        <w:rPr>
          <w:rFonts w:ascii="Arial" w:hAnsi="Arial" w:cs="Arial"/>
          <w:sz w:val="24"/>
          <w:szCs w:val="24"/>
        </w:rPr>
      </w:pPr>
      <w:r w:rsidRPr="00E72E6E">
        <w:rPr>
          <w:rFonts w:ascii="Arial" w:hAnsi="Arial" w:cs="Arial"/>
          <w:sz w:val="24"/>
          <w:szCs w:val="24"/>
        </w:rPr>
        <w:t xml:space="preserve">failing to comply with Milestones/Critical dates provided in Bidding Documents; </w:t>
      </w:r>
    </w:p>
    <w:p w14:paraId="4FD0ABC8" w14:textId="77777777" w:rsidR="003D7DD2" w:rsidRPr="00E72E6E" w:rsidRDefault="003D7DD2" w:rsidP="003D7DD2">
      <w:pPr>
        <w:widowControl w:val="0"/>
        <w:autoSpaceDE w:val="0"/>
        <w:autoSpaceDN w:val="0"/>
        <w:adjustRightInd w:val="0"/>
        <w:spacing w:after="0" w:line="59" w:lineRule="exact"/>
        <w:ind w:left="1440"/>
        <w:rPr>
          <w:rFonts w:ascii="Arial" w:hAnsi="Arial" w:cs="Arial"/>
          <w:sz w:val="24"/>
          <w:szCs w:val="24"/>
        </w:rPr>
      </w:pPr>
    </w:p>
    <w:p w14:paraId="135B07E7"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14" w:lineRule="auto"/>
        <w:ind w:left="2880" w:right="380" w:hanging="720"/>
        <w:jc w:val="both"/>
        <w:rPr>
          <w:rFonts w:ascii="Arial" w:hAnsi="Arial" w:cs="Arial"/>
          <w:sz w:val="24"/>
          <w:szCs w:val="24"/>
        </w:rPr>
      </w:pPr>
      <w:r w:rsidRPr="004F1FE0">
        <w:rPr>
          <w:rFonts w:ascii="Arial" w:hAnsi="Arial" w:cs="Arial"/>
          <w:sz w:val="24"/>
          <w:szCs w:val="24"/>
        </w:rPr>
        <w:t xml:space="preserve">sub-contracting contrary to the Conditions of Contract specified in Bidding Documents; </w:t>
      </w:r>
    </w:p>
    <w:p w14:paraId="264AE024" w14:textId="77777777" w:rsidR="003D7DD2" w:rsidRPr="004F1FE0" w:rsidRDefault="003D7DD2" w:rsidP="003D7DD2">
      <w:pPr>
        <w:widowControl w:val="0"/>
        <w:autoSpaceDE w:val="0"/>
        <w:autoSpaceDN w:val="0"/>
        <w:adjustRightInd w:val="0"/>
        <w:spacing w:after="0" w:line="59" w:lineRule="exact"/>
        <w:ind w:left="1440"/>
        <w:rPr>
          <w:rFonts w:ascii="Arial" w:hAnsi="Arial" w:cs="Arial"/>
          <w:sz w:val="24"/>
          <w:szCs w:val="24"/>
        </w:rPr>
      </w:pPr>
    </w:p>
    <w:p w14:paraId="218599E6"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24" w:lineRule="auto"/>
        <w:ind w:left="2880" w:right="120" w:hanging="720"/>
        <w:rPr>
          <w:rFonts w:ascii="Arial" w:hAnsi="Arial" w:cs="Arial"/>
          <w:sz w:val="24"/>
          <w:szCs w:val="24"/>
        </w:rPr>
      </w:pPr>
      <w:r w:rsidRPr="004F1FE0">
        <w:rPr>
          <w:rFonts w:ascii="Arial" w:hAnsi="Arial" w:cs="Arial"/>
          <w:sz w:val="24"/>
          <w:szCs w:val="24"/>
        </w:rPr>
        <w:t xml:space="preserve">refusing to bear important responsibilities and liabilities allocated in the Bidding Documents, such as performance guarantees and insurance coverage; </w:t>
      </w:r>
    </w:p>
    <w:p w14:paraId="1D6DD7B6" w14:textId="77777777" w:rsidR="003D7DD2" w:rsidRDefault="003D7DD2" w:rsidP="003D7DD2">
      <w:pPr>
        <w:widowControl w:val="0"/>
        <w:autoSpaceDE w:val="0"/>
        <w:autoSpaceDN w:val="0"/>
        <w:adjustRightInd w:val="0"/>
        <w:spacing w:after="0" w:line="58" w:lineRule="exact"/>
        <w:ind w:left="1440"/>
        <w:rPr>
          <w:rFonts w:ascii="Arial" w:hAnsi="Arial" w:cs="Arial"/>
          <w:sz w:val="24"/>
          <w:szCs w:val="24"/>
        </w:rPr>
      </w:pPr>
    </w:p>
    <w:p w14:paraId="19F91BB7" w14:textId="77777777" w:rsidR="003D7DD2" w:rsidRPr="004F1FE0" w:rsidRDefault="003D7DD2" w:rsidP="003D7DD2">
      <w:pPr>
        <w:widowControl w:val="0"/>
        <w:autoSpaceDE w:val="0"/>
        <w:autoSpaceDN w:val="0"/>
        <w:adjustRightInd w:val="0"/>
        <w:spacing w:after="0" w:line="58" w:lineRule="exact"/>
        <w:ind w:left="1440"/>
        <w:rPr>
          <w:rFonts w:ascii="Arial" w:hAnsi="Arial" w:cs="Arial"/>
          <w:sz w:val="24"/>
          <w:szCs w:val="24"/>
        </w:rPr>
      </w:pPr>
    </w:p>
    <w:p w14:paraId="04A8F09C"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14" w:lineRule="auto"/>
        <w:ind w:left="2880" w:right="100" w:hanging="720"/>
        <w:jc w:val="both"/>
        <w:rPr>
          <w:rFonts w:ascii="Arial" w:hAnsi="Arial" w:cs="Arial"/>
          <w:sz w:val="24"/>
          <w:szCs w:val="24"/>
        </w:rPr>
      </w:pPr>
      <w:r w:rsidRPr="004F1FE0">
        <w:rPr>
          <w:rFonts w:ascii="Arial" w:hAnsi="Arial" w:cs="Arial"/>
          <w:sz w:val="24"/>
          <w:szCs w:val="24"/>
        </w:rPr>
        <w:t xml:space="preserve">taking exception to critical provisions such as applicable law, taxes and duties and dispute resolution procedures; </w:t>
      </w:r>
    </w:p>
    <w:p w14:paraId="60233BD4" w14:textId="77777777" w:rsidR="003D7DD2" w:rsidRPr="004F1FE0" w:rsidRDefault="003D7DD2" w:rsidP="003D7DD2">
      <w:pPr>
        <w:widowControl w:val="0"/>
        <w:autoSpaceDE w:val="0"/>
        <w:autoSpaceDN w:val="0"/>
        <w:adjustRightInd w:val="0"/>
        <w:spacing w:after="0" w:line="1" w:lineRule="exact"/>
        <w:ind w:left="1440"/>
        <w:rPr>
          <w:rFonts w:ascii="Arial" w:hAnsi="Arial" w:cs="Arial"/>
          <w:sz w:val="24"/>
          <w:szCs w:val="24"/>
        </w:rPr>
      </w:pPr>
    </w:p>
    <w:p w14:paraId="42BB25D5"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r w:rsidRPr="004F1FE0">
        <w:rPr>
          <w:rFonts w:ascii="Arial" w:hAnsi="Arial" w:cs="Arial"/>
          <w:sz w:val="24"/>
          <w:szCs w:val="24"/>
        </w:rPr>
        <w:t xml:space="preserve">which affect in any substantial way the scope, quality or performance of the works; </w:t>
      </w:r>
    </w:p>
    <w:p w14:paraId="20A732D9"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proofErr w:type="gramStart"/>
      <w:r w:rsidRPr="004F1FE0">
        <w:rPr>
          <w:rFonts w:ascii="Arial" w:hAnsi="Arial" w:cs="Arial"/>
          <w:sz w:val="24"/>
          <w:szCs w:val="24"/>
        </w:rPr>
        <w:t>adoption/rectification</w:t>
      </w:r>
      <w:proofErr w:type="gramEnd"/>
      <w:r w:rsidRPr="004F1FE0">
        <w:rPr>
          <w:rFonts w:ascii="Arial" w:hAnsi="Arial" w:cs="Arial"/>
          <w:sz w:val="24"/>
          <w:szCs w:val="24"/>
        </w:rPr>
        <w:t xml:space="preserve"> whereof would affect unfairly the competitive position of other bidders presenting substantially responsive bids. </w:t>
      </w:r>
    </w:p>
    <w:p w14:paraId="495679D6"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r w:rsidRPr="004F1FE0">
        <w:rPr>
          <w:rFonts w:ascii="Arial" w:hAnsi="Arial" w:cs="Arial"/>
          <w:sz w:val="24"/>
          <w:szCs w:val="24"/>
        </w:rPr>
        <w:t>which affects in any substantial way the scope, quality or performance of the works;</w:t>
      </w:r>
    </w:p>
    <w:p w14:paraId="158CD9C4"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r w:rsidRPr="004F1FE0">
        <w:rPr>
          <w:rFonts w:ascii="Arial" w:hAnsi="Arial" w:cs="Arial"/>
          <w:sz w:val="24"/>
          <w:szCs w:val="24"/>
        </w:rPr>
        <w:t>which limits in any substantial way, inconsistent with the bidding documents, the procuring agency’s rights or the bidder</w:t>
      </w:r>
      <w:r w:rsidRPr="004F1FE0">
        <w:rPr>
          <w:rFonts w:ascii="Arial" w:eastAsia="MS Mincho" w:hAnsi="Arial" w:cs="Arial"/>
          <w:sz w:val="24"/>
          <w:szCs w:val="24"/>
        </w:rPr>
        <w:t>’</w:t>
      </w:r>
      <w:r w:rsidRPr="004F1FE0">
        <w:rPr>
          <w:rFonts w:ascii="Arial" w:hAnsi="Arial" w:cs="Arial"/>
          <w:sz w:val="24"/>
          <w:szCs w:val="24"/>
        </w:rPr>
        <w:t>s obligations under the contract;</w:t>
      </w:r>
    </w:p>
    <w:p w14:paraId="578AF191" w14:textId="77777777" w:rsidR="003D7DD2" w:rsidRPr="004F1FE0" w:rsidRDefault="003D7DD2" w:rsidP="003D7DD2">
      <w:pPr>
        <w:widowControl w:val="0"/>
        <w:numPr>
          <w:ilvl w:val="2"/>
          <w:numId w:val="69"/>
        </w:numPr>
        <w:tabs>
          <w:tab w:val="clear" w:pos="2160"/>
          <w:tab w:val="num" w:pos="2880"/>
        </w:tabs>
        <w:overflowPunct w:val="0"/>
        <w:autoSpaceDE w:val="0"/>
        <w:autoSpaceDN w:val="0"/>
        <w:adjustRightInd w:val="0"/>
        <w:spacing w:after="0" w:line="240" w:lineRule="auto"/>
        <w:ind w:left="2880" w:hanging="720"/>
        <w:jc w:val="both"/>
        <w:rPr>
          <w:rFonts w:ascii="Arial" w:hAnsi="Arial" w:cs="Arial"/>
          <w:sz w:val="24"/>
          <w:szCs w:val="24"/>
        </w:rPr>
      </w:pPr>
      <w:proofErr w:type="gramStart"/>
      <w:r w:rsidRPr="004F1FE0">
        <w:rPr>
          <w:rFonts w:ascii="Arial" w:hAnsi="Arial" w:cs="Arial"/>
          <w:sz w:val="24"/>
          <w:szCs w:val="24"/>
        </w:rPr>
        <w:t>adoption/rectification</w:t>
      </w:r>
      <w:proofErr w:type="gramEnd"/>
      <w:r w:rsidRPr="004F1FE0">
        <w:rPr>
          <w:rFonts w:ascii="Arial" w:hAnsi="Arial" w:cs="Arial"/>
          <w:sz w:val="24"/>
          <w:szCs w:val="24"/>
        </w:rPr>
        <w:t xml:space="preserve"> whereof would affect unfairly the competitive position of other bidders presenting substantially responsive bids.</w:t>
      </w:r>
    </w:p>
    <w:p w14:paraId="08623ED1" w14:textId="77777777" w:rsidR="003D7DD2" w:rsidRPr="004F1FE0" w:rsidRDefault="003D7DD2" w:rsidP="003D7DD2">
      <w:pPr>
        <w:widowControl w:val="0"/>
        <w:autoSpaceDE w:val="0"/>
        <w:autoSpaceDN w:val="0"/>
        <w:adjustRightInd w:val="0"/>
        <w:spacing w:after="0" w:line="200" w:lineRule="exact"/>
        <w:rPr>
          <w:rFonts w:ascii="Arial" w:hAnsi="Arial" w:cs="Arial"/>
          <w:sz w:val="24"/>
          <w:szCs w:val="24"/>
        </w:rPr>
      </w:pPr>
    </w:p>
    <w:p w14:paraId="3C10840F" w14:textId="77777777" w:rsidR="003D7DD2" w:rsidRPr="004F1FE0" w:rsidRDefault="003D7DD2" w:rsidP="003D7DD2">
      <w:pPr>
        <w:widowControl w:val="0"/>
        <w:numPr>
          <w:ilvl w:val="1"/>
          <w:numId w:val="69"/>
        </w:numPr>
        <w:tabs>
          <w:tab w:val="clear" w:pos="1440"/>
        </w:tabs>
        <w:overflowPunct w:val="0"/>
        <w:autoSpaceDE w:val="0"/>
        <w:autoSpaceDN w:val="0"/>
        <w:adjustRightInd w:val="0"/>
        <w:spacing w:after="0" w:line="240" w:lineRule="auto"/>
        <w:ind w:left="2160" w:hanging="380"/>
        <w:jc w:val="both"/>
        <w:rPr>
          <w:rFonts w:ascii="Arial" w:hAnsi="Arial" w:cs="Arial"/>
          <w:b/>
          <w:bCs/>
          <w:sz w:val="24"/>
          <w:szCs w:val="24"/>
        </w:rPr>
      </w:pPr>
      <w:r w:rsidRPr="004F1FE0">
        <w:rPr>
          <w:rFonts w:ascii="Arial" w:hAnsi="Arial" w:cs="Arial"/>
          <w:b/>
          <w:bCs/>
          <w:sz w:val="24"/>
          <w:szCs w:val="24"/>
        </w:rPr>
        <w:t xml:space="preserve">Minor Deviations </w:t>
      </w:r>
    </w:p>
    <w:p w14:paraId="60A70CC3" w14:textId="77777777" w:rsidR="003D7DD2" w:rsidRPr="004F1FE0" w:rsidRDefault="003D7DD2" w:rsidP="003D7DD2">
      <w:pPr>
        <w:widowControl w:val="0"/>
        <w:autoSpaceDE w:val="0"/>
        <w:autoSpaceDN w:val="0"/>
        <w:adjustRightInd w:val="0"/>
        <w:spacing w:after="0" w:line="53" w:lineRule="exact"/>
        <w:rPr>
          <w:rFonts w:ascii="Arial" w:hAnsi="Arial" w:cs="Arial"/>
          <w:sz w:val="24"/>
          <w:szCs w:val="24"/>
        </w:rPr>
      </w:pPr>
    </w:p>
    <w:p w14:paraId="03A18277" w14:textId="77777777" w:rsidR="003D7DD2" w:rsidRPr="00E72E6E" w:rsidRDefault="003D7DD2" w:rsidP="003D7DD2">
      <w:pPr>
        <w:widowControl w:val="0"/>
        <w:overflowPunct w:val="0"/>
        <w:autoSpaceDE w:val="0"/>
        <w:autoSpaceDN w:val="0"/>
        <w:adjustRightInd w:val="0"/>
        <w:spacing w:after="0" w:line="229" w:lineRule="auto"/>
        <w:ind w:left="2160" w:right="240" w:firstLine="1080"/>
        <w:jc w:val="both"/>
        <w:rPr>
          <w:rFonts w:ascii="Arial" w:hAnsi="Arial" w:cs="Arial"/>
          <w:sz w:val="24"/>
          <w:szCs w:val="24"/>
        </w:rPr>
      </w:pPr>
      <w:r w:rsidRPr="004F1FE0">
        <w:rPr>
          <w:rFonts w:ascii="Arial" w:hAnsi="Arial" w:cs="Arial"/>
          <w:sz w:val="24"/>
          <w:szCs w:val="24"/>
        </w:rPr>
        <w:t>Bids that offer deviations acceptable to the Procuring Agency and which can be assigned a monetary value may be considered substantially responsive at least as to the issue of fairnes</w:t>
      </w:r>
      <w:r w:rsidRPr="00E72E6E">
        <w:rPr>
          <w:rFonts w:ascii="Arial" w:hAnsi="Arial" w:cs="Arial"/>
          <w:sz w:val="24"/>
          <w:szCs w:val="24"/>
        </w:rPr>
        <w:t>s. This value would</w:t>
      </w:r>
      <w:r>
        <w:rPr>
          <w:rFonts w:ascii="Arial" w:hAnsi="Arial" w:cs="Arial"/>
          <w:sz w:val="24"/>
          <w:szCs w:val="24"/>
        </w:rPr>
        <w:t>,</w:t>
      </w:r>
      <w:r w:rsidRPr="00E72E6E">
        <w:rPr>
          <w:rFonts w:ascii="Arial" w:hAnsi="Arial" w:cs="Arial"/>
          <w:sz w:val="24"/>
          <w:szCs w:val="24"/>
        </w:rPr>
        <w:t xml:space="preserve"> however</w:t>
      </w:r>
      <w:r>
        <w:rPr>
          <w:rFonts w:ascii="Arial" w:hAnsi="Arial" w:cs="Arial"/>
          <w:sz w:val="24"/>
          <w:szCs w:val="24"/>
        </w:rPr>
        <w:t>,</w:t>
      </w:r>
      <w:r w:rsidRPr="00E72E6E">
        <w:rPr>
          <w:rFonts w:ascii="Arial" w:hAnsi="Arial" w:cs="Arial"/>
          <w:sz w:val="24"/>
          <w:szCs w:val="24"/>
        </w:rPr>
        <w:t xml:space="preserve"> be added as an adjustment for evaluation purpose only during the detailed evaluation process.</w:t>
      </w:r>
    </w:p>
    <w:p w14:paraId="6616B8BD" w14:textId="77777777" w:rsidR="003D7DD2" w:rsidRDefault="003D7DD2" w:rsidP="003D7DD2">
      <w:pPr>
        <w:widowControl w:val="0"/>
        <w:overflowPunct w:val="0"/>
        <w:autoSpaceDE w:val="0"/>
        <w:autoSpaceDN w:val="0"/>
        <w:adjustRightInd w:val="0"/>
        <w:spacing w:after="0" w:line="229" w:lineRule="auto"/>
        <w:ind w:left="1800" w:right="120"/>
        <w:jc w:val="both"/>
        <w:rPr>
          <w:rFonts w:ascii="Arial" w:hAnsi="Arial" w:cs="Arial"/>
          <w:sz w:val="24"/>
          <w:szCs w:val="24"/>
        </w:rPr>
      </w:pPr>
    </w:p>
    <w:p w14:paraId="10BA1CA1" w14:textId="77777777" w:rsidR="00E72E6E" w:rsidRPr="00E72E6E" w:rsidRDefault="003D7DD2" w:rsidP="00E81D61">
      <w:pPr>
        <w:widowControl w:val="0"/>
        <w:overflowPunct w:val="0"/>
        <w:autoSpaceDE w:val="0"/>
        <w:autoSpaceDN w:val="0"/>
        <w:adjustRightInd w:val="0"/>
        <w:spacing w:after="0" w:line="286" w:lineRule="exact"/>
        <w:ind w:left="2160" w:right="120"/>
        <w:jc w:val="both"/>
        <w:rPr>
          <w:rFonts w:ascii="Times New Roman" w:hAnsi="Times New Roman"/>
          <w:sz w:val="24"/>
          <w:szCs w:val="24"/>
        </w:rPr>
      </w:pPr>
      <w:r w:rsidRPr="00E72E6E">
        <w:rPr>
          <w:rFonts w:ascii="Arial" w:hAnsi="Arial" w:cs="Arial"/>
          <w:sz w:val="24"/>
          <w:szCs w:val="24"/>
        </w:rPr>
        <w:t>If a bid is not substantially responsive, it will be rejected by the procuring agency, and may not subsequently be made responsive by correction or withdrawal of the non-conforming deviation or reservation.</w:t>
      </w:r>
      <w:r w:rsidR="00E72E6E" w:rsidRPr="00E72E6E">
        <w:rPr>
          <w:rFonts w:ascii="Arial" w:hAnsi="Arial" w:cs="Arial"/>
          <w:sz w:val="24"/>
          <w:szCs w:val="24"/>
        </w:rPr>
        <w:t xml:space="preserve"> </w:t>
      </w:r>
    </w:p>
    <w:p w14:paraId="4EE90A87" w14:textId="77777777" w:rsidR="00FE150C" w:rsidRDefault="00FE150C" w:rsidP="00E81D61">
      <w:pPr>
        <w:pStyle w:val="NoSpacing"/>
        <w:rPr>
          <w:rFonts w:ascii="Arial" w:hAnsi="Arial" w:cs="Arial"/>
          <w:b/>
          <w:sz w:val="24"/>
          <w:szCs w:val="24"/>
        </w:rPr>
      </w:pPr>
    </w:p>
    <w:p w14:paraId="5D45C62A" w14:textId="77777777" w:rsidR="00085BC4" w:rsidRDefault="00DE2C36" w:rsidP="006522BC">
      <w:pPr>
        <w:pStyle w:val="NoSpacing"/>
        <w:numPr>
          <w:ilvl w:val="1"/>
          <w:numId w:val="6"/>
        </w:numPr>
        <w:rPr>
          <w:rFonts w:ascii="Arial" w:hAnsi="Arial" w:cs="Arial"/>
          <w:b/>
          <w:sz w:val="28"/>
          <w:szCs w:val="28"/>
        </w:rPr>
      </w:pPr>
      <w:r>
        <w:rPr>
          <w:rFonts w:ascii="Arial" w:hAnsi="Arial" w:cs="Arial"/>
          <w:b/>
          <w:sz w:val="28"/>
          <w:szCs w:val="28"/>
        </w:rPr>
        <w:t>Return of Bid Security</w:t>
      </w:r>
      <w:r w:rsidR="00085BC4">
        <w:rPr>
          <w:rFonts w:ascii="Arial" w:hAnsi="Arial" w:cs="Arial"/>
          <w:b/>
          <w:sz w:val="28"/>
          <w:szCs w:val="28"/>
        </w:rPr>
        <w:t>.</w:t>
      </w:r>
    </w:p>
    <w:p w14:paraId="58D03364" w14:textId="77777777" w:rsidR="00B55FE9" w:rsidRDefault="00B55FE9" w:rsidP="00B55FE9">
      <w:pPr>
        <w:pStyle w:val="NoSpacing"/>
        <w:ind w:left="792"/>
        <w:rPr>
          <w:rFonts w:ascii="Arial" w:hAnsi="Arial" w:cs="Arial"/>
          <w:b/>
          <w:sz w:val="28"/>
          <w:szCs w:val="28"/>
        </w:rPr>
      </w:pPr>
    </w:p>
    <w:p w14:paraId="46506004" w14:textId="77777777" w:rsidR="00085BC4" w:rsidRDefault="00DE2C36" w:rsidP="006522BC">
      <w:pPr>
        <w:pStyle w:val="NoSpacing"/>
        <w:numPr>
          <w:ilvl w:val="0"/>
          <w:numId w:val="7"/>
        </w:numPr>
        <w:jc w:val="both"/>
        <w:rPr>
          <w:rFonts w:ascii="Arial" w:hAnsi="Arial" w:cs="Arial"/>
          <w:bCs/>
          <w:sz w:val="24"/>
          <w:szCs w:val="24"/>
        </w:rPr>
      </w:pPr>
      <w:r>
        <w:rPr>
          <w:rFonts w:ascii="Arial" w:hAnsi="Arial" w:cs="Arial"/>
          <w:bCs/>
          <w:sz w:val="24"/>
          <w:szCs w:val="24"/>
        </w:rPr>
        <w:t>The bid security of the contractor / bidder who is awarded the work shall be retained and the bid security of other bidders shall be returned</w:t>
      </w:r>
      <w:r w:rsidR="00C472D0">
        <w:rPr>
          <w:rFonts w:ascii="Arial" w:hAnsi="Arial" w:cs="Arial"/>
          <w:bCs/>
          <w:sz w:val="24"/>
          <w:szCs w:val="24"/>
        </w:rPr>
        <w:t xml:space="preserve"> (in the shape it is deposited)</w:t>
      </w:r>
      <w:r>
        <w:rPr>
          <w:rFonts w:ascii="Arial" w:hAnsi="Arial" w:cs="Arial"/>
          <w:bCs/>
          <w:sz w:val="24"/>
          <w:szCs w:val="24"/>
        </w:rPr>
        <w:t xml:space="preserve"> after award to successful bidder.</w:t>
      </w:r>
    </w:p>
    <w:p w14:paraId="14804762" w14:textId="77777777" w:rsidR="00DE2C36" w:rsidRDefault="00DE2C36" w:rsidP="006522BC">
      <w:pPr>
        <w:pStyle w:val="NoSpacing"/>
        <w:numPr>
          <w:ilvl w:val="0"/>
          <w:numId w:val="7"/>
        </w:numPr>
        <w:jc w:val="both"/>
        <w:rPr>
          <w:rFonts w:ascii="Arial" w:hAnsi="Arial" w:cs="Arial"/>
          <w:bCs/>
          <w:sz w:val="24"/>
          <w:szCs w:val="24"/>
        </w:rPr>
      </w:pPr>
      <w:r>
        <w:rPr>
          <w:rFonts w:ascii="Arial" w:hAnsi="Arial" w:cs="Arial"/>
          <w:bCs/>
          <w:sz w:val="24"/>
          <w:szCs w:val="24"/>
        </w:rPr>
        <w:t>Bid security of the successful bidder (to whom the contract is awarded) will be returned upon sub</w:t>
      </w:r>
      <w:r w:rsidR="00E81D61">
        <w:rPr>
          <w:rFonts w:ascii="Arial" w:hAnsi="Arial" w:cs="Arial"/>
          <w:bCs/>
          <w:sz w:val="24"/>
          <w:szCs w:val="24"/>
        </w:rPr>
        <w:t>mission of performance security</w:t>
      </w:r>
      <w:r w:rsidR="00C472D0" w:rsidRPr="00C472D0">
        <w:rPr>
          <w:rFonts w:ascii="Arial" w:hAnsi="Arial" w:cs="Arial"/>
          <w:bCs/>
          <w:sz w:val="24"/>
          <w:szCs w:val="24"/>
        </w:rPr>
        <w:t xml:space="preserve"> </w:t>
      </w:r>
      <w:r w:rsidR="00C472D0">
        <w:rPr>
          <w:rFonts w:ascii="Arial" w:hAnsi="Arial" w:cs="Arial"/>
          <w:bCs/>
          <w:sz w:val="24"/>
          <w:szCs w:val="24"/>
        </w:rPr>
        <w:t>(in the shape it is deposited)</w:t>
      </w:r>
      <w:r w:rsidR="00E81D61">
        <w:rPr>
          <w:rFonts w:ascii="Arial" w:hAnsi="Arial" w:cs="Arial"/>
          <w:bCs/>
          <w:sz w:val="24"/>
          <w:szCs w:val="24"/>
        </w:rPr>
        <w:t>.</w:t>
      </w:r>
    </w:p>
    <w:p w14:paraId="183F2A7C" w14:textId="77777777" w:rsidR="00934CAA" w:rsidRDefault="00934CAA" w:rsidP="00452D72">
      <w:pPr>
        <w:pStyle w:val="NoSpacing"/>
        <w:ind w:left="390"/>
        <w:rPr>
          <w:rFonts w:ascii="Arial" w:hAnsi="Arial" w:cs="Arial"/>
          <w:b/>
          <w:sz w:val="24"/>
          <w:szCs w:val="24"/>
        </w:rPr>
      </w:pPr>
    </w:p>
    <w:p w14:paraId="4A4D8D25" w14:textId="77777777" w:rsidR="00B55FE9" w:rsidRDefault="00B55FE9" w:rsidP="00452D72">
      <w:pPr>
        <w:pStyle w:val="NoSpacing"/>
        <w:ind w:left="390"/>
        <w:rPr>
          <w:rFonts w:ascii="Arial" w:hAnsi="Arial" w:cs="Arial"/>
          <w:b/>
          <w:sz w:val="24"/>
          <w:szCs w:val="24"/>
        </w:rPr>
      </w:pPr>
    </w:p>
    <w:p w14:paraId="1C2CA3D4" w14:textId="77777777" w:rsidR="00DE2C36" w:rsidRDefault="007F0C84" w:rsidP="006522BC">
      <w:pPr>
        <w:pStyle w:val="NoSpacing"/>
        <w:numPr>
          <w:ilvl w:val="1"/>
          <w:numId w:val="6"/>
        </w:numPr>
        <w:rPr>
          <w:rFonts w:ascii="Arial" w:hAnsi="Arial" w:cs="Arial"/>
          <w:b/>
          <w:sz w:val="28"/>
          <w:szCs w:val="28"/>
        </w:rPr>
      </w:pPr>
      <w:r>
        <w:rPr>
          <w:rFonts w:ascii="Arial" w:hAnsi="Arial" w:cs="Arial"/>
          <w:b/>
          <w:sz w:val="28"/>
          <w:szCs w:val="28"/>
        </w:rPr>
        <w:lastRenderedPageBreak/>
        <w:t>Forfeiture of Bid Security</w:t>
      </w:r>
      <w:r w:rsidR="00DE2C36">
        <w:rPr>
          <w:rFonts w:ascii="Arial" w:hAnsi="Arial" w:cs="Arial"/>
          <w:b/>
          <w:sz w:val="28"/>
          <w:szCs w:val="28"/>
        </w:rPr>
        <w:t xml:space="preserve"> </w:t>
      </w:r>
    </w:p>
    <w:p w14:paraId="7795B841" w14:textId="77777777" w:rsidR="00DE2C36" w:rsidRDefault="00DE2C36" w:rsidP="00DE2C36">
      <w:pPr>
        <w:pStyle w:val="NoSpacing"/>
        <w:ind w:left="1440"/>
        <w:rPr>
          <w:rFonts w:ascii="Arial" w:hAnsi="Arial" w:cs="Arial"/>
          <w:bCs/>
          <w:sz w:val="24"/>
          <w:szCs w:val="24"/>
        </w:rPr>
      </w:pPr>
    </w:p>
    <w:p w14:paraId="45CA9750" w14:textId="77777777" w:rsidR="00DE2C36" w:rsidRDefault="00DE2C36" w:rsidP="00D30C7A">
      <w:pPr>
        <w:pStyle w:val="NoSpacing"/>
        <w:ind w:left="1440"/>
        <w:outlineLvl w:val="0"/>
        <w:rPr>
          <w:rFonts w:ascii="Arial" w:hAnsi="Arial" w:cs="Arial"/>
          <w:bCs/>
          <w:sz w:val="24"/>
          <w:szCs w:val="24"/>
        </w:rPr>
      </w:pPr>
      <w:r>
        <w:rPr>
          <w:rFonts w:ascii="Arial" w:hAnsi="Arial" w:cs="Arial"/>
          <w:bCs/>
          <w:sz w:val="24"/>
          <w:szCs w:val="24"/>
        </w:rPr>
        <w:t xml:space="preserve">The bid security may be forfeited </w:t>
      </w:r>
    </w:p>
    <w:p w14:paraId="081BC217" w14:textId="77777777" w:rsidR="00DE2C36" w:rsidRDefault="00DE2C36" w:rsidP="006522BC">
      <w:pPr>
        <w:pStyle w:val="NoSpacing"/>
        <w:numPr>
          <w:ilvl w:val="0"/>
          <w:numId w:val="8"/>
        </w:numPr>
        <w:rPr>
          <w:rFonts w:ascii="Arial" w:hAnsi="Arial" w:cs="Arial"/>
          <w:bCs/>
          <w:sz w:val="24"/>
          <w:szCs w:val="24"/>
        </w:rPr>
      </w:pPr>
      <w:r>
        <w:rPr>
          <w:rFonts w:ascii="Arial" w:hAnsi="Arial" w:cs="Arial"/>
          <w:bCs/>
          <w:sz w:val="24"/>
          <w:szCs w:val="24"/>
        </w:rPr>
        <w:t xml:space="preserve">If the </w:t>
      </w:r>
      <w:r w:rsidR="00321AC3">
        <w:rPr>
          <w:rFonts w:ascii="Arial" w:hAnsi="Arial" w:cs="Arial"/>
          <w:bCs/>
          <w:sz w:val="24"/>
          <w:szCs w:val="24"/>
        </w:rPr>
        <w:t>contractor</w:t>
      </w:r>
      <w:r w:rsidR="007F0C84">
        <w:rPr>
          <w:rFonts w:ascii="Arial" w:hAnsi="Arial" w:cs="Arial"/>
          <w:bCs/>
          <w:sz w:val="24"/>
          <w:szCs w:val="24"/>
        </w:rPr>
        <w:t>/bidder</w:t>
      </w:r>
      <w:r>
        <w:rPr>
          <w:rFonts w:ascii="Arial" w:hAnsi="Arial" w:cs="Arial"/>
          <w:bCs/>
          <w:sz w:val="24"/>
          <w:szCs w:val="24"/>
        </w:rPr>
        <w:t xml:space="preserve"> withdraw</w:t>
      </w:r>
      <w:r w:rsidR="007F0C84">
        <w:rPr>
          <w:rFonts w:ascii="Arial" w:hAnsi="Arial" w:cs="Arial"/>
          <w:bCs/>
          <w:sz w:val="24"/>
          <w:szCs w:val="24"/>
        </w:rPr>
        <w:t>s</w:t>
      </w:r>
      <w:r>
        <w:rPr>
          <w:rFonts w:ascii="Arial" w:hAnsi="Arial" w:cs="Arial"/>
          <w:bCs/>
          <w:sz w:val="24"/>
          <w:szCs w:val="24"/>
        </w:rPr>
        <w:t xml:space="preserve"> his bid during the period of bid validity.</w:t>
      </w:r>
    </w:p>
    <w:p w14:paraId="2BF1A0A8" w14:textId="77777777" w:rsidR="00D00935" w:rsidRDefault="00D00935" w:rsidP="00D00935">
      <w:pPr>
        <w:pStyle w:val="NoSpacing"/>
        <w:ind w:left="1800"/>
        <w:rPr>
          <w:rFonts w:ascii="Arial" w:hAnsi="Arial" w:cs="Arial"/>
          <w:bCs/>
          <w:sz w:val="24"/>
          <w:szCs w:val="24"/>
        </w:rPr>
      </w:pPr>
    </w:p>
    <w:p w14:paraId="6FAD1EA0" w14:textId="77777777" w:rsidR="00DE2C36" w:rsidRDefault="00DE2C36" w:rsidP="006522BC">
      <w:pPr>
        <w:pStyle w:val="NoSpacing"/>
        <w:numPr>
          <w:ilvl w:val="0"/>
          <w:numId w:val="8"/>
        </w:numPr>
        <w:rPr>
          <w:rFonts w:ascii="Arial" w:hAnsi="Arial" w:cs="Arial"/>
          <w:bCs/>
          <w:sz w:val="24"/>
          <w:szCs w:val="24"/>
        </w:rPr>
      </w:pPr>
      <w:r>
        <w:rPr>
          <w:rFonts w:ascii="Arial" w:hAnsi="Arial" w:cs="Arial"/>
          <w:bCs/>
          <w:sz w:val="24"/>
          <w:szCs w:val="24"/>
        </w:rPr>
        <w:t xml:space="preserve">If the </w:t>
      </w:r>
      <w:r w:rsidR="00321AC3">
        <w:rPr>
          <w:rFonts w:ascii="Arial" w:hAnsi="Arial" w:cs="Arial"/>
          <w:bCs/>
          <w:sz w:val="24"/>
          <w:szCs w:val="24"/>
        </w:rPr>
        <w:t>contractor</w:t>
      </w:r>
      <w:r>
        <w:rPr>
          <w:rFonts w:ascii="Arial" w:hAnsi="Arial" w:cs="Arial"/>
          <w:bCs/>
          <w:sz w:val="24"/>
          <w:szCs w:val="24"/>
        </w:rPr>
        <w:t>/bidders does not accept the correction of his bid price.</w:t>
      </w:r>
    </w:p>
    <w:p w14:paraId="5F7CD8E8" w14:textId="77777777" w:rsidR="00D00935" w:rsidRDefault="00D00935" w:rsidP="00D00935">
      <w:pPr>
        <w:pStyle w:val="NoSpacing"/>
        <w:rPr>
          <w:rFonts w:ascii="Arial" w:hAnsi="Arial" w:cs="Arial"/>
          <w:bCs/>
          <w:sz w:val="24"/>
          <w:szCs w:val="24"/>
        </w:rPr>
      </w:pPr>
    </w:p>
    <w:p w14:paraId="539A34FD" w14:textId="77777777" w:rsidR="00DE2C36" w:rsidRDefault="00DE2C36" w:rsidP="006522BC">
      <w:pPr>
        <w:pStyle w:val="NoSpacing"/>
        <w:numPr>
          <w:ilvl w:val="0"/>
          <w:numId w:val="8"/>
        </w:numPr>
        <w:rPr>
          <w:rFonts w:ascii="Arial" w:hAnsi="Arial" w:cs="Arial"/>
          <w:bCs/>
          <w:sz w:val="24"/>
          <w:szCs w:val="24"/>
        </w:rPr>
      </w:pPr>
      <w:r>
        <w:rPr>
          <w:rFonts w:ascii="Arial" w:hAnsi="Arial" w:cs="Arial"/>
          <w:bCs/>
          <w:sz w:val="24"/>
          <w:szCs w:val="24"/>
        </w:rPr>
        <w:t>If the successful bidders fails</w:t>
      </w:r>
    </w:p>
    <w:p w14:paraId="5DEFBFA6" w14:textId="77777777" w:rsidR="00DE2C36" w:rsidRDefault="00DE2C36" w:rsidP="006522BC">
      <w:pPr>
        <w:pStyle w:val="NoSpacing"/>
        <w:numPr>
          <w:ilvl w:val="1"/>
          <w:numId w:val="8"/>
        </w:numPr>
        <w:rPr>
          <w:rFonts w:ascii="Arial" w:hAnsi="Arial" w:cs="Arial"/>
          <w:bCs/>
          <w:sz w:val="24"/>
          <w:szCs w:val="24"/>
        </w:rPr>
      </w:pPr>
      <w:r>
        <w:rPr>
          <w:rFonts w:ascii="Arial" w:hAnsi="Arial" w:cs="Arial"/>
          <w:bCs/>
          <w:sz w:val="24"/>
          <w:szCs w:val="24"/>
        </w:rPr>
        <w:t xml:space="preserve">To furnish required performance security </w:t>
      </w:r>
    </w:p>
    <w:p w14:paraId="5198392B" w14:textId="77777777" w:rsidR="00DE2C36" w:rsidRDefault="00DE2C36" w:rsidP="006522BC">
      <w:pPr>
        <w:pStyle w:val="NoSpacing"/>
        <w:numPr>
          <w:ilvl w:val="1"/>
          <w:numId w:val="8"/>
        </w:numPr>
        <w:rPr>
          <w:rFonts w:ascii="Arial" w:hAnsi="Arial" w:cs="Arial"/>
          <w:bCs/>
          <w:sz w:val="24"/>
          <w:szCs w:val="24"/>
        </w:rPr>
      </w:pPr>
      <w:r>
        <w:rPr>
          <w:rFonts w:ascii="Arial" w:hAnsi="Arial" w:cs="Arial"/>
          <w:bCs/>
          <w:sz w:val="24"/>
          <w:szCs w:val="24"/>
        </w:rPr>
        <w:t>To sign the agreement</w:t>
      </w:r>
    </w:p>
    <w:p w14:paraId="57D5F5BF" w14:textId="77777777" w:rsidR="00B55FE9" w:rsidRDefault="00B55FE9" w:rsidP="00452D72">
      <w:pPr>
        <w:pStyle w:val="NoSpacing"/>
        <w:ind w:left="390"/>
        <w:rPr>
          <w:rFonts w:ascii="Arial" w:hAnsi="Arial" w:cs="Arial"/>
          <w:b/>
          <w:sz w:val="24"/>
          <w:szCs w:val="24"/>
        </w:rPr>
      </w:pPr>
    </w:p>
    <w:p w14:paraId="46417308" w14:textId="77777777" w:rsidR="001F16A4" w:rsidRDefault="001F16A4" w:rsidP="006522BC">
      <w:pPr>
        <w:pStyle w:val="NoSpacing"/>
        <w:numPr>
          <w:ilvl w:val="1"/>
          <w:numId w:val="6"/>
        </w:numPr>
        <w:ind w:left="1440" w:hanging="1080"/>
        <w:rPr>
          <w:rFonts w:ascii="Arial" w:hAnsi="Arial" w:cs="Arial"/>
          <w:b/>
          <w:sz w:val="28"/>
          <w:szCs w:val="28"/>
        </w:rPr>
      </w:pPr>
      <w:r>
        <w:rPr>
          <w:rFonts w:ascii="Arial" w:hAnsi="Arial" w:cs="Arial"/>
          <w:b/>
          <w:sz w:val="28"/>
          <w:szCs w:val="28"/>
        </w:rPr>
        <w:t>Proposal/Offers to</w:t>
      </w:r>
      <w:r w:rsidR="0005462E">
        <w:rPr>
          <w:rFonts w:ascii="Arial" w:hAnsi="Arial" w:cs="Arial"/>
          <w:b/>
          <w:sz w:val="28"/>
          <w:szCs w:val="28"/>
        </w:rPr>
        <w:t xml:space="preserve"> be non</w:t>
      </w:r>
      <w:r w:rsidR="007F0C84">
        <w:rPr>
          <w:rFonts w:ascii="Arial" w:hAnsi="Arial" w:cs="Arial"/>
          <w:b/>
          <w:sz w:val="28"/>
          <w:szCs w:val="28"/>
        </w:rPr>
        <w:t>-</w:t>
      </w:r>
      <w:r w:rsidR="0005462E">
        <w:rPr>
          <w:rFonts w:ascii="Arial" w:hAnsi="Arial" w:cs="Arial"/>
          <w:b/>
          <w:sz w:val="28"/>
          <w:szCs w:val="28"/>
        </w:rPr>
        <w:t>responsive without bid s</w:t>
      </w:r>
      <w:r w:rsidR="007F0C84">
        <w:rPr>
          <w:rFonts w:ascii="Arial" w:hAnsi="Arial" w:cs="Arial"/>
          <w:b/>
          <w:sz w:val="28"/>
          <w:szCs w:val="28"/>
        </w:rPr>
        <w:t>ecurity</w:t>
      </w:r>
    </w:p>
    <w:p w14:paraId="57E6E128" w14:textId="77777777" w:rsidR="001F16A4" w:rsidRDefault="001F16A4" w:rsidP="001F16A4">
      <w:pPr>
        <w:pStyle w:val="NoSpacing"/>
        <w:ind w:left="1440"/>
        <w:rPr>
          <w:rFonts w:ascii="Arial" w:hAnsi="Arial" w:cs="Arial"/>
          <w:bCs/>
          <w:sz w:val="24"/>
          <w:szCs w:val="24"/>
        </w:rPr>
      </w:pPr>
    </w:p>
    <w:p w14:paraId="4F58A0E9" w14:textId="77777777" w:rsidR="001F16A4" w:rsidRDefault="0005462E" w:rsidP="001F16A4">
      <w:pPr>
        <w:pStyle w:val="NoSpacing"/>
        <w:ind w:left="1440"/>
        <w:rPr>
          <w:rFonts w:ascii="Arial" w:hAnsi="Arial" w:cs="Arial"/>
          <w:bCs/>
          <w:sz w:val="24"/>
          <w:szCs w:val="24"/>
        </w:rPr>
      </w:pPr>
      <w:r>
        <w:rPr>
          <w:rFonts w:ascii="Arial" w:hAnsi="Arial" w:cs="Arial"/>
          <w:bCs/>
          <w:sz w:val="24"/>
          <w:szCs w:val="24"/>
        </w:rPr>
        <w:t>Proposal/offers</w:t>
      </w:r>
      <w:r w:rsidR="007F0C84">
        <w:rPr>
          <w:rFonts w:ascii="Arial" w:hAnsi="Arial" w:cs="Arial"/>
          <w:bCs/>
          <w:sz w:val="24"/>
          <w:szCs w:val="24"/>
        </w:rPr>
        <w:t>,</w:t>
      </w:r>
      <w:r>
        <w:rPr>
          <w:rFonts w:ascii="Arial" w:hAnsi="Arial" w:cs="Arial"/>
          <w:bCs/>
          <w:sz w:val="24"/>
          <w:szCs w:val="24"/>
        </w:rPr>
        <w:t xml:space="preserve"> which are not accompanied with required amount of bid security in the shape noted </w:t>
      </w:r>
      <w:proofErr w:type="gramStart"/>
      <w:r>
        <w:rPr>
          <w:rFonts w:ascii="Arial" w:hAnsi="Arial" w:cs="Arial"/>
          <w:bCs/>
          <w:sz w:val="24"/>
          <w:szCs w:val="24"/>
        </w:rPr>
        <w:t>above</w:t>
      </w:r>
      <w:proofErr w:type="gramEnd"/>
      <w:r>
        <w:rPr>
          <w:rFonts w:ascii="Arial" w:hAnsi="Arial" w:cs="Arial"/>
          <w:bCs/>
          <w:sz w:val="24"/>
          <w:szCs w:val="24"/>
        </w:rPr>
        <w:t xml:space="preserve"> will be rejected as non</w:t>
      </w:r>
      <w:r w:rsidR="007F0C84">
        <w:rPr>
          <w:rFonts w:ascii="Arial" w:hAnsi="Arial" w:cs="Arial"/>
          <w:bCs/>
          <w:sz w:val="24"/>
          <w:szCs w:val="24"/>
        </w:rPr>
        <w:t>-</w:t>
      </w:r>
      <w:r>
        <w:rPr>
          <w:rFonts w:ascii="Arial" w:hAnsi="Arial" w:cs="Arial"/>
          <w:bCs/>
          <w:sz w:val="24"/>
          <w:szCs w:val="24"/>
        </w:rPr>
        <w:t>responsive.</w:t>
      </w:r>
    </w:p>
    <w:p w14:paraId="1621DB45" w14:textId="77777777" w:rsidR="00934CAA" w:rsidRDefault="00934CAA" w:rsidP="001F16A4">
      <w:pPr>
        <w:pStyle w:val="NoSpacing"/>
        <w:ind w:left="390"/>
        <w:rPr>
          <w:rFonts w:ascii="Arial" w:hAnsi="Arial" w:cs="Arial"/>
          <w:b/>
          <w:sz w:val="24"/>
          <w:szCs w:val="24"/>
        </w:rPr>
      </w:pPr>
    </w:p>
    <w:p w14:paraId="2BE5AAA1" w14:textId="77777777" w:rsidR="0005462E" w:rsidRDefault="0005462E" w:rsidP="006522BC">
      <w:pPr>
        <w:pStyle w:val="NoSpacing"/>
        <w:numPr>
          <w:ilvl w:val="1"/>
          <w:numId w:val="6"/>
        </w:numPr>
        <w:ind w:left="1440" w:hanging="1080"/>
        <w:rPr>
          <w:rFonts w:ascii="Arial" w:hAnsi="Arial" w:cs="Arial"/>
          <w:b/>
          <w:sz w:val="28"/>
          <w:szCs w:val="28"/>
        </w:rPr>
      </w:pPr>
      <w:r>
        <w:rPr>
          <w:rFonts w:ascii="Arial" w:hAnsi="Arial" w:cs="Arial"/>
          <w:b/>
          <w:sz w:val="28"/>
          <w:szCs w:val="28"/>
        </w:rPr>
        <w:t>Evaluation Criteria</w:t>
      </w:r>
    </w:p>
    <w:p w14:paraId="24CF9DAF" w14:textId="77777777" w:rsidR="0005462E" w:rsidRDefault="0005462E" w:rsidP="0005462E">
      <w:pPr>
        <w:pStyle w:val="NoSpacing"/>
        <w:ind w:left="1440"/>
        <w:rPr>
          <w:rFonts w:ascii="Arial" w:hAnsi="Arial" w:cs="Arial"/>
          <w:bCs/>
          <w:sz w:val="24"/>
          <w:szCs w:val="24"/>
        </w:rPr>
      </w:pPr>
    </w:p>
    <w:p w14:paraId="4BE10915" w14:textId="77777777" w:rsidR="0005462E" w:rsidRDefault="009421DB" w:rsidP="0005462E">
      <w:pPr>
        <w:pStyle w:val="NoSpacing"/>
        <w:ind w:left="1440"/>
        <w:rPr>
          <w:rFonts w:ascii="Arial" w:hAnsi="Arial" w:cs="Arial"/>
          <w:bCs/>
          <w:sz w:val="24"/>
          <w:szCs w:val="24"/>
        </w:rPr>
      </w:pPr>
      <w:r>
        <w:rPr>
          <w:rFonts w:ascii="Arial" w:hAnsi="Arial" w:cs="Arial"/>
          <w:bCs/>
          <w:sz w:val="24"/>
          <w:szCs w:val="24"/>
        </w:rPr>
        <w:t>Criteria, sub-criteria and point system for evaluation of technical proposal are as under:</w:t>
      </w:r>
    </w:p>
    <w:p w14:paraId="1326418C" w14:textId="77777777" w:rsidR="003F3F2D" w:rsidRDefault="003F3F2D" w:rsidP="0005462E">
      <w:pPr>
        <w:pStyle w:val="NoSpacing"/>
        <w:ind w:left="1440"/>
        <w:rPr>
          <w:rFonts w:ascii="Arial" w:hAnsi="Arial" w:cs="Arial"/>
          <w:bCs/>
          <w:sz w:val="24"/>
          <w:szCs w:val="24"/>
        </w:rPr>
      </w:pP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410"/>
        <w:gridCol w:w="1710"/>
      </w:tblGrid>
      <w:tr w:rsidR="00FF05D2" w:rsidRPr="00335C8D" w14:paraId="309DAD47" w14:textId="77777777" w:rsidTr="00BF5FF7">
        <w:tc>
          <w:tcPr>
            <w:tcW w:w="720" w:type="dxa"/>
          </w:tcPr>
          <w:p w14:paraId="3DAD664F" w14:textId="77777777" w:rsidR="00FF05D2" w:rsidRPr="00335C8D" w:rsidRDefault="00335C8D" w:rsidP="0005462E">
            <w:pPr>
              <w:pStyle w:val="NoSpacing"/>
              <w:rPr>
                <w:rFonts w:ascii="Arial" w:hAnsi="Arial" w:cs="Arial"/>
                <w:b/>
                <w:szCs w:val="20"/>
              </w:rPr>
            </w:pPr>
            <w:r w:rsidRPr="00335C8D">
              <w:rPr>
                <w:rFonts w:ascii="Arial" w:hAnsi="Arial" w:cs="Arial"/>
                <w:b/>
                <w:szCs w:val="20"/>
              </w:rPr>
              <w:t>1.</w:t>
            </w:r>
          </w:p>
        </w:tc>
        <w:tc>
          <w:tcPr>
            <w:tcW w:w="4410" w:type="dxa"/>
          </w:tcPr>
          <w:p w14:paraId="403AC55B" w14:textId="77777777" w:rsidR="00FF05D2" w:rsidRPr="00335C8D" w:rsidRDefault="00335C8D" w:rsidP="0005462E">
            <w:pPr>
              <w:pStyle w:val="NoSpacing"/>
              <w:rPr>
                <w:rFonts w:ascii="Arial" w:hAnsi="Arial" w:cs="Arial"/>
                <w:b/>
                <w:szCs w:val="20"/>
              </w:rPr>
            </w:pPr>
            <w:r w:rsidRPr="00335C8D">
              <w:rPr>
                <w:rFonts w:ascii="Arial" w:hAnsi="Arial" w:cs="Arial"/>
                <w:b/>
                <w:szCs w:val="20"/>
              </w:rPr>
              <w:t>Company Profile</w:t>
            </w:r>
          </w:p>
        </w:tc>
        <w:tc>
          <w:tcPr>
            <w:tcW w:w="1710" w:type="dxa"/>
          </w:tcPr>
          <w:p w14:paraId="29B21A0A" w14:textId="77777777" w:rsidR="00FF05D2" w:rsidRPr="00335C8D" w:rsidRDefault="00335C8D" w:rsidP="00335C8D">
            <w:pPr>
              <w:pStyle w:val="NoSpacing"/>
              <w:jc w:val="center"/>
              <w:rPr>
                <w:rFonts w:ascii="Arial" w:hAnsi="Arial" w:cs="Arial"/>
                <w:b/>
                <w:szCs w:val="20"/>
              </w:rPr>
            </w:pPr>
            <w:r w:rsidRPr="00335C8D">
              <w:rPr>
                <w:rFonts w:ascii="Arial" w:hAnsi="Arial" w:cs="Arial"/>
                <w:b/>
                <w:szCs w:val="20"/>
              </w:rPr>
              <w:t>Marks</w:t>
            </w:r>
          </w:p>
        </w:tc>
      </w:tr>
      <w:tr w:rsidR="00FF05D2" w14:paraId="627211C7" w14:textId="77777777" w:rsidTr="00BF5FF7">
        <w:tc>
          <w:tcPr>
            <w:tcW w:w="720" w:type="dxa"/>
          </w:tcPr>
          <w:p w14:paraId="2C0D46C0" w14:textId="77777777" w:rsidR="00FF05D2" w:rsidRPr="00335C8D" w:rsidRDefault="00335C8D" w:rsidP="0005462E">
            <w:pPr>
              <w:pStyle w:val="NoSpacing"/>
              <w:rPr>
                <w:rFonts w:ascii="Arial" w:hAnsi="Arial" w:cs="Arial"/>
                <w:bCs/>
                <w:szCs w:val="20"/>
              </w:rPr>
            </w:pPr>
            <w:r w:rsidRPr="00335C8D">
              <w:rPr>
                <w:rFonts w:ascii="Arial" w:hAnsi="Arial" w:cs="Arial"/>
                <w:bCs/>
                <w:szCs w:val="20"/>
              </w:rPr>
              <w:t>1.1</w:t>
            </w:r>
          </w:p>
        </w:tc>
        <w:tc>
          <w:tcPr>
            <w:tcW w:w="4410" w:type="dxa"/>
          </w:tcPr>
          <w:p w14:paraId="145FF1F2" w14:textId="77777777" w:rsidR="00FF05D2" w:rsidRPr="00335C8D" w:rsidRDefault="00335C8D" w:rsidP="00335C8D">
            <w:pPr>
              <w:pStyle w:val="NoSpacing"/>
              <w:rPr>
                <w:rFonts w:ascii="Arial" w:hAnsi="Arial" w:cs="Arial"/>
                <w:bCs/>
                <w:szCs w:val="20"/>
              </w:rPr>
            </w:pPr>
            <w:r w:rsidRPr="00335C8D">
              <w:rPr>
                <w:rFonts w:ascii="Arial" w:hAnsi="Arial" w:cs="Arial"/>
                <w:bCs/>
                <w:szCs w:val="20"/>
              </w:rPr>
              <w:t>Number of Similar assignment /work completed by contractor during last five years</w:t>
            </w:r>
          </w:p>
        </w:tc>
        <w:tc>
          <w:tcPr>
            <w:tcW w:w="1710" w:type="dxa"/>
          </w:tcPr>
          <w:p w14:paraId="3FD17B40" w14:textId="77777777" w:rsidR="00FF05D2" w:rsidRPr="00335C8D" w:rsidRDefault="003F3F2D" w:rsidP="00335C8D">
            <w:pPr>
              <w:pStyle w:val="NoSpacing"/>
              <w:jc w:val="center"/>
              <w:rPr>
                <w:rFonts w:ascii="Arial" w:hAnsi="Arial" w:cs="Arial"/>
                <w:bCs/>
                <w:szCs w:val="20"/>
              </w:rPr>
            </w:pPr>
            <w:r>
              <w:rPr>
                <w:rFonts w:ascii="Arial" w:hAnsi="Arial" w:cs="Arial"/>
                <w:bCs/>
                <w:szCs w:val="20"/>
              </w:rPr>
              <w:t>5</w:t>
            </w:r>
          </w:p>
        </w:tc>
      </w:tr>
      <w:tr w:rsidR="00FF05D2" w14:paraId="2EC91300" w14:textId="77777777" w:rsidTr="00BF5FF7">
        <w:tc>
          <w:tcPr>
            <w:tcW w:w="720" w:type="dxa"/>
          </w:tcPr>
          <w:p w14:paraId="4D20DCBA" w14:textId="77777777" w:rsidR="00FF05D2" w:rsidRPr="00335C8D" w:rsidRDefault="00335C8D" w:rsidP="0005462E">
            <w:pPr>
              <w:pStyle w:val="NoSpacing"/>
              <w:rPr>
                <w:rFonts w:ascii="Arial" w:hAnsi="Arial" w:cs="Arial"/>
                <w:bCs/>
                <w:szCs w:val="20"/>
              </w:rPr>
            </w:pPr>
            <w:r>
              <w:rPr>
                <w:rFonts w:ascii="Arial" w:hAnsi="Arial" w:cs="Arial"/>
                <w:bCs/>
                <w:szCs w:val="20"/>
              </w:rPr>
              <w:t>1.2</w:t>
            </w:r>
          </w:p>
        </w:tc>
        <w:tc>
          <w:tcPr>
            <w:tcW w:w="4410" w:type="dxa"/>
          </w:tcPr>
          <w:p w14:paraId="00C0B8D2" w14:textId="77777777" w:rsidR="00FF05D2" w:rsidRPr="00335C8D" w:rsidRDefault="00335C8D" w:rsidP="0005462E">
            <w:pPr>
              <w:pStyle w:val="NoSpacing"/>
              <w:rPr>
                <w:rFonts w:ascii="Arial" w:hAnsi="Arial" w:cs="Arial"/>
                <w:bCs/>
                <w:szCs w:val="20"/>
              </w:rPr>
            </w:pPr>
            <w:r>
              <w:rPr>
                <w:rFonts w:ascii="Arial" w:hAnsi="Arial" w:cs="Arial"/>
                <w:bCs/>
                <w:szCs w:val="20"/>
              </w:rPr>
              <w:t>Value of Similar Assignment/works</w:t>
            </w:r>
          </w:p>
        </w:tc>
        <w:tc>
          <w:tcPr>
            <w:tcW w:w="1710" w:type="dxa"/>
          </w:tcPr>
          <w:p w14:paraId="7C7EFD51" w14:textId="77777777" w:rsidR="00FF05D2" w:rsidRPr="00335C8D" w:rsidRDefault="00335C8D" w:rsidP="00335C8D">
            <w:pPr>
              <w:pStyle w:val="NoSpacing"/>
              <w:jc w:val="center"/>
              <w:rPr>
                <w:rFonts w:ascii="Arial" w:hAnsi="Arial" w:cs="Arial"/>
                <w:bCs/>
                <w:szCs w:val="20"/>
              </w:rPr>
            </w:pPr>
            <w:r>
              <w:rPr>
                <w:rFonts w:ascii="Arial" w:hAnsi="Arial" w:cs="Arial"/>
                <w:bCs/>
                <w:szCs w:val="20"/>
              </w:rPr>
              <w:t>10</w:t>
            </w:r>
          </w:p>
        </w:tc>
      </w:tr>
      <w:tr w:rsidR="00FF05D2" w14:paraId="627C26BA" w14:textId="77777777" w:rsidTr="00BF5FF7">
        <w:tc>
          <w:tcPr>
            <w:tcW w:w="720" w:type="dxa"/>
          </w:tcPr>
          <w:p w14:paraId="72EAAEB4" w14:textId="77777777" w:rsidR="00FF05D2" w:rsidRPr="00335C8D" w:rsidRDefault="00335C8D" w:rsidP="0005462E">
            <w:pPr>
              <w:pStyle w:val="NoSpacing"/>
              <w:rPr>
                <w:rFonts w:ascii="Arial" w:hAnsi="Arial" w:cs="Arial"/>
                <w:bCs/>
                <w:szCs w:val="20"/>
              </w:rPr>
            </w:pPr>
            <w:r>
              <w:rPr>
                <w:rFonts w:ascii="Arial" w:hAnsi="Arial" w:cs="Arial"/>
                <w:bCs/>
                <w:szCs w:val="20"/>
              </w:rPr>
              <w:t>1.3</w:t>
            </w:r>
          </w:p>
        </w:tc>
        <w:tc>
          <w:tcPr>
            <w:tcW w:w="4410" w:type="dxa"/>
          </w:tcPr>
          <w:p w14:paraId="303D2913" w14:textId="77777777" w:rsidR="00FF05D2" w:rsidRPr="00335C8D" w:rsidRDefault="00335C8D" w:rsidP="00335C8D">
            <w:pPr>
              <w:pStyle w:val="NoSpacing"/>
              <w:rPr>
                <w:rFonts w:ascii="Arial" w:hAnsi="Arial" w:cs="Arial"/>
                <w:bCs/>
                <w:szCs w:val="20"/>
              </w:rPr>
            </w:pPr>
            <w:r>
              <w:rPr>
                <w:rFonts w:ascii="Arial" w:hAnsi="Arial" w:cs="Arial"/>
                <w:bCs/>
                <w:szCs w:val="20"/>
              </w:rPr>
              <w:t>Value and Numbers of appropriate Solid Waste Machinery owned by the company</w:t>
            </w:r>
          </w:p>
        </w:tc>
        <w:tc>
          <w:tcPr>
            <w:tcW w:w="1710" w:type="dxa"/>
          </w:tcPr>
          <w:p w14:paraId="355D9725" w14:textId="77777777" w:rsidR="00FF05D2" w:rsidRPr="00335C8D" w:rsidRDefault="00335C8D" w:rsidP="003F3F2D">
            <w:pPr>
              <w:pStyle w:val="NoSpacing"/>
              <w:jc w:val="center"/>
              <w:rPr>
                <w:rFonts w:ascii="Arial" w:hAnsi="Arial" w:cs="Arial"/>
                <w:bCs/>
                <w:szCs w:val="20"/>
              </w:rPr>
            </w:pPr>
            <w:r>
              <w:rPr>
                <w:rFonts w:ascii="Arial" w:hAnsi="Arial" w:cs="Arial"/>
                <w:bCs/>
                <w:szCs w:val="20"/>
              </w:rPr>
              <w:t>1</w:t>
            </w:r>
            <w:r w:rsidR="003F3F2D">
              <w:rPr>
                <w:rFonts w:ascii="Arial" w:hAnsi="Arial" w:cs="Arial"/>
                <w:bCs/>
                <w:szCs w:val="20"/>
              </w:rPr>
              <w:t>0</w:t>
            </w:r>
          </w:p>
        </w:tc>
      </w:tr>
      <w:tr w:rsidR="00FF05D2" w14:paraId="52513890" w14:textId="77777777" w:rsidTr="00BF5FF7">
        <w:tc>
          <w:tcPr>
            <w:tcW w:w="720" w:type="dxa"/>
          </w:tcPr>
          <w:p w14:paraId="4FE6A7ED" w14:textId="77777777" w:rsidR="00FF05D2" w:rsidRPr="00335C8D" w:rsidRDefault="00335C8D" w:rsidP="0005462E">
            <w:pPr>
              <w:pStyle w:val="NoSpacing"/>
              <w:rPr>
                <w:rFonts w:ascii="Arial" w:hAnsi="Arial" w:cs="Arial"/>
                <w:bCs/>
                <w:szCs w:val="20"/>
              </w:rPr>
            </w:pPr>
            <w:r>
              <w:rPr>
                <w:rFonts w:ascii="Arial" w:hAnsi="Arial" w:cs="Arial"/>
                <w:bCs/>
                <w:szCs w:val="20"/>
              </w:rPr>
              <w:t>1.4</w:t>
            </w:r>
          </w:p>
        </w:tc>
        <w:tc>
          <w:tcPr>
            <w:tcW w:w="4410" w:type="dxa"/>
          </w:tcPr>
          <w:p w14:paraId="5EC520B0" w14:textId="77777777" w:rsidR="00FF05D2" w:rsidRDefault="00335C8D" w:rsidP="0005462E">
            <w:pPr>
              <w:pStyle w:val="NoSpacing"/>
              <w:rPr>
                <w:rFonts w:ascii="Arial" w:hAnsi="Arial" w:cs="Arial"/>
                <w:bCs/>
                <w:szCs w:val="20"/>
              </w:rPr>
            </w:pPr>
            <w:r>
              <w:rPr>
                <w:rFonts w:ascii="Arial" w:hAnsi="Arial" w:cs="Arial"/>
                <w:bCs/>
                <w:szCs w:val="20"/>
              </w:rPr>
              <w:t>Organization Structure</w:t>
            </w:r>
            <w:r w:rsidR="009417B0">
              <w:rPr>
                <w:rFonts w:ascii="Arial" w:hAnsi="Arial" w:cs="Arial"/>
                <w:bCs/>
                <w:szCs w:val="20"/>
              </w:rPr>
              <w:t>/Relevant Experience of the firm</w:t>
            </w:r>
          </w:p>
          <w:p w14:paraId="4B83E7DD" w14:textId="77777777" w:rsidR="003F3F2D" w:rsidRPr="00335C8D" w:rsidRDefault="003F3F2D" w:rsidP="0005462E">
            <w:pPr>
              <w:pStyle w:val="NoSpacing"/>
              <w:rPr>
                <w:rFonts w:ascii="Arial" w:hAnsi="Arial" w:cs="Arial"/>
                <w:bCs/>
                <w:szCs w:val="20"/>
              </w:rPr>
            </w:pPr>
          </w:p>
        </w:tc>
        <w:tc>
          <w:tcPr>
            <w:tcW w:w="1710" w:type="dxa"/>
          </w:tcPr>
          <w:p w14:paraId="1E62E0A7" w14:textId="77777777" w:rsidR="00FF05D2" w:rsidRPr="00335C8D" w:rsidRDefault="00335C8D" w:rsidP="00335C8D">
            <w:pPr>
              <w:pStyle w:val="NoSpacing"/>
              <w:jc w:val="center"/>
              <w:rPr>
                <w:rFonts w:ascii="Arial" w:hAnsi="Arial" w:cs="Arial"/>
                <w:bCs/>
                <w:szCs w:val="20"/>
              </w:rPr>
            </w:pPr>
            <w:r>
              <w:rPr>
                <w:rFonts w:ascii="Arial" w:hAnsi="Arial" w:cs="Arial"/>
                <w:bCs/>
                <w:szCs w:val="20"/>
              </w:rPr>
              <w:t>5</w:t>
            </w:r>
          </w:p>
        </w:tc>
      </w:tr>
      <w:tr w:rsidR="003F3F2D" w14:paraId="484519DE" w14:textId="77777777" w:rsidTr="00BF5FF7">
        <w:tc>
          <w:tcPr>
            <w:tcW w:w="720" w:type="dxa"/>
          </w:tcPr>
          <w:p w14:paraId="10F3DA9C" w14:textId="77777777" w:rsidR="003F3F2D" w:rsidRPr="00335C8D" w:rsidRDefault="003F3F2D" w:rsidP="0005462E">
            <w:pPr>
              <w:pStyle w:val="NoSpacing"/>
              <w:rPr>
                <w:rFonts w:ascii="Arial" w:hAnsi="Arial" w:cs="Arial"/>
                <w:bCs/>
                <w:szCs w:val="20"/>
              </w:rPr>
            </w:pPr>
            <w:r>
              <w:rPr>
                <w:rFonts w:ascii="Arial" w:hAnsi="Arial" w:cs="Arial"/>
                <w:bCs/>
                <w:szCs w:val="20"/>
              </w:rPr>
              <w:t>1.5</w:t>
            </w:r>
          </w:p>
        </w:tc>
        <w:tc>
          <w:tcPr>
            <w:tcW w:w="4410" w:type="dxa"/>
          </w:tcPr>
          <w:p w14:paraId="76165488" w14:textId="77777777" w:rsidR="003F3F2D" w:rsidRPr="00335C8D" w:rsidRDefault="003F3F2D" w:rsidP="00D1393B">
            <w:pPr>
              <w:pStyle w:val="NoSpacing"/>
              <w:rPr>
                <w:rFonts w:ascii="Arial" w:hAnsi="Arial" w:cs="Arial"/>
                <w:bCs/>
                <w:szCs w:val="20"/>
              </w:rPr>
            </w:pPr>
            <w:r>
              <w:rPr>
                <w:rFonts w:ascii="Arial" w:hAnsi="Arial" w:cs="Arial"/>
                <w:bCs/>
                <w:szCs w:val="20"/>
              </w:rPr>
              <w:t>Networ</w:t>
            </w:r>
            <w:r w:rsidR="00D1393B">
              <w:rPr>
                <w:rFonts w:ascii="Arial" w:hAnsi="Arial" w:cs="Arial"/>
                <w:bCs/>
                <w:szCs w:val="20"/>
              </w:rPr>
              <w:t>th (Financial)</w:t>
            </w:r>
            <w:r>
              <w:rPr>
                <w:rFonts w:ascii="Arial" w:hAnsi="Arial" w:cs="Arial"/>
                <w:bCs/>
                <w:szCs w:val="20"/>
              </w:rPr>
              <w:t xml:space="preserve"> of the contractor including bank financing not less than one billion rupees.</w:t>
            </w:r>
          </w:p>
        </w:tc>
        <w:tc>
          <w:tcPr>
            <w:tcW w:w="1710" w:type="dxa"/>
          </w:tcPr>
          <w:p w14:paraId="51B5D8A5" w14:textId="77777777" w:rsidR="003F3F2D" w:rsidRPr="00335C8D" w:rsidRDefault="003F3F2D" w:rsidP="003F3F2D">
            <w:pPr>
              <w:pStyle w:val="NoSpacing"/>
              <w:jc w:val="center"/>
              <w:rPr>
                <w:rFonts w:ascii="Arial" w:hAnsi="Arial" w:cs="Arial"/>
                <w:bCs/>
                <w:szCs w:val="20"/>
              </w:rPr>
            </w:pPr>
            <w:r>
              <w:rPr>
                <w:rFonts w:ascii="Arial" w:hAnsi="Arial" w:cs="Arial"/>
                <w:bCs/>
                <w:szCs w:val="20"/>
              </w:rPr>
              <w:t>10</w:t>
            </w:r>
          </w:p>
        </w:tc>
      </w:tr>
      <w:tr w:rsidR="003F3F2D" w14:paraId="638E8E59" w14:textId="77777777" w:rsidTr="00BF5FF7">
        <w:tc>
          <w:tcPr>
            <w:tcW w:w="720" w:type="dxa"/>
          </w:tcPr>
          <w:p w14:paraId="1DFE3104" w14:textId="77777777" w:rsidR="003F3F2D" w:rsidRPr="00335C8D" w:rsidRDefault="003F3F2D" w:rsidP="0005462E">
            <w:pPr>
              <w:pStyle w:val="NoSpacing"/>
              <w:rPr>
                <w:rFonts w:ascii="Arial" w:hAnsi="Arial" w:cs="Arial"/>
                <w:bCs/>
                <w:szCs w:val="20"/>
              </w:rPr>
            </w:pPr>
          </w:p>
        </w:tc>
        <w:tc>
          <w:tcPr>
            <w:tcW w:w="4410" w:type="dxa"/>
          </w:tcPr>
          <w:p w14:paraId="3BAB385A" w14:textId="77777777" w:rsidR="003F3F2D" w:rsidRPr="00335C8D" w:rsidRDefault="003F3F2D" w:rsidP="00335C8D">
            <w:pPr>
              <w:pStyle w:val="NoSpacing"/>
              <w:jc w:val="right"/>
              <w:rPr>
                <w:rFonts w:ascii="Arial" w:hAnsi="Arial" w:cs="Arial"/>
                <w:b/>
                <w:szCs w:val="20"/>
              </w:rPr>
            </w:pPr>
            <w:r w:rsidRPr="00335C8D">
              <w:rPr>
                <w:rFonts w:ascii="Arial" w:hAnsi="Arial" w:cs="Arial"/>
                <w:b/>
                <w:szCs w:val="20"/>
              </w:rPr>
              <w:t>Sub Total</w:t>
            </w:r>
          </w:p>
        </w:tc>
        <w:tc>
          <w:tcPr>
            <w:tcW w:w="1710" w:type="dxa"/>
          </w:tcPr>
          <w:p w14:paraId="329D9CA1" w14:textId="77777777" w:rsidR="003F3F2D" w:rsidRPr="00335C8D" w:rsidRDefault="003F3F2D" w:rsidP="00335C8D">
            <w:pPr>
              <w:pStyle w:val="NoSpacing"/>
              <w:jc w:val="center"/>
              <w:rPr>
                <w:rFonts w:ascii="Arial" w:hAnsi="Arial" w:cs="Arial"/>
                <w:b/>
                <w:szCs w:val="20"/>
              </w:rPr>
            </w:pPr>
            <w:r>
              <w:rPr>
                <w:rFonts w:ascii="Arial" w:hAnsi="Arial" w:cs="Arial"/>
                <w:b/>
                <w:szCs w:val="20"/>
              </w:rPr>
              <w:t>40</w:t>
            </w:r>
          </w:p>
        </w:tc>
      </w:tr>
      <w:tr w:rsidR="003F3F2D" w:rsidRPr="00335C8D" w14:paraId="582B8F11" w14:textId="77777777" w:rsidTr="00BF5FF7">
        <w:tc>
          <w:tcPr>
            <w:tcW w:w="720" w:type="dxa"/>
          </w:tcPr>
          <w:p w14:paraId="6EF7DF92" w14:textId="77777777" w:rsidR="003F3F2D" w:rsidRPr="00335C8D" w:rsidRDefault="003F3F2D" w:rsidP="00335C8D">
            <w:pPr>
              <w:pStyle w:val="NoSpacing"/>
              <w:rPr>
                <w:rFonts w:ascii="Arial" w:hAnsi="Arial" w:cs="Arial"/>
                <w:b/>
                <w:szCs w:val="20"/>
              </w:rPr>
            </w:pPr>
            <w:r w:rsidRPr="00335C8D">
              <w:rPr>
                <w:rFonts w:ascii="Arial" w:hAnsi="Arial" w:cs="Arial"/>
                <w:b/>
                <w:szCs w:val="20"/>
              </w:rPr>
              <w:t>2</w:t>
            </w:r>
          </w:p>
        </w:tc>
        <w:tc>
          <w:tcPr>
            <w:tcW w:w="4410" w:type="dxa"/>
          </w:tcPr>
          <w:p w14:paraId="3648CBD1" w14:textId="77777777" w:rsidR="003F3F2D" w:rsidRPr="00335C8D" w:rsidRDefault="003F3F2D" w:rsidP="0005462E">
            <w:pPr>
              <w:pStyle w:val="NoSpacing"/>
              <w:rPr>
                <w:rFonts w:ascii="Arial" w:hAnsi="Arial" w:cs="Arial"/>
                <w:b/>
                <w:szCs w:val="20"/>
              </w:rPr>
            </w:pPr>
            <w:r w:rsidRPr="00335C8D">
              <w:rPr>
                <w:rFonts w:ascii="Arial" w:hAnsi="Arial" w:cs="Arial"/>
                <w:b/>
                <w:szCs w:val="20"/>
              </w:rPr>
              <w:t xml:space="preserve">Technical/Operational approach &amp; Methodology. </w:t>
            </w:r>
          </w:p>
        </w:tc>
        <w:tc>
          <w:tcPr>
            <w:tcW w:w="1710" w:type="dxa"/>
          </w:tcPr>
          <w:p w14:paraId="21BFDA6F" w14:textId="77777777" w:rsidR="003F3F2D" w:rsidRPr="00335C8D" w:rsidRDefault="003F3F2D" w:rsidP="00335C8D">
            <w:pPr>
              <w:pStyle w:val="NoSpacing"/>
              <w:jc w:val="center"/>
              <w:rPr>
                <w:rFonts w:ascii="Arial" w:hAnsi="Arial" w:cs="Arial"/>
                <w:b/>
                <w:szCs w:val="20"/>
              </w:rPr>
            </w:pPr>
            <w:r>
              <w:rPr>
                <w:rFonts w:ascii="Arial" w:hAnsi="Arial" w:cs="Arial"/>
                <w:b/>
                <w:szCs w:val="20"/>
              </w:rPr>
              <w:t>Marks</w:t>
            </w:r>
          </w:p>
        </w:tc>
      </w:tr>
      <w:tr w:rsidR="003F3F2D" w14:paraId="3A9342DB" w14:textId="77777777" w:rsidTr="00BF5FF7">
        <w:tc>
          <w:tcPr>
            <w:tcW w:w="720" w:type="dxa"/>
          </w:tcPr>
          <w:p w14:paraId="1A1C689A" w14:textId="77777777" w:rsidR="003F3F2D" w:rsidRPr="00335C8D" w:rsidRDefault="003F3F2D" w:rsidP="0005462E">
            <w:pPr>
              <w:pStyle w:val="NoSpacing"/>
              <w:rPr>
                <w:rFonts w:ascii="Arial" w:hAnsi="Arial" w:cs="Arial"/>
                <w:bCs/>
                <w:szCs w:val="20"/>
              </w:rPr>
            </w:pPr>
            <w:r>
              <w:rPr>
                <w:rFonts w:ascii="Arial" w:hAnsi="Arial" w:cs="Arial"/>
                <w:bCs/>
                <w:szCs w:val="20"/>
              </w:rPr>
              <w:t>2.1</w:t>
            </w:r>
          </w:p>
        </w:tc>
        <w:tc>
          <w:tcPr>
            <w:tcW w:w="4410" w:type="dxa"/>
          </w:tcPr>
          <w:p w14:paraId="4EE5A539" w14:textId="77777777" w:rsidR="003F3F2D" w:rsidRPr="00335C8D" w:rsidRDefault="003F3F2D" w:rsidP="0005462E">
            <w:pPr>
              <w:pStyle w:val="NoSpacing"/>
              <w:rPr>
                <w:rFonts w:ascii="Arial" w:hAnsi="Arial" w:cs="Arial"/>
                <w:bCs/>
                <w:szCs w:val="20"/>
              </w:rPr>
            </w:pPr>
            <w:r>
              <w:rPr>
                <w:rFonts w:ascii="Arial" w:hAnsi="Arial" w:cs="Arial"/>
                <w:bCs/>
                <w:szCs w:val="20"/>
              </w:rPr>
              <w:t>Approach &amp; Methodology for the works &amp; services</w:t>
            </w:r>
          </w:p>
        </w:tc>
        <w:tc>
          <w:tcPr>
            <w:tcW w:w="1710" w:type="dxa"/>
          </w:tcPr>
          <w:p w14:paraId="5B006E45" w14:textId="77777777" w:rsidR="003F3F2D" w:rsidRPr="00335C8D" w:rsidRDefault="003F3F2D" w:rsidP="00335C8D">
            <w:pPr>
              <w:pStyle w:val="NoSpacing"/>
              <w:jc w:val="center"/>
              <w:rPr>
                <w:rFonts w:ascii="Arial" w:hAnsi="Arial" w:cs="Arial"/>
                <w:bCs/>
                <w:szCs w:val="20"/>
              </w:rPr>
            </w:pPr>
            <w:r>
              <w:rPr>
                <w:rFonts w:ascii="Arial" w:hAnsi="Arial" w:cs="Arial"/>
                <w:bCs/>
                <w:szCs w:val="20"/>
              </w:rPr>
              <w:t>10</w:t>
            </w:r>
          </w:p>
        </w:tc>
      </w:tr>
      <w:tr w:rsidR="003F3F2D" w14:paraId="607836BD" w14:textId="77777777" w:rsidTr="00BF5FF7">
        <w:tc>
          <w:tcPr>
            <w:tcW w:w="720" w:type="dxa"/>
          </w:tcPr>
          <w:p w14:paraId="3E7893B7" w14:textId="77777777" w:rsidR="003F3F2D" w:rsidRDefault="003F3F2D" w:rsidP="0005462E">
            <w:pPr>
              <w:pStyle w:val="NoSpacing"/>
              <w:rPr>
                <w:rFonts w:ascii="Arial" w:hAnsi="Arial" w:cs="Arial"/>
                <w:bCs/>
                <w:szCs w:val="20"/>
              </w:rPr>
            </w:pPr>
            <w:r>
              <w:rPr>
                <w:rFonts w:ascii="Arial" w:hAnsi="Arial" w:cs="Arial"/>
                <w:bCs/>
                <w:szCs w:val="20"/>
              </w:rPr>
              <w:t>2.2</w:t>
            </w:r>
          </w:p>
        </w:tc>
        <w:tc>
          <w:tcPr>
            <w:tcW w:w="4410" w:type="dxa"/>
          </w:tcPr>
          <w:p w14:paraId="32C7AA40" w14:textId="77777777" w:rsidR="003F3F2D" w:rsidRDefault="003F3F2D" w:rsidP="0005462E">
            <w:pPr>
              <w:pStyle w:val="NoSpacing"/>
              <w:rPr>
                <w:rFonts w:ascii="Arial" w:hAnsi="Arial" w:cs="Arial"/>
                <w:bCs/>
                <w:szCs w:val="20"/>
              </w:rPr>
            </w:pPr>
            <w:r>
              <w:rPr>
                <w:rFonts w:ascii="Arial" w:hAnsi="Arial" w:cs="Arial"/>
                <w:bCs/>
                <w:szCs w:val="20"/>
              </w:rPr>
              <w:t>Responsiveness to RFP</w:t>
            </w:r>
          </w:p>
        </w:tc>
        <w:tc>
          <w:tcPr>
            <w:tcW w:w="1710" w:type="dxa"/>
          </w:tcPr>
          <w:p w14:paraId="30DB19C4" w14:textId="77777777" w:rsidR="003F3F2D" w:rsidRPr="00335C8D" w:rsidRDefault="003F3F2D" w:rsidP="00335C8D">
            <w:pPr>
              <w:pStyle w:val="NoSpacing"/>
              <w:jc w:val="center"/>
              <w:rPr>
                <w:rFonts w:ascii="Arial" w:hAnsi="Arial" w:cs="Arial"/>
                <w:bCs/>
                <w:szCs w:val="20"/>
              </w:rPr>
            </w:pPr>
            <w:r>
              <w:rPr>
                <w:rFonts w:ascii="Arial" w:hAnsi="Arial" w:cs="Arial"/>
                <w:bCs/>
                <w:szCs w:val="20"/>
              </w:rPr>
              <w:t>10</w:t>
            </w:r>
          </w:p>
        </w:tc>
      </w:tr>
      <w:tr w:rsidR="003F3F2D" w14:paraId="0B728EAA" w14:textId="77777777" w:rsidTr="00BF5FF7">
        <w:tc>
          <w:tcPr>
            <w:tcW w:w="720" w:type="dxa"/>
          </w:tcPr>
          <w:p w14:paraId="7ED8D5E3" w14:textId="77777777" w:rsidR="003F3F2D" w:rsidRDefault="003F3F2D" w:rsidP="0005462E">
            <w:pPr>
              <w:pStyle w:val="NoSpacing"/>
              <w:rPr>
                <w:rFonts w:ascii="Arial" w:hAnsi="Arial" w:cs="Arial"/>
                <w:bCs/>
                <w:szCs w:val="20"/>
              </w:rPr>
            </w:pPr>
            <w:r>
              <w:rPr>
                <w:rFonts w:ascii="Arial" w:hAnsi="Arial" w:cs="Arial"/>
                <w:bCs/>
                <w:szCs w:val="20"/>
              </w:rPr>
              <w:t>2.3</w:t>
            </w:r>
          </w:p>
        </w:tc>
        <w:tc>
          <w:tcPr>
            <w:tcW w:w="4410" w:type="dxa"/>
          </w:tcPr>
          <w:p w14:paraId="5F924E83" w14:textId="77777777" w:rsidR="003F3F2D" w:rsidRDefault="003F3F2D" w:rsidP="00321AC3">
            <w:pPr>
              <w:pStyle w:val="NoSpacing"/>
              <w:rPr>
                <w:rFonts w:ascii="Arial" w:hAnsi="Arial" w:cs="Arial"/>
                <w:bCs/>
                <w:szCs w:val="20"/>
              </w:rPr>
            </w:pPr>
            <w:r>
              <w:rPr>
                <w:rFonts w:ascii="Arial" w:hAnsi="Arial" w:cs="Arial"/>
                <w:bCs/>
                <w:szCs w:val="20"/>
              </w:rPr>
              <w:t>Goal Oriented Work Plan</w:t>
            </w:r>
          </w:p>
        </w:tc>
        <w:tc>
          <w:tcPr>
            <w:tcW w:w="1710" w:type="dxa"/>
          </w:tcPr>
          <w:p w14:paraId="0ADAEAE8" w14:textId="77777777" w:rsidR="003F3F2D" w:rsidRPr="00335C8D" w:rsidRDefault="003F3F2D" w:rsidP="00335C8D">
            <w:pPr>
              <w:pStyle w:val="NoSpacing"/>
              <w:jc w:val="center"/>
              <w:rPr>
                <w:rFonts w:ascii="Arial" w:hAnsi="Arial" w:cs="Arial"/>
                <w:bCs/>
                <w:szCs w:val="20"/>
              </w:rPr>
            </w:pPr>
            <w:r>
              <w:rPr>
                <w:rFonts w:ascii="Arial" w:hAnsi="Arial" w:cs="Arial"/>
                <w:bCs/>
                <w:szCs w:val="20"/>
              </w:rPr>
              <w:t>15</w:t>
            </w:r>
          </w:p>
        </w:tc>
      </w:tr>
      <w:tr w:rsidR="003F3F2D" w14:paraId="0A517C09" w14:textId="77777777" w:rsidTr="00BF5FF7">
        <w:tc>
          <w:tcPr>
            <w:tcW w:w="720" w:type="dxa"/>
          </w:tcPr>
          <w:p w14:paraId="44D7D511" w14:textId="77777777" w:rsidR="003F3F2D" w:rsidRPr="00335C8D" w:rsidRDefault="003F3F2D" w:rsidP="00A16D4C">
            <w:pPr>
              <w:pStyle w:val="NoSpacing"/>
              <w:rPr>
                <w:rFonts w:ascii="Arial" w:hAnsi="Arial" w:cs="Arial"/>
                <w:bCs/>
                <w:szCs w:val="20"/>
              </w:rPr>
            </w:pPr>
          </w:p>
        </w:tc>
        <w:tc>
          <w:tcPr>
            <w:tcW w:w="4410" w:type="dxa"/>
          </w:tcPr>
          <w:p w14:paraId="2715C7B1" w14:textId="77777777" w:rsidR="003F3F2D" w:rsidRPr="00335C8D" w:rsidRDefault="003F3F2D" w:rsidP="00A16D4C">
            <w:pPr>
              <w:pStyle w:val="NoSpacing"/>
              <w:jc w:val="right"/>
              <w:rPr>
                <w:rFonts w:ascii="Arial" w:hAnsi="Arial" w:cs="Arial"/>
                <w:b/>
                <w:szCs w:val="20"/>
              </w:rPr>
            </w:pPr>
            <w:r w:rsidRPr="00335C8D">
              <w:rPr>
                <w:rFonts w:ascii="Arial" w:hAnsi="Arial" w:cs="Arial"/>
                <w:b/>
                <w:szCs w:val="20"/>
              </w:rPr>
              <w:t>Sub Total</w:t>
            </w:r>
          </w:p>
        </w:tc>
        <w:tc>
          <w:tcPr>
            <w:tcW w:w="1710" w:type="dxa"/>
          </w:tcPr>
          <w:p w14:paraId="099A94F7" w14:textId="77777777" w:rsidR="003F3F2D" w:rsidRPr="00335C8D" w:rsidRDefault="003F3F2D" w:rsidP="00335C8D">
            <w:pPr>
              <w:pStyle w:val="NoSpacing"/>
              <w:jc w:val="center"/>
              <w:rPr>
                <w:rFonts w:ascii="Arial" w:hAnsi="Arial" w:cs="Arial"/>
                <w:b/>
                <w:szCs w:val="20"/>
              </w:rPr>
            </w:pPr>
            <w:r>
              <w:rPr>
                <w:rFonts w:ascii="Arial" w:hAnsi="Arial" w:cs="Arial"/>
                <w:b/>
                <w:szCs w:val="20"/>
              </w:rPr>
              <w:t>35</w:t>
            </w:r>
          </w:p>
        </w:tc>
      </w:tr>
      <w:tr w:rsidR="003F3F2D" w:rsidRPr="00335C8D" w14:paraId="17757907" w14:textId="77777777" w:rsidTr="00BF5FF7">
        <w:tc>
          <w:tcPr>
            <w:tcW w:w="720" w:type="dxa"/>
          </w:tcPr>
          <w:p w14:paraId="73101080" w14:textId="77777777" w:rsidR="003F3F2D" w:rsidRPr="00335C8D" w:rsidRDefault="003F3F2D" w:rsidP="00A16D4C">
            <w:pPr>
              <w:pStyle w:val="NoSpacing"/>
              <w:rPr>
                <w:rFonts w:ascii="Arial" w:hAnsi="Arial" w:cs="Arial"/>
                <w:b/>
                <w:szCs w:val="20"/>
              </w:rPr>
            </w:pPr>
            <w:r>
              <w:rPr>
                <w:rFonts w:ascii="Arial" w:hAnsi="Arial" w:cs="Arial"/>
                <w:b/>
                <w:szCs w:val="20"/>
              </w:rPr>
              <w:t>3</w:t>
            </w:r>
          </w:p>
        </w:tc>
        <w:tc>
          <w:tcPr>
            <w:tcW w:w="4410" w:type="dxa"/>
          </w:tcPr>
          <w:p w14:paraId="4A55F749" w14:textId="77777777" w:rsidR="003F3F2D" w:rsidRPr="00335C8D" w:rsidRDefault="003F3F2D" w:rsidP="00335C8D">
            <w:pPr>
              <w:pStyle w:val="NoSpacing"/>
              <w:rPr>
                <w:rFonts w:ascii="Arial" w:hAnsi="Arial" w:cs="Arial"/>
                <w:b/>
                <w:szCs w:val="20"/>
              </w:rPr>
            </w:pPr>
            <w:r w:rsidRPr="00335C8D">
              <w:rPr>
                <w:rFonts w:ascii="Arial" w:hAnsi="Arial" w:cs="Arial"/>
                <w:b/>
                <w:szCs w:val="20"/>
              </w:rPr>
              <w:t>Technical/Operational</w:t>
            </w:r>
            <w:r>
              <w:rPr>
                <w:rFonts w:ascii="Arial" w:hAnsi="Arial" w:cs="Arial"/>
                <w:b/>
                <w:szCs w:val="20"/>
              </w:rPr>
              <w:t xml:space="preserve"> </w:t>
            </w:r>
            <w:r w:rsidRPr="00335C8D">
              <w:rPr>
                <w:rFonts w:ascii="Arial" w:hAnsi="Arial" w:cs="Arial"/>
                <w:b/>
                <w:szCs w:val="20"/>
              </w:rPr>
              <w:t xml:space="preserve">&amp; </w:t>
            </w:r>
            <w:r>
              <w:rPr>
                <w:rFonts w:ascii="Arial" w:hAnsi="Arial" w:cs="Arial"/>
                <w:b/>
                <w:szCs w:val="20"/>
              </w:rPr>
              <w:t>Operational Team</w:t>
            </w:r>
            <w:r w:rsidRPr="00335C8D">
              <w:rPr>
                <w:rFonts w:ascii="Arial" w:hAnsi="Arial" w:cs="Arial"/>
                <w:b/>
                <w:szCs w:val="20"/>
              </w:rPr>
              <w:t xml:space="preserve"> </w:t>
            </w:r>
          </w:p>
        </w:tc>
        <w:tc>
          <w:tcPr>
            <w:tcW w:w="1710" w:type="dxa"/>
          </w:tcPr>
          <w:p w14:paraId="5EFC7DDD" w14:textId="77777777" w:rsidR="003F3F2D" w:rsidRPr="00335C8D" w:rsidRDefault="003F3F2D" w:rsidP="00335C8D">
            <w:pPr>
              <w:pStyle w:val="NoSpacing"/>
              <w:jc w:val="center"/>
              <w:rPr>
                <w:rFonts w:ascii="Arial" w:hAnsi="Arial" w:cs="Arial"/>
                <w:b/>
                <w:szCs w:val="20"/>
              </w:rPr>
            </w:pPr>
            <w:r>
              <w:rPr>
                <w:rFonts w:ascii="Arial" w:hAnsi="Arial" w:cs="Arial"/>
                <w:b/>
                <w:szCs w:val="20"/>
              </w:rPr>
              <w:t>Marks</w:t>
            </w:r>
          </w:p>
        </w:tc>
      </w:tr>
      <w:tr w:rsidR="003F3F2D" w14:paraId="77A8D888" w14:textId="77777777" w:rsidTr="00BF5FF7">
        <w:tc>
          <w:tcPr>
            <w:tcW w:w="720" w:type="dxa"/>
          </w:tcPr>
          <w:p w14:paraId="10B0D10C" w14:textId="77777777" w:rsidR="003F3F2D" w:rsidRDefault="003F3F2D" w:rsidP="0005462E">
            <w:pPr>
              <w:pStyle w:val="NoSpacing"/>
              <w:rPr>
                <w:rFonts w:ascii="Arial" w:hAnsi="Arial" w:cs="Arial"/>
                <w:bCs/>
                <w:szCs w:val="20"/>
              </w:rPr>
            </w:pPr>
            <w:r>
              <w:rPr>
                <w:rFonts w:ascii="Arial" w:hAnsi="Arial" w:cs="Arial"/>
                <w:bCs/>
                <w:szCs w:val="20"/>
              </w:rPr>
              <w:t>3.1</w:t>
            </w:r>
          </w:p>
        </w:tc>
        <w:tc>
          <w:tcPr>
            <w:tcW w:w="4410" w:type="dxa"/>
          </w:tcPr>
          <w:p w14:paraId="6A50621E" w14:textId="77777777" w:rsidR="003F3F2D" w:rsidRDefault="003F3F2D" w:rsidP="0005462E">
            <w:pPr>
              <w:pStyle w:val="NoSpacing"/>
              <w:rPr>
                <w:rFonts w:ascii="Arial" w:hAnsi="Arial" w:cs="Arial"/>
                <w:bCs/>
                <w:szCs w:val="20"/>
              </w:rPr>
            </w:pPr>
            <w:r>
              <w:rPr>
                <w:rFonts w:ascii="Arial" w:hAnsi="Arial" w:cs="Arial"/>
                <w:bCs/>
                <w:szCs w:val="20"/>
              </w:rPr>
              <w:t>Education &amp; Qualification</w:t>
            </w:r>
          </w:p>
        </w:tc>
        <w:tc>
          <w:tcPr>
            <w:tcW w:w="1710" w:type="dxa"/>
          </w:tcPr>
          <w:p w14:paraId="28D111E9" w14:textId="77777777" w:rsidR="003F3F2D" w:rsidRPr="00335C8D" w:rsidRDefault="003F3F2D" w:rsidP="00335C8D">
            <w:pPr>
              <w:pStyle w:val="NoSpacing"/>
              <w:jc w:val="center"/>
              <w:rPr>
                <w:rFonts w:ascii="Arial" w:hAnsi="Arial" w:cs="Arial"/>
                <w:bCs/>
                <w:szCs w:val="20"/>
              </w:rPr>
            </w:pPr>
            <w:r>
              <w:rPr>
                <w:rFonts w:ascii="Arial" w:hAnsi="Arial" w:cs="Arial"/>
                <w:bCs/>
                <w:szCs w:val="20"/>
              </w:rPr>
              <w:t>10</w:t>
            </w:r>
          </w:p>
        </w:tc>
      </w:tr>
      <w:tr w:rsidR="003F3F2D" w14:paraId="26F89CF3" w14:textId="77777777" w:rsidTr="00BF5FF7">
        <w:tc>
          <w:tcPr>
            <w:tcW w:w="720" w:type="dxa"/>
          </w:tcPr>
          <w:p w14:paraId="2387BEC9" w14:textId="77777777" w:rsidR="003F3F2D" w:rsidRDefault="003F3F2D" w:rsidP="0005462E">
            <w:pPr>
              <w:pStyle w:val="NoSpacing"/>
              <w:rPr>
                <w:rFonts w:ascii="Arial" w:hAnsi="Arial" w:cs="Arial"/>
                <w:bCs/>
                <w:szCs w:val="20"/>
              </w:rPr>
            </w:pPr>
            <w:r>
              <w:rPr>
                <w:rFonts w:ascii="Arial" w:hAnsi="Arial" w:cs="Arial"/>
                <w:bCs/>
                <w:szCs w:val="20"/>
              </w:rPr>
              <w:t>3.2</w:t>
            </w:r>
          </w:p>
        </w:tc>
        <w:tc>
          <w:tcPr>
            <w:tcW w:w="4410" w:type="dxa"/>
          </w:tcPr>
          <w:p w14:paraId="29AEF5B8" w14:textId="77777777" w:rsidR="003F3F2D" w:rsidRDefault="003F3F2D" w:rsidP="0005462E">
            <w:pPr>
              <w:pStyle w:val="NoSpacing"/>
              <w:rPr>
                <w:rFonts w:ascii="Arial" w:hAnsi="Arial" w:cs="Arial"/>
                <w:bCs/>
                <w:szCs w:val="20"/>
              </w:rPr>
            </w:pPr>
            <w:r>
              <w:rPr>
                <w:rFonts w:ascii="Arial" w:hAnsi="Arial" w:cs="Arial"/>
                <w:bCs/>
                <w:szCs w:val="20"/>
              </w:rPr>
              <w:t>Relevant background</w:t>
            </w:r>
          </w:p>
        </w:tc>
        <w:tc>
          <w:tcPr>
            <w:tcW w:w="1710" w:type="dxa"/>
          </w:tcPr>
          <w:p w14:paraId="38155F5F" w14:textId="77777777" w:rsidR="003F3F2D" w:rsidRPr="00335C8D" w:rsidRDefault="003F3F2D" w:rsidP="00335C8D">
            <w:pPr>
              <w:pStyle w:val="NoSpacing"/>
              <w:jc w:val="center"/>
              <w:rPr>
                <w:rFonts w:ascii="Arial" w:hAnsi="Arial" w:cs="Arial"/>
                <w:bCs/>
                <w:szCs w:val="20"/>
              </w:rPr>
            </w:pPr>
            <w:r>
              <w:rPr>
                <w:rFonts w:ascii="Arial" w:hAnsi="Arial" w:cs="Arial"/>
                <w:bCs/>
                <w:szCs w:val="20"/>
              </w:rPr>
              <w:t>10</w:t>
            </w:r>
          </w:p>
        </w:tc>
      </w:tr>
      <w:tr w:rsidR="003F3F2D" w14:paraId="7D6518E2" w14:textId="77777777" w:rsidTr="00BF5FF7">
        <w:tc>
          <w:tcPr>
            <w:tcW w:w="720" w:type="dxa"/>
          </w:tcPr>
          <w:p w14:paraId="2AA9DD29" w14:textId="77777777" w:rsidR="003F3F2D" w:rsidRDefault="003F3F2D" w:rsidP="0005462E">
            <w:pPr>
              <w:pStyle w:val="NoSpacing"/>
              <w:rPr>
                <w:rFonts w:ascii="Arial" w:hAnsi="Arial" w:cs="Arial"/>
                <w:bCs/>
                <w:szCs w:val="20"/>
              </w:rPr>
            </w:pPr>
            <w:r>
              <w:rPr>
                <w:rFonts w:ascii="Arial" w:hAnsi="Arial" w:cs="Arial"/>
                <w:bCs/>
                <w:szCs w:val="20"/>
              </w:rPr>
              <w:t>3.3</w:t>
            </w:r>
          </w:p>
        </w:tc>
        <w:tc>
          <w:tcPr>
            <w:tcW w:w="4410" w:type="dxa"/>
          </w:tcPr>
          <w:p w14:paraId="5196414A" w14:textId="77777777" w:rsidR="003F3F2D" w:rsidRDefault="003F3F2D" w:rsidP="0005462E">
            <w:pPr>
              <w:pStyle w:val="NoSpacing"/>
              <w:rPr>
                <w:rFonts w:ascii="Arial" w:hAnsi="Arial" w:cs="Arial"/>
                <w:bCs/>
                <w:szCs w:val="20"/>
              </w:rPr>
            </w:pPr>
            <w:r>
              <w:rPr>
                <w:rFonts w:ascii="Arial" w:hAnsi="Arial" w:cs="Arial"/>
                <w:bCs/>
                <w:szCs w:val="20"/>
              </w:rPr>
              <w:t>Time expend with the contractor</w:t>
            </w:r>
          </w:p>
        </w:tc>
        <w:tc>
          <w:tcPr>
            <w:tcW w:w="1710" w:type="dxa"/>
          </w:tcPr>
          <w:p w14:paraId="0C539418" w14:textId="77777777" w:rsidR="003F3F2D" w:rsidRPr="00335C8D" w:rsidRDefault="003F3F2D" w:rsidP="00335C8D">
            <w:pPr>
              <w:pStyle w:val="NoSpacing"/>
              <w:jc w:val="center"/>
              <w:rPr>
                <w:rFonts w:ascii="Arial" w:hAnsi="Arial" w:cs="Arial"/>
                <w:bCs/>
                <w:szCs w:val="20"/>
              </w:rPr>
            </w:pPr>
            <w:r>
              <w:rPr>
                <w:rFonts w:ascii="Arial" w:hAnsi="Arial" w:cs="Arial"/>
                <w:bCs/>
                <w:szCs w:val="20"/>
              </w:rPr>
              <w:t>5</w:t>
            </w:r>
          </w:p>
        </w:tc>
      </w:tr>
      <w:tr w:rsidR="003F3F2D" w14:paraId="56091040" w14:textId="77777777" w:rsidTr="00BF5FF7">
        <w:tc>
          <w:tcPr>
            <w:tcW w:w="720" w:type="dxa"/>
          </w:tcPr>
          <w:p w14:paraId="2A7890D6" w14:textId="77777777" w:rsidR="003F3F2D" w:rsidRPr="00335C8D" w:rsidRDefault="003F3F2D" w:rsidP="00A16D4C">
            <w:pPr>
              <w:pStyle w:val="NoSpacing"/>
              <w:rPr>
                <w:rFonts w:ascii="Arial" w:hAnsi="Arial" w:cs="Arial"/>
                <w:bCs/>
                <w:szCs w:val="20"/>
              </w:rPr>
            </w:pPr>
          </w:p>
        </w:tc>
        <w:tc>
          <w:tcPr>
            <w:tcW w:w="4410" w:type="dxa"/>
          </w:tcPr>
          <w:p w14:paraId="6E592999" w14:textId="77777777" w:rsidR="003F3F2D" w:rsidRPr="00335C8D" w:rsidRDefault="003F3F2D" w:rsidP="00A16D4C">
            <w:pPr>
              <w:pStyle w:val="NoSpacing"/>
              <w:jc w:val="right"/>
              <w:rPr>
                <w:rFonts w:ascii="Arial" w:hAnsi="Arial" w:cs="Arial"/>
                <w:b/>
                <w:szCs w:val="20"/>
              </w:rPr>
            </w:pPr>
            <w:r w:rsidRPr="00335C8D">
              <w:rPr>
                <w:rFonts w:ascii="Arial" w:hAnsi="Arial" w:cs="Arial"/>
                <w:b/>
                <w:szCs w:val="20"/>
              </w:rPr>
              <w:t>Sub Total</w:t>
            </w:r>
          </w:p>
        </w:tc>
        <w:tc>
          <w:tcPr>
            <w:tcW w:w="1710" w:type="dxa"/>
          </w:tcPr>
          <w:p w14:paraId="6D9DB3D6" w14:textId="77777777" w:rsidR="003F3F2D" w:rsidRPr="00335C8D" w:rsidRDefault="003F3F2D" w:rsidP="00A16D4C">
            <w:pPr>
              <w:pStyle w:val="NoSpacing"/>
              <w:jc w:val="center"/>
              <w:rPr>
                <w:rFonts w:ascii="Arial" w:hAnsi="Arial" w:cs="Arial"/>
                <w:b/>
                <w:szCs w:val="20"/>
              </w:rPr>
            </w:pPr>
            <w:r>
              <w:rPr>
                <w:rFonts w:ascii="Arial" w:hAnsi="Arial" w:cs="Arial"/>
                <w:b/>
                <w:szCs w:val="20"/>
              </w:rPr>
              <w:t>25</w:t>
            </w:r>
          </w:p>
        </w:tc>
      </w:tr>
      <w:tr w:rsidR="003F3F2D" w14:paraId="5075C3BE" w14:textId="77777777" w:rsidTr="00BF5FF7">
        <w:tc>
          <w:tcPr>
            <w:tcW w:w="720" w:type="dxa"/>
          </w:tcPr>
          <w:p w14:paraId="34C15CAA" w14:textId="77777777" w:rsidR="003F3F2D" w:rsidRPr="00335C8D" w:rsidRDefault="003F3F2D" w:rsidP="00A16D4C">
            <w:pPr>
              <w:pStyle w:val="NoSpacing"/>
              <w:rPr>
                <w:rFonts w:ascii="Arial" w:hAnsi="Arial" w:cs="Arial"/>
                <w:bCs/>
                <w:szCs w:val="20"/>
              </w:rPr>
            </w:pPr>
          </w:p>
        </w:tc>
        <w:tc>
          <w:tcPr>
            <w:tcW w:w="4410" w:type="dxa"/>
          </w:tcPr>
          <w:p w14:paraId="790CB16F" w14:textId="77777777" w:rsidR="003F3F2D" w:rsidRPr="00335C8D" w:rsidRDefault="003F3F2D" w:rsidP="00335C8D">
            <w:pPr>
              <w:pStyle w:val="NoSpacing"/>
              <w:jc w:val="right"/>
              <w:rPr>
                <w:rFonts w:ascii="Arial" w:hAnsi="Arial" w:cs="Arial"/>
                <w:b/>
                <w:szCs w:val="20"/>
              </w:rPr>
            </w:pPr>
            <w:r>
              <w:rPr>
                <w:rFonts w:ascii="Arial" w:hAnsi="Arial" w:cs="Arial"/>
                <w:b/>
                <w:szCs w:val="20"/>
              </w:rPr>
              <w:t>Grand</w:t>
            </w:r>
            <w:r w:rsidRPr="00335C8D">
              <w:rPr>
                <w:rFonts w:ascii="Arial" w:hAnsi="Arial" w:cs="Arial"/>
                <w:b/>
                <w:szCs w:val="20"/>
              </w:rPr>
              <w:t xml:space="preserve"> Total</w:t>
            </w:r>
          </w:p>
        </w:tc>
        <w:tc>
          <w:tcPr>
            <w:tcW w:w="1710" w:type="dxa"/>
          </w:tcPr>
          <w:p w14:paraId="76FFDAB2" w14:textId="77777777" w:rsidR="003F3F2D" w:rsidRPr="00335C8D" w:rsidRDefault="003F3F2D" w:rsidP="00A16D4C">
            <w:pPr>
              <w:pStyle w:val="NoSpacing"/>
              <w:jc w:val="center"/>
              <w:rPr>
                <w:rFonts w:ascii="Arial" w:hAnsi="Arial" w:cs="Arial"/>
                <w:b/>
                <w:szCs w:val="20"/>
              </w:rPr>
            </w:pPr>
            <w:r>
              <w:rPr>
                <w:rFonts w:ascii="Arial" w:hAnsi="Arial" w:cs="Arial"/>
                <w:b/>
                <w:szCs w:val="20"/>
              </w:rPr>
              <w:t>100</w:t>
            </w:r>
          </w:p>
        </w:tc>
      </w:tr>
      <w:tr w:rsidR="003F3F2D" w14:paraId="35FD92A1" w14:textId="77777777" w:rsidTr="00BF5FF7">
        <w:tc>
          <w:tcPr>
            <w:tcW w:w="6840" w:type="dxa"/>
            <w:gridSpan w:val="3"/>
          </w:tcPr>
          <w:p w14:paraId="50E32B36" w14:textId="77777777" w:rsidR="003F3F2D" w:rsidRPr="00D21CB0" w:rsidRDefault="003F3F2D" w:rsidP="00D21CB0">
            <w:pPr>
              <w:pStyle w:val="NoSpacing"/>
              <w:rPr>
                <w:rFonts w:ascii="Arial" w:hAnsi="Arial" w:cs="Arial"/>
                <w:b/>
                <w:szCs w:val="20"/>
              </w:rPr>
            </w:pPr>
            <w:r w:rsidRPr="00D21CB0">
              <w:rPr>
                <w:rFonts w:ascii="Arial" w:hAnsi="Arial" w:cs="Arial"/>
                <w:b/>
                <w:szCs w:val="20"/>
              </w:rPr>
              <w:t>The Minimum Technical Score to qualify is 75 Marks</w:t>
            </w:r>
          </w:p>
        </w:tc>
      </w:tr>
    </w:tbl>
    <w:p w14:paraId="5BEF066D" w14:textId="77777777" w:rsidR="00DE1A41" w:rsidRDefault="00DE1A41" w:rsidP="00DE1A41">
      <w:pPr>
        <w:pStyle w:val="NoSpacing"/>
        <w:ind w:left="2160" w:hanging="1440"/>
        <w:jc w:val="both"/>
        <w:rPr>
          <w:rFonts w:ascii="Arial" w:hAnsi="Arial" w:cs="Arial"/>
          <w:bCs/>
          <w:sz w:val="24"/>
          <w:szCs w:val="24"/>
        </w:rPr>
      </w:pPr>
    </w:p>
    <w:p w14:paraId="7BD65890" w14:textId="77777777" w:rsidR="00DE1A41" w:rsidRPr="00C31398" w:rsidRDefault="00DE1A41" w:rsidP="00C31398">
      <w:pPr>
        <w:pStyle w:val="NoSpacing"/>
        <w:ind w:left="1440" w:hanging="1440"/>
        <w:jc w:val="both"/>
        <w:rPr>
          <w:rFonts w:ascii="Arial" w:hAnsi="Arial" w:cs="Arial"/>
          <w:bCs/>
          <w:sz w:val="22"/>
        </w:rPr>
      </w:pPr>
      <w:r w:rsidRPr="00C31398">
        <w:rPr>
          <w:rFonts w:ascii="Arial" w:hAnsi="Arial" w:cs="Arial"/>
          <w:bCs/>
          <w:sz w:val="22"/>
        </w:rPr>
        <w:t xml:space="preserve">NOTE: a. </w:t>
      </w:r>
      <w:r w:rsidRPr="00C31398">
        <w:rPr>
          <w:rFonts w:ascii="Arial" w:hAnsi="Arial" w:cs="Arial"/>
          <w:bCs/>
          <w:sz w:val="22"/>
        </w:rPr>
        <w:tab/>
        <w:t>BIDDERS MUST SUBMIT THEIR BIDS ON THE ORIGINAL RFP DOCUMENTS (WITH STAMP OF SSWMB ON EACH PAGE) OBTAINED FROM THE OFFICE OF SSWMB ON PAYMENT OF PRESCRIBED TENDER FEE AND ALSO PUT SIGNATURE OF AUTHORISED PERSON ON EACH AND EVERY PAGE.</w:t>
      </w:r>
    </w:p>
    <w:p w14:paraId="69108BC3" w14:textId="77777777" w:rsidR="00DE1A41" w:rsidRPr="00C31398" w:rsidRDefault="00DE1A41" w:rsidP="00DE1A41">
      <w:pPr>
        <w:pStyle w:val="NoSpacing"/>
        <w:ind w:left="2160" w:hanging="1440"/>
        <w:jc w:val="both"/>
        <w:rPr>
          <w:rFonts w:ascii="Arial" w:hAnsi="Arial" w:cs="Arial"/>
          <w:bCs/>
          <w:sz w:val="22"/>
        </w:rPr>
      </w:pPr>
      <w:r w:rsidRPr="00C31398">
        <w:rPr>
          <w:rFonts w:ascii="Arial" w:hAnsi="Arial" w:cs="Arial"/>
          <w:bCs/>
          <w:sz w:val="22"/>
        </w:rPr>
        <w:t xml:space="preserve"> </w:t>
      </w:r>
    </w:p>
    <w:p w14:paraId="3ACEB6FE" w14:textId="77777777" w:rsidR="00DE1A41" w:rsidRPr="00C31398" w:rsidRDefault="00DE1A41" w:rsidP="00C31398">
      <w:pPr>
        <w:pStyle w:val="NoSpacing"/>
        <w:ind w:left="1440" w:hanging="720"/>
        <w:jc w:val="both"/>
        <w:rPr>
          <w:rFonts w:ascii="Arial" w:hAnsi="Arial" w:cs="Arial"/>
          <w:bCs/>
          <w:sz w:val="22"/>
        </w:rPr>
      </w:pPr>
      <w:r w:rsidRPr="00C31398">
        <w:rPr>
          <w:rFonts w:ascii="Arial" w:hAnsi="Arial" w:cs="Arial"/>
          <w:bCs/>
          <w:sz w:val="22"/>
        </w:rPr>
        <w:t>b.</w:t>
      </w:r>
      <w:r w:rsidRPr="00C31398">
        <w:rPr>
          <w:rFonts w:ascii="Arial" w:hAnsi="Arial" w:cs="Arial"/>
          <w:bCs/>
          <w:sz w:val="22"/>
        </w:rPr>
        <w:tab/>
        <w:t xml:space="preserve">IN CASE THE BIDDER HAS DOWNLOADED THE DOCUMENTS FROM SPPRA OR SSWMB WEBSITE, HE MUST PUT SIGNATURE OF AUTHORISED PERSON ON EACH AND EVERY PAGE AND ALSO ATTACH PROOF OF PAYMENT OF PRESCRIBED TENDER FEE. </w:t>
      </w:r>
    </w:p>
    <w:p w14:paraId="274F117B" w14:textId="77777777" w:rsidR="00DE1A41" w:rsidRPr="00C31398" w:rsidRDefault="00DE1A41" w:rsidP="00DE1A41">
      <w:pPr>
        <w:pStyle w:val="NoSpacing"/>
        <w:ind w:left="720"/>
        <w:jc w:val="both"/>
        <w:rPr>
          <w:rFonts w:ascii="Arial" w:hAnsi="Arial" w:cs="Arial"/>
          <w:bCs/>
          <w:sz w:val="22"/>
        </w:rPr>
      </w:pPr>
    </w:p>
    <w:p w14:paraId="1F5E620B" w14:textId="77777777" w:rsidR="00DE1A41" w:rsidRPr="00C31398" w:rsidRDefault="00DE1A41" w:rsidP="00DE1A41">
      <w:pPr>
        <w:pStyle w:val="NoSpacing"/>
        <w:ind w:left="720"/>
        <w:jc w:val="both"/>
        <w:rPr>
          <w:rFonts w:ascii="Arial" w:hAnsi="Arial" w:cs="Arial"/>
          <w:bCs/>
          <w:sz w:val="22"/>
        </w:rPr>
      </w:pPr>
      <w:r w:rsidRPr="00C31398">
        <w:rPr>
          <w:rFonts w:ascii="Arial" w:hAnsi="Arial" w:cs="Arial"/>
          <w:bCs/>
          <w:sz w:val="22"/>
        </w:rPr>
        <w:t>BIDS NOT COMPLYING WITH CONDITIONS MENTIONED ABOVE SHALL NOT BE EVALUATED.</w:t>
      </w:r>
    </w:p>
    <w:p w14:paraId="02E408FB" w14:textId="77777777" w:rsidR="00832C1C" w:rsidRDefault="00832C1C" w:rsidP="0005462E">
      <w:pPr>
        <w:pStyle w:val="NoSpacing"/>
        <w:ind w:left="1440"/>
        <w:rPr>
          <w:rFonts w:ascii="Arial" w:hAnsi="Arial" w:cs="Arial"/>
          <w:bCs/>
          <w:sz w:val="24"/>
          <w:szCs w:val="24"/>
        </w:rPr>
      </w:pPr>
    </w:p>
    <w:p w14:paraId="01393584" w14:textId="77777777" w:rsidR="00590413" w:rsidRDefault="00590413" w:rsidP="006522BC">
      <w:pPr>
        <w:pStyle w:val="NoSpacing"/>
        <w:numPr>
          <w:ilvl w:val="1"/>
          <w:numId w:val="6"/>
        </w:numPr>
        <w:ind w:left="1440" w:hanging="1080"/>
        <w:rPr>
          <w:rFonts w:ascii="Arial" w:hAnsi="Arial" w:cs="Arial"/>
          <w:b/>
          <w:sz w:val="28"/>
          <w:szCs w:val="28"/>
        </w:rPr>
      </w:pPr>
      <w:r>
        <w:rPr>
          <w:rFonts w:ascii="Arial" w:hAnsi="Arial" w:cs="Arial"/>
          <w:b/>
          <w:sz w:val="28"/>
          <w:szCs w:val="28"/>
        </w:rPr>
        <w:t>Manner Place, Date and Time of Opening of Bid</w:t>
      </w:r>
    </w:p>
    <w:p w14:paraId="0AC6C281" w14:textId="77777777" w:rsidR="00590413" w:rsidRDefault="00590413" w:rsidP="0005462E">
      <w:pPr>
        <w:pStyle w:val="NoSpacing"/>
        <w:ind w:left="1440"/>
        <w:rPr>
          <w:rFonts w:ascii="Arial" w:hAnsi="Arial" w:cs="Arial"/>
          <w:bCs/>
          <w:sz w:val="24"/>
          <w:szCs w:val="24"/>
        </w:rPr>
      </w:pPr>
    </w:p>
    <w:p w14:paraId="06208629" w14:textId="77777777" w:rsidR="00684E41" w:rsidRDefault="00684E41"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The proposal/bid will be </w:t>
      </w:r>
      <w:r w:rsidRPr="006429CA">
        <w:rPr>
          <w:rFonts w:ascii="Arial" w:hAnsi="Arial" w:cs="Arial"/>
          <w:bCs/>
          <w:sz w:val="24"/>
          <w:szCs w:val="24"/>
        </w:rPr>
        <w:t xml:space="preserve">opened </w:t>
      </w:r>
      <w:r w:rsidRPr="00946D88">
        <w:rPr>
          <w:rFonts w:ascii="Arial" w:hAnsi="Arial" w:cs="Arial"/>
          <w:b/>
          <w:color w:val="FF0000"/>
          <w:sz w:val="24"/>
          <w:szCs w:val="24"/>
        </w:rPr>
        <w:t>on</w:t>
      </w:r>
      <w:r w:rsidR="007F0C84" w:rsidRPr="00946D88">
        <w:rPr>
          <w:rFonts w:ascii="Arial" w:hAnsi="Arial" w:cs="Arial"/>
          <w:b/>
          <w:color w:val="FF0000"/>
          <w:sz w:val="24"/>
          <w:szCs w:val="24"/>
        </w:rPr>
        <w:t xml:space="preserve"> 30</w:t>
      </w:r>
      <w:r w:rsidR="007F0C84" w:rsidRPr="00946D88">
        <w:rPr>
          <w:rFonts w:ascii="Arial" w:hAnsi="Arial" w:cs="Arial"/>
          <w:b/>
          <w:color w:val="FF0000"/>
          <w:sz w:val="24"/>
          <w:szCs w:val="24"/>
          <w:vertAlign w:val="superscript"/>
        </w:rPr>
        <w:t>th</w:t>
      </w:r>
      <w:r w:rsidR="007F0C84" w:rsidRPr="00946D88">
        <w:rPr>
          <w:rFonts w:ascii="Arial" w:hAnsi="Arial" w:cs="Arial"/>
          <w:b/>
          <w:color w:val="FF0000"/>
          <w:sz w:val="24"/>
          <w:szCs w:val="24"/>
        </w:rPr>
        <w:t xml:space="preserve"> March </w:t>
      </w:r>
      <w:r w:rsidR="00266F39" w:rsidRPr="00946D88">
        <w:rPr>
          <w:rFonts w:ascii="Arial" w:hAnsi="Arial" w:cs="Arial"/>
          <w:b/>
          <w:color w:val="FF0000"/>
          <w:sz w:val="24"/>
          <w:szCs w:val="24"/>
        </w:rPr>
        <w:t>201</w:t>
      </w:r>
      <w:r w:rsidR="00A12D3B" w:rsidRPr="00946D88">
        <w:rPr>
          <w:rFonts w:ascii="Arial" w:hAnsi="Arial" w:cs="Arial"/>
          <w:b/>
          <w:color w:val="FF0000"/>
          <w:sz w:val="24"/>
          <w:szCs w:val="24"/>
        </w:rPr>
        <w:t>6</w:t>
      </w:r>
      <w:r w:rsidRPr="00946D88">
        <w:rPr>
          <w:rFonts w:ascii="Arial" w:hAnsi="Arial" w:cs="Arial"/>
          <w:b/>
          <w:color w:val="FF0000"/>
          <w:sz w:val="24"/>
          <w:szCs w:val="24"/>
        </w:rPr>
        <w:t xml:space="preserve"> at </w:t>
      </w:r>
      <w:r w:rsidR="007F0C84" w:rsidRPr="00946D88">
        <w:rPr>
          <w:rFonts w:ascii="Arial" w:hAnsi="Arial" w:cs="Arial"/>
          <w:b/>
          <w:color w:val="FF0000"/>
          <w:sz w:val="24"/>
          <w:szCs w:val="24"/>
        </w:rPr>
        <w:t xml:space="preserve">1530 </w:t>
      </w:r>
      <w:r w:rsidRPr="00946D88">
        <w:rPr>
          <w:rFonts w:ascii="Arial" w:hAnsi="Arial" w:cs="Arial"/>
          <w:b/>
          <w:color w:val="FF0000"/>
          <w:sz w:val="24"/>
          <w:szCs w:val="24"/>
        </w:rPr>
        <w:t>hours</w:t>
      </w:r>
      <w:r w:rsidRPr="006429CA">
        <w:rPr>
          <w:rFonts w:ascii="Arial" w:hAnsi="Arial" w:cs="Arial"/>
          <w:bCs/>
          <w:sz w:val="24"/>
          <w:szCs w:val="24"/>
        </w:rPr>
        <w:t xml:space="preserve"> by the Tender Opening </w:t>
      </w:r>
      <w:r w:rsidR="00007961">
        <w:rPr>
          <w:rFonts w:ascii="Arial" w:hAnsi="Arial" w:cs="Arial"/>
          <w:bCs/>
          <w:sz w:val="24"/>
          <w:szCs w:val="24"/>
        </w:rPr>
        <w:t xml:space="preserve">/ Procurement </w:t>
      </w:r>
      <w:r w:rsidRPr="006429CA">
        <w:rPr>
          <w:rFonts w:ascii="Arial" w:hAnsi="Arial" w:cs="Arial"/>
          <w:bCs/>
          <w:sz w:val="24"/>
          <w:szCs w:val="24"/>
        </w:rPr>
        <w:t>Committee</w:t>
      </w:r>
      <w:r>
        <w:rPr>
          <w:rFonts w:ascii="Arial" w:hAnsi="Arial" w:cs="Arial"/>
          <w:bCs/>
          <w:sz w:val="24"/>
          <w:szCs w:val="24"/>
        </w:rPr>
        <w:t xml:space="preserve"> at the office of Sin</w:t>
      </w:r>
      <w:r w:rsidR="00E16AF4">
        <w:rPr>
          <w:rFonts w:ascii="Arial" w:hAnsi="Arial" w:cs="Arial"/>
          <w:bCs/>
          <w:sz w:val="24"/>
          <w:szCs w:val="24"/>
        </w:rPr>
        <w:t>dh Solid Waste Management Board.</w:t>
      </w:r>
    </w:p>
    <w:p w14:paraId="28C77532" w14:textId="77777777" w:rsidR="00684E41" w:rsidRDefault="00684E41" w:rsidP="00684E41">
      <w:pPr>
        <w:pStyle w:val="NoSpacing"/>
        <w:ind w:left="1800"/>
        <w:rPr>
          <w:rFonts w:ascii="Arial" w:hAnsi="Arial" w:cs="Arial"/>
          <w:bCs/>
          <w:sz w:val="24"/>
          <w:szCs w:val="24"/>
        </w:rPr>
      </w:pPr>
    </w:p>
    <w:p w14:paraId="06E7C1D6" w14:textId="77777777" w:rsidR="00684E41" w:rsidRDefault="00684E41" w:rsidP="000B6B10">
      <w:pPr>
        <w:pStyle w:val="NoSpacing"/>
        <w:numPr>
          <w:ilvl w:val="0"/>
          <w:numId w:val="19"/>
        </w:numPr>
        <w:jc w:val="both"/>
        <w:rPr>
          <w:rFonts w:ascii="Arial" w:hAnsi="Arial" w:cs="Arial"/>
          <w:bCs/>
          <w:sz w:val="24"/>
          <w:szCs w:val="24"/>
        </w:rPr>
      </w:pPr>
      <w:r>
        <w:rPr>
          <w:rFonts w:ascii="Arial" w:hAnsi="Arial" w:cs="Arial"/>
          <w:bCs/>
          <w:sz w:val="24"/>
          <w:szCs w:val="24"/>
        </w:rPr>
        <w:t>Initially, only the envelope marked “Technical/Operational Proposal” shall be opened.</w:t>
      </w:r>
    </w:p>
    <w:p w14:paraId="0403DD0D" w14:textId="77777777" w:rsidR="00684E41" w:rsidRDefault="00684E41" w:rsidP="00684E41">
      <w:pPr>
        <w:pStyle w:val="NoSpacing"/>
        <w:jc w:val="both"/>
        <w:rPr>
          <w:rFonts w:ascii="Arial" w:hAnsi="Arial" w:cs="Arial"/>
          <w:bCs/>
          <w:sz w:val="24"/>
          <w:szCs w:val="24"/>
        </w:rPr>
      </w:pPr>
    </w:p>
    <w:p w14:paraId="2343F8F1" w14:textId="77777777" w:rsidR="00684E41" w:rsidRDefault="00684E41"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The enveloped marked “Financial Proposal” shall be retained in the custody of </w:t>
      </w:r>
      <w:r w:rsidR="007F0C84">
        <w:rPr>
          <w:rFonts w:ascii="Arial" w:hAnsi="Arial" w:cs="Arial"/>
          <w:bCs/>
          <w:sz w:val="24"/>
          <w:szCs w:val="24"/>
        </w:rPr>
        <w:t xml:space="preserve">the </w:t>
      </w:r>
      <w:r>
        <w:rPr>
          <w:rFonts w:ascii="Arial" w:hAnsi="Arial" w:cs="Arial"/>
          <w:bCs/>
          <w:sz w:val="24"/>
          <w:szCs w:val="24"/>
        </w:rPr>
        <w:t xml:space="preserve">client without being opened </w:t>
      </w:r>
    </w:p>
    <w:p w14:paraId="01B1F864" w14:textId="77777777" w:rsidR="00E16AF4" w:rsidRDefault="00E16AF4" w:rsidP="00E16AF4">
      <w:pPr>
        <w:pStyle w:val="NoSpacing"/>
        <w:ind w:left="1800"/>
        <w:jc w:val="both"/>
        <w:rPr>
          <w:rFonts w:ascii="Arial" w:hAnsi="Arial" w:cs="Arial"/>
          <w:bCs/>
          <w:sz w:val="24"/>
          <w:szCs w:val="24"/>
        </w:rPr>
      </w:pPr>
    </w:p>
    <w:p w14:paraId="2392C8B4" w14:textId="77777777" w:rsidR="00684E41" w:rsidRDefault="00684E41"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The evaluation committee of the </w:t>
      </w:r>
      <w:r w:rsidR="00A67357">
        <w:rPr>
          <w:rFonts w:ascii="Arial" w:hAnsi="Arial" w:cs="Arial"/>
          <w:bCs/>
          <w:sz w:val="24"/>
          <w:szCs w:val="24"/>
        </w:rPr>
        <w:t>procuring agency</w:t>
      </w:r>
      <w:r>
        <w:rPr>
          <w:rFonts w:ascii="Arial" w:hAnsi="Arial" w:cs="Arial"/>
          <w:bCs/>
          <w:sz w:val="24"/>
          <w:szCs w:val="24"/>
        </w:rPr>
        <w:t xml:space="preserve"> shall evaluate the technical/operational proposals on the basis of their responsiveness to RFP, applying the evaluation criteria, sub-criteria and point system specified in RFP Document without reference to the price. Any proposal which is found non responsive shall be rejected at this stage and particularly if the proposal fails to achieve the minimum technical score indicated in RFP document. No amendment in technical proposal shall be permitted during technical evaluation.</w:t>
      </w:r>
    </w:p>
    <w:p w14:paraId="512A79F5" w14:textId="77777777" w:rsidR="00684E41" w:rsidRPr="00684E41" w:rsidRDefault="00684E41" w:rsidP="00684E41">
      <w:pPr>
        <w:pStyle w:val="NoSpacing"/>
        <w:jc w:val="both"/>
        <w:rPr>
          <w:rFonts w:ascii="Arial" w:hAnsi="Arial" w:cs="Arial"/>
          <w:bCs/>
          <w:sz w:val="24"/>
          <w:szCs w:val="24"/>
        </w:rPr>
      </w:pPr>
    </w:p>
    <w:p w14:paraId="6595914E" w14:textId="77777777" w:rsidR="00085920" w:rsidRPr="00085920" w:rsidRDefault="00085920"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After the technical evaluation is completed, the </w:t>
      </w:r>
      <w:r w:rsidR="00A67357">
        <w:rPr>
          <w:rFonts w:ascii="Arial" w:hAnsi="Arial" w:cs="Arial"/>
          <w:bCs/>
          <w:sz w:val="24"/>
          <w:szCs w:val="24"/>
        </w:rPr>
        <w:t>procuring agency</w:t>
      </w:r>
      <w:r>
        <w:rPr>
          <w:rFonts w:ascii="Arial" w:hAnsi="Arial" w:cs="Arial"/>
          <w:bCs/>
          <w:sz w:val="24"/>
          <w:szCs w:val="24"/>
        </w:rPr>
        <w:t xml:space="preserve"> shall inform the contractor/bidders, the technical scores obtained by their technical proposals and shall notify those contractor/bidder whose proposal did not meet the minimum qualifying marks or work considered non responsive to the RFP and their proposal will be returned unopened after completing the selection process.</w:t>
      </w:r>
    </w:p>
    <w:p w14:paraId="35F44D5B" w14:textId="77777777" w:rsidR="00085920" w:rsidRDefault="00085920" w:rsidP="00085920">
      <w:pPr>
        <w:pStyle w:val="NoSpacing"/>
        <w:ind w:left="1800"/>
        <w:jc w:val="both"/>
        <w:rPr>
          <w:rFonts w:ascii="Arial" w:hAnsi="Arial" w:cs="Arial"/>
          <w:bCs/>
          <w:sz w:val="24"/>
          <w:szCs w:val="24"/>
        </w:rPr>
      </w:pPr>
    </w:p>
    <w:p w14:paraId="784864BC" w14:textId="77777777" w:rsidR="00085920" w:rsidRDefault="00085920"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The </w:t>
      </w:r>
      <w:r w:rsidR="00A67357">
        <w:rPr>
          <w:rFonts w:ascii="Arial" w:hAnsi="Arial" w:cs="Arial"/>
          <w:bCs/>
          <w:sz w:val="24"/>
          <w:szCs w:val="24"/>
        </w:rPr>
        <w:t>procuring agency</w:t>
      </w:r>
      <w:r>
        <w:rPr>
          <w:rFonts w:ascii="Arial" w:hAnsi="Arial" w:cs="Arial"/>
          <w:bCs/>
          <w:sz w:val="24"/>
          <w:szCs w:val="24"/>
        </w:rPr>
        <w:t xml:space="preserve"> shall simultaneously notify in writing to the contractor</w:t>
      </w:r>
      <w:r w:rsidR="007F0C84">
        <w:rPr>
          <w:rFonts w:ascii="Arial" w:hAnsi="Arial" w:cs="Arial"/>
          <w:bCs/>
          <w:sz w:val="24"/>
          <w:szCs w:val="24"/>
        </w:rPr>
        <w:t>,</w:t>
      </w:r>
      <w:r>
        <w:rPr>
          <w:rFonts w:ascii="Arial" w:hAnsi="Arial" w:cs="Arial"/>
          <w:bCs/>
          <w:sz w:val="24"/>
          <w:szCs w:val="24"/>
        </w:rPr>
        <w:t xml:space="preserve"> that have secured the minimum qualifying marks</w:t>
      </w:r>
      <w:r w:rsidR="007F0C84">
        <w:rPr>
          <w:rFonts w:ascii="Arial" w:hAnsi="Arial" w:cs="Arial"/>
          <w:bCs/>
          <w:sz w:val="24"/>
          <w:szCs w:val="24"/>
        </w:rPr>
        <w:t>, the date,</w:t>
      </w:r>
      <w:r>
        <w:rPr>
          <w:rFonts w:ascii="Arial" w:hAnsi="Arial" w:cs="Arial"/>
          <w:bCs/>
          <w:sz w:val="24"/>
          <w:szCs w:val="24"/>
        </w:rPr>
        <w:t xml:space="preserve"> time and location for opening of financial proposals.</w:t>
      </w:r>
    </w:p>
    <w:p w14:paraId="0C4D87D8" w14:textId="77777777" w:rsidR="00085920" w:rsidRDefault="00085920" w:rsidP="00085920">
      <w:pPr>
        <w:pStyle w:val="NoSpacing"/>
        <w:ind w:left="1800"/>
        <w:jc w:val="both"/>
        <w:rPr>
          <w:rFonts w:ascii="Arial" w:hAnsi="Arial" w:cs="Arial"/>
          <w:bCs/>
          <w:sz w:val="24"/>
          <w:szCs w:val="24"/>
        </w:rPr>
      </w:pPr>
    </w:p>
    <w:p w14:paraId="15613393" w14:textId="77777777" w:rsidR="00085920" w:rsidRPr="00085920" w:rsidRDefault="00085920" w:rsidP="000B6B10">
      <w:pPr>
        <w:pStyle w:val="NoSpacing"/>
        <w:numPr>
          <w:ilvl w:val="0"/>
          <w:numId w:val="19"/>
        </w:numPr>
        <w:jc w:val="both"/>
        <w:rPr>
          <w:rFonts w:ascii="Arial" w:hAnsi="Arial" w:cs="Arial"/>
          <w:bCs/>
          <w:sz w:val="24"/>
          <w:szCs w:val="24"/>
        </w:rPr>
      </w:pPr>
      <w:r>
        <w:rPr>
          <w:rFonts w:ascii="Arial" w:hAnsi="Arial" w:cs="Arial"/>
          <w:bCs/>
          <w:sz w:val="24"/>
          <w:szCs w:val="24"/>
        </w:rPr>
        <w:t>The financial proposals shall be opened publically in the presence of contractor</w:t>
      </w:r>
      <w:r w:rsidR="007F0C84">
        <w:rPr>
          <w:rFonts w:ascii="Arial" w:hAnsi="Arial" w:cs="Arial"/>
          <w:bCs/>
          <w:sz w:val="24"/>
          <w:szCs w:val="24"/>
        </w:rPr>
        <w:t>s</w:t>
      </w:r>
      <w:r>
        <w:rPr>
          <w:rFonts w:ascii="Arial" w:hAnsi="Arial" w:cs="Arial"/>
          <w:bCs/>
          <w:sz w:val="24"/>
          <w:szCs w:val="24"/>
        </w:rPr>
        <w:t xml:space="preserve"> or their representative</w:t>
      </w:r>
      <w:r w:rsidR="007F0C84">
        <w:rPr>
          <w:rFonts w:ascii="Arial" w:hAnsi="Arial" w:cs="Arial"/>
          <w:bCs/>
          <w:sz w:val="24"/>
          <w:szCs w:val="24"/>
        </w:rPr>
        <w:t>s</w:t>
      </w:r>
      <w:r>
        <w:rPr>
          <w:rFonts w:ascii="Arial" w:hAnsi="Arial" w:cs="Arial"/>
          <w:bCs/>
          <w:sz w:val="24"/>
          <w:szCs w:val="24"/>
        </w:rPr>
        <w:t xml:space="preserve"> who cho</w:t>
      </w:r>
      <w:r w:rsidR="007F0C84">
        <w:rPr>
          <w:rFonts w:ascii="Arial" w:hAnsi="Arial" w:cs="Arial"/>
          <w:bCs/>
          <w:sz w:val="24"/>
          <w:szCs w:val="24"/>
        </w:rPr>
        <w:t>o</w:t>
      </w:r>
      <w:r>
        <w:rPr>
          <w:rFonts w:ascii="Arial" w:hAnsi="Arial" w:cs="Arial"/>
          <w:bCs/>
          <w:sz w:val="24"/>
          <w:szCs w:val="24"/>
        </w:rPr>
        <w:t>se to attend.</w:t>
      </w:r>
    </w:p>
    <w:p w14:paraId="4D045A87" w14:textId="77777777" w:rsidR="00085920" w:rsidRDefault="00085920" w:rsidP="00085920">
      <w:pPr>
        <w:pStyle w:val="NoSpacing"/>
        <w:ind w:left="1800"/>
        <w:jc w:val="both"/>
        <w:rPr>
          <w:rFonts w:ascii="Arial" w:hAnsi="Arial" w:cs="Arial"/>
          <w:bCs/>
          <w:sz w:val="24"/>
          <w:szCs w:val="24"/>
        </w:rPr>
      </w:pPr>
    </w:p>
    <w:p w14:paraId="3B11DBDD" w14:textId="77777777" w:rsidR="00085920" w:rsidRDefault="00085920" w:rsidP="000B6B10">
      <w:pPr>
        <w:pStyle w:val="NoSpacing"/>
        <w:numPr>
          <w:ilvl w:val="0"/>
          <w:numId w:val="19"/>
        </w:numPr>
        <w:jc w:val="both"/>
        <w:rPr>
          <w:rFonts w:ascii="Arial" w:hAnsi="Arial" w:cs="Arial"/>
          <w:bCs/>
          <w:sz w:val="24"/>
          <w:szCs w:val="24"/>
        </w:rPr>
      </w:pPr>
      <w:r>
        <w:rPr>
          <w:rFonts w:ascii="Arial" w:hAnsi="Arial" w:cs="Arial"/>
          <w:bCs/>
          <w:sz w:val="24"/>
          <w:szCs w:val="24"/>
        </w:rPr>
        <w:t xml:space="preserve">Rectification of arithmetical errors will be made on the basis that if there is discrepancy found between the unit price and total </w:t>
      </w:r>
      <w:proofErr w:type="gramStart"/>
      <w:r>
        <w:rPr>
          <w:rFonts w:ascii="Arial" w:hAnsi="Arial" w:cs="Arial"/>
          <w:bCs/>
          <w:sz w:val="24"/>
          <w:szCs w:val="24"/>
        </w:rPr>
        <w:t>price, that is obtained by multiplying the unit price and the quantity,</w:t>
      </w:r>
      <w:proofErr w:type="gramEnd"/>
      <w:r>
        <w:rPr>
          <w:rFonts w:ascii="Arial" w:hAnsi="Arial" w:cs="Arial"/>
          <w:bCs/>
          <w:sz w:val="24"/>
          <w:szCs w:val="24"/>
        </w:rPr>
        <w:t xml:space="preserve"> the unit price shall prevail and the total price shall be corrected accordingly.</w:t>
      </w:r>
    </w:p>
    <w:p w14:paraId="372C7990" w14:textId="77777777" w:rsidR="00085920" w:rsidRDefault="00085920" w:rsidP="00085920">
      <w:pPr>
        <w:pStyle w:val="NoSpacing"/>
        <w:ind w:left="1800"/>
        <w:jc w:val="both"/>
        <w:rPr>
          <w:rFonts w:ascii="Arial" w:hAnsi="Arial" w:cs="Arial"/>
          <w:bCs/>
          <w:sz w:val="24"/>
          <w:szCs w:val="24"/>
        </w:rPr>
      </w:pPr>
      <w:r>
        <w:rPr>
          <w:rFonts w:ascii="Arial" w:hAnsi="Arial" w:cs="Arial"/>
          <w:bCs/>
          <w:sz w:val="24"/>
          <w:szCs w:val="24"/>
        </w:rPr>
        <w:t xml:space="preserve"> </w:t>
      </w:r>
    </w:p>
    <w:p w14:paraId="40405FB5" w14:textId="77777777" w:rsidR="00085920" w:rsidRDefault="00701814" w:rsidP="000B6B10">
      <w:pPr>
        <w:pStyle w:val="NoSpacing"/>
        <w:numPr>
          <w:ilvl w:val="0"/>
          <w:numId w:val="19"/>
        </w:numPr>
        <w:jc w:val="both"/>
        <w:rPr>
          <w:rFonts w:ascii="Arial" w:hAnsi="Arial" w:cs="Arial"/>
          <w:bCs/>
          <w:sz w:val="24"/>
          <w:szCs w:val="24"/>
        </w:rPr>
      </w:pPr>
      <w:r>
        <w:rPr>
          <w:rFonts w:ascii="Arial" w:hAnsi="Arial" w:cs="Arial"/>
          <w:bCs/>
          <w:sz w:val="24"/>
          <w:szCs w:val="24"/>
        </w:rPr>
        <w:t>If there is the discrepancy found between words and figure, the amount in words shall prevail.</w:t>
      </w:r>
    </w:p>
    <w:p w14:paraId="00A466CB" w14:textId="77777777" w:rsidR="00DE1A41" w:rsidRDefault="00DE1A41" w:rsidP="0051627C">
      <w:pPr>
        <w:pStyle w:val="NoSpacing"/>
        <w:jc w:val="both"/>
        <w:rPr>
          <w:rFonts w:ascii="Arial" w:hAnsi="Arial" w:cs="Arial"/>
          <w:b/>
          <w:sz w:val="28"/>
          <w:szCs w:val="28"/>
        </w:rPr>
      </w:pPr>
    </w:p>
    <w:p w14:paraId="3E082A86" w14:textId="77777777" w:rsidR="0005462E" w:rsidRDefault="0005462E" w:rsidP="006522BC">
      <w:pPr>
        <w:pStyle w:val="NoSpacing"/>
        <w:numPr>
          <w:ilvl w:val="1"/>
          <w:numId w:val="6"/>
        </w:numPr>
        <w:ind w:left="1440" w:hanging="1080"/>
        <w:jc w:val="both"/>
        <w:rPr>
          <w:rFonts w:ascii="Arial" w:hAnsi="Arial" w:cs="Arial"/>
          <w:b/>
          <w:sz w:val="28"/>
          <w:szCs w:val="28"/>
        </w:rPr>
      </w:pPr>
      <w:r>
        <w:rPr>
          <w:rFonts w:ascii="Arial" w:hAnsi="Arial" w:cs="Arial"/>
          <w:b/>
          <w:sz w:val="28"/>
          <w:szCs w:val="28"/>
        </w:rPr>
        <w:t>Preliminary Examinations and Determination of Responsiveness of Bid</w:t>
      </w:r>
      <w:r w:rsidR="0093063C">
        <w:rPr>
          <w:rFonts w:ascii="Arial" w:hAnsi="Arial" w:cs="Arial"/>
          <w:b/>
          <w:sz w:val="28"/>
          <w:szCs w:val="28"/>
        </w:rPr>
        <w:t xml:space="preserve"> prio</w:t>
      </w:r>
      <w:r w:rsidR="007F0C84">
        <w:rPr>
          <w:rFonts w:ascii="Arial" w:hAnsi="Arial" w:cs="Arial"/>
          <w:b/>
          <w:sz w:val="28"/>
          <w:szCs w:val="28"/>
        </w:rPr>
        <w:t>r to detailed evaluation of Bid</w:t>
      </w:r>
    </w:p>
    <w:p w14:paraId="5A543A09" w14:textId="77777777" w:rsidR="007F0C84" w:rsidRDefault="007F0C84" w:rsidP="007F0C84">
      <w:pPr>
        <w:pStyle w:val="NoSpacing"/>
        <w:ind w:left="1440"/>
        <w:jc w:val="both"/>
        <w:rPr>
          <w:rFonts w:ascii="Arial" w:hAnsi="Arial" w:cs="Arial"/>
          <w:b/>
          <w:sz w:val="28"/>
          <w:szCs w:val="28"/>
        </w:rPr>
      </w:pPr>
    </w:p>
    <w:p w14:paraId="6C434B07" w14:textId="77777777" w:rsidR="00DE1A41" w:rsidRDefault="00DE1A41" w:rsidP="00DE1A41">
      <w:pPr>
        <w:pStyle w:val="NoSpacing"/>
        <w:numPr>
          <w:ilvl w:val="0"/>
          <w:numId w:val="18"/>
        </w:numPr>
        <w:ind w:left="2160"/>
        <w:jc w:val="both"/>
        <w:rPr>
          <w:rFonts w:ascii="Arial" w:hAnsi="Arial" w:cs="Arial"/>
          <w:bCs/>
          <w:sz w:val="24"/>
          <w:szCs w:val="24"/>
        </w:rPr>
      </w:pPr>
      <w:r>
        <w:rPr>
          <w:rFonts w:ascii="Arial" w:hAnsi="Arial" w:cs="Arial"/>
          <w:bCs/>
          <w:sz w:val="24"/>
          <w:szCs w:val="24"/>
        </w:rPr>
        <w:t>The client (Procuring Agency) shall examine the bid whether:</w:t>
      </w:r>
    </w:p>
    <w:p w14:paraId="6CA22AA0"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The bid is complete and does not deviate from the scope of work for any computational error.</w:t>
      </w:r>
    </w:p>
    <w:p w14:paraId="244A294C" w14:textId="77777777" w:rsidR="00DE1A41" w:rsidRDefault="00DE1A41" w:rsidP="00DE1A41">
      <w:pPr>
        <w:pStyle w:val="NoSpacing"/>
        <w:ind w:left="2610"/>
        <w:jc w:val="both"/>
        <w:rPr>
          <w:rFonts w:ascii="Arial" w:hAnsi="Arial" w:cs="Arial"/>
          <w:bCs/>
          <w:sz w:val="24"/>
          <w:szCs w:val="24"/>
        </w:rPr>
      </w:pPr>
    </w:p>
    <w:p w14:paraId="4C1F151C"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 xml:space="preserve">That required securities are furnished. </w:t>
      </w:r>
    </w:p>
    <w:p w14:paraId="5F79BE78" w14:textId="77777777" w:rsidR="00DE1A41" w:rsidRDefault="00DE1A41" w:rsidP="00DE1A41">
      <w:pPr>
        <w:pStyle w:val="NoSpacing"/>
        <w:ind w:left="2610"/>
        <w:jc w:val="both"/>
        <w:rPr>
          <w:rFonts w:ascii="Arial" w:hAnsi="Arial" w:cs="Arial"/>
          <w:bCs/>
          <w:sz w:val="24"/>
          <w:szCs w:val="24"/>
        </w:rPr>
      </w:pPr>
    </w:p>
    <w:p w14:paraId="5C8CDFA1"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 xml:space="preserve">The documents have been properly signed. </w:t>
      </w:r>
    </w:p>
    <w:p w14:paraId="236BFBC2" w14:textId="77777777" w:rsidR="00DE1A41" w:rsidRDefault="00DE1A41" w:rsidP="00DE1A41">
      <w:pPr>
        <w:pStyle w:val="NoSpacing"/>
        <w:ind w:left="2610"/>
        <w:jc w:val="both"/>
        <w:rPr>
          <w:rFonts w:ascii="Arial" w:hAnsi="Arial" w:cs="Arial"/>
          <w:bCs/>
          <w:sz w:val="24"/>
          <w:szCs w:val="24"/>
        </w:rPr>
      </w:pPr>
    </w:p>
    <w:p w14:paraId="00A5F3E8"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 xml:space="preserve">That the bid is valid till the required period. </w:t>
      </w:r>
    </w:p>
    <w:p w14:paraId="798AC81F" w14:textId="77777777" w:rsidR="00DE1A41" w:rsidRDefault="00DE1A41" w:rsidP="00DE1A41">
      <w:pPr>
        <w:pStyle w:val="NoSpacing"/>
        <w:ind w:left="2610"/>
        <w:jc w:val="both"/>
        <w:rPr>
          <w:rFonts w:ascii="Arial" w:hAnsi="Arial" w:cs="Arial"/>
          <w:bCs/>
          <w:sz w:val="24"/>
          <w:szCs w:val="24"/>
        </w:rPr>
      </w:pPr>
    </w:p>
    <w:p w14:paraId="5C2C39FC"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That bid does not deviate from basic technical requirement.</w:t>
      </w:r>
    </w:p>
    <w:p w14:paraId="27B94D25" w14:textId="77777777" w:rsidR="00DE1A41" w:rsidRDefault="00DE1A41" w:rsidP="00DE1A41">
      <w:pPr>
        <w:pStyle w:val="NoSpacing"/>
        <w:ind w:left="2610"/>
        <w:jc w:val="both"/>
        <w:rPr>
          <w:rFonts w:ascii="Arial" w:hAnsi="Arial" w:cs="Arial"/>
          <w:bCs/>
          <w:sz w:val="24"/>
          <w:szCs w:val="24"/>
        </w:rPr>
      </w:pPr>
    </w:p>
    <w:p w14:paraId="0AD13AB1" w14:textId="77777777" w:rsidR="00DE1A41" w:rsidRDefault="00DE1A41" w:rsidP="00DE1A41">
      <w:pPr>
        <w:pStyle w:val="NoSpacing"/>
        <w:numPr>
          <w:ilvl w:val="0"/>
          <w:numId w:val="9"/>
        </w:numPr>
        <w:ind w:left="2610"/>
        <w:jc w:val="both"/>
        <w:rPr>
          <w:rFonts w:ascii="Arial" w:hAnsi="Arial" w:cs="Arial"/>
          <w:bCs/>
          <w:sz w:val="24"/>
          <w:szCs w:val="24"/>
        </w:rPr>
      </w:pPr>
      <w:r>
        <w:rPr>
          <w:rFonts w:ascii="Arial" w:hAnsi="Arial" w:cs="Arial"/>
          <w:bCs/>
          <w:sz w:val="24"/>
          <w:szCs w:val="24"/>
        </w:rPr>
        <w:t>That the bids are generally in order.</w:t>
      </w:r>
    </w:p>
    <w:p w14:paraId="17C55F43" w14:textId="77777777" w:rsidR="00DE1A41" w:rsidRDefault="00DE1A41" w:rsidP="00DE1A41">
      <w:pPr>
        <w:pStyle w:val="NoSpacing"/>
        <w:jc w:val="both"/>
        <w:rPr>
          <w:rFonts w:ascii="Arial" w:hAnsi="Arial" w:cs="Arial"/>
          <w:bCs/>
          <w:sz w:val="24"/>
          <w:szCs w:val="24"/>
        </w:rPr>
      </w:pPr>
    </w:p>
    <w:p w14:paraId="09E44158" w14:textId="77777777" w:rsidR="00DE1A41" w:rsidRDefault="00DE1A41" w:rsidP="00DE1A41">
      <w:pPr>
        <w:pStyle w:val="NoSpacing"/>
        <w:numPr>
          <w:ilvl w:val="0"/>
          <w:numId w:val="18"/>
        </w:numPr>
        <w:ind w:left="2160"/>
        <w:jc w:val="both"/>
        <w:rPr>
          <w:rFonts w:ascii="Arial" w:hAnsi="Arial" w:cs="Arial"/>
          <w:bCs/>
          <w:sz w:val="24"/>
          <w:szCs w:val="24"/>
        </w:rPr>
      </w:pPr>
      <w:r>
        <w:rPr>
          <w:rFonts w:ascii="Arial" w:hAnsi="Arial" w:cs="Arial"/>
          <w:bCs/>
          <w:sz w:val="24"/>
          <w:szCs w:val="24"/>
        </w:rPr>
        <w:t>The Tender Proposal shall be rejected and not considered:</w:t>
      </w:r>
    </w:p>
    <w:p w14:paraId="14AB82B2" w14:textId="77777777" w:rsidR="00DE1A41" w:rsidRDefault="00DE1A41" w:rsidP="00DE1A41">
      <w:pPr>
        <w:pStyle w:val="NoSpacing"/>
        <w:ind w:left="2160"/>
        <w:jc w:val="both"/>
        <w:rPr>
          <w:rFonts w:ascii="Arial" w:hAnsi="Arial" w:cs="Arial"/>
          <w:bCs/>
          <w:sz w:val="24"/>
          <w:szCs w:val="24"/>
        </w:rPr>
      </w:pPr>
    </w:p>
    <w:p w14:paraId="12C1A336"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proof of payment of Tender Fee is not available.</w:t>
      </w:r>
    </w:p>
    <w:p w14:paraId="299EF91A" w14:textId="77777777" w:rsidR="00DE1A41" w:rsidRDefault="00DE1A41" w:rsidP="00DE1A41">
      <w:pPr>
        <w:pStyle w:val="NoSpacing"/>
        <w:ind w:left="2430"/>
        <w:jc w:val="both"/>
        <w:rPr>
          <w:rFonts w:ascii="Arial" w:hAnsi="Arial" w:cs="Arial"/>
          <w:bCs/>
          <w:sz w:val="24"/>
          <w:szCs w:val="24"/>
        </w:rPr>
      </w:pPr>
    </w:p>
    <w:p w14:paraId="52C733E9"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it is not accompanied by the required Bid Security.</w:t>
      </w:r>
    </w:p>
    <w:p w14:paraId="3F1F46D7" w14:textId="77777777" w:rsidR="00DE1A41" w:rsidRDefault="00DE1A41" w:rsidP="00DE1A41">
      <w:pPr>
        <w:pStyle w:val="NoSpacing"/>
        <w:ind w:left="2430"/>
        <w:jc w:val="both"/>
        <w:rPr>
          <w:rFonts w:ascii="Arial" w:hAnsi="Arial" w:cs="Arial"/>
          <w:bCs/>
          <w:sz w:val="24"/>
          <w:szCs w:val="24"/>
        </w:rPr>
      </w:pPr>
    </w:p>
    <w:p w14:paraId="2DED6DBD"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 xml:space="preserve">If the Bid is not submitted on the original RFP document obtained from SSWMB office. Even if the documents have been downloaded form website, each page must be signed by the bidder and contain stamp of the firm / company / bidder. </w:t>
      </w:r>
    </w:p>
    <w:p w14:paraId="0897B804" w14:textId="77777777" w:rsidR="00DE1A41" w:rsidRPr="00961F7D" w:rsidRDefault="00DE1A41" w:rsidP="00DE1A41">
      <w:pPr>
        <w:pStyle w:val="NoSpacing"/>
        <w:jc w:val="both"/>
        <w:rPr>
          <w:rFonts w:ascii="Arial" w:hAnsi="Arial" w:cs="Arial"/>
          <w:bCs/>
          <w:sz w:val="24"/>
          <w:szCs w:val="24"/>
        </w:rPr>
      </w:pPr>
    </w:p>
    <w:p w14:paraId="3F7B2873"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its validity is less than specified period.</w:t>
      </w:r>
    </w:p>
    <w:p w14:paraId="72CBAA0D" w14:textId="77777777" w:rsidR="00DE1A41" w:rsidRDefault="00DE1A41" w:rsidP="00DE1A41">
      <w:pPr>
        <w:pStyle w:val="NoSpacing"/>
        <w:ind w:left="2430"/>
        <w:jc w:val="both"/>
        <w:rPr>
          <w:rFonts w:ascii="Arial" w:hAnsi="Arial" w:cs="Arial"/>
          <w:bCs/>
          <w:sz w:val="24"/>
          <w:szCs w:val="24"/>
        </w:rPr>
      </w:pPr>
    </w:p>
    <w:p w14:paraId="0A47B29B" w14:textId="77777777" w:rsidR="00DE1A41" w:rsidRPr="00D65EB1" w:rsidRDefault="00DE1A41" w:rsidP="00DE1A41">
      <w:pPr>
        <w:pStyle w:val="NoSpacing"/>
        <w:numPr>
          <w:ilvl w:val="0"/>
          <w:numId w:val="10"/>
        </w:numPr>
        <w:jc w:val="both"/>
        <w:rPr>
          <w:rFonts w:ascii="Arial" w:hAnsi="Arial" w:cs="Arial"/>
          <w:bCs/>
          <w:sz w:val="24"/>
          <w:szCs w:val="24"/>
        </w:rPr>
      </w:pPr>
      <w:r w:rsidRPr="00D65EB1">
        <w:rPr>
          <w:rFonts w:ascii="Arial" w:hAnsi="Arial" w:cs="Arial"/>
          <w:bCs/>
          <w:sz w:val="24"/>
          <w:szCs w:val="24"/>
        </w:rPr>
        <w:t>If it is submitted for incomplete scope of work.</w:t>
      </w:r>
    </w:p>
    <w:p w14:paraId="7B9B9DC6" w14:textId="77777777" w:rsidR="00DE1A41" w:rsidRDefault="00DE1A41" w:rsidP="00DE1A41">
      <w:pPr>
        <w:pStyle w:val="NoSpacing"/>
        <w:ind w:left="2430"/>
        <w:jc w:val="both"/>
        <w:rPr>
          <w:rFonts w:ascii="Arial" w:hAnsi="Arial" w:cs="Arial"/>
          <w:bCs/>
          <w:sz w:val="24"/>
          <w:szCs w:val="24"/>
        </w:rPr>
      </w:pPr>
    </w:p>
    <w:p w14:paraId="1C00C159"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it is conditional and contained alternative proposals.</w:t>
      </w:r>
    </w:p>
    <w:p w14:paraId="64063617" w14:textId="77777777" w:rsidR="00DE1A41" w:rsidRDefault="00DE1A41" w:rsidP="00DE1A41">
      <w:pPr>
        <w:pStyle w:val="NoSpacing"/>
        <w:ind w:left="2430"/>
        <w:jc w:val="both"/>
        <w:rPr>
          <w:rFonts w:ascii="Arial" w:hAnsi="Arial" w:cs="Arial"/>
          <w:bCs/>
          <w:sz w:val="24"/>
          <w:szCs w:val="24"/>
        </w:rPr>
      </w:pPr>
    </w:p>
    <w:p w14:paraId="5D560A7D"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 xml:space="preserve">If it indicates that bid price not inclusive the amount of all taxes, incidental charges. </w:t>
      </w:r>
    </w:p>
    <w:p w14:paraId="48DD3A19" w14:textId="77777777" w:rsidR="00DE1A41" w:rsidRDefault="00DE1A41" w:rsidP="00C31398">
      <w:pPr>
        <w:pStyle w:val="NoSpacing"/>
        <w:jc w:val="both"/>
        <w:rPr>
          <w:rFonts w:ascii="Arial" w:hAnsi="Arial" w:cs="Arial"/>
          <w:bCs/>
          <w:sz w:val="24"/>
          <w:szCs w:val="24"/>
        </w:rPr>
      </w:pPr>
    </w:p>
    <w:p w14:paraId="6A0A9F01"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not accompanied with bid security</w:t>
      </w:r>
    </w:p>
    <w:p w14:paraId="3482E5F8" w14:textId="77777777" w:rsidR="00DE1A41" w:rsidRDefault="00DE1A41" w:rsidP="00DE1A41">
      <w:pPr>
        <w:pStyle w:val="NoSpacing"/>
        <w:ind w:left="2430"/>
        <w:jc w:val="both"/>
        <w:rPr>
          <w:rFonts w:ascii="Arial" w:hAnsi="Arial" w:cs="Arial"/>
          <w:bCs/>
          <w:sz w:val="24"/>
          <w:szCs w:val="24"/>
        </w:rPr>
      </w:pPr>
    </w:p>
    <w:p w14:paraId="1CBD378F"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bidder has submitted more than one bids.</w:t>
      </w:r>
    </w:p>
    <w:p w14:paraId="220921F9" w14:textId="77777777" w:rsidR="00DE1A41" w:rsidRDefault="00DE1A41" w:rsidP="00DE1A41">
      <w:pPr>
        <w:pStyle w:val="NoSpacing"/>
        <w:ind w:left="2430"/>
        <w:jc w:val="both"/>
        <w:rPr>
          <w:rFonts w:ascii="Arial" w:hAnsi="Arial" w:cs="Arial"/>
          <w:bCs/>
          <w:sz w:val="24"/>
          <w:szCs w:val="24"/>
        </w:rPr>
      </w:pPr>
    </w:p>
    <w:p w14:paraId="536909B3" w14:textId="77777777" w:rsidR="00DE1A41" w:rsidRDefault="00DE1A41" w:rsidP="00DE1A41">
      <w:pPr>
        <w:pStyle w:val="NoSpacing"/>
        <w:numPr>
          <w:ilvl w:val="0"/>
          <w:numId w:val="10"/>
        </w:numPr>
        <w:jc w:val="both"/>
        <w:rPr>
          <w:rFonts w:ascii="Arial" w:hAnsi="Arial" w:cs="Arial"/>
          <w:bCs/>
          <w:sz w:val="24"/>
          <w:szCs w:val="24"/>
        </w:rPr>
      </w:pPr>
      <w:r>
        <w:rPr>
          <w:rFonts w:ascii="Arial" w:hAnsi="Arial" w:cs="Arial"/>
          <w:bCs/>
          <w:sz w:val="24"/>
          <w:szCs w:val="24"/>
        </w:rPr>
        <w:t>If received after the deadline for submission of bid.</w:t>
      </w:r>
    </w:p>
    <w:p w14:paraId="7FA5F35D" w14:textId="77777777" w:rsidR="00DE1A41" w:rsidRDefault="00DE1A41" w:rsidP="00DE1A41">
      <w:pPr>
        <w:pStyle w:val="NoSpacing"/>
        <w:ind w:left="2430"/>
        <w:jc w:val="both"/>
        <w:rPr>
          <w:rFonts w:ascii="Arial" w:hAnsi="Arial" w:cs="Arial"/>
          <w:bCs/>
          <w:sz w:val="24"/>
          <w:szCs w:val="24"/>
        </w:rPr>
      </w:pPr>
    </w:p>
    <w:p w14:paraId="1C7620BC" w14:textId="77777777" w:rsidR="00A66889" w:rsidRDefault="00DE1A41" w:rsidP="00DE1A41">
      <w:pPr>
        <w:pStyle w:val="NoSpacing"/>
        <w:numPr>
          <w:ilvl w:val="0"/>
          <w:numId w:val="10"/>
        </w:numPr>
        <w:rPr>
          <w:rFonts w:ascii="Arial" w:hAnsi="Arial" w:cs="Arial"/>
          <w:bCs/>
          <w:sz w:val="24"/>
          <w:szCs w:val="24"/>
        </w:rPr>
      </w:pPr>
      <w:r w:rsidRPr="008F4653">
        <w:rPr>
          <w:rFonts w:ascii="Arial" w:hAnsi="Arial" w:cs="Arial"/>
          <w:bCs/>
          <w:sz w:val="24"/>
          <w:szCs w:val="24"/>
        </w:rPr>
        <w:t>If submitted through Fax, Telex, Telegram or e-mail.</w:t>
      </w:r>
    </w:p>
    <w:p w14:paraId="7AD2A023" w14:textId="77777777" w:rsidR="00EB5556" w:rsidRDefault="00EB5556" w:rsidP="00C31398">
      <w:pPr>
        <w:pStyle w:val="NoSpacing"/>
        <w:rPr>
          <w:rFonts w:ascii="Arial" w:hAnsi="Arial" w:cs="Arial"/>
          <w:bCs/>
          <w:sz w:val="24"/>
          <w:szCs w:val="24"/>
        </w:rPr>
      </w:pPr>
    </w:p>
    <w:p w14:paraId="7D5668BB" w14:textId="77777777" w:rsidR="00AB7978" w:rsidRDefault="00AB7978" w:rsidP="006522BC">
      <w:pPr>
        <w:pStyle w:val="NoSpacing"/>
        <w:numPr>
          <w:ilvl w:val="1"/>
          <w:numId w:val="6"/>
        </w:numPr>
        <w:ind w:left="1440" w:hanging="1080"/>
        <w:rPr>
          <w:rFonts w:ascii="Arial" w:hAnsi="Arial" w:cs="Arial"/>
          <w:b/>
          <w:sz w:val="28"/>
          <w:szCs w:val="28"/>
        </w:rPr>
      </w:pPr>
      <w:r>
        <w:rPr>
          <w:rFonts w:ascii="Arial" w:hAnsi="Arial" w:cs="Arial"/>
          <w:b/>
          <w:sz w:val="28"/>
          <w:szCs w:val="28"/>
        </w:rPr>
        <w:t>Clarification of Bid.</w:t>
      </w:r>
    </w:p>
    <w:p w14:paraId="76FCBE40" w14:textId="77777777" w:rsidR="00AB7978" w:rsidRDefault="00AB7978" w:rsidP="00AB7978">
      <w:pPr>
        <w:pStyle w:val="NoSpacing"/>
        <w:ind w:left="1440"/>
        <w:rPr>
          <w:rFonts w:ascii="Arial" w:hAnsi="Arial" w:cs="Arial"/>
          <w:bCs/>
          <w:sz w:val="24"/>
          <w:szCs w:val="24"/>
        </w:rPr>
      </w:pPr>
    </w:p>
    <w:p w14:paraId="591B81E1" w14:textId="77777777" w:rsidR="00AB7978" w:rsidRDefault="0074150E" w:rsidP="009771EA">
      <w:pPr>
        <w:pStyle w:val="NoSpacing"/>
        <w:ind w:left="1440"/>
        <w:jc w:val="both"/>
        <w:rPr>
          <w:rFonts w:ascii="Arial" w:hAnsi="Arial" w:cs="Arial"/>
          <w:bCs/>
          <w:sz w:val="24"/>
          <w:szCs w:val="24"/>
        </w:rPr>
      </w:pPr>
      <w:r>
        <w:rPr>
          <w:rFonts w:ascii="Arial" w:hAnsi="Arial" w:cs="Arial"/>
          <w:bCs/>
          <w:sz w:val="24"/>
          <w:szCs w:val="24"/>
        </w:rPr>
        <w:t>In examination, evaluation and comparison of bids the procuring agency may at its discretion ask the contractor/bidder for clarification of his bid. The request for clarification and response shall be in writing and no change in price or substance of bid shall be sought, offered or permitted. No bidder shall be allowed to alter or modify his bid after the expiry of deadline for the receipt of the bid.</w:t>
      </w:r>
    </w:p>
    <w:p w14:paraId="0F526C7C" w14:textId="505B6C52" w:rsidR="00C37344" w:rsidRDefault="00C37344">
      <w:pPr>
        <w:rPr>
          <w:rFonts w:ascii="Arial" w:hAnsi="Arial" w:cs="Arial"/>
          <w:bCs/>
          <w:sz w:val="24"/>
          <w:szCs w:val="24"/>
        </w:rPr>
      </w:pPr>
      <w:r>
        <w:rPr>
          <w:rFonts w:ascii="Arial" w:hAnsi="Arial" w:cs="Arial"/>
          <w:bCs/>
          <w:sz w:val="24"/>
          <w:szCs w:val="24"/>
        </w:rPr>
        <w:br w:type="page"/>
      </w:r>
    </w:p>
    <w:p w14:paraId="6818790E" w14:textId="77777777" w:rsidR="0051627C" w:rsidRDefault="0051627C" w:rsidP="006522BC">
      <w:pPr>
        <w:pStyle w:val="NoSpacing"/>
        <w:numPr>
          <w:ilvl w:val="1"/>
          <w:numId w:val="6"/>
        </w:numPr>
        <w:ind w:left="1440" w:hanging="1080"/>
        <w:rPr>
          <w:rFonts w:ascii="Arial" w:hAnsi="Arial" w:cs="Arial"/>
          <w:b/>
          <w:sz w:val="28"/>
          <w:szCs w:val="28"/>
        </w:rPr>
      </w:pPr>
      <w:r>
        <w:rPr>
          <w:rFonts w:ascii="Arial" w:hAnsi="Arial" w:cs="Arial"/>
          <w:b/>
          <w:sz w:val="28"/>
          <w:szCs w:val="28"/>
        </w:rPr>
        <w:lastRenderedPageBreak/>
        <w:t>Correction of Errors before Financial Evaluation.</w:t>
      </w:r>
    </w:p>
    <w:p w14:paraId="0DE90E24" w14:textId="77777777" w:rsidR="0051627C" w:rsidRDefault="0051627C" w:rsidP="0051627C">
      <w:pPr>
        <w:widowControl w:val="0"/>
        <w:overflowPunct w:val="0"/>
        <w:autoSpaceDE w:val="0"/>
        <w:autoSpaceDN w:val="0"/>
        <w:adjustRightInd w:val="0"/>
        <w:spacing w:after="0" w:line="223" w:lineRule="auto"/>
        <w:ind w:left="1440"/>
        <w:jc w:val="both"/>
        <w:rPr>
          <w:rFonts w:ascii="Times New Roman" w:hAnsi="Times New Roman"/>
          <w:sz w:val="24"/>
          <w:szCs w:val="24"/>
        </w:rPr>
      </w:pPr>
    </w:p>
    <w:p w14:paraId="40D03ED0" w14:textId="77777777" w:rsidR="007D1C43" w:rsidRDefault="0051627C" w:rsidP="0051627C">
      <w:pPr>
        <w:widowControl w:val="0"/>
        <w:numPr>
          <w:ilvl w:val="5"/>
          <w:numId w:val="8"/>
        </w:numPr>
        <w:overflowPunct w:val="0"/>
        <w:autoSpaceDE w:val="0"/>
        <w:autoSpaceDN w:val="0"/>
        <w:adjustRightInd w:val="0"/>
        <w:spacing w:after="0" w:line="223" w:lineRule="auto"/>
        <w:ind w:left="2160"/>
        <w:jc w:val="both"/>
        <w:rPr>
          <w:rFonts w:ascii="Arial" w:hAnsi="Arial" w:cs="Arial"/>
          <w:sz w:val="24"/>
          <w:szCs w:val="24"/>
        </w:rPr>
      </w:pPr>
      <w:r w:rsidRPr="0051627C">
        <w:rPr>
          <w:rFonts w:ascii="Arial" w:hAnsi="Arial" w:cs="Arial"/>
          <w:sz w:val="24"/>
          <w:szCs w:val="24"/>
        </w:rPr>
        <w:t>Bids determined to be substantially responsive will be checked by the</w:t>
      </w:r>
      <w:r>
        <w:rPr>
          <w:rFonts w:ascii="Arial" w:hAnsi="Arial" w:cs="Arial"/>
          <w:sz w:val="24"/>
          <w:szCs w:val="24"/>
        </w:rPr>
        <w:t xml:space="preserve"> </w:t>
      </w:r>
      <w:r w:rsidRPr="0051627C">
        <w:rPr>
          <w:rFonts w:ascii="Arial" w:hAnsi="Arial" w:cs="Arial"/>
          <w:sz w:val="24"/>
          <w:szCs w:val="24"/>
        </w:rPr>
        <w:t>procuring agency for any arithmetic errors. Errors will be corrected by the</w:t>
      </w:r>
      <w:r>
        <w:rPr>
          <w:rFonts w:ascii="Arial" w:hAnsi="Arial" w:cs="Arial"/>
          <w:sz w:val="24"/>
          <w:szCs w:val="24"/>
        </w:rPr>
        <w:t xml:space="preserve"> </w:t>
      </w:r>
      <w:r w:rsidRPr="0051627C">
        <w:rPr>
          <w:rFonts w:ascii="Arial" w:hAnsi="Arial" w:cs="Arial"/>
          <w:sz w:val="24"/>
          <w:szCs w:val="24"/>
        </w:rPr>
        <w:t>procuring agency as follows:</w:t>
      </w:r>
    </w:p>
    <w:p w14:paraId="10069333" w14:textId="77777777" w:rsidR="0051627C" w:rsidRDefault="0051627C" w:rsidP="007D1C43">
      <w:pPr>
        <w:widowControl w:val="0"/>
        <w:overflowPunct w:val="0"/>
        <w:autoSpaceDE w:val="0"/>
        <w:autoSpaceDN w:val="0"/>
        <w:adjustRightInd w:val="0"/>
        <w:spacing w:after="0" w:line="223" w:lineRule="auto"/>
        <w:ind w:left="2160"/>
        <w:jc w:val="both"/>
        <w:rPr>
          <w:rFonts w:ascii="Arial" w:hAnsi="Arial" w:cs="Arial"/>
          <w:sz w:val="24"/>
          <w:szCs w:val="24"/>
        </w:rPr>
      </w:pPr>
      <w:r w:rsidRPr="0051627C">
        <w:rPr>
          <w:rFonts w:ascii="Arial" w:hAnsi="Arial" w:cs="Arial"/>
          <w:sz w:val="24"/>
          <w:szCs w:val="24"/>
        </w:rPr>
        <w:t xml:space="preserve"> </w:t>
      </w:r>
    </w:p>
    <w:p w14:paraId="6749B2A3" w14:textId="77777777" w:rsidR="0051627C" w:rsidRPr="0051627C" w:rsidRDefault="0051627C" w:rsidP="004C451C">
      <w:pPr>
        <w:widowControl w:val="0"/>
        <w:numPr>
          <w:ilvl w:val="0"/>
          <w:numId w:val="70"/>
        </w:numPr>
        <w:overflowPunct w:val="0"/>
        <w:autoSpaceDE w:val="0"/>
        <w:autoSpaceDN w:val="0"/>
        <w:adjustRightInd w:val="0"/>
        <w:spacing w:after="0" w:line="240" w:lineRule="auto"/>
        <w:ind w:left="2520" w:right="20"/>
        <w:jc w:val="both"/>
        <w:rPr>
          <w:rFonts w:ascii="Arial" w:hAnsi="Arial" w:cs="Arial"/>
          <w:sz w:val="24"/>
          <w:szCs w:val="24"/>
        </w:rPr>
      </w:pPr>
      <w:r w:rsidRPr="0051627C">
        <w:rPr>
          <w:rFonts w:ascii="Arial" w:hAnsi="Arial" w:cs="Arial"/>
          <w:sz w:val="24"/>
          <w:szCs w:val="24"/>
        </w:rPr>
        <w:t xml:space="preserve">where there is a discrepancy between the amounts in figures and in words, the amount in words will govern; and </w:t>
      </w:r>
    </w:p>
    <w:p w14:paraId="11571061" w14:textId="77777777" w:rsidR="0051627C" w:rsidRPr="0051627C" w:rsidRDefault="0051627C" w:rsidP="0051627C">
      <w:pPr>
        <w:widowControl w:val="0"/>
        <w:overflowPunct w:val="0"/>
        <w:autoSpaceDE w:val="0"/>
        <w:autoSpaceDN w:val="0"/>
        <w:adjustRightInd w:val="0"/>
        <w:spacing w:after="0" w:line="240" w:lineRule="auto"/>
        <w:ind w:left="2520" w:right="20"/>
        <w:jc w:val="both"/>
        <w:rPr>
          <w:rFonts w:ascii="Arial" w:hAnsi="Arial" w:cs="Arial"/>
          <w:sz w:val="24"/>
          <w:szCs w:val="24"/>
        </w:rPr>
      </w:pPr>
    </w:p>
    <w:p w14:paraId="541C01B3" w14:textId="77777777" w:rsidR="0051627C" w:rsidRPr="0051627C" w:rsidRDefault="0051627C" w:rsidP="004C451C">
      <w:pPr>
        <w:widowControl w:val="0"/>
        <w:numPr>
          <w:ilvl w:val="0"/>
          <w:numId w:val="70"/>
        </w:numPr>
        <w:overflowPunct w:val="0"/>
        <w:autoSpaceDE w:val="0"/>
        <w:autoSpaceDN w:val="0"/>
        <w:adjustRightInd w:val="0"/>
        <w:spacing w:after="0" w:line="240" w:lineRule="auto"/>
        <w:ind w:left="2520" w:right="20"/>
        <w:jc w:val="both"/>
        <w:rPr>
          <w:rFonts w:ascii="Arial" w:hAnsi="Arial" w:cs="Arial"/>
          <w:sz w:val="24"/>
          <w:szCs w:val="24"/>
        </w:rPr>
      </w:pPr>
      <w:r w:rsidRPr="0051627C">
        <w:rPr>
          <w:rFonts w:ascii="Arial" w:hAnsi="Arial" w:cs="Arial"/>
          <w:sz w:val="24"/>
          <w:szCs w:val="24"/>
        </w:rPr>
        <w:t>where there is a discrepancy between the unit rate and the line item total resulting from multiplying the unit rate by the quantity, the unit rate as quoted will govern, unless in the opinion of the</w:t>
      </w:r>
      <w:r w:rsidR="001E605F">
        <w:rPr>
          <w:rFonts w:ascii="Arial" w:hAnsi="Arial" w:cs="Arial"/>
          <w:sz w:val="24"/>
          <w:szCs w:val="24"/>
        </w:rPr>
        <w:t xml:space="preserve"> </w:t>
      </w:r>
      <w:r w:rsidRPr="0051627C">
        <w:rPr>
          <w:rFonts w:ascii="Arial" w:hAnsi="Arial" w:cs="Arial"/>
          <w:sz w:val="24"/>
          <w:szCs w:val="24"/>
        </w:rPr>
        <w:t>procuring agency there is an obviously gross misplacement of the decimal point in the unit rate, in which case the line item total as quoted will govern and the unit rate will be corrected.</w:t>
      </w:r>
    </w:p>
    <w:p w14:paraId="517A0D2A" w14:textId="77777777" w:rsidR="00C0187F" w:rsidRDefault="00C0187F" w:rsidP="00DE1A41">
      <w:pPr>
        <w:widowControl w:val="0"/>
        <w:overflowPunct w:val="0"/>
        <w:autoSpaceDE w:val="0"/>
        <w:autoSpaceDN w:val="0"/>
        <w:adjustRightInd w:val="0"/>
        <w:spacing w:after="0" w:line="223" w:lineRule="auto"/>
        <w:jc w:val="both"/>
        <w:rPr>
          <w:rFonts w:ascii="Times New Roman" w:hAnsi="Times New Roman"/>
          <w:sz w:val="24"/>
          <w:szCs w:val="24"/>
        </w:rPr>
      </w:pPr>
    </w:p>
    <w:p w14:paraId="5257D5A1" w14:textId="77777777" w:rsidR="0051627C" w:rsidRDefault="0051627C" w:rsidP="0051627C">
      <w:pPr>
        <w:widowControl w:val="0"/>
        <w:numPr>
          <w:ilvl w:val="5"/>
          <w:numId w:val="8"/>
        </w:numPr>
        <w:overflowPunct w:val="0"/>
        <w:autoSpaceDE w:val="0"/>
        <w:autoSpaceDN w:val="0"/>
        <w:adjustRightInd w:val="0"/>
        <w:spacing w:after="0" w:line="223" w:lineRule="auto"/>
        <w:ind w:left="2160"/>
        <w:jc w:val="both"/>
        <w:rPr>
          <w:rFonts w:ascii="Arial" w:hAnsi="Arial" w:cs="Arial"/>
          <w:sz w:val="24"/>
          <w:szCs w:val="24"/>
        </w:rPr>
      </w:pPr>
      <w:r w:rsidRPr="0051627C">
        <w:rPr>
          <w:rFonts w:ascii="Arial" w:hAnsi="Arial" w:cs="Arial"/>
          <w:sz w:val="24"/>
          <w:szCs w:val="24"/>
        </w:rPr>
        <w:t xml:space="preserve">The amount stated in the Form of Bid will be adjusted by the procuring agency in accordance with the above procedure for the correction of errors and with the concurrence of the bidders. The amount thus corrected shall be considered as binding upon the bidder. If the bidder does not accept the corrected bid price, his bid will be rejected, and the bid security shall be forfeited in accordance with clause </w:t>
      </w:r>
      <w:r w:rsidR="00ED495E">
        <w:rPr>
          <w:rFonts w:ascii="Arial" w:hAnsi="Arial" w:cs="Arial"/>
          <w:sz w:val="24"/>
          <w:szCs w:val="24"/>
        </w:rPr>
        <w:t xml:space="preserve">2.28 </w:t>
      </w:r>
      <w:r w:rsidRPr="0051627C">
        <w:rPr>
          <w:rFonts w:ascii="Arial" w:hAnsi="Arial" w:cs="Arial"/>
          <w:sz w:val="24"/>
          <w:szCs w:val="24"/>
        </w:rPr>
        <w:t>hereof</w:t>
      </w:r>
      <w:r w:rsidR="0074150E">
        <w:rPr>
          <w:rFonts w:ascii="Arial" w:hAnsi="Arial" w:cs="Arial"/>
          <w:sz w:val="24"/>
          <w:szCs w:val="24"/>
        </w:rPr>
        <w:t>.</w:t>
      </w:r>
    </w:p>
    <w:p w14:paraId="0EAB655F" w14:textId="77777777" w:rsidR="00FE150C" w:rsidRPr="0051627C" w:rsidRDefault="00FE150C" w:rsidP="00DE1A41">
      <w:pPr>
        <w:widowControl w:val="0"/>
        <w:overflowPunct w:val="0"/>
        <w:autoSpaceDE w:val="0"/>
        <w:autoSpaceDN w:val="0"/>
        <w:adjustRightInd w:val="0"/>
        <w:spacing w:after="0" w:line="223" w:lineRule="auto"/>
        <w:jc w:val="both"/>
        <w:rPr>
          <w:rFonts w:ascii="Arial" w:hAnsi="Arial" w:cs="Arial"/>
          <w:sz w:val="24"/>
          <w:szCs w:val="24"/>
        </w:rPr>
      </w:pPr>
    </w:p>
    <w:p w14:paraId="605CA5DB" w14:textId="77777777" w:rsidR="007D1C43" w:rsidRDefault="007D1C43" w:rsidP="007D1C43">
      <w:pPr>
        <w:pStyle w:val="NoSpacing"/>
        <w:numPr>
          <w:ilvl w:val="1"/>
          <w:numId w:val="6"/>
        </w:numPr>
        <w:ind w:left="1440" w:hanging="1080"/>
        <w:rPr>
          <w:rFonts w:ascii="Arial" w:hAnsi="Arial" w:cs="Arial"/>
          <w:b/>
          <w:sz w:val="28"/>
          <w:szCs w:val="28"/>
        </w:rPr>
      </w:pPr>
      <w:r>
        <w:rPr>
          <w:rFonts w:ascii="Arial" w:hAnsi="Arial" w:cs="Arial"/>
          <w:b/>
          <w:sz w:val="28"/>
          <w:szCs w:val="28"/>
        </w:rPr>
        <w:t>Financial Evaluation and comparison of Bids</w:t>
      </w:r>
    </w:p>
    <w:p w14:paraId="5D53B32D" w14:textId="77777777" w:rsidR="007D1C43" w:rsidRPr="00D54D73" w:rsidRDefault="007D1C43" w:rsidP="007D1C43">
      <w:pPr>
        <w:widowControl w:val="0"/>
        <w:overflowPunct w:val="0"/>
        <w:autoSpaceDE w:val="0"/>
        <w:autoSpaceDN w:val="0"/>
        <w:adjustRightInd w:val="0"/>
        <w:spacing w:after="0" w:line="223" w:lineRule="auto"/>
        <w:ind w:left="360"/>
        <w:jc w:val="both"/>
        <w:rPr>
          <w:rFonts w:ascii="Arial" w:hAnsi="Arial" w:cs="Arial"/>
          <w:sz w:val="24"/>
          <w:szCs w:val="24"/>
        </w:rPr>
      </w:pPr>
    </w:p>
    <w:p w14:paraId="6F0D9F69" w14:textId="77777777" w:rsidR="007D1C43" w:rsidRPr="00D54D73" w:rsidRDefault="00D54D73" w:rsidP="004C451C">
      <w:pPr>
        <w:widowControl w:val="0"/>
        <w:numPr>
          <w:ilvl w:val="8"/>
          <w:numId w:val="70"/>
        </w:numPr>
        <w:overflowPunct w:val="0"/>
        <w:autoSpaceDE w:val="0"/>
        <w:autoSpaceDN w:val="0"/>
        <w:adjustRightInd w:val="0"/>
        <w:spacing w:after="0" w:line="223" w:lineRule="auto"/>
        <w:ind w:left="1620"/>
        <w:jc w:val="both"/>
        <w:rPr>
          <w:rFonts w:ascii="Arial" w:hAnsi="Arial" w:cs="Arial"/>
          <w:sz w:val="24"/>
          <w:szCs w:val="24"/>
        </w:rPr>
      </w:pPr>
      <w:r w:rsidRPr="00D54D73">
        <w:rPr>
          <w:rFonts w:ascii="Arial" w:hAnsi="Arial" w:cs="Arial"/>
          <w:sz w:val="24"/>
          <w:szCs w:val="24"/>
        </w:rPr>
        <w:t xml:space="preserve">The procuring agency will evaluate and compare only the Bids determined to be substantially responsive in accordance with clause </w:t>
      </w:r>
      <w:r>
        <w:rPr>
          <w:rFonts w:ascii="Arial" w:hAnsi="Arial" w:cs="Arial"/>
          <w:sz w:val="24"/>
          <w:szCs w:val="24"/>
        </w:rPr>
        <w:t>2.26.</w:t>
      </w:r>
    </w:p>
    <w:p w14:paraId="78A965B8" w14:textId="77777777" w:rsidR="00D54D73" w:rsidRPr="00D54D73" w:rsidRDefault="00D54D73" w:rsidP="0074150E">
      <w:pPr>
        <w:widowControl w:val="0"/>
        <w:overflowPunct w:val="0"/>
        <w:autoSpaceDE w:val="0"/>
        <w:autoSpaceDN w:val="0"/>
        <w:adjustRightInd w:val="0"/>
        <w:spacing w:after="0" w:line="223" w:lineRule="auto"/>
        <w:jc w:val="both"/>
        <w:rPr>
          <w:rFonts w:ascii="Arial" w:hAnsi="Arial" w:cs="Arial"/>
          <w:sz w:val="24"/>
          <w:szCs w:val="24"/>
        </w:rPr>
      </w:pPr>
    </w:p>
    <w:p w14:paraId="15B03750" w14:textId="77777777" w:rsidR="00D54D73" w:rsidRPr="00D54D73" w:rsidRDefault="00D54D73" w:rsidP="004C451C">
      <w:pPr>
        <w:widowControl w:val="0"/>
        <w:numPr>
          <w:ilvl w:val="8"/>
          <w:numId w:val="70"/>
        </w:numPr>
        <w:overflowPunct w:val="0"/>
        <w:autoSpaceDE w:val="0"/>
        <w:autoSpaceDN w:val="0"/>
        <w:adjustRightInd w:val="0"/>
        <w:spacing w:after="0" w:line="214" w:lineRule="auto"/>
        <w:ind w:left="1620" w:right="20"/>
        <w:jc w:val="both"/>
        <w:rPr>
          <w:rFonts w:ascii="Arial" w:hAnsi="Arial" w:cs="Arial"/>
          <w:sz w:val="24"/>
          <w:szCs w:val="24"/>
        </w:rPr>
      </w:pPr>
      <w:r w:rsidRPr="00D54D73">
        <w:rPr>
          <w:rFonts w:ascii="Arial" w:hAnsi="Arial" w:cs="Arial"/>
          <w:sz w:val="24"/>
          <w:szCs w:val="24"/>
        </w:rPr>
        <w:t xml:space="preserve">In evaluating the Bids, the procuring agency will determine for each bid the evaluated bid price by adjusting the bid price as follows: </w:t>
      </w:r>
    </w:p>
    <w:p w14:paraId="2446A818" w14:textId="77777777" w:rsidR="00D54D73" w:rsidRPr="00D54D73" w:rsidRDefault="00D54D73" w:rsidP="00D54D73">
      <w:pPr>
        <w:widowControl w:val="0"/>
        <w:autoSpaceDE w:val="0"/>
        <w:autoSpaceDN w:val="0"/>
        <w:adjustRightInd w:val="0"/>
        <w:spacing w:after="0" w:line="277" w:lineRule="exact"/>
        <w:rPr>
          <w:rFonts w:ascii="Arial" w:hAnsi="Arial" w:cs="Arial"/>
          <w:sz w:val="24"/>
          <w:szCs w:val="24"/>
        </w:rPr>
      </w:pPr>
    </w:p>
    <w:p w14:paraId="45AB64C1" w14:textId="77777777" w:rsidR="00D54D73" w:rsidRPr="00D54D73" w:rsidRDefault="00D54D73" w:rsidP="004C451C">
      <w:pPr>
        <w:widowControl w:val="0"/>
        <w:numPr>
          <w:ilvl w:val="1"/>
          <w:numId w:val="71"/>
        </w:numPr>
        <w:tabs>
          <w:tab w:val="clear" w:pos="1440"/>
        </w:tabs>
        <w:overflowPunct w:val="0"/>
        <w:autoSpaceDE w:val="0"/>
        <w:autoSpaceDN w:val="0"/>
        <w:adjustRightInd w:val="0"/>
        <w:spacing w:after="0" w:line="240" w:lineRule="auto"/>
        <w:ind w:left="2250" w:hanging="720"/>
        <w:jc w:val="both"/>
        <w:rPr>
          <w:rFonts w:ascii="Arial" w:hAnsi="Arial" w:cs="Arial"/>
          <w:sz w:val="24"/>
          <w:szCs w:val="24"/>
        </w:rPr>
      </w:pPr>
      <w:r w:rsidRPr="00D54D73">
        <w:rPr>
          <w:rFonts w:ascii="Arial" w:hAnsi="Arial" w:cs="Arial"/>
          <w:sz w:val="24"/>
          <w:szCs w:val="24"/>
        </w:rPr>
        <w:t xml:space="preserve">making any correction for errors pursuant to clause </w:t>
      </w:r>
      <w:r>
        <w:rPr>
          <w:rFonts w:ascii="Arial" w:hAnsi="Arial" w:cs="Arial"/>
          <w:sz w:val="24"/>
          <w:szCs w:val="24"/>
        </w:rPr>
        <w:t>2.34</w:t>
      </w:r>
      <w:r w:rsidRPr="00D54D73">
        <w:rPr>
          <w:rFonts w:ascii="Arial" w:hAnsi="Arial" w:cs="Arial"/>
          <w:sz w:val="24"/>
          <w:szCs w:val="24"/>
        </w:rPr>
        <w:t xml:space="preserve">; </w:t>
      </w:r>
    </w:p>
    <w:p w14:paraId="5B451741" w14:textId="77777777" w:rsidR="00D54D73" w:rsidRPr="00D54D73" w:rsidRDefault="00D54D73" w:rsidP="00D54D73">
      <w:pPr>
        <w:widowControl w:val="0"/>
        <w:autoSpaceDE w:val="0"/>
        <w:autoSpaceDN w:val="0"/>
        <w:adjustRightInd w:val="0"/>
        <w:spacing w:after="0" w:line="58" w:lineRule="exact"/>
        <w:ind w:left="2250"/>
        <w:rPr>
          <w:rFonts w:ascii="Arial" w:hAnsi="Arial" w:cs="Arial"/>
          <w:sz w:val="24"/>
          <w:szCs w:val="24"/>
        </w:rPr>
      </w:pPr>
    </w:p>
    <w:p w14:paraId="0499FBF9" w14:textId="77777777" w:rsidR="00D54D73" w:rsidRPr="00D54D73" w:rsidRDefault="00D54D73" w:rsidP="004C451C">
      <w:pPr>
        <w:widowControl w:val="0"/>
        <w:numPr>
          <w:ilvl w:val="1"/>
          <w:numId w:val="71"/>
        </w:numPr>
        <w:tabs>
          <w:tab w:val="clear" w:pos="1440"/>
        </w:tabs>
        <w:overflowPunct w:val="0"/>
        <w:autoSpaceDE w:val="0"/>
        <w:autoSpaceDN w:val="0"/>
        <w:adjustRightInd w:val="0"/>
        <w:spacing w:after="0" w:line="214" w:lineRule="auto"/>
        <w:ind w:left="2250" w:right="20" w:hanging="720"/>
        <w:jc w:val="both"/>
        <w:rPr>
          <w:rFonts w:ascii="Arial" w:hAnsi="Arial" w:cs="Arial"/>
          <w:sz w:val="24"/>
          <w:szCs w:val="24"/>
        </w:rPr>
      </w:pPr>
      <w:proofErr w:type="gramStart"/>
      <w:r w:rsidRPr="00D54D73">
        <w:rPr>
          <w:rFonts w:ascii="Arial" w:hAnsi="Arial" w:cs="Arial"/>
          <w:sz w:val="24"/>
          <w:szCs w:val="24"/>
        </w:rPr>
        <w:t>making</w:t>
      </w:r>
      <w:proofErr w:type="gramEnd"/>
      <w:r w:rsidRPr="00D54D73">
        <w:rPr>
          <w:rFonts w:ascii="Arial" w:hAnsi="Arial" w:cs="Arial"/>
          <w:sz w:val="24"/>
          <w:szCs w:val="24"/>
        </w:rPr>
        <w:t xml:space="preserve"> an appropriate adjustment for any other acceptable variation or deviation. </w:t>
      </w:r>
    </w:p>
    <w:p w14:paraId="22642D64" w14:textId="77777777" w:rsidR="00D54D73" w:rsidRPr="00D54D73" w:rsidRDefault="00D54D73" w:rsidP="00D54D73">
      <w:pPr>
        <w:widowControl w:val="0"/>
        <w:autoSpaceDE w:val="0"/>
        <w:autoSpaceDN w:val="0"/>
        <w:adjustRightInd w:val="0"/>
        <w:spacing w:after="0" w:line="335" w:lineRule="exact"/>
        <w:rPr>
          <w:rFonts w:ascii="Arial" w:hAnsi="Arial" w:cs="Arial"/>
          <w:sz w:val="24"/>
          <w:szCs w:val="24"/>
        </w:rPr>
      </w:pPr>
    </w:p>
    <w:p w14:paraId="782E1610" w14:textId="77777777" w:rsidR="00D54D73" w:rsidRPr="00D54D73" w:rsidRDefault="00D54D73" w:rsidP="004C451C">
      <w:pPr>
        <w:widowControl w:val="0"/>
        <w:numPr>
          <w:ilvl w:val="8"/>
          <w:numId w:val="70"/>
        </w:numPr>
        <w:overflowPunct w:val="0"/>
        <w:autoSpaceDE w:val="0"/>
        <w:autoSpaceDN w:val="0"/>
        <w:adjustRightInd w:val="0"/>
        <w:spacing w:after="0" w:line="223" w:lineRule="auto"/>
        <w:ind w:left="1620"/>
        <w:jc w:val="both"/>
        <w:rPr>
          <w:rFonts w:ascii="Arial" w:hAnsi="Arial" w:cs="Arial"/>
          <w:sz w:val="24"/>
          <w:szCs w:val="24"/>
        </w:rPr>
      </w:pPr>
      <w:r w:rsidRPr="00D54D73">
        <w:rPr>
          <w:rFonts w:ascii="Arial" w:hAnsi="Arial" w:cs="Arial"/>
          <w:sz w:val="24"/>
          <w:szCs w:val="24"/>
        </w:rPr>
        <w:t>The estimated effect of the price adjustment provisions of the conditions of contract, applied over the period of execution of the contract, shall not be taken into account in bid evaluation.</w:t>
      </w:r>
    </w:p>
    <w:p w14:paraId="1B11619F" w14:textId="77777777" w:rsidR="00D54D73" w:rsidRPr="00D54D73" w:rsidRDefault="00D54D73" w:rsidP="00D54D73">
      <w:pPr>
        <w:widowControl w:val="0"/>
        <w:overflowPunct w:val="0"/>
        <w:autoSpaceDE w:val="0"/>
        <w:autoSpaceDN w:val="0"/>
        <w:adjustRightInd w:val="0"/>
        <w:spacing w:after="0" w:line="223" w:lineRule="auto"/>
        <w:ind w:left="1620"/>
        <w:jc w:val="both"/>
        <w:rPr>
          <w:rFonts w:ascii="Arial" w:hAnsi="Arial" w:cs="Arial"/>
          <w:sz w:val="24"/>
          <w:szCs w:val="24"/>
        </w:rPr>
      </w:pPr>
    </w:p>
    <w:p w14:paraId="04DAC358" w14:textId="77777777" w:rsidR="00D54D73" w:rsidRPr="00D54D73" w:rsidRDefault="00D54D73" w:rsidP="004C451C">
      <w:pPr>
        <w:widowControl w:val="0"/>
        <w:numPr>
          <w:ilvl w:val="8"/>
          <w:numId w:val="70"/>
        </w:numPr>
        <w:overflowPunct w:val="0"/>
        <w:autoSpaceDE w:val="0"/>
        <w:autoSpaceDN w:val="0"/>
        <w:adjustRightInd w:val="0"/>
        <w:spacing w:after="0" w:line="223" w:lineRule="auto"/>
        <w:ind w:left="1620"/>
        <w:jc w:val="both"/>
        <w:rPr>
          <w:rFonts w:ascii="Arial" w:hAnsi="Arial" w:cs="Arial"/>
          <w:sz w:val="24"/>
          <w:szCs w:val="24"/>
        </w:rPr>
      </w:pPr>
      <w:r w:rsidRPr="00D54D73">
        <w:rPr>
          <w:rFonts w:ascii="Arial" w:hAnsi="Arial" w:cs="Arial"/>
          <w:sz w:val="24"/>
          <w:szCs w:val="24"/>
        </w:rPr>
        <w:t>If the bid of the successful bidder is seriously unbalanced in relation to the</w:t>
      </w:r>
      <w:r>
        <w:rPr>
          <w:rFonts w:ascii="Arial" w:hAnsi="Arial" w:cs="Arial"/>
          <w:sz w:val="24"/>
          <w:szCs w:val="24"/>
        </w:rPr>
        <w:t xml:space="preserve"> </w:t>
      </w:r>
      <w:r w:rsidRPr="00D54D73">
        <w:rPr>
          <w:rFonts w:ascii="Arial" w:hAnsi="Arial" w:cs="Arial"/>
          <w:sz w:val="24"/>
          <w:szCs w:val="24"/>
        </w:rPr>
        <w:t>procuring agency’s estimate of the cost of work to be performed under the contract, the procuring agency may require the bidder t</w:t>
      </w:r>
      <w:r w:rsidR="0074150E">
        <w:rPr>
          <w:rFonts w:ascii="Arial" w:hAnsi="Arial" w:cs="Arial"/>
          <w:sz w:val="24"/>
          <w:szCs w:val="24"/>
        </w:rPr>
        <w:t>o produce detailed price analysi</w:t>
      </w:r>
      <w:r w:rsidRPr="00D54D73">
        <w:rPr>
          <w:rFonts w:ascii="Arial" w:hAnsi="Arial" w:cs="Arial"/>
          <w:sz w:val="24"/>
          <w:szCs w:val="24"/>
        </w:rPr>
        <w:t>s for any or all items of the Bill of Quantities to demonstrate the internal consistency of those prices with the methods</w:t>
      </w:r>
      <w:r>
        <w:rPr>
          <w:rFonts w:ascii="Arial" w:hAnsi="Arial" w:cs="Arial"/>
          <w:sz w:val="24"/>
          <w:szCs w:val="24"/>
        </w:rPr>
        <w:t xml:space="preserve"> of performing the work</w:t>
      </w:r>
      <w:r w:rsidRPr="00D54D73">
        <w:rPr>
          <w:rFonts w:ascii="Arial" w:hAnsi="Arial" w:cs="Arial"/>
          <w:sz w:val="24"/>
          <w:szCs w:val="24"/>
        </w:rPr>
        <w:t xml:space="preserve"> and schedule proposed. After evaluation of the price analyses, the procuring agency may require that the amount of the Performance Security set forth in clause </w:t>
      </w:r>
      <w:r>
        <w:rPr>
          <w:rFonts w:ascii="Arial" w:hAnsi="Arial" w:cs="Arial"/>
          <w:sz w:val="24"/>
          <w:szCs w:val="24"/>
        </w:rPr>
        <w:t>2.36</w:t>
      </w:r>
      <w:r w:rsidRPr="00D54D73">
        <w:rPr>
          <w:rFonts w:ascii="Arial" w:hAnsi="Arial" w:cs="Arial"/>
          <w:sz w:val="24"/>
          <w:szCs w:val="24"/>
        </w:rPr>
        <w:t xml:space="preserve"> be increased at the expense of the successful bidder to a level sufficient to protect the procuring agency against financial loss in the event of default of the successful bidder under the contract</w:t>
      </w:r>
    </w:p>
    <w:p w14:paraId="5784AB62" w14:textId="77777777" w:rsidR="00007961" w:rsidRDefault="00007961" w:rsidP="00C31398">
      <w:pPr>
        <w:pStyle w:val="NoSpacing"/>
        <w:jc w:val="both"/>
        <w:rPr>
          <w:rFonts w:ascii="Arial" w:hAnsi="Arial" w:cs="Arial"/>
          <w:bCs/>
          <w:sz w:val="24"/>
          <w:szCs w:val="24"/>
        </w:rPr>
      </w:pPr>
    </w:p>
    <w:p w14:paraId="17AFB315" w14:textId="77777777" w:rsidR="00007961" w:rsidRPr="009D60C6" w:rsidRDefault="00007961" w:rsidP="00C31398">
      <w:pPr>
        <w:pStyle w:val="NoSpacing"/>
        <w:jc w:val="both"/>
        <w:rPr>
          <w:rFonts w:ascii="Arial" w:hAnsi="Arial" w:cs="Arial"/>
          <w:bCs/>
          <w:sz w:val="24"/>
          <w:szCs w:val="24"/>
        </w:rPr>
      </w:pPr>
      <w:r>
        <w:rPr>
          <w:rFonts w:ascii="Arial" w:hAnsi="Arial" w:cs="Arial"/>
          <w:bCs/>
          <w:sz w:val="24"/>
          <w:szCs w:val="24"/>
        </w:rPr>
        <w:lastRenderedPageBreak/>
        <w:t>Note: T</w:t>
      </w:r>
      <w:r w:rsidRPr="009D60C6">
        <w:rPr>
          <w:rFonts w:ascii="Arial" w:hAnsi="Arial" w:cs="Arial"/>
          <w:bCs/>
          <w:sz w:val="24"/>
          <w:szCs w:val="24"/>
        </w:rPr>
        <w:t>he bidders are required to provide component wise break up of his price.</w:t>
      </w:r>
      <w:r>
        <w:rPr>
          <w:rFonts w:ascii="Arial" w:hAnsi="Arial" w:cs="Arial"/>
          <w:bCs/>
          <w:sz w:val="24"/>
          <w:szCs w:val="24"/>
        </w:rPr>
        <w:t xml:space="preserve"> The Procuring Agency shall carry out ‘Financial Analysis’ of the ‘Financial Proposals’ (Bids) received.</w:t>
      </w:r>
      <w:r w:rsidRPr="009D60C6">
        <w:rPr>
          <w:rFonts w:ascii="Arial" w:hAnsi="Arial" w:cs="Arial"/>
          <w:bCs/>
          <w:sz w:val="24"/>
          <w:szCs w:val="24"/>
        </w:rPr>
        <w:t xml:space="preserve"> The lowest evaluated bid shall be determined on the basis of total amount of money which procuring agency shall have to pay in a year for the job </w:t>
      </w:r>
      <w:r>
        <w:rPr>
          <w:rFonts w:ascii="Arial" w:hAnsi="Arial" w:cs="Arial"/>
          <w:bCs/>
          <w:sz w:val="24"/>
          <w:szCs w:val="24"/>
        </w:rPr>
        <w:t xml:space="preserve">on per Ton basis </w:t>
      </w:r>
      <w:r w:rsidRPr="009D60C6">
        <w:rPr>
          <w:rFonts w:ascii="Arial" w:hAnsi="Arial" w:cs="Arial"/>
          <w:bCs/>
          <w:sz w:val="24"/>
          <w:szCs w:val="24"/>
        </w:rPr>
        <w:t xml:space="preserve">and not individual components.  </w:t>
      </w:r>
    </w:p>
    <w:p w14:paraId="4A75F65C" w14:textId="77777777" w:rsidR="00007961" w:rsidRDefault="00007961" w:rsidP="0051627C">
      <w:pPr>
        <w:widowControl w:val="0"/>
        <w:autoSpaceDE w:val="0"/>
        <w:autoSpaceDN w:val="0"/>
        <w:adjustRightInd w:val="0"/>
        <w:spacing w:after="0" w:line="334" w:lineRule="exact"/>
        <w:rPr>
          <w:rFonts w:ascii="Times New Roman" w:hAnsi="Times New Roman"/>
          <w:sz w:val="24"/>
          <w:szCs w:val="24"/>
        </w:rPr>
      </w:pPr>
    </w:p>
    <w:p w14:paraId="2A78F713"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Performance Security</w:t>
      </w:r>
    </w:p>
    <w:p w14:paraId="7DAB4A99" w14:textId="77777777" w:rsidR="00B55FE9" w:rsidRDefault="00B55FE9" w:rsidP="00B55FE9">
      <w:pPr>
        <w:widowControl w:val="0"/>
        <w:overflowPunct w:val="0"/>
        <w:autoSpaceDE w:val="0"/>
        <w:autoSpaceDN w:val="0"/>
        <w:adjustRightInd w:val="0"/>
        <w:spacing w:after="0" w:line="227" w:lineRule="auto"/>
        <w:ind w:left="1800" w:right="20"/>
        <w:jc w:val="both"/>
        <w:rPr>
          <w:rFonts w:ascii="Arial" w:hAnsi="Arial" w:cs="Arial"/>
          <w:sz w:val="24"/>
          <w:szCs w:val="24"/>
        </w:rPr>
      </w:pPr>
    </w:p>
    <w:p w14:paraId="2F59C05A" w14:textId="77777777" w:rsidR="009106D9" w:rsidRDefault="009106D9" w:rsidP="004C451C">
      <w:pPr>
        <w:widowControl w:val="0"/>
        <w:numPr>
          <w:ilvl w:val="0"/>
          <w:numId w:val="72"/>
        </w:numPr>
        <w:overflowPunct w:val="0"/>
        <w:autoSpaceDE w:val="0"/>
        <w:autoSpaceDN w:val="0"/>
        <w:adjustRightInd w:val="0"/>
        <w:spacing w:after="0" w:line="227" w:lineRule="auto"/>
        <w:ind w:right="20"/>
        <w:jc w:val="both"/>
        <w:rPr>
          <w:rFonts w:ascii="Arial" w:hAnsi="Arial" w:cs="Arial"/>
          <w:sz w:val="24"/>
          <w:szCs w:val="24"/>
        </w:rPr>
      </w:pPr>
      <w:r w:rsidRPr="00743200">
        <w:rPr>
          <w:rFonts w:ascii="Arial" w:hAnsi="Arial" w:cs="Arial"/>
          <w:sz w:val="24"/>
          <w:szCs w:val="24"/>
        </w:rPr>
        <w:t>The successful bidder shall furnish to the procuring agency a Performance Security in the form of pay order or bank guarantee from any scheduled bank of Pakistan, and the amount stipulated in the bidding data and the Conditions of Contract within a period of 28 days after the receipt of Letter of Acceptance, but 07 days prior to expiry date of bid security.</w:t>
      </w:r>
    </w:p>
    <w:p w14:paraId="2134FE69" w14:textId="77777777" w:rsidR="004E1D85" w:rsidRPr="00743200" w:rsidRDefault="004E1D85" w:rsidP="004E1D85">
      <w:pPr>
        <w:widowControl w:val="0"/>
        <w:overflowPunct w:val="0"/>
        <w:autoSpaceDE w:val="0"/>
        <w:autoSpaceDN w:val="0"/>
        <w:adjustRightInd w:val="0"/>
        <w:spacing w:after="0" w:line="227" w:lineRule="auto"/>
        <w:ind w:left="1800" w:right="20"/>
        <w:jc w:val="both"/>
        <w:rPr>
          <w:rFonts w:ascii="Arial" w:hAnsi="Arial" w:cs="Arial"/>
          <w:sz w:val="24"/>
          <w:szCs w:val="24"/>
        </w:rPr>
      </w:pPr>
    </w:p>
    <w:p w14:paraId="0910C117" w14:textId="77777777" w:rsidR="009106D9" w:rsidRDefault="009106D9" w:rsidP="004C451C">
      <w:pPr>
        <w:widowControl w:val="0"/>
        <w:numPr>
          <w:ilvl w:val="0"/>
          <w:numId w:val="72"/>
        </w:numPr>
        <w:overflowPunct w:val="0"/>
        <w:autoSpaceDE w:val="0"/>
        <w:autoSpaceDN w:val="0"/>
        <w:adjustRightInd w:val="0"/>
        <w:spacing w:after="0" w:line="223" w:lineRule="auto"/>
        <w:jc w:val="both"/>
        <w:rPr>
          <w:rFonts w:ascii="Arial" w:hAnsi="Arial" w:cs="Arial"/>
          <w:sz w:val="24"/>
          <w:szCs w:val="24"/>
        </w:rPr>
      </w:pPr>
      <w:r w:rsidRPr="00743200">
        <w:rPr>
          <w:rFonts w:ascii="Arial" w:hAnsi="Arial" w:cs="Arial"/>
          <w:sz w:val="24"/>
          <w:szCs w:val="24"/>
        </w:rPr>
        <w:t xml:space="preserve">Failure of the successful bidder to comply with the requirements of Sub-clause </w:t>
      </w:r>
      <w:r w:rsidR="00FC2ED6" w:rsidRPr="00743200">
        <w:rPr>
          <w:rFonts w:ascii="Arial" w:hAnsi="Arial" w:cs="Arial"/>
          <w:sz w:val="24"/>
          <w:szCs w:val="24"/>
        </w:rPr>
        <w:t>a.</w:t>
      </w:r>
      <w:r w:rsidRPr="00743200">
        <w:rPr>
          <w:rFonts w:ascii="Arial" w:hAnsi="Arial" w:cs="Arial"/>
          <w:sz w:val="24"/>
          <w:szCs w:val="24"/>
        </w:rPr>
        <w:t xml:space="preserve"> or </w:t>
      </w:r>
      <w:r w:rsidRPr="004E1D85">
        <w:rPr>
          <w:rFonts w:ascii="Arial" w:hAnsi="Arial" w:cs="Arial"/>
          <w:sz w:val="24"/>
          <w:szCs w:val="24"/>
        </w:rPr>
        <w:t xml:space="preserve">clauses </w:t>
      </w:r>
      <w:r w:rsidR="00CB0ECB" w:rsidRPr="004E1D85">
        <w:rPr>
          <w:rFonts w:ascii="Arial" w:hAnsi="Arial" w:cs="Arial"/>
          <w:sz w:val="24"/>
          <w:szCs w:val="24"/>
        </w:rPr>
        <w:t>2.37</w:t>
      </w:r>
      <w:r w:rsidRPr="004E1D85">
        <w:rPr>
          <w:rFonts w:ascii="Arial" w:hAnsi="Arial" w:cs="Arial"/>
          <w:sz w:val="24"/>
          <w:szCs w:val="24"/>
        </w:rPr>
        <w:t xml:space="preserve"> or </w:t>
      </w:r>
      <w:r w:rsidR="00CB0ECB" w:rsidRPr="004E1D85">
        <w:rPr>
          <w:rFonts w:ascii="Arial" w:hAnsi="Arial" w:cs="Arial"/>
          <w:sz w:val="24"/>
          <w:szCs w:val="24"/>
        </w:rPr>
        <w:t>2.40</w:t>
      </w:r>
      <w:r w:rsidRPr="004E1D85">
        <w:rPr>
          <w:rFonts w:ascii="Arial" w:hAnsi="Arial" w:cs="Arial"/>
          <w:sz w:val="24"/>
          <w:szCs w:val="24"/>
        </w:rPr>
        <w:t xml:space="preserve"> shall</w:t>
      </w:r>
      <w:r w:rsidRPr="00743200">
        <w:rPr>
          <w:rFonts w:ascii="Arial" w:hAnsi="Arial" w:cs="Arial"/>
          <w:sz w:val="24"/>
          <w:szCs w:val="24"/>
        </w:rPr>
        <w:t xml:space="preserve"> constitute sufficient grounds for the annulment of the award and forfeiture of the bid security. </w:t>
      </w:r>
    </w:p>
    <w:p w14:paraId="62CC32A5" w14:textId="77777777" w:rsidR="005A5410" w:rsidRPr="00743200" w:rsidRDefault="005A5410" w:rsidP="005A5410">
      <w:pPr>
        <w:widowControl w:val="0"/>
        <w:overflowPunct w:val="0"/>
        <w:autoSpaceDE w:val="0"/>
        <w:autoSpaceDN w:val="0"/>
        <w:adjustRightInd w:val="0"/>
        <w:spacing w:after="0" w:line="223" w:lineRule="auto"/>
        <w:ind w:left="1800"/>
        <w:jc w:val="both"/>
        <w:rPr>
          <w:rFonts w:ascii="Arial" w:hAnsi="Arial" w:cs="Arial"/>
          <w:sz w:val="24"/>
          <w:szCs w:val="24"/>
        </w:rPr>
      </w:pPr>
    </w:p>
    <w:p w14:paraId="4EBFD2FC" w14:textId="77777777" w:rsidR="00AB7978" w:rsidRPr="00743200" w:rsidRDefault="009106D9" w:rsidP="004C451C">
      <w:pPr>
        <w:pStyle w:val="NoSpacing"/>
        <w:numPr>
          <w:ilvl w:val="0"/>
          <w:numId w:val="72"/>
        </w:numPr>
        <w:jc w:val="both"/>
        <w:rPr>
          <w:rFonts w:ascii="Arial" w:hAnsi="Arial" w:cs="Arial"/>
          <w:bCs/>
          <w:sz w:val="24"/>
          <w:szCs w:val="24"/>
        </w:rPr>
      </w:pPr>
      <w:r w:rsidRPr="00743200">
        <w:rPr>
          <w:rFonts w:ascii="Arial" w:hAnsi="Arial" w:cs="Arial"/>
          <w:sz w:val="24"/>
          <w:szCs w:val="24"/>
        </w:rPr>
        <w:t xml:space="preserve">Validity of performance security shall extend at least </w:t>
      </w:r>
      <w:r w:rsidR="00FC2ED6" w:rsidRPr="00743200">
        <w:rPr>
          <w:rFonts w:ascii="Arial" w:hAnsi="Arial" w:cs="Arial"/>
          <w:sz w:val="24"/>
          <w:szCs w:val="24"/>
        </w:rPr>
        <w:t>seven months</w:t>
      </w:r>
      <w:r w:rsidRPr="00743200">
        <w:rPr>
          <w:rFonts w:ascii="Arial" w:hAnsi="Arial" w:cs="Arial"/>
          <w:sz w:val="24"/>
          <w:szCs w:val="24"/>
        </w:rPr>
        <w:t xml:space="preserve"> beyond the date of completion of contract, or as mentioned in the bidding data to cover defects liability period or maintenance period subject to final acceptance by the procuring agency.</w:t>
      </w:r>
    </w:p>
    <w:p w14:paraId="300DEEBB" w14:textId="77777777" w:rsidR="008D5F38" w:rsidRDefault="008D5F38" w:rsidP="00C31398">
      <w:pPr>
        <w:pStyle w:val="NoSpacing"/>
        <w:jc w:val="both"/>
        <w:rPr>
          <w:rFonts w:ascii="Arial" w:hAnsi="Arial" w:cs="Arial"/>
          <w:bCs/>
          <w:sz w:val="24"/>
          <w:szCs w:val="24"/>
        </w:rPr>
      </w:pPr>
    </w:p>
    <w:p w14:paraId="218C45F7" w14:textId="77777777" w:rsidR="00743200" w:rsidRDefault="00743200" w:rsidP="00743200">
      <w:pPr>
        <w:pStyle w:val="NoSpacing"/>
        <w:numPr>
          <w:ilvl w:val="1"/>
          <w:numId w:val="6"/>
        </w:numPr>
        <w:ind w:left="1440" w:hanging="1080"/>
        <w:rPr>
          <w:rFonts w:ascii="Arial" w:hAnsi="Arial" w:cs="Arial"/>
          <w:b/>
          <w:sz w:val="28"/>
          <w:szCs w:val="28"/>
        </w:rPr>
      </w:pPr>
      <w:r>
        <w:rPr>
          <w:rFonts w:ascii="Arial" w:hAnsi="Arial" w:cs="Arial"/>
          <w:b/>
          <w:sz w:val="28"/>
          <w:szCs w:val="28"/>
        </w:rPr>
        <w:t>Signing of Contract Agreement.</w:t>
      </w:r>
    </w:p>
    <w:p w14:paraId="1D64D9E4" w14:textId="77777777" w:rsidR="00B55FE9" w:rsidRDefault="00B55FE9" w:rsidP="00B55FE9">
      <w:pPr>
        <w:widowControl w:val="0"/>
        <w:overflowPunct w:val="0"/>
        <w:autoSpaceDE w:val="0"/>
        <w:autoSpaceDN w:val="0"/>
        <w:adjustRightInd w:val="0"/>
        <w:spacing w:after="0" w:line="240" w:lineRule="auto"/>
        <w:ind w:left="1800" w:right="20"/>
        <w:jc w:val="both"/>
        <w:rPr>
          <w:rFonts w:ascii="Arial" w:hAnsi="Arial" w:cs="Arial"/>
          <w:sz w:val="24"/>
          <w:szCs w:val="24"/>
        </w:rPr>
      </w:pPr>
    </w:p>
    <w:p w14:paraId="4107CC68" w14:textId="77777777" w:rsidR="00743200" w:rsidRDefault="00743200" w:rsidP="004C451C">
      <w:pPr>
        <w:widowControl w:val="0"/>
        <w:numPr>
          <w:ilvl w:val="0"/>
          <w:numId w:val="73"/>
        </w:numPr>
        <w:overflowPunct w:val="0"/>
        <w:autoSpaceDE w:val="0"/>
        <w:autoSpaceDN w:val="0"/>
        <w:adjustRightInd w:val="0"/>
        <w:spacing w:after="0" w:line="240" w:lineRule="auto"/>
        <w:ind w:right="20"/>
        <w:jc w:val="both"/>
        <w:rPr>
          <w:rFonts w:ascii="Arial" w:hAnsi="Arial" w:cs="Arial"/>
          <w:sz w:val="24"/>
          <w:szCs w:val="24"/>
        </w:rPr>
      </w:pPr>
      <w:r w:rsidRPr="00743200">
        <w:rPr>
          <w:rFonts w:ascii="Arial" w:hAnsi="Arial" w:cs="Arial"/>
          <w:sz w:val="24"/>
          <w:szCs w:val="24"/>
        </w:rPr>
        <w:t>Within 14 days from the date of furnishing of acceptable Performance Security under the Conditions of Contract, the procuring agency will send the successful bidder the Contract Agreement</w:t>
      </w:r>
      <w:r w:rsidR="00C11024">
        <w:rPr>
          <w:rFonts w:ascii="Arial" w:hAnsi="Arial" w:cs="Arial"/>
          <w:sz w:val="24"/>
          <w:szCs w:val="24"/>
        </w:rPr>
        <w:t>.</w:t>
      </w:r>
    </w:p>
    <w:p w14:paraId="63397DAF" w14:textId="77777777" w:rsidR="00743200" w:rsidRPr="00743200" w:rsidRDefault="00743200" w:rsidP="00743200">
      <w:pPr>
        <w:widowControl w:val="0"/>
        <w:overflowPunct w:val="0"/>
        <w:autoSpaceDE w:val="0"/>
        <w:autoSpaceDN w:val="0"/>
        <w:adjustRightInd w:val="0"/>
        <w:spacing w:after="0" w:line="227" w:lineRule="auto"/>
        <w:ind w:left="1800" w:right="20"/>
        <w:jc w:val="both"/>
        <w:rPr>
          <w:rFonts w:ascii="Arial" w:hAnsi="Arial" w:cs="Arial"/>
          <w:sz w:val="24"/>
          <w:szCs w:val="24"/>
        </w:rPr>
      </w:pPr>
      <w:r w:rsidRPr="00743200">
        <w:rPr>
          <w:rFonts w:ascii="Arial" w:hAnsi="Arial" w:cs="Arial"/>
          <w:sz w:val="24"/>
          <w:szCs w:val="24"/>
        </w:rPr>
        <w:t xml:space="preserve"> </w:t>
      </w:r>
    </w:p>
    <w:p w14:paraId="2F977C7D" w14:textId="77777777" w:rsidR="00743200" w:rsidRPr="00743200" w:rsidRDefault="00743200" w:rsidP="004C451C">
      <w:pPr>
        <w:widowControl w:val="0"/>
        <w:numPr>
          <w:ilvl w:val="0"/>
          <w:numId w:val="73"/>
        </w:numPr>
        <w:overflowPunct w:val="0"/>
        <w:autoSpaceDE w:val="0"/>
        <w:autoSpaceDN w:val="0"/>
        <w:adjustRightInd w:val="0"/>
        <w:spacing w:after="0" w:line="240" w:lineRule="auto"/>
        <w:jc w:val="both"/>
        <w:rPr>
          <w:rFonts w:ascii="Arial" w:hAnsi="Arial" w:cs="Arial"/>
          <w:sz w:val="24"/>
          <w:szCs w:val="24"/>
        </w:rPr>
      </w:pPr>
      <w:r w:rsidRPr="00743200">
        <w:rPr>
          <w:rFonts w:ascii="Arial" w:hAnsi="Arial" w:cs="Arial"/>
          <w:sz w:val="24"/>
          <w:szCs w:val="24"/>
        </w:rPr>
        <w:t>The formal Agreement between the procuring agency and the successful bidder shall be executed within 14 days of the receipt of the Contract Agreement by the successful bidder from the</w:t>
      </w:r>
      <w:r w:rsidR="00C11024">
        <w:rPr>
          <w:rFonts w:ascii="Arial" w:hAnsi="Arial" w:cs="Arial"/>
          <w:sz w:val="24"/>
          <w:szCs w:val="24"/>
        </w:rPr>
        <w:t xml:space="preserve"> </w:t>
      </w:r>
      <w:r w:rsidRPr="00743200">
        <w:rPr>
          <w:rFonts w:ascii="Arial" w:hAnsi="Arial" w:cs="Arial"/>
          <w:sz w:val="24"/>
          <w:szCs w:val="24"/>
        </w:rPr>
        <w:t xml:space="preserve">procuring agency. </w:t>
      </w:r>
    </w:p>
    <w:p w14:paraId="618FA00C" w14:textId="77777777" w:rsidR="00743200" w:rsidRDefault="00743200" w:rsidP="00743200">
      <w:pPr>
        <w:widowControl w:val="0"/>
        <w:overflowPunct w:val="0"/>
        <w:autoSpaceDE w:val="0"/>
        <w:autoSpaceDN w:val="0"/>
        <w:adjustRightInd w:val="0"/>
        <w:spacing w:after="0" w:line="227" w:lineRule="auto"/>
        <w:ind w:left="1800" w:right="20"/>
        <w:jc w:val="both"/>
        <w:rPr>
          <w:rFonts w:ascii="Arial" w:hAnsi="Arial" w:cs="Arial"/>
          <w:sz w:val="24"/>
          <w:szCs w:val="24"/>
        </w:rPr>
      </w:pPr>
    </w:p>
    <w:p w14:paraId="5DFBE7FD" w14:textId="77777777" w:rsidR="00743200" w:rsidRPr="00743200" w:rsidRDefault="00743200" w:rsidP="004C451C">
      <w:pPr>
        <w:widowControl w:val="0"/>
        <w:numPr>
          <w:ilvl w:val="0"/>
          <w:numId w:val="73"/>
        </w:numPr>
        <w:tabs>
          <w:tab w:val="num" w:pos="607"/>
        </w:tabs>
        <w:overflowPunct w:val="0"/>
        <w:autoSpaceDE w:val="0"/>
        <w:autoSpaceDN w:val="0"/>
        <w:adjustRightInd w:val="0"/>
        <w:spacing w:after="0" w:line="240" w:lineRule="auto"/>
        <w:ind w:right="20"/>
        <w:jc w:val="both"/>
        <w:rPr>
          <w:rFonts w:ascii="Arial" w:hAnsi="Arial" w:cs="Arial"/>
          <w:sz w:val="24"/>
          <w:szCs w:val="24"/>
        </w:rPr>
      </w:pPr>
      <w:r w:rsidRPr="00743200">
        <w:rPr>
          <w:rFonts w:ascii="Arial" w:hAnsi="Arial" w:cs="Arial"/>
          <w:sz w:val="24"/>
          <w:szCs w:val="24"/>
        </w:rPr>
        <w:t>A procurement contract shall come into force when the procuring agency requires signs contract, the date on which the signatures of both the</w:t>
      </w:r>
      <w:r w:rsidR="00C11024">
        <w:rPr>
          <w:rFonts w:ascii="Arial" w:hAnsi="Arial" w:cs="Arial"/>
          <w:sz w:val="24"/>
          <w:szCs w:val="24"/>
        </w:rPr>
        <w:t xml:space="preserve"> </w:t>
      </w:r>
      <w:r w:rsidRPr="00743200">
        <w:rPr>
          <w:rFonts w:ascii="Arial" w:hAnsi="Arial" w:cs="Arial"/>
          <w:sz w:val="24"/>
          <w:szCs w:val="24"/>
        </w:rPr>
        <w:t xml:space="preserve">procuring agency and the successful bidder are affixed to the written contract. </w:t>
      </w:r>
    </w:p>
    <w:p w14:paraId="23FFC9E0" w14:textId="77777777" w:rsidR="00743200" w:rsidRDefault="00743200" w:rsidP="00743200">
      <w:pPr>
        <w:widowControl w:val="0"/>
        <w:autoSpaceDE w:val="0"/>
        <w:autoSpaceDN w:val="0"/>
        <w:adjustRightInd w:val="0"/>
        <w:spacing w:after="0" w:line="336" w:lineRule="exact"/>
        <w:rPr>
          <w:rFonts w:ascii="Arial" w:hAnsi="Arial" w:cs="Arial"/>
          <w:sz w:val="24"/>
          <w:szCs w:val="24"/>
        </w:rPr>
      </w:pPr>
    </w:p>
    <w:p w14:paraId="26F05E9C" w14:textId="77777777" w:rsidR="00C11024" w:rsidRDefault="00C11024" w:rsidP="00C11024">
      <w:pPr>
        <w:pStyle w:val="NoSpacing"/>
        <w:numPr>
          <w:ilvl w:val="1"/>
          <w:numId w:val="6"/>
        </w:numPr>
        <w:ind w:left="1440" w:hanging="1080"/>
        <w:rPr>
          <w:rFonts w:ascii="Arial" w:hAnsi="Arial" w:cs="Arial"/>
          <w:b/>
          <w:sz w:val="28"/>
          <w:szCs w:val="28"/>
        </w:rPr>
      </w:pPr>
      <w:r>
        <w:rPr>
          <w:rFonts w:ascii="Arial" w:hAnsi="Arial" w:cs="Arial"/>
          <w:b/>
          <w:sz w:val="28"/>
          <w:szCs w:val="28"/>
        </w:rPr>
        <w:t>Stamp Duty</w:t>
      </w:r>
    </w:p>
    <w:p w14:paraId="6E6A3E0B" w14:textId="77777777" w:rsidR="00B55FE9" w:rsidRDefault="00B55FE9" w:rsidP="00C11024">
      <w:pPr>
        <w:widowControl w:val="0"/>
        <w:overflowPunct w:val="0"/>
        <w:autoSpaceDE w:val="0"/>
        <w:autoSpaceDN w:val="0"/>
        <w:adjustRightInd w:val="0"/>
        <w:spacing w:after="0" w:line="240" w:lineRule="auto"/>
        <w:ind w:left="1440" w:right="20"/>
        <w:jc w:val="both"/>
        <w:rPr>
          <w:rFonts w:ascii="Arial" w:hAnsi="Arial" w:cs="Arial"/>
          <w:sz w:val="24"/>
          <w:szCs w:val="24"/>
        </w:rPr>
      </w:pPr>
    </w:p>
    <w:p w14:paraId="7CDB0EC0" w14:textId="77777777" w:rsidR="008D5F38" w:rsidRDefault="00A507AB" w:rsidP="00C11024">
      <w:pPr>
        <w:widowControl w:val="0"/>
        <w:overflowPunct w:val="0"/>
        <w:autoSpaceDE w:val="0"/>
        <w:autoSpaceDN w:val="0"/>
        <w:adjustRightInd w:val="0"/>
        <w:spacing w:after="0" w:line="240" w:lineRule="auto"/>
        <w:ind w:left="1440" w:right="20"/>
        <w:jc w:val="both"/>
        <w:rPr>
          <w:rFonts w:ascii="Arial" w:hAnsi="Arial" w:cs="Arial"/>
          <w:sz w:val="24"/>
          <w:szCs w:val="24"/>
        </w:rPr>
      </w:pPr>
      <w:r w:rsidRPr="005A5410">
        <w:rPr>
          <w:rFonts w:ascii="Arial" w:hAnsi="Arial" w:cs="Arial"/>
          <w:sz w:val="24"/>
          <w:szCs w:val="24"/>
        </w:rPr>
        <w:t xml:space="preserve">The formal Agreement between the client (Procuring Agency) and the successful bidder shall be duly stamped at </w:t>
      </w:r>
      <w:r w:rsidRPr="004B6DE7">
        <w:rPr>
          <w:rFonts w:ascii="Arial" w:hAnsi="Arial" w:cs="Arial"/>
          <w:sz w:val="24"/>
          <w:szCs w:val="24"/>
        </w:rPr>
        <w:t xml:space="preserve">rate of 0.3% </w:t>
      </w:r>
      <w:r w:rsidRPr="005A5410">
        <w:rPr>
          <w:rFonts w:ascii="Arial" w:hAnsi="Arial" w:cs="Arial"/>
          <w:sz w:val="24"/>
          <w:szCs w:val="24"/>
        </w:rPr>
        <w:t xml:space="preserve">of </w:t>
      </w:r>
      <w:r>
        <w:rPr>
          <w:rFonts w:ascii="Arial" w:hAnsi="Arial" w:cs="Arial"/>
          <w:sz w:val="24"/>
          <w:szCs w:val="24"/>
        </w:rPr>
        <w:t>sanctioned</w:t>
      </w:r>
      <w:r w:rsidRPr="005A5410">
        <w:rPr>
          <w:rFonts w:ascii="Arial" w:hAnsi="Arial" w:cs="Arial"/>
          <w:sz w:val="24"/>
          <w:szCs w:val="24"/>
        </w:rPr>
        <w:t xml:space="preserve"> price</w:t>
      </w:r>
      <w:r>
        <w:rPr>
          <w:rFonts w:ascii="Arial" w:hAnsi="Arial" w:cs="Arial"/>
          <w:sz w:val="24"/>
          <w:szCs w:val="24"/>
        </w:rPr>
        <w:t xml:space="preserve"> (or rates prescribed by the government at that time)</w:t>
      </w:r>
      <w:r w:rsidRPr="005A5410">
        <w:rPr>
          <w:rFonts w:ascii="Arial" w:hAnsi="Arial" w:cs="Arial"/>
          <w:sz w:val="24"/>
          <w:szCs w:val="24"/>
        </w:rPr>
        <w:t xml:space="preserve"> </w:t>
      </w:r>
      <w:r>
        <w:rPr>
          <w:rFonts w:ascii="Arial" w:hAnsi="Arial" w:cs="Arial"/>
          <w:sz w:val="24"/>
          <w:szCs w:val="24"/>
        </w:rPr>
        <w:t>and as</w:t>
      </w:r>
      <w:r w:rsidRPr="005A5410">
        <w:rPr>
          <w:rFonts w:ascii="Arial" w:hAnsi="Arial" w:cs="Arial"/>
          <w:sz w:val="24"/>
          <w:szCs w:val="24"/>
        </w:rPr>
        <w:t xml:space="preserve"> stated in Letter of Acceptance. The successful bidder will pay </w:t>
      </w:r>
      <w:r>
        <w:rPr>
          <w:rFonts w:ascii="Arial" w:hAnsi="Arial" w:cs="Arial"/>
          <w:sz w:val="24"/>
          <w:szCs w:val="24"/>
        </w:rPr>
        <w:t xml:space="preserve">the </w:t>
      </w:r>
      <w:r w:rsidRPr="005A5410">
        <w:rPr>
          <w:rFonts w:ascii="Arial" w:hAnsi="Arial" w:cs="Arial"/>
          <w:sz w:val="24"/>
          <w:szCs w:val="24"/>
        </w:rPr>
        <w:t>stamp duty.</w:t>
      </w:r>
    </w:p>
    <w:p w14:paraId="7AD1C52C" w14:textId="77777777" w:rsidR="00A507AB" w:rsidRPr="005A5410" w:rsidRDefault="00A507AB" w:rsidP="00C11024">
      <w:pPr>
        <w:widowControl w:val="0"/>
        <w:overflowPunct w:val="0"/>
        <w:autoSpaceDE w:val="0"/>
        <w:autoSpaceDN w:val="0"/>
        <w:adjustRightInd w:val="0"/>
        <w:spacing w:after="0" w:line="240" w:lineRule="auto"/>
        <w:ind w:left="1440" w:right="20"/>
        <w:jc w:val="both"/>
        <w:rPr>
          <w:rFonts w:ascii="Arial" w:hAnsi="Arial" w:cs="Arial"/>
          <w:sz w:val="24"/>
          <w:szCs w:val="24"/>
        </w:rPr>
      </w:pPr>
    </w:p>
    <w:p w14:paraId="5C8618B3" w14:textId="77777777" w:rsidR="00C11024" w:rsidRDefault="00C11024" w:rsidP="00C11024">
      <w:pPr>
        <w:pStyle w:val="NoSpacing"/>
        <w:numPr>
          <w:ilvl w:val="1"/>
          <w:numId w:val="6"/>
        </w:numPr>
        <w:ind w:left="1440" w:hanging="1080"/>
        <w:rPr>
          <w:rFonts w:ascii="Arial" w:hAnsi="Arial" w:cs="Arial"/>
          <w:b/>
          <w:sz w:val="28"/>
          <w:szCs w:val="28"/>
        </w:rPr>
      </w:pPr>
      <w:r>
        <w:rPr>
          <w:rFonts w:ascii="Arial" w:hAnsi="Arial" w:cs="Arial"/>
          <w:b/>
          <w:sz w:val="28"/>
          <w:szCs w:val="28"/>
        </w:rPr>
        <w:t>General Performance of the bidders</w:t>
      </w:r>
    </w:p>
    <w:p w14:paraId="1F6E84A3" w14:textId="77777777" w:rsidR="00C11024" w:rsidRDefault="00C11024" w:rsidP="00C11024">
      <w:pPr>
        <w:pStyle w:val="NoSpacing"/>
        <w:ind w:left="1440"/>
        <w:rPr>
          <w:rFonts w:ascii="Arial" w:hAnsi="Arial" w:cs="Arial"/>
          <w:bCs/>
          <w:sz w:val="24"/>
          <w:szCs w:val="24"/>
        </w:rPr>
      </w:pPr>
    </w:p>
    <w:p w14:paraId="6DE3337C" w14:textId="77777777" w:rsidR="00C11024" w:rsidRPr="005A5410" w:rsidRDefault="00C11024" w:rsidP="00C11024">
      <w:pPr>
        <w:widowControl w:val="0"/>
        <w:overflowPunct w:val="0"/>
        <w:autoSpaceDE w:val="0"/>
        <w:autoSpaceDN w:val="0"/>
        <w:adjustRightInd w:val="0"/>
        <w:spacing w:after="0" w:line="240" w:lineRule="auto"/>
        <w:ind w:left="1440" w:right="20"/>
        <w:jc w:val="both"/>
        <w:rPr>
          <w:rFonts w:ascii="Arial" w:hAnsi="Arial" w:cs="Arial"/>
          <w:sz w:val="24"/>
          <w:szCs w:val="24"/>
        </w:rPr>
      </w:pPr>
      <w:r w:rsidRPr="005A5410">
        <w:rPr>
          <w:rFonts w:ascii="Arial" w:hAnsi="Arial" w:cs="Arial"/>
          <w:sz w:val="24"/>
          <w:szCs w:val="24"/>
        </w:rPr>
        <w:t xml:space="preserve">Procuring agency may in case of consistent poor performance of the contractor and his failure to remedy the underperforming contract may take </w:t>
      </w:r>
      <w:r w:rsidRPr="005A5410">
        <w:rPr>
          <w:rFonts w:ascii="Arial" w:hAnsi="Arial" w:cs="Arial"/>
          <w:sz w:val="24"/>
          <w:szCs w:val="24"/>
        </w:rPr>
        <w:lastRenderedPageBreak/>
        <w:t>such action as may be deemed appropriate under the circumstances of the case including the rescinding the contract and/or black listing of such contractor and debarring him from participation in future bidding process.</w:t>
      </w:r>
    </w:p>
    <w:p w14:paraId="403B06D2" w14:textId="77777777" w:rsidR="00C11024" w:rsidRDefault="00C11024" w:rsidP="0099691A">
      <w:pPr>
        <w:pStyle w:val="NoSpacing"/>
        <w:ind w:left="1440"/>
        <w:rPr>
          <w:rFonts w:ascii="Arial" w:hAnsi="Arial" w:cs="Arial"/>
          <w:bCs/>
          <w:sz w:val="24"/>
          <w:szCs w:val="24"/>
        </w:rPr>
      </w:pPr>
    </w:p>
    <w:p w14:paraId="338179FC" w14:textId="77777777" w:rsidR="00C11024" w:rsidRDefault="00C11024" w:rsidP="00C11024">
      <w:pPr>
        <w:pStyle w:val="NoSpacing"/>
        <w:numPr>
          <w:ilvl w:val="1"/>
          <w:numId w:val="6"/>
        </w:numPr>
        <w:ind w:left="1440" w:hanging="1080"/>
        <w:rPr>
          <w:rFonts w:ascii="Arial" w:hAnsi="Arial" w:cs="Arial"/>
          <w:b/>
          <w:sz w:val="28"/>
          <w:szCs w:val="28"/>
        </w:rPr>
      </w:pPr>
      <w:r>
        <w:rPr>
          <w:rFonts w:ascii="Arial" w:hAnsi="Arial" w:cs="Arial"/>
          <w:b/>
          <w:sz w:val="28"/>
          <w:szCs w:val="28"/>
        </w:rPr>
        <w:t>Integrity Pact</w:t>
      </w:r>
    </w:p>
    <w:p w14:paraId="09318E45" w14:textId="77777777" w:rsidR="00C11024" w:rsidRDefault="00C11024" w:rsidP="00C11024">
      <w:pPr>
        <w:pStyle w:val="NoSpacing"/>
        <w:ind w:left="1440"/>
        <w:rPr>
          <w:rFonts w:ascii="Arial" w:hAnsi="Arial" w:cs="Arial"/>
          <w:bCs/>
          <w:sz w:val="24"/>
          <w:szCs w:val="24"/>
        </w:rPr>
      </w:pPr>
    </w:p>
    <w:p w14:paraId="4D2B98C0" w14:textId="77777777" w:rsidR="00C11024" w:rsidRDefault="00C11024" w:rsidP="005A5410">
      <w:pPr>
        <w:pStyle w:val="NoSpacing"/>
        <w:ind w:left="1440"/>
        <w:jc w:val="both"/>
        <w:rPr>
          <w:rFonts w:ascii="Arial" w:hAnsi="Arial" w:cs="Arial"/>
          <w:sz w:val="24"/>
          <w:szCs w:val="24"/>
        </w:rPr>
      </w:pPr>
      <w:r w:rsidRPr="005A5410">
        <w:rPr>
          <w:rFonts w:ascii="Arial" w:hAnsi="Arial" w:cs="Arial"/>
          <w:sz w:val="24"/>
          <w:szCs w:val="24"/>
        </w:rPr>
        <w:t>Th</w:t>
      </w:r>
      <w:r w:rsidRPr="00834197">
        <w:rPr>
          <w:rFonts w:ascii="Arial" w:hAnsi="Arial" w:cs="Arial"/>
          <w:sz w:val="24"/>
          <w:szCs w:val="24"/>
        </w:rPr>
        <w:t>e bidder shall sign and stamp the Integrity Pact provided at A</w:t>
      </w:r>
      <w:r w:rsidR="005A5410" w:rsidRPr="00834197">
        <w:rPr>
          <w:rFonts w:ascii="Arial" w:hAnsi="Arial" w:cs="Arial"/>
          <w:sz w:val="24"/>
          <w:szCs w:val="24"/>
        </w:rPr>
        <w:t>nnexure-</w:t>
      </w:r>
      <w:r w:rsidR="00143E39">
        <w:rPr>
          <w:rFonts w:ascii="Arial" w:hAnsi="Arial" w:cs="Arial"/>
          <w:sz w:val="24"/>
          <w:szCs w:val="24"/>
        </w:rPr>
        <w:t>1</w:t>
      </w:r>
      <w:r w:rsidR="00834197" w:rsidRPr="00834197">
        <w:rPr>
          <w:rFonts w:ascii="Arial" w:hAnsi="Arial" w:cs="Arial"/>
          <w:sz w:val="24"/>
          <w:szCs w:val="24"/>
        </w:rPr>
        <w:t>7</w:t>
      </w:r>
      <w:r w:rsidR="005A5410" w:rsidRPr="00FE150C">
        <w:rPr>
          <w:rFonts w:ascii="Arial" w:hAnsi="Arial" w:cs="Arial"/>
          <w:color w:val="FF0000"/>
          <w:sz w:val="24"/>
          <w:szCs w:val="24"/>
        </w:rPr>
        <w:t xml:space="preserve"> </w:t>
      </w:r>
      <w:r w:rsidRPr="005A5410">
        <w:rPr>
          <w:rFonts w:ascii="Arial" w:hAnsi="Arial" w:cs="Arial"/>
          <w:sz w:val="24"/>
          <w:szCs w:val="24"/>
        </w:rPr>
        <w:t>to the bidding documents</w:t>
      </w:r>
      <w:r w:rsidR="00CB0ECB" w:rsidRPr="005A5410">
        <w:rPr>
          <w:rFonts w:ascii="Arial" w:hAnsi="Arial" w:cs="Arial"/>
          <w:sz w:val="24"/>
          <w:szCs w:val="24"/>
        </w:rPr>
        <w:t>.</w:t>
      </w:r>
      <w:r w:rsidRPr="005A5410">
        <w:rPr>
          <w:rFonts w:ascii="Arial" w:hAnsi="Arial" w:cs="Arial"/>
          <w:sz w:val="24"/>
          <w:szCs w:val="24"/>
        </w:rPr>
        <w:t xml:space="preserve"> Failure to provide such Integrity Pact shall make the bidder non-responsive</w:t>
      </w:r>
    </w:p>
    <w:p w14:paraId="1C8FD39F" w14:textId="77777777" w:rsidR="008D5F38" w:rsidRPr="005A5410" w:rsidRDefault="008D5F38" w:rsidP="00A507AB">
      <w:pPr>
        <w:pStyle w:val="NoSpacing"/>
        <w:jc w:val="both"/>
        <w:rPr>
          <w:rFonts w:ascii="Arial" w:hAnsi="Arial" w:cs="Arial"/>
          <w:bCs/>
          <w:sz w:val="24"/>
          <w:szCs w:val="24"/>
        </w:rPr>
      </w:pPr>
    </w:p>
    <w:p w14:paraId="54B63461"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Defect Liability Period</w:t>
      </w:r>
    </w:p>
    <w:p w14:paraId="6D04613A" w14:textId="77777777" w:rsidR="00B836DF" w:rsidRDefault="00B836DF" w:rsidP="00B836DF">
      <w:pPr>
        <w:pStyle w:val="NoSpacing"/>
        <w:rPr>
          <w:rFonts w:ascii="Arial" w:hAnsi="Arial" w:cs="Arial"/>
          <w:b/>
          <w:sz w:val="28"/>
          <w:szCs w:val="28"/>
        </w:rPr>
      </w:pPr>
    </w:p>
    <w:p w14:paraId="5C12CECD" w14:textId="77777777" w:rsidR="00B836DF" w:rsidRDefault="00DC2F9F" w:rsidP="00B836DF">
      <w:pPr>
        <w:pStyle w:val="NoSpacing"/>
        <w:ind w:left="1440"/>
        <w:jc w:val="both"/>
        <w:rPr>
          <w:rFonts w:ascii="Arial" w:hAnsi="Arial" w:cs="Arial"/>
          <w:bCs/>
          <w:sz w:val="24"/>
          <w:szCs w:val="24"/>
        </w:rPr>
      </w:pPr>
      <w:r>
        <w:rPr>
          <w:rFonts w:ascii="Arial" w:hAnsi="Arial" w:cs="Arial"/>
          <w:bCs/>
          <w:sz w:val="24"/>
          <w:szCs w:val="24"/>
        </w:rPr>
        <w:t>Defect liability period shall be 06 (six) months after the date of completion and expiry of the contract agreement.</w:t>
      </w:r>
    </w:p>
    <w:p w14:paraId="58947B7E" w14:textId="77777777" w:rsidR="00C50B19" w:rsidRDefault="00C50B19" w:rsidP="00B836DF">
      <w:pPr>
        <w:pStyle w:val="NoSpacing"/>
        <w:ind w:left="1440"/>
        <w:jc w:val="both"/>
        <w:rPr>
          <w:rFonts w:ascii="Arial" w:hAnsi="Arial" w:cs="Arial"/>
          <w:bCs/>
          <w:sz w:val="24"/>
          <w:szCs w:val="24"/>
        </w:rPr>
      </w:pPr>
    </w:p>
    <w:p w14:paraId="535275A0"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Return of Performance Security</w:t>
      </w:r>
    </w:p>
    <w:p w14:paraId="1D7767B3" w14:textId="77777777" w:rsidR="00590413" w:rsidRDefault="00590413" w:rsidP="00ED495E">
      <w:pPr>
        <w:pStyle w:val="NoSpacing"/>
        <w:jc w:val="both"/>
        <w:rPr>
          <w:rFonts w:ascii="Arial" w:hAnsi="Arial" w:cs="Arial"/>
          <w:bCs/>
          <w:sz w:val="24"/>
          <w:szCs w:val="24"/>
        </w:rPr>
      </w:pPr>
    </w:p>
    <w:p w14:paraId="08D1F913" w14:textId="63A7DD74" w:rsidR="00B836DF" w:rsidRDefault="0085217D" w:rsidP="00B836DF">
      <w:pPr>
        <w:pStyle w:val="NoSpacing"/>
        <w:ind w:left="1440"/>
        <w:jc w:val="both"/>
        <w:rPr>
          <w:rFonts w:ascii="Arial" w:hAnsi="Arial" w:cs="Arial"/>
          <w:bCs/>
          <w:sz w:val="24"/>
          <w:szCs w:val="24"/>
        </w:rPr>
      </w:pPr>
      <w:r>
        <w:rPr>
          <w:rFonts w:ascii="Arial" w:hAnsi="Arial" w:cs="Arial"/>
          <w:bCs/>
          <w:sz w:val="24"/>
          <w:szCs w:val="24"/>
        </w:rPr>
        <w:t xml:space="preserve">The performance security of the contractor shall be returned after 06 (six) months (defect liability period) of completion and expiry of the contract period, upon determination that the obligation under the contract have been duly </w:t>
      </w:r>
      <w:r w:rsidR="004754F2" w:rsidRPr="00946D88">
        <w:rPr>
          <w:rFonts w:ascii="Arial" w:hAnsi="Arial" w:cs="Arial"/>
          <w:bCs/>
          <w:color w:val="FF0000"/>
          <w:sz w:val="24"/>
          <w:szCs w:val="24"/>
        </w:rPr>
        <w:t>fulfil</w:t>
      </w:r>
      <w:r>
        <w:rPr>
          <w:rFonts w:ascii="Arial" w:hAnsi="Arial" w:cs="Arial"/>
          <w:bCs/>
          <w:sz w:val="24"/>
          <w:szCs w:val="24"/>
        </w:rPr>
        <w:t xml:space="preserve">ed in accordance with the provisions of contract document and agreement and the contractor has no liability to the </w:t>
      </w:r>
      <w:r w:rsidR="005A5410">
        <w:rPr>
          <w:rFonts w:ascii="Arial" w:hAnsi="Arial" w:cs="Arial"/>
          <w:bCs/>
          <w:sz w:val="24"/>
          <w:szCs w:val="24"/>
        </w:rPr>
        <w:t xml:space="preserve">procuring agency </w:t>
      </w:r>
      <w:r>
        <w:rPr>
          <w:rFonts w:ascii="Arial" w:hAnsi="Arial" w:cs="Arial"/>
          <w:bCs/>
          <w:sz w:val="24"/>
          <w:szCs w:val="24"/>
        </w:rPr>
        <w:t xml:space="preserve">due to this contract. In case the liabilities of the contractor to the </w:t>
      </w:r>
      <w:r w:rsidR="005A5410">
        <w:rPr>
          <w:rFonts w:ascii="Arial" w:hAnsi="Arial" w:cs="Arial"/>
          <w:bCs/>
          <w:sz w:val="24"/>
          <w:szCs w:val="24"/>
        </w:rPr>
        <w:t>procuring agency</w:t>
      </w:r>
      <w:r>
        <w:rPr>
          <w:rFonts w:ascii="Arial" w:hAnsi="Arial" w:cs="Arial"/>
          <w:bCs/>
          <w:sz w:val="24"/>
          <w:szCs w:val="24"/>
        </w:rPr>
        <w:t xml:space="preserve"> and other tax amount due to the contract, then such amount shall be recovered from the amount of performance security and balance amount of the performance security shall be return to the contractor.</w:t>
      </w:r>
    </w:p>
    <w:p w14:paraId="7A4D0678" w14:textId="77777777" w:rsidR="00B836DF" w:rsidRDefault="00B836DF" w:rsidP="00B836DF">
      <w:pPr>
        <w:pStyle w:val="NoSpacing"/>
        <w:ind w:left="1440"/>
        <w:jc w:val="both"/>
        <w:rPr>
          <w:rFonts w:ascii="Arial" w:hAnsi="Arial" w:cs="Arial"/>
          <w:bCs/>
          <w:sz w:val="24"/>
          <w:szCs w:val="24"/>
        </w:rPr>
      </w:pPr>
    </w:p>
    <w:p w14:paraId="77FE2F1D"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Retention Money.</w:t>
      </w:r>
    </w:p>
    <w:p w14:paraId="6D625FBF" w14:textId="77777777" w:rsidR="00ED495E" w:rsidRDefault="00ED495E" w:rsidP="00B836DF">
      <w:pPr>
        <w:pStyle w:val="NoSpacing"/>
        <w:ind w:left="1440"/>
        <w:jc w:val="both"/>
        <w:rPr>
          <w:rFonts w:ascii="Arial" w:hAnsi="Arial" w:cs="Arial"/>
          <w:bCs/>
          <w:sz w:val="24"/>
          <w:szCs w:val="24"/>
        </w:rPr>
      </w:pPr>
    </w:p>
    <w:p w14:paraId="72001819" w14:textId="77777777" w:rsidR="00B836DF" w:rsidRDefault="00230102" w:rsidP="00B836DF">
      <w:pPr>
        <w:pStyle w:val="NoSpacing"/>
        <w:ind w:left="1440"/>
        <w:jc w:val="both"/>
        <w:rPr>
          <w:rFonts w:ascii="Arial" w:hAnsi="Arial" w:cs="Arial"/>
          <w:bCs/>
          <w:sz w:val="24"/>
          <w:szCs w:val="24"/>
        </w:rPr>
      </w:pPr>
      <w:r>
        <w:rPr>
          <w:rFonts w:ascii="Arial" w:hAnsi="Arial" w:cs="Arial"/>
          <w:bCs/>
          <w:sz w:val="24"/>
          <w:szCs w:val="24"/>
        </w:rPr>
        <w:t xml:space="preserve">Retention money shall be deducted from contractor’s running performance bill at the rate of </w:t>
      </w:r>
      <w:r w:rsidR="00972768">
        <w:rPr>
          <w:rFonts w:ascii="Arial" w:hAnsi="Arial" w:cs="Arial"/>
          <w:bCs/>
          <w:sz w:val="24"/>
          <w:szCs w:val="24"/>
        </w:rPr>
        <w:t>5</w:t>
      </w:r>
      <w:r>
        <w:rPr>
          <w:rFonts w:ascii="Arial" w:hAnsi="Arial" w:cs="Arial"/>
          <w:bCs/>
          <w:sz w:val="24"/>
          <w:szCs w:val="24"/>
        </w:rPr>
        <w:t>% (</w:t>
      </w:r>
      <w:r w:rsidR="00972768">
        <w:rPr>
          <w:rFonts w:ascii="Arial" w:hAnsi="Arial" w:cs="Arial"/>
          <w:bCs/>
          <w:sz w:val="24"/>
          <w:szCs w:val="24"/>
        </w:rPr>
        <w:t>Five</w:t>
      </w:r>
      <w:r>
        <w:rPr>
          <w:rFonts w:ascii="Arial" w:hAnsi="Arial" w:cs="Arial"/>
          <w:bCs/>
          <w:sz w:val="24"/>
          <w:szCs w:val="24"/>
        </w:rPr>
        <w:t xml:space="preserve"> Percent) of monthly bill amount.</w:t>
      </w:r>
      <w:r w:rsidR="00CB0ECB">
        <w:rPr>
          <w:rFonts w:ascii="Arial" w:hAnsi="Arial" w:cs="Arial"/>
          <w:bCs/>
          <w:sz w:val="24"/>
          <w:szCs w:val="24"/>
        </w:rPr>
        <w:t xml:space="preserve"> The retention money shall be released</w:t>
      </w:r>
      <w:r w:rsidR="00BD0638">
        <w:rPr>
          <w:rFonts w:ascii="Arial" w:hAnsi="Arial" w:cs="Arial"/>
          <w:bCs/>
          <w:sz w:val="24"/>
          <w:szCs w:val="24"/>
        </w:rPr>
        <w:t xml:space="preserve"> in the currency in which it is deducted (Pak Rupees)</w:t>
      </w:r>
      <w:r w:rsidR="00972768">
        <w:rPr>
          <w:rFonts w:ascii="Arial" w:hAnsi="Arial" w:cs="Arial"/>
          <w:bCs/>
          <w:sz w:val="24"/>
          <w:szCs w:val="24"/>
        </w:rPr>
        <w:t xml:space="preserve"> after 12</w:t>
      </w:r>
      <w:r w:rsidR="00972768" w:rsidRPr="00972768">
        <w:rPr>
          <w:rFonts w:ascii="Arial" w:hAnsi="Arial" w:cs="Arial"/>
          <w:bCs/>
          <w:sz w:val="24"/>
          <w:szCs w:val="24"/>
          <w:vertAlign w:val="superscript"/>
        </w:rPr>
        <w:t>th</w:t>
      </w:r>
      <w:r w:rsidR="00972768">
        <w:rPr>
          <w:rFonts w:ascii="Arial" w:hAnsi="Arial" w:cs="Arial"/>
          <w:bCs/>
          <w:sz w:val="24"/>
          <w:szCs w:val="24"/>
        </w:rPr>
        <w:t xml:space="preserve"> (Twelve)</w:t>
      </w:r>
      <w:r w:rsidR="00CB0ECB">
        <w:rPr>
          <w:rFonts w:ascii="Arial" w:hAnsi="Arial" w:cs="Arial"/>
          <w:bCs/>
          <w:sz w:val="24"/>
          <w:szCs w:val="24"/>
        </w:rPr>
        <w:t xml:space="preserve"> running bill payments of the contract</w:t>
      </w:r>
      <w:r w:rsidR="00BD0638">
        <w:rPr>
          <w:rFonts w:ascii="Arial" w:hAnsi="Arial" w:cs="Arial"/>
          <w:bCs/>
          <w:sz w:val="24"/>
          <w:szCs w:val="24"/>
        </w:rPr>
        <w:t>or</w:t>
      </w:r>
      <w:r w:rsidR="00CB0ECB">
        <w:rPr>
          <w:rFonts w:ascii="Arial" w:hAnsi="Arial" w:cs="Arial"/>
          <w:bCs/>
          <w:sz w:val="24"/>
          <w:szCs w:val="24"/>
        </w:rPr>
        <w:t xml:space="preserve"> for the work successfully executed for last twelve month.</w:t>
      </w:r>
      <w:r w:rsidR="003F3F2D">
        <w:rPr>
          <w:rFonts w:ascii="Arial" w:hAnsi="Arial" w:cs="Arial"/>
          <w:bCs/>
          <w:sz w:val="24"/>
          <w:szCs w:val="24"/>
        </w:rPr>
        <w:t xml:space="preserve"> The amount due to the contractor in respect of retention money shall be released </w:t>
      </w:r>
      <w:r w:rsidR="00972768">
        <w:rPr>
          <w:rFonts w:ascii="Arial" w:hAnsi="Arial" w:cs="Arial"/>
          <w:bCs/>
          <w:sz w:val="24"/>
          <w:szCs w:val="24"/>
        </w:rPr>
        <w:t xml:space="preserve">(within 60 days after end of twelve months contract period) </w:t>
      </w:r>
      <w:r w:rsidR="003F3F2D">
        <w:rPr>
          <w:rFonts w:ascii="Arial" w:hAnsi="Arial" w:cs="Arial"/>
          <w:bCs/>
          <w:sz w:val="24"/>
          <w:szCs w:val="24"/>
        </w:rPr>
        <w:t>after deduction of such amount as are required to be recovered on account of default of contractor in performing his functions</w:t>
      </w:r>
      <w:r w:rsidR="00972768">
        <w:rPr>
          <w:rFonts w:ascii="Arial" w:hAnsi="Arial" w:cs="Arial"/>
          <w:bCs/>
          <w:sz w:val="24"/>
          <w:szCs w:val="24"/>
        </w:rPr>
        <w:t xml:space="preserve">, if any, </w:t>
      </w:r>
      <w:r w:rsidR="003F3F2D">
        <w:rPr>
          <w:rFonts w:ascii="Arial" w:hAnsi="Arial" w:cs="Arial"/>
          <w:bCs/>
          <w:sz w:val="24"/>
          <w:szCs w:val="24"/>
        </w:rPr>
        <w:t>under this contract.</w:t>
      </w:r>
    </w:p>
    <w:p w14:paraId="08A95EB6" w14:textId="77777777" w:rsidR="005A5410" w:rsidRDefault="005A5410" w:rsidP="00B836DF">
      <w:pPr>
        <w:pStyle w:val="NoSpacing"/>
        <w:ind w:left="1440"/>
        <w:jc w:val="both"/>
        <w:rPr>
          <w:rFonts w:ascii="Arial" w:hAnsi="Arial" w:cs="Arial"/>
          <w:bCs/>
          <w:sz w:val="24"/>
          <w:szCs w:val="24"/>
        </w:rPr>
      </w:pPr>
    </w:p>
    <w:p w14:paraId="64A327AF"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Form</w:t>
      </w:r>
      <w:r w:rsidR="00D1393B">
        <w:rPr>
          <w:rFonts w:ascii="Arial" w:hAnsi="Arial" w:cs="Arial"/>
          <w:b/>
          <w:sz w:val="28"/>
          <w:szCs w:val="28"/>
        </w:rPr>
        <w:t xml:space="preserve">at Contract Agreement </w:t>
      </w:r>
    </w:p>
    <w:p w14:paraId="62364DEC" w14:textId="77777777" w:rsidR="00ED495E" w:rsidRPr="00BA2A90" w:rsidRDefault="00ED495E" w:rsidP="00ED495E">
      <w:pPr>
        <w:pStyle w:val="NoSpacing"/>
        <w:jc w:val="both"/>
        <w:rPr>
          <w:rFonts w:ascii="Arial" w:hAnsi="Arial" w:cs="Arial"/>
          <w:bCs/>
          <w:sz w:val="24"/>
          <w:szCs w:val="24"/>
        </w:rPr>
      </w:pPr>
    </w:p>
    <w:p w14:paraId="58583F68" w14:textId="77777777" w:rsidR="00B836DF" w:rsidRPr="006D5EA2" w:rsidRDefault="00190148" w:rsidP="00B836DF">
      <w:pPr>
        <w:pStyle w:val="NoSpacing"/>
        <w:ind w:left="1440"/>
        <w:jc w:val="both"/>
        <w:rPr>
          <w:rFonts w:ascii="Arial" w:hAnsi="Arial" w:cs="Arial"/>
          <w:bCs/>
          <w:sz w:val="24"/>
          <w:szCs w:val="24"/>
        </w:rPr>
      </w:pPr>
      <w:proofErr w:type="gramStart"/>
      <w:r w:rsidRPr="006D5EA2">
        <w:rPr>
          <w:rFonts w:ascii="Arial" w:hAnsi="Arial" w:cs="Arial"/>
          <w:bCs/>
          <w:sz w:val="24"/>
          <w:szCs w:val="24"/>
        </w:rPr>
        <w:t xml:space="preserve">Format of </w:t>
      </w:r>
      <w:r w:rsidR="00D1393B" w:rsidRPr="006D5EA2">
        <w:rPr>
          <w:rFonts w:ascii="Arial" w:hAnsi="Arial" w:cs="Arial"/>
          <w:bCs/>
          <w:sz w:val="24"/>
          <w:szCs w:val="24"/>
        </w:rPr>
        <w:t xml:space="preserve">Contract Agreement </w:t>
      </w:r>
      <w:r w:rsidR="00051EA8" w:rsidRPr="006D5EA2">
        <w:rPr>
          <w:rFonts w:ascii="Arial" w:hAnsi="Arial" w:cs="Arial"/>
          <w:bCs/>
          <w:sz w:val="24"/>
          <w:szCs w:val="24"/>
        </w:rPr>
        <w:t xml:space="preserve">at annexure </w:t>
      </w:r>
      <w:r w:rsidR="006D5EA2" w:rsidRPr="006D5EA2">
        <w:rPr>
          <w:rFonts w:ascii="Arial" w:hAnsi="Arial" w:cs="Arial"/>
          <w:bCs/>
          <w:sz w:val="24"/>
          <w:szCs w:val="24"/>
        </w:rPr>
        <w:t>18</w:t>
      </w:r>
      <w:r w:rsidRPr="006D5EA2">
        <w:rPr>
          <w:rFonts w:ascii="Arial" w:hAnsi="Arial" w:cs="Arial"/>
          <w:bCs/>
          <w:sz w:val="24"/>
          <w:szCs w:val="24"/>
        </w:rPr>
        <w:t>.</w:t>
      </w:r>
      <w:proofErr w:type="gramEnd"/>
      <w:r w:rsidRPr="006D5EA2">
        <w:rPr>
          <w:rFonts w:ascii="Arial" w:hAnsi="Arial" w:cs="Arial"/>
          <w:bCs/>
          <w:sz w:val="24"/>
          <w:szCs w:val="24"/>
        </w:rPr>
        <w:t xml:space="preserve"> </w:t>
      </w:r>
    </w:p>
    <w:p w14:paraId="4C856F78" w14:textId="77777777" w:rsidR="00B55FE9" w:rsidRDefault="00B55FE9" w:rsidP="00C31398">
      <w:pPr>
        <w:pStyle w:val="NoSpacing"/>
        <w:jc w:val="both"/>
        <w:rPr>
          <w:rFonts w:ascii="Arial" w:hAnsi="Arial" w:cs="Arial"/>
          <w:bCs/>
          <w:sz w:val="24"/>
          <w:szCs w:val="24"/>
        </w:rPr>
      </w:pPr>
    </w:p>
    <w:p w14:paraId="36121DA5"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Form of Bank Guarantee for Performance Security</w:t>
      </w:r>
    </w:p>
    <w:p w14:paraId="70080E9E" w14:textId="77777777" w:rsidR="00B836DF" w:rsidRPr="00BA2A90" w:rsidRDefault="00B836DF" w:rsidP="00ED495E">
      <w:pPr>
        <w:pStyle w:val="NoSpacing"/>
        <w:jc w:val="both"/>
        <w:rPr>
          <w:rFonts w:ascii="Arial" w:hAnsi="Arial" w:cs="Arial"/>
          <w:bCs/>
          <w:sz w:val="24"/>
          <w:szCs w:val="24"/>
        </w:rPr>
      </w:pPr>
    </w:p>
    <w:p w14:paraId="0025AEC6" w14:textId="77777777" w:rsidR="00215C0B" w:rsidRPr="006D5EA2" w:rsidRDefault="00215C0B" w:rsidP="00215C0B">
      <w:pPr>
        <w:pStyle w:val="NoSpacing"/>
        <w:ind w:left="1440"/>
        <w:jc w:val="both"/>
        <w:rPr>
          <w:rFonts w:ascii="Arial" w:hAnsi="Arial" w:cs="Arial"/>
          <w:bCs/>
          <w:sz w:val="24"/>
          <w:szCs w:val="24"/>
        </w:rPr>
      </w:pPr>
      <w:r w:rsidRPr="006D5EA2">
        <w:rPr>
          <w:rFonts w:ascii="Arial" w:hAnsi="Arial" w:cs="Arial"/>
          <w:bCs/>
          <w:sz w:val="24"/>
          <w:szCs w:val="24"/>
        </w:rPr>
        <w:t>Format of bank guarantee for performance s</w:t>
      </w:r>
      <w:r w:rsidR="00051EA8" w:rsidRPr="006D5EA2">
        <w:rPr>
          <w:rFonts w:ascii="Arial" w:hAnsi="Arial" w:cs="Arial"/>
          <w:bCs/>
          <w:sz w:val="24"/>
          <w:szCs w:val="24"/>
        </w:rPr>
        <w:t xml:space="preserve">ecurity is attached at annexure </w:t>
      </w:r>
      <w:r w:rsidR="006D5EA2" w:rsidRPr="006D5EA2">
        <w:rPr>
          <w:rFonts w:ascii="Arial" w:hAnsi="Arial" w:cs="Arial"/>
          <w:bCs/>
          <w:sz w:val="24"/>
          <w:szCs w:val="24"/>
        </w:rPr>
        <w:t>16</w:t>
      </w:r>
      <w:r w:rsidR="006D5EA2">
        <w:rPr>
          <w:rFonts w:ascii="Arial" w:hAnsi="Arial" w:cs="Arial"/>
          <w:bCs/>
          <w:sz w:val="24"/>
          <w:szCs w:val="24"/>
        </w:rPr>
        <w:t>.</w:t>
      </w:r>
    </w:p>
    <w:p w14:paraId="40AEA0A5" w14:textId="62BF6075" w:rsidR="0072000F" w:rsidRDefault="0072000F">
      <w:pPr>
        <w:rPr>
          <w:rFonts w:ascii="Arial" w:hAnsi="Arial" w:cs="Arial"/>
          <w:bCs/>
          <w:sz w:val="24"/>
          <w:szCs w:val="24"/>
        </w:rPr>
      </w:pPr>
      <w:r>
        <w:rPr>
          <w:rFonts w:ascii="Arial" w:hAnsi="Arial" w:cs="Arial"/>
          <w:bCs/>
          <w:sz w:val="24"/>
          <w:szCs w:val="24"/>
        </w:rPr>
        <w:br w:type="page"/>
      </w:r>
    </w:p>
    <w:p w14:paraId="0655B50F" w14:textId="77777777" w:rsidR="00B64BA7" w:rsidRP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lastRenderedPageBreak/>
        <w:t xml:space="preserve">Inspection of Work &amp; Services performed by the contractor </w:t>
      </w:r>
    </w:p>
    <w:p w14:paraId="210FBD85" w14:textId="77777777" w:rsidR="00B64BA7" w:rsidRDefault="00B64BA7" w:rsidP="00B64BA7">
      <w:pPr>
        <w:pStyle w:val="NoSpacing"/>
        <w:rPr>
          <w:rFonts w:ascii="Arial" w:hAnsi="Arial" w:cs="Arial"/>
          <w:b/>
          <w:sz w:val="28"/>
          <w:szCs w:val="28"/>
        </w:rPr>
      </w:pPr>
    </w:p>
    <w:p w14:paraId="73E64C37" w14:textId="77777777" w:rsidR="00803067" w:rsidRPr="00ED495E" w:rsidRDefault="00D27137" w:rsidP="00D27137">
      <w:pPr>
        <w:pStyle w:val="NoSpacing"/>
        <w:ind w:left="1440"/>
        <w:jc w:val="both"/>
        <w:rPr>
          <w:rFonts w:ascii="Arial" w:hAnsi="Arial" w:cs="Arial"/>
          <w:sz w:val="24"/>
          <w:szCs w:val="24"/>
        </w:rPr>
      </w:pPr>
      <w:r w:rsidRPr="00ED495E">
        <w:rPr>
          <w:rFonts w:ascii="Arial" w:hAnsi="Arial" w:cs="Arial"/>
          <w:sz w:val="24"/>
          <w:szCs w:val="24"/>
        </w:rPr>
        <w:t xml:space="preserve">Representative of </w:t>
      </w:r>
      <w:r w:rsidR="00051EA8">
        <w:rPr>
          <w:rFonts w:ascii="Arial" w:hAnsi="Arial" w:cs="Arial"/>
          <w:bCs/>
          <w:sz w:val="24"/>
          <w:szCs w:val="24"/>
        </w:rPr>
        <w:t>procuring agency</w:t>
      </w:r>
      <w:r w:rsidRPr="00ED495E">
        <w:rPr>
          <w:rFonts w:ascii="Arial" w:hAnsi="Arial" w:cs="Arial"/>
          <w:sz w:val="24"/>
          <w:szCs w:val="24"/>
        </w:rPr>
        <w:t xml:space="preserve"> shall inspect the work and services performed by the contractor under the contract and any deficiencies of work and services shall be notified in writing giving warning letter to the contractor. If the contractor does not recover/remove the deficiencies indicated a penalty as per penalty clauses shall be imposed.</w:t>
      </w:r>
    </w:p>
    <w:p w14:paraId="6506BCF5" w14:textId="77777777" w:rsidR="00FE150C" w:rsidRDefault="00FE150C" w:rsidP="00A507AB">
      <w:pPr>
        <w:pStyle w:val="NoSpacing"/>
        <w:rPr>
          <w:rFonts w:ascii="Arial" w:hAnsi="Arial" w:cs="Arial"/>
          <w:b/>
          <w:sz w:val="24"/>
          <w:szCs w:val="24"/>
        </w:rPr>
      </w:pPr>
    </w:p>
    <w:p w14:paraId="4E8C0142"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Letter of Acceptance.</w:t>
      </w:r>
    </w:p>
    <w:p w14:paraId="6C191D49" w14:textId="77777777" w:rsidR="00B64BA7" w:rsidRDefault="00B64BA7" w:rsidP="00B64BA7">
      <w:pPr>
        <w:pStyle w:val="NoSpacing"/>
        <w:ind w:left="1440"/>
        <w:jc w:val="both"/>
        <w:rPr>
          <w:rFonts w:ascii="Arial" w:hAnsi="Arial" w:cs="Arial"/>
          <w:bCs/>
          <w:sz w:val="24"/>
          <w:szCs w:val="24"/>
        </w:rPr>
      </w:pPr>
    </w:p>
    <w:p w14:paraId="1A857155" w14:textId="77777777" w:rsidR="00B64BA7" w:rsidRDefault="00C17367" w:rsidP="00B64BA7">
      <w:pPr>
        <w:pStyle w:val="NoSpacing"/>
        <w:ind w:left="1440"/>
        <w:jc w:val="both"/>
        <w:rPr>
          <w:rFonts w:ascii="Arial" w:hAnsi="Arial" w:cs="Arial"/>
          <w:bCs/>
          <w:sz w:val="24"/>
          <w:szCs w:val="24"/>
        </w:rPr>
      </w:pPr>
      <w:r>
        <w:rPr>
          <w:rFonts w:ascii="Arial" w:hAnsi="Arial" w:cs="Arial"/>
          <w:bCs/>
          <w:sz w:val="24"/>
          <w:szCs w:val="24"/>
        </w:rPr>
        <w:t xml:space="preserve">After announcement of tender decision, letter of acceptance will be sent to successful bidder/contractor, inviting for signing of agreement the contract agreement shall be signed within </w:t>
      </w:r>
      <w:r w:rsidR="00CB0ECB">
        <w:rPr>
          <w:rFonts w:ascii="Arial" w:hAnsi="Arial" w:cs="Arial"/>
          <w:bCs/>
          <w:sz w:val="24"/>
          <w:szCs w:val="24"/>
        </w:rPr>
        <w:t>14</w:t>
      </w:r>
      <w:r>
        <w:rPr>
          <w:rFonts w:ascii="Arial" w:hAnsi="Arial" w:cs="Arial"/>
          <w:bCs/>
          <w:sz w:val="24"/>
          <w:szCs w:val="24"/>
        </w:rPr>
        <w:t xml:space="preserve"> (</w:t>
      </w:r>
      <w:r w:rsidR="00CB0ECB">
        <w:rPr>
          <w:rFonts w:ascii="Arial" w:hAnsi="Arial" w:cs="Arial"/>
          <w:bCs/>
          <w:sz w:val="24"/>
          <w:szCs w:val="24"/>
        </w:rPr>
        <w:t>fourteen</w:t>
      </w:r>
      <w:r>
        <w:rPr>
          <w:rFonts w:ascii="Arial" w:hAnsi="Arial" w:cs="Arial"/>
          <w:bCs/>
          <w:sz w:val="24"/>
          <w:szCs w:val="24"/>
        </w:rPr>
        <w:t>) days following the date of letter of acceptance.</w:t>
      </w:r>
    </w:p>
    <w:p w14:paraId="0C598E71" w14:textId="77777777" w:rsidR="007E08A8" w:rsidRDefault="007E08A8" w:rsidP="00A507AB">
      <w:pPr>
        <w:pStyle w:val="NoSpacing"/>
        <w:jc w:val="both"/>
        <w:rPr>
          <w:rFonts w:ascii="Arial" w:hAnsi="Arial" w:cs="Arial"/>
          <w:bCs/>
          <w:sz w:val="24"/>
          <w:szCs w:val="24"/>
        </w:rPr>
      </w:pPr>
    </w:p>
    <w:p w14:paraId="62BA403E" w14:textId="77777777" w:rsidR="00C11024" w:rsidRDefault="00C11024" w:rsidP="00C11024">
      <w:pPr>
        <w:pStyle w:val="NoSpacing"/>
        <w:numPr>
          <w:ilvl w:val="1"/>
          <w:numId w:val="6"/>
        </w:numPr>
        <w:ind w:left="1440" w:hanging="1080"/>
        <w:rPr>
          <w:rFonts w:ascii="Arial" w:hAnsi="Arial" w:cs="Arial"/>
          <w:b/>
          <w:sz w:val="28"/>
          <w:szCs w:val="28"/>
        </w:rPr>
      </w:pPr>
      <w:r>
        <w:rPr>
          <w:rFonts w:ascii="Arial" w:hAnsi="Arial" w:cs="Arial"/>
          <w:b/>
          <w:sz w:val="28"/>
          <w:szCs w:val="28"/>
        </w:rPr>
        <w:t>Arbitration</w:t>
      </w:r>
    </w:p>
    <w:p w14:paraId="1E3F7766" w14:textId="77777777" w:rsidR="00C11024" w:rsidRPr="00CB0ECB" w:rsidRDefault="00C11024" w:rsidP="00B64BA7">
      <w:pPr>
        <w:pStyle w:val="NoSpacing"/>
        <w:ind w:left="1440"/>
        <w:jc w:val="both"/>
        <w:rPr>
          <w:rFonts w:ascii="Arial" w:hAnsi="Arial" w:cs="Arial"/>
          <w:bCs/>
          <w:sz w:val="24"/>
          <w:szCs w:val="24"/>
        </w:rPr>
      </w:pPr>
    </w:p>
    <w:p w14:paraId="03D4349D" w14:textId="77777777" w:rsidR="00C11024" w:rsidRPr="00CB0ECB" w:rsidRDefault="00C11024" w:rsidP="00B64BA7">
      <w:pPr>
        <w:pStyle w:val="NoSpacing"/>
        <w:ind w:left="1440"/>
        <w:jc w:val="both"/>
        <w:rPr>
          <w:rFonts w:ascii="Arial" w:hAnsi="Arial" w:cs="Arial"/>
          <w:bCs/>
          <w:sz w:val="24"/>
          <w:szCs w:val="24"/>
        </w:rPr>
      </w:pPr>
      <w:r w:rsidRPr="00CB0ECB">
        <w:rPr>
          <w:rFonts w:ascii="Arial" w:hAnsi="Arial" w:cs="Arial"/>
          <w:sz w:val="24"/>
          <w:szCs w:val="24"/>
        </w:rPr>
        <w:t>Any dispute that is not amicably resolved shall be finally settled, unless otherwise specified in the Contract, under the Arbitration Act 1940 updated from time to time and would be held anywhere in the Province of Sindh at the discretion of procuring agency.</w:t>
      </w:r>
    </w:p>
    <w:p w14:paraId="7EF3131E" w14:textId="77777777" w:rsidR="007E08A8" w:rsidRDefault="007E08A8" w:rsidP="00A507AB">
      <w:pPr>
        <w:pStyle w:val="NoSpacing"/>
        <w:jc w:val="both"/>
        <w:rPr>
          <w:rFonts w:ascii="Arial" w:hAnsi="Arial" w:cs="Arial"/>
          <w:bCs/>
          <w:sz w:val="24"/>
          <w:szCs w:val="24"/>
        </w:rPr>
      </w:pPr>
    </w:p>
    <w:p w14:paraId="4E316CEB" w14:textId="77777777" w:rsidR="00ED495E" w:rsidRDefault="00ED495E" w:rsidP="00ED495E">
      <w:pPr>
        <w:pStyle w:val="NoSpacing"/>
        <w:numPr>
          <w:ilvl w:val="1"/>
          <w:numId w:val="6"/>
        </w:numPr>
        <w:ind w:left="1440" w:hanging="1080"/>
        <w:rPr>
          <w:rFonts w:ascii="Arial" w:hAnsi="Arial" w:cs="Arial"/>
          <w:b/>
          <w:sz w:val="28"/>
          <w:szCs w:val="28"/>
        </w:rPr>
      </w:pPr>
      <w:r>
        <w:rPr>
          <w:rFonts w:ascii="Arial" w:hAnsi="Arial" w:cs="Arial"/>
          <w:b/>
          <w:sz w:val="28"/>
          <w:szCs w:val="28"/>
        </w:rPr>
        <w:t>Information Related to Contractor / Bidder</w:t>
      </w:r>
    </w:p>
    <w:p w14:paraId="592C597F" w14:textId="77777777" w:rsidR="00B64BA7" w:rsidRDefault="00B64BA7" w:rsidP="00B64BA7">
      <w:pPr>
        <w:pStyle w:val="NoSpacing"/>
        <w:rPr>
          <w:rFonts w:ascii="Arial" w:hAnsi="Arial" w:cs="Arial"/>
          <w:b/>
          <w:sz w:val="28"/>
          <w:szCs w:val="28"/>
        </w:rPr>
      </w:pPr>
    </w:p>
    <w:p w14:paraId="15724D15" w14:textId="77777777" w:rsidR="00B64BA7" w:rsidRDefault="00944B14" w:rsidP="000B6B10">
      <w:pPr>
        <w:pStyle w:val="NoSpacing"/>
        <w:numPr>
          <w:ilvl w:val="0"/>
          <w:numId w:val="17"/>
        </w:numPr>
        <w:jc w:val="both"/>
        <w:rPr>
          <w:rFonts w:ascii="Arial" w:hAnsi="Arial" w:cs="Arial"/>
          <w:bCs/>
          <w:sz w:val="24"/>
          <w:szCs w:val="24"/>
        </w:rPr>
      </w:pPr>
      <w:r>
        <w:rPr>
          <w:rFonts w:ascii="Arial" w:hAnsi="Arial" w:cs="Arial"/>
          <w:bCs/>
          <w:sz w:val="24"/>
          <w:szCs w:val="24"/>
        </w:rPr>
        <w:t>Contractor</w:t>
      </w:r>
      <w:r w:rsidR="00415911">
        <w:rPr>
          <w:rFonts w:ascii="Arial" w:hAnsi="Arial" w:cs="Arial"/>
          <w:bCs/>
          <w:sz w:val="24"/>
          <w:szCs w:val="24"/>
        </w:rPr>
        <w:t>/Bidder</w:t>
      </w:r>
      <w:r>
        <w:rPr>
          <w:rFonts w:ascii="Arial" w:hAnsi="Arial" w:cs="Arial"/>
          <w:bCs/>
          <w:sz w:val="24"/>
          <w:szCs w:val="24"/>
        </w:rPr>
        <w:t xml:space="preserve"> Full Name __________________________</w:t>
      </w:r>
    </w:p>
    <w:p w14:paraId="5D03E057" w14:textId="77777777" w:rsidR="00415911" w:rsidRDefault="00415911" w:rsidP="00415911">
      <w:pPr>
        <w:pStyle w:val="NoSpacing"/>
        <w:ind w:left="1800"/>
        <w:jc w:val="both"/>
        <w:rPr>
          <w:rFonts w:ascii="Arial" w:hAnsi="Arial" w:cs="Arial"/>
          <w:bCs/>
          <w:sz w:val="24"/>
          <w:szCs w:val="24"/>
        </w:rPr>
      </w:pPr>
    </w:p>
    <w:p w14:paraId="78C24EE8" w14:textId="77777777" w:rsidR="00415911" w:rsidRDefault="00415911" w:rsidP="000B6B10">
      <w:pPr>
        <w:pStyle w:val="NoSpacing"/>
        <w:numPr>
          <w:ilvl w:val="0"/>
          <w:numId w:val="17"/>
        </w:numPr>
        <w:jc w:val="both"/>
        <w:rPr>
          <w:rFonts w:ascii="Arial" w:hAnsi="Arial" w:cs="Arial"/>
          <w:bCs/>
          <w:sz w:val="24"/>
          <w:szCs w:val="24"/>
        </w:rPr>
      </w:pPr>
      <w:r>
        <w:rPr>
          <w:rFonts w:ascii="Arial" w:hAnsi="Arial" w:cs="Arial"/>
          <w:bCs/>
          <w:sz w:val="24"/>
          <w:szCs w:val="24"/>
        </w:rPr>
        <w:t xml:space="preserve">Address </w:t>
      </w:r>
      <w:r>
        <w:rPr>
          <w:rFonts w:ascii="Arial" w:hAnsi="Arial" w:cs="Arial"/>
          <w:bCs/>
          <w:sz w:val="24"/>
          <w:szCs w:val="24"/>
        </w:rPr>
        <w:tab/>
      </w:r>
      <w:r>
        <w:rPr>
          <w:rFonts w:ascii="Arial" w:hAnsi="Arial" w:cs="Arial"/>
          <w:bCs/>
          <w:sz w:val="24"/>
          <w:szCs w:val="24"/>
        </w:rPr>
        <w:tab/>
        <w:t>___________________________________</w:t>
      </w:r>
    </w:p>
    <w:p w14:paraId="515A0A4C" w14:textId="77777777" w:rsidR="00415911" w:rsidRDefault="00415911" w:rsidP="00415911">
      <w:pPr>
        <w:pStyle w:val="NoSpacing"/>
        <w:ind w:left="1800"/>
        <w:jc w:val="both"/>
        <w:rPr>
          <w:rFonts w:ascii="Arial" w:hAnsi="Arial" w:cs="Arial"/>
          <w:bCs/>
          <w:sz w:val="24"/>
          <w:szCs w:val="24"/>
        </w:rPr>
      </w:pPr>
    </w:p>
    <w:p w14:paraId="0649F4BB" w14:textId="77777777" w:rsidR="00415911" w:rsidRDefault="00415911" w:rsidP="000B6B10">
      <w:pPr>
        <w:pStyle w:val="NoSpacing"/>
        <w:numPr>
          <w:ilvl w:val="0"/>
          <w:numId w:val="17"/>
        </w:numPr>
        <w:jc w:val="both"/>
        <w:rPr>
          <w:rFonts w:ascii="Arial" w:hAnsi="Arial" w:cs="Arial"/>
          <w:bCs/>
          <w:sz w:val="24"/>
          <w:szCs w:val="24"/>
        </w:rPr>
      </w:pPr>
      <w:r>
        <w:rPr>
          <w:rFonts w:ascii="Arial" w:hAnsi="Arial" w:cs="Arial"/>
          <w:bCs/>
          <w:sz w:val="24"/>
          <w:szCs w:val="24"/>
        </w:rPr>
        <w:t>Telephone No.</w:t>
      </w:r>
      <w:r>
        <w:rPr>
          <w:rFonts w:ascii="Arial" w:hAnsi="Arial" w:cs="Arial"/>
          <w:bCs/>
          <w:sz w:val="24"/>
          <w:szCs w:val="24"/>
        </w:rPr>
        <w:tab/>
        <w:t>___________________________________</w:t>
      </w:r>
    </w:p>
    <w:p w14:paraId="5E3E6BB8" w14:textId="77777777" w:rsidR="00415911" w:rsidRDefault="00415911" w:rsidP="00415911">
      <w:pPr>
        <w:pStyle w:val="NoSpacing"/>
        <w:ind w:left="1800"/>
        <w:jc w:val="both"/>
        <w:rPr>
          <w:rFonts w:ascii="Arial" w:hAnsi="Arial" w:cs="Arial"/>
          <w:bCs/>
          <w:sz w:val="24"/>
          <w:szCs w:val="24"/>
        </w:rPr>
      </w:pPr>
    </w:p>
    <w:p w14:paraId="1BB75E1E" w14:textId="77777777" w:rsidR="00415911" w:rsidRDefault="00415911" w:rsidP="000B6B10">
      <w:pPr>
        <w:pStyle w:val="NoSpacing"/>
        <w:numPr>
          <w:ilvl w:val="0"/>
          <w:numId w:val="17"/>
        </w:numPr>
        <w:jc w:val="both"/>
        <w:rPr>
          <w:rFonts w:ascii="Arial" w:hAnsi="Arial" w:cs="Arial"/>
          <w:bCs/>
          <w:sz w:val="24"/>
          <w:szCs w:val="24"/>
        </w:rPr>
      </w:pPr>
      <w:r>
        <w:rPr>
          <w:rFonts w:ascii="Arial" w:hAnsi="Arial" w:cs="Arial"/>
          <w:bCs/>
          <w:sz w:val="24"/>
          <w:szCs w:val="24"/>
        </w:rPr>
        <w:t>Fax No.</w:t>
      </w:r>
      <w:r w:rsidRPr="00415911">
        <w:rPr>
          <w:rFonts w:ascii="Arial" w:hAnsi="Arial" w:cs="Arial"/>
          <w:bCs/>
          <w:sz w:val="24"/>
          <w:szCs w:val="24"/>
        </w:rPr>
        <w:t xml:space="preserve"> </w:t>
      </w:r>
      <w:r>
        <w:rPr>
          <w:rFonts w:ascii="Arial" w:hAnsi="Arial" w:cs="Arial"/>
          <w:bCs/>
          <w:sz w:val="24"/>
          <w:szCs w:val="24"/>
        </w:rPr>
        <w:tab/>
      </w:r>
      <w:r>
        <w:rPr>
          <w:rFonts w:ascii="Arial" w:hAnsi="Arial" w:cs="Arial"/>
          <w:bCs/>
          <w:sz w:val="24"/>
          <w:szCs w:val="24"/>
        </w:rPr>
        <w:tab/>
        <w:t>___________________________________</w:t>
      </w:r>
    </w:p>
    <w:p w14:paraId="64A26A6E" w14:textId="77777777" w:rsidR="00415911" w:rsidRDefault="00415911" w:rsidP="00415911">
      <w:pPr>
        <w:pStyle w:val="NoSpacing"/>
        <w:ind w:left="1800"/>
        <w:jc w:val="both"/>
        <w:rPr>
          <w:rFonts w:ascii="Arial" w:hAnsi="Arial" w:cs="Arial"/>
          <w:bCs/>
          <w:sz w:val="24"/>
          <w:szCs w:val="24"/>
        </w:rPr>
      </w:pPr>
    </w:p>
    <w:p w14:paraId="45D9ED61" w14:textId="77777777" w:rsidR="00415911" w:rsidRDefault="00415911" w:rsidP="000B6B10">
      <w:pPr>
        <w:pStyle w:val="NoSpacing"/>
        <w:numPr>
          <w:ilvl w:val="0"/>
          <w:numId w:val="17"/>
        </w:numPr>
        <w:jc w:val="both"/>
        <w:rPr>
          <w:rFonts w:ascii="Arial" w:hAnsi="Arial" w:cs="Arial"/>
          <w:bCs/>
          <w:sz w:val="24"/>
          <w:szCs w:val="24"/>
        </w:rPr>
      </w:pPr>
      <w:r>
        <w:rPr>
          <w:rFonts w:ascii="Arial" w:hAnsi="Arial" w:cs="Arial"/>
          <w:bCs/>
          <w:sz w:val="24"/>
          <w:szCs w:val="24"/>
        </w:rPr>
        <w:t>E-mail Address.</w:t>
      </w:r>
      <w:r w:rsidRPr="00415911">
        <w:rPr>
          <w:rFonts w:ascii="Arial" w:hAnsi="Arial" w:cs="Arial"/>
          <w:bCs/>
          <w:sz w:val="24"/>
          <w:szCs w:val="24"/>
        </w:rPr>
        <w:t xml:space="preserve"> </w:t>
      </w:r>
      <w:r>
        <w:rPr>
          <w:rFonts w:ascii="Arial" w:hAnsi="Arial" w:cs="Arial"/>
          <w:bCs/>
          <w:sz w:val="24"/>
          <w:szCs w:val="24"/>
        </w:rPr>
        <w:t>___________________________________</w:t>
      </w:r>
    </w:p>
    <w:p w14:paraId="54747FE6" w14:textId="77777777" w:rsidR="000C4195" w:rsidRDefault="000C4195" w:rsidP="000C4195">
      <w:pPr>
        <w:pStyle w:val="NoSpacing"/>
        <w:jc w:val="both"/>
        <w:rPr>
          <w:rFonts w:ascii="Arial" w:hAnsi="Arial" w:cs="Arial"/>
          <w:bCs/>
          <w:sz w:val="24"/>
          <w:szCs w:val="24"/>
        </w:rPr>
      </w:pPr>
    </w:p>
    <w:p w14:paraId="145B7658" w14:textId="77777777" w:rsidR="001D71BA" w:rsidRDefault="001D71BA" w:rsidP="001D71BA">
      <w:pPr>
        <w:pStyle w:val="NoSpacing"/>
        <w:ind w:left="1440"/>
        <w:jc w:val="both"/>
        <w:rPr>
          <w:rFonts w:ascii="Arial" w:hAnsi="Arial" w:cs="Arial"/>
          <w:bCs/>
          <w:sz w:val="24"/>
          <w:szCs w:val="24"/>
        </w:rPr>
      </w:pPr>
    </w:p>
    <w:p w14:paraId="13D7D501" w14:textId="77777777" w:rsidR="00A507AB" w:rsidRDefault="00A507AB" w:rsidP="001D71BA">
      <w:pPr>
        <w:pStyle w:val="NoSpacing"/>
        <w:ind w:left="1440"/>
        <w:jc w:val="both"/>
        <w:rPr>
          <w:rFonts w:ascii="Arial" w:hAnsi="Arial" w:cs="Arial"/>
          <w:bCs/>
          <w:sz w:val="24"/>
          <w:szCs w:val="24"/>
        </w:rPr>
      </w:pPr>
    </w:p>
    <w:p w14:paraId="5A134255" w14:textId="77777777" w:rsidR="00A507AB" w:rsidRDefault="00A507AB" w:rsidP="001D71BA">
      <w:pPr>
        <w:pStyle w:val="NoSpacing"/>
        <w:ind w:left="1440"/>
        <w:jc w:val="both"/>
        <w:rPr>
          <w:rFonts w:ascii="Arial" w:hAnsi="Arial" w:cs="Arial"/>
          <w:bCs/>
          <w:sz w:val="24"/>
          <w:szCs w:val="24"/>
        </w:rPr>
      </w:pPr>
    </w:p>
    <w:p w14:paraId="2FE48ED9" w14:textId="77777777" w:rsidR="00A507AB" w:rsidRDefault="00A507AB" w:rsidP="001D71BA">
      <w:pPr>
        <w:pStyle w:val="NoSpacing"/>
        <w:ind w:left="1440"/>
        <w:jc w:val="both"/>
        <w:rPr>
          <w:rFonts w:ascii="Arial" w:hAnsi="Arial" w:cs="Arial"/>
          <w:bCs/>
          <w:sz w:val="24"/>
          <w:szCs w:val="24"/>
        </w:rPr>
      </w:pPr>
    </w:p>
    <w:p w14:paraId="6E48D7BF" w14:textId="77777777" w:rsidR="00A507AB" w:rsidRDefault="00A507AB" w:rsidP="001D71BA">
      <w:pPr>
        <w:pStyle w:val="NoSpacing"/>
        <w:ind w:left="1440"/>
        <w:jc w:val="both"/>
        <w:rPr>
          <w:rFonts w:ascii="Arial" w:hAnsi="Arial" w:cs="Arial"/>
          <w:bCs/>
          <w:sz w:val="24"/>
          <w:szCs w:val="24"/>
        </w:rPr>
      </w:pPr>
    </w:p>
    <w:p w14:paraId="7B89AE13" w14:textId="77777777" w:rsidR="00A507AB" w:rsidRDefault="00A507AB" w:rsidP="001D71BA">
      <w:pPr>
        <w:pStyle w:val="NoSpacing"/>
        <w:ind w:left="1440"/>
        <w:jc w:val="both"/>
        <w:rPr>
          <w:rFonts w:ascii="Arial" w:hAnsi="Arial" w:cs="Arial"/>
          <w:bCs/>
          <w:sz w:val="24"/>
          <w:szCs w:val="24"/>
        </w:rPr>
      </w:pPr>
    </w:p>
    <w:p w14:paraId="6BE7FA1F" w14:textId="77777777" w:rsidR="00A507AB" w:rsidRDefault="00A507AB" w:rsidP="001D71BA">
      <w:pPr>
        <w:pStyle w:val="NoSpacing"/>
        <w:ind w:left="1440"/>
        <w:jc w:val="both"/>
        <w:rPr>
          <w:rFonts w:ascii="Arial" w:hAnsi="Arial" w:cs="Arial"/>
          <w:bCs/>
          <w:sz w:val="24"/>
          <w:szCs w:val="24"/>
        </w:rPr>
      </w:pPr>
    </w:p>
    <w:p w14:paraId="3D7374C4" w14:textId="77777777" w:rsidR="00A507AB" w:rsidRDefault="00A507AB" w:rsidP="001D71BA">
      <w:pPr>
        <w:pStyle w:val="NoSpacing"/>
        <w:ind w:left="1440"/>
        <w:jc w:val="both"/>
        <w:rPr>
          <w:rFonts w:ascii="Arial" w:hAnsi="Arial" w:cs="Arial"/>
          <w:bCs/>
          <w:sz w:val="24"/>
          <w:szCs w:val="24"/>
        </w:rPr>
      </w:pPr>
    </w:p>
    <w:p w14:paraId="115366A3" w14:textId="77777777" w:rsidR="00A507AB" w:rsidRDefault="00A507AB" w:rsidP="001D71BA">
      <w:pPr>
        <w:pStyle w:val="NoSpacing"/>
        <w:ind w:left="1440"/>
        <w:jc w:val="both"/>
        <w:rPr>
          <w:rFonts w:ascii="Arial" w:hAnsi="Arial" w:cs="Arial"/>
          <w:bCs/>
          <w:sz w:val="24"/>
          <w:szCs w:val="24"/>
        </w:rPr>
      </w:pPr>
    </w:p>
    <w:p w14:paraId="4795301D" w14:textId="77777777" w:rsidR="00A507AB" w:rsidRDefault="00A507AB" w:rsidP="001D71BA">
      <w:pPr>
        <w:pStyle w:val="NoSpacing"/>
        <w:ind w:left="1440"/>
        <w:jc w:val="both"/>
        <w:rPr>
          <w:rFonts w:ascii="Arial" w:hAnsi="Arial" w:cs="Arial"/>
          <w:bCs/>
          <w:sz w:val="24"/>
          <w:szCs w:val="24"/>
        </w:rPr>
      </w:pPr>
    </w:p>
    <w:p w14:paraId="4163AB84" w14:textId="77777777" w:rsidR="00007961" w:rsidRDefault="00007961">
      <w:pPr>
        <w:rPr>
          <w:rFonts w:ascii="Arial" w:hAnsi="Arial" w:cs="Arial"/>
          <w:bCs/>
          <w:sz w:val="24"/>
          <w:szCs w:val="24"/>
        </w:rPr>
      </w:pPr>
      <w:r>
        <w:rPr>
          <w:rFonts w:ascii="Arial" w:hAnsi="Arial" w:cs="Arial"/>
          <w:bCs/>
          <w:sz w:val="24"/>
          <w:szCs w:val="24"/>
        </w:rPr>
        <w:br w:type="page"/>
      </w:r>
    </w:p>
    <w:p w14:paraId="27B7BEC5" w14:textId="77777777" w:rsidR="00A507AB" w:rsidRDefault="00A507AB" w:rsidP="001D71BA">
      <w:pPr>
        <w:pStyle w:val="NoSpacing"/>
        <w:ind w:left="1440"/>
        <w:jc w:val="both"/>
        <w:rPr>
          <w:rFonts w:ascii="Arial" w:hAnsi="Arial" w:cs="Arial"/>
          <w:bCs/>
          <w:sz w:val="24"/>
          <w:szCs w:val="24"/>
        </w:rPr>
      </w:pPr>
    </w:p>
    <w:p w14:paraId="4F1E60E9" w14:textId="77777777" w:rsidR="00ED495E" w:rsidRDefault="00407CE5" w:rsidP="00ED495E">
      <w:pPr>
        <w:pStyle w:val="NoSpacing"/>
        <w:numPr>
          <w:ilvl w:val="1"/>
          <w:numId w:val="6"/>
        </w:numPr>
        <w:ind w:left="1440" w:hanging="1080"/>
        <w:rPr>
          <w:rFonts w:ascii="Arial" w:hAnsi="Arial" w:cs="Arial"/>
          <w:b/>
          <w:sz w:val="28"/>
          <w:szCs w:val="28"/>
        </w:rPr>
      </w:pPr>
      <w:r>
        <w:rPr>
          <w:rFonts w:ascii="Arial" w:hAnsi="Arial" w:cs="Arial"/>
          <w:b/>
          <w:sz w:val="28"/>
          <w:szCs w:val="28"/>
        </w:rPr>
        <w:t>Bidding Data</w:t>
      </w:r>
    </w:p>
    <w:p w14:paraId="5B78A036" w14:textId="77777777" w:rsidR="001D71BA" w:rsidRDefault="00407CE5" w:rsidP="001D71BA">
      <w:pPr>
        <w:pStyle w:val="Default"/>
        <w:jc w:val="center"/>
        <w:rPr>
          <w:b/>
          <w:u w:val="single"/>
        </w:rPr>
      </w:pPr>
      <w:r>
        <w:rPr>
          <w:b/>
          <w:u w:val="single"/>
        </w:rPr>
        <w:t>Bidding Data</w:t>
      </w:r>
    </w:p>
    <w:tbl>
      <w:tblPr>
        <w:tblW w:w="8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2265"/>
        <w:gridCol w:w="5593"/>
      </w:tblGrid>
      <w:tr w:rsidR="001D71BA" w:rsidRPr="00826B45" w14:paraId="063F7678" w14:textId="77777777" w:rsidTr="00BF5FF7">
        <w:trPr>
          <w:jc w:val="center"/>
        </w:trPr>
        <w:tc>
          <w:tcPr>
            <w:tcW w:w="985" w:type="dxa"/>
          </w:tcPr>
          <w:p w14:paraId="3DA72217" w14:textId="77777777" w:rsidR="001D71BA" w:rsidRPr="00826B45" w:rsidRDefault="00826B45" w:rsidP="001D71BA">
            <w:pPr>
              <w:pStyle w:val="Default"/>
              <w:jc w:val="center"/>
              <w:rPr>
                <w:rFonts w:ascii="Arial" w:hAnsi="Arial" w:cs="Arial"/>
                <w:b/>
                <w:sz w:val="20"/>
                <w:szCs w:val="20"/>
              </w:rPr>
            </w:pPr>
            <w:r w:rsidRPr="00826B45">
              <w:rPr>
                <w:rFonts w:ascii="Arial" w:hAnsi="Arial" w:cs="Arial"/>
                <w:b/>
                <w:sz w:val="20"/>
                <w:szCs w:val="20"/>
              </w:rPr>
              <w:t>Srl#</w:t>
            </w:r>
          </w:p>
        </w:tc>
        <w:tc>
          <w:tcPr>
            <w:tcW w:w="7858" w:type="dxa"/>
            <w:gridSpan w:val="2"/>
          </w:tcPr>
          <w:p w14:paraId="4FD3AA77" w14:textId="77777777" w:rsidR="001D71BA" w:rsidRPr="00826B45" w:rsidRDefault="001D71BA" w:rsidP="001D71BA">
            <w:pPr>
              <w:pStyle w:val="Default"/>
              <w:jc w:val="center"/>
              <w:rPr>
                <w:rFonts w:ascii="Arial" w:hAnsi="Arial" w:cs="Arial"/>
                <w:b/>
                <w:sz w:val="20"/>
                <w:szCs w:val="20"/>
              </w:rPr>
            </w:pPr>
            <w:r w:rsidRPr="00826B45">
              <w:rPr>
                <w:rFonts w:ascii="Arial" w:hAnsi="Arial" w:cs="Arial"/>
                <w:b/>
                <w:sz w:val="20"/>
                <w:szCs w:val="20"/>
              </w:rPr>
              <w:t>Data</w:t>
            </w:r>
          </w:p>
        </w:tc>
      </w:tr>
      <w:tr w:rsidR="001D71BA" w:rsidRPr="00826B45" w14:paraId="791A6EF5" w14:textId="77777777" w:rsidTr="00BF5FF7">
        <w:trPr>
          <w:jc w:val="center"/>
        </w:trPr>
        <w:tc>
          <w:tcPr>
            <w:tcW w:w="985" w:type="dxa"/>
          </w:tcPr>
          <w:p w14:paraId="4BB087E6" w14:textId="77777777" w:rsidR="001D71BA" w:rsidRPr="00826B45" w:rsidRDefault="001D71BA" w:rsidP="001D71BA">
            <w:pPr>
              <w:pStyle w:val="Default"/>
              <w:jc w:val="center"/>
              <w:rPr>
                <w:rFonts w:ascii="Arial" w:hAnsi="Arial" w:cs="Arial"/>
                <w:sz w:val="20"/>
                <w:szCs w:val="20"/>
              </w:rPr>
            </w:pPr>
            <w:r w:rsidRPr="00826B45">
              <w:rPr>
                <w:rFonts w:ascii="Arial" w:hAnsi="Arial" w:cs="Arial"/>
                <w:sz w:val="20"/>
                <w:szCs w:val="20"/>
              </w:rPr>
              <w:t>1</w:t>
            </w:r>
          </w:p>
        </w:tc>
        <w:tc>
          <w:tcPr>
            <w:tcW w:w="2265" w:type="dxa"/>
          </w:tcPr>
          <w:p w14:paraId="4E5A6622" w14:textId="77777777" w:rsidR="001D71BA" w:rsidRPr="00826B45" w:rsidRDefault="001D71BA" w:rsidP="001D71BA">
            <w:pPr>
              <w:pStyle w:val="Default"/>
              <w:rPr>
                <w:rFonts w:ascii="Arial" w:hAnsi="Arial" w:cs="Arial"/>
                <w:sz w:val="20"/>
                <w:szCs w:val="20"/>
              </w:rPr>
            </w:pPr>
            <w:r w:rsidRPr="00826B45">
              <w:rPr>
                <w:rFonts w:ascii="Arial" w:hAnsi="Arial" w:cs="Arial"/>
                <w:sz w:val="20"/>
                <w:szCs w:val="20"/>
              </w:rPr>
              <w:t>Name of Work</w:t>
            </w:r>
          </w:p>
        </w:tc>
        <w:tc>
          <w:tcPr>
            <w:tcW w:w="5593" w:type="dxa"/>
          </w:tcPr>
          <w:p w14:paraId="7D0D0F8C" w14:textId="77777777" w:rsidR="001D71BA" w:rsidRPr="00950DEE" w:rsidRDefault="00E57054" w:rsidP="00936519">
            <w:pPr>
              <w:pStyle w:val="Default"/>
              <w:rPr>
                <w:rFonts w:ascii="Arial" w:hAnsi="Arial" w:cs="Arial"/>
                <w:b/>
                <w:sz w:val="20"/>
                <w:szCs w:val="20"/>
              </w:rPr>
            </w:pPr>
            <w:r>
              <w:rPr>
                <w:rFonts w:ascii="Arial" w:hAnsi="Arial" w:cs="Arial"/>
                <w:b/>
                <w:sz w:val="20"/>
                <w:szCs w:val="20"/>
              </w:rPr>
              <w:t>Front End Collection and</w:t>
            </w:r>
            <w:r w:rsidRPr="00E57054">
              <w:rPr>
                <w:rFonts w:ascii="Arial" w:hAnsi="Arial" w:cs="Arial"/>
                <w:b/>
                <w:sz w:val="20"/>
                <w:szCs w:val="20"/>
              </w:rPr>
              <w:t xml:space="preserve"> </w:t>
            </w:r>
            <w:r>
              <w:rPr>
                <w:rFonts w:ascii="Arial" w:hAnsi="Arial" w:cs="Arial"/>
                <w:b/>
                <w:sz w:val="20"/>
                <w:szCs w:val="20"/>
              </w:rPr>
              <w:t xml:space="preserve">Disposal of Municipal </w:t>
            </w:r>
            <w:r w:rsidRPr="00E57054">
              <w:rPr>
                <w:rFonts w:ascii="Arial" w:hAnsi="Arial" w:cs="Arial"/>
                <w:b/>
                <w:sz w:val="20"/>
                <w:szCs w:val="20"/>
              </w:rPr>
              <w:t>S</w:t>
            </w:r>
            <w:r>
              <w:rPr>
                <w:rFonts w:ascii="Arial" w:hAnsi="Arial" w:cs="Arial"/>
                <w:b/>
                <w:sz w:val="20"/>
                <w:szCs w:val="20"/>
              </w:rPr>
              <w:t xml:space="preserve">olid Waste For </w:t>
            </w:r>
            <w:r w:rsidRPr="00E57054">
              <w:rPr>
                <w:rFonts w:ascii="Arial" w:hAnsi="Arial" w:cs="Arial"/>
                <w:b/>
                <w:sz w:val="20"/>
                <w:szCs w:val="20"/>
              </w:rPr>
              <w:t>DMC M</w:t>
            </w:r>
            <w:r>
              <w:rPr>
                <w:rFonts w:ascii="Arial" w:hAnsi="Arial" w:cs="Arial"/>
                <w:b/>
                <w:sz w:val="20"/>
                <w:szCs w:val="20"/>
              </w:rPr>
              <w:t>alir</w:t>
            </w:r>
            <w:r w:rsidRPr="00E57054">
              <w:rPr>
                <w:rFonts w:ascii="Arial" w:hAnsi="Arial" w:cs="Arial"/>
                <w:b/>
                <w:sz w:val="20"/>
                <w:szCs w:val="20"/>
              </w:rPr>
              <w:t xml:space="preserve"> (DMC M</w:t>
            </w:r>
            <w:r>
              <w:rPr>
                <w:rFonts w:ascii="Arial" w:hAnsi="Arial" w:cs="Arial"/>
                <w:b/>
                <w:sz w:val="20"/>
                <w:szCs w:val="20"/>
              </w:rPr>
              <w:t xml:space="preserve">alir </w:t>
            </w:r>
            <w:r w:rsidRPr="00E57054">
              <w:rPr>
                <w:rFonts w:ascii="Arial" w:hAnsi="Arial" w:cs="Arial"/>
                <w:b/>
                <w:sz w:val="20"/>
                <w:szCs w:val="20"/>
              </w:rPr>
              <w:t>A</w:t>
            </w:r>
            <w:r>
              <w:rPr>
                <w:rFonts w:ascii="Arial" w:hAnsi="Arial" w:cs="Arial"/>
                <w:b/>
                <w:sz w:val="20"/>
                <w:szCs w:val="20"/>
              </w:rPr>
              <w:t>rea</w:t>
            </w:r>
            <w:r w:rsidRPr="00E57054">
              <w:rPr>
                <w:rFonts w:ascii="Arial" w:hAnsi="Arial" w:cs="Arial"/>
                <w:b/>
                <w:sz w:val="20"/>
                <w:szCs w:val="20"/>
              </w:rPr>
              <w:t>) &amp; D</w:t>
            </w:r>
            <w:r>
              <w:rPr>
                <w:rFonts w:ascii="Arial" w:hAnsi="Arial" w:cs="Arial"/>
                <w:b/>
                <w:sz w:val="20"/>
                <w:szCs w:val="20"/>
              </w:rPr>
              <w:t xml:space="preserve">istrict Council </w:t>
            </w:r>
            <w:r w:rsidRPr="00E57054">
              <w:rPr>
                <w:rFonts w:ascii="Arial" w:hAnsi="Arial" w:cs="Arial"/>
                <w:b/>
                <w:sz w:val="20"/>
                <w:szCs w:val="20"/>
              </w:rPr>
              <w:t>(D</w:t>
            </w:r>
            <w:r>
              <w:rPr>
                <w:rFonts w:ascii="Arial" w:hAnsi="Arial" w:cs="Arial"/>
                <w:b/>
                <w:sz w:val="20"/>
                <w:szCs w:val="20"/>
              </w:rPr>
              <w:t>istrict Council Area</w:t>
            </w:r>
            <w:r w:rsidRPr="00E57054">
              <w:rPr>
                <w:rFonts w:ascii="Arial" w:hAnsi="Arial" w:cs="Arial"/>
                <w:b/>
                <w:sz w:val="20"/>
                <w:szCs w:val="20"/>
              </w:rPr>
              <w:t>) K</w:t>
            </w:r>
            <w:r>
              <w:rPr>
                <w:rFonts w:ascii="Arial" w:hAnsi="Arial" w:cs="Arial"/>
                <w:b/>
                <w:sz w:val="20"/>
                <w:szCs w:val="20"/>
              </w:rPr>
              <w:t>arachi</w:t>
            </w:r>
            <w:r w:rsidRPr="00E57054">
              <w:rPr>
                <w:rFonts w:ascii="Arial" w:hAnsi="Arial" w:cs="Arial"/>
                <w:b/>
                <w:sz w:val="20"/>
                <w:szCs w:val="20"/>
              </w:rPr>
              <w:t>, S</w:t>
            </w:r>
            <w:r>
              <w:rPr>
                <w:rFonts w:ascii="Arial" w:hAnsi="Arial" w:cs="Arial"/>
                <w:b/>
                <w:sz w:val="20"/>
                <w:szCs w:val="20"/>
              </w:rPr>
              <w:t>indh</w:t>
            </w:r>
            <w:r w:rsidRPr="00E57054">
              <w:rPr>
                <w:rFonts w:ascii="Arial" w:hAnsi="Arial" w:cs="Arial"/>
                <w:b/>
                <w:sz w:val="20"/>
                <w:szCs w:val="20"/>
              </w:rPr>
              <w:t>, P</w:t>
            </w:r>
            <w:r>
              <w:rPr>
                <w:rFonts w:ascii="Arial" w:hAnsi="Arial" w:cs="Arial"/>
                <w:b/>
                <w:sz w:val="20"/>
                <w:szCs w:val="20"/>
              </w:rPr>
              <w:t>akistan</w:t>
            </w:r>
            <w:r w:rsidRPr="00E57054">
              <w:rPr>
                <w:rFonts w:ascii="Arial" w:hAnsi="Arial" w:cs="Arial"/>
                <w:b/>
                <w:sz w:val="20"/>
                <w:szCs w:val="20"/>
              </w:rPr>
              <w:t>.</w:t>
            </w:r>
          </w:p>
        </w:tc>
      </w:tr>
      <w:tr w:rsidR="00127D67" w:rsidRPr="00826B45" w14:paraId="7B24E3EF" w14:textId="77777777" w:rsidTr="00BF5FF7">
        <w:trPr>
          <w:jc w:val="center"/>
        </w:trPr>
        <w:tc>
          <w:tcPr>
            <w:tcW w:w="985" w:type="dxa"/>
            <w:vMerge w:val="restart"/>
          </w:tcPr>
          <w:p w14:paraId="061FAC03" w14:textId="77777777" w:rsidR="00127D67" w:rsidRPr="00826B45" w:rsidRDefault="00127D67" w:rsidP="001D71BA">
            <w:pPr>
              <w:pStyle w:val="Default"/>
              <w:jc w:val="center"/>
              <w:rPr>
                <w:rFonts w:ascii="Arial" w:hAnsi="Arial" w:cs="Arial"/>
                <w:sz w:val="20"/>
                <w:szCs w:val="20"/>
              </w:rPr>
            </w:pPr>
            <w:r w:rsidRPr="00826B45">
              <w:rPr>
                <w:rFonts w:ascii="Arial" w:hAnsi="Arial" w:cs="Arial"/>
                <w:sz w:val="20"/>
                <w:szCs w:val="20"/>
              </w:rPr>
              <w:t>2</w:t>
            </w:r>
          </w:p>
        </w:tc>
        <w:tc>
          <w:tcPr>
            <w:tcW w:w="2265" w:type="dxa"/>
          </w:tcPr>
          <w:p w14:paraId="08169E13" w14:textId="77777777" w:rsidR="00127D67" w:rsidRPr="00826B45" w:rsidRDefault="00127D67" w:rsidP="001D1B03">
            <w:pPr>
              <w:pStyle w:val="Default"/>
              <w:rPr>
                <w:rFonts w:ascii="Arial" w:hAnsi="Arial" w:cs="Arial"/>
                <w:sz w:val="20"/>
                <w:szCs w:val="20"/>
              </w:rPr>
            </w:pPr>
            <w:r w:rsidRPr="00826B45">
              <w:rPr>
                <w:rFonts w:ascii="Arial" w:hAnsi="Arial" w:cs="Arial"/>
                <w:sz w:val="20"/>
                <w:szCs w:val="20"/>
              </w:rPr>
              <w:t xml:space="preserve">The Name of </w:t>
            </w:r>
            <w:r>
              <w:rPr>
                <w:rFonts w:ascii="Arial" w:hAnsi="Arial" w:cs="Arial"/>
                <w:sz w:val="20"/>
                <w:szCs w:val="20"/>
              </w:rPr>
              <w:t>Procuring Agency</w:t>
            </w:r>
            <w:r w:rsidRPr="00826B45">
              <w:rPr>
                <w:rFonts w:ascii="Arial" w:hAnsi="Arial" w:cs="Arial"/>
                <w:sz w:val="20"/>
                <w:szCs w:val="20"/>
              </w:rPr>
              <w:t>’s Official</w:t>
            </w:r>
          </w:p>
        </w:tc>
        <w:tc>
          <w:tcPr>
            <w:tcW w:w="5593" w:type="dxa"/>
          </w:tcPr>
          <w:p w14:paraId="66BAEE1B" w14:textId="77777777" w:rsidR="00127D67" w:rsidRDefault="00127D67" w:rsidP="00E010C6">
            <w:pPr>
              <w:pStyle w:val="Default"/>
              <w:jc w:val="both"/>
              <w:rPr>
                <w:rFonts w:ascii="Arial" w:hAnsi="Arial" w:cs="Arial"/>
                <w:sz w:val="20"/>
                <w:szCs w:val="20"/>
              </w:rPr>
            </w:pPr>
          </w:p>
          <w:p w14:paraId="2C4D6C49" w14:textId="77777777" w:rsidR="00127D67" w:rsidRPr="00826B45" w:rsidRDefault="00127D67" w:rsidP="00E010C6">
            <w:pPr>
              <w:pStyle w:val="Default"/>
              <w:jc w:val="both"/>
              <w:rPr>
                <w:rFonts w:ascii="Arial" w:hAnsi="Arial" w:cs="Arial"/>
                <w:sz w:val="20"/>
                <w:szCs w:val="20"/>
              </w:rPr>
            </w:pPr>
            <w:r w:rsidRPr="00826B45">
              <w:rPr>
                <w:rFonts w:ascii="Arial" w:hAnsi="Arial" w:cs="Arial"/>
                <w:sz w:val="20"/>
                <w:szCs w:val="20"/>
              </w:rPr>
              <w:t>Executive Director-I SSWMB</w:t>
            </w:r>
          </w:p>
          <w:p w14:paraId="313FE444" w14:textId="77777777" w:rsidR="00127D67" w:rsidRPr="00826B45" w:rsidRDefault="00127D67" w:rsidP="001D71BA">
            <w:pPr>
              <w:pStyle w:val="Default"/>
              <w:rPr>
                <w:rFonts w:ascii="Arial" w:hAnsi="Arial" w:cs="Arial"/>
                <w:sz w:val="20"/>
                <w:szCs w:val="20"/>
              </w:rPr>
            </w:pPr>
          </w:p>
        </w:tc>
      </w:tr>
      <w:tr w:rsidR="00127D67" w:rsidRPr="00826B45" w14:paraId="67E1FE3F" w14:textId="77777777" w:rsidTr="00BF5FF7">
        <w:trPr>
          <w:jc w:val="center"/>
        </w:trPr>
        <w:tc>
          <w:tcPr>
            <w:tcW w:w="985" w:type="dxa"/>
            <w:vMerge/>
          </w:tcPr>
          <w:p w14:paraId="514942DB" w14:textId="77777777" w:rsidR="00127D67" w:rsidRPr="00826B45" w:rsidRDefault="00127D67" w:rsidP="001D71BA">
            <w:pPr>
              <w:pStyle w:val="Default"/>
              <w:jc w:val="center"/>
              <w:rPr>
                <w:rFonts w:ascii="Arial" w:hAnsi="Arial" w:cs="Arial"/>
                <w:sz w:val="20"/>
                <w:szCs w:val="20"/>
              </w:rPr>
            </w:pPr>
          </w:p>
        </w:tc>
        <w:tc>
          <w:tcPr>
            <w:tcW w:w="2265" w:type="dxa"/>
          </w:tcPr>
          <w:p w14:paraId="0296AF4B" w14:textId="77777777" w:rsidR="00127D67" w:rsidRPr="00826B45" w:rsidRDefault="00127D67" w:rsidP="00E010C6">
            <w:pPr>
              <w:pStyle w:val="Default"/>
              <w:rPr>
                <w:rFonts w:ascii="Arial" w:hAnsi="Arial" w:cs="Arial"/>
                <w:sz w:val="20"/>
                <w:szCs w:val="20"/>
              </w:rPr>
            </w:pPr>
            <w:r w:rsidRPr="00826B45">
              <w:rPr>
                <w:rFonts w:ascii="Arial" w:hAnsi="Arial" w:cs="Arial"/>
                <w:sz w:val="20"/>
                <w:szCs w:val="20"/>
              </w:rPr>
              <w:t>Address</w:t>
            </w:r>
          </w:p>
          <w:p w14:paraId="69CF7AA7" w14:textId="77777777" w:rsidR="00127D67" w:rsidRPr="00826B45" w:rsidRDefault="00127D67" w:rsidP="00E010C6">
            <w:pPr>
              <w:pStyle w:val="Default"/>
              <w:rPr>
                <w:rFonts w:ascii="Arial" w:hAnsi="Arial" w:cs="Arial"/>
                <w:sz w:val="20"/>
                <w:szCs w:val="20"/>
              </w:rPr>
            </w:pPr>
          </w:p>
          <w:p w14:paraId="57A15187" w14:textId="77777777" w:rsidR="00127D67" w:rsidRPr="00826B45" w:rsidRDefault="00127D67" w:rsidP="00E010C6">
            <w:pPr>
              <w:pStyle w:val="Default"/>
              <w:rPr>
                <w:rFonts w:ascii="Arial" w:hAnsi="Arial" w:cs="Arial"/>
                <w:sz w:val="20"/>
                <w:szCs w:val="20"/>
              </w:rPr>
            </w:pPr>
            <w:r w:rsidRPr="00826B45">
              <w:rPr>
                <w:rFonts w:ascii="Arial" w:hAnsi="Arial" w:cs="Arial"/>
                <w:sz w:val="20"/>
                <w:szCs w:val="20"/>
              </w:rPr>
              <w:t>Telephone#</w:t>
            </w:r>
          </w:p>
          <w:p w14:paraId="62C1985C" w14:textId="77777777" w:rsidR="00127D67" w:rsidRPr="00826B45" w:rsidRDefault="00127D67" w:rsidP="00E010C6">
            <w:pPr>
              <w:pStyle w:val="Default"/>
              <w:rPr>
                <w:rFonts w:ascii="Arial" w:hAnsi="Arial" w:cs="Arial"/>
                <w:sz w:val="20"/>
                <w:szCs w:val="20"/>
              </w:rPr>
            </w:pPr>
          </w:p>
          <w:p w14:paraId="37FEE5FA" w14:textId="77777777" w:rsidR="00127D67" w:rsidRPr="00826B45" w:rsidRDefault="00127D67" w:rsidP="00E010C6">
            <w:pPr>
              <w:pStyle w:val="Default"/>
              <w:rPr>
                <w:rFonts w:ascii="Arial" w:hAnsi="Arial" w:cs="Arial"/>
                <w:sz w:val="20"/>
                <w:szCs w:val="20"/>
              </w:rPr>
            </w:pPr>
            <w:r w:rsidRPr="00826B45">
              <w:rPr>
                <w:rFonts w:ascii="Arial" w:hAnsi="Arial" w:cs="Arial"/>
                <w:sz w:val="20"/>
                <w:szCs w:val="20"/>
              </w:rPr>
              <w:t>E-mail</w:t>
            </w:r>
          </w:p>
          <w:p w14:paraId="48C97885" w14:textId="77777777" w:rsidR="00127D67" w:rsidRPr="00826B45" w:rsidRDefault="00127D67" w:rsidP="00E010C6">
            <w:pPr>
              <w:pStyle w:val="Default"/>
              <w:rPr>
                <w:rFonts w:ascii="Arial" w:hAnsi="Arial" w:cs="Arial"/>
                <w:sz w:val="20"/>
                <w:szCs w:val="20"/>
              </w:rPr>
            </w:pPr>
          </w:p>
          <w:p w14:paraId="742151D7" w14:textId="77777777" w:rsidR="00127D67" w:rsidRDefault="00127D67" w:rsidP="00E010C6">
            <w:pPr>
              <w:pStyle w:val="Default"/>
              <w:rPr>
                <w:rFonts w:ascii="Arial" w:hAnsi="Arial" w:cs="Arial"/>
                <w:sz w:val="20"/>
                <w:szCs w:val="20"/>
              </w:rPr>
            </w:pPr>
            <w:r w:rsidRPr="00826B45">
              <w:rPr>
                <w:rFonts w:ascii="Arial" w:hAnsi="Arial" w:cs="Arial"/>
                <w:sz w:val="20"/>
                <w:szCs w:val="20"/>
              </w:rPr>
              <w:t>Facsimile</w:t>
            </w:r>
          </w:p>
          <w:p w14:paraId="3D4DA8E8" w14:textId="77777777" w:rsidR="00127D67" w:rsidRDefault="00127D67" w:rsidP="00E010C6">
            <w:pPr>
              <w:pStyle w:val="Default"/>
              <w:rPr>
                <w:rFonts w:ascii="Arial" w:hAnsi="Arial" w:cs="Arial"/>
                <w:sz w:val="20"/>
                <w:szCs w:val="20"/>
              </w:rPr>
            </w:pPr>
          </w:p>
          <w:p w14:paraId="6755933C" w14:textId="77777777" w:rsidR="00127D67" w:rsidRPr="00826B45" w:rsidRDefault="00127D67" w:rsidP="001D71BA">
            <w:pPr>
              <w:pStyle w:val="Default"/>
              <w:rPr>
                <w:rFonts w:ascii="Arial" w:hAnsi="Arial" w:cs="Arial"/>
                <w:sz w:val="20"/>
                <w:szCs w:val="20"/>
              </w:rPr>
            </w:pPr>
            <w:r>
              <w:rPr>
                <w:rFonts w:ascii="Arial" w:hAnsi="Arial" w:cs="Arial"/>
                <w:sz w:val="20"/>
                <w:szCs w:val="20"/>
              </w:rPr>
              <w:t>Website</w:t>
            </w:r>
          </w:p>
        </w:tc>
        <w:tc>
          <w:tcPr>
            <w:tcW w:w="5593" w:type="dxa"/>
          </w:tcPr>
          <w:p w14:paraId="58FE6586" w14:textId="77777777" w:rsidR="00127D67" w:rsidRPr="00826B45" w:rsidRDefault="00127D67" w:rsidP="00E010C6">
            <w:pPr>
              <w:pStyle w:val="Default"/>
              <w:jc w:val="both"/>
              <w:rPr>
                <w:rFonts w:ascii="Arial" w:hAnsi="Arial" w:cs="Arial"/>
                <w:sz w:val="20"/>
                <w:szCs w:val="20"/>
              </w:rPr>
            </w:pPr>
            <w:r w:rsidRPr="00826B45">
              <w:rPr>
                <w:rFonts w:ascii="Arial" w:hAnsi="Arial" w:cs="Arial"/>
                <w:sz w:val="20"/>
                <w:szCs w:val="20"/>
              </w:rPr>
              <w:t>Bungalow No. D-47 Block-2, Clifton, Karachi, Pakistan.</w:t>
            </w:r>
          </w:p>
          <w:p w14:paraId="3289A1C5" w14:textId="77777777" w:rsidR="00127D67" w:rsidRPr="00826B45" w:rsidRDefault="00127D67" w:rsidP="00E010C6">
            <w:pPr>
              <w:pStyle w:val="Default"/>
              <w:jc w:val="both"/>
              <w:rPr>
                <w:rFonts w:ascii="Arial" w:hAnsi="Arial" w:cs="Arial"/>
                <w:sz w:val="20"/>
                <w:szCs w:val="20"/>
              </w:rPr>
            </w:pPr>
          </w:p>
          <w:p w14:paraId="650FBF1B" w14:textId="77777777" w:rsidR="00127D67" w:rsidRPr="00826B45" w:rsidRDefault="00127D67" w:rsidP="00E010C6">
            <w:pPr>
              <w:pStyle w:val="Default"/>
              <w:jc w:val="both"/>
              <w:rPr>
                <w:rFonts w:ascii="Arial" w:hAnsi="Arial" w:cs="Arial"/>
                <w:sz w:val="20"/>
                <w:szCs w:val="20"/>
              </w:rPr>
            </w:pPr>
            <w:r>
              <w:rPr>
                <w:rFonts w:ascii="Arial" w:hAnsi="Arial" w:cs="Arial"/>
                <w:sz w:val="20"/>
                <w:szCs w:val="20"/>
              </w:rPr>
              <w:t>+92 21 35372982-4, 35863026</w:t>
            </w:r>
          </w:p>
          <w:p w14:paraId="28236605" w14:textId="77777777" w:rsidR="00127D67" w:rsidRPr="00826B45" w:rsidRDefault="00127D67" w:rsidP="00E010C6">
            <w:pPr>
              <w:pStyle w:val="Default"/>
              <w:jc w:val="both"/>
              <w:rPr>
                <w:rFonts w:ascii="Arial" w:hAnsi="Arial" w:cs="Arial"/>
                <w:sz w:val="20"/>
                <w:szCs w:val="20"/>
              </w:rPr>
            </w:pPr>
          </w:p>
          <w:p w14:paraId="710DA747" w14:textId="77777777" w:rsidR="00127D67" w:rsidRPr="00826B45" w:rsidRDefault="00FE298F" w:rsidP="00E010C6">
            <w:pPr>
              <w:pStyle w:val="Default"/>
              <w:jc w:val="both"/>
              <w:rPr>
                <w:rFonts w:ascii="Arial" w:hAnsi="Arial" w:cs="Arial"/>
                <w:sz w:val="20"/>
                <w:szCs w:val="20"/>
              </w:rPr>
            </w:pPr>
            <w:hyperlink r:id="rId15" w:history="1">
              <w:r w:rsidR="00127D67" w:rsidRPr="006E0933">
                <w:rPr>
                  <w:rStyle w:val="Hyperlink"/>
                  <w:rFonts w:ascii="Arial" w:hAnsi="Arial" w:cs="Arial"/>
                  <w:sz w:val="20"/>
                  <w:szCs w:val="20"/>
                </w:rPr>
                <w:t>info@sswmb.gos.pk</w:t>
              </w:r>
            </w:hyperlink>
          </w:p>
          <w:p w14:paraId="33D74A5A" w14:textId="77777777" w:rsidR="00127D67" w:rsidRPr="00826B45" w:rsidRDefault="00127D67" w:rsidP="00E010C6">
            <w:pPr>
              <w:pStyle w:val="Default"/>
              <w:jc w:val="both"/>
              <w:rPr>
                <w:rFonts w:ascii="Arial" w:hAnsi="Arial" w:cs="Arial"/>
                <w:sz w:val="20"/>
                <w:szCs w:val="20"/>
              </w:rPr>
            </w:pPr>
          </w:p>
          <w:p w14:paraId="654C2666" w14:textId="77777777" w:rsidR="00127D67" w:rsidRPr="00826B45" w:rsidRDefault="00127D67" w:rsidP="00E010C6">
            <w:pPr>
              <w:pStyle w:val="Default"/>
              <w:jc w:val="both"/>
              <w:rPr>
                <w:rFonts w:ascii="Arial" w:hAnsi="Arial" w:cs="Arial"/>
                <w:sz w:val="20"/>
                <w:szCs w:val="20"/>
              </w:rPr>
            </w:pPr>
            <w:r>
              <w:rPr>
                <w:rFonts w:ascii="Arial" w:hAnsi="Arial" w:cs="Arial"/>
                <w:sz w:val="20"/>
                <w:szCs w:val="20"/>
              </w:rPr>
              <w:t>+92 21 35372985</w:t>
            </w:r>
            <w:r w:rsidRPr="00826B45">
              <w:rPr>
                <w:rFonts w:ascii="Arial" w:hAnsi="Arial" w:cs="Arial"/>
                <w:sz w:val="20"/>
                <w:szCs w:val="20"/>
              </w:rPr>
              <w:t xml:space="preserve"> </w:t>
            </w:r>
          </w:p>
          <w:p w14:paraId="356A10BD" w14:textId="77777777" w:rsidR="00127D67" w:rsidRDefault="00127D67" w:rsidP="00E010C6">
            <w:pPr>
              <w:pStyle w:val="Default"/>
              <w:jc w:val="both"/>
              <w:rPr>
                <w:rFonts w:ascii="Arial" w:hAnsi="Arial" w:cs="Arial"/>
                <w:sz w:val="20"/>
                <w:szCs w:val="20"/>
              </w:rPr>
            </w:pPr>
          </w:p>
          <w:p w14:paraId="4110FBE6" w14:textId="77777777" w:rsidR="00127D67" w:rsidRDefault="00FE298F" w:rsidP="00E010C6">
            <w:pPr>
              <w:pStyle w:val="Default"/>
              <w:jc w:val="both"/>
              <w:rPr>
                <w:rFonts w:ascii="Arial" w:hAnsi="Arial" w:cs="Arial"/>
                <w:sz w:val="20"/>
                <w:szCs w:val="20"/>
              </w:rPr>
            </w:pPr>
            <w:hyperlink r:id="rId16" w:history="1">
              <w:r w:rsidR="00127D67" w:rsidRPr="006E0933">
                <w:rPr>
                  <w:rStyle w:val="Hyperlink"/>
                  <w:rFonts w:ascii="Arial" w:hAnsi="Arial" w:cs="Arial"/>
                  <w:sz w:val="20"/>
                  <w:szCs w:val="20"/>
                </w:rPr>
                <w:t>www.sswmb.gos.pk</w:t>
              </w:r>
            </w:hyperlink>
            <w:r w:rsidR="00127D67">
              <w:rPr>
                <w:rFonts w:ascii="Arial" w:hAnsi="Arial" w:cs="Arial"/>
                <w:sz w:val="20"/>
                <w:szCs w:val="20"/>
              </w:rPr>
              <w:t xml:space="preserve">  </w:t>
            </w:r>
          </w:p>
          <w:p w14:paraId="439C8D35" w14:textId="77777777" w:rsidR="00127D67" w:rsidRPr="00826B45" w:rsidRDefault="00127D67" w:rsidP="001D1B03">
            <w:pPr>
              <w:pStyle w:val="Default"/>
              <w:rPr>
                <w:rFonts w:ascii="Arial" w:hAnsi="Arial" w:cs="Arial"/>
                <w:sz w:val="20"/>
                <w:szCs w:val="20"/>
              </w:rPr>
            </w:pPr>
          </w:p>
        </w:tc>
      </w:tr>
      <w:tr w:rsidR="00127D67" w:rsidRPr="00826B45" w14:paraId="61F9E37D" w14:textId="77777777" w:rsidTr="00BF5FF7">
        <w:trPr>
          <w:jc w:val="center"/>
        </w:trPr>
        <w:tc>
          <w:tcPr>
            <w:tcW w:w="985" w:type="dxa"/>
          </w:tcPr>
          <w:p w14:paraId="63E3A87A" w14:textId="77777777" w:rsidR="00127D67" w:rsidRPr="00826B45" w:rsidRDefault="00127D67" w:rsidP="001D71BA">
            <w:pPr>
              <w:pStyle w:val="Default"/>
              <w:jc w:val="center"/>
              <w:rPr>
                <w:rFonts w:ascii="Arial" w:hAnsi="Arial" w:cs="Arial"/>
                <w:sz w:val="20"/>
                <w:szCs w:val="20"/>
              </w:rPr>
            </w:pPr>
            <w:r w:rsidRPr="00826B45">
              <w:rPr>
                <w:rFonts w:ascii="Arial" w:hAnsi="Arial" w:cs="Arial"/>
                <w:sz w:val="20"/>
                <w:szCs w:val="20"/>
              </w:rPr>
              <w:t>3</w:t>
            </w:r>
          </w:p>
        </w:tc>
        <w:tc>
          <w:tcPr>
            <w:tcW w:w="2265" w:type="dxa"/>
          </w:tcPr>
          <w:p w14:paraId="2FC3383F" w14:textId="77777777" w:rsidR="00127D67" w:rsidRPr="00826B45" w:rsidRDefault="00127D67" w:rsidP="00E010C6">
            <w:pPr>
              <w:pStyle w:val="Default"/>
              <w:rPr>
                <w:rFonts w:ascii="Arial" w:hAnsi="Arial" w:cs="Arial"/>
                <w:sz w:val="20"/>
                <w:szCs w:val="20"/>
              </w:rPr>
            </w:pPr>
            <w:r w:rsidRPr="00826B45">
              <w:rPr>
                <w:rFonts w:ascii="Arial" w:hAnsi="Arial" w:cs="Arial"/>
                <w:sz w:val="20"/>
                <w:szCs w:val="20"/>
              </w:rPr>
              <w:t xml:space="preserve">Procedure of open competitive biding </w:t>
            </w:r>
            <w:r>
              <w:rPr>
                <w:rFonts w:ascii="Arial" w:hAnsi="Arial" w:cs="Arial"/>
                <w:sz w:val="20"/>
                <w:szCs w:val="20"/>
              </w:rPr>
              <w:t>(International Competitive Bidding – ICB)</w:t>
            </w:r>
          </w:p>
          <w:p w14:paraId="6F51A040" w14:textId="77777777" w:rsidR="00127D67" w:rsidRPr="00826B45" w:rsidRDefault="00127D67" w:rsidP="001D71BA">
            <w:pPr>
              <w:pStyle w:val="Default"/>
              <w:rPr>
                <w:rFonts w:ascii="Arial" w:hAnsi="Arial" w:cs="Arial"/>
                <w:sz w:val="20"/>
                <w:szCs w:val="20"/>
              </w:rPr>
            </w:pPr>
          </w:p>
        </w:tc>
        <w:tc>
          <w:tcPr>
            <w:tcW w:w="5593" w:type="dxa"/>
          </w:tcPr>
          <w:p w14:paraId="297DAF83" w14:textId="77777777" w:rsidR="00127D67" w:rsidRPr="00826B45" w:rsidRDefault="00127D67" w:rsidP="00E010C6">
            <w:pPr>
              <w:pStyle w:val="Default"/>
              <w:jc w:val="both"/>
              <w:rPr>
                <w:rFonts w:ascii="Arial" w:hAnsi="Arial" w:cs="Arial"/>
                <w:sz w:val="20"/>
                <w:szCs w:val="20"/>
              </w:rPr>
            </w:pPr>
            <w:r w:rsidRPr="00826B45">
              <w:rPr>
                <w:rFonts w:ascii="Arial" w:hAnsi="Arial" w:cs="Arial"/>
                <w:sz w:val="20"/>
                <w:szCs w:val="20"/>
              </w:rPr>
              <w:t>Single Stage – Two Envelop</w:t>
            </w:r>
            <w:r>
              <w:rPr>
                <w:rFonts w:ascii="Arial" w:hAnsi="Arial" w:cs="Arial"/>
                <w:sz w:val="20"/>
                <w:szCs w:val="20"/>
              </w:rPr>
              <w:t>e</w:t>
            </w:r>
            <w:r w:rsidRPr="00826B45">
              <w:rPr>
                <w:rFonts w:ascii="Arial" w:hAnsi="Arial" w:cs="Arial"/>
                <w:sz w:val="20"/>
                <w:szCs w:val="20"/>
              </w:rPr>
              <w:t xml:space="preserve"> Procedure</w:t>
            </w:r>
          </w:p>
          <w:p w14:paraId="55C2FC98" w14:textId="77777777" w:rsidR="00127D67" w:rsidRPr="00826B45" w:rsidRDefault="00127D67" w:rsidP="00127D67">
            <w:pPr>
              <w:pStyle w:val="Default"/>
              <w:numPr>
                <w:ilvl w:val="0"/>
                <w:numId w:val="49"/>
              </w:numPr>
              <w:jc w:val="both"/>
              <w:rPr>
                <w:rFonts w:ascii="Arial" w:hAnsi="Arial" w:cs="Arial"/>
                <w:sz w:val="20"/>
                <w:szCs w:val="20"/>
              </w:rPr>
            </w:pPr>
            <w:r w:rsidRPr="00826B45">
              <w:rPr>
                <w:rFonts w:ascii="Arial" w:hAnsi="Arial" w:cs="Arial"/>
                <w:sz w:val="20"/>
                <w:szCs w:val="20"/>
              </w:rPr>
              <w:t>Proposal shall comprise a single package containing two separate sealed envelop</w:t>
            </w:r>
            <w:r>
              <w:rPr>
                <w:rFonts w:ascii="Arial" w:hAnsi="Arial" w:cs="Arial"/>
                <w:sz w:val="20"/>
                <w:szCs w:val="20"/>
              </w:rPr>
              <w:t>e</w:t>
            </w:r>
            <w:r w:rsidRPr="00826B45">
              <w:rPr>
                <w:rFonts w:ascii="Arial" w:hAnsi="Arial" w:cs="Arial"/>
                <w:sz w:val="20"/>
                <w:szCs w:val="20"/>
              </w:rPr>
              <w:t>s. Each envelop</w:t>
            </w:r>
            <w:r>
              <w:rPr>
                <w:rFonts w:ascii="Arial" w:hAnsi="Arial" w:cs="Arial"/>
                <w:sz w:val="20"/>
                <w:szCs w:val="20"/>
              </w:rPr>
              <w:t>e</w:t>
            </w:r>
            <w:r w:rsidRPr="00826B45">
              <w:rPr>
                <w:rFonts w:ascii="Arial" w:hAnsi="Arial" w:cs="Arial"/>
                <w:sz w:val="20"/>
                <w:szCs w:val="20"/>
              </w:rPr>
              <w:t xml:space="preserve"> shall contain, separately the Technical/Operational Proposal &amp; Financial Proposal.</w:t>
            </w:r>
          </w:p>
          <w:p w14:paraId="3461426A" w14:textId="77777777" w:rsidR="00127D67" w:rsidRPr="00826B45" w:rsidRDefault="00127D67" w:rsidP="00127D67">
            <w:pPr>
              <w:pStyle w:val="Default"/>
              <w:numPr>
                <w:ilvl w:val="0"/>
                <w:numId w:val="49"/>
              </w:numPr>
              <w:jc w:val="both"/>
              <w:rPr>
                <w:rFonts w:ascii="Arial" w:hAnsi="Arial" w:cs="Arial"/>
                <w:sz w:val="20"/>
                <w:szCs w:val="20"/>
              </w:rPr>
            </w:pPr>
            <w:r w:rsidRPr="00826B45">
              <w:rPr>
                <w:rFonts w:ascii="Arial" w:hAnsi="Arial" w:cs="Arial"/>
                <w:sz w:val="20"/>
                <w:szCs w:val="20"/>
              </w:rPr>
              <w:t>The package (Outer Envelop</w:t>
            </w:r>
            <w:r>
              <w:rPr>
                <w:rFonts w:ascii="Arial" w:hAnsi="Arial" w:cs="Arial"/>
                <w:sz w:val="20"/>
                <w:szCs w:val="20"/>
              </w:rPr>
              <w:t>e</w:t>
            </w:r>
            <w:r w:rsidRPr="00826B45">
              <w:rPr>
                <w:rFonts w:ascii="Arial" w:hAnsi="Arial" w:cs="Arial"/>
                <w:sz w:val="20"/>
                <w:szCs w:val="20"/>
              </w:rPr>
              <w:t>) shall be clearly marked the name of the Proposal, date and time of submission and the address and place of the submission and name and address of the contractor/bidder</w:t>
            </w:r>
          </w:p>
          <w:p w14:paraId="123DA544" w14:textId="77777777" w:rsidR="00127D67" w:rsidRPr="007E08A8" w:rsidRDefault="00127D67" w:rsidP="007E08A8">
            <w:pPr>
              <w:pStyle w:val="Default"/>
              <w:numPr>
                <w:ilvl w:val="0"/>
                <w:numId w:val="49"/>
              </w:numPr>
              <w:rPr>
                <w:rFonts w:ascii="Arial" w:hAnsi="Arial" w:cs="Arial"/>
                <w:sz w:val="20"/>
                <w:szCs w:val="20"/>
              </w:rPr>
            </w:pPr>
            <w:r w:rsidRPr="00826B45">
              <w:rPr>
                <w:rFonts w:ascii="Arial" w:hAnsi="Arial" w:cs="Arial"/>
                <w:sz w:val="20"/>
                <w:szCs w:val="20"/>
              </w:rPr>
              <w:t>The package (Outer envelop</w:t>
            </w:r>
            <w:r>
              <w:rPr>
                <w:rFonts w:ascii="Arial" w:hAnsi="Arial" w:cs="Arial"/>
                <w:sz w:val="20"/>
                <w:szCs w:val="20"/>
              </w:rPr>
              <w:t>e</w:t>
            </w:r>
            <w:r w:rsidRPr="00826B45">
              <w:rPr>
                <w:rFonts w:ascii="Arial" w:hAnsi="Arial" w:cs="Arial"/>
                <w:sz w:val="20"/>
                <w:szCs w:val="20"/>
              </w:rPr>
              <w:t>) containing the two envelop</w:t>
            </w:r>
            <w:r>
              <w:rPr>
                <w:rFonts w:ascii="Arial" w:hAnsi="Arial" w:cs="Arial"/>
                <w:sz w:val="20"/>
                <w:szCs w:val="20"/>
              </w:rPr>
              <w:t>e</w:t>
            </w:r>
            <w:r w:rsidRPr="00826B45">
              <w:rPr>
                <w:rFonts w:ascii="Arial" w:hAnsi="Arial" w:cs="Arial"/>
                <w:sz w:val="20"/>
                <w:szCs w:val="20"/>
              </w:rPr>
              <w:t xml:space="preserve">s must be </w:t>
            </w:r>
            <w:proofErr w:type="gramStart"/>
            <w:r w:rsidRPr="00826B45">
              <w:rPr>
                <w:rFonts w:ascii="Arial" w:hAnsi="Arial" w:cs="Arial"/>
                <w:sz w:val="20"/>
                <w:szCs w:val="20"/>
              </w:rPr>
              <w:t>sealed,</w:t>
            </w:r>
            <w:proofErr w:type="gramEnd"/>
            <w:r w:rsidRPr="00826B45">
              <w:rPr>
                <w:rFonts w:ascii="Arial" w:hAnsi="Arial" w:cs="Arial"/>
                <w:sz w:val="20"/>
                <w:szCs w:val="20"/>
              </w:rPr>
              <w:t xml:space="preserve"> signed and stamped by the contractor or its authorized representative.</w:t>
            </w:r>
          </w:p>
        </w:tc>
      </w:tr>
      <w:tr w:rsidR="001D71BA" w:rsidRPr="00826B45" w14:paraId="20D18ACF" w14:textId="77777777" w:rsidTr="00BF5FF7">
        <w:trPr>
          <w:jc w:val="center"/>
        </w:trPr>
        <w:tc>
          <w:tcPr>
            <w:tcW w:w="985" w:type="dxa"/>
          </w:tcPr>
          <w:p w14:paraId="4A991EAE" w14:textId="77777777" w:rsidR="001D71BA" w:rsidRPr="00826B45" w:rsidRDefault="00C56A0F" w:rsidP="001D71BA">
            <w:pPr>
              <w:pStyle w:val="Default"/>
              <w:jc w:val="center"/>
              <w:rPr>
                <w:rFonts w:ascii="Arial" w:hAnsi="Arial" w:cs="Arial"/>
                <w:sz w:val="20"/>
                <w:szCs w:val="20"/>
              </w:rPr>
            </w:pPr>
            <w:r>
              <w:rPr>
                <w:rFonts w:ascii="Arial" w:hAnsi="Arial" w:cs="Arial"/>
                <w:sz w:val="20"/>
                <w:szCs w:val="20"/>
              </w:rPr>
              <w:t>4</w:t>
            </w:r>
          </w:p>
        </w:tc>
        <w:tc>
          <w:tcPr>
            <w:tcW w:w="7858" w:type="dxa"/>
            <w:gridSpan w:val="2"/>
          </w:tcPr>
          <w:p w14:paraId="6F3AE51B" w14:textId="77777777" w:rsidR="001D71BA" w:rsidRPr="00826B45" w:rsidRDefault="001D71BA" w:rsidP="001D71BA">
            <w:pPr>
              <w:pStyle w:val="Default"/>
              <w:rPr>
                <w:rFonts w:ascii="Arial" w:hAnsi="Arial" w:cs="Arial"/>
                <w:sz w:val="20"/>
                <w:szCs w:val="20"/>
              </w:rPr>
            </w:pPr>
            <w:r w:rsidRPr="00826B45">
              <w:rPr>
                <w:rFonts w:ascii="Arial" w:hAnsi="Arial" w:cs="Arial"/>
                <w:sz w:val="20"/>
                <w:szCs w:val="20"/>
              </w:rPr>
              <w:t>Proposal shall be submitted by hand or may be sent be registered airmail. Proposal submitted through telegraph, telex, fax or e-mail will not be considered.</w:t>
            </w:r>
          </w:p>
          <w:p w14:paraId="41742C3A" w14:textId="77777777" w:rsidR="001D71BA" w:rsidRPr="00826B45" w:rsidRDefault="001D71BA" w:rsidP="001D71BA">
            <w:pPr>
              <w:pStyle w:val="Default"/>
              <w:rPr>
                <w:rFonts w:ascii="Arial" w:hAnsi="Arial" w:cs="Arial"/>
                <w:sz w:val="20"/>
                <w:szCs w:val="20"/>
              </w:rPr>
            </w:pPr>
          </w:p>
        </w:tc>
      </w:tr>
      <w:tr w:rsidR="001D71BA" w:rsidRPr="00826B45" w14:paraId="3AF6F11C" w14:textId="77777777" w:rsidTr="00BF5FF7">
        <w:trPr>
          <w:jc w:val="center"/>
        </w:trPr>
        <w:tc>
          <w:tcPr>
            <w:tcW w:w="985" w:type="dxa"/>
          </w:tcPr>
          <w:p w14:paraId="21C6E398" w14:textId="77777777" w:rsidR="001D71BA" w:rsidRPr="00826B45" w:rsidRDefault="00C56A0F" w:rsidP="001D71BA">
            <w:pPr>
              <w:pStyle w:val="Default"/>
              <w:jc w:val="center"/>
              <w:rPr>
                <w:rFonts w:ascii="Arial" w:hAnsi="Arial" w:cs="Arial"/>
                <w:sz w:val="20"/>
                <w:szCs w:val="20"/>
              </w:rPr>
            </w:pPr>
            <w:r>
              <w:rPr>
                <w:rFonts w:ascii="Arial" w:hAnsi="Arial" w:cs="Arial"/>
                <w:sz w:val="20"/>
                <w:szCs w:val="20"/>
              </w:rPr>
              <w:t>5</w:t>
            </w:r>
          </w:p>
        </w:tc>
        <w:tc>
          <w:tcPr>
            <w:tcW w:w="7858" w:type="dxa"/>
            <w:gridSpan w:val="2"/>
          </w:tcPr>
          <w:p w14:paraId="66160121" w14:textId="77777777" w:rsidR="001D71BA" w:rsidRPr="00826B45" w:rsidRDefault="001D71BA" w:rsidP="001D71BA">
            <w:pPr>
              <w:pStyle w:val="Default"/>
              <w:rPr>
                <w:rFonts w:ascii="Arial" w:hAnsi="Arial" w:cs="Arial"/>
                <w:sz w:val="20"/>
                <w:szCs w:val="20"/>
              </w:rPr>
            </w:pPr>
            <w:r w:rsidRPr="00826B45">
              <w:rPr>
                <w:rFonts w:ascii="Arial" w:hAnsi="Arial" w:cs="Arial"/>
                <w:sz w:val="20"/>
                <w:szCs w:val="20"/>
              </w:rPr>
              <w:t>Financial Proposal to be submitted with Technical Proposals.</w:t>
            </w:r>
          </w:p>
          <w:p w14:paraId="753630B1" w14:textId="77777777" w:rsidR="001D71BA" w:rsidRPr="00826B45" w:rsidRDefault="001D71BA" w:rsidP="001D71BA">
            <w:pPr>
              <w:pStyle w:val="Default"/>
              <w:rPr>
                <w:rFonts w:ascii="Arial" w:hAnsi="Arial" w:cs="Arial"/>
                <w:sz w:val="20"/>
                <w:szCs w:val="20"/>
              </w:rPr>
            </w:pPr>
          </w:p>
        </w:tc>
      </w:tr>
      <w:tr w:rsidR="00127D67" w:rsidRPr="00826B45" w14:paraId="26B7AF6A" w14:textId="77777777" w:rsidTr="00BF5FF7">
        <w:trPr>
          <w:jc w:val="center"/>
        </w:trPr>
        <w:tc>
          <w:tcPr>
            <w:tcW w:w="985" w:type="dxa"/>
          </w:tcPr>
          <w:p w14:paraId="2E8C8DEC" w14:textId="77777777" w:rsidR="00127D67" w:rsidRPr="00826B45" w:rsidRDefault="00127D67" w:rsidP="001D71BA">
            <w:pPr>
              <w:pStyle w:val="Default"/>
              <w:jc w:val="center"/>
              <w:rPr>
                <w:rFonts w:ascii="Arial" w:hAnsi="Arial" w:cs="Arial"/>
                <w:sz w:val="20"/>
                <w:szCs w:val="20"/>
              </w:rPr>
            </w:pPr>
            <w:r>
              <w:rPr>
                <w:rFonts w:ascii="Arial" w:hAnsi="Arial" w:cs="Arial"/>
                <w:sz w:val="20"/>
                <w:szCs w:val="20"/>
              </w:rPr>
              <w:t>6</w:t>
            </w:r>
          </w:p>
        </w:tc>
        <w:tc>
          <w:tcPr>
            <w:tcW w:w="7858" w:type="dxa"/>
            <w:gridSpan w:val="2"/>
          </w:tcPr>
          <w:p w14:paraId="612D6CE6"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Pre-proposal</w:t>
            </w:r>
            <w:r>
              <w:rPr>
                <w:rFonts w:ascii="Arial" w:hAnsi="Arial" w:cs="Arial"/>
                <w:sz w:val="20"/>
                <w:szCs w:val="20"/>
              </w:rPr>
              <w:t xml:space="preserve">/Pre bid meeting </w:t>
            </w:r>
            <w:r w:rsidRPr="00826B45">
              <w:rPr>
                <w:rFonts w:ascii="Arial" w:hAnsi="Arial" w:cs="Arial"/>
                <w:sz w:val="20"/>
                <w:szCs w:val="20"/>
              </w:rPr>
              <w:t xml:space="preserve">will be held at the office of SSWMB-Bungalow No, D-47, Block-2 Clifton, </w:t>
            </w:r>
            <w:proofErr w:type="gramStart"/>
            <w:r w:rsidRPr="00826B45">
              <w:rPr>
                <w:rFonts w:ascii="Arial" w:hAnsi="Arial" w:cs="Arial"/>
                <w:sz w:val="20"/>
                <w:szCs w:val="20"/>
              </w:rPr>
              <w:t>Karachi</w:t>
            </w:r>
            <w:proofErr w:type="gramEnd"/>
            <w:r w:rsidRPr="00826B45">
              <w:rPr>
                <w:rFonts w:ascii="Arial" w:hAnsi="Arial" w:cs="Arial"/>
                <w:sz w:val="20"/>
                <w:szCs w:val="20"/>
              </w:rPr>
              <w:t xml:space="preserve">, Pakistan </w:t>
            </w:r>
            <w:r w:rsidRPr="00946D88">
              <w:rPr>
                <w:rFonts w:ascii="Arial" w:hAnsi="Arial" w:cs="Arial"/>
                <w:b/>
                <w:bCs/>
                <w:color w:val="FF0000"/>
                <w:sz w:val="20"/>
                <w:szCs w:val="20"/>
              </w:rPr>
              <w:t>on 18</w:t>
            </w:r>
            <w:r w:rsidRPr="00946D88">
              <w:rPr>
                <w:rFonts w:ascii="Arial" w:hAnsi="Arial" w:cs="Arial"/>
                <w:b/>
                <w:bCs/>
                <w:color w:val="FF0000"/>
                <w:sz w:val="20"/>
                <w:szCs w:val="20"/>
                <w:vertAlign w:val="superscript"/>
              </w:rPr>
              <w:t>th</w:t>
            </w:r>
            <w:r w:rsidRPr="00946D88">
              <w:rPr>
                <w:rFonts w:ascii="Arial" w:hAnsi="Arial" w:cs="Arial"/>
                <w:b/>
                <w:bCs/>
                <w:color w:val="FF0000"/>
                <w:sz w:val="20"/>
                <w:szCs w:val="20"/>
              </w:rPr>
              <w:t xml:space="preserve"> February 2016 at 1500 hours.</w:t>
            </w:r>
          </w:p>
        </w:tc>
      </w:tr>
      <w:tr w:rsidR="00127D67" w:rsidRPr="00826B45" w14:paraId="1DCF22B5" w14:textId="77777777" w:rsidTr="00BF5FF7">
        <w:trPr>
          <w:jc w:val="center"/>
        </w:trPr>
        <w:tc>
          <w:tcPr>
            <w:tcW w:w="985" w:type="dxa"/>
            <w:vMerge w:val="restart"/>
          </w:tcPr>
          <w:p w14:paraId="6FD132A6" w14:textId="77777777" w:rsidR="00127D67" w:rsidRPr="00826B45" w:rsidRDefault="00127D67" w:rsidP="001D71BA">
            <w:pPr>
              <w:pStyle w:val="Default"/>
              <w:jc w:val="center"/>
              <w:rPr>
                <w:rFonts w:ascii="Arial" w:hAnsi="Arial" w:cs="Arial"/>
                <w:sz w:val="20"/>
                <w:szCs w:val="20"/>
              </w:rPr>
            </w:pPr>
            <w:r>
              <w:rPr>
                <w:rFonts w:ascii="Arial" w:hAnsi="Arial" w:cs="Arial"/>
                <w:sz w:val="20"/>
                <w:szCs w:val="20"/>
              </w:rPr>
              <w:t>7</w:t>
            </w:r>
          </w:p>
        </w:tc>
        <w:tc>
          <w:tcPr>
            <w:tcW w:w="7858" w:type="dxa"/>
            <w:gridSpan w:val="2"/>
          </w:tcPr>
          <w:p w14:paraId="4790EC89"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The proposal</w:t>
            </w:r>
            <w:r>
              <w:rPr>
                <w:rFonts w:ascii="Arial" w:hAnsi="Arial" w:cs="Arial"/>
                <w:sz w:val="20"/>
                <w:szCs w:val="20"/>
              </w:rPr>
              <w:t>/bid</w:t>
            </w:r>
            <w:r w:rsidRPr="00826B45">
              <w:rPr>
                <w:rFonts w:ascii="Arial" w:hAnsi="Arial" w:cs="Arial"/>
                <w:sz w:val="20"/>
                <w:szCs w:val="20"/>
              </w:rPr>
              <w:t xml:space="preserve"> submission address is at the office of SSWMB Bungalow No.D-47 Block-2 Clifton, Karachi, Pakistan.</w:t>
            </w:r>
          </w:p>
        </w:tc>
      </w:tr>
      <w:tr w:rsidR="00127D67" w:rsidRPr="00826B45" w14:paraId="2F8E7426" w14:textId="77777777" w:rsidTr="00BF5FF7">
        <w:trPr>
          <w:jc w:val="center"/>
        </w:trPr>
        <w:tc>
          <w:tcPr>
            <w:tcW w:w="985" w:type="dxa"/>
            <w:vMerge/>
          </w:tcPr>
          <w:p w14:paraId="2E73328D" w14:textId="77777777" w:rsidR="00127D67" w:rsidRPr="00826B45" w:rsidRDefault="00127D67" w:rsidP="001D71BA">
            <w:pPr>
              <w:pStyle w:val="Default"/>
              <w:jc w:val="center"/>
              <w:rPr>
                <w:rFonts w:ascii="Arial" w:hAnsi="Arial" w:cs="Arial"/>
                <w:sz w:val="20"/>
                <w:szCs w:val="20"/>
              </w:rPr>
            </w:pPr>
          </w:p>
        </w:tc>
        <w:tc>
          <w:tcPr>
            <w:tcW w:w="7858" w:type="dxa"/>
            <w:gridSpan w:val="2"/>
          </w:tcPr>
          <w:p w14:paraId="146718ED" w14:textId="77777777" w:rsidR="00127D67" w:rsidRPr="00826B45" w:rsidRDefault="00127D67" w:rsidP="00E010C6">
            <w:pPr>
              <w:pStyle w:val="Default"/>
              <w:jc w:val="both"/>
              <w:rPr>
                <w:rFonts w:ascii="Arial" w:hAnsi="Arial" w:cs="Arial"/>
                <w:sz w:val="20"/>
                <w:szCs w:val="20"/>
              </w:rPr>
            </w:pPr>
            <w:r w:rsidRPr="00826B45">
              <w:rPr>
                <w:rFonts w:ascii="Arial" w:hAnsi="Arial" w:cs="Arial"/>
                <w:sz w:val="20"/>
                <w:szCs w:val="20"/>
              </w:rPr>
              <w:t>Proposal must be submitted no later than the following date &amp; time.</w:t>
            </w:r>
          </w:p>
          <w:p w14:paraId="5233FD6F" w14:textId="77777777" w:rsidR="00127D67" w:rsidRPr="00946D88" w:rsidRDefault="00127D67" w:rsidP="00A12D3B">
            <w:pPr>
              <w:pStyle w:val="Default"/>
              <w:rPr>
                <w:rFonts w:ascii="Arial" w:hAnsi="Arial" w:cs="Arial"/>
                <w:b/>
                <w:bCs/>
                <w:color w:val="FF0000"/>
                <w:sz w:val="20"/>
                <w:szCs w:val="20"/>
              </w:rPr>
            </w:pPr>
            <w:r w:rsidRPr="00946D88">
              <w:rPr>
                <w:rFonts w:ascii="Arial" w:hAnsi="Arial" w:cs="Arial"/>
                <w:b/>
                <w:bCs/>
                <w:color w:val="FF0000"/>
                <w:sz w:val="20"/>
                <w:szCs w:val="20"/>
              </w:rPr>
              <w:t>30</w:t>
            </w:r>
            <w:r w:rsidRPr="00946D88">
              <w:rPr>
                <w:rFonts w:ascii="Arial" w:hAnsi="Arial" w:cs="Arial"/>
                <w:b/>
                <w:bCs/>
                <w:color w:val="FF0000"/>
                <w:sz w:val="20"/>
                <w:szCs w:val="20"/>
                <w:vertAlign w:val="superscript"/>
              </w:rPr>
              <w:t>th</w:t>
            </w:r>
            <w:r w:rsidRPr="00946D88">
              <w:rPr>
                <w:rFonts w:ascii="Arial" w:hAnsi="Arial" w:cs="Arial"/>
                <w:b/>
                <w:bCs/>
                <w:color w:val="FF0000"/>
                <w:sz w:val="20"/>
                <w:szCs w:val="20"/>
              </w:rPr>
              <w:t xml:space="preserve"> March 2016 at 1430 hours</w:t>
            </w:r>
          </w:p>
        </w:tc>
      </w:tr>
      <w:tr w:rsidR="00127D67" w:rsidRPr="00826B45" w14:paraId="703AADF9" w14:textId="77777777" w:rsidTr="00BF5FF7">
        <w:trPr>
          <w:jc w:val="center"/>
        </w:trPr>
        <w:tc>
          <w:tcPr>
            <w:tcW w:w="985" w:type="dxa"/>
          </w:tcPr>
          <w:p w14:paraId="070AB411" w14:textId="77777777" w:rsidR="00127D67" w:rsidRPr="00826B45" w:rsidRDefault="00127D67" w:rsidP="001D71BA">
            <w:pPr>
              <w:pStyle w:val="Default"/>
              <w:jc w:val="center"/>
              <w:rPr>
                <w:rFonts w:ascii="Arial" w:hAnsi="Arial" w:cs="Arial"/>
                <w:sz w:val="20"/>
                <w:szCs w:val="20"/>
              </w:rPr>
            </w:pPr>
            <w:r>
              <w:rPr>
                <w:rFonts w:ascii="Arial" w:hAnsi="Arial" w:cs="Arial"/>
                <w:sz w:val="20"/>
                <w:szCs w:val="20"/>
              </w:rPr>
              <w:t>8</w:t>
            </w:r>
          </w:p>
        </w:tc>
        <w:tc>
          <w:tcPr>
            <w:tcW w:w="7858" w:type="dxa"/>
            <w:gridSpan w:val="2"/>
          </w:tcPr>
          <w:p w14:paraId="40AAB6FC"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 xml:space="preserve">Proposal must remain valid for </w:t>
            </w:r>
            <w:r>
              <w:rPr>
                <w:rFonts w:ascii="Arial" w:hAnsi="Arial" w:cs="Arial"/>
                <w:sz w:val="20"/>
                <w:szCs w:val="20"/>
              </w:rPr>
              <w:t>120</w:t>
            </w:r>
            <w:r w:rsidRPr="00826B45">
              <w:rPr>
                <w:rFonts w:ascii="Arial" w:hAnsi="Arial" w:cs="Arial"/>
                <w:sz w:val="20"/>
                <w:szCs w:val="20"/>
              </w:rPr>
              <w:t xml:space="preserve"> (</w:t>
            </w:r>
            <w:r>
              <w:rPr>
                <w:rFonts w:ascii="Arial" w:hAnsi="Arial" w:cs="Arial"/>
                <w:sz w:val="20"/>
                <w:szCs w:val="20"/>
              </w:rPr>
              <w:t>One Hundred and Twenty</w:t>
            </w:r>
            <w:r w:rsidRPr="00826B45">
              <w:rPr>
                <w:rFonts w:ascii="Arial" w:hAnsi="Arial" w:cs="Arial"/>
                <w:sz w:val="20"/>
                <w:szCs w:val="20"/>
              </w:rPr>
              <w:t>) days after the proposal</w:t>
            </w:r>
            <w:r>
              <w:rPr>
                <w:rFonts w:ascii="Arial" w:hAnsi="Arial" w:cs="Arial"/>
                <w:sz w:val="20"/>
                <w:szCs w:val="20"/>
              </w:rPr>
              <w:t>/bid</w:t>
            </w:r>
            <w:r w:rsidRPr="00826B45">
              <w:rPr>
                <w:rFonts w:ascii="Arial" w:hAnsi="Arial" w:cs="Arial"/>
                <w:sz w:val="20"/>
                <w:szCs w:val="20"/>
              </w:rPr>
              <w:t xml:space="preserve"> submission deadline</w:t>
            </w:r>
            <w:r>
              <w:rPr>
                <w:rFonts w:ascii="Arial" w:hAnsi="Arial" w:cs="Arial"/>
                <w:sz w:val="20"/>
                <w:szCs w:val="20"/>
              </w:rPr>
              <w:t>.</w:t>
            </w:r>
            <w:r w:rsidRPr="00826B45">
              <w:rPr>
                <w:rFonts w:ascii="Arial" w:hAnsi="Arial" w:cs="Arial"/>
                <w:sz w:val="20"/>
                <w:szCs w:val="20"/>
              </w:rPr>
              <w:t xml:space="preserve"> </w:t>
            </w:r>
          </w:p>
        </w:tc>
      </w:tr>
      <w:tr w:rsidR="001D71BA" w:rsidRPr="00826B45" w14:paraId="49736B59" w14:textId="77777777" w:rsidTr="00BF5FF7">
        <w:trPr>
          <w:jc w:val="center"/>
        </w:trPr>
        <w:tc>
          <w:tcPr>
            <w:tcW w:w="985" w:type="dxa"/>
          </w:tcPr>
          <w:p w14:paraId="16310DCA" w14:textId="77777777" w:rsidR="001D71BA" w:rsidRPr="00826B45" w:rsidRDefault="00C56A0F" w:rsidP="001D71BA">
            <w:pPr>
              <w:pStyle w:val="Default"/>
              <w:jc w:val="center"/>
              <w:rPr>
                <w:rFonts w:ascii="Arial" w:hAnsi="Arial" w:cs="Arial"/>
                <w:sz w:val="20"/>
                <w:szCs w:val="20"/>
              </w:rPr>
            </w:pPr>
            <w:r>
              <w:rPr>
                <w:rFonts w:ascii="Arial" w:hAnsi="Arial" w:cs="Arial"/>
                <w:sz w:val="20"/>
                <w:szCs w:val="20"/>
              </w:rPr>
              <w:t>9</w:t>
            </w:r>
          </w:p>
        </w:tc>
        <w:tc>
          <w:tcPr>
            <w:tcW w:w="7858" w:type="dxa"/>
            <w:gridSpan w:val="2"/>
          </w:tcPr>
          <w:p w14:paraId="72EABA3F" w14:textId="77777777" w:rsidR="001D71BA" w:rsidRPr="00826B45" w:rsidRDefault="001D71BA" w:rsidP="001D71BA">
            <w:pPr>
              <w:pStyle w:val="Default"/>
              <w:rPr>
                <w:rFonts w:ascii="Arial" w:hAnsi="Arial" w:cs="Arial"/>
                <w:sz w:val="20"/>
                <w:szCs w:val="20"/>
              </w:rPr>
            </w:pPr>
            <w:r w:rsidRPr="00826B45">
              <w:rPr>
                <w:rFonts w:ascii="Arial" w:hAnsi="Arial" w:cs="Arial"/>
                <w:sz w:val="20"/>
                <w:szCs w:val="20"/>
              </w:rPr>
              <w:t xml:space="preserve">Bid Security </w:t>
            </w:r>
          </w:p>
          <w:p w14:paraId="31F8081C" w14:textId="77777777" w:rsidR="001D71BA" w:rsidRDefault="001D71BA" w:rsidP="001D71BA">
            <w:pPr>
              <w:pStyle w:val="Default"/>
              <w:rPr>
                <w:rFonts w:ascii="Arial" w:hAnsi="Arial" w:cs="Arial"/>
                <w:sz w:val="20"/>
                <w:szCs w:val="20"/>
              </w:rPr>
            </w:pPr>
            <w:r w:rsidRPr="00826B45">
              <w:rPr>
                <w:rFonts w:ascii="Arial" w:hAnsi="Arial" w:cs="Arial"/>
                <w:sz w:val="20"/>
                <w:szCs w:val="20"/>
              </w:rPr>
              <w:tab/>
              <w:t xml:space="preserve">Bid security equal to </w:t>
            </w:r>
            <w:r w:rsidR="00CB0ECB">
              <w:rPr>
                <w:rFonts w:ascii="Arial" w:hAnsi="Arial" w:cs="Arial"/>
                <w:sz w:val="20"/>
                <w:szCs w:val="20"/>
              </w:rPr>
              <w:t>1</w:t>
            </w:r>
            <w:r w:rsidRPr="00826B45">
              <w:rPr>
                <w:rFonts w:ascii="Arial" w:hAnsi="Arial" w:cs="Arial"/>
                <w:sz w:val="20"/>
                <w:szCs w:val="20"/>
              </w:rPr>
              <w:t xml:space="preserve">% of </w:t>
            </w:r>
            <w:r w:rsidR="00CB0ECB">
              <w:rPr>
                <w:rFonts w:ascii="Arial" w:hAnsi="Arial" w:cs="Arial"/>
                <w:sz w:val="20"/>
                <w:szCs w:val="20"/>
              </w:rPr>
              <w:t xml:space="preserve">total </w:t>
            </w:r>
            <w:r w:rsidRPr="00826B45">
              <w:rPr>
                <w:rFonts w:ascii="Arial" w:hAnsi="Arial" w:cs="Arial"/>
                <w:sz w:val="20"/>
                <w:szCs w:val="20"/>
              </w:rPr>
              <w:t>Bid amount will be attached with financial proposal in the form of Payorder, Demand Draft or Bank Guarantee in favour of SSWMB. The bid security shall remain valid for a period of 28 days beyond validity period of the bid.</w:t>
            </w:r>
            <w:r w:rsidR="008C4424">
              <w:rPr>
                <w:rFonts w:ascii="Arial" w:hAnsi="Arial" w:cs="Arial"/>
                <w:sz w:val="20"/>
                <w:szCs w:val="20"/>
              </w:rPr>
              <w:t xml:space="preserve"> Bid security shall be submitted in the same currency as that in which the bid is </w:t>
            </w:r>
            <w:proofErr w:type="gramStart"/>
            <w:r w:rsidR="008C4424">
              <w:rPr>
                <w:rFonts w:ascii="Arial" w:hAnsi="Arial" w:cs="Arial"/>
                <w:sz w:val="20"/>
                <w:szCs w:val="20"/>
              </w:rPr>
              <w:t>priced/quoted</w:t>
            </w:r>
            <w:proofErr w:type="gramEnd"/>
            <w:r w:rsidR="008C4424">
              <w:rPr>
                <w:rFonts w:ascii="Arial" w:hAnsi="Arial" w:cs="Arial"/>
                <w:sz w:val="20"/>
                <w:szCs w:val="20"/>
              </w:rPr>
              <w:t>.</w:t>
            </w:r>
          </w:p>
          <w:p w14:paraId="135BF284" w14:textId="77777777" w:rsidR="009E0D05" w:rsidRPr="00826B45" w:rsidRDefault="009E0D05" w:rsidP="001D71BA">
            <w:pPr>
              <w:pStyle w:val="Default"/>
              <w:rPr>
                <w:rFonts w:ascii="Arial" w:hAnsi="Arial" w:cs="Arial"/>
                <w:sz w:val="20"/>
                <w:szCs w:val="20"/>
              </w:rPr>
            </w:pPr>
          </w:p>
        </w:tc>
      </w:tr>
      <w:tr w:rsidR="00127D67" w:rsidRPr="00826B45" w14:paraId="32E2E6C5" w14:textId="77777777" w:rsidTr="00BF5FF7">
        <w:trPr>
          <w:jc w:val="center"/>
        </w:trPr>
        <w:tc>
          <w:tcPr>
            <w:tcW w:w="985" w:type="dxa"/>
            <w:vMerge w:val="restart"/>
          </w:tcPr>
          <w:p w14:paraId="6BEA146A" w14:textId="77777777" w:rsidR="00127D67" w:rsidRPr="00826B45" w:rsidRDefault="00127D67" w:rsidP="001D71BA">
            <w:pPr>
              <w:pStyle w:val="Default"/>
              <w:jc w:val="center"/>
              <w:rPr>
                <w:rFonts w:ascii="Arial" w:hAnsi="Arial" w:cs="Arial"/>
                <w:sz w:val="20"/>
                <w:szCs w:val="20"/>
              </w:rPr>
            </w:pPr>
            <w:r>
              <w:rPr>
                <w:rFonts w:ascii="Arial" w:hAnsi="Arial" w:cs="Arial"/>
                <w:sz w:val="20"/>
                <w:szCs w:val="20"/>
              </w:rPr>
              <w:t>10</w:t>
            </w:r>
          </w:p>
        </w:tc>
        <w:tc>
          <w:tcPr>
            <w:tcW w:w="7858" w:type="dxa"/>
            <w:gridSpan w:val="2"/>
          </w:tcPr>
          <w:p w14:paraId="0E1E139B"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 xml:space="preserve">Clarification may be requested not later than 7 (Seven) days before the submission date. </w:t>
            </w:r>
          </w:p>
        </w:tc>
      </w:tr>
      <w:tr w:rsidR="00127D67" w:rsidRPr="00826B45" w14:paraId="7B8ACE5A" w14:textId="77777777" w:rsidTr="00BF5FF7">
        <w:trPr>
          <w:jc w:val="center"/>
        </w:trPr>
        <w:tc>
          <w:tcPr>
            <w:tcW w:w="985" w:type="dxa"/>
            <w:vMerge/>
          </w:tcPr>
          <w:p w14:paraId="45BBD5A7" w14:textId="77777777" w:rsidR="00127D67" w:rsidRPr="00826B45" w:rsidRDefault="00127D67" w:rsidP="001D71BA">
            <w:pPr>
              <w:pStyle w:val="Default"/>
              <w:jc w:val="center"/>
              <w:rPr>
                <w:rFonts w:ascii="Arial" w:hAnsi="Arial" w:cs="Arial"/>
                <w:sz w:val="20"/>
                <w:szCs w:val="20"/>
              </w:rPr>
            </w:pPr>
          </w:p>
        </w:tc>
        <w:tc>
          <w:tcPr>
            <w:tcW w:w="7858" w:type="dxa"/>
            <w:gridSpan w:val="2"/>
          </w:tcPr>
          <w:p w14:paraId="52004973" w14:textId="77777777" w:rsidR="00127D67" w:rsidRPr="00826B45" w:rsidRDefault="00127D67" w:rsidP="00E010C6">
            <w:pPr>
              <w:pStyle w:val="Default"/>
              <w:jc w:val="both"/>
              <w:rPr>
                <w:rFonts w:ascii="Arial" w:hAnsi="Arial" w:cs="Arial"/>
                <w:sz w:val="20"/>
                <w:szCs w:val="20"/>
              </w:rPr>
            </w:pPr>
            <w:r w:rsidRPr="00826B45">
              <w:rPr>
                <w:rFonts w:ascii="Arial" w:hAnsi="Arial" w:cs="Arial"/>
                <w:sz w:val="20"/>
                <w:szCs w:val="20"/>
              </w:rPr>
              <w:t>The address for requesting clarification is Executive Director</w:t>
            </w:r>
            <w:r>
              <w:rPr>
                <w:rFonts w:ascii="Arial" w:hAnsi="Arial" w:cs="Arial"/>
                <w:sz w:val="20"/>
                <w:szCs w:val="20"/>
              </w:rPr>
              <w:t xml:space="preserve"> (Operations</w:t>
            </w:r>
            <w:r w:rsidRPr="00826B45">
              <w:rPr>
                <w:rFonts w:ascii="Arial" w:hAnsi="Arial" w:cs="Arial"/>
                <w:sz w:val="20"/>
                <w:szCs w:val="20"/>
              </w:rPr>
              <w:t>-I</w:t>
            </w:r>
            <w:r>
              <w:rPr>
                <w:rFonts w:ascii="Arial" w:hAnsi="Arial" w:cs="Arial"/>
                <w:sz w:val="20"/>
                <w:szCs w:val="20"/>
              </w:rPr>
              <w:t>),</w:t>
            </w:r>
            <w:r w:rsidRPr="00826B45">
              <w:rPr>
                <w:rFonts w:ascii="Arial" w:hAnsi="Arial" w:cs="Arial"/>
                <w:sz w:val="20"/>
                <w:szCs w:val="20"/>
              </w:rPr>
              <w:t xml:space="preserve"> Sindh Solid Waste Management Board</w:t>
            </w:r>
            <w:r>
              <w:rPr>
                <w:rFonts w:ascii="Arial" w:hAnsi="Arial" w:cs="Arial"/>
                <w:sz w:val="20"/>
                <w:szCs w:val="20"/>
              </w:rPr>
              <w:t>,</w:t>
            </w:r>
            <w:r w:rsidRPr="00826B45">
              <w:rPr>
                <w:rFonts w:ascii="Arial" w:hAnsi="Arial" w:cs="Arial"/>
                <w:sz w:val="20"/>
                <w:szCs w:val="20"/>
              </w:rPr>
              <w:t xml:space="preserve"> Karachi, Bungalow No. D-47 Block-2 Clifton, Karachi </w:t>
            </w:r>
            <w:r>
              <w:rPr>
                <w:rFonts w:ascii="Arial" w:hAnsi="Arial" w:cs="Arial"/>
                <w:sz w:val="20"/>
                <w:szCs w:val="20"/>
              </w:rPr>
              <w:t xml:space="preserve">- </w:t>
            </w:r>
            <w:r w:rsidRPr="00826B45">
              <w:rPr>
                <w:rFonts w:ascii="Arial" w:hAnsi="Arial" w:cs="Arial"/>
                <w:sz w:val="20"/>
                <w:szCs w:val="20"/>
              </w:rPr>
              <w:t xml:space="preserve">Pakistan </w:t>
            </w:r>
          </w:p>
          <w:p w14:paraId="700E9C30"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 xml:space="preserve">e-mail </w:t>
            </w:r>
            <w:hyperlink r:id="rId17" w:history="1">
              <w:r w:rsidRPr="006E0933">
                <w:rPr>
                  <w:rStyle w:val="Hyperlink"/>
                  <w:rFonts w:ascii="Arial" w:hAnsi="Arial" w:cs="Arial"/>
                  <w:sz w:val="20"/>
                  <w:szCs w:val="20"/>
                </w:rPr>
                <w:t>info@sswmb.gos.pk</w:t>
              </w:r>
            </w:hyperlink>
            <w:r w:rsidRPr="00826B45">
              <w:rPr>
                <w:rFonts w:ascii="Arial" w:hAnsi="Arial" w:cs="Arial"/>
                <w:sz w:val="20"/>
                <w:szCs w:val="20"/>
              </w:rPr>
              <w:t>, Facsimile</w:t>
            </w:r>
            <w:r>
              <w:rPr>
                <w:rFonts w:ascii="Arial" w:hAnsi="Arial" w:cs="Arial"/>
                <w:sz w:val="20"/>
                <w:szCs w:val="20"/>
              </w:rPr>
              <w:t xml:space="preserve"> +92 21 35372985</w:t>
            </w:r>
          </w:p>
        </w:tc>
      </w:tr>
    </w:tbl>
    <w:p w14:paraId="55433A4F" w14:textId="77777777" w:rsidR="00C33D60" w:rsidRDefault="00C33D60">
      <w:r>
        <w:br w:type="page"/>
      </w:r>
    </w:p>
    <w:tbl>
      <w:tblPr>
        <w:tblW w:w="8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7858"/>
      </w:tblGrid>
      <w:tr w:rsidR="00127D67" w:rsidRPr="00826B45" w14:paraId="68B11033" w14:textId="77777777" w:rsidTr="00BF5FF7">
        <w:trPr>
          <w:jc w:val="center"/>
        </w:trPr>
        <w:tc>
          <w:tcPr>
            <w:tcW w:w="985" w:type="dxa"/>
          </w:tcPr>
          <w:p w14:paraId="171B48B6" w14:textId="6DAB0748" w:rsidR="00127D67" w:rsidRPr="00826B45" w:rsidRDefault="00127D67" w:rsidP="00C56A0F">
            <w:pPr>
              <w:pStyle w:val="Default"/>
              <w:jc w:val="center"/>
              <w:rPr>
                <w:rFonts w:ascii="Arial" w:hAnsi="Arial" w:cs="Arial"/>
                <w:sz w:val="20"/>
                <w:szCs w:val="20"/>
              </w:rPr>
            </w:pPr>
            <w:r w:rsidRPr="00826B45">
              <w:rPr>
                <w:rFonts w:ascii="Arial" w:hAnsi="Arial" w:cs="Arial"/>
                <w:sz w:val="20"/>
                <w:szCs w:val="20"/>
              </w:rPr>
              <w:lastRenderedPageBreak/>
              <w:t>1</w:t>
            </w:r>
            <w:r>
              <w:rPr>
                <w:rFonts w:ascii="Arial" w:hAnsi="Arial" w:cs="Arial"/>
                <w:sz w:val="20"/>
                <w:szCs w:val="20"/>
              </w:rPr>
              <w:t>1</w:t>
            </w:r>
          </w:p>
        </w:tc>
        <w:tc>
          <w:tcPr>
            <w:tcW w:w="7858" w:type="dxa"/>
          </w:tcPr>
          <w:p w14:paraId="0CC124E5" w14:textId="77777777" w:rsidR="00127D67" w:rsidRPr="002E10DB" w:rsidRDefault="00127D67" w:rsidP="001D71BA">
            <w:pPr>
              <w:pStyle w:val="Default"/>
              <w:rPr>
                <w:rFonts w:ascii="Arial" w:hAnsi="Arial" w:cs="Arial"/>
                <w:color w:val="auto"/>
                <w:sz w:val="20"/>
                <w:szCs w:val="20"/>
              </w:rPr>
            </w:pPr>
            <w:r w:rsidRPr="002E10DB">
              <w:rPr>
                <w:rFonts w:ascii="Arial" w:hAnsi="Arial" w:cs="Arial"/>
                <w:color w:val="auto"/>
                <w:sz w:val="20"/>
                <w:szCs w:val="20"/>
              </w:rPr>
              <w:t>The proposal as well as all related correspondence exchange by the Contractor / Bidder and procuring agency shall be written in English. However it is desirable that the firm’s personnel have a working knowledge of the national and regional languages of Islamic Republic of Pakistan.</w:t>
            </w:r>
          </w:p>
        </w:tc>
      </w:tr>
      <w:tr w:rsidR="00127D67" w:rsidRPr="00826B45" w14:paraId="2129E808" w14:textId="77777777" w:rsidTr="00BF5FF7">
        <w:trPr>
          <w:jc w:val="center"/>
        </w:trPr>
        <w:tc>
          <w:tcPr>
            <w:tcW w:w="985" w:type="dxa"/>
          </w:tcPr>
          <w:p w14:paraId="6BC75868" w14:textId="77777777" w:rsidR="00127D67" w:rsidRPr="00826B45" w:rsidRDefault="00127D67" w:rsidP="00C56A0F">
            <w:pPr>
              <w:pStyle w:val="Default"/>
              <w:jc w:val="center"/>
              <w:rPr>
                <w:rFonts w:ascii="Arial" w:hAnsi="Arial" w:cs="Arial"/>
                <w:sz w:val="20"/>
                <w:szCs w:val="20"/>
              </w:rPr>
            </w:pPr>
            <w:r w:rsidRPr="00826B45">
              <w:rPr>
                <w:rFonts w:ascii="Arial" w:hAnsi="Arial" w:cs="Arial"/>
                <w:sz w:val="20"/>
                <w:szCs w:val="20"/>
              </w:rPr>
              <w:t>1</w:t>
            </w:r>
            <w:r>
              <w:rPr>
                <w:rFonts w:ascii="Arial" w:hAnsi="Arial" w:cs="Arial"/>
                <w:sz w:val="20"/>
                <w:szCs w:val="20"/>
              </w:rPr>
              <w:t>2</w:t>
            </w:r>
          </w:p>
        </w:tc>
        <w:tc>
          <w:tcPr>
            <w:tcW w:w="7858" w:type="dxa"/>
          </w:tcPr>
          <w:p w14:paraId="59976C7D" w14:textId="39E78701" w:rsidR="00127D67" w:rsidRPr="002E10DB" w:rsidRDefault="00127D67" w:rsidP="00631B9E">
            <w:pPr>
              <w:pStyle w:val="Default"/>
              <w:rPr>
                <w:rFonts w:ascii="Arial" w:hAnsi="Arial" w:cs="Arial"/>
                <w:color w:val="auto"/>
                <w:sz w:val="20"/>
                <w:szCs w:val="20"/>
              </w:rPr>
            </w:pPr>
            <w:r w:rsidRPr="002E10DB">
              <w:rPr>
                <w:rFonts w:ascii="Arial" w:hAnsi="Arial" w:cs="Arial"/>
                <w:bCs/>
                <w:color w:val="auto"/>
                <w:sz w:val="20"/>
                <w:szCs w:val="20"/>
              </w:rPr>
              <w:t xml:space="preserve">Alternative proposals are not acceptable and shall not be entertained; each bidder should submit only one proposal </w:t>
            </w:r>
            <w:r w:rsidR="004754F2" w:rsidRPr="002E10DB">
              <w:rPr>
                <w:rFonts w:ascii="Arial" w:hAnsi="Arial" w:cs="Arial"/>
                <w:bCs/>
                <w:color w:val="auto"/>
                <w:sz w:val="20"/>
                <w:szCs w:val="20"/>
              </w:rPr>
              <w:t>fulfil</w:t>
            </w:r>
            <w:r w:rsidRPr="002E10DB">
              <w:rPr>
                <w:rFonts w:ascii="Arial" w:hAnsi="Arial" w:cs="Arial"/>
                <w:bCs/>
                <w:color w:val="auto"/>
                <w:sz w:val="20"/>
                <w:szCs w:val="20"/>
              </w:rPr>
              <w:t xml:space="preserve">ing all conditions, instructions and requirement contained in RFP. </w:t>
            </w:r>
          </w:p>
        </w:tc>
      </w:tr>
      <w:tr w:rsidR="00127D67" w:rsidRPr="00826B45" w14:paraId="39AD20D0" w14:textId="77777777" w:rsidTr="00BF5FF7">
        <w:trPr>
          <w:jc w:val="center"/>
        </w:trPr>
        <w:tc>
          <w:tcPr>
            <w:tcW w:w="985" w:type="dxa"/>
          </w:tcPr>
          <w:p w14:paraId="5FB72E9B" w14:textId="77777777" w:rsidR="00127D67" w:rsidRPr="00826B45" w:rsidRDefault="00127D67" w:rsidP="00C56A0F">
            <w:pPr>
              <w:pStyle w:val="Default"/>
              <w:jc w:val="center"/>
              <w:rPr>
                <w:rFonts w:ascii="Arial" w:hAnsi="Arial" w:cs="Arial"/>
                <w:sz w:val="20"/>
                <w:szCs w:val="20"/>
              </w:rPr>
            </w:pPr>
            <w:r w:rsidRPr="00826B45">
              <w:rPr>
                <w:rFonts w:ascii="Arial" w:hAnsi="Arial" w:cs="Arial"/>
                <w:sz w:val="20"/>
                <w:szCs w:val="20"/>
              </w:rPr>
              <w:t>1</w:t>
            </w:r>
            <w:r>
              <w:rPr>
                <w:rFonts w:ascii="Arial" w:hAnsi="Arial" w:cs="Arial"/>
                <w:sz w:val="20"/>
                <w:szCs w:val="20"/>
              </w:rPr>
              <w:t>3</w:t>
            </w:r>
          </w:p>
        </w:tc>
        <w:tc>
          <w:tcPr>
            <w:tcW w:w="7858" w:type="dxa"/>
          </w:tcPr>
          <w:p w14:paraId="1183D6E3" w14:textId="77777777" w:rsidR="00127D67" w:rsidRPr="002E10DB" w:rsidRDefault="00127D67" w:rsidP="00E010C6">
            <w:pPr>
              <w:pStyle w:val="Default"/>
              <w:jc w:val="both"/>
              <w:rPr>
                <w:rFonts w:ascii="Arial" w:hAnsi="Arial" w:cs="Arial"/>
                <w:color w:val="auto"/>
                <w:sz w:val="20"/>
                <w:szCs w:val="20"/>
              </w:rPr>
            </w:pPr>
            <w:r w:rsidRPr="002E10DB">
              <w:rPr>
                <w:rFonts w:ascii="Arial" w:hAnsi="Arial" w:cs="Arial"/>
                <w:color w:val="auto"/>
                <w:sz w:val="20"/>
                <w:szCs w:val="20"/>
              </w:rPr>
              <w:t>Valid Registration Certificate of the following Authorities must be attached with the proposal:</w:t>
            </w:r>
          </w:p>
          <w:p w14:paraId="09D78F7F" w14:textId="77777777" w:rsidR="00127D67" w:rsidRPr="002E10DB" w:rsidRDefault="00127D67" w:rsidP="00127D67">
            <w:pPr>
              <w:pStyle w:val="Default"/>
              <w:numPr>
                <w:ilvl w:val="0"/>
                <w:numId w:val="48"/>
              </w:numPr>
              <w:jc w:val="both"/>
              <w:rPr>
                <w:rFonts w:ascii="Arial" w:hAnsi="Arial" w:cs="Arial"/>
                <w:color w:val="auto"/>
                <w:sz w:val="20"/>
                <w:szCs w:val="20"/>
              </w:rPr>
            </w:pPr>
            <w:r w:rsidRPr="002E10DB">
              <w:rPr>
                <w:rFonts w:ascii="Arial" w:hAnsi="Arial" w:cs="Arial"/>
                <w:color w:val="auto"/>
                <w:sz w:val="20"/>
                <w:szCs w:val="20"/>
              </w:rPr>
              <w:t>Sindh Borad of Revenue</w:t>
            </w:r>
          </w:p>
          <w:p w14:paraId="2DA8A420" w14:textId="77777777" w:rsidR="00127D67" w:rsidRPr="002E10DB" w:rsidRDefault="00127D67" w:rsidP="00127D67">
            <w:pPr>
              <w:pStyle w:val="Default"/>
              <w:ind w:left="360"/>
              <w:rPr>
                <w:rFonts w:ascii="Arial" w:hAnsi="Arial" w:cs="Arial"/>
                <w:color w:val="auto"/>
                <w:sz w:val="20"/>
                <w:szCs w:val="20"/>
              </w:rPr>
            </w:pPr>
            <w:r w:rsidRPr="002E10DB">
              <w:rPr>
                <w:rFonts w:ascii="Arial" w:hAnsi="Arial" w:cs="Arial"/>
                <w:color w:val="auto"/>
                <w:sz w:val="20"/>
                <w:szCs w:val="20"/>
              </w:rPr>
              <w:t>b.    Federal Board of Revenue (NTN Number)</w:t>
            </w:r>
          </w:p>
        </w:tc>
      </w:tr>
      <w:tr w:rsidR="00127D67" w:rsidRPr="00826B45" w14:paraId="768A5186" w14:textId="77777777" w:rsidTr="00BF5FF7">
        <w:trPr>
          <w:jc w:val="center"/>
        </w:trPr>
        <w:tc>
          <w:tcPr>
            <w:tcW w:w="985" w:type="dxa"/>
          </w:tcPr>
          <w:p w14:paraId="41D0A673" w14:textId="77777777" w:rsidR="00127D67" w:rsidRPr="000044AD" w:rsidRDefault="00127D67" w:rsidP="00C56A0F">
            <w:pPr>
              <w:pStyle w:val="Default"/>
              <w:jc w:val="center"/>
              <w:rPr>
                <w:rFonts w:ascii="Arial" w:hAnsi="Arial" w:cs="Arial"/>
                <w:sz w:val="20"/>
                <w:szCs w:val="20"/>
              </w:rPr>
            </w:pPr>
            <w:r w:rsidRPr="000044AD">
              <w:rPr>
                <w:rFonts w:ascii="Arial" w:hAnsi="Arial" w:cs="Arial"/>
                <w:sz w:val="20"/>
                <w:szCs w:val="20"/>
              </w:rPr>
              <w:t>1</w:t>
            </w:r>
            <w:r>
              <w:rPr>
                <w:rFonts w:ascii="Arial" w:hAnsi="Arial" w:cs="Arial"/>
                <w:sz w:val="20"/>
                <w:szCs w:val="20"/>
              </w:rPr>
              <w:t>4</w:t>
            </w:r>
          </w:p>
        </w:tc>
        <w:tc>
          <w:tcPr>
            <w:tcW w:w="7858" w:type="dxa"/>
          </w:tcPr>
          <w:p w14:paraId="7C8E7047" w14:textId="77777777" w:rsidR="00127D67" w:rsidRPr="002E10DB" w:rsidRDefault="00127D67" w:rsidP="00E010C6">
            <w:pPr>
              <w:pStyle w:val="Default"/>
              <w:jc w:val="both"/>
              <w:rPr>
                <w:rFonts w:ascii="Arial" w:hAnsi="Arial" w:cs="Arial"/>
                <w:color w:val="auto"/>
                <w:sz w:val="20"/>
                <w:szCs w:val="20"/>
              </w:rPr>
            </w:pPr>
            <w:r w:rsidRPr="002E10DB">
              <w:rPr>
                <w:rFonts w:ascii="Arial" w:hAnsi="Arial" w:cs="Arial"/>
                <w:color w:val="auto"/>
                <w:sz w:val="20"/>
                <w:szCs w:val="20"/>
              </w:rPr>
              <w:t>The Contractor/Bidder should quote the cost for each item of works under this contract and total bid price in US Dollars. However, interim payment/ running bill payments shall be made in Pak Rupees (conversion/exchange rate declared by the State Bank of Pakistan shall be applicable of the date of submission of interim bill/monthly running bill for payment.</w:t>
            </w:r>
          </w:p>
          <w:p w14:paraId="7F764036" w14:textId="77777777" w:rsidR="00127D67" w:rsidRPr="002E10DB" w:rsidRDefault="00127D67" w:rsidP="001D71BA">
            <w:pPr>
              <w:pStyle w:val="Default"/>
              <w:rPr>
                <w:rFonts w:ascii="Arial" w:hAnsi="Arial" w:cs="Arial"/>
                <w:color w:val="auto"/>
                <w:sz w:val="20"/>
                <w:szCs w:val="20"/>
              </w:rPr>
            </w:pPr>
          </w:p>
        </w:tc>
      </w:tr>
      <w:tr w:rsidR="00127D67" w:rsidRPr="00826B45" w14:paraId="4ED1FB6E" w14:textId="77777777" w:rsidTr="00BF5FF7">
        <w:trPr>
          <w:jc w:val="center"/>
        </w:trPr>
        <w:tc>
          <w:tcPr>
            <w:tcW w:w="985" w:type="dxa"/>
          </w:tcPr>
          <w:p w14:paraId="33666FE6" w14:textId="77777777" w:rsidR="00127D67" w:rsidRPr="00826B45" w:rsidRDefault="00127D67" w:rsidP="00C56A0F">
            <w:pPr>
              <w:pStyle w:val="Default"/>
              <w:jc w:val="center"/>
              <w:rPr>
                <w:rFonts w:ascii="Arial" w:hAnsi="Arial" w:cs="Arial"/>
                <w:sz w:val="20"/>
                <w:szCs w:val="20"/>
              </w:rPr>
            </w:pPr>
            <w:r w:rsidRPr="00826B45">
              <w:rPr>
                <w:rFonts w:ascii="Arial" w:hAnsi="Arial" w:cs="Arial"/>
                <w:sz w:val="20"/>
                <w:szCs w:val="20"/>
              </w:rPr>
              <w:t>1</w:t>
            </w:r>
            <w:r>
              <w:rPr>
                <w:rFonts w:ascii="Arial" w:hAnsi="Arial" w:cs="Arial"/>
                <w:sz w:val="20"/>
                <w:szCs w:val="20"/>
              </w:rPr>
              <w:t>5</w:t>
            </w:r>
          </w:p>
        </w:tc>
        <w:tc>
          <w:tcPr>
            <w:tcW w:w="7858" w:type="dxa"/>
          </w:tcPr>
          <w:p w14:paraId="7BDFABE2" w14:textId="77777777" w:rsidR="00127D67" w:rsidRPr="00826B45" w:rsidRDefault="00127D67" w:rsidP="001D71BA">
            <w:pPr>
              <w:pStyle w:val="Default"/>
              <w:rPr>
                <w:rFonts w:ascii="Arial" w:hAnsi="Arial" w:cs="Arial"/>
                <w:sz w:val="20"/>
                <w:szCs w:val="20"/>
              </w:rPr>
            </w:pPr>
            <w:r w:rsidRPr="00826B45">
              <w:rPr>
                <w:rFonts w:ascii="Arial" w:hAnsi="Arial" w:cs="Arial"/>
                <w:sz w:val="20"/>
                <w:szCs w:val="20"/>
              </w:rPr>
              <w:t>The Contractor/Bidder should quote the cost for each item of works inclusive of all National, Provincial, Local taxes, duties, expenses, contingencies and incidental charges.</w:t>
            </w:r>
          </w:p>
        </w:tc>
      </w:tr>
      <w:tr w:rsidR="00127D67" w:rsidRPr="00826B45" w14:paraId="678F1CD5" w14:textId="77777777" w:rsidTr="00BF5FF7">
        <w:trPr>
          <w:jc w:val="center"/>
        </w:trPr>
        <w:tc>
          <w:tcPr>
            <w:tcW w:w="985" w:type="dxa"/>
          </w:tcPr>
          <w:p w14:paraId="68A78E63" w14:textId="77777777" w:rsidR="00127D67" w:rsidRPr="00826B45" w:rsidRDefault="00127D67" w:rsidP="001D71BA">
            <w:pPr>
              <w:pStyle w:val="Default"/>
              <w:jc w:val="center"/>
              <w:rPr>
                <w:rFonts w:ascii="Arial" w:hAnsi="Arial" w:cs="Arial"/>
                <w:color w:val="auto"/>
                <w:sz w:val="20"/>
                <w:szCs w:val="20"/>
              </w:rPr>
            </w:pPr>
            <w:r>
              <w:rPr>
                <w:rFonts w:ascii="Arial" w:hAnsi="Arial" w:cs="Arial"/>
                <w:color w:val="auto"/>
                <w:sz w:val="20"/>
                <w:szCs w:val="20"/>
              </w:rPr>
              <w:t>16</w:t>
            </w:r>
          </w:p>
        </w:tc>
        <w:tc>
          <w:tcPr>
            <w:tcW w:w="7858" w:type="dxa"/>
          </w:tcPr>
          <w:p w14:paraId="7F0E6D96" w14:textId="77777777" w:rsidR="00127D67" w:rsidRPr="00826B45" w:rsidRDefault="00127D67" w:rsidP="001D71BA">
            <w:pPr>
              <w:pStyle w:val="Default"/>
              <w:jc w:val="both"/>
              <w:rPr>
                <w:rFonts w:ascii="Arial" w:hAnsi="Arial" w:cs="Arial"/>
                <w:noProof/>
                <w:sz w:val="20"/>
                <w:szCs w:val="20"/>
              </w:rPr>
            </w:pPr>
            <w:r w:rsidRPr="00826B45">
              <w:rPr>
                <w:rFonts w:ascii="Arial" w:hAnsi="Arial" w:cs="Arial"/>
                <w:sz w:val="20"/>
                <w:szCs w:val="20"/>
              </w:rPr>
              <w:t>Contractor/ Bidder must submit the original Technical/Operational Proposal and the original Financial Proposal</w:t>
            </w:r>
            <w:r>
              <w:rPr>
                <w:rFonts w:ascii="Arial" w:hAnsi="Arial" w:cs="Arial"/>
                <w:sz w:val="20"/>
                <w:szCs w:val="20"/>
              </w:rPr>
              <w:t xml:space="preserve"> along with copies of the both</w:t>
            </w:r>
            <w:r w:rsidRPr="00826B45">
              <w:rPr>
                <w:rFonts w:ascii="Arial" w:hAnsi="Arial" w:cs="Arial"/>
                <w:sz w:val="20"/>
                <w:szCs w:val="20"/>
              </w:rPr>
              <w:t>.</w:t>
            </w:r>
          </w:p>
        </w:tc>
      </w:tr>
      <w:tr w:rsidR="00127D67" w:rsidRPr="00826B45" w14:paraId="37B650B5" w14:textId="77777777" w:rsidTr="00BF5FF7">
        <w:trPr>
          <w:jc w:val="center"/>
        </w:trPr>
        <w:tc>
          <w:tcPr>
            <w:tcW w:w="985" w:type="dxa"/>
          </w:tcPr>
          <w:p w14:paraId="785215A1" w14:textId="77777777" w:rsidR="00127D67" w:rsidRPr="000044AD" w:rsidRDefault="00127D67" w:rsidP="001D71BA">
            <w:pPr>
              <w:pStyle w:val="Default"/>
              <w:jc w:val="center"/>
              <w:rPr>
                <w:rFonts w:ascii="Arial" w:hAnsi="Arial" w:cs="Arial"/>
                <w:color w:val="auto"/>
                <w:sz w:val="20"/>
                <w:szCs w:val="20"/>
              </w:rPr>
            </w:pPr>
            <w:r>
              <w:rPr>
                <w:rFonts w:ascii="Arial" w:hAnsi="Arial" w:cs="Arial"/>
                <w:color w:val="auto"/>
                <w:sz w:val="20"/>
                <w:szCs w:val="20"/>
              </w:rPr>
              <w:t>17</w:t>
            </w:r>
          </w:p>
        </w:tc>
        <w:tc>
          <w:tcPr>
            <w:tcW w:w="7858" w:type="dxa"/>
          </w:tcPr>
          <w:p w14:paraId="0014C42B" w14:textId="77777777" w:rsidR="00127D67" w:rsidRPr="00826B45" w:rsidRDefault="00127D67" w:rsidP="001D71BA">
            <w:pPr>
              <w:pStyle w:val="Default"/>
              <w:rPr>
                <w:rFonts w:ascii="Arial" w:hAnsi="Arial" w:cs="Arial"/>
                <w:sz w:val="20"/>
                <w:szCs w:val="20"/>
              </w:rPr>
            </w:pPr>
            <w:r w:rsidRPr="000044AD">
              <w:rPr>
                <w:rFonts w:ascii="Arial" w:hAnsi="Arial" w:cs="Arial"/>
                <w:sz w:val="20"/>
                <w:szCs w:val="20"/>
              </w:rPr>
              <w:t xml:space="preserve">Successful Contractor/Bidder is required to submit performance security at 1% (one percent) of the contract amount in form of pay order or bank guarantee in favour </w:t>
            </w:r>
            <w:proofErr w:type="gramStart"/>
            <w:r w:rsidRPr="000044AD">
              <w:rPr>
                <w:rFonts w:ascii="Arial" w:hAnsi="Arial" w:cs="Arial"/>
                <w:sz w:val="20"/>
                <w:szCs w:val="20"/>
              </w:rPr>
              <w:t>of  Sindh</w:t>
            </w:r>
            <w:proofErr w:type="gramEnd"/>
            <w:r w:rsidRPr="000044AD">
              <w:rPr>
                <w:rFonts w:ascii="Arial" w:hAnsi="Arial" w:cs="Arial"/>
                <w:sz w:val="20"/>
                <w:szCs w:val="20"/>
              </w:rPr>
              <w:t xml:space="preserve"> Solid Waste Management Board, in the currency in which the bid is priced/quoted.</w:t>
            </w:r>
            <w:r w:rsidRPr="00826B45">
              <w:rPr>
                <w:rFonts w:ascii="Arial" w:hAnsi="Arial" w:cs="Arial"/>
                <w:sz w:val="20"/>
                <w:szCs w:val="20"/>
              </w:rPr>
              <w:t xml:space="preserve"> </w:t>
            </w:r>
          </w:p>
        </w:tc>
      </w:tr>
      <w:tr w:rsidR="00127D67" w:rsidRPr="00826B45" w14:paraId="0E9B92D8" w14:textId="77777777" w:rsidTr="00BF5FF7">
        <w:trPr>
          <w:jc w:val="center"/>
        </w:trPr>
        <w:tc>
          <w:tcPr>
            <w:tcW w:w="985" w:type="dxa"/>
          </w:tcPr>
          <w:p w14:paraId="6842F43D" w14:textId="77777777" w:rsidR="00127D67" w:rsidRPr="00826B45" w:rsidRDefault="00127D67" w:rsidP="001D71BA">
            <w:pPr>
              <w:pStyle w:val="Default"/>
              <w:jc w:val="center"/>
              <w:rPr>
                <w:rFonts w:ascii="Arial" w:hAnsi="Arial" w:cs="Arial"/>
                <w:color w:val="auto"/>
                <w:sz w:val="20"/>
                <w:szCs w:val="20"/>
              </w:rPr>
            </w:pPr>
            <w:r>
              <w:rPr>
                <w:rFonts w:ascii="Arial" w:hAnsi="Arial" w:cs="Arial"/>
                <w:color w:val="auto"/>
                <w:sz w:val="20"/>
                <w:szCs w:val="20"/>
              </w:rPr>
              <w:t>18</w:t>
            </w:r>
          </w:p>
        </w:tc>
        <w:tc>
          <w:tcPr>
            <w:tcW w:w="7858" w:type="dxa"/>
          </w:tcPr>
          <w:p w14:paraId="6BA0B062" w14:textId="77777777" w:rsidR="00127D67" w:rsidRPr="00826B45" w:rsidRDefault="00127D67" w:rsidP="00AA6F14">
            <w:pPr>
              <w:pStyle w:val="Default"/>
              <w:rPr>
                <w:rFonts w:ascii="Arial" w:hAnsi="Arial" w:cs="Arial"/>
                <w:sz w:val="20"/>
                <w:szCs w:val="20"/>
              </w:rPr>
            </w:pPr>
            <w:r w:rsidRPr="00826B45">
              <w:rPr>
                <w:rFonts w:ascii="Arial" w:hAnsi="Arial" w:cs="Arial"/>
                <w:sz w:val="20"/>
                <w:szCs w:val="20"/>
              </w:rPr>
              <w:t>Contractor/bidder shall undertake to sign Integrity Pact as</w:t>
            </w:r>
            <w:r>
              <w:rPr>
                <w:rFonts w:ascii="Arial" w:hAnsi="Arial" w:cs="Arial"/>
                <w:sz w:val="20"/>
                <w:szCs w:val="20"/>
              </w:rPr>
              <w:t xml:space="preserve"> per</w:t>
            </w:r>
            <w:r w:rsidRPr="00826B45">
              <w:rPr>
                <w:rFonts w:ascii="Arial" w:hAnsi="Arial" w:cs="Arial"/>
                <w:sz w:val="20"/>
                <w:szCs w:val="20"/>
              </w:rPr>
              <w:t xml:space="preserve"> Format provided by SSWMB under this contract. </w:t>
            </w:r>
          </w:p>
        </w:tc>
      </w:tr>
    </w:tbl>
    <w:p w14:paraId="015D2A09" w14:textId="77777777" w:rsidR="001D71BA" w:rsidRDefault="001D71BA" w:rsidP="001D71BA"/>
    <w:p w14:paraId="6E224C45" w14:textId="77777777" w:rsidR="00826B45" w:rsidRDefault="00826B45" w:rsidP="001D71BA"/>
    <w:p w14:paraId="34D4EB54" w14:textId="77777777" w:rsidR="00DA2C31" w:rsidRDefault="00DA2C31" w:rsidP="000C4195">
      <w:pPr>
        <w:pStyle w:val="NoSpacing"/>
        <w:jc w:val="both"/>
        <w:rPr>
          <w:rFonts w:ascii="Arial" w:hAnsi="Arial" w:cs="Arial"/>
          <w:bCs/>
          <w:sz w:val="24"/>
          <w:szCs w:val="24"/>
        </w:rPr>
      </w:pPr>
    </w:p>
    <w:p w14:paraId="6754C90F" w14:textId="77777777" w:rsidR="00DA2C31" w:rsidRDefault="00DA2C31" w:rsidP="000C4195">
      <w:pPr>
        <w:pStyle w:val="NoSpacing"/>
        <w:jc w:val="both"/>
        <w:rPr>
          <w:rFonts w:ascii="Arial" w:hAnsi="Arial" w:cs="Arial"/>
          <w:bCs/>
          <w:sz w:val="24"/>
          <w:szCs w:val="24"/>
        </w:rPr>
      </w:pPr>
    </w:p>
    <w:p w14:paraId="3AB23298" w14:textId="77777777" w:rsidR="00DA2C31" w:rsidRDefault="00DA2C31" w:rsidP="000C4195">
      <w:pPr>
        <w:pStyle w:val="NoSpacing"/>
        <w:jc w:val="both"/>
        <w:rPr>
          <w:rFonts w:ascii="Arial" w:hAnsi="Arial" w:cs="Arial"/>
          <w:bCs/>
          <w:sz w:val="24"/>
          <w:szCs w:val="24"/>
        </w:rPr>
      </w:pPr>
    </w:p>
    <w:p w14:paraId="614BCB81" w14:textId="77777777" w:rsidR="00DA2C31" w:rsidRDefault="00DA2C31" w:rsidP="000C4195">
      <w:pPr>
        <w:pStyle w:val="NoSpacing"/>
        <w:jc w:val="both"/>
        <w:rPr>
          <w:rFonts w:ascii="Arial" w:hAnsi="Arial" w:cs="Arial"/>
          <w:bCs/>
          <w:sz w:val="24"/>
          <w:szCs w:val="24"/>
        </w:rPr>
      </w:pPr>
    </w:p>
    <w:p w14:paraId="33CB0F59" w14:textId="77777777" w:rsidR="00DA2C31" w:rsidRDefault="00DA2C31" w:rsidP="000C4195">
      <w:pPr>
        <w:pStyle w:val="NoSpacing"/>
        <w:jc w:val="both"/>
        <w:rPr>
          <w:rFonts w:ascii="Arial" w:hAnsi="Arial" w:cs="Arial"/>
          <w:bCs/>
          <w:sz w:val="24"/>
          <w:szCs w:val="24"/>
        </w:rPr>
      </w:pPr>
    </w:p>
    <w:p w14:paraId="10188A00" w14:textId="77777777" w:rsidR="00FE150C" w:rsidRDefault="00FE150C" w:rsidP="000C4195">
      <w:pPr>
        <w:pStyle w:val="NoSpacing"/>
        <w:jc w:val="both"/>
        <w:rPr>
          <w:rFonts w:ascii="Arial" w:hAnsi="Arial" w:cs="Arial"/>
          <w:bCs/>
          <w:sz w:val="24"/>
          <w:szCs w:val="24"/>
        </w:rPr>
      </w:pPr>
    </w:p>
    <w:p w14:paraId="1872CC1D" w14:textId="77777777" w:rsidR="00FE150C" w:rsidRDefault="00FE150C" w:rsidP="000C4195">
      <w:pPr>
        <w:pStyle w:val="NoSpacing"/>
        <w:jc w:val="both"/>
        <w:rPr>
          <w:rFonts w:ascii="Arial" w:hAnsi="Arial" w:cs="Arial"/>
          <w:bCs/>
          <w:sz w:val="24"/>
          <w:szCs w:val="24"/>
        </w:rPr>
      </w:pPr>
    </w:p>
    <w:p w14:paraId="070D2B29" w14:textId="77777777" w:rsidR="00FE150C" w:rsidRDefault="00FE150C" w:rsidP="000C4195">
      <w:pPr>
        <w:pStyle w:val="NoSpacing"/>
        <w:jc w:val="both"/>
        <w:rPr>
          <w:rFonts w:ascii="Arial" w:hAnsi="Arial" w:cs="Arial"/>
          <w:bCs/>
          <w:sz w:val="24"/>
          <w:szCs w:val="24"/>
        </w:rPr>
      </w:pPr>
    </w:p>
    <w:p w14:paraId="1F3D8755" w14:textId="77777777" w:rsidR="00FE150C" w:rsidRDefault="00FE150C" w:rsidP="000C4195">
      <w:pPr>
        <w:pStyle w:val="NoSpacing"/>
        <w:jc w:val="both"/>
        <w:rPr>
          <w:rFonts w:ascii="Arial" w:hAnsi="Arial" w:cs="Arial"/>
          <w:bCs/>
          <w:sz w:val="24"/>
          <w:szCs w:val="24"/>
        </w:rPr>
      </w:pPr>
    </w:p>
    <w:p w14:paraId="167D8DA4" w14:textId="77777777" w:rsidR="00FE150C" w:rsidRDefault="00FE150C" w:rsidP="000C4195">
      <w:pPr>
        <w:pStyle w:val="NoSpacing"/>
        <w:jc w:val="both"/>
        <w:rPr>
          <w:rFonts w:ascii="Arial" w:hAnsi="Arial" w:cs="Arial"/>
          <w:bCs/>
          <w:sz w:val="24"/>
          <w:szCs w:val="24"/>
        </w:rPr>
      </w:pPr>
    </w:p>
    <w:p w14:paraId="69AF842C" w14:textId="77777777" w:rsidR="00FE150C" w:rsidRDefault="00FE150C" w:rsidP="000C4195">
      <w:pPr>
        <w:pStyle w:val="NoSpacing"/>
        <w:jc w:val="both"/>
        <w:rPr>
          <w:rFonts w:ascii="Arial" w:hAnsi="Arial" w:cs="Arial"/>
          <w:bCs/>
          <w:sz w:val="24"/>
          <w:szCs w:val="24"/>
        </w:rPr>
      </w:pPr>
    </w:p>
    <w:p w14:paraId="0D6E83A6" w14:textId="77777777" w:rsidR="00FE150C" w:rsidRDefault="00FE150C" w:rsidP="000C4195">
      <w:pPr>
        <w:pStyle w:val="NoSpacing"/>
        <w:jc w:val="both"/>
        <w:rPr>
          <w:rFonts w:ascii="Arial" w:hAnsi="Arial" w:cs="Arial"/>
          <w:bCs/>
          <w:sz w:val="24"/>
          <w:szCs w:val="24"/>
        </w:rPr>
      </w:pPr>
    </w:p>
    <w:p w14:paraId="63BD2DDA" w14:textId="77777777" w:rsidR="00FE150C" w:rsidRDefault="00FE150C" w:rsidP="000C4195">
      <w:pPr>
        <w:pStyle w:val="NoSpacing"/>
        <w:jc w:val="both"/>
        <w:rPr>
          <w:rFonts w:ascii="Arial" w:hAnsi="Arial" w:cs="Arial"/>
          <w:bCs/>
          <w:sz w:val="24"/>
          <w:szCs w:val="24"/>
        </w:rPr>
      </w:pPr>
    </w:p>
    <w:p w14:paraId="6B94E706" w14:textId="77777777" w:rsidR="00FE150C" w:rsidRDefault="00FE150C" w:rsidP="000C4195">
      <w:pPr>
        <w:pStyle w:val="NoSpacing"/>
        <w:jc w:val="both"/>
        <w:rPr>
          <w:rFonts w:ascii="Arial" w:hAnsi="Arial" w:cs="Arial"/>
          <w:bCs/>
          <w:sz w:val="24"/>
          <w:szCs w:val="24"/>
        </w:rPr>
      </w:pPr>
    </w:p>
    <w:p w14:paraId="4A6FC16C" w14:textId="77777777" w:rsidR="00FE150C" w:rsidRDefault="00FE150C" w:rsidP="000C4195">
      <w:pPr>
        <w:pStyle w:val="NoSpacing"/>
        <w:jc w:val="both"/>
        <w:rPr>
          <w:rFonts w:ascii="Arial" w:hAnsi="Arial" w:cs="Arial"/>
          <w:bCs/>
          <w:sz w:val="24"/>
          <w:szCs w:val="24"/>
        </w:rPr>
      </w:pPr>
    </w:p>
    <w:p w14:paraId="3C5C29F8" w14:textId="77777777" w:rsidR="00FE150C" w:rsidRDefault="00FE150C" w:rsidP="000C4195">
      <w:pPr>
        <w:pStyle w:val="NoSpacing"/>
        <w:jc w:val="both"/>
        <w:rPr>
          <w:rFonts w:ascii="Arial" w:hAnsi="Arial" w:cs="Arial"/>
          <w:bCs/>
          <w:sz w:val="24"/>
          <w:szCs w:val="24"/>
        </w:rPr>
      </w:pPr>
    </w:p>
    <w:p w14:paraId="36C2F1DA" w14:textId="77777777" w:rsidR="00FE150C" w:rsidRDefault="00FE150C" w:rsidP="000C4195">
      <w:pPr>
        <w:pStyle w:val="NoSpacing"/>
        <w:jc w:val="both"/>
        <w:rPr>
          <w:rFonts w:ascii="Arial" w:hAnsi="Arial" w:cs="Arial"/>
          <w:bCs/>
          <w:sz w:val="24"/>
          <w:szCs w:val="24"/>
        </w:rPr>
      </w:pPr>
    </w:p>
    <w:p w14:paraId="6FC4FB1B" w14:textId="77777777" w:rsidR="00FE150C" w:rsidRDefault="00FE150C" w:rsidP="000C4195">
      <w:pPr>
        <w:pStyle w:val="NoSpacing"/>
        <w:jc w:val="both"/>
        <w:rPr>
          <w:rFonts w:ascii="Arial" w:hAnsi="Arial" w:cs="Arial"/>
          <w:bCs/>
          <w:sz w:val="24"/>
          <w:szCs w:val="24"/>
        </w:rPr>
      </w:pPr>
    </w:p>
    <w:p w14:paraId="72E21C83" w14:textId="77777777" w:rsidR="00FE150C" w:rsidRDefault="00FE150C" w:rsidP="000C4195">
      <w:pPr>
        <w:pStyle w:val="NoSpacing"/>
        <w:jc w:val="both"/>
        <w:rPr>
          <w:rFonts w:ascii="Arial" w:hAnsi="Arial" w:cs="Arial"/>
          <w:bCs/>
          <w:sz w:val="24"/>
          <w:szCs w:val="24"/>
        </w:rPr>
      </w:pPr>
    </w:p>
    <w:p w14:paraId="676CC865" w14:textId="77777777" w:rsidR="00FE150C" w:rsidRDefault="00FE150C" w:rsidP="000C4195">
      <w:pPr>
        <w:pStyle w:val="NoSpacing"/>
        <w:jc w:val="both"/>
        <w:rPr>
          <w:rFonts w:ascii="Arial" w:hAnsi="Arial" w:cs="Arial"/>
          <w:bCs/>
          <w:sz w:val="24"/>
          <w:szCs w:val="24"/>
        </w:rPr>
      </w:pPr>
    </w:p>
    <w:p w14:paraId="5350BFCE" w14:textId="77777777" w:rsidR="00FE150C" w:rsidRDefault="00FE150C" w:rsidP="000C4195">
      <w:pPr>
        <w:pStyle w:val="NoSpacing"/>
        <w:jc w:val="both"/>
        <w:rPr>
          <w:rFonts w:ascii="Arial" w:hAnsi="Arial" w:cs="Arial"/>
          <w:bCs/>
          <w:sz w:val="24"/>
          <w:szCs w:val="24"/>
        </w:rPr>
      </w:pPr>
    </w:p>
    <w:p w14:paraId="5BDB1801" w14:textId="77777777" w:rsidR="00FE150C" w:rsidRDefault="00FE150C" w:rsidP="000C4195">
      <w:pPr>
        <w:pStyle w:val="NoSpacing"/>
        <w:jc w:val="both"/>
        <w:rPr>
          <w:rFonts w:ascii="Arial" w:hAnsi="Arial" w:cs="Arial"/>
          <w:bCs/>
          <w:sz w:val="24"/>
          <w:szCs w:val="24"/>
        </w:rPr>
      </w:pPr>
    </w:p>
    <w:p w14:paraId="7F34B3DA" w14:textId="77777777" w:rsidR="00FE150C" w:rsidRDefault="00FE150C" w:rsidP="000C4195">
      <w:pPr>
        <w:pStyle w:val="NoSpacing"/>
        <w:jc w:val="both"/>
        <w:rPr>
          <w:rFonts w:ascii="Arial" w:hAnsi="Arial" w:cs="Arial"/>
          <w:bCs/>
          <w:sz w:val="24"/>
          <w:szCs w:val="24"/>
        </w:rPr>
      </w:pPr>
    </w:p>
    <w:p w14:paraId="23E4BC11" w14:textId="77777777" w:rsidR="00FE150C" w:rsidRDefault="00FE150C" w:rsidP="000C4195">
      <w:pPr>
        <w:pStyle w:val="NoSpacing"/>
        <w:jc w:val="both"/>
        <w:rPr>
          <w:rFonts w:ascii="Arial" w:hAnsi="Arial" w:cs="Arial"/>
          <w:bCs/>
          <w:sz w:val="24"/>
          <w:szCs w:val="24"/>
        </w:rPr>
      </w:pPr>
    </w:p>
    <w:p w14:paraId="190F940C" w14:textId="77777777" w:rsidR="00FE150C" w:rsidRDefault="00FE150C" w:rsidP="000C4195">
      <w:pPr>
        <w:pStyle w:val="NoSpacing"/>
        <w:jc w:val="both"/>
        <w:rPr>
          <w:rFonts w:ascii="Arial" w:hAnsi="Arial" w:cs="Arial"/>
          <w:bCs/>
          <w:sz w:val="24"/>
          <w:szCs w:val="24"/>
        </w:rPr>
      </w:pPr>
    </w:p>
    <w:p w14:paraId="05AF48DC" w14:textId="77777777" w:rsidR="00FE150C" w:rsidRDefault="00FE150C" w:rsidP="000C4195">
      <w:pPr>
        <w:pStyle w:val="NoSpacing"/>
        <w:jc w:val="both"/>
        <w:rPr>
          <w:rFonts w:ascii="Arial" w:hAnsi="Arial" w:cs="Arial"/>
          <w:bCs/>
          <w:sz w:val="24"/>
          <w:szCs w:val="24"/>
        </w:rPr>
      </w:pPr>
    </w:p>
    <w:p w14:paraId="308AD1C0" w14:textId="77777777" w:rsidR="00FE150C" w:rsidRDefault="00FE150C" w:rsidP="000C4195">
      <w:pPr>
        <w:pStyle w:val="NoSpacing"/>
        <w:jc w:val="both"/>
        <w:rPr>
          <w:rFonts w:ascii="Arial" w:hAnsi="Arial" w:cs="Arial"/>
          <w:bCs/>
          <w:sz w:val="24"/>
          <w:szCs w:val="24"/>
        </w:rPr>
      </w:pPr>
    </w:p>
    <w:p w14:paraId="589D8492" w14:textId="77777777" w:rsidR="00FE150C" w:rsidRDefault="00FE150C" w:rsidP="000C4195">
      <w:pPr>
        <w:pStyle w:val="NoSpacing"/>
        <w:jc w:val="both"/>
        <w:rPr>
          <w:rFonts w:ascii="Arial" w:hAnsi="Arial" w:cs="Arial"/>
          <w:bCs/>
          <w:sz w:val="24"/>
          <w:szCs w:val="24"/>
        </w:rPr>
      </w:pPr>
    </w:p>
    <w:p w14:paraId="64CA6E71" w14:textId="77777777" w:rsidR="00FE150C" w:rsidRDefault="00FE150C" w:rsidP="000C4195">
      <w:pPr>
        <w:pStyle w:val="NoSpacing"/>
        <w:jc w:val="both"/>
        <w:rPr>
          <w:rFonts w:ascii="Arial" w:hAnsi="Arial" w:cs="Arial"/>
          <w:bCs/>
          <w:sz w:val="24"/>
          <w:szCs w:val="24"/>
        </w:rPr>
      </w:pPr>
    </w:p>
    <w:p w14:paraId="44FBD644" w14:textId="77777777" w:rsidR="00FE150C" w:rsidRDefault="00FE150C" w:rsidP="000C4195">
      <w:pPr>
        <w:pStyle w:val="NoSpacing"/>
        <w:jc w:val="both"/>
        <w:rPr>
          <w:rFonts w:ascii="Arial" w:hAnsi="Arial" w:cs="Arial"/>
          <w:bCs/>
          <w:sz w:val="24"/>
          <w:szCs w:val="24"/>
        </w:rPr>
      </w:pPr>
    </w:p>
    <w:p w14:paraId="0C57DA27" w14:textId="77777777" w:rsidR="00FE150C" w:rsidRDefault="00FE150C" w:rsidP="000C4195">
      <w:pPr>
        <w:pStyle w:val="NoSpacing"/>
        <w:jc w:val="both"/>
        <w:rPr>
          <w:rFonts w:ascii="Arial" w:hAnsi="Arial" w:cs="Arial"/>
          <w:bCs/>
          <w:sz w:val="24"/>
          <w:szCs w:val="24"/>
        </w:rPr>
      </w:pPr>
    </w:p>
    <w:p w14:paraId="2158CFC7" w14:textId="77777777" w:rsidR="00FE150C" w:rsidRDefault="00FE150C" w:rsidP="000C4195">
      <w:pPr>
        <w:pStyle w:val="NoSpacing"/>
        <w:jc w:val="both"/>
        <w:rPr>
          <w:rFonts w:ascii="Arial" w:hAnsi="Arial" w:cs="Arial"/>
          <w:bCs/>
          <w:sz w:val="24"/>
          <w:szCs w:val="24"/>
        </w:rPr>
      </w:pPr>
    </w:p>
    <w:p w14:paraId="6727D550" w14:textId="77777777" w:rsidR="00B55FE9" w:rsidRDefault="00B55FE9" w:rsidP="000C4195">
      <w:pPr>
        <w:pStyle w:val="NoSpacing"/>
        <w:jc w:val="both"/>
        <w:rPr>
          <w:rFonts w:ascii="Arial" w:hAnsi="Arial" w:cs="Arial"/>
          <w:bCs/>
          <w:sz w:val="24"/>
          <w:szCs w:val="24"/>
        </w:rPr>
      </w:pPr>
    </w:p>
    <w:p w14:paraId="7E2F5DF6" w14:textId="77777777" w:rsidR="00B55FE9" w:rsidRDefault="00B55FE9" w:rsidP="000C4195">
      <w:pPr>
        <w:pStyle w:val="NoSpacing"/>
        <w:jc w:val="both"/>
        <w:rPr>
          <w:rFonts w:ascii="Arial" w:hAnsi="Arial" w:cs="Arial"/>
          <w:bCs/>
          <w:sz w:val="24"/>
          <w:szCs w:val="24"/>
        </w:rPr>
      </w:pPr>
    </w:p>
    <w:p w14:paraId="7A34A8E4" w14:textId="77777777" w:rsidR="00832C1C" w:rsidRDefault="00832C1C" w:rsidP="000C4195">
      <w:pPr>
        <w:pStyle w:val="NoSpacing"/>
        <w:jc w:val="both"/>
        <w:rPr>
          <w:rFonts w:ascii="Arial" w:hAnsi="Arial" w:cs="Arial"/>
          <w:bCs/>
          <w:sz w:val="24"/>
          <w:szCs w:val="24"/>
        </w:rPr>
      </w:pPr>
    </w:p>
    <w:p w14:paraId="51401CDA" w14:textId="77777777" w:rsidR="007E08A8" w:rsidRDefault="007E08A8" w:rsidP="000C4195">
      <w:pPr>
        <w:pStyle w:val="NoSpacing"/>
        <w:jc w:val="both"/>
        <w:rPr>
          <w:rFonts w:ascii="Arial" w:hAnsi="Arial" w:cs="Arial"/>
          <w:bCs/>
          <w:sz w:val="24"/>
          <w:szCs w:val="24"/>
        </w:rPr>
      </w:pPr>
    </w:p>
    <w:p w14:paraId="239FB1EF" w14:textId="77777777" w:rsidR="00832C1C" w:rsidRDefault="00832C1C" w:rsidP="000C4195">
      <w:pPr>
        <w:pStyle w:val="NoSpacing"/>
        <w:jc w:val="both"/>
        <w:rPr>
          <w:rFonts w:ascii="Arial" w:hAnsi="Arial" w:cs="Arial"/>
          <w:bCs/>
          <w:sz w:val="24"/>
          <w:szCs w:val="24"/>
        </w:rPr>
      </w:pPr>
    </w:p>
    <w:p w14:paraId="4079F664" w14:textId="77777777" w:rsidR="00832C1C" w:rsidRDefault="00832C1C" w:rsidP="000C4195">
      <w:pPr>
        <w:pStyle w:val="NoSpacing"/>
        <w:jc w:val="both"/>
        <w:rPr>
          <w:rFonts w:ascii="Arial" w:hAnsi="Arial" w:cs="Arial"/>
          <w:bCs/>
          <w:sz w:val="24"/>
          <w:szCs w:val="24"/>
        </w:rPr>
      </w:pPr>
    </w:p>
    <w:p w14:paraId="21EE28A1" w14:textId="77777777" w:rsidR="00832C1C" w:rsidRDefault="00832C1C" w:rsidP="000C4195">
      <w:pPr>
        <w:pStyle w:val="NoSpacing"/>
        <w:jc w:val="both"/>
        <w:rPr>
          <w:rFonts w:ascii="Arial" w:hAnsi="Arial" w:cs="Arial"/>
          <w:bCs/>
          <w:sz w:val="24"/>
          <w:szCs w:val="24"/>
        </w:rPr>
      </w:pPr>
    </w:p>
    <w:p w14:paraId="48997B35" w14:textId="77777777" w:rsidR="00832C1C" w:rsidRDefault="00832C1C" w:rsidP="000C4195">
      <w:pPr>
        <w:pStyle w:val="NoSpacing"/>
        <w:jc w:val="both"/>
        <w:rPr>
          <w:rFonts w:ascii="Arial" w:hAnsi="Arial" w:cs="Arial"/>
          <w:bCs/>
          <w:sz w:val="24"/>
          <w:szCs w:val="24"/>
        </w:rPr>
      </w:pPr>
    </w:p>
    <w:p w14:paraId="43188E79" w14:textId="77777777" w:rsidR="00832C1C" w:rsidRDefault="00832C1C" w:rsidP="000C4195">
      <w:pPr>
        <w:pStyle w:val="NoSpacing"/>
        <w:jc w:val="both"/>
        <w:rPr>
          <w:rFonts w:ascii="Arial" w:hAnsi="Arial" w:cs="Arial"/>
          <w:bCs/>
          <w:sz w:val="24"/>
          <w:szCs w:val="24"/>
        </w:rPr>
      </w:pPr>
    </w:p>
    <w:p w14:paraId="201E9937" w14:textId="77777777" w:rsidR="000C4195" w:rsidRDefault="000C4195" w:rsidP="000C4195">
      <w:pPr>
        <w:pStyle w:val="NoSpacing"/>
        <w:jc w:val="both"/>
        <w:rPr>
          <w:rFonts w:ascii="Arial" w:hAnsi="Arial" w:cs="Arial"/>
          <w:bCs/>
          <w:sz w:val="24"/>
          <w:szCs w:val="24"/>
        </w:rPr>
      </w:pPr>
    </w:p>
    <w:p w14:paraId="50E8A3FA" w14:textId="77777777" w:rsidR="00AD6077" w:rsidRPr="00AD6077" w:rsidRDefault="00AD6077" w:rsidP="00AD6077">
      <w:pPr>
        <w:pStyle w:val="NoSpacing"/>
        <w:jc w:val="center"/>
        <w:outlineLvl w:val="0"/>
        <w:rPr>
          <w:rFonts w:ascii="Times New Roman" w:hAnsi="Times New Roman" w:cs="Times New Roman"/>
          <w:b/>
          <w:sz w:val="48"/>
          <w:szCs w:val="48"/>
          <w:u w:val="single"/>
        </w:rPr>
      </w:pPr>
      <w:r w:rsidRPr="00AD6077">
        <w:rPr>
          <w:rFonts w:ascii="Times New Roman" w:hAnsi="Times New Roman" w:cs="Times New Roman"/>
          <w:b/>
          <w:sz w:val="48"/>
          <w:szCs w:val="48"/>
          <w:u w:val="single"/>
        </w:rPr>
        <w:t>Section III</w:t>
      </w:r>
    </w:p>
    <w:p w14:paraId="07E7953A" w14:textId="77777777" w:rsidR="00AD6077" w:rsidRDefault="00AD6077" w:rsidP="00AD6077">
      <w:pPr>
        <w:pStyle w:val="NoSpacing"/>
        <w:jc w:val="center"/>
        <w:rPr>
          <w:rFonts w:ascii="Times New Roman" w:hAnsi="Times New Roman" w:cs="Times New Roman"/>
          <w:b/>
          <w:sz w:val="48"/>
          <w:szCs w:val="48"/>
          <w:u w:val="single"/>
        </w:rPr>
      </w:pPr>
    </w:p>
    <w:p w14:paraId="5A5478A8" w14:textId="77777777" w:rsidR="00AD6077" w:rsidRPr="006951C9" w:rsidRDefault="00AD6077" w:rsidP="00AD6077">
      <w:pPr>
        <w:pStyle w:val="NoSpacing"/>
        <w:jc w:val="center"/>
        <w:rPr>
          <w:rFonts w:ascii="Times New Roman" w:hAnsi="Times New Roman" w:cs="Times New Roman"/>
          <w:b/>
          <w:sz w:val="48"/>
          <w:szCs w:val="48"/>
          <w:u w:val="single"/>
        </w:rPr>
      </w:pPr>
    </w:p>
    <w:p w14:paraId="62999FC4" w14:textId="77777777" w:rsidR="00C33D60" w:rsidRDefault="00AD6077" w:rsidP="00965665">
      <w:pPr>
        <w:pStyle w:val="NoSpacing"/>
        <w:ind w:right="-513"/>
        <w:jc w:val="center"/>
        <w:outlineLvl w:val="0"/>
        <w:rPr>
          <w:rFonts w:ascii="Times New Roman" w:hAnsi="Times New Roman" w:cs="Times New Roman"/>
          <w:b/>
          <w:sz w:val="44"/>
          <w:szCs w:val="48"/>
          <w:u w:val="single"/>
        </w:rPr>
      </w:pPr>
      <w:r w:rsidRPr="006951C9">
        <w:rPr>
          <w:rFonts w:ascii="Times New Roman" w:hAnsi="Times New Roman" w:cs="Times New Roman"/>
          <w:b/>
          <w:sz w:val="44"/>
          <w:szCs w:val="48"/>
          <w:u w:val="single"/>
        </w:rPr>
        <w:t xml:space="preserve">Description of </w:t>
      </w:r>
      <w:r w:rsidR="0017645B">
        <w:rPr>
          <w:rFonts w:ascii="Times New Roman" w:hAnsi="Times New Roman" w:cs="Times New Roman"/>
          <w:b/>
          <w:sz w:val="44"/>
          <w:szCs w:val="48"/>
          <w:u w:val="single"/>
        </w:rPr>
        <w:t>DMC Malir</w:t>
      </w:r>
      <w:r w:rsidR="007C3F13" w:rsidRPr="006951C9">
        <w:rPr>
          <w:rFonts w:ascii="Times New Roman" w:hAnsi="Times New Roman" w:cs="Times New Roman"/>
          <w:b/>
          <w:sz w:val="44"/>
          <w:szCs w:val="48"/>
          <w:u w:val="single"/>
        </w:rPr>
        <w:t xml:space="preserve"> (</w:t>
      </w:r>
      <w:r w:rsidR="0017645B">
        <w:rPr>
          <w:rFonts w:ascii="Times New Roman" w:hAnsi="Times New Roman" w:cs="Times New Roman"/>
          <w:b/>
          <w:sz w:val="44"/>
          <w:szCs w:val="48"/>
          <w:u w:val="single"/>
        </w:rPr>
        <w:t>DMC Malir</w:t>
      </w:r>
      <w:r w:rsidR="007C3F13" w:rsidRPr="006951C9">
        <w:rPr>
          <w:rFonts w:ascii="Times New Roman" w:hAnsi="Times New Roman" w:cs="Times New Roman"/>
          <w:b/>
          <w:sz w:val="44"/>
          <w:szCs w:val="48"/>
          <w:u w:val="single"/>
        </w:rPr>
        <w:t xml:space="preserve"> Area)</w:t>
      </w:r>
    </w:p>
    <w:p w14:paraId="6569A6CC" w14:textId="77777777" w:rsidR="00C33D60" w:rsidRDefault="00005422" w:rsidP="00C33D60">
      <w:pPr>
        <w:pStyle w:val="NoSpacing"/>
        <w:ind w:right="-513"/>
        <w:jc w:val="center"/>
        <w:outlineLvl w:val="0"/>
        <w:rPr>
          <w:rFonts w:ascii="Times New Roman" w:hAnsi="Times New Roman" w:cs="Times New Roman"/>
          <w:b/>
          <w:sz w:val="44"/>
          <w:szCs w:val="48"/>
          <w:u w:val="single"/>
        </w:rPr>
      </w:pPr>
      <w:r>
        <w:rPr>
          <w:rFonts w:ascii="Times New Roman" w:hAnsi="Times New Roman" w:cs="Times New Roman"/>
          <w:b/>
          <w:sz w:val="44"/>
          <w:szCs w:val="48"/>
          <w:u w:val="single"/>
        </w:rPr>
        <w:t>&amp;</w:t>
      </w:r>
    </w:p>
    <w:p w14:paraId="75A5B3C6" w14:textId="2130DE24" w:rsidR="00AD6077" w:rsidRPr="006951C9" w:rsidRDefault="00005422" w:rsidP="00C33D60">
      <w:pPr>
        <w:pStyle w:val="NoSpacing"/>
        <w:ind w:right="-513"/>
        <w:jc w:val="center"/>
        <w:outlineLvl w:val="0"/>
        <w:rPr>
          <w:rFonts w:ascii="Times New Roman" w:hAnsi="Times New Roman" w:cs="Times New Roman"/>
          <w:b/>
          <w:sz w:val="44"/>
          <w:szCs w:val="48"/>
          <w:u w:val="single"/>
        </w:rPr>
      </w:pPr>
      <w:r>
        <w:rPr>
          <w:rFonts w:ascii="Times New Roman" w:hAnsi="Times New Roman" w:cs="Times New Roman"/>
          <w:b/>
          <w:sz w:val="44"/>
          <w:szCs w:val="48"/>
          <w:u w:val="single"/>
        </w:rPr>
        <w:t xml:space="preserve">District Council </w:t>
      </w:r>
      <w:r w:rsidR="00D96A0F">
        <w:rPr>
          <w:rFonts w:ascii="Times New Roman" w:hAnsi="Times New Roman" w:cs="Times New Roman"/>
          <w:b/>
          <w:sz w:val="44"/>
          <w:szCs w:val="48"/>
          <w:u w:val="single"/>
        </w:rPr>
        <w:t>Karachi</w:t>
      </w:r>
      <w:r>
        <w:rPr>
          <w:rFonts w:ascii="Times New Roman" w:hAnsi="Times New Roman" w:cs="Times New Roman"/>
          <w:b/>
          <w:sz w:val="44"/>
          <w:szCs w:val="48"/>
          <w:u w:val="single"/>
        </w:rPr>
        <w:t xml:space="preserve"> (District Council Area)</w:t>
      </w:r>
    </w:p>
    <w:p w14:paraId="70EE9E99" w14:textId="77777777" w:rsidR="000C4195" w:rsidRPr="006951C9" w:rsidRDefault="000C4195" w:rsidP="000C4195">
      <w:pPr>
        <w:pStyle w:val="NoSpacing"/>
        <w:jc w:val="both"/>
        <w:rPr>
          <w:rFonts w:ascii="Arial" w:hAnsi="Arial" w:cs="Arial"/>
          <w:bCs/>
          <w:sz w:val="24"/>
          <w:szCs w:val="24"/>
        </w:rPr>
      </w:pPr>
    </w:p>
    <w:p w14:paraId="0D475489" w14:textId="77777777" w:rsidR="000C4195" w:rsidRPr="006951C9" w:rsidRDefault="000C4195" w:rsidP="000C4195">
      <w:pPr>
        <w:pStyle w:val="NoSpacing"/>
        <w:jc w:val="both"/>
        <w:rPr>
          <w:rFonts w:ascii="Arial" w:hAnsi="Arial" w:cs="Arial"/>
          <w:bCs/>
          <w:sz w:val="24"/>
          <w:szCs w:val="24"/>
        </w:rPr>
      </w:pPr>
    </w:p>
    <w:p w14:paraId="6885BCDB" w14:textId="77777777" w:rsidR="00C33D60" w:rsidRDefault="00C33D60">
      <w:pPr>
        <w:rPr>
          <w:rFonts w:ascii="Arial" w:hAnsi="Arial" w:cs="Arial"/>
          <w:b/>
          <w:sz w:val="28"/>
          <w:szCs w:val="28"/>
          <w:u w:val="single"/>
        </w:rPr>
      </w:pPr>
      <w:r>
        <w:rPr>
          <w:rFonts w:ascii="Arial" w:hAnsi="Arial" w:cs="Arial"/>
          <w:b/>
          <w:sz w:val="28"/>
          <w:szCs w:val="28"/>
          <w:u w:val="single"/>
        </w:rPr>
        <w:br w:type="page"/>
      </w:r>
    </w:p>
    <w:p w14:paraId="1E87F352" w14:textId="6AC6D27C" w:rsidR="00803067" w:rsidRPr="00100CE1" w:rsidRDefault="00803067" w:rsidP="00D30C7A">
      <w:pPr>
        <w:pStyle w:val="NoSpacing"/>
        <w:jc w:val="right"/>
        <w:outlineLvl w:val="0"/>
        <w:rPr>
          <w:rFonts w:ascii="Arial" w:hAnsi="Arial" w:cs="Arial"/>
          <w:b/>
          <w:sz w:val="28"/>
          <w:szCs w:val="28"/>
          <w:u w:val="single"/>
        </w:rPr>
      </w:pPr>
      <w:r w:rsidRPr="00100CE1">
        <w:rPr>
          <w:rFonts w:ascii="Arial" w:hAnsi="Arial" w:cs="Arial"/>
          <w:b/>
          <w:sz w:val="28"/>
          <w:szCs w:val="28"/>
          <w:u w:val="single"/>
        </w:rPr>
        <w:lastRenderedPageBreak/>
        <w:t>Section III</w:t>
      </w:r>
    </w:p>
    <w:p w14:paraId="608E6083" w14:textId="77777777" w:rsidR="00452747" w:rsidRPr="00451619" w:rsidRDefault="00452747" w:rsidP="00EB6F33">
      <w:pPr>
        <w:pStyle w:val="NoSpacing"/>
        <w:ind w:right="2007"/>
        <w:jc w:val="both"/>
        <w:outlineLvl w:val="0"/>
        <w:rPr>
          <w:rFonts w:ascii="Arial" w:hAnsi="Arial" w:cs="Arial"/>
          <w:b/>
          <w:sz w:val="28"/>
          <w:szCs w:val="28"/>
          <w:u w:val="single"/>
        </w:rPr>
      </w:pPr>
      <w:r w:rsidRPr="00451619">
        <w:rPr>
          <w:rFonts w:ascii="Arial" w:hAnsi="Arial" w:cs="Arial"/>
          <w:b/>
          <w:sz w:val="28"/>
          <w:szCs w:val="28"/>
          <w:u w:val="single"/>
        </w:rPr>
        <w:t xml:space="preserve">Description of </w:t>
      </w:r>
      <w:r w:rsidR="0017645B">
        <w:rPr>
          <w:rFonts w:ascii="Arial" w:hAnsi="Arial" w:cs="Arial"/>
          <w:b/>
          <w:sz w:val="28"/>
          <w:szCs w:val="28"/>
          <w:u w:val="single"/>
        </w:rPr>
        <w:t>DMC Malir</w:t>
      </w:r>
      <w:r w:rsidR="007C3F13" w:rsidRPr="00451619">
        <w:rPr>
          <w:rFonts w:ascii="Arial" w:hAnsi="Arial" w:cs="Arial"/>
          <w:b/>
          <w:sz w:val="28"/>
          <w:szCs w:val="28"/>
          <w:u w:val="single"/>
        </w:rPr>
        <w:t xml:space="preserve"> (</w:t>
      </w:r>
      <w:r w:rsidR="0017645B">
        <w:rPr>
          <w:rFonts w:ascii="Arial" w:hAnsi="Arial" w:cs="Arial"/>
          <w:b/>
          <w:sz w:val="28"/>
          <w:szCs w:val="28"/>
          <w:u w:val="single"/>
        </w:rPr>
        <w:t>DMC Malir</w:t>
      </w:r>
      <w:r w:rsidR="007C3F13" w:rsidRPr="00451619">
        <w:rPr>
          <w:rFonts w:ascii="Arial" w:hAnsi="Arial" w:cs="Arial"/>
          <w:b/>
          <w:sz w:val="28"/>
          <w:szCs w:val="28"/>
          <w:u w:val="single"/>
        </w:rPr>
        <w:t xml:space="preserve"> Area)</w:t>
      </w:r>
    </w:p>
    <w:p w14:paraId="5119659E" w14:textId="77777777" w:rsidR="00803067" w:rsidRPr="00307EC1" w:rsidRDefault="00803067" w:rsidP="00803067">
      <w:pPr>
        <w:pStyle w:val="NoSpacing"/>
        <w:rPr>
          <w:rFonts w:ascii="Arial" w:hAnsi="Arial" w:cs="Arial"/>
          <w:b/>
          <w:color w:val="FF0000"/>
          <w:sz w:val="28"/>
          <w:szCs w:val="28"/>
          <w:highlight w:val="yellow"/>
          <w:u w:val="single"/>
        </w:rPr>
      </w:pPr>
    </w:p>
    <w:p w14:paraId="565C4B0B" w14:textId="77777777" w:rsidR="00803067" w:rsidRPr="00307EC1" w:rsidRDefault="00803067" w:rsidP="004C451C">
      <w:pPr>
        <w:pStyle w:val="ListParagraph"/>
        <w:numPr>
          <w:ilvl w:val="0"/>
          <w:numId w:val="70"/>
        </w:numPr>
        <w:spacing w:after="0" w:line="240" w:lineRule="auto"/>
        <w:contextualSpacing w:val="0"/>
        <w:rPr>
          <w:rFonts w:ascii="Arial" w:hAnsi="Arial" w:cs="Arial"/>
          <w:b/>
          <w:vanish/>
          <w:color w:val="FF0000"/>
          <w:sz w:val="28"/>
          <w:szCs w:val="28"/>
          <w:highlight w:val="yellow"/>
        </w:rPr>
      </w:pPr>
    </w:p>
    <w:p w14:paraId="2DB7CD5F" w14:textId="77777777" w:rsidR="00803067" w:rsidRPr="00451619" w:rsidRDefault="007F3DE6" w:rsidP="00B8455F">
      <w:pPr>
        <w:pStyle w:val="NoSpacing"/>
        <w:numPr>
          <w:ilvl w:val="1"/>
          <w:numId w:val="70"/>
        </w:numPr>
        <w:ind w:left="1440" w:hanging="1080"/>
        <w:rPr>
          <w:rFonts w:ascii="Arial" w:hAnsi="Arial" w:cs="Arial"/>
          <w:b/>
          <w:sz w:val="28"/>
          <w:szCs w:val="28"/>
        </w:rPr>
      </w:pPr>
      <w:r>
        <w:rPr>
          <w:rFonts w:ascii="Arial" w:hAnsi="Arial" w:cs="Arial"/>
          <w:b/>
          <w:sz w:val="28"/>
          <w:szCs w:val="28"/>
        </w:rPr>
        <w:t>Bin Qasim Zone</w:t>
      </w:r>
      <w:r w:rsidR="00C165F8" w:rsidRPr="00451619">
        <w:rPr>
          <w:rFonts w:ascii="Arial" w:hAnsi="Arial" w:cs="Arial"/>
          <w:b/>
          <w:sz w:val="28"/>
          <w:szCs w:val="28"/>
        </w:rPr>
        <w:t xml:space="preserve">- Brief Description </w:t>
      </w:r>
    </w:p>
    <w:p w14:paraId="7F4E9052" w14:textId="77777777" w:rsidR="00D7691A" w:rsidRPr="00451619" w:rsidRDefault="00D7691A" w:rsidP="00D7691A">
      <w:pPr>
        <w:pStyle w:val="NoSpacing"/>
        <w:ind w:left="792"/>
        <w:rPr>
          <w:rFonts w:ascii="Arial" w:hAnsi="Arial" w:cs="Arial"/>
          <w:b/>
          <w:sz w:val="28"/>
          <w:szCs w:val="28"/>
        </w:rPr>
      </w:pPr>
    </w:p>
    <w:p w14:paraId="04039FB1" w14:textId="77777777" w:rsidR="00FB3C37" w:rsidRDefault="0003138F" w:rsidP="00D7691A">
      <w:pPr>
        <w:pStyle w:val="NoSpacing"/>
        <w:ind w:left="1440" w:firstLine="720"/>
        <w:jc w:val="both"/>
        <w:rPr>
          <w:rFonts w:ascii="Arial" w:hAnsi="Arial" w:cs="Arial"/>
          <w:sz w:val="24"/>
          <w:szCs w:val="24"/>
        </w:rPr>
      </w:pPr>
      <w:r w:rsidRPr="0003138F">
        <w:rPr>
          <w:rFonts w:ascii="Arial" w:hAnsi="Arial" w:cs="Arial"/>
          <w:sz w:val="24"/>
          <w:szCs w:val="24"/>
        </w:rPr>
        <w:t xml:space="preserve">The District Municipal Corporation </w:t>
      </w:r>
      <w:r>
        <w:rPr>
          <w:rFonts w:ascii="Arial" w:hAnsi="Arial" w:cs="Arial"/>
          <w:sz w:val="24"/>
          <w:szCs w:val="24"/>
        </w:rPr>
        <w:t xml:space="preserve">Malir comprises of </w:t>
      </w:r>
      <w:r w:rsidR="00127D67">
        <w:rPr>
          <w:rFonts w:ascii="Arial" w:hAnsi="Arial" w:cs="Arial"/>
          <w:sz w:val="24"/>
          <w:szCs w:val="24"/>
        </w:rPr>
        <w:t>two zones i.e.</w:t>
      </w:r>
      <w:r>
        <w:rPr>
          <w:rFonts w:ascii="Arial" w:hAnsi="Arial" w:cs="Arial"/>
          <w:sz w:val="24"/>
          <w:szCs w:val="24"/>
        </w:rPr>
        <w:t xml:space="preserve"> Bin Qasim Zone and Malir Zone. The Bin Qasim Zone comprises of 07 (seven) Union Council, Ibrahim Hayderi UC-1 and Rehri UC-2 both are congested and are b</w:t>
      </w:r>
      <w:r w:rsidR="00127D67">
        <w:rPr>
          <w:rFonts w:ascii="Arial" w:hAnsi="Arial" w:cs="Arial"/>
          <w:sz w:val="24"/>
          <w:szCs w:val="24"/>
        </w:rPr>
        <w:t>y the side of seashore</w:t>
      </w:r>
      <w:r>
        <w:rPr>
          <w:rFonts w:ascii="Arial" w:hAnsi="Arial" w:cs="Arial"/>
          <w:sz w:val="24"/>
          <w:szCs w:val="24"/>
        </w:rPr>
        <w:t xml:space="preserve">. Cattle colony UC-3 </w:t>
      </w:r>
      <w:r w:rsidR="00127D67">
        <w:rPr>
          <w:rFonts w:ascii="Arial" w:hAnsi="Arial" w:cs="Arial"/>
          <w:sz w:val="24"/>
          <w:szCs w:val="24"/>
        </w:rPr>
        <w:t>where number</w:t>
      </w:r>
      <w:r>
        <w:rPr>
          <w:rFonts w:ascii="Arial" w:hAnsi="Arial" w:cs="Arial"/>
          <w:sz w:val="24"/>
          <w:szCs w:val="24"/>
        </w:rPr>
        <w:t xml:space="preserve"> of cattle pond</w:t>
      </w:r>
      <w:r w:rsidR="00127D67">
        <w:rPr>
          <w:rFonts w:ascii="Arial" w:hAnsi="Arial" w:cs="Arial"/>
          <w:sz w:val="24"/>
          <w:szCs w:val="24"/>
        </w:rPr>
        <w:t>s</w:t>
      </w:r>
      <w:r w:rsidR="00734E72">
        <w:rPr>
          <w:rFonts w:ascii="Arial" w:hAnsi="Arial" w:cs="Arial"/>
          <w:sz w:val="24"/>
          <w:szCs w:val="24"/>
        </w:rPr>
        <w:t xml:space="preserve"> (baras) exist, where</w:t>
      </w:r>
      <w:r>
        <w:rPr>
          <w:rFonts w:ascii="Arial" w:hAnsi="Arial" w:cs="Arial"/>
          <w:sz w:val="24"/>
          <w:szCs w:val="24"/>
        </w:rPr>
        <w:t>as Quaidabad UC-4, Landhi UC-5 are congested urban areas, Gulshan-e-Hadeed UC-</w:t>
      </w:r>
      <w:r w:rsidR="00CD79DF">
        <w:rPr>
          <w:rFonts w:ascii="Arial" w:hAnsi="Arial" w:cs="Arial"/>
          <w:sz w:val="24"/>
          <w:szCs w:val="24"/>
        </w:rPr>
        <w:t>6</w:t>
      </w:r>
      <w:r w:rsidR="00734E72">
        <w:rPr>
          <w:rFonts w:ascii="Arial" w:hAnsi="Arial" w:cs="Arial"/>
          <w:sz w:val="24"/>
          <w:szCs w:val="24"/>
        </w:rPr>
        <w:t xml:space="preserve"> -</w:t>
      </w:r>
      <w:r>
        <w:rPr>
          <w:rFonts w:ascii="Arial" w:hAnsi="Arial" w:cs="Arial"/>
          <w:sz w:val="24"/>
          <w:szCs w:val="24"/>
        </w:rPr>
        <w:t xml:space="preserve"> a colony of Steel Mill employees is also congested, and UC-7 Ghaghar is </w:t>
      </w:r>
      <w:r w:rsidR="00734E72">
        <w:rPr>
          <w:rFonts w:ascii="Arial" w:hAnsi="Arial" w:cs="Arial"/>
          <w:sz w:val="24"/>
          <w:szCs w:val="24"/>
        </w:rPr>
        <w:t xml:space="preserve">spread over </w:t>
      </w:r>
      <w:r>
        <w:rPr>
          <w:rFonts w:ascii="Arial" w:hAnsi="Arial" w:cs="Arial"/>
          <w:sz w:val="24"/>
          <w:szCs w:val="24"/>
        </w:rPr>
        <w:t>wide area a</w:t>
      </w:r>
      <w:r w:rsidR="00CD79DF">
        <w:rPr>
          <w:rFonts w:ascii="Arial" w:hAnsi="Arial" w:cs="Arial"/>
          <w:sz w:val="24"/>
          <w:szCs w:val="24"/>
        </w:rPr>
        <w:t>s</w:t>
      </w:r>
      <w:r>
        <w:rPr>
          <w:rFonts w:ascii="Arial" w:hAnsi="Arial" w:cs="Arial"/>
          <w:sz w:val="24"/>
          <w:szCs w:val="24"/>
        </w:rPr>
        <w:t xml:space="preserve"> compare</w:t>
      </w:r>
      <w:r w:rsidR="00127D67">
        <w:rPr>
          <w:rFonts w:ascii="Arial" w:hAnsi="Arial" w:cs="Arial"/>
          <w:sz w:val="24"/>
          <w:szCs w:val="24"/>
        </w:rPr>
        <w:t>d</w:t>
      </w:r>
      <w:r>
        <w:rPr>
          <w:rFonts w:ascii="Arial" w:hAnsi="Arial" w:cs="Arial"/>
          <w:sz w:val="24"/>
          <w:szCs w:val="24"/>
        </w:rPr>
        <w:t xml:space="preserve"> to its population.</w:t>
      </w:r>
    </w:p>
    <w:p w14:paraId="1A11ED32" w14:textId="77777777" w:rsidR="0003138F" w:rsidRDefault="0003138F" w:rsidP="00D7691A">
      <w:pPr>
        <w:pStyle w:val="NoSpacing"/>
        <w:ind w:left="1440" w:firstLine="720"/>
        <w:jc w:val="both"/>
        <w:rPr>
          <w:rFonts w:ascii="Arial" w:hAnsi="Arial" w:cs="Arial"/>
          <w:sz w:val="24"/>
          <w:szCs w:val="24"/>
        </w:rPr>
      </w:pPr>
    </w:p>
    <w:p w14:paraId="3CC54ADD" w14:textId="77777777" w:rsidR="0003138F" w:rsidRPr="0003138F" w:rsidRDefault="0003138F" w:rsidP="00D7691A">
      <w:pPr>
        <w:pStyle w:val="NoSpacing"/>
        <w:ind w:left="1440" w:firstLine="720"/>
        <w:jc w:val="both"/>
        <w:rPr>
          <w:rFonts w:ascii="Arial" w:hAnsi="Arial" w:cs="Arial"/>
          <w:sz w:val="24"/>
          <w:szCs w:val="24"/>
        </w:rPr>
      </w:pPr>
      <w:r>
        <w:rPr>
          <w:rFonts w:ascii="Arial" w:hAnsi="Arial" w:cs="Arial"/>
          <w:sz w:val="24"/>
          <w:szCs w:val="24"/>
        </w:rPr>
        <w:t xml:space="preserve">The area of Bin Qasim Zone is about </w:t>
      </w:r>
      <w:r w:rsidR="00CD79DF">
        <w:rPr>
          <w:rFonts w:ascii="Arial" w:hAnsi="Arial" w:cs="Arial"/>
          <w:sz w:val="24"/>
          <w:szCs w:val="24"/>
        </w:rPr>
        <w:t>485.7</w:t>
      </w:r>
      <w:r>
        <w:rPr>
          <w:rFonts w:ascii="Arial" w:hAnsi="Arial" w:cs="Arial"/>
          <w:sz w:val="24"/>
          <w:szCs w:val="24"/>
        </w:rPr>
        <w:t xml:space="preserve"> Sq KM. The population estimates as per statistics of 1998 is </w:t>
      </w:r>
      <w:r w:rsidR="00CD79DF">
        <w:rPr>
          <w:rFonts w:ascii="Arial" w:hAnsi="Arial" w:cs="Arial"/>
          <w:sz w:val="24"/>
          <w:szCs w:val="24"/>
        </w:rPr>
        <w:t>316684</w:t>
      </w:r>
      <w:r>
        <w:rPr>
          <w:rFonts w:ascii="Arial" w:hAnsi="Arial" w:cs="Arial"/>
          <w:sz w:val="24"/>
          <w:szCs w:val="24"/>
        </w:rPr>
        <w:t xml:space="preserve"> and in view of growth rate of 5% per annum, the population of this zone in the year 2015 is estimated to </w:t>
      </w:r>
      <w:r w:rsidR="00CD79DF">
        <w:rPr>
          <w:rFonts w:ascii="Arial" w:hAnsi="Arial" w:cs="Arial"/>
          <w:sz w:val="24"/>
          <w:szCs w:val="24"/>
        </w:rPr>
        <w:t>721272</w:t>
      </w:r>
      <w:r>
        <w:rPr>
          <w:rFonts w:ascii="Arial" w:hAnsi="Arial" w:cs="Arial"/>
          <w:sz w:val="24"/>
          <w:szCs w:val="24"/>
        </w:rPr>
        <w:t xml:space="preserve"> persons. Bin Qasim Zone is at the south</w:t>
      </w:r>
      <w:r w:rsidR="00734E72">
        <w:rPr>
          <w:rFonts w:ascii="Arial" w:hAnsi="Arial" w:cs="Arial"/>
          <w:sz w:val="24"/>
          <w:szCs w:val="24"/>
        </w:rPr>
        <w:t>-</w:t>
      </w:r>
      <w:r>
        <w:rPr>
          <w:rFonts w:ascii="Arial" w:hAnsi="Arial" w:cs="Arial"/>
          <w:sz w:val="24"/>
          <w:szCs w:val="24"/>
        </w:rPr>
        <w:t>east part of Karachi city and close to Arabia</w:t>
      </w:r>
      <w:r w:rsidR="00E010C6">
        <w:rPr>
          <w:rFonts w:ascii="Arial" w:hAnsi="Arial" w:cs="Arial"/>
          <w:sz w:val="24"/>
          <w:szCs w:val="24"/>
        </w:rPr>
        <w:t>n</w:t>
      </w:r>
      <w:r>
        <w:rPr>
          <w:rFonts w:ascii="Arial" w:hAnsi="Arial" w:cs="Arial"/>
          <w:sz w:val="24"/>
          <w:szCs w:val="24"/>
        </w:rPr>
        <w:t xml:space="preserve"> Sea. The zone </w:t>
      </w:r>
      <w:r w:rsidR="00734E72">
        <w:rPr>
          <w:rFonts w:ascii="Arial" w:hAnsi="Arial" w:cs="Arial"/>
          <w:sz w:val="24"/>
          <w:szCs w:val="24"/>
        </w:rPr>
        <w:t>comprises of l</w:t>
      </w:r>
      <w:r>
        <w:rPr>
          <w:rFonts w:ascii="Arial" w:hAnsi="Arial" w:cs="Arial"/>
          <w:sz w:val="24"/>
          <w:szCs w:val="24"/>
        </w:rPr>
        <w:t xml:space="preserve">arge area </w:t>
      </w:r>
      <w:r w:rsidR="00734E72">
        <w:rPr>
          <w:rFonts w:ascii="Arial" w:hAnsi="Arial" w:cs="Arial"/>
          <w:sz w:val="24"/>
          <w:szCs w:val="24"/>
        </w:rPr>
        <w:t>with</w:t>
      </w:r>
      <w:r>
        <w:rPr>
          <w:rFonts w:ascii="Arial" w:hAnsi="Arial" w:cs="Arial"/>
          <w:sz w:val="24"/>
          <w:szCs w:val="24"/>
        </w:rPr>
        <w:t xml:space="preserve"> low population density which is only </w:t>
      </w:r>
      <w:r w:rsidR="00CD79DF">
        <w:rPr>
          <w:rFonts w:ascii="Arial" w:hAnsi="Arial" w:cs="Arial"/>
          <w:sz w:val="24"/>
          <w:szCs w:val="24"/>
        </w:rPr>
        <w:t>1485</w:t>
      </w:r>
      <w:r>
        <w:rPr>
          <w:rFonts w:ascii="Arial" w:hAnsi="Arial" w:cs="Arial"/>
          <w:sz w:val="24"/>
          <w:szCs w:val="24"/>
        </w:rPr>
        <w:t xml:space="preserve"> person /KM</w:t>
      </w:r>
      <w:r w:rsidRPr="0003138F">
        <w:rPr>
          <w:rFonts w:ascii="Arial" w:hAnsi="Arial" w:cs="Arial"/>
          <w:sz w:val="24"/>
          <w:szCs w:val="24"/>
          <w:vertAlign w:val="superscript"/>
        </w:rPr>
        <w:t>2</w:t>
      </w:r>
      <w:r w:rsidR="00734E72">
        <w:rPr>
          <w:rFonts w:ascii="Arial" w:hAnsi="Arial" w:cs="Arial"/>
          <w:sz w:val="24"/>
          <w:szCs w:val="24"/>
        </w:rPr>
        <w:t>. T</w:t>
      </w:r>
      <w:r>
        <w:rPr>
          <w:rFonts w:ascii="Arial" w:hAnsi="Arial" w:cs="Arial"/>
          <w:sz w:val="24"/>
          <w:szCs w:val="24"/>
        </w:rPr>
        <w:t xml:space="preserve">he MSW densities of UC-03, 04 and 06 is </w:t>
      </w:r>
      <w:proofErr w:type="gramStart"/>
      <w:r>
        <w:rPr>
          <w:rFonts w:ascii="Arial" w:hAnsi="Arial" w:cs="Arial"/>
          <w:sz w:val="24"/>
          <w:szCs w:val="24"/>
        </w:rPr>
        <w:t xml:space="preserve">about </w:t>
      </w:r>
      <w:r w:rsidR="00CD79DF">
        <w:rPr>
          <w:rFonts w:ascii="Arial" w:hAnsi="Arial" w:cs="Arial"/>
          <w:sz w:val="24"/>
          <w:szCs w:val="24"/>
        </w:rPr>
        <w:t>3.46</w:t>
      </w:r>
      <w:r>
        <w:rPr>
          <w:rFonts w:ascii="Arial" w:hAnsi="Arial" w:cs="Arial"/>
          <w:sz w:val="24"/>
          <w:szCs w:val="24"/>
        </w:rPr>
        <w:t xml:space="preserve"> t/KM</w:t>
      </w:r>
      <w:r w:rsidRPr="0003138F">
        <w:rPr>
          <w:rFonts w:ascii="Arial" w:hAnsi="Arial" w:cs="Arial"/>
          <w:sz w:val="24"/>
          <w:szCs w:val="24"/>
          <w:vertAlign w:val="superscript"/>
        </w:rPr>
        <w:t>2</w:t>
      </w:r>
      <w:proofErr w:type="gramEnd"/>
      <w:r>
        <w:rPr>
          <w:rFonts w:ascii="Arial" w:hAnsi="Arial" w:cs="Arial"/>
          <w:sz w:val="24"/>
          <w:szCs w:val="24"/>
        </w:rPr>
        <w:t xml:space="preserve"> whereas MSW densities of UC-01, 02</w:t>
      </w:r>
      <w:r w:rsidR="00CD79DF">
        <w:rPr>
          <w:rFonts w:ascii="Arial" w:hAnsi="Arial" w:cs="Arial"/>
          <w:sz w:val="24"/>
          <w:szCs w:val="24"/>
        </w:rPr>
        <w:t>, 05</w:t>
      </w:r>
      <w:r>
        <w:rPr>
          <w:rFonts w:ascii="Arial" w:hAnsi="Arial" w:cs="Arial"/>
          <w:sz w:val="24"/>
          <w:szCs w:val="24"/>
        </w:rPr>
        <w:t xml:space="preserve"> and 07 is about </w:t>
      </w:r>
      <w:r w:rsidR="00CD79DF">
        <w:rPr>
          <w:rFonts w:ascii="Arial" w:hAnsi="Arial" w:cs="Arial"/>
          <w:sz w:val="24"/>
          <w:szCs w:val="24"/>
        </w:rPr>
        <w:t>0.295</w:t>
      </w:r>
      <w:r>
        <w:rPr>
          <w:rFonts w:ascii="Arial" w:hAnsi="Arial" w:cs="Arial"/>
          <w:sz w:val="24"/>
          <w:szCs w:val="24"/>
        </w:rPr>
        <w:t xml:space="preserve"> t/KM</w:t>
      </w:r>
      <w:r w:rsidRPr="0003138F">
        <w:rPr>
          <w:rFonts w:ascii="Arial" w:hAnsi="Arial" w:cs="Arial"/>
          <w:sz w:val="24"/>
          <w:szCs w:val="24"/>
          <w:vertAlign w:val="superscript"/>
        </w:rPr>
        <w:t>2</w:t>
      </w:r>
      <w:r w:rsidR="00017A97">
        <w:rPr>
          <w:rFonts w:ascii="Arial" w:hAnsi="Arial" w:cs="Arial"/>
          <w:sz w:val="24"/>
          <w:szCs w:val="24"/>
        </w:rPr>
        <w:t>.</w:t>
      </w:r>
      <w:r>
        <w:rPr>
          <w:rFonts w:ascii="Arial" w:hAnsi="Arial" w:cs="Arial"/>
          <w:sz w:val="24"/>
          <w:szCs w:val="24"/>
        </w:rPr>
        <w:t xml:space="preserve">  </w:t>
      </w:r>
    </w:p>
    <w:p w14:paraId="77D5E6DC" w14:textId="77777777" w:rsidR="003D6BC4" w:rsidRDefault="003D6BC4" w:rsidP="00B56AF0">
      <w:pPr>
        <w:pStyle w:val="NoSpacing"/>
        <w:jc w:val="both"/>
        <w:rPr>
          <w:rFonts w:ascii="Arial" w:hAnsi="Arial" w:cs="Arial"/>
          <w:color w:val="FF0000"/>
          <w:sz w:val="24"/>
          <w:szCs w:val="24"/>
          <w:highlight w:val="yellow"/>
        </w:rPr>
      </w:pPr>
    </w:p>
    <w:p w14:paraId="6406794F" w14:textId="77777777" w:rsidR="003D6BC4" w:rsidRPr="003D6BC4" w:rsidRDefault="003D6BC4" w:rsidP="00D7691A">
      <w:pPr>
        <w:pStyle w:val="NoSpacing"/>
        <w:ind w:left="1440" w:firstLine="720"/>
        <w:jc w:val="both"/>
        <w:rPr>
          <w:rFonts w:ascii="Arial" w:hAnsi="Arial" w:cs="Arial"/>
          <w:sz w:val="24"/>
          <w:szCs w:val="24"/>
        </w:rPr>
      </w:pPr>
      <w:r w:rsidRPr="003D6BC4">
        <w:rPr>
          <w:rFonts w:ascii="Arial" w:hAnsi="Arial" w:cs="Arial"/>
          <w:sz w:val="24"/>
          <w:szCs w:val="24"/>
        </w:rPr>
        <w:t xml:space="preserve">The </w:t>
      </w:r>
      <w:r>
        <w:rPr>
          <w:rFonts w:ascii="Arial" w:hAnsi="Arial" w:cs="Arial"/>
          <w:sz w:val="24"/>
          <w:szCs w:val="24"/>
        </w:rPr>
        <w:t>zone is s</w:t>
      </w:r>
      <w:r w:rsidR="00CD79DF">
        <w:rPr>
          <w:rFonts w:ascii="Arial" w:hAnsi="Arial" w:cs="Arial"/>
          <w:sz w:val="24"/>
          <w:szCs w:val="24"/>
        </w:rPr>
        <w:t xml:space="preserve">ituated </w:t>
      </w:r>
      <w:r>
        <w:rPr>
          <w:rFonts w:ascii="Arial" w:hAnsi="Arial" w:cs="Arial"/>
          <w:sz w:val="24"/>
          <w:szCs w:val="24"/>
        </w:rPr>
        <w:t xml:space="preserve">at long distance from existing landfill sites. The </w:t>
      </w:r>
      <w:r w:rsidR="00E010C6">
        <w:rPr>
          <w:rFonts w:ascii="Arial" w:hAnsi="Arial" w:cs="Arial"/>
          <w:sz w:val="24"/>
          <w:szCs w:val="24"/>
        </w:rPr>
        <w:t>one, which is nearest,</w:t>
      </w:r>
      <w:r>
        <w:rPr>
          <w:rFonts w:ascii="Arial" w:hAnsi="Arial" w:cs="Arial"/>
          <w:sz w:val="24"/>
          <w:szCs w:val="24"/>
        </w:rPr>
        <w:t xml:space="preserve"> is Sharafi Goth </w:t>
      </w:r>
      <w:r w:rsidR="00734E72">
        <w:rPr>
          <w:rFonts w:ascii="Arial" w:hAnsi="Arial" w:cs="Arial"/>
          <w:sz w:val="24"/>
          <w:szCs w:val="24"/>
        </w:rPr>
        <w:t xml:space="preserve">informal </w:t>
      </w:r>
      <w:r>
        <w:rPr>
          <w:rFonts w:ascii="Arial" w:hAnsi="Arial" w:cs="Arial"/>
          <w:sz w:val="24"/>
          <w:szCs w:val="24"/>
        </w:rPr>
        <w:t>landfill</w:t>
      </w:r>
      <w:r w:rsidR="00E010C6">
        <w:rPr>
          <w:rFonts w:ascii="Arial" w:hAnsi="Arial" w:cs="Arial"/>
          <w:sz w:val="24"/>
          <w:szCs w:val="24"/>
        </w:rPr>
        <w:t xml:space="preserve"> site</w:t>
      </w:r>
      <w:r>
        <w:rPr>
          <w:rFonts w:ascii="Arial" w:hAnsi="Arial" w:cs="Arial"/>
          <w:sz w:val="24"/>
          <w:szCs w:val="24"/>
        </w:rPr>
        <w:t xml:space="preserve"> </w:t>
      </w:r>
      <w:r w:rsidR="00734E72">
        <w:rPr>
          <w:rFonts w:ascii="Arial" w:hAnsi="Arial" w:cs="Arial"/>
          <w:sz w:val="24"/>
          <w:szCs w:val="24"/>
        </w:rPr>
        <w:t xml:space="preserve">(proposed site for GTS) </w:t>
      </w:r>
      <w:r>
        <w:rPr>
          <w:rFonts w:ascii="Arial" w:hAnsi="Arial" w:cs="Arial"/>
          <w:sz w:val="24"/>
          <w:szCs w:val="24"/>
        </w:rPr>
        <w:t xml:space="preserve">and new landfill site is </w:t>
      </w:r>
      <w:r w:rsidR="00734E72">
        <w:rPr>
          <w:rFonts w:ascii="Arial" w:hAnsi="Arial" w:cs="Arial"/>
          <w:sz w:val="24"/>
          <w:szCs w:val="24"/>
        </w:rPr>
        <w:t xml:space="preserve">proposed </w:t>
      </w:r>
      <w:r>
        <w:rPr>
          <w:rFonts w:ascii="Arial" w:hAnsi="Arial" w:cs="Arial"/>
          <w:sz w:val="24"/>
          <w:szCs w:val="24"/>
        </w:rPr>
        <w:t xml:space="preserve">to </w:t>
      </w:r>
      <w:r w:rsidR="00734E72">
        <w:rPr>
          <w:rFonts w:ascii="Arial" w:hAnsi="Arial" w:cs="Arial"/>
          <w:sz w:val="24"/>
          <w:szCs w:val="24"/>
        </w:rPr>
        <w:t>be established</w:t>
      </w:r>
      <w:r>
        <w:rPr>
          <w:rFonts w:ascii="Arial" w:hAnsi="Arial" w:cs="Arial"/>
          <w:sz w:val="24"/>
          <w:szCs w:val="24"/>
        </w:rPr>
        <w:t xml:space="preserve"> at Dahbeji. Therefore MSW of Bin Qasim Zone is to be transported to landfill site at Sharafi Goth through </w:t>
      </w:r>
      <w:r w:rsidR="00734E72">
        <w:rPr>
          <w:rFonts w:ascii="Arial" w:hAnsi="Arial" w:cs="Arial"/>
          <w:sz w:val="24"/>
          <w:szCs w:val="24"/>
        </w:rPr>
        <w:t xml:space="preserve">informal </w:t>
      </w:r>
      <w:r>
        <w:rPr>
          <w:rFonts w:ascii="Arial" w:hAnsi="Arial" w:cs="Arial"/>
          <w:sz w:val="24"/>
          <w:szCs w:val="24"/>
        </w:rPr>
        <w:t>GTS located within the zone.</w:t>
      </w:r>
    </w:p>
    <w:p w14:paraId="6768C169" w14:textId="77777777" w:rsidR="003D6BC4" w:rsidRDefault="003D6BC4" w:rsidP="00D7691A">
      <w:pPr>
        <w:pStyle w:val="NoSpacing"/>
        <w:ind w:left="1440" w:firstLine="720"/>
        <w:jc w:val="both"/>
        <w:rPr>
          <w:rFonts w:ascii="Arial" w:hAnsi="Arial" w:cs="Arial"/>
          <w:color w:val="FF0000"/>
          <w:sz w:val="24"/>
          <w:szCs w:val="24"/>
          <w:highlight w:val="yellow"/>
        </w:rPr>
      </w:pPr>
    </w:p>
    <w:p w14:paraId="38D0C0B2" w14:textId="77777777" w:rsidR="00A932C2" w:rsidRDefault="003D6BC4" w:rsidP="00D7691A">
      <w:pPr>
        <w:pStyle w:val="NoSpacing"/>
        <w:ind w:left="1440" w:firstLine="720"/>
        <w:jc w:val="both"/>
        <w:rPr>
          <w:rFonts w:ascii="Arial" w:hAnsi="Arial" w:cs="Arial"/>
          <w:sz w:val="24"/>
          <w:szCs w:val="24"/>
        </w:rPr>
      </w:pPr>
      <w:r w:rsidRPr="003D6BC4">
        <w:rPr>
          <w:rFonts w:ascii="Arial" w:hAnsi="Arial" w:cs="Arial"/>
          <w:sz w:val="24"/>
          <w:szCs w:val="24"/>
        </w:rPr>
        <w:t xml:space="preserve">The Zone </w:t>
      </w:r>
      <w:r>
        <w:rPr>
          <w:rFonts w:ascii="Arial" w:hAnsi="Arial" w:cs="Arial"/>
          <w:sz w:val="24"/>
          <w:szCs w:val="24"/>
        </w:rPr>
        <w:t xml:space="preserve">is also known by its Industrial </w:t>
      </w:r>
      <w:r w:rsidR="00734E72">
        <w:rPr>
          <w:rFonts w:ascii="Arial" w:hAnsi="Arial" w:cs="Arial"/>
          <w:sz w:val="24"/>
          <w:szCs w:val="24"/>
        </w:rPr>
        <w:t xml:space="preserve">and fishing </w:t>
      </w:r>
      <w:r>
        <w:rPr>
          <w:rFonts w:ascii="Arial" w:hAnsi="Arial" w:cs="Arial"/>
          <w:sz w:val="24"/>
          <w:szCs w:val="24"/>
        </w:rPr>
        <w:t xml:space="preserve">activities at Ibrahim Hydery and Rehri Goth near sea belt where fishing </w:t>
      </w:r>
      <w:r w:rsidR="007D67EF">
        <w:rPr>
          <w:rFonts w:ascii="Arial" w:hAnsi="Arial" w:cs="Arial"/>
          <w:sz w:val="24"/>
          <w:szCs w:val="24"/>
        </w:rPr>
        <w:t xml:space="preserve">/ sea food </w:t>
      </w:r>
      <w:r w:rsidR="00734E72">
        <w:rPr>
          <w:rFonts w:ascii="Arial" w:hAnsi="Arial" w:cs="Arial"/>
          <w:sz w:val="24"/>
          <w:szCs w:val="24"/>
        </w:rPr>
        <w:t>business</w:t>
      </w:r>
      <w:r>
        <w:rPr>
          <w:rFonts w:ascii="Arial" w:hAnsi="Arial" w:cs="Arial"/>
          <w:sz w:val="24"/>
          <w:szCs w:val="24"/>
        </w:rPr>
        <w:t xml:space="preserve">, textile industries (LATI) and </w:t>
      </w:r>
      <w:r w:rsidR="00A932C2">
        <w:rPr>
          <w:rFonts w:ascii="Arial" w:hAnsi="Arial" w:cs="Arial"/>
          <w:sz w:val="24"/>
          <w:szCs w:val="24"/>
        </w:rPr>
        <w:t xml:space="preserve">(BQATI) exist. </w:t>
      </w:r>
    </w:p>
    <w:p w14:paraId="3B7D478D" w14:textId="77777777" w:rsidR="00A932C2" w:rsidRDefault="00A932C2" w:rsidP="00D7691A">
      <w:pPr>
        <w:pStyle w:val="NoSpacing"/>
        <w:ind w:left="1440" w:firstLine="720"/>
        <w:jc w:val="both"/>
        <w:rPr>
          <w:rFonts w:ascii="Arial" w:hAnsi="Arial" w:cs="Arial"/>
          <w:sz w:val="24"/>
          <w:szCs w:val="24"/>
        </w:rPr>
      </w:pPr>
    </w:p>
    <w:p w14:paraId="502ED2B9" w14:textId="77777777" w:rsidR="003D6BC4" w:rsidRPr="003D6BC4" w:rsidRDefault="00A932C2" w:rsidP="00D7691A">
      <w:pPr>
        <w:pStyle w:val="NoSpacing"/>
        <w:ind w:left="1440" w:firstLine="720"/>
        <w:jc w:val="both"/>
        <w:rPr>
          <w:rFonts w:ascii="Arial" w:hAnsi="Arial" w:cs="Arial"/>
          <w:sz w:val="24"/>
          <w:szCs w:val="24"/>
        </w:rPr>
      </w:pPr>
      <w:r>
        <w:rPr>
          <w:rFonts w:ascii="Arial" w:hAnsi="Arial" w:cs="Arial"/>
          <w:sz w:val="24"/>
          <w:szCs w:val="24"/>
        </w:rPr>
        <w:t xml:space="preserve">The detail of MSW generation in each UC of the Zone </w:t>
      </w:r>
      <w:r w:rsidR="00CD79DF">
        <w:rPr>
          <w:rFonts w:ascii="Arial" w:hAnsi="Arial" w:cs="Arial"/>
          <w:sz w:val="24"/>
          <w:szCs w:val="24"/>
        </w:rPr>
        <w:t>a</w:t>
      </w:r>
      <w:r>
        <w:rPr>
          <w:rFonts w:ascii="Arial" w:hAnsi="Arial" w:cs="Arial"/>
          <w:sz w:val="24"/>
          <w:szCs w:val="24"/>
        </w:rPr>
        <w:t xml:space="preserve">nd its population and other detail are given </w:t>
      </w:r>
      <w:r w:rsidR="007D67EF">
        <w:rPr>
          <w:rFonts w:ascii="Arial" w:hAnsi="Arial" w:cs="Arial"/>
          <w:sz w:val="24"/>
          <w:szCs w:val="24"/>
        </w:rPr>
        <w:t xml:space="preserve">in </w:t>
      </w:r>
      <w:r>
        <w:rPr>
          <w:rFonts w:ascii="Arial" w:hAnsi="Arial" w:cs="Arial"/>
          <w:sz w:val="24"/>
          <w:szCs w:val="24"/>
        </w:rPr>
        <w:t>annexures.</w:t>
      </w:r>
      <w:r w:rsidR="003D6BC4">
        <w:rPr>
          <w:rFonts w:ascii="Arial" w:hAnsi="Arial" w:cs="Arial"/>
          <w:sz w:val="24"/>
          <w:szCs w:val="24"/>
        </w:rPr>
        <w:t xml:space="preserve"> </w:t>
      </w:r>
    </w:p>
    <w:p w14:paraId="2F56EFA1" w14:textId="77777777" w:rsidR="003D6BC4" w:rsidRDefault="003D6BC4" w:rsidP="00D7691A">
      <w:pPr>
        <w:pStyle w:val="NoSpacing"/>
        <w:ind w:left="1440" w:firstLine="720"/>
        <w:jc w:val="both"/>
        <w:rPr>
          <w:rFonts w:ascii="Arial" w:hAnsi="Arial" w:cs="Arial"/>
          <w:color w:val="FF0000"/>
          <w:sz w:val="24"/>
          <w:szCs w:val="24"/>
          <w:highlight w:val="yellow"/>
        </w:rPr>
      </w:pPr>
    </w:p>
    <w:p w14:paraId="3533C6F6" w14:textId="77777777" w:rsidR="00B34A30" w:rsidRPr="00B34A30" w:rsidRDefault="00B34A30" w:rsidP="00C165F8">
      <w:pPr>
        <w:pStyle w:val="NoSpacing"/>
        <w:ind w:left="1440" w:firstLine="720"/>
        <w:jc w:val="both"/>
        <w:rPr>
          <w:rFonts w:ascii="Arial" w:hAnsi="Arial" w:cs="Arial"/>
          <w:sz w:val="24"/>
          <w:szCs w:val="24"/>
        </w:rPr>
      </w:pPr>
    </w:p>
    <w:p w14:paraId="1E648C2F" w14:textId="77777777" w:rsidR="00D7691A" w:rsidRPr="00B34A30" w:rsidRDefault="00D7691A" w:rsidP="00B8455F">
      <w:pPr>
        <w:pStyle w:val="NoSpacing"/>
        <w:numPr>
          <w:ilvl w:val="1"/>
          <w:numId w:val="70"/>
        </w:numPr>
        <w:ind w:left="1440" w:hanging="1080"/>
        <w:rPr>
          <w:rFonts w:ascii="Arial" w:hAnsi="Arial" w:cs="Arial"/>
          <w:b/>
          <w:sz w:val="28"/>
          <w:szCs w:val="28"/>
        </w:rPr>
      </w:pPr>
      <w:r w:rsidRPr="00B34A30">
        <w:rPr>
          <w:rFonts w:ascii="Arial" w:hAnsi="Arial" w:cs="Arial"/>
          <w:b/>
          <w:sz w:val="28"/>
          <w:szCs w:val="28"/>
        </w:rPr>
        <w:t xml:space="preserve">Demographics. </w:t>
      </w:r>
    </w:p>
    <w:p w14:paraId="12629F20" w14:textId="77777777" w:rsidR="009C124F" w:rsidRPr="00B34A30" w:rsidRDefault="009C124F" w:rsidP="009C124F">
      <w:pPr>
        <w:pStyle w:val="NoSpacing"/>
        <w:ind w:left="1440" w:firstLine="720"/>
        <w:jc w:val="both"/>
        <w:rPr>
          <w:rFonts w:ascii="Arial" w:hAnsi="Arial" w:cs="Arial"/>
          <w:sz w:val="24"/>
          <w:szCs w:val="24"/>
        </w:rPr>
      </w:pPr>
    </w:p>
    <w:p w14:paraId="6C7F3D01" w14:textId="77777777" w:rsidR="00B34A30" w:rsidRDefault="00A932C2" w:rsidP="00C165F8">
      <w:pPr>
        <w:pStyle w:val="NoSpacing"/>
        <w:ind w:left="1440" w:firstLine="720"/>
        <w:jc w:val="both"/>
        <w:rPr>
          <w:rFonts w:ascii="Arial" w:hAnsi="Arial" w:cs="Arial"/>
          <w:sz w:val="24"/>
          <w:szCs w:val="24"/>
        </w:rPr>
      </w:pPr>
      <w:r>
        <w:rPr>
          <w:rFonts w:ascii="Arial" w:hAnsi="Arial" w:cs="Arial"/>
          <w:sz w:val="24"/>
          <w:szCs w:val="24"/>
        </w:rPr>
        <w:t xml:space="preserve">Bin Qasim Zone is a </w:t>
      </w:r>
      <w:r w:rsidR="00007961">
        <w:rPr>
          <w:rFonts w:ascii="Arial" w:hAnsi="Arial" w:cs="Arial"/>
          <w:sz w:val="24"/>
          <w:szCs w:val="24"/>
        </w:rPr>
        <w:t>well-</w:t>
      </w:r>
      <w:r>
        <w:rPr>
          <w:rFonts w:ascii="Arial" w:hAnsi="Arial" w:cs="Arial"/>
          <w:sz w:val="24"/>
          <w:szCs w:val="24"/>
        </w:rPr>
        <w:t xml:space="preserve">demarcated area commonly known by its industrial </w:t>
      </w:r>
      <w:proofErr w:type="gramStart"/>
      <w:r>
        <w:rPr>
          <w:rFonts w:ascii="Arial" w:hAnsi="Arial" w:cs="Arial"/>
          <w:sz w:val="24"/>
          <w:szCs w:val="24"/>
        </w:rPr>
        <w:t>activities,</w:t>
      </w:r>
      <w:proofErr w:type="gramEnd"/>
      <w:r>
        <w:rPr>
          <w:rFonts w:ascii="Arial" w:hAnsi="Arial" w:cs="Arial"/>
          <w:sz w:val="24"/>
          <w:szCs w:val="24"/>
        </w:rPr>
        <w:t xml:space="preserve"> large </w:t>
      </w:r>
      <w:r w:rsidR="007D67EF">
        <w:rPr>
          <w:rFonts w:ascii="Arial" w:hAnsi="Arial" w:cs="Arial"/>
          <w:sz w:val="24"/>
          <w:szCs w:val="24"/>
        </w:rPr>
        <w:t xml:space="preserve">scale </w:t>
      </w:r>
      <w:r>
        <w:rPr>
          <w:rFonts w:ascii="Arial" w:hAnsi="Arial" w:cs="Arial"/>
          <w:sz w:val="24"/>
          <w:szCs w:val="24"/>
        </w:rPr>
        <w:t>providers of Milk, Meat in Karachi have their business in the area fishing industry</w:t>
      </w:r>
      <w:r w:rsidR="007D67EF">
        <w:rPr>
          <w:rFonts w:ascii="Arial" w:hAnsi="Arial" w:cs="Arial"/>
          <w:sz w:val="24"/>
          <w:szCs w:val="24"/>
        </w:rPr>
        <w:t xml:space="preserve">. </w:t>
      </w:r>
      <w:r>
        <w:rPr>
          <w:rFonts w:ascii="Arial" w:hAnsi="Arial" w:cs="Arial"/>
          <w:sz w:val="24"/>
          <w:szCs w:val="24"/>
        </w:rPr>
        <w:t>Pakistan Steel, Port Qasim, and other industrial area</w:t>
      </w:r>
      <w:r w:rsidR="007D67EF">
        <w:rPr>
          <w:rFonts w:ascii="Arial" w:hAnsi="Arial" w:cs="Arial"/>
          <w:sz w:val="24"/>
          <w:szCs w:val="24"/>
        </w:rPr>
        <w:t>s</w:t>
      </w:r>
      <w:r>
        <w:rPr>
          <w:rFonts w:ascii="Arial" w:hAnsi="Arial" w:cs="Arial"/>
          <w:sz w:val="24"/>
          <w:szCs w:val="24"/>
        </w:rPr>
        <w:t xml:space="preserve"> </w:t>
      </w:r>
      <w:r w:rsidR="007D67EF">
        <w:rPr>
          <w:rFonts w:ascii="Arial" w:hAnsi="Arial" w:cs="Arial"/>
          <w:sz w:val="24"/>
          <w:szCs w:val="24"/>
        </w:rPr>
        <w:t xml:space="preserve">also </w:t>
      </w:r>
      <w:r>
        <w:rPr>
          <w:rFonts w:ascii="Arial" w:hAnsi="Arial" w:cs="Arial"/>
          <w:sz w:val="24"/>
          <w:szCs w:val="24"/>
        </w:rPr>
        <w:t>exist in the zone</w:t>
      </w:r>
      <w:r w:rsidR="007D67EF">
        <w:rPr>
          <w:rFonts w:ascii="Arial" w:hAnsi="Arial" w:cs="Arial"/>
          <w:sz w:val="24"/>
          <w:szCs w:val="24"/>
        </w:rPr>
        <w:t>. T</w:t>
      </w:r>
      <w:r>
        <w:rPr>
          <w:rFonts w:ascii="Arial" w:hAnsi="Arial" w:cs="Arial"/>
          <w:sz w:val="24"/>
          <w:szCs w:val="24"/>
        </w:rPr>
        <w:t xml:space="preserve">he nature of business under these industries are mostly, automation, garments, steel manufacturing, plastics, leather and leather product, chemical, food packaging, pharmaceutical, dying, </w:t>
      </w:r>
      <w:r w:rsidR="00D96A0F">
        <w:rPr>
          <w:rFonts w:ascii="Arial" w:hAnsi="Arial" w:cs="Arial"/>
          <w:sz w:val="24"/>
          <w:szCs w:val="24"/>
        </w:rPr>
        <w:t>cigarettes</w:t>
      </w:r>
      <w:r>
        <w:rPr>
          <w:rFonts w:ascii="Arial" w:hAnsi="Arial" w:cs="Arial"/>
          <w:sz w:val="24"/>
          <w:szCs w:val="24"/>
        </w:rPr>
        <w:t xml:space="preserve"> manufacturing etc. </w:t>
      </w:r>
    </w:p>
    <w:p w14:paraId="685439E9" w14:textId="77777777" w:rsidR="00A932C2" w:rsidRDefault="00A932C2" w:rsidP="00C165F8">
      <w:pPr>
        <w:pStyle w:val="NoSpacing"/>
        <w:ind w:left="1440" w:firstLine="720"/>
        <w:jc w:val="both"/>
        <w:rPr>
          <w:rFonts w:ascii="Arial" w:hAnsi="Arial" w:cs="Arial"/>
          <w:sz w:val="24"/>
          <w:szCs w:val="24"/>
        </w:rPr>
      </w:pPr>
    </w:p>
    <w:p w14:paraId="023E84E0" w14:textId="77777777" w:rsidR="00FE150C" w:rsidRDefault="00FE150C" w:rsidP="00C165F8">
      <w:pPr>
        <w:pStyle w:val="NoSpacing"/>
        <w:ind w:left="1440" w:firstLine="720"/>
        <w:jc w:val="both"/>
        <w:rPr>
          <w:rFonts w:ascii="Arial" w:hAnsi="Arial" w:cs="Arial"/>
          <w:sz w:val="24"/>
          <w:szCs w:val="24"/>
        </w:rPr>
      </w:pPr>
    </w:p>
    <w:p w14:paraId="337C4810" w14:textId="77777777" w:rsidR="00A932C2" w:rsidRPr="00A932C2" w:rsidRDefault="00A932C2" w:rsidP="00C165F8">
      <w:pPr>
        <w:pStyle w:val="NoSpacing"/>
        <w:ind w:left="1440" w:firstLine="720"/>
        <w:jc w:val="both"/>
        <w:rPr>
          <w:rFonts w:ascii="Arial" w:hAnsi="Arial" w:cs="Arial"/>
          <w:sz w:val="24"/>
          <w:szCs w:val="24"/>
        </w:rPr>
      </w:pPr>
      <w:r>
        <w:rPr>
          <w:rFonts w:ascii="Arial" w:hAnsi="Arial" w:cs="Arial"/>
          <w:sz w:val="24"/>
          <w:szCs w:val="24"/>
        </w:rPr>
        <w:lastRenderedPageBreak/>
        <w:t xml:space="preserve">Bin Qasim Zone is </w:t>
      </w:r>
      <w:r w:rsidR="00CD79DF">
        <w:rPr>
          <w:rFonts w:ascii="Arial" w:hAnsi="Arial" w:cs="Arial"/>
          <w:sz w:val="24"/>
          <w:szCs w:val="24"/>
        </w:rPr>
        <w:t>flanked</w:t>
      </w:r>
      <w:r>
        <w:rPr>
          <w:rFonts w:ascii="Arial" w:hAnsi="Arial" w:cs="Arial"/>
          <w:sz w:val="24"/>
          <w:szCs w:val="24"/>
        </w:rPr>
        <w:t xml:space="preserve"> by Malir Zone, Quaidabad, </w:t>
      </w:r>
      <w:proofErr w:type="gramStart"/>
      <w:r>
        <w:rPr>
          <w:rFonts w:ascii="Arial" w:hAnsi="Arial" w:cs="Arial"/>
          <w:sz w:val="24"/>
          <w:szCs w:val="24"/>
        </w:rPr>
        <w:t>District</w:t>
      </w:r>
      <w:proofErr w:type="gramEnd"/>
      <w:r>
        <w:rPr>
          <w:rFonts w:ascii="Arial" w:hAnsi="Arial" w:cs="Arial"/>
          <w:sz w:val="24"/>
          <w:szCs w:val="24"/>
        </w:rPr>
        <w:t xml:space="preserve"> Thatta on the east and Malir River on </w:t>
      </w:r>
      <w:r w:rsidR="005914DF">
        <w:rPr>
          <w:rFonts w:ascii="Arial" w:hAnsi="Arial" w:cs="Arial"/>
          <w:sz w:val="24"/>
          <w:szCs w:val="24"/>
        </w:rPr>
        <w:t>the north and Sukhan Nallah on the west of the zone.</w:t>
      </w:r>
    </w:p>
    <w:p w14:paraId="41E55A9E" w14:textId="77777777" w:rsidR="00814899" w:rsidRPr="00B34A30" w:rsidRDefault="00814899" w:rsidP="00C165F8">
      <w:pPr>
        <w:pStyle w:val="NoSpacing"/>
        <w:ind w:left="1440" w:firstLine="720"/>
        <w:jc w:val="both"/>
        <w:rPr>
          <w:rFonts w:ascii="Arial" w:hAnsi="Arial" w:cs="Arial"/>
          <w:sz w:val="24"/>
          <w:szCs w:val="24"/>
        </w:rPr>
      </w:pPr>
    </w:p>
    <w:p w14:paraId="16D230D9" w14:textId="77777777" w:rsidR="00C165F8" w:rsidRPr="00B34A30" w:rsidRDefault="00C165F8" w:rsidP="00C165F8">
      <w:pPr>
        <w:pStyle w:val="NoSpacing"/>
        <w:ind w:left="1440" w:firstLine="720"/>
        <w:jc w:val="both"/>
        <w:rPr>
          <w:rFonts w:ascii="Arial" w:hAnsi="Arial" w:cs="Arial"/>
          <w:sz w:val="24"/>
          <w:szCs w:val="24"/>
        </w:rPr>
      </w:pPr>
      <w:r w:rsidRPr="00B34A30">
        <w:rPr>
          <w:rFonts w:ascii="Arial" w:hAnsi="Arial" w:cs="Arial"/>
          <w:sz w:val="24"/>
          <w:szCs w:val="24"/>
        </w:rPr>
        <w:t xml:space="preserve">The zone comprises of following UCs: </w:t>
      </w:r>
    </w:p>
    <w:tbl>
      <w:tblPr>
        <w:tblW w:w="773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105"/>
        <w:gridCol w:w="630"/>
        <w:gridCol w:w="3398"/>
      </w:tblGrid>
      <w:tr w:rsidR="00C165F8" w:rsidRPr="00B57A7D" w14:paraId="17BC78F5" w14:textId="77777777" w:rsidTr="00E80C27">
        <w:tc>
          <w:tcPr>
            <w:tcW w:w="603" w:type="dxa"/>
          </w:tcPr>
          <w:p w14:paraId="18A8B952" w14:textId="77777777" w:rsidR="00C165F8" w:rsidRPr="00B57A7D" w:rsidRDefault="00C165F8" w:rsidP="00ED7521">
            <w:pPr>
              <w:pStyle w:val="NoSpacing"/>
              <w:jc w:val="center"/>
              <w:rPr>
                <w:rFonts w:ascii="Arial" w:hAnsi="Arial" w:cs="Arial"/>
                <w:b/>
                <w:sz w:val="24"/>
                <w:szCs w:val="24"/>
              </w:rPr>
            </w:pPr>
            <w:r w:rsidRPr="00B57A7D">
              <w:rPr>
                <w:rFonts w:ascii="Arial" w:hAnsi="Arial" w:cs="Arial"/>
                <w:b/>
                <w:sz w:val="24"/>
                <w:szCs w:val="24"/>
              </w:rPr>
              <w:t>UC No.</w:t>
            </w:r>
          </w:p>
        </w:tc>
        <w:tc>
          <w:tcPr>
            <w:tcW w:w="3105" w:type="dxa"/>
          </w:tcPr>
          <w:p w14:paraId="1BDA3304" w14:textId="77777777" w:rsidR="00C165F8" w:rsidRPr="00B57A7D" w:rsidRDefault="00C165F8" w:rsidP="00ED7521">
            <w:pPr>
              <w:pStyle w:val="NoSpacing"/>
              <w:jc w:val="center"/>
              <w:rPr>
                <w:rFonts w:ascii="Arial" w:hAnsi="Arial" w:cs="Arial"/>
                <w:b/>
                <w:sz w:val="24"/>
                <w:szCs w:val="24"/>
              </w:rPr>
            </w:pPr>
            <w:r w:rsidRPr="00B57A7D">
              <w:rPr>
                <w:rFonts w:ascii="Arial" w:hAnsi="Arial" w:cs="Arial"/>
                <w:b/>
                <w:sz w:val="24"/>
                <w:szCs w:val="24"/>
              </w:rPr>
              <w:t>UC Name</w:t>
            </w:r>
          </w:p>
        </w:tc>
        <w:tc>
          <w:tcPr>
            <w:tcW w:w="630" w:type="dxa"/>
          </w:tcPr>
          <w:p w14:paraId="1CE3EB16" w14:textId="77777777" w:rsidR="00C165F8" w:rsidRPr="00B57A7D" w:rsidRDefault="00C165F8" w:rsidP="00ED7521">
            <w:pPr>
              <w:pStyle w:val="NoSpacing"/>
              <w:jc w:val="center"/>
              <w:rPr>
                <w:rFonts w:ascii="Arial" w:hAnsi="Arial" w:cs="Arial"/>
                <w:b/>
                <w:sz w:val="24"/>
                <w:szCs w:val="24"/>
              </w:rPr>
            </w:pPr>
            <w:r w:rsidRPr="00B57A7D">
              <w:rPr>
                <w:rFonts w:ascii="Arial" w:hAnsi="Arial" w:cs="Arial"/>
                <w:b/>
                <w:sz w:val="24"/>
                <w:szCs w:val="24"/>
              </w:rPr>
              <w:t>UC No.</w:t>
            </w:r>
          </w:p>
        </w:tc>
        <w:tc>
          <w:tcPr>
            <w:tcW w:w="3398" w:type="dxa"/>
          </w:tcPr>
          <w:p w14:paraId="6EBE5B2B" w14:textId="77777777" w:rsidR="00C165F8" w:rsidRPr="00B57A7D" w:rsidRDefault="00C165F8" w:rsidP="00ED7521">
            <w:pPr>
              <w:pStyle w:val="NoSpacing"/>
              <w:jc w:val="center"/>
              <w:rPr>
                <w:rFonts w:ascii="Arial" w:hAnsi="Arial" w:cs="Arial"/>
                <w:b/>
                <w:sz w:val="24"/>
                <w:szCs w:val="24"/>
              </w:rPr>
            </w:pPr>
            <w:r w:rsidRPr="00B57A7D">
              <w:rPr>
                <w:rFonts w:ascii="Arial" w:hAnsi="Arial" w:cs="Arial"/>
                <w:b/>
                <w:sz w:val="24"/>
                <w:szCs w:val="24"/>
              </w:rPr>
              <w:t>UC Name</w:t>
            </w:r>
          </w:p>
        </w:tc>
      </w:tr>
      <w:tr w:rsidR="000F6B8E" w:rsidRPr="00307EC1" w14:paraId="433469E8" w14:textId="77777777" w:rsidTr="00E80C27">
        <w:trPr>
          <w:trHeight w:val="105"/>
        </w:trPr>
        <w:tc>
          <w:tcPr>
            <w:tcW w:w="603" w:type="dxa"/>
            <w:vAlign w:val="bottom"/>
          </w:tcPr>
          <w:p w14:paraId="34791E0E" w14:textId="77777777" w:rsidR="000F6B8E" w:rsidRDefault="000F6B8E">
            <w:pPr>
              <w:jc w:val="center"/>
              <w:rPr>
                <w:rFonts w:ascii="Arial" w:hAnsi="Arial" w:cs="Arial"/>
                <w:color w:val="000000"/>
                <w:sz w:val="24"/>
                <w:szCs w:val="24"/>
              </w:rPr>
            </w:pPr>
            <w:r>
              <w:rPr>
                <w:rFonts w:ascii="Arial" w:hAnsi="Arial" w:cs="Arial"/>
                <w:color w:val="000000"/>
              </w:rPr>
              <w:t>1</w:t>
            </w:r>
          </w:p>
        </w:tc>
        <w:tc>
          <w:tcPr>
            <w:tcW w:w="3105" w:type="dxa"/>
          </w:tcPr>
          <w:p w14:paraId="2582CAC4" w14:textId="77777777" w:rsidR="000F6B8E" w:rsidRDefault="000F6B8E">
            <w:pPr>
              <w:rPr>
                <w:rFonts w:ascii="Arial" w:hAnsi="Arial" w:cs="Arial"/>
                <w:color w:val="000000"/>
                <w:sz w:val="24"/>
                <w:szCs w:val="24"/>
              </w:rPr>
            </w:pPr>
            <w:r>
              <w:rPr>
                <w:rFonts w:ascii="Arial" w:hAnsi="Arial" w:cs="Arial"/>
                <w:color w:val="000000"/>
              </w:rPr>
              <w:t>Ibrahim Hayderi</w:t>
            </w:r>
          </w:p>
        </w:tc>
        <w:tc>
          <w:tcPr>
            <w:tcW w:w="630" w:type="dxa"/>
            <w:vAlign w:val="bottom"/>
          </w:tcPr>
          <w:p w14:paraId="25A98637" w14:textId="77777777" w:rsidR="000F6B8E" w:rsidRDefault="000F6B8E">
            <w:pPr>
              <w:jc w:val="center"/>
              <w:rPr>
                <w:rFonts w:ascii="Arial" w:hAnsi="Arial" w:cs="Arial"/>
                <w:color w:val="000000"/>
                <w:sz w:val="24"/>
                <w:szCs w:val="24"/>
              </w:rPr>
            </w:pPr>
            <w:r>
              <w:rPr>
                <w:rFonts w:ascii="Arial" w:hAnsi="Arial" w:cs="Arial"/>
                <w:color w:val="000000"/>
              </w:rPr>
              <w:t>5</w:t>
            </w:r>
          </w:p>
        </w:tc>
        <w:tc>
          <w:tcPr>
            <w:tcW w:w="3398" w:type="dxa"/>
          </w:tcPr>
          <w:p w14:paraId="738EAA9E" w14:textId="77777777" w:rsidR="000F6B8E" w:rsidRDefault="000F6B8E">
            <w:pPr>
              <w:rPr>
                <w:rFonts w:ascii="Arial" w:hAnsi="Arial" w:cs="Arial"/>
                <w:color w:val="000000"/>
                <w:sz w:val="24"/>
                <w:szCs w:val="24"/>
              </w:rPr>
            </w:pPr>
            <w:r>
              <w:rPr>
                <w:rFonts w:ascii="Arial" w:hAnsi="Arial" w:cs="Arial"/>
                <w:color w:val="000000"/>
              </w:rPr>
              <w:t>Landhi</w:t>
            </w:r>
          </w:p>
        </w:tc>
      </w:tr>
      <w:tr w:rsidR="000F6B8E" w:rsidRPr="00307EC1" w14:paraId="13CD590F" w14:textId="77777777" w:rsidTr="00E80C27">
        <w:tc>
          <w:tcPr>
            <w:tcW w:w="603" w:type="dxa"/>
            <w:vAlign w:val="bottom"/>
          </w:tcPr>
          <w:p w14:paraId="4CCFC285" w14:textId="77777777" w:rsidR="000F6B8E" w:rsidRDefault="000F6B8E">
            <w:pPr>
              <w:jc w:val="center"/>
              <w:rPr>
                <w:rFonts w:ascii="Arial" w:hAnsi="Arial" w:cs="Arial"/>
                <w:color w:val="000000"/>
                <w:sz w:val="24"/>
                <w:szCs w:val="24"/>
              </w:rPr>
            </w:pPr>
            <w:r>
              <w:rPr>
                <w:rFonts w:ascii="Arial" w:hAnsi="Arial" w:cs="Arial"/>
                <w:color w:val="000000"/>
              </w:rPr>
              <w:t>2</w:t>
            </w:r>
          </w:p>
        </w:tc>
        <w:tc>
          <w:tcPr>
            <w:tcW w:w="3105" w:type="dxa"/>
          </w:tcPr>
          <w:p w14:paraId="59664EF8" w14:textId="77777777" w:rsidR="000F6B8E" w:rsidRDefault="000F6B8E">
            <w:pPr>
              <w:rPr>
                <w:rFonts w:ascii="Arial" w:hAnsi="Arial" w:cs="Arial"/>
                <w:color w:val="000000"/>
                <w:sz w:val="24"/>
                <w:szCs w:val="24"/>
              </w:rPr>
            </w:pPr>
            <w:r>
              <w:rPr>
                <w:rFonts w:ascii="Arial" w:hAnsi="Arial" w:cs="Arial"/>
                <w:color w:val="000000"/>
              </w:rPr>
              <w:t>Rehri</w:t>
            </w:r>
          </w:p>
        </w:tc>
        <w:tc>
          <w:tcPr>
            <w:tcW w:w="630" w:type="dxa"/>
            <w:vAlign w:val="bottom"/>
          </w:tcPr>
          <w:p w14:paraId="44F05417" w14:textId="77777777" w:rsidR="000F6B8E" w:rsidRDefault="000F6B8E">
            <w:pPr>
              <w:jc w:val="center"/>
              <w:rPr>
                <w:rFonts w:ascii="Arial" w:hAnsi="Arial" w:cs="Arial"/>
                <w:color w:val="000000"/>
                <w:sz w:val="24"/>
                <w:szCs w:val="24"/>
              </w:rPr>
            </w:pPr>
            <w:r>
              <w:rPr>
                <w:rFonts w:ascii="Arial" w:hAnsi="Arial" w:cs="Arial"/>
                <w:color w:val="000000"/>
              </w:rPr>
              <w:t>6</w:t>
            </w:r>
          </w:p>
        </w:tc>
        <w:tc>
          <w:tcPr>
            <w:tcW w:w="3398" w:type="dxa"/>
          </w:tcPr>
          <w:p w14:paraId="52D6C195" w14:textId="77777777" w:rsidR="000F6B8E" w:rsidRDefault="000F6B8E">
            <w:pPr>
              <w:rPr>
                <w:rFonts w:ascii="Arial" w:hAnsi="Arial" w:cs="Arial"/>
                <w:color w:val="000000"/>
                <w:sz w:val="24"/>
                <w:szCs w:val="24"/>
              </w:rPr>
            </w:pPr>
            <w:r>
              <w:rPr>
                <w:rFonts w:ascii="Arial" w:hAnsi="Arial" w:cs="Arial"/>
                <w:color w:val="000000"/>
              </w:rPr>
              <w:t>Gulshan-e-Hadeed</w:t>
            </w:r>
          </w:p>
        </w:tc>
      </w:tr>
      <w:tr w:rsidR="000F6B8E" w:rsidRPr="00307EC1" w14:paraId="0D219F16" w14:textId="77777777" w:rsidTr="00E80C27">
        <w:tc>
          <w:tcPr>
            <w:tcW w:w="603" w:type="dxa"/>
            <w:vAlign w:val="bottom"/>
          </w:tcPr>
          <w:p w14:paraId="47DE4574" w14:textId="77777777" w:rsidR="000F6B8E" w:rsidRDefault="000F6B8E">
            <w:pPr>
              <w:jc w:val="center"/>
              <w:rPr>
                <w:rFonts w:ascii="Arial" w:hAnsi="Arial" w:cs="Arial"/>
                <w:color w:val="000000"/>
                <w:sz w:val="24"/>
                <w:szCs w:val="24"/>
              </w:rPr>
            </w:pPr>
            <w:r>
              <w:rPr>
                <w:rFonts w:ascii="Arial" w:hAnsi="Arial" w:cs="Arial"/>
                <w:color w:val="000000"/>
              </w:rPr>
              <w:t>3</w:t>
            </w:r>
          </w:p>
        </w:tc>
        <w:tc>
          <w:tcPr>
            <w:tcW w:w="3105" w:type="dxa"/>
          </w:tcPr>
          <w:p w14:paraId="351B450A" w14:textId="77777777" w:rsidR="000F6B8E" w:rsidRDefault="000F6B8E">
            <w:pPr>
              <w:rPr>
                <w:rFonts w:ascii="Arial" w:hAnsi="Arial" w:cs="Arial"/>
                <w:color w:val="000000"/>
                <w:sz w:val="24"/>
                <w:szCs w:val="24"/>
              </w:rPr>
            </w:pPr>
            <w:r>
              <w:rPr>
                <w:rFonts w:ascii="Arial" w:hAnsi="Arial" w:cs="Arial"/>
                <w:color w:val="000000"/>
              </w:rPr>
              <w:t>Cattle Colony</w:t>
            </w:r>
          </w:p>
        </w:tc>
        <w:tc>
          <w:tcPr>
            <w:tcW w:w="630" w:type="dxa"/>
            <w:vAlign w:val="bottom"/>
          </w:tcPr>
          <w:p w14:paraId="72345890" w14:textId="77777777" w:rsidR="000F6B8E" w:rsidRDefault="000F6B8E">
            <w:pPr>
              <w:jc w:val="center"/>
              <w:rPr>
                <w:rFonts w:ascii="Arial" w:hAnsi="Arial" w:cs="Arial"/>
                <w:color w:val="000000"/>
                <w:sz w:val="24"/>
                <w:szCs w:val="24"/>
              </w:rPr>
            </w:pPr>
            <w:r>
              <w:rPr>
                <w:rFonts w:ascii="Arial" w:hAnsi="Arial" w:cs="Arial"/>
                <w:color w:val="000000"/>
              </w:rPr>
              <w:t>7</w:t>
            </w:r>
          </w:p>
        </w:tc>
        <w:tc>
          <w:tcPr>
            <w:tcW w:w="3398" w:type="dxa"/>
          </w:tcPr>
          <w:p w14:paraId="5D367489" w14:textId="77777777" w:rsidR="000F6B8E" w:rsidRDefault="000F6B8E">
            <w:pPr>
              <w:rPr>
                <w:rFonts w:ascii="Arial" w:hAnsi="Arial" w:cs="Arial"/>
                <w:color w:val="000000"/>
              </w:rPr>
            </w:pPr>
            <w:r>
              <w:rPr>
                <w:rFonts w:ascii="Arial" w:hAnsi="Arial" w:cs="Arial"/>
                <w:color w:val="000000"/>
              </w:rPr>
              <w:t>Ghaghar</w:t>
            </w:r>
          </w:p>
        </w:tc>
      </w:tr>
      <w:tr w:rsidR="000F6B8E" w:rsidRPr="00307EC1" w14:paraId="375C129E" w14:textId="77777777" w:rsidTr="00E80C27">
        <w:tc>
          <w:tcPr>
            <w:tcW w:w="603" w:type="dxa"/>
            <w:vAlign w:val="bottom"/>
          </w:tcPr>
          <w:p w14:paraId="5DE0D75F" w14:textId="77777777" w:rsidR="000F6B8E" w:rsidRDefault="000F6B8E">
            <w:pPr>
              <w:jc w:val="center"/>
              <w:rPr>
                <w:rFonts w:ascii="Arial" w:hAnsi="Arial" w:cs="Arial"/>
                <w:color w:val="000000"/>
                <w:sz w:val="24"/>
                <w:szCs w:val="24"/>
              </w:rPr>
            </w:pPr>
            <w:r>
              <w:rPr>
                <w:rFonts w:ascii="Arial" w:hAnsi="Arial" w:cs="Arial"/>
                <w:color w:val="000000"/>
              </w:rPr>
              <w:t>4</w:t>
            </w:r>
          </w:p>
        </w:tc>
        <w:tc>
          <w:tcPr>
            <w:tcW w:w="3105" w:type="dxa"/>
          </w:tcPr>
          <w:p w14:paraId="15B34330" w14:textId="77777777" w:rsidR="000F6B8E" w:rsidRDefault="000F6B8E">
            <w:pPr>
              <w:rPr>
                <w:rFonts w:ascii="Arial" w:hAnsi="Arial" w:cs="Arial"/>
                <w:color w:val="000000"/>
                <w:sz w:val="24"/>
                <w:szCs w:val="24"/>
              </w:rPr>
            </w:pPr>
            <w:r>
              <w:rPr>
                <w:rFonts w:ascii="Arial" w:hAnsi="Arial" w:cs="Arial"/>
                <w:color w:val="000000"/>
              </w:rPr>
              <w:t>Quaidabad</w:t>
            </w:r>
          </w:p>
        </w:tc>
        <w:tc>
          <w:tcPr>
            <w:tcW w:w="630" w:type="dxa"/>
            <w:vAlign w:val="bottom"/>
          </w:tcPr>
          <w:p w14:paraId="19253C97" w14:textId="77777777" w:rsidR="000F6B8E" w:rsidRDefault="000F6B8E">
            <w:pPr>
              <w:jc w:val="center"/>
              <w:rPr>
                <w:rFonts w:ascii="Arial" w:hAnsi="Arial" w:cs="Arial"/>
                <w:color w:val="000000"/>
                <w:sz w:val="24"/>
                <w:szCs w:val="24"/>
              </w:rPr>
            </w:pPr>
          </w:p>
        </w:tc>
        <w:tc>
          <w:tcPr>
            <w:tcW w:w="3398" w:type="dxa"/>
          </w:tcPr>
          <w:p w14:paraId="44923084" w14:textId="77777777" w:rsidR="000F6B8E" w:rsidRDefault="000F6B8E">
            <w:pPr>
              <w:rPr>
                <w:rFonts w:ascii="Arial" w:hAnsi="Arial" w:cs="Arial"/>
                <w:color w:val="000000"/>
                <w:sz w:val="24"/>
                <w:szCs w:val="24"/>
              </w:rPr>
            </w:pPr>
          </w:p>
        </w:tc>
      </w:tr>
    </w:tbl>
    <w:p w14:paraId="624308FE" w14:textId="77777777" w:rsidR="007E08A8" w:rsidRDefault="007E08A8" w:rsidP="00C165F8">
      <w:pPr>
        <w:pStyle w:val="NoSpacing"/>
        <w:ind w:left="1440" w:firstLine="720"/>
        <w:jc w:val="both"/>
        <w:rPr>
          <w:rFonts w:ascii="Arial" w:hAnsi="Arial" w:cs="Arial"/>
          <w:color w:val="FF0000"/>
          <w:sz w:val="24"/>
          <w:szCs w:val="24"/>
          <w:highlight w:val="yellow"/>
        </w:rPr>
      </w:pPr>
    </w:p>
    <w:p w14:paraId="40BCF10F" w14:textId="77777777" w:rsidR="007E08A8" w:rsidRPr="00307EC1" w:rsidRDefault="007E08A8" w:rsidP="00C165F8">
      <w:pPr>
        <w:pStyle w:val="NoSpacing"/>
        <w:ind w:left="1440" w:firstLine="720"/>
        <w:jc w:val="both"/>
        <w:rPr>
          <w:rFonts w:ascii="Arial" w:hAnsi="Arial" w:cs="Arial"/>
          <w:color w:val="FF0000"/>
          <w:sz w:val="24"/>
          <w:szCs w:val="24"/>
          <w:highlight w:val="yellow"/>
        </w:rPr>
      </w:pPr>
    </w:p>
    <w:p w14:paraId="2B789ECC" w14:textId="77777777" w:rsidR="00E761C0" w:rsidRPr="00B57A7D" w:rsidRDefault="00E761C0" w:rsidP="00C165F8">
      <w:pPr>
        <w:pStyle w:val="NoSpacing"/>
        <w:ind w:left="1440" w:firstLine="720"/>
        <w:jc w:val="both"/>
        <w:rPr>
          <w:rFonts w:ascii="Arial" w:hAnsi="Arial" w:cs="Arial"/>
          <w:b/>
          <w:sz w:val="24"/>
          <w:szCs w:val="24"/>
          <w:u w:val="single"/>
        </w:rPr>
      </w:pPr>
      <w:r w:rsidRPr="00B57A7D">
        <w:rPr>
          <w:rFonts w:ascii="Arial" w:hAnsi="Arial" w:cs="Arial"/>
          <w:b/>
          <w:sz w:val="24"/>
          <w:szCs w:val="24"/>
          <w:u w:val="single"/>
        </w:rPr>
        <w:t xml:space="preserve">UC-1 </w:t>
      </w:r>
      <w:r w:rsidR="000F6B8E">
        <w:rPr>
          <w:rFonts w:ascii="Arial" w:hAnsi="Arial" w:cs="Arial"/>
          <w:b/>
          <w:sz w:val="24"/>
          <w:szCs w:val="24"/>
          <w:u w:val="single"/>
        </w:rPr>
        <w:t>Ibrahim Hayderi</w:t>
      </w:r>
    </w:p>
    <w:p w14:paraId="4D70C37D" w14:textId="77777777" w:rsidR="00E761C0" w:rsidRDefault="00E761C0" w:rsidP="00C165F8">
      <w:pPr>
        <w:pStyle w:val="NoSpacing"/>
        <w:ind w:left="1440" w:firstLine="720"/>
        <w:jc w:val="both"/>
        <w:rPr>
          <w:rFonts w:ascii="Arial" w:hAnsi="Arial" w:cs="Arial"/>
          <w:sz w:val="24"/>
          <w:szCs w:val="24"/>
        </w:rPr>
      </w:pPr>
      <w:r w:rsidRPr="00B57A7D">
        <w:rPr>
          <w:rFonts w:ascii="Arial" w:hAnsi="Arial" w:cs="Arial"/>
          <w:sz w:val="24"/>
          <w:szCs w:val="24"/>
        </w:rPr>
        <w:t xml:space="preserve">The UC-1 </w:t>
      </w:r>
      <w:r w:rsidR="003F5238">
        <w:rPr>
          <w:rFonts w:ascii="Arial" w:hAnsi="Arial" w:cs="Arial"/>
          <w:sz w:val="24"/>
          <w:szCs w:val="24"/>
        </w:rPr>
        <w:t>Ibrahim Hayderi</w:t>
      </w:r>
      <w:r w:rsidRPr="00B57A7D">
        <w:rPr>
          <w:rFonts w:ascii="Arial" w:hAnsi="Arial" w:cs="Arial"/>
          <w:sz w:val="24"/>
          <w:szCs w:val="24"/>
        </w:rPr>
        <w:t xml:space="preserve"> consist</w:t>
      </w:r>
      <w:r w:rsidR="007D67EF">
        <w:rPr>
          <w:rFonts w:ascii="Arial" w:hAnsi="Arial" w:cs="Arial"/>
          <w:sz w:val="24"/>
          <w:szCs w:val="24"/>
        </w:rPr>
        <w:t>s</w:t>
      </w:r>
      <w:r w:rsidRPr="00B57A7D">
        <w:rPr>
          <w:rFonts w:ascii="Arial" w:hAnsi="Arial" w:cs="Arial"/>
          <w:sz w:val="24"/>
          <w:szCs w:val="24"/>
        </w:rPr>
        <w:t xml:space="preserve"> of following localities/areas</w:t>
      </w:r>
      <w:r w:rsidR="007D67EF">
        <w:rPr>
          <w:rFonts w:ascii="Arial" w:hAnsi="Arial" w:cs="Arial"/>
          <w:sz w:val="24"/>
          <w:szCs w:val="24"/>
        </w:rPr>
        <w:t>. T</w:t>
      </w:r>
      <w:r w:rsidRPr="00B57A7D">
        <w:rPr>
          <w:rFonts w:ascii="Arial" w:hAnsi="Arial" w:cs="Arial"/>
          <w:sz w:val="24"/>
          <w:szCs w:val="24"/>
        </w:rPr>
        <w:t xml:space="preserve">he infrastructural condition, </w:t>
      </w:r>
      <w:r w:rsidR="00C71DD5" w:rsidRPr="00B57A7D">
        <w:rPr>
          <w:rFonts w:ascii="Arial" w:hAnsi="Arial" w:cs="Arial"/>
          <w:sz w:val="24"/>
          <w:szCs w:val="24"/>
        </w:rPr>
        <w:t xml:space="preserve">housing </w:t>
      </w:r>
      <w:r w:rsidRPr="00B57A7D">
        <w:rPr>
          <w:rFonts w:ascii="Arial" w:hAnsi="Arial" w:cs="Arial"/>
          <w:sz w:val="24"/>
          <w:szCs w:val="24"/>
        </w:rPr>
        <w:t>Unit type</w:t>
      </w:r>
      <w:r w:rsidR="007D67EF">
        <w:rPr>
          <w:rFonts w:ascii="Arial" w:hAnsi="Arial" w:cs="Arial"/>
          <w:sz w:val="24"/>
          <w:szCs w:val="24"/>
        </w:rPr>
        <w:t>s</w:t>
      </w:r>
      <w:r w:rsidRPr="00B57A7D">
        <w:rPr>
          <w:rFonts w:ascii="Arial" w:hAnsi="Arial" w:cs="Arial"/>
          <w:sz w:val="24"/>
          <w:szCs w:val="24"/>
        </w:rPr>
        <w:t>, income group</w:t>
      </w:r>
      <w:r w:rsidR="007D67EF">
        <w:rPr>
          <w:rFonts w:ascii="Arial" w:hAnsi="Arial" w:cs="Arial"/>
          <w:sz w:val="24"/>
          <w:szCs w:val="24"/>
        </w:rPr>
        <w:t>s</w:t>
      </w:r>
      <w:r w:rsidRPr="00B57A7D">
        <w:rPr>
          <w:rFonts w:ascii="Arial" w:hAnsi="Arial" w:cs="Arial"/>
          <w:sz w:val="24"/>
          <w:szCs w:val="24"/>
        </w:rPr>
        <w:t xml:space="preserve"> and name</w:t>
      </w:r>
      <w:r w:rsidR="007D67EF">
        <w:rPr>
          <w:rFonts w:ascii="Arial" w:hAnsi="Arial" w:cs="Arial"/>
          <w:sz w:val="24"/>
          <w:szCs w:val="24"/>
        </w:rPr>
        <w:t>s</w:t>
      </w:r>
      <w:r w:rsidRPr="00B57A7D">
        <w:rPr>
          <w:rFonts w:ascii="Arial" w:hAnsi="Arial" w:cs="Arial"/>
          <w:sz w:val="24"/>
          <w:szCs w:val="24"/>
        </w:rPr>
        <w:t xml:space="preserve"> of localities in the are</w:t>
      </w:r>
      <w:r w:rsidR="00C71DD5" w:rsidRPr="00B57A7D">
        <w:rPr>
          <w:rFonts w:ascii="Arial" w:hAnsi="Arial" w:cs="Arial"/>
          <w:sz w:val="24"/>
          <w:szCs w:val="24"/>
        </w:rPr>
        <w:t>a are</w:t>
      </w:r>
      <w:r w:rsidRPr="00B57A7D">
        <w:rPr>
          <w:rFonts w:ascii="Arial" w:hAnsi="Arial" w:cs="Arial"/>
          <w:sz w:val="24"/>
          <w:szCs w:val="24"/>
        </w:rPr>
        <w:t xml:space="preserve"> detailed below:-</w:t>
      </w:r>
    </w:p>
    <w:p w14:paraId="7A0861E8" w14:textId="77777777" w:rsidR="003F5238" w:rsidRDefault="003F5238" w:rsidP="00C165F8">
      <w:pPr>
        <w:pStyle w:val="NoSpacing"/>
        <w:ind w:left="1440" w:firstLine="720"/>
        <w:jc w:val="both"/>
        <w:rPr>
          <w:rFonts w:ascii="Arial" w:hAnsi="Arial" w:cs="Arial"/>
          <w:sz w:val="24"/>
          <w:szCs w:val="24"/>
        </w:rPr>
      </w:pPr>
    </w:p>
    <w:tbl>
      <w:tblPr>
        <w:tblW w:w="7826" w:type="dxa"/>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547"/>
        <w:gridCol w:w="1763"/>
        <w:gridCol w:w="881"/>
        <w:gridCol w:w="1679"/>
        <w:gridCol w:w="1384"/>
      </w:tblGrid>
      <w:tr w:rsidR="0055484F" w:rsidRPr="00B57A7D" w14:paraId="662E37AC" w14:textId="77777777" w:rsidTr="00E80C27">
        <w:trPr>
          <w:trHeight w:val="600"/>
        </w:trPr>
        <w:tc>
          <w:tcPr>
            <w:tcW w:w="572" w:type="dxa"/>
            <w:shd w:val="clear" w:color="auto" w:fill="auto"/>
            <w:vAlign w:val="center"/>
            <w:hideMark/>
          </w:tcPr>
          <w:p w14:paraId="2EA0F6C5"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Arial"/>
                <w:b/>
                <w:sz w:val="20"/>
                <w:szCs w:val="20"/>
                <w:lang w:bidi="ar-SA"/>
              </w:rPr>
              <w:t>Srl.#</w:t>
            </w:r>
          </w:p>
        </w:tc>
        <w:tc>
          <w:tcPr>
            <w:tcW w:w="1547" w:type="dxa"/>
            <w:shd w:val="clear" w:color="auto" w:fill="auto"/>
            <w:vAlign w:val="center"/>
            <w:hideMark/>
          </w:tcPr>
          <w:p w14:paraId="7027B636"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Arial"/>
                <w:b/>
                <w:sz w:val="20"/>
                <w:szCs w:val="20"/>
                <w:lang w:bidi="ar-SA"/>
              </w:rPr>
              <w:t>Area/Locality</w:t>
            </w:r>
          </w:p>
        </w:tc>
        <w:tc>
          <w:tcPr>
            <w:tcW w:w="1763" w:type="dxa"/>
            <w:shd w:val="clear" w:color="auto" w:fill="auto"/>
            <w:vAlign w:val="center"/>
            <w:hideMark/>
          </w:tcPr>
          <w:p w14:paraId="3E861CDE"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Arial"/>
                <w:b/>
                <w:sz w:val="20"/>
                <w:szCs w:val="20"/>
                <w:lang w:bidi="ar-SA"/>
              </w:rPr>
              <w:t xml:space="preserve">Infrastructural Condition </w:t>
            </w:r>
          </w:p>
        </w:tc>
        <w:tc>
          <w:tcPr>
            <w:tcW w:w="881" w:type="dxa"/>
            <w:shd w:val="clear" w:color="auto" w:fill="auto"/>
            <w:vAlign w:val="center"/>
            <w:hideMark/>
          </w:tcPr>
          <w:p w14:paraId="3A0E562D"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Arial"/>
                <w:b/>
                <w:sz w:val="20"/>
                <w:szCs w:val="20"/>
                <w:lang w:bidi="ar-SA"/>
              </w:rPr>
              <w:t>Income Group</w:t>
            </w:r>
          </w:p>
        </w:tc>
        <w:tc>
          <w:tcPr>
            <w:tcW w:w="1679" w:type="dxa"/>
            <w:shd w:val="clear" w:color="auto" w:fill="auto"/>
            <w:vAlign w:val="center"/>
            <w:hideMark/>
          </w:tcPr>
          <w:p w14:paraId="530CDAE8"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Arial"/>
                <w:b/>
                <w:sz w:val="20"/>
                <w:szCs w:val="20"/>
                <w:lang w:bidi="ar-SA"/>
              </w:rPr>
              <w:t>House Units      Sq. Yards</w:t>
            </w:r>
          </w:p>
        </w:tc>
        <w:tc>
          <w:tcPr>
            <w:tcW w:w="1384" w:type="dxa"/>
          </w:tcPr>
          <w:p w14:paraId="2F36D8F7" w14:textId="77777777" w:rsidR="0055484F" w:rsidRPr="00B57A7D" w:rsidRDefault="0055484F" w:rsidP="00C364EF">
            <w:pPr>
              <w:spacing w:after="0" w:line="240" w:lineRule="auto"/>
              <w:jc w:val="center"/>
              <w:rPr>
                <w:rFonts w:ascii="Arial Narrow" w:eastAsia="Times New Roman" w:hAnsi="Arial Narrow" w:cs="Arial"/>
                <w:b/>
                <w:sz w:val="20"/>
                <w:szCs w:val="20"/>
                <w:lang w:bidi="ar-SA"/>
              </w:rPr>
            </w:pPr>
            <w:r w:rsidRPr="00B57A7D">
              <w:rPr>
                <w:rFonts w:ascii="Arial Narrow" w:eastAsia="Times New Roman" w:hAnsi="Arial Narrow" w:cs="Calibri"/>
                <w:b/>
                <w:sz w:val="20"/>
                <w:szCs w:val="20"/>
                <w:lang w:bidi="ar-SA"/>
              </w:rPr>
              <w:t>Remarks</w:t>
            </w:r>
          </w:p>
        </w:tc>
      </w:tr>
      <w:tr w:rsidR="0055484F" w:rsidRPr="003F5238" w14:paraId="35B6BC11"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7"/>
        </w:trPr>
        <w:tc>
          <w:tcPr>
            <w:tcW w:w="572"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61AA75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1 </w:t>
            </w:r>
          </w:p>
        </w:tc>
        <w:tc>
          <w:tcPr>
            <w:tcW w:w="1547" w:type="dxa"/>
            <w:tcBorders>
              <w:top w:val="single" w:sz="4" w:space="0" w:color="000000"/>
              <w:left w:val="nil"/>
              <w:bottom w:val="single" w:sz="4" w:space="0" w:color="000000"/>
              <w:right w:val="single" w:sz="4" w:space="0" w:color="000000"/>
            </w:tcBorders>
            <w:shd w:val="clear" w:color="auto" w:fill="auto"/>
            <w:vAlign w:val="bottom"/>
            <w:hideMark/>
          </w:tcPr>
          <w:p w14:paraId="17917C23"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Ali Akbar Shah Goth </w:t>
            </w:r>
          </w:p>
        </w:tc>
        <w:tc>
          <w:tcPr>
            <w:tcW w:w="1763" w:type="dxa"/>
            <w:tcBorders>
              <w:top w:val="single" w:sz="4" w:space="0" w:color="000000"/>
              <w:left w:val="nil"/>
              <w:bottom w:val="single" w:sz="4" w:space="0" w:color="000000"/>
              <w:right w:val="single" w:sz="4" w:space="0" w:color="000000"/>
            </w:tcBorders>
            <w:shd w:val="clear" w:color="auto" w:fill="auto"/>
            <w:vAlign w:val="bottom"/>
            <w:hideMark/>
          </w:tcPr>
          <w:p w14:paraId="4353F68C"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xml:space="preserve">Medium </w:t>
            </w:r>
          </w:p>
        </w:tc>
        <w:tc>
          <w:tcPr>
            <w:tcW w:w="881" w:type="dxa"/>
            <w:tcBorders>
              <w:top w:val="single" w:sz="4" w:space="0" w:color="000000"/>
              <w:left w:val="nil"/>
              <w:bottom w:val="single" w:sz="4" w:space="0" w:color="000000"/>
              <w:right w:val="single" w:sz="4" w:space="0" w:color="000000"/>
            </w:tcBorders>
            <w:shd w:val="clear" w:color="auto" w:fill="auto"/>
            <w:vAlign w:val="bottom"/>
            <w:hideMark/>
          </w:tcPr>
          <w:p w14:paraId="07263CA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xml:space="preserve">Middle </w:t>
            </w:r>
          </w:p>
        </w:tc>
        <w:tc>
          <w:tcPr>
            <w:tcW w:w="1679" w:type="dxa"/>
            <w:tcBorders>
              <w:top w:val="single" w:sz="4" w:space="0" w:color="000000"/>
              <w:left w:val="nil"/>
              <w:bottom w:val="single" w:sz="4" w:space="0" w:color="000000"/>
              <w:right w:val="single" w:sz="4" w:space="0" w:color="000000"/>
            </w:tcBorders>
            <w:shd w:val="clear" w:color="auto" w:fill="auto"/>
            <w:vAlign w:val="bottom"/>
            <w:hideMark/>
          </w:tcPr>
          <w:p w14:paraId="60F21D7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single" w:sz="4" w:space="0" w:color="000000"/>
              <w:left w:val="nil"/>
              <w:bottom w:val="single" w:sz="4" w:space="0" w:color="000000"/>
              <w:right w:val="single" w:sz="4" w:space="0" w:color="000000"/>
            </w:tcBorders>
          </w:tcPr>
          <w:p w14:paraId="436285E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7A633D11"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3E599BE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2 </w:t>
            </w:r>
          </w:p>
        </w:tc>
        <w:tc>
          <w:tcPr>
            <w:tcW w:w="1547" w:type="dxa"/>
            <w:tcBorders>
              <w:top w:val="nil"/>
              <w:left w:val="nil"/>
              <w:bottom w:val="single" w:sz="4" w:space="0" w:color="000000"/>
              <w:right w:val="single" w:sz="4" w:space="0" w:color="000000"/>
            </w:tcBorders>
            <w:shd w:val="clear" w:color="auto" w:fill="auto"/>
            <w:vAlign w:val="bottom"/>
            <w:hideMark/>
          </w:tcPr>
          <w:p w14:paraId="0EBF1B48"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Jumma Goth </w:t>
            </w:r>
          </w:p>
        </w:tc>
        <w:tc>
          <w:tcPr>
            <w:tcW w:w="1763" w:type="dxa"/>
            <w:tcBorders>
              <w:top w:val="nil"/>
              <w:left w:val="nil"/>
              <w:bottom w:val="single" w:sz="4" w:space="0" w:color="000000"/>
              <w:right w:val="single" w:sz="4" w:space="0" w:color="000000"/>
            </w:tcBorders>
            <w:shd w:val="clear" w:color="auto" w:fill="auto"/>
            <w:vAlign w:val="bottom"/>
            <w:hideMark/>
          </w:tcPr>
          <w:p w14:paraId="5486404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3D5C69D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1D56121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0A01995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C056666"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C2ABF6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3 </w:t>
            </w:r>
          </w:p>
        </w:tc>
        <w:tc>
          <w:tcPr>
            <w:tcW w:w="1547" w:type="dxa"/>
            <w:tcBorders>
              <w:top w:val="nil"/>
              <w:left w:val="nil"/>
              <w:bottom w:val="single" w:sz="4" w:space="0" w:color="000000"/>
              <w:right w:val="single" w:sz="4" w:space="0" w:color="000000"/>
            </w:tcBorders>
            <w:shd w:val="clear" w:color="auto" w:fill="auto"/>
            <w:vAlign w:val="bottom"/>
            <w:hideMark/>
          </w:tcPr>
          <w:p w14:paraId="1EFE4AA8"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Jamote Para</w:t>
            </w:r>
          </w:p>
        </w:tc>
        <w:tc>
          <w:tcPr>
            <w:tcW w:w="1763" w:type="dxa"/>
            <w:tcBorders>
              <w:top w:val="nil"/>
              <w:left w:val="nil"/>
              <w:bottom w:val="single" w:sz="4" w:space="0" w:color="000000"/>
              <w:right w:val="single" w:sz="4" w:space="0" w:color="000000"/>
            </w:tcBorders>
            <w:shd w:val="clear" w:color="auto" w:fill="auto"/>
            <w:vAlign w:val="bottom"/>
            <w:hideMark/>
          </w:tcPr>
          <w:p w14:paraId="1C82E04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63E1F38E"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6E49758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132EF8A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7FB67E04"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636211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4 </w:t>
            </w:r>
          </w:p>
        </w:tc>
        <w:tc>
          <w:tcPr>
            <w:tcW w:w="1547" w:type="dxa"/>
            <w:tcBorders>
              <w:top w:val="nil"/>
              <w:left w:val="nil"/>
              <w:bottom w:val="single" w:sz="4" w:space="0" w:color="000000"/>
              <w:right w:val="single" w:sz="4" w:space="0" w:color="000000"/>
            </w:tcBorders>
            <w:shd w:val="clear" w:color="auto" w:fill="auto"/>
            <w:vAlign w:val="bottom"/>
            <w:hideMark/>
          </w:tcPr>
          <w:p w14:paraId="25A00E27"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Charan Para</w:t>
            </w:r>
          </w:p>
        </w:tc>
        <w:tc>
          <w:tcPr>
            <w:tcW w:w="1763" w:type="dxa"/>
            <w:tcBorders>
              <w:top w:val="nil"/>
              <w:left w:val="nil"/>
              <w:bottom w:val="single" w:sz="4" w:space="0" w:color="000000"/>
              <w:right w:val="single" w:sz="4" w:space="0" w:color="000000"/>
            </w:tcBorders>
            <w:shd w:val="clear" w:color="auto" w:fill="auto"/>
            <w:vAlign w:val="bottom"/>
            <w:hideMark/>
          </w:tcPr>
          <w:p w14:paraId="084BBAC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5C47FD4A"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50CCD9CC"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5DCC3FC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6654B36"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1"/>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70D546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5 </w:t>
            </w:r>
          </w:p>
        </w:tc>
        <w:tc>
          <w:tcPr>
            <w:tcW w:w="1547" w:type="dxa"/>
            <w:tcBorders>
              <w:top w:val="nil"/>
              <w:left w:val="nil"/>
              <w:bottom w:val="single" w:sz="4" w:space="0" w:color="000000"/>
              <w:right w:val="single" w:sz="4" w:space="0" w:color="000000"/>
            </w:tcBorders>
            <w:shd w:val="clear" w:color="auto" w:fill="auto"/>
            <w:vAlign w:val="bottom"/>
            <w:hideMark/>
          </w:tcPr>
          <w:p w14:paraId="756C552D"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Balouch Pra</w:t>
            </w:r>
          </w:p>
        </w:tc>
        <w:tc>
          <w:tcPr>
            <w:tcW w:w="1763" w:type="dxa"/>
            <w:tcBorders>
              <w:top w:val="nil"/>
              <w:left w:val="nil"/>
              <w:bottom w:val="single" w:sz="4" w:space="0" w:color="000000"/>
              <w:right w:val="single" w:sz="4" w:space="0" w:color="000000"/>
            </w:tcBorders>
            <w:shd w:val="clear" w:color="auto" w:fill="auto"/>
            <w:vAlign w:val="bottom"/>
            <w:hideMark/>
          </w:tcPr>
          <w:p w14:paraId="580C840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7332C55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7DCA1DB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4DE2871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5DFD862E"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3"/>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7702FF8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6 </w:t>
            </w:r>
          </w:p>
        </w:tc>
        <w:tc>
          <w:tcPr>
            <w:tcW w:w="1547" w:type="dxa"/>
            <w:tcBorders>
              <w:top w:val="nil"/>
              <w:left w:val="nil"/>
              <w:bottom w:val="single" w:sz="4" w:space="0" w:color="000000"/>
              <w:right w:val="single" w:sz="4" w:space="0" w:color="000000"/>
            </w:tcBorders>
            <w:shd w:val="clear" w:color="auto" w:fill="auto"/>
            <w:vAlign w:val="bottom"/>
            <w:hideMark/>
          </w:tcPr>
          <w:p w14:paraId="4911BEA0"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xml:space="preserve">Machi Para </w:t>
            </w:r>
          </w:p>
        </w:tc>
        <w:tc>
          <w:tcPr>
            <w:tcW w:w="1763" w:type="dxa"/>
            <w:tcBorders>
              <w:top w:val="nil"/>
              <w:left w:val="nil"/>
              <w:bottom w:val="single" w:sz="4" w:space="0" w:color="000000"/>
              <w:right w:val="single" w:sz="4" w:space="0" w:color="000000"/>
            </w:tcBorders>
            <w:shd w:val="clear" w:color="auto" w:fill="auto"/>
            <w:vAlign w:val="bottom"/>
            <w:hideMark/>
          </w:tcPr>
          <w:p w14:paraId="48CADF3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29E1E15A"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598EFF2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5DDF639E"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2FF45F27"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4"/>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62116E1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7 </w:t>
            </w:r>
          </w:p>
        </w:tc>
        <w:tc>
          <w:tcPr>
            <w:tcW w:w="1547" w:type="dxa"/>
            <w:tcBorders>
              <w:top w:val="nil"/>
              <w:left w:val="nil"/>
              <w:bottom w:val="single" w:sz="4" w:space="0" w:color="000000"/>
              <w:right w:val="single" w:sz="4" w:space="0" w:color="000000"/>
            </w:tcBorders>
            <w:shd w:val="clear" w:color="auto" w:fill="auto"/>
            <w:vAlign w:val="bottom"/>
            <w:hideMark/>
          </w:tcPr>
          <w:p w14:paraId="51BA8C2E"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Katchi Para</w:t>
            </w:r>
          </w:p>
        </w:tc>
        <w:tc>
          <w:tcPr>
            <w:tcW w:w="1763" w:type="dxa"/>
            <w:tcBorders>
              <w:top w:val="nil"/>
              <w:left w:val="nil"/>
              <w:bottom w:val="single" w:sz="4" w:space="0" w:color="000000"/>
              <w:right w:val="single" w:sz="4" w:space="0" w:color="000000"/>
            </w:tcBorders>
            <w:shd w:val="clear" w:color="auto" w:fill="auto"/>
            <w:vAlign w:val="bottom"/>
            <w:hideMark/>
          </w:tcPr>
          <w:p w14:paraId="7CA0904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36CC169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4E8C53A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78715C7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74E8990A"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5"/>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CF317A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8 </w:t>
            </w:r>
          </w:p>
        </w:tc>
        <w:tc>
          <w:tcPr>
            <w:tcW w:w="1547" w:type="dxa"/>
            <w:tcBorders>
              <w:top w:val="nil"/>
              <w:left w:val="nil"/>
              <w:bottom w:val="single" w:sz="4" w:space="0" w:color="000000"/>
              <w:right w:val="single" w:sz="4" w:space="0" w:color="000000"/>
            </w:tcBorders>
            <w:shd w:val="clear" w:color="auto" w:fill="auto"/>
            <w:vAlign w:val="bottom"/>
            <w:hideMark/>
          </w:tcPr>
          <w:p w14:paraId="24DE9219"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Jakawani Para</w:t>
            </w:r>
          </w:p>
        </w:tc>
        <w:tc>
          <w:tcPr>
            <w:tcW w:w="1763" w:type="dxa"/>
            <w:tcBorders>
              <w:top w:val="nil"/>
              <w:left w:val="nil"/>
              <w:bottom w:val="single" w:sz="4" w:space="0" w:color="000000"/>
              <w:right w:val="single" w:sz="4" w:space="0" w:color="000000"/>
            </w:tcBorders>
            <w:shd w:val="clear" w:color="auto" w:fill="auto"/>
            <w:vAlign w:val="bottom"/>
            <w:hideMark/>
          </w:tcPr>
          <w:p w14:paraId="0997804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1422052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782C9AAE"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62370C8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875C28B"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A441A7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9 </w:t>
            </w:r>
          </w:p>
        </w:tc>
        <w:tc>
          <w:tcPr>
            <w:tcW w:w="1547" w:type="dxa"/>
            <w:tcBorders>
              <w:top w:val="nil"/>
              <w:left w:val="nil"/>
              <w:bottom w:val="single" w:sz="4" w:space="0" w:color="000000"/>
              <w:right w:val="single" w:sz="4" w:space="0" w:color="000000"/>
            </w:tcBorders>
            <w:shd w:val="clear" w:color="auto" w:fill="auto"/>
            <w:vAlign w:val="bottom"/>
            <w:hideMark/>
          </w:tcPr>
          <w:p w14:paraId="41B7BDDD"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Molvi Para</w:t>
            </w:r>
          </w:p>
        </w:tc>
        <w:tc>
          <w:tcPr>
            <w:tcW w:w="1763" w:type="dxa"/>
            <w:tcBorders>
              <w:top w:val="nil"/>
              <w:left w:val="nil"/>
              <w:bottom w:val="single" w:sz="4" w:space="0" w:color="000000"/>
              <w:right w:val="single" w:sz="4" w:space="0" w:color="000000"/>
            </w:tcBorders>
            <w:shd w:val="clear" w:color="auto" w:fill="auto"/>
            <w:vAlign w:val="bottom"/>
            <w:hideMark/>
          </w:tcPr>
          <w:p w14:paraId="40FBAC7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121326C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03C3247E"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705BAFD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5BD6B431"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59"/>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28B516A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10 </w:t>
            </w:r>
          </w:p>
        </w:tc>
        <w:tc>
          <w:tcPr>
            <w:tcW w:w="1547" w:type="dxa"/>
            <w:tcBorders>
              <w:top w:val="nil"/>
              <w:left w:val="nil"/>
              <w:bottom w:val="single" w:sz="4" w:space="0" w:color="000000"/>
              <w:right w:val="single" w:sz="4" w:space="0" w:color="000000"/>
            </w:tcBorders>
            <w:shd w:val="clear" w:color="auto" w:fill="auto"/>
            <w:vAlign w:val="bottom"/>
            <w:hideMark/>
          </w:tcPr>
          <w:p w14:paraId="4632DB6F"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Wahid Wani Para</w:t>
            </w:r>
          </w:p>
        </w:tc>
        <w:tc>
          <w:tcPr>
            <w:tcW w:w="1763" w:type="dxa"/>
            <w:tcBorders>
              <w:top w:val="nil"/>
              <w:left w:val="nil"/>
              <w:bottom w:val="single" w:sz="4" w:space="0" w:color="000000"/>
              <w:right w:val="single" w:sz="4" w:space="0" w:color="000000"/>
            </w:tcBorders>
            <w:shd w:val="clear" w:color="auto" w:fill="auto"/>
            <w:vAlign w:val="bottom"/>
            <w:hideMark/>
          </w:tcPr>
          <w:p w14:paraId="2819183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65C2456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68EE4BD3"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18DFC6B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3407B3A0"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5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6CB9C9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11 </w:t>
            </w:r>
          </w:p>
        </w:tc>
        <w:tc>
          <w:tcPr>
            <w:tcW w:w="1547" w:type="dxa"/>
            <w:tcBorders>
              <w:top w:val="nil"/>
              <w:left w:val="nil"/>
              <w:bottom w:val="single" w:sz="4" w:space="0" w:color="000000"/>
              <w:right w:val="single" w:sz="4" w:space="0" w:color="000000"/>
            </w:tcBorders>
            <w:shd w:val="clear" w:color="auto" w:fill="auto"/>
            <w:vAlign w:val="bottom"/>
            <w:hideMark/>
          </w:tcPr>
          <w:p w14:paraId="5C43DA39"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Jabbal Para</w:t>
            </w:r>
          </w:p>
        </w:tc>
        <w:tc>
          <w:tcPr>
            <w:tcW w:w="1763" w:type="dxa"/>
            <w:tcBorders>
              <w:top w:val="nil"/>
              <w:left w:val="nil"/>
              <w:bottom w:val="single" w:sz="4" w:space="0" w:color="000000"/>
              <w:right w:val="single" w:sz="4" w:space="0" w:color="000000"/>
            </w:tcBorders>
            <w:shd w:val="clear" w:color="auto" w:fill="auto"/>
            <w:vAlign w:val="bottom"/>
            <w:hideMark/>
          </w:tcPr>
          <w:p w14:paraId="3217967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4DF46AA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34ACB2E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60583C2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1C21A845"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2682E1B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12 </w:t>
            </w:r>
          </w:p>
        </w:tc>
        <w:tc>
          <w:tcPr>
            <w:tcW w:w="1547" w:type="dxa"/>
            <w:tcBorders>
              <w:top w:val="nil"/>
              <w:left w:val="nil"/>
              <w:bottom w:val="single" w:sz="4" w:space="0" w:color="000000"/>
              <w:right w:val="single" w:sz="4" w:space="0" w:color="000000"/>
            </w:tcBorders>
            <w:shd w:val="clear" w:color="auto" w:fill="auto"/>
            <w:vAlign w:val="bottom"/>
            <w:hideMark/>
          </w:tcPr>
          <w:p w14:paraId="0619BBC4"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Muhammadani Para</w:t>
            </w:r>
          </w:p>
        </w:tc>
        <w:tc>
          <w:tcPr>
            <w:tcW w:w="1763" w:type="dxa"/>
            <w:tcBorders>
              <w:top w:val="nil"/>
              <w:left w:val="nil"/>
              <w:bottom w:val="single" w:sz="4" w:space="0" w:color="000000"/>
              <w:right w:val="single" w:sz="4" w:space="0" w:color="000000"/>
            </w:tcBorders>
            <w:shd w:val="clear" w:color="auto" w:fill="auto"/>
            <w:vAlign w:val="bottom"/>
            <w:hideMark/>
          </w:tcPr>
          <w:p w14:paraId="24450DF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0835ACA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0E2E2A9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1C23954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9663389"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3"/>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24127B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13 </w:t>
            </w:r>
          </w:p>
        </w:tc>
        <w:tc>
          <w:tcPr>
            <w:tcW w:w="1547" w:type="dxa"/>
            <w:tcBorders>
              <w:top w:val="nil"/>
              <w:left w:val="nil"/>
              <w:bottom w:val="single" w:sz="4" w:space="0" w:color="000000"/>
              <w:right w:val="single" w:sz="4" w:space="0" w:color="000000"/>
            </w:tcBorders>
            <w:shd w:val="clear" w:color="auto" w:fill="auto"/>
            <w:vAlign w:val="bottom"/>
            <w:hideMark/>
          </w:tcPr>
          <w:p w14:paraId="289EAB92"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Safyani Para</w:t>
            </w:r>
          </w:p>
        </w:tc>
        <w:tc>
          <w:tcPr>
            <w:tcW w:w="1763" w:type="dxa"/>
            <w:tcBorders>
              <w:top w:val="nil"/>
              <w:left w:val="nil"/>
              <w:bottom w:val="single" w:sz="4" w:space="0" w:color="000000"/>
              <w:right w:val="single" w:sz="4" w:space="0" w:color="000000"/>
            </w:tcBorders>
            <w:shd w:val="clear" w:color="auto" w:fill="auto"/>
            <w:vAlign w:val="bottom"/>
            <w:hideMark/>
          </w:tcPr>
          <w:p w14:paraId="6A28CA1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39DCD9B3"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6898749A"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3BBE2A3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6BC32DED"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4"/>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30D3C10C"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14 </w:t>
            </w:r>
          </w:p>
        </w:tc>
        <w:tc>
          <w:tcPr>
            <w:tcW w:w="1547" w:type="dxa"/>
            <w:tcBorders>
              <w:top w:val="nil"/>
              <w:left w:val="nil"/>
              <w:bottom w:val="single" w:sz="4" w:space="0" w:color="000000"/>
              <w:right w:val="single" w:sz="4" w:space="0" w:color="000000"/>
            </w:tcBorders>
            <w:shd w:val="clear" w:color="auto" w:fill="auto"/>
            <w:vAlign w:val="bottom"/>
            <w:hideMark/>
          </w:tcPr>
          <w:p w14:paraId="46A1BEA1"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Panjabi Para</w:t>
            </w:r>
          </w:p>
        </w:tc>
        <w:tc>
          <w:tcPr>
            <w:tcW w:w="1763" w:type="dxa"/>
            <w:tcBorders>
              <w:top w:val="nil"/>
              <w:left w:val="nil"/>
              <w:bottom w:val="single" w:sz="4" w:space="0" w:color="000000"/>
              <w:right w:val="single" w:sz="4" w:space="0" w:color="000000"/>
            </w:tcBorders>
            <w:shd w:val="clear" w:color="auto" w:fill="auto"/>
            <w:vAlign w:val="bottom"/>
            <w:hideMark/>
          </w:tcPr>
          <w:p w14:paraId="461AF51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13393B9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15AFC73B"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137ADED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4190564F"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7"/>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39C5BECE"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15 </w:t>
            </w:r>
          </w:p>
        </w:tc>
        <w:tc>
          <w:tcPr>
            <w:tcW w:w="1547" w:type="dxa"/>
            <w:tcBorders>
              <w:top w:val="nil"/>
              <w:left w:val="nil"/>
              <w:bottom w:val="single" w:sz="4" w:space="0" w:color="000000"/>
              <w:right w:val="single" w:sz="4" w:space="0" w:color="000000"/>
            </w:tcBorders>
            <w:shd w:val="clear" w:color="auto" w:fill="auto"/>
            <w:vAlign w:val="bottom"/>
            <w:hideMark/>
          </w:tcPr>
          <w:p w14:paraId="7235B947"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Jilani Para</w:t>
            </w:r>
          </w:p>
        </w:tc>
        <w:tc>
          <w:tcPr>
            <w:tcW w:w="1763" w:type="dxa"/>
            <w:tcBorders>
              <w:top w:val="nil"/>
              <w:left w:val="nil"/>
              <w:bottom w:val="single" w:sz="4" w:space="0" w:color="000000"/>
              <w:right w:val="single" w:sz="4" w:space="0" w:color="000000"/>
            </w:tcBorders>
            <w:shd w:val="clear" w:color="auto" w:fill="auto"/>
            <w:vAlign w:val="bottom"/>
            <w:hideMark/>
          </w:tcPr>
          <w:p w14:paraId="1211CDD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501233BA"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65574E1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 Sq Yard </w:t>
            </w:r>
          </w:p>
        </w:tc>
        <w:tc>
          <w:tcPr>
            <w:tcW w:w="1384" w:type="dxa"/>
            <w:tcBorders>
              <w:top w:val="nil"/>
              <w:left w:val="nil"/>
              <w:bottom w:val="single" w:sz="4" w:space="0" w:color="000000"/>
              <w:right w:val="single" w:sz="4" w:space="0" w:color="000000"/>
            </w:tcBorders>
          </w:tcPr>
          <w:p w14:paraId="615CD62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E594AF3"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94BDAC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16 </w:t>
            </w:r>
          </w:p>
        </w:tc>
        <w:tc>
          <w:tcPr>
            <w:tcW w:w="1547" w:type="dxa"/>
            <w:tcBorders>
              <w:top w:val="nil"/>
              <w:left w:val="nil"/>
              <w:bottom w:val="single" w:sz="4" w:space="0" w:color="000000"/>
              <w:right w:val="single" w:sz="4" w:space="0" w:color="000000"/>
            </w:tcBorders>
            <w:shd w:val="clear" w:color="auto" w:fill="auto"/>
            <w:vAlign w:val="bottom"/>
            <w:hideMark/>
          </w:tcPr>
          <w:p w14:paraId="4E1417F2"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Sindhi School Para</w:t>
            </w:r>
          </w:p>
        </w:tc>
        <w:tc>
          <w:tcPr>
            <w:tcW w:w="1763" w:type="dxa"/>
            <w:tcBorders>
              <w:top w:val="nil"/>
              <w:left w:val="nil"/>
              <w:bottom w:val="single" w:sz="4" w:space="0" w:color="000000"/>
              <w:right w:val="single" w:sz="4" w:space="0" w:color="000000"/>
            </w:tcBorders>
            <w:shd w:val="clear" w:color="auto" w:fill="auto"/>
            <w:vAlign w:val="bottom"/>
            <w:hideMark/>
          </w:tcPr>
          <w:p w14:paraId="73E7861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140FFEC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44AD79F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4E2C237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649A94B8"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9"/>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29D010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17</w:t>
            </w:r>
          </w:p>
        </w:tc>
        <w:tc>
          <w:tcPr>
            <w:tcW w:w="1547" w:type="dxa"/>
            <w:tcBorders>
              <w:top w:val="nil"/>
              <w:left w:val="nil"/>
              <w:bottom w:val="single" w:sz="4" w:space="0" w:color="000000"/>
              <w:right w:val="single" w:sz="4" w:space="0" w:color="000000"/>
            </w:tcBorders>
            <w:shd w:val="clear" w:color="auto" w:fill="auto"/>
            <w:vAlign w:val="bottom"/>
            <w:hideMark/>
          </w:tcPr>
          <w:p w14:paraId="2C3D3E97"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xml:space="preserve">Lal Shah Para </w:t>
            </w:r>
          </w:p>
        </w:tc>
        <w:tc>
          <w:tcPr>
            <w:tcW w:w="1763" w:type="dxa"/>
            <w:tcBorders>
              <w:top w:val="nil"/>
              <w:left w:val="nil"/>
              <w:bottom w:val="single" w:sz="4" w:space="0" w:color="000000"/>
              <w:right w:val="single" w:sz="4" w:space="0" w:color="000000"/>
            </w:tcBorders>
            <w:shd w:val="clear" w:color="auto" w:fill="auto"/>
            <w:vAlign w:val="bottom"/>
            <w:hideMark/>
          </w:tcPr>
          <w:p w14:paraId="4496E08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6B3155D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5EB60F8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097EE81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35387A7B"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1"/>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94832E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18</w:t>
            </w:r>
          </w:p>
        </w:tc>
        <w:tc>
          <w:tcPr>
            <w:tcW w:w="1547" w:type="dxa"/>
            <w:tcBorders>
              <w:top w:val="nil"/>
              <w:left w:val="nil"/>
              <w:bottom w:val="single" w:sz="4" w:space="0" w:color="000000"/>
              <w:right w:val="single" w:sz="4" w:space="0" w:color="000000"/>
            </w:tcBorders>
            <w:shd w:val="clear" w:color="auto" w:fill="auto"/>
            <w:vAlign w:val="bottom"/>
            <w:hideMark/>
          </w:tcPr>
          <w:p w14:paraId="01D6B75F"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Main Road KDA</w:t>
            </w:r>
          </w:p>
        </w:tc>
        <w:tc>
          <w:tcPr>
            <w:tcW w:w="1763" w:type="dxa"/>
            <w:tcBorders>
              <w:top w:val="nil"/>
              <w:left w:val="nil"/>
              <w:bottom w:val="single" w:sz="4" w:space="0" w:color="000000"/>
              <w:right w:val="single" w:sz="4" w:space="0" w:color="000000"/>
            </w:tcBorders>
            <w:shd w:val="clear" w:color="auto" w:fill="auto"/>
            <w:vAlign w:val="bottom"/>
            <w:hideMark/>
          </w:tcPr>
          <w:p w14:paraId="254561F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71CD4D1A"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6C13CAA4"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4E51DA8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16C14F7C"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2BF7E93"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19</w:t>
            </w:r>
          </w:p>
        </w:tc>
        <w:tc>
          <w:tcPr>
            <w:tcW w:w="1547" w:type="dxa"/>
            <w:tcBorders>
              <w:top w:val="nil"/>
              <w:left w:val="nil"/>
              <w:bottom w:val="single" w:sz="4" w:space="0" w:color="000000"/>
              <w:right w:val="single" w:sz="4" w:space="0" w:color="000000"/>
            </w:tcBorders>
            <w:shd w:val="clear" w:color="auto" w:fill="auto"/>
            <w:vAlign w:val="bottom"/>
            <w:hideMark/>
          </w:tcPr>
          <w:p w14:paraId="1767A898"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Water Pump Para</w:t>
            </w:r>
          </w:p>
        </w:tc>
        <w:tc>
          <w:tcPr>
            <w:tcW w:w="1763" w:type="dxa"/>
            <w:tcBorders>
              <w:top w:val="nil"/>
              <w:left w:val="nil"/>
              <w:bottom w:val="single" w:sz="4" w:space="0" w:color="000000"/>
              <w:right w:val="single" w:sz="4" w:space="0" w:color="000000"/>
            </w:tcBorders>
            <w:shd w:val="clear" w:color="auto" w:fill="auto"/>
            <w:vAlign w:val="bottom"/>
            <w:hideMark/>
          </w:tcPr>
          <w:p w14:paraId="7EBB84D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7AE5149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4153938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3E4FCEE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1032F58E"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4"/>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112FA2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20</w:t>
            </w:r>
          </w:p>
        </w:tc>
        <w:tc>
          <w:tcPr>
            <w:tcW w:w="1547" w:type="dxa"/>
            <w:tcBorders>
              <w:top w:val="nil"/>
              <w:left w:val="nil"/>
              <w:bottom w:val="single" w:sz="4" w:space="0" w:color="000000"/>
              <w:right w:val="single" w:sz="4" w:space="0" w:color="000000"/>
            </w:tcBorders>
            <w:shd w:val="clear" w:color="auto" w:fill="auto"/>
            <w:vAlign w:val="bottom"/>
            <w:hideMark/>
          </w:tcPr>
          <w:p w14:paraId="201457AF"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Umer Colony</w:t>
            </w:r>
          </w:p>
        </w:tc>
        <w:tc>
          <w:tcPr>
            <w:tcW w:w="1763" w:type="dxa"/>
            <w:tcBorders>
              <w:top w:val="nil"/>
              <w:left w:val="nil"/>
              <w:bottom w:val="single" w:sz="4" w:space="0" w:color="000000"/>
              <w:right w:val="single" w:sz="4" w:space="0" w:color="000000"/>
            </w:tcBorders>
            <w:shd w:val="clear" w:color="auto" w:fill="auto"/>
            <w:vAlign w:val="bottom"/>
            <w:hideMark/>
          </w:tcPr>
          <w:p w14:paraId="4774850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5C21319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00776C7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008883BF"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6FA65B0E"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0E030C49"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21</w:t>
            </w:r>
          </w:p>
        </w:tc>
        <w:tc>
          <w:tcPr>
            <w:tcW w:w="1547" w:type="dxa"/>
            <w:tcBorders>
              <w:top w:val="nil"/>
              <w:left w:val="nil"/>
              <w:bottom w:val="single" w:sz="4" w:space="0" w:color="000000"/>
              <w:right w:val="single" w:sz="4" w:space="0" w:color="000000"/>
            </w:tcBorders>
            <w:shd w:val="clear" w:color="auto" w:fill="auto"/>
            <w:vAlign w:val="bottom"/>
            <w:hideMark/>
          </w:tcPr>
          <w:p w14:paraId="25FB007C"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 xml:space="preserve">Christian Para </w:t>
            </w:r>
          </w:p>
        </w:tc>
        <w:tc>
          <w:tcPr>
            <w:tcW w:w="1763" w:type="dxa"/>
            <w:tcBorders>
              <w:top w:val="nil"/>
              <w:left w:val="nil"/>
              <w:bottom w:val="single" w:sz="4" w:space="0" w:color="000000"/>
              <w:right w:val="single" w:sz="4" w:space="0" w:color="000000"/>
            </w:tcBorders>
            <w:shd w:val="clear" w:color="auto" w:fill="auto"/>
            <w:vAlign w:val="bottom"/>
            <w:hideMark/>
          </w:tcPr>
          <w:p w14:paraId="294E5A7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3DF17F6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74B07CE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31B45ED2"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0834A6C4"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59"/>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C000DD6"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22</w:t>
            </w:r>
          </w:p>
        </w:tc>
        <w:tc>
          <w:tcPr>
            <w:tcW w:w="1547" w:type="dxa"/>
            <w:tcBorders>
              <w:top w:val="nil"/>
              <w:left w:val="nil"/>
              <w:bottom w:val="single" w:sz="4" w:space="0" w:color="000000"/>
              <w:right w:val="single" w:sz="4" w:space="0" w:color="000000"/>
            </w:tcBorders>
            <w:shd w:val="clear" w:color="auto" w:fill="auto"/>
            <w:vAlign w:val="bottom"/>
            <w:hideMark/>
          </w:tcPr>
          <w:p w14:paraId="091FBE5C"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New Abadi Para</w:t>
            </w:r>
          </w:p>
        </w:tc>
        <w:tc>
          <w:tcPr>
            <w:tcW w:w="1763" w:type="dxa"/>
            <w:tcBorders>
              <w:top w:val="nil"/>
              <w:left w:val="nil"/>
              <w:bottom w:val="single" w:sz="4" w:space="0" w:color="000000"/>
              <w:right w:val="single" w:sz="4" w:space="0" w:color="000000"/>
            </w:tcBorders>
            <w:shd w:val="clear" w:color="auto" w:fill="auto"/>
            <w:vAlign w:val="bottom"/>
            <w:hideMark/>
          </w:tcPr>
          <w:p w14:paraId="21D68D5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3EF81140"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4DBAA043"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0BA3064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r w:rsidR="0055484F" w:rsidRPr="003F5238" w14:paraId="7B3E57B1" w14:textId="77777777" w:rsidTr="00E80C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1"/>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66EE5FED"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23</w:t>
            </w:r>
          </w:p>
        </w:tc>
        <w:tc>
          <w:tcPr>
            <w:tcW w:w="1547" w:type="dxa"/>
            <w:tcBorders>
              <w:top w:val="nil"/>
              <w:left w:val="nil"/>
              <w:bottom w:val="single" w:sz="4" w:space="0" w:color="000000"/>
              <w:right w:val="single" w:sz="4" w:space="0" w:color="000000"/>
            </w:tcBorders>
            <w:shd w:val="clear" w:color="auto" w:fill="auto"/>
            <w:vAlign w:val="bottom"/>
            <w:hideMark/>
          </w:tcPr>
          <w:p w14:paraId="61E3062D" w14:textId="77777777" w:rsidR="0055484F" w:rsidRPr="003F5238" w:rsidRDefault="0055484F" w:rsidP="003F5238">
            <w:pPr>
              <w:spacing w:after="0" w:line="240" w:lineRule="auto"/>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Khaskhali Para</w:t>
            </w:r>
          </w:p>
        </w:tc>
        <w:tc>
          <w:tcPr>
            <w:tcW w:w="1763" w:type="dxa"/>
            <w:tcBorders>
              <w:top w:val="nil"/>
              <w:left w:val="nil"/>
              <w:bottom w:val="single" w:sz="4" w:space="0" w:color="000000"/>
              <w:right w:val="single" w:sz="4" w:space="0" w:color="000000"/>
            </w:tcBorders>
            <w:shd w:val="clear" w:color="auto" w:fill="auto"/>
            <w:vAlign w:val="bottom"/>
            <w:hideMark/>
          </w:tcPr>
          <w:p w14:paraId="5D70C895"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Medium</w:t>
            </w:r>
          </w:p>
        </w:tc>
        <w:tc>
          <w:tcPr>
            <w:tcW w:w="881" w:type="dxa"/>
            <w:tcBorders>
              <w:top w:val="nil"/>
              <w:left w:val="nil"/>
              <w:bottom w:val="single" w:sz="4" w:space="0" w:color="000000"/>
              <w:right w:val="single" w:sz="4" w:space="0" w:color="000000"/>
            </w:tcBorders>
            <w:shd w:val="clear" w:color="auto" w:fill="auto"/>
            <w:vAlign w:val="bottom"/>
            <w:hideMark/>
          </w:tcPr>
          <w:p w14:paraId="4ACBECF8"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Middle</w:t>
            </w:r>
          </w:p>
        </w:tc>
        <w:tc>
          <w:tcPr>
            <w:tcW w:w="1679" w:type="dxa"/>
            <w:tcBorders>
              <w:top w:val="nil"/>
              <w:left w:val="nil"/>
              <w:bottom w:val="single" w:sz="4" w:space="0" w:color="000000"/>
              <w:right w:val="single" w:sz="4" w:space="0" w:color="000000"/>
            </w:tcBorders>
            <w:shd w:val="clear" w:color="auto" w:fill="auto"/>
            <w:vAlign w:val="bottom"/>
            <w:hideMark/>
          </w:tcPr>
          <w:p w14:paraId="0C4ED511"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r w:rsidRPr="003F5238">
              <w:rPr>
                <w:rFonts w:ascii="Arial Narrow" w:eastAsia="Times New Roman" w:hAnsi="Arial Narrow" w:cs="Calibri"/>
                <w:color w:val="000000"/>
                <w:sz w:val="16"/>
                <w:szCs w:val="16"/>
                <w:lang w:bidi="ar-SA"/>
              </w:rPr>
              <w:t>80-120 Sq Yard </w:t>
            </w:r>
          </w:p>
        </w:tc>
        <w:tc>
          <w:tcPr>
            <w:tcW w:w="1384" w:type="dxa"/>
            <w:tcBorders>
              <w:top w:val="nil"/>
              <w:left w:val="nil"/>
              <w:bottom w:val="single" w:sz="4" w:space="0" w:color="000000"/>
              <w:right w:val="single" w:sz="4" w:space="0" w:color="000000"/>
            </w:tcBorders>
          </w:tcPr>
          <w:p w14:paraId="4750A107" w14:textId="77777777" w:rsidR="0055484F" w:rsidRPr="003F5238" w:rsidRDefault="0055484F" w:rsidP="003F5238">
            <w:pPr>
              <w:spacing w:after="0" w:line="240" w:lineRule="auto"/>
              <w:jc w:val="center"/>
              <w:rPr>
                <w:rFonts w:ascii="Arial Narrow" w:eastAsia="Times New Roman" w:hAnsi="Arial Narrow" w:cs="Calibri"/>
                <w:color w:val="000000"/>
                <w:sz w:val="16"/>
                <w:szCs w:val="16"/>
                <w:lang w:bidi="ar-SA"/>
              </w:rPr>
            </w:pPr>
          </w:p>
        </w:tc>
      </w:tr>
    </w:tbl>
    <w:p w14:paraId="21B70C73" w14:textId="77777777" w:rsidR="003F5238" w:rsidRDefault="003F5238" w:rsidP="00C165F8">
      <w:pPr>
        <w:pStyle w:val="NoSpacing"/>
        <w:ind w:left="1440" w:firstLine="720"/>
        <w:jc w:val="both"/>
        <w:rPr>
          <w:rFonts w:ascii="Arial" w:hAnsi="Arial" w:cs="Arial"/>
          <w:color w:val="FF0000"/>
          <w:sz w:val="24"/>
          <w:szCs w:val="24"/>
          <w:highlight w:val="yellow"/>
        </w:rPr>
      </w:pPr>
    </w:p>
    <w:p w14:paraId="06656808" w14:textId="77777777" w:rsidR="009644C9" w:rsidRPr="00B57A7D" w:rsidRDefault="009644C9" w:rsidP="009644C9">
      <w:pPr>
        <w:pStyle w:val="NoSpacing"/>
        <w:ind w:left="1440" w:firstLine="720"/>
        <w:jc w:val="both"/>
        <w:rPr>
          <w:rFonts w:ascii="Arial" w:hAnsi="Arial" w:cs="Arial"/>
          <w:b/>
          <w:sz w:val="24"/>
          <w:szCs w:val="24"/>
          <w:u w:val="single"/>
        </w:rPr>
      </w:pPr>
      <w:r w:rsidRPr="00B57A7D">
        <w:rPr>
          <w:rFonts w:ascii="Arial" w:hAnsi="Arial" w:cs="Arial"/>
          <w:b/>
          <w:sz w:val="24"/>
          <w:szCs w:val="24"/>
          <w:u w:val="single"/>
        </w:rPr>
        <w:t>UC-</w:t>
      </w:r>
      <w:r w:rsidR="003D4302" w:rsidRPr="00B57A7D">
        <w:rPr>
          <w:rFonts w:ascii="Arial" w:hAnsi="Arial" w:cs="Arial"/>
          <w:b/>
          <w:sz w:val="24"/>
          <w:szCs w:val="24"/>
          <w:u w:val="single"/>
        </w:rPr>
        <w:t>2</w:t>
      </w:r>
      <w:r w:rsidRPr="00B57A7D">
        <w:rPr>
          <w:rFonts w:ascii="Arial" w:hAnsi="Arial" w:cs="Arial"/>
          <w:b/>
          <w:sz w:val="24"/>
          <w:szCs w:val="24"/>
          <w:u w:val="single"/>
        </w:rPr>
        <w:t xml:space="preserve"> </w:t>
      </w:r>
      <w:r w:rsidR="0055484F">
        <w:rPr>
          <w:rFonts w:ascii="Arial" w:hAnsi="Arial" w:cs="Arial"/>
          <w:b/>
          <w:sz w:val="24"/>
          <w:szCs w:val="24"/>
          <w:u w:val="single"/>
        </w:rPr>
        <w:t>Rehri</w:t>
      </w:r>
    </w:p>
    <w:p w14:paraId="7B549C9F" w14:textId="77777777" w:rsidR="0055484F" w:rsidRDefault="009644C9" w:rsidP="00E80C27">
      <w:pPr>
        <w:pStyle w:val="NoSpacing"/>
        <w:ind w:left="1440" w:firstLine="720"/>
        <w:jc w:val="both"/>
        <w:rPr>
          <w:rFonts w:ascii="Arial" w:hAnsi="Arial" w:cs="Arial"/>
          <w:sz w:val="24"/>
          <w:szCs w:val="24"/>
        </w:rPr>
      </w:pPr>
      <w:r w:rsidRPr="00B57A7D">
        <w:rPr>
          <w:rFonts w:ascii="Arial" w:hAnsi="Arial" w:cs="Arial"/>
          <w:sz w:val="24"/>
          <w:szCs w:val="24"/>
        </w:rPr>
        <w:t>The UC-</w:t>
      </w:r>
      <w:r w:rsidR="003D4302" w:rsidRPr="00B57A7D">
        <w:rPr>
          <w:rFonts w:ascii="Arial" w:hAnsi="Arial" w:cs="Arial"/>
          <w:sz w:val="24"/>
          <w:szCs w:val="24"/>
        </w:rPr>
        <w:t>2</w:t>
      </w:r>
      <w:r w:rsidRPr="00B57A7D">
        <w:rPr>
          <w:rFonts w:ascii="Arial" w:hAnsi="Arial" w:cs="Arial"/>
          <w:sz w:val="24"/>
          <w:szCs w:val="24"/>
        </w:rPr>
        <w:t xml:space="preserve"> </w:t>
      </w:r>
      <w:r w:rsidR="0055484F">
        <w:rPr>
          <w:rFonts w:ascii="Arial" w:hAnsi="Arial" w:cs="Arial"/>
          <w:sz w:val="24"/>
          <w:szCs w:val="24"/>
        </w:rPr>
        <w:t>Rehri</w:t>
      </w:r>
      <w:r w:rsidR="003D4302" w:rsidRPr="00B57A7D">
        <w:rPr>
          <w:rFonts w:ascii="Arial" w:hAnsi="Arial" w:cs="Arial"/>
          <w:sz w:val="24"/>
          <w:szCs w:val="24"/>
        </w:rPr>
        <w:t xml:space="preserve"> </w:t>
      </w:r>
      <w:r w:rsidR="007D67EF" w:rsidRPr="00B57A7D">
        <w:rPr>
          <w:rFonts w:ascii="Arial" w:hAnsi="Arial" w:cs="Arial"/>
          <w:sz w:val="24"/>
          <w:szCs w:val="24"/>
        </w:rPr>
        <w:t>consist</w:t>
      </w:r>
      <w:r w:rsidR="007D67EF">
        <w:rPr>
          <w:rFonts w:ascii="Arial" w:hAnsi="Arial" w:cs="Arial"/>
          <w:sz w:val="24"/>
          <w:szCs w:val="24"/>
        </w:rPr>
        <w:t>s</w:t>
      </w:r>
      <w:r w:rsidR="007D67EF" w:rsidRPr="00B57A7D">
        <w:rPr>
          <w:rFonts w:ascii="Arial" w:hAnsi="Arial" w:cs="Arial"/>
          <w:sz w:val="24"/>
          <w:szCs w:val="24"/>
        </w:rPr>
        <w:t xml:space="preserve"> of following localities/areas</w:t>
      </w:r>
      <w:r w:rsidR="007D67EF">
        <w:rPr>
          <w:rFonts w:ascii="Arial" w:hAnsi="Arial" w:cs="Arial"/>
          <w:sz w:val="24"/>
          <w:szCs w:val="24"/>
        </w:rPr>
        <w:t>. T</w:t>
      </w:r>
      <w:r w:rsidR="007D67EF" w:rsidRPr="00B57A7D">
        <w:rPr>
          <w:rFonts w:ascii="Arial" w:hAnsi="Arial" w:cs="Arial"/>
          <w:sz w:val="24"/>
          <w:szCs w:val="24"/>
        </w:rPr>
        <w:t>he infrastructural condition, housing Unit type</w:t>
      </w:r>
      <w:r w:rsidR="007D67EF">
        <w:rPr>
          <w:rFonts w:ascii="Arial" w:hAnsi="Arial" w:cs="Arial"/>
          <w:sz w:val="24"/>
          <w:szCs w:val="24"/>
        </w:rPr>
        <w:t>s</w:t>
      </w:r>
      <w:r w:rsidR="007D67EF" w:rsidRPr="00B57A7D">
        <w:rPr>
          <w:rFonts w:ascii="Arial" w:hAnsi="Arial" w:cs="Arial"/>
          <w:sz w:val="24"/>
          <w:szCs w:val="24"/>
        </w:rPr>
        <w:t>, income group</w:t>
      </w:r>
      <w:r w:rsidR="007D67EF">
        <w:rPr>
          <w:rFonts w:ascii="Arial" w:hAnsi="Arial" w:cs="Arial"/>
          <w:sz w:val="24"/>
          <w:szCs w:val="24"/>
        </w:rPr>
        <w:t>s</w:t>
      </w:r>
      <w:r w:rsidR="007D67EF" w:rsidRPr="00B57A7D">
        <w:rPr>
          <w:rFonts w:ascii="Arial" w:hAnsi="Arial" w:cs="Arial"/>
          <w:sz w:val="24"/>
          <w:szCs w:val="24"/>
        </w:rPr>
        <w:t xml:space="preserve"> and name</w:t>
      </w:r>
      <w:r w:rsidR="007D67EF">
        <w:rPr>
          <w:rFonts w:ascii="Arial" w:hAnsi="Arial" w:cs="Arial"/>
          <w:sz w:val="24"/>
          <w:szCs w:val="24"/>
        </w:rPr>
        <w:t>s</w:t>
      </w:r>
      <w:r w:rsidR="007D67EF" w:rsidRPr="00B57A7D">
        <w:rPr>
          <w:rFonts w:ascii="Arial" w:hAnsi="Arial" w:cs="Arial"/>
          <w:sz w:val="24"/>
          <w:szCs w:val="24"/>
        </w:rPr>
        <w:t xml:space="preserve"> of localities in the area are detailed below:-</w:t>
      </w:r>
    </w:p>
    <w:p w14:paraId="780975EC" w14:textId="77777777" w:rsidR="00007961" w:rsidRDefault="00007961" w:rsidP="00E80C27">
      <w:pPr>
        <w:pStyle w:val="NoSpacing"/>
        <w:ind w:left="1440" w:firstLine="720"/>
        <w:jc w:val="both"/>
        <w:rPr>
          <w:rFonts w:ascii="Arial" w:hAnsi="Arial" w:cs="Arial"/>
          <w:sz w:val="24"/>
          <w:szCs w:val="24"/>
        </w:rPr>
      </w:pPr>
    </w:p>
    <w:tbl>
      <w:tblPr>
        <w:tblW w:w="7826" w:type="dxa"/>
        <w:tblInd w:w="1638" w:type="dxa"/>
        <w:tblLayout w:type="fixed"/>
        <w:tblLook w:val="04A0" w:firstRow="1" w:lastRow="0" w:firstColumn="1" w:lastColumn="0" w:noHBand="0" w:noVBand="1"/>
      </w:tblPr>
      <w:tblGrid>
        <w:gridCol w:w="572"/>
        <w:gridCol w:w="1588"/>
        <w:gridCol w:w="1710"/>
        <w:gridCol w:w="900"/>
        <w:gridCol w:w="1710"/>
        <w:gridCol w:w="1346"/>
      </w:tblGrid>
      <w:tr w:rsidR="0055484F" w:rsidRPr="0055484F" w14:paraId="24FB6509" w14:textId="77777777" w:rsidTr="00E80C27">
        <w:trPr>
          <w:trHeight w:val="300"/>
        </w:trPr>
        <w:tc>
          <w:tcPr>
            <w:tcW w:w="572" w:type="dxa"/>
            <w:vMerge w:val="restart"/>
            <w:tcBorders>
              <w:top w:val="single" w:sz="4" w:space="0" w:color="auto"/>
              <w:left w:val="single" w:sz="4" w:space="0" w:color="auto"/>
              <w:bottom w:val="nil"/>
              <w:right w:val="single" w:sz="4" w:space="0" w:color="auto"/>
            </w:tcBorders>
            <w:shd w:val="clear" w:color="auto" w:fill="auto"/>
            <w:vAlign w:val="center"/>
            <w:hideMark/>
          </w:tcPr>
          <w:p w14:paraId="1DFDC9CF"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Srl.#</w:t>
            </w:r>
          </w:p>
        </w:tc>
        <w:tc>
          <w:tcPr>
            <w:tcW w:w="1588" w:type="dxa"/>
            <w:vMerge w:val="restart"/>
            <w:tcBorders>
              <w:top w:val="single" w:sz="4" w:space="0" w:color="auto"/>
              <w:left w:val="single" w:sz="4" w:space="0" w:color="auto"/>
              <w:bottom w:val="nil"/>
              <w:right w:val="single" w:sz="4" w:space="0" w:color="auto"/>
            </w:tcBorders>
            <w:shd w:val="clear" w:color="auto" w:fill="auto"/>
            <w:vAlign w:val="center"/>
            <w:hideMark/>
          </w:tcPr>
          <w:p w14:paraId="2C33D368"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Area/Locality</w:t>
            </w:r>
          </w:p>
        </w:tc>
        <w:tc>
          <w:tcPr>
            <w:tcW w:w="17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420203"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 xml:space="preserve">Infrastructural Condition </w:t>
            </w:r>
          </w:p>
        </w:tc>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542700"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Income Group</w:t>
            </w:r>
          </w:p>
        </w:tc>
        <w:tc>
          <w:tcPr>
            <w:tcW w:w="1710" w:type="dxa"/>
            <w:vMerge w:val="restart"/>
            <w:tcBorders>
              <w:top w:val="single" w:sz="4" w:space="0" w:color="auto"/>
              <w:left w:val="single" w:sz="4" w:space="0" w:color="auto"/>
              <w:bottom w:val="nil"/>
              <w:right w:val="single" w:sz="4" w:space="0" w:color="auto"/>
            </w:tcBorders>
            <w:shd w:val="clear" w:color="auto" w:fill="auto"/>
            <w:vAlign w:val="center"/>
            <w:hideMark/>
          </w:tcPr>
          <w:p w14:paraId="4D68F2C8"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House Units Sq. Yards</w:t>
            </w:r>
          </w:p>
        </w:tc>
        <w:tc>
          <w:tcPr>
            <w:tcW w:w="1346" w:type="dxa"/>
            <w:vMerge w:val="restart"/>
            <w:tcBorders>
              <w:top w:val="single" w:sz="4" w:space="0" w:color="auto"/>
              <w:left w:val="single" w:sz="4" w:space="0" w:color="auto"/>
              <w:bottom w:val="nil"/>
              <w:right w:val="single" w:sz="4" w:space="0" w:color="auto"/>
            </w:tcBorders>
            <w:shd w:val="clear" w:color="auto" w:fill="auto"/>
            <w:vAlign w:val="center"/>
            <w:hideMark/>
          </w:tcPr>
          <w:p w14:paraId="4E36BCF2" w14:textId="77777777" w:rsidR="0055484F" w:rsidRPr="0055484F" w:rsidRDefault="0055484F" w:rsidP="0055484F">
            <w:pPr>
              <w:spacing w:after="0" w:line="240" w:lineRule="auto"/>
              <w:jc w:val="center"/>
              <w:rPr>
                <w:rFonts w:ascii="Arial Narrow" w:eastAsia="Times New Roman" w:hAnsi="Arial Narrow" w:cs="Calibri"/>
                <w:b/>
                <w:bCs/>
                <w:color w:val="000000"/>
                <w:sz w:val="20"/>
                <w:szCs w:val="20"/>
                <w:lang w:bidi="ar-SA"/>
              </w:rPr>
            </w:pPr>
            <w:r w:rsidRPr="0055484F">
              <w:rPr>
                <w:rFonts w:ascii="Arial Narrow" w:eastAsia="Times New Roman" w:hAnsi="Arial Narrow" w:cs="Calibri"/>
                <w:b/>
                <w:bCs/>
                <w:color w:val="000000"/>
                <w:sz w:val="20"/>
                <w:szCs w:val="20"/>
                <w:lang w:bidi="ar-SA"/>
              </w:rPr>
              <w:t>Remarks</w:t>
            </w:r>
          </w:p>
        </w:tc>
      </w:tr>
      <w:tr w:rsidR="0055484F" w:rsidRPr="0055484F" w14:paraId="48D6DB15" w14:textId="77777777" w:rsidTr="00E80C27">
        <w:trPr>
          <w:trHeight w:val="300"/>
        </w:trPr>
        <w:tc>
          <w:tcPr>
            <w:tcW w:w="572" w:type="dxa"/>
            <w:vMerge/>
            <w:tcBorders>
              <w:top w:val="single" w:sz="4" w:space="0" w:color="auto"/>
              <w:left w:val="single" w:sz="4" w:space="0" w:color="auto"/>
              <w:bottom w:val="nil"/>
              <w:right w:val="single" w:sz="4" w:space="0" w:color="auto"/>
            </w:tcBorders>
            <w:vAlign w:val="center"/>
            <w:hideMark/>
          </w:tcPr>
          <w:p w14:paraId="5B5FCAEE"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c>
          <w:tcPr>
            <w:tcW w:w="1588" w:type="dxa"/>
            <w:vMerge/>
            <w:tcBorders>
              <w:top w:val="single" w:sz="4" w:space="0" w:color="auto"/>
              <w:left w:val="single" w:sz="4" w:space="0" w:color="auto"/>
              <w:bottom w:val="nil"/>
              <w:right w:val="single" w:sz="4" w:space="0" w:color="auto"/>
            </w:tcBorders>
            <w:vAlign w:val="center"/>
            <w:hideMark/>
          </w:tcPr>
          <w:p w14:paraId="04F9034D"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c>
          <w:tcPr>
            <w:tcW w:w="1710" w:type="dxa"/>
            <w:vMerge/>
            <w:tcBorders>
              <w:top w:val="single" w:sz="4" w:space="0" w:color="auto"/>
              <w:left w:val="single" w:sz="4" w:space="0" w:color="auto"/>
              <w:bottom w:val="single" w:sz="4" w:space="0" w:color="000000"/>
              <w:right w:val="single" w:sz="4" w:space="0" w:color="auto"/>
            </w:tcBorders>
            <w:vAlign w:val="center"/>
            <w:hideMark/>
          </w:tcPr>
          <w:p w14:paraId="60005798"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c>
          <w:tcPr>
            <w:tcW w:w="900" w:type="dxa"/>
            <w:vMerge/>
            <w:tcBorders>
              <w:top w:val="single" w:sz="4" w:space="0" w:color="auto"/>
              <w:left w:val="single" w:sz="4" w:space="0" w:color="auto"/>
              <w:bottom w:val="single" w:sz="4" w:space="0" w:color="000000"/>
              <w:right w:val="single" w:sz="4" w:space="0" w:color="auto"/>
            </w:tcBorders>
            <w:vAlign w:val="center"/>
            <w:hideMark/>
          </w:tcPr>
          <w:p w14:paraId="082D4C05"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c>
          <w:tcPr>
            <w:tcW w:w="1710" w:type="dxa"/>
            <w:vMerge/>
            <w:tcBorders>
              <w:top w:val="single" w:sz="4" w:space="0" w:color="auto"/>
              <w:left w:val="single" w:sz="4" w:space="0" w:color="auto"/>
              <w:bottom w:val="nil"/>
              <w:right w:val="single" w:sz="4" w:space="0" w:color="auto"/>
            </w:tcBorders>
            <w:vAlign w:val="center"/>
            <w:hideMark/>
          </w:tcPr>
          <w:p w14:paraId="4CCA2193"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c>
          <w:tcPr>
            <w:tcW w:w="1346" w:type="dxa"/>
            <w:vMerge/>
            <w:tcBorders>
              <w:top w:val="single" w:sz="4" w:space="0" w:color="auto"/>
              <w:left w:val="single" w:sz="4" w:space="0" w:color="auto"/>
              <w:bottom w:val="nil"/>
              <w:right w:val="single" w:sz="4" w:space="0" w:color="auto"/>
            </w:tcBorders>
            <w:vAlign w:val="center"/>
            <w:hideMark/>
          </w:tcPr>
          <w:p w14:paraId="0176E25E" w14:textId="77777777" w:rsidR="0055484F" w:rsidRPr="0055484F" w:rsidRDefault="0055484F" w:rsidP="0055484F">
            <w:pPr>
              <w:spacing w:after="0" w:line="240" w:lineRule="auto"/>
              <w:rPr>
                <w:rFonts w:ascii="Arial Narrow" w:eastAsia="Times New Roman" w:hAnsi="Arial Narrow" w:cs="Calibri"/>
                <w:b/>
                <w:bCs/>
                <w:color w:val="000000"/>
                <w:sz w:val="20"/>
                <w:szCs w:val="20"/>
                <w:lang w:bidi="ar-SA"/>
              </w:rPr>
            </w:pPr>
          </w:p>
        </w:tc>
      </w:tr>
      <w:tr w:rsidR="0055484F" w:rsidRPr="0055484F" w14:paraId="6BF234FB" w14:textId="77777777" w:rsidTr="00E80C27">
        <w:trPr>
          <w:trHeight w:val="150"/>
        </w:trPr>
        <w:tc>
          <w:tcPr>
            <w:tcW w:w="572"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759F918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1 </w:t>
            </w:r>
          </w:p>
        </w:tc>
        <w:tc>
          <w:tcPr>
            <w:tcW w:w="1588" w:type="dxa"/>
            <w:tcBorders>
              <w:top w:val="single" w:sz="4" w:space="0" w:color="000000"/>
              <w:left w:val="nil"/>
              <w:bottom w:val="single" w:sz="4" w:space="0" w:color="000000"/>
              <w:right w:val="single" w:sz="4" w:space="0" w:color="000000"/>
            </w:tcBorders>
            <w:shd w:val="clear" w:color="auto" w:fill="auto"/>
            <w:vAlign w:val="bottom"/>
            <w:hideMark/>
          </w:tcPr>
          <w:p w14:paraId="059F496E"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Peerano Goth</w:t>
            </w:r>
          </w:p>
        </w:tc>
        <w:tc>
          <w:tcPr>
            <w:tcW w:w="1710" w:type="dxa"/>
            <w:tcBorders>
              <w:top w:val="nil"/>
              <w:left w:val="nil"/>
              <w:bottom w:val="single" w:sz="4" w:space="0" w:color="000000"/>
              <w:right w:val="single" w:sz="4" w:space="0" w:color="000000"/>
            </w:tcBorders>
            <w:shd w:val="clear" w:color="auto" w:fill="auto"/>
            <w:vAlign w:val="bottom"/>
            <w:hideMark/>
          </w:tcPr>
          <w:p w14:paraId="4AD0C2D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5CEE587"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Low </w:t>
            </w:r>
          </w:p>
        </w:tc>
        <w:tc>
          <w:tcPr>
            <w:tcW w:w="1710" w:type="dxa"/>
            <w:tcBorders>
              <w:top w:val="single" w:sz="4" w:space="0" w:color="000000"/>
              <w:left w:val="nil"/>
              <w:bottom w:val="single" w:sz="4" w:space="0" w:color="000000"/>
              <w:right w:val="single" w:sz="4" w:space="0" w:color="000000"/>
            </w:tcBorders>
            <w:shd w:val="clear" w:color="auto" w:fill="auto"/>
            <w:vAlign w:val="bottom"/>
            <w:hideMark/>
          </w:tcPr>
          <w:p w14:paraId="2D4853D2"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60 Yard </w:t>
            </w:r>
          </w:p>
        </w:tc>
        <w:tc>
          <w:tcPr>
            <w:tcW w:w="1346" w:type="dxa"/>
            <w:tcBorders>
              <w:top w:val="single" w:sz="4" w:space="0" w:color="000000"/>
              <w:left w:val="nil"/>
              <w:bottom w:val="single" w:sz="4" w:space="0" w:color="000000"/>
              <w:right w:val="single" w:sz="4" w:space="0" w:color="000000"/>
            </w:tcBorders>
            <w:shd w:val="clear" w:color="auto" w:fill="auto"/>
            <w:noWrap/>
            <w:vAlign w:val="bottom"/>
            <w:hideMark/>
          </w:tcPr>
          <w:p w14:paraId="4AC468B8"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0E9BC5C5" w14:textId="77777777" w:rsidTr="00E80C27">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5E76EBB"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2 </w:t>
            </w:r>
          </w:p>
        </w:tc>
        <w:tc>
          <w:tcPr>
            <w:tcW w:w="1588" w:type="dxa"/>
            <w:tcBorders>
              <w:top w:val="nil"/>
              <w:left w:val="nil"/>
              <w:bottom w:val="single" w:sz="4" w:space="0" w:color="000000"/>
              <w:right w:val="single" w:sz="4" w:space="0" w:color="000000"/>
            </w:tcBorders>
            <w:shd w:val="clear" w:color="auto" w:fill="auto"/>
            <w:vAlign w:val="bottom"/>
            <w:hideMark/>
          </w:tcPr>
          <w:p w14:paraId="5A8FC4FD"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 xml:space="preserve">Jumma Himayati Goth </w:t>
            </w:r>
          </w:p>
        </w:tc>
        <w:tc>
          <w:tcPr>
            <w:tcW w:w="1710" w:type="dxa"/>
            <w:tcBorders>
              <w:top w:val="nil"/>
              <w:left w:val="nil"/>
              <w:bottom w:val="single" w:sz="4" w:space="0" w:color="000000"/>
              <w:right w:val="single" w:sz="4" w:space="0" w:color="000000"/>
            </w:tcBorders>
            <w:shd w:val="clear" w:color="auto" w:fill="auto"/>
            <w:vAlign w:val="bottom"/>
            <w:hideMark/>
          </w:tcPr>
          <w:p w14:paraId="5884FB92"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00B3EBD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Low </w:t>
            </w:r>
          </w:p>
        </w:tc>
        <w:tc>
          <w:tcPr>
            <w:tcW w:w="1710" w:type="dxa"/>
            <w:tcBorders>
              <w:top w:val="nil"/>
              <w:left w:val="nil"/>
              <w:bottom w:val="single" w:sz="4" w:space="0" w:color="000000"/>
              <w:right w:val="single" w:sz="4" w:space="0" w:color="000000"/>
            </w:tcBorders>
            <w:shd w:val="clear" w:color="auto" w:fill="auto"/>
            <w:vAlign w:val="bottom"/>
            <w:hideMark/>
          </w:tcPr>
          <w:p w14:paraId="116AEB0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60 Yard </w:t>
            </w:r>
          </w:p>
        </w:tc>
        <w:tc>
          <w:tcPr>
            <w:tcW w:w="1346" w:type="dxa"/>
            <w:tcBorders>
              <w:top w:val="nil"/>
              <w:left w:val="nil"/>
              <w:bottom w:val="single" w:sz="4" w:space="0" w:color="000000"/>
              <w:right w:val="single" w:sz="4" w:space="0" w:color="000000"/>
            </w:tcBorders>
            <w:shd w:val="clear" w:color="auto" w:fill="auto"/>
            <w:noWrap/>
            <w:vAlign w:val="bottom"/>
            <w:hideMark/>
          </w:tcPr>
          <w:p w14:paraId="4DC80CB1"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2199A4E7" w14:textId="77777777" w:rsidTr="00E80C27">
        <w:trPr>
          <w:trHeight w:val="22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08FEE219"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3 </w:t>
            </w:r>
          </w:p>
        </w:tc>
        <w:tc>
          <w:tcPr>
            <w:tcW w:w="1588" w:type="dxa"/>
            <w:tcBorders>
              <w:top w:val="nil"/>
              <w:left w:val="nil"/>
              <w:bottom w:val="single" w:sz="4" w:space="0" w:color="000000"/>
              <w:right w:val="single" w:sz="4" w:space="0" w:color="000000"/>
            </w:tcBorders>
            <w:shd w:val="clear" w:color="auto" w:fill="auto"/>
            <w:vAlign w:val="bottom"/>
            <w:hideMark/>
          </w:tcPr>
          <w:p w14:paraId="35349028"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Lath Basti Goth I</w:t>
            </w:r>
          </w:p>
        </w:tc>
        <w:tc>
          <w:tcPr>
            <w:tcW w:w="1710" w:type="dxa"/>
            <w:tcBorders>
              <w:top w:val="nil"/>
              <w:left w:val="nil"/>
              <w:bottom w:val="single" w:sz="4" w:space="0" w:color="000000"/>
              <w:right w:val="single" w:sz="4" w:space="0" w:color="000000"/>
            </w:tcBorders>
            <w:shd w:val="clear" w:color="auto" w:fill="auto"/>
            <w:vAlign w:val="bottom"/>
            <w:hideMark/>
          </w:tcPr>
          <w:p w14:paraId="3C8B156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3EC156E7"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High  </w:t>
            </w:r>
          </w:p>
        </w:tc>
        <w:tc>
          <w:tcPr>
            <w:tcW w:w="1710" w:type="dxa"/>
            <w:tcBorders>
              <w:top w:val="nil"/>
              <w:left w:val="nil"/>
              <w:bottom w:val="single" w:sz="4" w:space="0" w:color="000000"/>
              <w:right w:val="single" w:sz="4" w:space="0" w:color="000000"/>
            </w:tcBorders>
            <w:shd w:val="clear" w:color="auto" w:fill="auto"/>
            <w:vAlign w:val="bottom"/>
            <w:hideMark/>
          </w:tcPr>
          <w:p w14:paraId="1A2FBC2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120-512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3450FA28"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62B2FC98" w14:textId="77777777" w:rsidTr="00E80C27">
        <w:trPr>
          <w:trHeight w:val="159"/>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E57F9A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4 </w:t>
            </w:r>
          </w:p>
        </w:tc>
        <w:tc>
          <w:tcPr>
            <w:tcW w:w="1588" w:type="dxa"/>
            <w:tcBorders>
              <w:top w:val="nil"/>
              <w:left w:val="nil"/>
              <w:bottom w:val="single" w:sz="4" w:space="0" w:color="000000"/>
              <w:right w:val="single" w:sz="4" w:space="0" w:color="000000"/>
            </w:tcBorders>
            <w:shd w:val="clear" w:color="auto" w:fill="auto"/>
            <w:vAlign w:val="bottom"/>
            <w:hideMark/>
          </w:tcPr>
          <w:p w14:paraId="30104272"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Lath Basti Goth  II</w:t>
            </w:r>
          </w:p>
        </w:tc>
        <w:tc>
          <w:tcPr>
            <w:tcW w:w="1710" w:type="dxa"/>
            <w:tcBorders>
              <w:top w:val="nil"/>
              <w:left w:val="nil"/>
              <w:bottom w:val="single" w:sz="4" w:space="0" w:color="000000"/>
              <w:right w:val="single" w:sz="4" w:space="0" w:color="000000"/>
            </w:tcBorders>
            <w:shd w:val="clear" w:color="auto" w:fill="auto"/>
            <w:vAlign w:val="bottom"/>
            <w:hideMark/>
          </w:tcPr>
          <w:p w14:paraId="7AD1E8A7"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1D7355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High  </w:t>
            </w:r>
          </w:p>
        </w:tc>
        <w:tc>
          <w:tcPr>
            <w:tcW w:w="1710" w:type="dxa"/>
            <w:tcBorders>
              <w:top w:val="nil"/>
              <w:left w:val="nil"/>
              <w:bottom w:val="single" w:sz="4" w:space="0" w:color="000000"/>
              <w:right w:val="single" w:sz="4" w:space="0" w:color="000000"/>
            </w:tcBorders>
            <w:shd w:val="clear" w:color="auto" w:fill="auto"/>
            <w:vAlign w:val="bottom"/>
            <w:hideMark/>
          </w:tcPr>
          <w:p w14:paraId="18255EF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120-512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6CB7CFFD"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26A1FB2F" w14:textId="77777777" w:rsidTr="00E80C27">
        <w:trPr>
          <w:trHeight w:val="6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07912B6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5 </w:t>
            </w:r>
          </w:p>
        </w:tc>
        <w:tc>
          <w:tcPr>
            <w:tcW w:w="1588" w:type="dxa"/>
            <w:tcBorders>
              <w:top w:val="nil"/>
              <w:left w:val="nil"/>
              <w:bottom w:val="single" w:sz="4" w:space="0" w:color="000000"/>
              <w:right w:val="single" w:sz="4" w:space="0" w:color="000000"/>
            </w:tcBorders>
            <w:shd w:val="clear" w:color="auto" w:fill="auto"/>
            <w:vAlign w:val="bottom"/>
            <w:hideMark/>
          </w:tcPr>
          <w:p w14:paraId="673B2CF7"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Bakhtawar Goth</w:t>
            </w:r>
          </w:p>
        </w:tc>
        <w:tc>
          <w:tcPr>
            <w:tcW w:w="1710" w:type="dxa"/>
            <w:tcBorders>
              <w:top w:val="nil"/>
              <w:left w:val="nil"/>
              <w:bottom w:val="single" w:sz="4" w:space="0" w:color="000000"/>
              <w:right w:val="single" w:sz="4" w:space="0" w:color="000000"/>
            </w:tcBorders>
            <w:shd w:val="clear" w:color="auto" w:fill="auto"/>
            <w:vAlign w:val="bottom"/>
            <w:hideMark/>
          </w:tcPr>
          <w:p w14:paraId="6438E70E"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7604F06E"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6889ED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120-512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3241F007"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7DEA0E5B" w14:textId="77777777" w:rsidTr="00E80C27">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2F2E0E3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lastRenderedPageBreak/>
              <w:t>6 </w:t>
            </w:r>
          </w:p>
        </w:tc>
        <w:tc>
          <w:tcPr>
            <w:tcW w:w="1588" w:type="dxa"/>
            <w:tcBorders>
              <w:top w:val="nil"/>
              <w:left w:val="nil"/>
              <w:bottom w:val="single" w:sz="4" w:space="0" w:color="000000"/>
              <w:right w:val="single" w:sz="4" w:space="0" w:color="000000"/>
            </w:tcBorders>
            <w:shd w:val="clear" w:color="auto" w:fill="auto"/>
            <w:vAlign w:val="bottom"/>
            <w:hideMark/>
          </w:tcPr>
          <w:p w14:paraId="14E45383"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Ali Brohi Goth</w:t>
            </w:r>
          </w:p>
        </w:tc>
        <w:tc>
          <w:tcPr>
            <w:tcW w:w="1710" w:type="dxa"/>
            <w:tcBorders>
              <w:top w:val="nil"/>
              <w:left w:val="nil"/>
              <w:bottom w:val="single" w:sz="4" w:space="0" w:color="000000"/>
              <w:right w:val="single" w:sz="4" w:space="0" w:color="000000"/>
            </w:tcBorders>
            <w:shd w:val="clear" w:color="auto" w:fill="auto"/>
            <w:vAlign w:val="bottom"/>
            <w:hideMark/>
          </w:tcPr>
          <w:p w14:paraId="166481E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8D89FC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Low </w:t>
            </w:r>
          </w:p>
        </w:tc>
        <w:tc>
          <w:tcPr>
            <w:tcW w:w="1710" w:type="dxa"/>
            <w:tcBorders>
              <w:top w:val="nil"/>
              <w:left w:val="nil"/>
              <w:bottom w:val="single" w:sz="4" w:space="0" w:color="000000"/>
              <w:right w:val="single" w:sz="4" w:space="0" w:color="000000"/>
            </w:tcBorders>
            <w:shd w:val="clear" w:color="auto" w:fill="auto"/>
            <w:vAlign w:val="bottom"/>
            <w:hideMark/>
          </w:tcPr>
          <w:p w14:paraId="1975C6B2"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56545FBF"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26DE84D4" w14:textId="77777777" w:rsidTr="00E80C27">
        <w:trPr>
          <w:trHeight w:val="213"/>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735AF7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7 </w:t>
            </w:r>
          </w:p>
        </w:tc>
        <w:tc>
          <w:tcPr>
            <w:tcW w:w="1588" w:type="dxa"/>
            <w:tcBorders>
              <w:top w:val="nil"/>
              <w:left w:val="nil"/>
              <w:bottom w:val="single" w:sz="4" w:space="0" w:color="000000"/>
              <w:right w:val="single" w:sz="4" w:space="0" w:color="000000"/>
            </w:tcBorders>
            <w:shd w:val="clear" w:color="auto" w:fill="auto"/>
            <w:vAlign w:val="bottom"/>
            <w:hideMark/>
          </w:tcPr>
          <w:p w14:paraId="019881F5"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Mousani Mohallah Rehri</w:t>
            </w:r>
          </w:p>
        </w:tc>
        <w:tc>
          <w:tcPr>
            <w:tcW w:w="1710" w:type="dxa"/>
            <w:tcBorders>
              <w:top w:val="nil"/>
              <w:left w:val="nil"/>
              <w:bottom w:val="single" w:sz="4" w:space="0" w:color="000000"/>
              <w:right w:val="single" w:sz="4" w:space="0" w:color="000000"/>
            </w:tcBorders>
            <w:shd w:val="clear" w:color="auto" w:fill="auto"/>
            <w:vAlign w:val="bottom"/>
            <w:hideMark/>
          </w:tcPr>
          <w:p w14:paraId="52BE49C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922275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5E4C598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32133B81"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128966B4" w14:textId="77777777" w:rsidTr="00E80C27">
        <w:trPr>
          <w:trHeight w:val="195"/>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19A7F0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8 </w:t>
            </w:r>
          </w:p>
        </w:tc>
        <w:tc>
          <w:tcPr>
            <w:tcW w:w="1588" w:type="dxa"/>
            <w:tcBorders>
              <w:top w:val="nil"/>
              <w:left w:val="nil"/>
              <w:bottom w:val="single" w:sz="4" w:space="0" w:color="000000"/>
              <w:right w:val="single" w:sz="4" w:space="0" w:color="000000"/>
            </w:tcBorders>
            <w:shd w:val="clear" w:color="auto" w:fill="auto"/>
            <w:vAlign w:val="bottom"/>
            <w:hideMark/>
          </w:tcPr>
          <w:p w14:paraId="5F06EF80"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Dabla Para Rehri</w:t>
            </w:r>
          </w:p>
        </w:tc>
        <w:tc>
          <w:tcPr>
            <w:tcW w:w="1710" w:type="dxa"/>
            <w:tcBorders>
              <w:top w:val="nil"/>
              <w:left w:val="nil"/>
              <w:bottom w:val="single" w:sz="4" w:space="0" w:color="000000"/>
              <w:right w:val="single" w:sz="4" w:space="0" w:color="000000"/>
            </w:tcBorders>
            <w:shd w:val="clear" w:color="auto" w:fill="auto"/>
            <w:vAlign w:val="bottom"/>
            <w:hideMark/>
          </w:tcPr>
          <w:p w14:paraId="281EECC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56F2C2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Low </w:t>
            </w:r>
          </w:p>
        </w:tc>
        <w:tc>
          <w:tcPr>
            <w:tcW w:w="1710" w:type="dxa"/>
            <w:tcBorders>
              <w:top w:val="nil"/>
              <w:left w:val="nil"/>
              <w:bottom w:val="single" w:sz="4" w:space="0" w:color="000000"/>
              <w:right w:val="single" w:sz="4" w:space="0" w:color="000000"/>
            </w:tcBorders>
            <w:shd w:val="clear" w:color="auto" w:fill="auto"/>
            <w:vAlign w:val="bottom"/>
            <w:hideMark/>
          </w:tcPr>
          <w:p w14:paraId="54FD5FB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80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174D7B8C"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5DF61F0D" w14:textId="77777777" w:rsidTr="00E80C27">
        <w:trPr>
          <w:trHeight w:val="16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3C35CDC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9 </w:t>
            </w:r>
          </w:p>
        </w:tc>
        <w:tc>
          <w:tcPr>
            <w:tcW w:w="1588" w:type="dxa"/>
            <w:tcBorders>
              <w:top w:val="nil"/>
              <w:left w:val="nil"/>
              <w:bottom w:val="single" w:sz="4" w:space="0" w:color="000000"/>
              <w:right w:val="single" w:sz="4" w:space="0" w:color="000000"/>
            </w:tcBorders>
            <w:shd w:val="clear" w:color="auto" w:fill="auto"/>
            <w:vAlign w:val="bottom"/>
            <w:hideMark/>
          </w:tcPr>
          <w:p w14:paraId="772307BA"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Amin Jat Para Rehri</w:t>
            </w:r>
          </w:p>
        </w:tc>
        <w:tc>
          <w:tcPr>
            <w:tcW w:w="1710" w:type="dxa"/>
            <w:tcBorders>
              <w:top w:val="nil"/>
              <w:left w:val="nil"/>
              <w:bottom w:val="single" w:sz="4" w:space="0" w:color="000000"/>
              <w:right w:val="single" w:sz="4" w:space="0" w:color="000000"/>
            </w:tcBorders>
            <w:shd w:val="clear" w:color="auto" w:fill="auto"/>
            <w:vAlign w:val="bottom"/>
            <w:hideMark/>
          </w:tcPr>
          <w:p w14:paraId="15EC67A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950451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77810C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100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242942D8"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7C6C15A5" w14:textId="77777777" w:rsidTr="00E80C27">
        <w:trPr>
          <w:trHeight w:val="15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612139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10 </w:t>
            </w:r>
          </w:p>
        </w:tc>
        <w:tc>
          <w:tcPr>
            <w:tcW w:w="1588" w:type="dxa"/>
            <w:tcBorders>
              <w:top w:val="nil"/>
              <w:left w:val="nil"/>
              <w:bottom w:val="single" w:sz="4" w:space="0" w:color="000000"/>
              <w:right w:val="single" w:sz="4" w:space="0" w:color="000000"/>
            </w:tcBorders>
            <w:shd w:val="clear" w:color="auto" w:fill="auto"/>
            <w:vAlign w:val="bottom"/>
            <w:hideMark/>
          </w:tcPr>
          <w:p w14:paraId="3E871200"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Lala Abad</w:t>
            </w:r>
          </w:p>
        </w:tc>
        <w:tc>
          <w:tcPr>
            <w:tcW w:w="1710" w:type="dxa"/>
            <w:tcBorders>
              <w:top w:val="nil"/>
              <w:left w:val="nil"/>
              <w:bottom w:val="single" w:sz="4" w:space="0" w:color="000000"/>
              <w:right w:val="single" w:sz="4" w:space="0" w:color="000000"/>
            </w:tcBorders>
            <w:shd w:val="clear" w:color="auto" w:fill="auto"/>
            <w:vAlign w:val="bottom"/>
            <w:hideMark/>
          </w:tcPr>
          <w:p w14:paraId="5ECA6B0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678F45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943613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68F43A43"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0B47CAB3" w14:textId="77777777" w:rsidTr="00E80C27">
        <w:trPr>
          <w:trHeight w:val="141"/>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9875E1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11 </w:t>
            </w:r>
          </w:p>
        </w:tc>
        <w:tc>
          <w:tcPr>
            <w:tcW w:w="1588" w:type="dxa"/>
            <w:tcBorders>
              <w:top w:val="nil"/>
              <w:left w:val="nil"/>
              <w:bottom w:val="single" w:sz="4" w:space="0" w:color="000000"/>
              <w:right w:val="single" w:sz="4" w:space="0" w:color="000000"/>
            </w:tcBorders>
            <w:shd w:val="clear" w:color="auto" w:fill="auto"/>
            <w:vAlign w:val="bottom"/>
            <w:hideMark/>
          </w:tcPr>
          <w:p w14:paraId="39308738"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Ilyas Goth</w:t>
            </w:r>
          </w:p>
        </w:tc>
        <w:tc>
          <w:tcPr>
            <w:tcW w:w="1710" w:type="dxa"/>
            <w:tcBorders>
              <w:top w:val="nil"/>
              <w:left w:val="nil"/>
              <w:bottom w:val="single" w:sz="4" w:space="0" w:color="000000"/>
              <w:right w:val="single" w:sz="4" w:space="0" w:color="000000"/>
            </w:tcBorders>
            <w:shd w:val="clear" w:color="auto" w:fill="auto"/>
            <w:vAlign w:val="bottom"/>
            <w:hideMark/>
          </w:tcPr>
          <w:p w14:paraId="15C04F6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0DB2F70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25BB0AB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1396625A"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7A31E541" w14:textId="77777777" w:rsidTr="00E80C27">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C37EAC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12 </w:t>
            </w:r>
          </w:p>
        </w:tc>
        <w:tc>
          <w:tcPr>
            <w:tcW w:w="1588" w:type="dxa"/>
            <w:tcBorders>
              <w:top w:val="nil"/>
              <w:left w:val="nil"/>
              <w:bottom w:val="single" w:sz="4" w:space="0" w:color="000000"/>
              <w:right w:val="single" w:sz="4" w:space="0" w:color="000000"/>
            </w:tcBorders>
            <w:shd w:val="clear" w:color="auto" w:fill="auto"/>
            <w:vAlign w:val="bottom"/>
            <w:hideMark/>
          </w:tcPr>
          <w:p w14:paraId="6835AAA7"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Dawood Jat Goth</w:t>
            </w:r>
          </w:p>
        </w:tc>
        <w:tc>
          <w:tcPr>
            <w:tcW w:w="1710" w:type="dxa"/>
            <w:tcBorders>
              <w:top w:val="nil"/>
              <w:left w:val="nil"/>
              <w:bottom w:val="single" w:sz="4" w:space="0" w:color="000000"/>
              <w:right w:val="single" w:sz="4" w:space="0" w:color="000000"/>
            </w:tcBorders>
            <w:shd w:val="clear" w:color="auto" w:fill="auto"/>
            <w:vAlign w:val="bottom"/>
            <w:hideMark/>
          </w:tcPr>
          <w:p w14:paraId="6DE0BFE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22DF43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17FE443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108C875E"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4ED493DE" w14:textId="77777777" w:rsidTr="00E80C27">
        <w:trPr>
          <w:trHeight w:val="114"/>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6734F316"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13 </w:t>
            </w:r>
          </w:p>
        </w:tc>
        <w:tc>
          <w:tcPr>
            <w:tcW w:w="1588" w:type="dxa"/>
            <w:tcBorders>
              <w:top w:val="nil"/>
              <w:left w:val="nil"/>
              <w:bottom w:val="single" w:sz="4" w:space="0" w:color="000000"/>
              <w:right w:val="single" w:sz="4" w:space="0" w:color="000000"/>
            </w:tcBorders>
            <w:shd w:val="clear" w:color="auto" w:fill="auto"/>
            <w:vAlign w:val="bottom"/>
            <w:hideMark/>
          </w:tcPr>
          <w:p w14:paraId="755E7239"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Pan Para rehri</w:t>
            </w:r>
          </w:p>
        </w:tc>
        <w:tc>
          <w:tcPr>
            <w:tcW w:w="1710" w:type="dxa"/>
            <w:tcBorders>
              <w:top w:val="nil"/>
              <w:left w:val="nil"/>
              <w:bottom w:val="single" w:sz="4" w:space="0" w:color="000000"/>
              <w:right w:val="single" w:sz="4" w:space="0" w:color="000000"/>
            </w:tcBorders>
            <w:shd w:val="clear" w:color="auto" w:fill="auto"/>
            <w:vAlign w:val="bottom"/>
            <w:hideMark/>
          </w:tcPr>
          <w:p w14:paraId="4350EFB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30A096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317121B"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271E41F1"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2D9FEA91" w14:textId="77777777" w:rsidTr="00E80C27">
        <w:trPr>
          <w:trHeight w:val="105"/>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C3989E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14</w:t>
            </w:r>
          </w:p>
        </w:tc>
        <w:tc>
          <w:tcPr>
            <w:tcW w:w="1588" w:type="dxa"/>
            <w:tcBorders>
              <w:top w:val="nil"/>
              <w:left w:val="nil"/>
              <w:bottom w:val="single" w:sz="4" w:space="0" w:color="000000"/>
              <w:right w:val="single" w:sz="4" w:space="0" w:color="000000"/>
            </w:tcBorders>
            <w:shd w:val="clear" w:color="auto" w:fill="auto"/>
            <w:vAlign w:val="bottom"/>
            <w:hideMark/>
          </w:tcPr>
          <w:p w14:paraId="566C7673"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Qasim Ali Para</w:t>
            </w:r>
          </w:p>
        </w:tc>
        <w:tc>
          <w:tcPr>
            <w:tcW w:w="1710" w:type="dxa"/>
            <w:tcBorders>
              <w:top w:val="nil"/>
              <w:left w:val="nil"/>
              <w:bottom w:val="single" w:sz="4" w:space="0" w:color="000000"/>
              <w:right w:val="single" w:sz="4" w:space="0" w:color="000000"/>
            </w:tcBorders>
            <w:shd w:val="clear" w:color="auto" w:fill="auto"/>
            <w:vAlign w:val="bottom"/>
            <w:hideMark/>
          </w:tcPr>
          <w:p w14:paraId="1A090C92"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833FB0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2D31378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542BC135"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111C7FBF" w14:textId="77777777" w:rsidTr="00E80C27">
        <w:trPr>
          <w:trHeight w:val="16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6AF68E1F"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15</w:t>
            </w:r>
          </w:p>
        </w:tc>
        <w:tc>
          <w:tcPr>
            <w:tcW w:w="1588" w:type="dxa"/>
            <w:tcBorders>
              <w:top w:val="nil"/>
              <w:left w:val="nil"/>
              <w:bottom w:val="single" w:sz="4" w:space="0" w:color="000000"/>
              <w:right w:val="single" w:sz="4" w:space="0" w:color="000000"/>
            </w:tcBorders>
            <w:shd w:val="clear" w:color="auto" w:fill="auto"/>
            <w:vAlign w:val="bottom"/>
            <w:hideMark/>
          </w:tcPr>
          <w:p w14:paraId="0FB7261D"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Charyani Para Rehri</w:t>
            </w:r>
          </w:p>
        </w:tc>
        <w:tc>
          <w:tcPr>
            <w:tcW w:w="1710" w:type="dxa"/>
            <w:tcBorders>
              <w:top w:val="nil"/>
              <w:left w:val="nil"/>
              <w:bottom w:val="single" w:sz="4" w:space="0" w:color="000000"/>
              <w:right w:val="single" w:sz="4" w:space="0" w:color="000000"/>
            </w:tcBorders>
            <w:shd w:val="clear" w:color="auto" w:fill="auto"/>
            <w:vAlign w:val="bottom"/>
            <w:hideMark/>
          </w:tcPr>
          <w:p w14:paraId="003DDAE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003F53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12E2E6E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25C1A67B"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1864F1AB" w14:textId="77777777" w:rsidTr="00E80C27">
        <w:trPr>
          <w:trHeight w:val="159"/>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0D5D8BA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16</w:t>
            </w:r>
          </w:p>
        </w:tc>
        <w:tc>
          <w:tcPr>
            <w:tcW w:w="1588" w:type="dxa"/>
            <w:tcBorders>
              <w:top w:val="nil"/>
              <w:left w:val="nil"/>
              <w:bottom w:val="single" w:sz="4" w:space="0" w:color="000000"/>
              <w:right w:val="single" w:sz="4" w:space="0" w:color="000000"/>
            </w:tcBorders>
            <w:shd w:val="clear" w:color="auto" w:fill="auto"/>
            <w:vAlign w:val="bottom"/>
            <w:hideMark/>
          </w:tcPr>
          <w:p w14:paraId="58C3EB52"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Waryani Para Rehri</w:t>
            </w:r>
          </w:p>
        </w:tc>
        <w:tc>
          <w:tcPr>
            <w:tcW w:w="1710" w:type="dxa"/>
            <w:tcBorders>
              <w:top w:val="nil"/>
              <w:left w:val="nil"/>
              <w:bottom w:val="single" w:sz="4" w:space="0" w:color="000000"/>
              <w:right w:val="single" w:sz="4" w:space="0" w:color="000000"/>
            </w:tcBorders>
            <w:shd w:val="clear" w:color="auto" w:fill="auto"/>
            <w:vAlign w:val="bottom"/>
            <w:hideMark/>
          </w:tcPr>
          <w:p w14:paraId="6F279E9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5DFB5BE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F02439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64E74C3F"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79FBF6CD" w14:textId="77777777" w:rsidTr="00E80C27">
        <w:trPr>
          <w:trHeight w:val="15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7397EC5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17</w:t>
            </w:r>
          </w:p>
        </w:tc>
        <w:tc>
          <w:tcPr>
            <w:tcW w:w="1588" w:type="dxa"/>
            <w:tcBorders>
              <w:top w:val="nil"/>
              <w:left w:val="nil"/>
              <w:bottom w:val="single" w:sz="4" w:space="0" w:color="000000"/>
              <w:right w:val="single" w:sz="4" w:space="0" w:color="000000"/>
            </w:tcBorders>
            <w:shd w:val="clear" w:color="auto" w:fill="auto"/>
            <w:vAlign w:val="bottom"/>
            <w:hideMark/>
          </w:tcPr>
          <w:p w14:paraId="26536AF4"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Shaikh Para Rehri</w:t>
            </w:r>
          </w:p>
        </w:tc>
        <w:tc>
          <w:tcPr>
            <w:tcW w:w="1710" w:type="dxa"/>
            <w:tcBorders>
              <w:top w:val="nil"/>
              <w:left w:val="nil"/>
              <w:bottom w:val="single" w:sz="4" w:space="0" w:color="000000"/>
              <w:right w:val="single" w:sz="4" w:space="0" w:color="000000"/>
            </w:tcBorders>
            <w:shd w:val="clear" w:color="auto" w:fill="auto"/>
            <w:vAlign w:val="bottom"/>
            <w:hideMark/>
          </w:tcPr>
          <w:p w14:paraId="693ACAE9"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0F87364C"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513AB96E"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54E8972A"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6258A9CE" w14:textId="77777777" w:rsidTr="00E80C27">
        <w:trPr>
          <w:trHeight w:val="132"/>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523820C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18</w:t>
            </w:r>
          </w:p>
        </w:tc>
        <w:tc>
          <w:tcPr>
            <w:tcW w:w="1588" w:type="dxa"/>
            <w:tcBorders>
              <w:top w:val="nil"/>
              <w:left w:val="nil"/>
              <w:bottom w:val="single" w:sz="4" w:space="0" w:color="000000"/>
              <w:right w:val="single" w:sz="4" w:space="0" w:color="000000"/>
            </w:tcBorders>
            <w:shd w:val="clear" w:color="auto" w:fill="auto"/>
            <w:vAlign w:val="bottom"/>
            <w:hideMark/>
          </w:tcPr>
          <w:p w14:paraId="4E4ECB36"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Khaskhali Para Rehri</w:t>
            </w:r>
          </w:p>
        </w:tc>
        <w:tc>
          <w:tcPr>
            <w:tcW w:w="1710" w:type="dxa"/>
            <w:tcBorders>
              <w:top w:val="nil"/>
              <w:left w:val="nil"/>
              <w:bottom w:val="single" w:sz="4" w:space="0" w:color="000000"/>
              <w:right w:val="single" w:sz="4" w:space="0" w:color="000000"/>
            </w:tcBorders>
            <w:shd w:val="clear" w:color="auto" w:fill="auto"/>
            <w:vAlign w:val="bottom"/>
            <w:hideMark/>
          </w:tcPr>
          <w:p w14:paraId="3FD6AAB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95EF42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AC8A02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3DB4F646"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1E48FDD5" w14:textId="77777777" w:rsidTr="00E80C27">
        <w:trPr>
          <w:trHeight w:val="123"/>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7E771D86"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19</w:t>
            </w:r>
          </w:p>
        </w:tc>
        <w:tc>
          <w:tcPr>
            <w:tcW w:w="1588" w:type="dxa"/>
            <w:tcBorders>
              <w:top w:val="nil"/>
              <w:left w:val="nil"/>
              <w:bottom w:val="single" w:sz="4" w:space="0" w:color="000000"/>
              <w:right w:val="single" w:sz="4" w:space="0" w:color="000000"/>
            </w:tcBorders>
            <w:shd w:val="clear" w:color="auto" w:fill="auto"/>
            <w:vAlign w:val="bottom"/>
            <w:hideMark/>
          </w:tcPr>
          <w:p w14:paraId="3AB487C7"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Khalifa Jat Para Rehri</w:t>
            </w:r>
          </w:p>
        </w:tc>
        <w:tc>
          <w:tcPr>
            <w:tcW w:w="1710" w:type="dxa"/>
            <w:tcBorders>
              <w:top w:val="nil"/>
              <w:left w:val="nil"/>
              <w:bottom w:val="single" w:sz="4" w:space="0" w:color="000000"/>
              <w:right w:val="single" w:sz="4" w:space="0" w:color="000000"/>
            </w:tcBorders>
            <w:shd w:val="clear" w:color="auto" w:fill="auto"/>
            <w:vAlign w:val="bottom"/>
            <w:hideMark/>
          </w:tcPr>
          <w:p w14:paraId="3AC9BEE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8AE5792"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362753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7336F459"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7FC52926" w14:textId="77777777" w:rsidTr="00E80C27">
        <w:trPr>
          <w:trHeight w:val="105"/>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713EA5D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20</w:t>
            </w:r>
          </w:p>
        </w:tc>
        <w:tc>
          <w:tcPr>
            <w:tcW w:w="1588" w:type="dxa"/>
            <w:tcBorders>
              <w:top w:val="nil"/>
              <w:left w:val="nil"/>
              <w:bottom w:val="single" w:sz="4" w:space="0" w:color="000000"/>
              <w:right w:val="single" w:sz="4" w:space="0" w:color="000000"/>
            </w:tcBorders>
            <w:shd w:val="clear" w:color="auto" w:fill="auto"/>
            <w:vAlign w:val="bottom"/>
            <w:hideMark/>
          </w:tcPr>
          <w:p w14:paraId="0B6C7A81"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Malkai Para Rehri</w:t>
            </w:r>
          </w:p>
        </w:tc>
        <w:tc>
          <w:tcPr>
            <w:tcW w:w="1710" w:type="dxa"/>
            <w:tcBorders>
              <w:top w:val="nil"/>
              <w:left w:val="nil"/>
              <w:bottom w:val="single" w:sz="4" w:space="0" w:color="000000"/>
              <w:right w:val="single" w:sz="4" w:space="0" w:color="000000"/>
            </w:tcBorders>
            <w:shd w:val="clear" w:color="auto" w:fill="auto"/>
            <w:vAlign w:val="bottom"/>
            <w:hideMark/>
          </w:tcPr>
          <w:p w14:paraId="5BA45B3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4B4D0BBA"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65C7ACDE"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383FB9BC"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10F83C8C" w14:textId="77777777" w:rsidTr="00E80C27">
        <w:trPr>
          <w:trHeight w:val="177"/>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49C89E6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21</w:t>
            </w:r>
          </w:p>
        </w:tc>
        <w:tc>
          <w:tcPr>
            <w:tcW w:w="1588" w:type="dxa"/>
            <w:tcBorders>
              <w:top w:val="nil"/>
              <w:left w:val="nil"/>
              <w:bottom w:val="single" w:sz="4" w:space="0" w:color="000000"/>
              <w:right w:val="single" w:sz="4" w:space="0" w:color="000000"/>
            </w:tcBorders>
            <w:shd w:val="clear" w:color="auto" w:fill="auto"/>
            <w:vAlign w:val="bottom"/>
            <w:hideMark/>
          </w:tcPr>
          <w:p w14:paraId="30728CBF"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Siddique Khaskhali Rehri</w:t>
            </w:r>
          </w:p>
        </w:tc>
        <w:tc>
          <w:tcPr>
            <w:tcW w:w="1710" w:type="dxa"/>
            <w:tcBorders>
              <w:top w:val="nil"/>
              <w:left w:val="nil"/>
              <w:bottom w:val="single" w:sz="4" w:space="0" w:color="000000"/>
              <w:right w:val="single" w:sz="4" w:space="0" w:color="000000"/>
            </w:tcBorders>
            <w:shd w:val="clear" w:color="auto" w:fill="auto"/>
            <w:vAlign w:val="bottom"/>
            <w:hideMark/>
          </w:tcPr>
          <w:p w14:paraId="358E4A5D"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EC7967F"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9E54F44"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2D1EC855"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2CE183BB" w14:textId="77777777" w:rsidTr="00E80C27">
        <w:trPr>
          <w:trHeight w:val="7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1E378E45"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22</w:t>
            </w:r>
          </w:p>
        </w:tc>
        <w:tc>
          <w:tcPr>
            <w:tcW w:w="1588" w:type="dxa"/>
            <w:tcBorders>
              <w:top w:val="nil"/>
              <w:left w:val="nil"/>
              <w:bottom w:val="single" w:sz="4" w:space="0" w:color="000000"/>
              <w:right w:val="single" w:sz="4" w:space="0" w:color="000000"/>
            </w:tcBorders>
            <w:shd w:val="clear" w:color="auto" w:fill="auto"/>
            <w:vAlign w:val="bottom"/>
            <w:hideMark/>
          </w:tcPr>
          <w:p w14:paraId="5459A483"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Such Dino Goth</w:t>
            </w:r>
          </w:p>
        </w:tc>
        <w:tc>
          <w:tcPr>
            <w:tcW w:w="1710" w:type="dxa"/>
            <w:tcBorders>
              <w:top w:val="nil"/>
              <w:left w:val="nil"/>
              <w:bottom w:val="single" w:sz="4" w:space="0" w:color="000000"/>
              <w:right w:val="single" w:sz="4" w:space="0" w:color="000000"/>
            </w:tcBorders>
            <w:shd w:val="clear" w:color="auto" w:fill="auto"/>
            <w:vAlign w:val="bottom"/>
            <w:hideMark/>
          </w:tcPr>
          <w:p w14:paraId="0E091F5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0F032538"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6B7911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4B44E3BC"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0005F8C9" w14:textId="77777777" w:rsidTr="00E80C27">
        <w:trPr>
          <w:trHeight w:val="78"/>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62876E01"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23</w:t>
            </w:r>
          </w:p>
        </w:tc>
        <w:tc>
          <w:tcPr>
            <w:tcW w:w="1588" w:type="dxa"/>
            <w:tcBorders>
              <w:top w:val="nil"/>
              <w:left w:val="nil"/>
              <w:bottom w:val="single" w:sz="4" w:space="0" w:color="000000"/>
              <w:right w:val="single" w:sz="4" w:space="0" w:color="000000"/>
            </w:tcBorders>
            <w:shd w:val="clear" w:color="auto" w:fill="auto"/>
            <w:vAlign w:val="bottom"/>
            <w:hideMark/>
          </w:tcPr>
          <w:p w14:paraId="00940ABD"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Atta-ur Rehman Goth</w:t>
            </w:r>
          </w:p>
        </w:tc>
        <w:tc>
          <w:tcPr>
            <w:tcW w:w="1710" w:type="dxa"/>
            <w:tcBorders>
              <w:top w:val="nil"/>
              <w:left w:val="nil"/>
              <w:bottom w:val="single" w:sz="4" w:space="0" w:color="000000"/>
              <w:right w:val="single" w:sz="4" w:space="0" w:color="000000"/>
            </w:tcBorders>
            <w:shd w:val="clear" w:color="auto" w:fill="auto"/>
            <w:vAlign w:val="bottom"/>
            <w:hideMark/>
          </w:tcPr>
          <w:p w14:paraId="4A6C9720"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2EE95BF"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55F38DA3"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7B8D8A77"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r w:rsidR="0055484F" w:rsidRPr="0055484F" w14:paraId="4C51FA86" w14:textId="77777777" w:rsidTr="00E80C27">
        <w:trPr>
          <w:trHeight w:val="150"/>
        </w:trPr>
        <w:tc>
          <w:tcPr>
            <w:tcW w:w="572" w:type="dxa"/>
            <w:tcBorders>
              <w:top w:val="nil"/>
              <w:left w:val="single" w:sz="4" w:space="0" w:color="000000"/>
              <w:bottom w:val="single" w:sz="4" w:space="0" w:color="000000"/>
              <w:right w:val="single" w:sz="4" w:space="0" w:color="000000"/>
            </w:tcBorders>
            <w:shd w:val="clear" w:color="auto" w:fill="auto"/>
            <w:vAlign w:val="bottom"/>
            <w:hideMark/>
          </w:tcPr>
          <w:p w14:paraId="0025ECBF"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24</w:t>
            </w:r>
          </w:p>
        </w:tc>
        <w:tc>
          <w:tcPr>
            <w:tcW w:w="1588" w:type="dxa"/>
            <w:tcBorders>
              <w:top w:val="nil"/>
              <w:left w:val="nil"/>
              <w:bottom w:val="single" w:sz="4" w:space="0" w:color="000000"/>
              <w:right w:val="single" w:sz="4" w:space="0" w:color="000000"/>
            </w:tcBorders>
            <w:shd w:val="clear" w:color="auto" w:fill="auto"/>
            <w:vAlign w:val="bottom"/>
            <w:hideMark/>
          </w:tcPr>
          <w:p w14:paraId="49F817EE" w14:textId="77777777" w:rsidR="0055484F" w:rsidRPr="0055484F" w:rsidRDefault="0055484F" w:rsidP="0055484F">
            <w:pPr>
              <w:spacing w:after="0" w:line="240" w:lineRule="auto"/>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Chasma Goth</w:t>
            </w:r>
          </w:p>
        </w:tc>
        <w:tc>
          <w:tcPr>
            <w:tcW w:w="1710" w:type="dxa"/>
            <w:tcBorders>
              <w:top w:val="nil"/>
              <w:left w:val="nil"/>
              <w:bottom w:val="single" w:sz="4" w:space="0" w:color="000000"/>
              <w:right w:val="single" w:sz="4" w:space="0" w:color="000000"/>
            </w:tcBorders>
            <w:shd w:val="clear" w:color="auto" w:fill="auto"/>
            <w:vAlign w:val="bottom"/>
            <w:hideMark/>
          </w:tcPr>
          <w:p w14:paraId="4DBAE3F7"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Undeveloed</w:t>
            </w:r>
          </w:p>
        </w:tc>
        <w:tc>
          <w:tcPr>
            <w:tcW w:w="900" w:type="dxa"/>
            <w:tcBorders>
              <w:top w:val="nil"/>
              <w:left w:val="nil"/>
              <w:bottom w:val="single" w:sz="4" w:space="0" w:color="000000"/>
              <w:right w:val="single" w:sz="4" w:space="0" w:color="000000"/>
            </w:tcBorders>
            <w:shd w:val="clear" w:color="auto" w:fill="auto"/>
            <w:vAlign w:val="bottom"/>
            <w:hideMark/>
          </w:tcPr>
          <w:p w14:paraId="15C84BBB"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Low</w:t>
            </w:r>
          </w:p>
        </w:tc>
        <w:tc>
          <w:tcPr>
            <w:tcW w:w="1710" w:type="dxa"/>
            <w:tcBorders>
              <w:top w:val="nil"/>
              <w:left w:val="nil"/>
              <w:bottom w:val="single" w:sz="4" w:space="0" w:color="000000"/>
              <w:right w:val="single" w:sz="4" w:space="0" w:color="000000"/>
            </w:tcBorders>
            <w:shd w:val="clear" w:color="auto" w:fill="auto"/>
            <w:vAlign w:val="bottom"/>
            <w:hideMark/>
          </w:tcPr>
          <w:p w14:paraId="400E05F9" w14:textId="77777777" w:rsidR="0055484F" w:rsidRPr="0055484F" w:rsidRDefault="0055484F" w:rsidP="0055484F">
            <w:pPr>
              <w:spacing w:after="0" w:line="240" w:lineRule="auto"/>
              <w:jc w:val="center"/>
              <w:rPr>
                <w:rFonts w:ascii="Arial Narrow" w:eastAsia="Times New Roman" w:hAnsi="Arial Narrow" w:cs="Calibri"/>
                <w:color w:val="000000"/>
                <w:sz w:val="16"/>
                <w:szCs w:val="16"/>
                <w:lang w:bidi="ar-SA"/>
              </w:rPr>
            </w:pPr>
            <w:r w:rsidRPr="0055484F">
              <w:rPr>
                <w:rFonts w:ascii="Arial Narrow" w:eastAsia="Times New Roman" w:hAnsi="Arial Narrow" w:cs="Calibri"/>
                <w:color w:val="000000"/>
                <w:sz w:val="16"/>
                <w:szCs w:val="16"/>
                <w:lang w:bidi="ar-SA"/>
              </w:rPr>
              <w:t>120 Sq Yard </w:t>
            </w:r>
          </w:p>
        </w:tc>
        <w:tc>
          <w:tcPr>
            <w:tcW w:w="1346" w:type="dxa"/>
            <w:tcBorders>
              <w:top w:val="nil"/>
              <w:left w:val="nil"/>
              <w:bottom w:val="single" w:sz="4" w:space="0" w:color="000000"/>
              <w:right w:val="single" w:sz="4" w:space="0" w:color="000000"/>
            </w:tcBorders>
            <w:shd w:val="clear" w:color="auto" w:fill="auto"/>
            <w:noWrap/>
            <w:vAlign w:val="bottom"/>
            <w:hideMark/>
          </w:tcPr>
          <w:p w14:paraId="7507EE68" w14:textId="77777777" w:rsidR="0055484F" w:rsidRPr="0055484F" w:rsidRDefault="0055484F" w:rsidP="0055484F">
            <w:pPr>
              <w:spacing w:after="0" w:line="240" w:lineRule="auto"/>
              <w:rPr>
                <w:rFonts w:ascii="Arial" w:eastAsia="Times New Roman" w:hAnsi="Arial" w:cs="Arial"/>
                <w:color w:val="000000"/>
                <w:sz w:val="16"/>
                <w:szCs w:val="16"/>
                <w:lang w:bidi="ar-SA"/>
              </w:rPr>
            </w:pPr>
            <w:r w:rsidRPr="0055484F">
              <w:rPr>
                <w:rFonts w:ascii="Arial" w:eastAsia="Times New Roman" w:hAnsi="Arial" w:cs="Arial"/>
                <w:color w:val="000000"/>
                <w:sz w:val="16"/>
                <w:szCs w:val="16"/>
                <w:lang w:bidi="ar-SA"/>
              </w:rPr>
              <w:t> </w:t>
            </w:r>
          </w:p>
        </w:tc>
      </w:tr>
    </w:tbl>
    <w:p w14:paraId="0004D281" w14:textId="77777777" w:rsidR="00E364BC" w:rsidRDefault="00E364BC" w:rsidP="00C31398">
      <w:pPr>
        <w:pStyle w:val="NoSpacing"/>
        <w:jc w:val="both"/>
        <w:rPr>
          <w:rFonts w:ascii="Arial" w:hAnsi="Arial" w:cs="Arial"/>
          <w:sz w:val="24"/>
          <w:szCs w:val="24"/>
        </w:rPr>
      </w:pPr>
    </w:p>
    <w:p w14:paraId="540C60F3" w14:textId="77777777" w:rsidR="00CB101B" w:rsidRDefault="00CB101B" w:rsidP="00CB101B">
      <w:pPr>
        <w:pStyle w:val="NoSpacing"/>
        <w:ind w:left="1440" w:firstLine="720"/>
        <w:jc w:val="both"/>
        <w:rPr>
          <w:rFonts w:ascii="Arial" w:hAnsi="Arial" w:cs="Arial"/>
          <w:b/>
          <w:sz w:val="24"/>
          <w:szCs w:val="24"/>
          <w:u w:val="single"/>
        </w:rPr>
      </w:pPr>
      <w:r w:rsidRPr="00290F89">
        <w:rPr>
          <w:rFonts w:ascii="Arial" w:hAnsi="Arial" w:cs="Arial"/>
          <w:b/>
          <w:sz w:val="24"/>
          <w:szCs w:val="24"/>
          <w:u w:val="single"/>
        </w:rPr>
        <w:t xml:space="preserve">UC-3 </w:t>
      </w:r>
      <w:r w:rsidR="0055484F">
        <w:rPr>
          <w:rFonts w:ascii="Arial" w:hAnsi="Arial" w:cs="Arial"/>
          <w:b/>
          <w:sz w:val="24"/>
          <w:szCs w:val="24"/>
          <w:u w:val="single"/>
        </w:rPr>
        <w:t>Cattle Colony</w:t>
      </w:r>
    </w:p>
    <w:p w14:paraId="79F02C0F" w14:textId="77777777" w:rsidR="00007961" w:rsidRPr="00290F89" w:rsidRDefault="00007961" w:rsidP="00CB101B">
      <w:pPr>
        <w:pStyle w:val="NoSpacing"/>
        <w:ind w:left="1440" w:firstLine="720"/>
        <w:jc w:val="both"/>
        <w:rPr>
          <w:rFonts w:ascii="Arial" w:hAnsi="Arial" w:cs="Arial"/>
          <w:b/>
          <w:sz w:val="24"/>
          <w:szCs w:val="24"/>
          <w:u w:val="single"/>
        </w:rPr>
      </w:pPr>
    </w:p>
    <w:p w14:paraId="0DD724BA" w14:textId="77777777" w:rsidR="00CB101B" w:rsidRDefault="00CB101B" w:rsidP="00CB101B">
      <w:pPr>
        <w:pStyle w:val="NoSpacing"/>
        <w:ind w:left="1440" w:firstLine="720"/>
        <w:jc w:val="both"/>
        <w:rPr>
          <w:rFonts w:ascii="Arial" w:hAnsi="Arial" w:cs="Arial"/>
          <w:sz w:val="24"/>
          <w:szCs w:val="24"/>
        </w:rPr>
      </w:pPr>
      <w:r w:rsidRPr="008630DC">
        <w:rPr>
          <w:rFonts w:ascii="Arial" w:hAnsi="Arial" w:cs="Arial"/>
          <w:sz w:val="24"/>
          <w:szCs w:val="24"/>
        </w:rPr>
        <w:t xml:space="preserve">The UC-3 </w:t>
      </w:r>
      <w:r w:rsidR="0055484F">
        <w:rPr>
          <w:rFonts w:ascii="Arial" w:hAnsi="Arial" w:cs="Arial"/>
          <w:sz w:val="24"/>
          <w:szCs w:val="24"/>
        </w:rPr>
        <w:t>Cattle Colony</w:t>
      </w:r>
      <w:r w:rsidRPr="008630DC">
        <w:rPr>
          <w:rFonts w:ascii="Arial" w:hAnsi="Arial" w:cs="Arial"/>
          <w:sz w:val="24"/>
          <w:szCs w:val="24"/>
        </w:rPr>
        <w:t xml:space="preserve"> </w:t>
      </w:r>
      <w:r w:rsidR="007D67EF" w:rsidRPr="00B57A7D">
        <w:rPr>
          <w:rFonts w:ascii="Arial" w:hAnsi="Arial" w:cs="Arial"/>
          <w:sz w:val="24"/>
          <w:szCs w:val="24"/>
        </w:rPr>
        <w:t>consist</w:t>
      </w:r>
      <w:r w:rsidR="007D67EF">
        <w:rPr>
          <w:rFonts w:ascii="Arial" w:hAnsi="Arial" w:cs="Arial"/>
          <w:sz w:val="24"/>
          <w:szCs w:val="24"/>
        </w:rPr>
        <w:t>s</w:t>
      </w:r>
      <w:r w:rsidR="007D67EF" w:rsidRPr="00B57A7D">
        <w:rPr>
          <w:rFonts w:ascii="Arial" w:hAnsi="Arial" w:cs="Arial"/>
          <w:sz w:val="24"/>
          <w:szCs w:val="24"/>
        </w:rPr>
        <w:t xml:space="preserve"> of following localities/areas</w:t>
      </w:r>
      <w:r w:rsidR="007D67EF">
        <w:rPr>
          <w:rFonts w:ascii="Arial" w:hAnsi="Arial" w:cs="Arial"/>
          <w:sz w:val="24"/>
          <w:szCs w:val="24"/>
        </w:rPr>
        <w:t>. T</w:t>
      </w:r>
      <w:r w:rsidR="007D67EF" w:rsidRPr="00B57A7D">
        <w:rPr>
          <w:rFonts w:ascii="Arial" w:hAnsi="Arial" w:cs="Arial"/>
          <w:sz w:val="24"/>
          <w:szCs w:val="24"/>
        </w:rPr>
        <w:t>he infrastructural condition, housing Unit type</w:t>
      </w:r>
      <w:r w:rsidR="007D67EF">
        <w:rPr>
          <w:rFonts w:ascii="Arial" w:hAnsi="Arial" w:cs="Arial"/>
          <w:sz w:val="24"/>
          <w:szCs w:val="24"/>
        </w:rPr>
        <w:t>s</w:t>
      </w:r>
      <w:r w:rsidR="007D67EF" w:rsidRPr="00B57A7D">
        <w:rPr>
          <w:rFonts w:ascii="Arial" w:hAnsi="Arial" w:cs="Arial"/>
          <w:sz w:val="24"/>
          <w:szCs w:val="24"/>
        </w:rPr>
        <w:t>, income group</w:t>
      </w:r>
      <w:r w:rsidR="007D67EF">
        <w:rPr>
          <w:rFonts w:ascii="Arial" w:hAnsi="Arial" w:cs="Arial"/>
          <w:sz w:val="24"/>
          <w:szCs w:val="24"/>
        </w:rPr>
        <w:t>s</w:t>
      </w:r>
      <w:r w:rsidR="007D67EF" w:rsidRPr="00B57A7D">
        <w:rPr>
          <w:rFonts w:ascii="Arial" w:hAnsi="Arial" w:cs="Arial"/>
          <w:sz w:val="24"/>
          <w:szCs w:val="24"/>
        </w:rPr>
        <w:t xml:space="preserve"> and name</w:t>
      </w:r>
      <w:r w:rsidR="007D67EF">
        <w:rPr>
          <w:rFonts w:ascii="Arial" w:hAnsi="Arial" w:cs="Arial"/>
          <w:sz w:val="24"/>
          <w:szCs w:val="24"/>
        </w:rPr>
        <w:t>s</w:t>
      </w:r>
      <w:r w:rsidR="007D67EF" w:rsidRPr="00B57A7D">
        <w:rPr>
          <w:rFonts w:ascii="Arial" w:hAnsi="Arial" w:cs="Arial"/>
          <w:sz w:val="24"/>
          <w:szCs w:val="24"/>
        </w:rPr>
        <w:t xml:space="preserve"> of localities in the area are detailed below:-</w:t>
      </w:r>
    </w:p>
    <w:p w14:paraId="11A8AEFE" w14:textId="77777777" w:rsidR="00B547C7" w:rsidRDefault="00B547C7" w:rsidP="00CB101B">
      <w:pPr>
        <w:pStyle w:val="NoSpacing"/>
        <w:ind w:left="1440" w:firstLine="720"/>
        <w:jc w:val="both"/>
        <w:rPr>
          <w:rFonts w:ascii="Arial" w:hAnsi="Arial" w:cs="Arial"/>
          <w:sz w:val="24"/>
          <w:szCs w:val="24"/>
        </w:rPr>
      </w:pPr>
    </w:p>
    <w:tbl>
      <w:tblPr>
        <w:tblW w:w="7826" w:type="dxa"/>
        <w:tblInd w:w="1638" w:type="dxa"/>
        <w:tblLayout w:type="fixed"/>
        <w:tblLook w:val="04A0" w:firstRow="1" w:lastRow="0" w:firstColumn="1" w:lastColumn="0" w:noHBand="0" w:noVBand="1"/>
      </w:tblPr>
      <w:tblGrid>
        <w:gridCol w:w="640"/>
        <w:gridCol w:w="1700"/>
        <w:gridCol w:w="1800"/>
        <w:gridCol w:w="900"/>
        <w:gridCol w:w="1710"/>
        <w:gridCol w:w="1076"/>
      </w:tblGrid>
      <w:tr w:rsidR="00B547C7" w:rsidRPr="00B547C7" w14:paraId="5ED02F3D" w14:textId="77777777" w:rsidTr="00E80C27">
        <w:trPr>
          <w:trHeight w:val="600"/>
        </w:trPr>
        <w:tc>
          <w:tcPr>
            <w:tcW w:w="640" w:type="dxa"/>
            <w:vMerge w:val="restart"/>
            <w:tcBorders>
              <w:top w:val="single" w:sz="4" w:space="0" w:color="auto"/>
              <w:left w:val="single" w:sz="4" w:space="0" w:color="auto"/>
              <w:bottom w:val="nil"/>
              <w:right w:val="single" w:sz="4" w:space="0" w:color="auto"/>
            </w:tcBorders>
            <w:shd w:val="clear" w:color="auto" w:fill="auto"/>
            <w:vAlign w:val="center"/>
            <w:hideMark/>
          </w:tcPr>
          <w:p w14:paraId="0F4DFB53"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Srl.#</w:t>
            </w:r>
          </w:p>
        </w:tc>
        <w:tc>
          <w:tcPr>
            <w:tcW w:w="1700" w:type="dxa"/>
            <w:vMerge w:val="restart"/>
            <w:tcBorders>
              <w:top w:val="single" w:sz="4" w:space="0" w:color="auto"/>
              <w:left w:val="single" w:sz="4" w:space="0" w:color="auto"/>
              <w:bottom w:val="nil"/>
              <w:right w:val="single" w:sz="4" w:space="0" w:color="auto"/>
            </w:tcBorders>
            <w:shd w:val="clear" w:color="auto" w:fill="auto"/>
            <w:vAlign w:val="center"/>
            <w:hideMark/>
          </w:tcPr>
          <w:p w14:paraId="3DAF69B5"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Area/Locality</w:t>
            </w:r>
          </w:p>
        </w:tc>
        <w:tc>
          <w:tcPr>
            <w:tcW w:w="18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771455"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 xml:space="preserve">Infrastructural Condition </w:t>
            </w:r>
          </w:p>
        </w:tc>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53B09C"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Income Group</w:t>
            </w:r>
          </w:p>
        </w:tc>
        <w:tc>
          <w:tcPr>
            <w:tcW w:w="1710" w:type="dxa"/>
            <w:vMerge w:val="restart"/>
            <w:tcBorders>
              <w:top w:val="single" w:sz="4" w:space="0" w:color="auto"/>
              <w:left w:val="single" w:sz="4" w:space="0" w:color="auto"/>
              <w:bottom w:val="nil"/>
              <w:right w:val="single" w:sz="4" w:space="0" w:color="auto"/>
            </w:tcBorders>
            <w:shd w:val="clear" w:color="auto" w:fill="auto"/>
            <w:vAlign w:val="center"/>
            <w:hideMark/>
          </w:tcPr>
          <w:p w14:paraId="21AB1F33"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House Units Sq. Yards</w:t>
            </w:r>
          </w:p>
        </w:tc>
        <w:tc>
          <w:tcPr>
            <w:tcW w:w="1076" w:type="dxa"/>
            <w:vMerge w:val="restart"/>
            <w:tcBorders>
              <w:top w:val="single" w:sz="4" w:space="0" w:color="auto"/>
              <w:left w:val="single" w:sz="4" w:space="0" w:color="auto"/>
              <w:bottom w:val="nil"/>
              <w:right w:val="single" w:sz="4" w:space="0" w:color="auto"/>
            </w:tcBorders>
            <w:shd w:val="clear" w:color="auto" w:fill="auto"/>
            <w:vAlign w:val="center"/>
            <w:hideMark/>
          </w:tcPr>
          <w:p w14:paraId="3CD8A8CA" w14:textId="77777777" w:rsidR="00B547C7" w:rsidRPr="00B547C7" w:rsidRDefault="00B547C7" w:rsidP="00B547C7">
            <w:pPr>
              <w:spacing w:after="0" w:line="240" w:lineRule="auto"/>
              <w:jc w:val="center"/>
              <w:rPr>
                <w:rFonts w:ascii="Arial Narrow" w:eastAsia="Times New Roman" w:hAnsi="Arial Narrow" w:cs="Calibri"/>
                <w:b/>
                <w:bCs/>
                <w:color w:val="000000"/>
                <w:sz w:val="20"/>
                <w:szCs w:val="20"/>
                <w:lang w:bidi="ar-SA"/>
              </w:rPr>
            </w:pPr>
            <w:r w:rsidRPr="00B547C7">
              <w:rPr>
                <w:rFonts w:ascii="Arial Narrow" w:eastAsia="Times New Roman" w:hAnsi="Arial Narrow" w:cs="Calibri"/>
                <w:b/>
                <w:bCs/>
                <w:color w:val="000000"/>
                <w:sz w:val="20"/>
                <w:szCs w:val="20"/>
                <w:lang w:bidi="ar-SA"/>
              </w:rPr>
              <w:t>Remarks</w:t>
            </w:r>
          </w:p>
        </w:tc>
      </w:tr>
      <w:tr w:rsidR="00B547C7" w:rsidRPr="00B547C7" w14:paraId="7D77930E" w14:textId="77777777" w:rsidTr="00E80C27">
        <w:trPr>
          <w:trHeight w:val="312"/>
        </w:trPr>
        <w:tc>
          <w:tcPr>
            <w:tcW w:w="640" w:type="dxa"/>
            <w:vMerge/>
            <w:tcBorders>
              <w:top w:val="single" w:sz="4" w:space="0" w:color="auto"/>
              <w:left w:val="single" w:sz="4" w:space="0" w:color="auto"/>
              <w:bottom w:val="nil"/>
              <w:right w:val="single" w:sz="4" w:space="0" w:color="auto"/>
            </w:tcBorders>
            <w:vAlign w:val="center"/>
            <w:hideMark/>
          </w:tcPr>
          <w:p w14:paraId="73B1198A"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c>
          <w:tcPr>
            <w:tcW w:w="1700" w:type="dxa"/>
            <w:vMerge/>
            <w:tcBorders>
              <w:top w:val="single" w:sz="4" w:space="0" w:color="auto"/>
              <w:left w:val="single" w:sz="4" w:space="0" w:color="auto"/>
              <w:bottom w:val="nil"/>
              <w:right w:val="single" w:sz="4" w:space="0" w:color="auto"/>
            </w:tcBorders>
            <w:vAlign w:val="center"/>
            <w:hideMark/>
          </w:tcPr>
          <w:p w14:paraId="6C2DAFED"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c>
          <w:tcPr>
            <w:tcW w:w="1800" w:type="dxa"/>
            <w:vMerge/>
            <w:tcBorders>
              <w:top w:val="single" w:sz="4" w:space="0" w:color="auto"/>
              <w:left w:val="single" w:sz="4" w:space="0" w:color="auto"/>
              <w:bottom w:val="single" w:sz="4" w:space="0" w:color="000000"/>
              <w:right w:val="single" w:sz="4" w:space="0" w:color="auto"/>
            </w:tcBorders>
            <w:vAlign w:val="center"/>
            <w:hideMark/>
          </w:tcPr>
          <w:p w14:paraId="2FC30D69"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c>
          <w:tcPr>
            <w:tcW w:w="900" w:type="dxa"/>
            <w:vMerge/>
            <w:tcBorders>
              <w:top w:val="single" w:sz="4" w:space="0" w:color="auto"/>
              <w:left w:val="single" w:sz="4" w:space="0" w:color="auto"/>
              <w:bottom w:val="single" w:sz="4" w:space="0" w:color="000000"/>
              <w:right w:val="single" w:sz="4" w:space="0" w:color="auto"/>
            </w:tcBorders>
            <w:vAlign w:val="center"/>
            <w:hideMark/>
          </w:tcPr>
          <w:p w14:paraId="68E647CA"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c>
          <w:tcPr>
            <w:tcW w:w="1710" w:type="dxa"/>
            <w:vMerge/>
            <w:tcBorders>
              <w:top w:val="single" w:sz="4" w:space="0" w:color="auto"/>
              <w:left w:val="single" w:sz="4" w:space="0" w:color="auto"/>
              <w:bottom w:val="nil"/>
              <w:right w:val="single" w:sz="4" w:space="0" w:color="auto"/>
            </w:tcBorders>
            <w:vAlign w:val="center"/>
            <w:hideMark/>
          </w:tcPr>
          <w:p w14:paraId="655CF7A2"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c>
          <w:tcPr>
            <w:tcW w:w="1076" w:type="dxa"/>
            <w:vMerge/>
            <w:tcBorders>
              <w:top w:val="single" w:sz="4" w:space="0" w:color="auto"/>
              <w:left w:val="single" w:sz="4" w:space="0" w:color="auto"/>
              <w:bottom w:val="nil"/>
              <w:right w:val="single" w:sz="4" w:space="0" w:color="auto"/>
            </w:tcBorders>
            <w:vAlign w:val="center"/>
            <w:hideMark/>
          </w:tcPr>
          <w:p w14:paraId="3A94E73B" w14:textId="77777777" w:rsidR="00B547C7" w:rsidRPr="00B547C7" w:rsidRDefault="00B547C7" w:rsidP="00B547C7">
            <w:pPr>
              <w:spacing w:after="0" w:line="240" w:lineRule="auto"/>
              <w:rPr>
                <w:rFonts w:ascii="Arial Narrow" w:eastAsia="Times New Roman" w:hAnsi="Arial Narrow" w:cs="Calibri"/>
                <w:b/>
                <w:bCs/>
                <w:color w:val="000000"/>
                <w:sz w:val="20"/>
                <w:szCs w:val="20"/>
                <w:lang w:bidi="ar-SA"/>
              </w:rPr>
            </w:pPr>
          </w:p>
        </w:tc>
      </w:tr>
      <w:tr w:rsidR="00B547C7" w:rsidRPr="00B547C7" w14:paraId="25789DE3" w14:textId="77777777" w:rsidTr="00E80C27">
        <w:trPr>
          <w:trHeight w:val="195"/>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F516B0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1 </w:t>
            </w:r>
          </w:p>
        </w:tc>
        <w:tc>
          <w:tcPr>
            <w:tcW w:w="1700" w:type="dxa"/>
            <w:tcBorders>
              <w:top w:val="single" w:sz="4" w:space="0" w:color="000000"/>
              <w:left w:val="nil"/>
              <w:bottom w:val="single" w:sz="4" w:space="0" w:color="000000"/>
              <w:right w:val="single" w:sz="4" w:space="0" w:color="000000"/>
            </w:tcBorders>
            <w:shd w:val="clear" w:color="auto" w:fill="auto"/>
            <w:vAlign w:val="bottom"/>
            <w:hideMark/>
          </w:tcPr>
          <w:p w14:paraId="21830D5C"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Cattle Road No -0 </w:t>
            </w:r>
          </w:p>
        </w:tc>
        <w:tc>
          <w:tcPr>
            <w:tcW w:w="1800" w:type="dxa"/>
            <w:tcBorders>
              <w:top w:val="nil"/>
              <w:left w:val="nil"/>
              <w:bottom w:val="single" w:sz="4" w:space="0" w:color="000000"/>
              <w:right w:val="single" w:sz="4" w:space="0" w:color="000000"/>
            </w:tcBorders>
            <w:shd w:val="clear" w:color="auto" w:fill="auto"/>
            <w:vAlign w:val="bottom"/>
            <w:hideMark/>
          </w:tcPr>
          <w:p w14:paraId="3BA44FF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299CDD3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single" w:sz="4" w:space="0" w:color="000000"/>
              <w:left w:val="nil"/>
              <w:bottom w:val="single" w:sz="4" w:space="0" w:color="000000"/>
              <w:right w:val="single" w:sz="4" w:space="0" w:color="000000"/>
            </w:tcBorders>
            <w:shd w:val="clear" w:color="auto" w:fill="auto"/>
            <w:vAlign w:val="bottom"/>
            <w:hideMark/>
          </w:tcPr>
          <w:p w14:paraId="01DF9E6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1000 Sq Yard &amp; More </w:t>
            </w:r>
          </w:p>
        </w:tc>
        <w:tc>
          <w:tcPr>
            <w:tcW w:w="1076" w:type="dxa"/>
            <w:tcBorders>
              <w:top w:val="single" w:sz="4" w:space="0" w:color="000000"/>
              <w:left w:val="nil"/>
              <w:bottom w:val="single" w:sz="4" w:space="0" w:color="000000"/>
              <w:right w:val="single" w:sz="4" w:space="0" w:color="000000"/>
            </w:tcBorders>
            <w:shd w:val="clear" w:color="auto" w:fill="auto"/>
            <w:noWrap/>
            <w:vAlign w:val="bottom"/>
            <w:hideMark/>
          </w:tcPr>
          <w:p w14:paraId="7ACCFFA7"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xml:space="preserve"> Cattle Ponds </w:t>
            </w:r>
          </w:p>
        </w:tc>
      </w:tr>
      <w:tr w:rsidR="00B547C7" w:rsidRPr="00B547C7" w14:paraId="5C651D5A" w14:textId="77777777" w:rsidTr="00E80C27">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F4DCD6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2 </w:t>
            </w:r>
          </w:p>
        </w:tc>
        <w:tc>
          <w:tcPr>
            <w:tcW w:w="1700" w:type="dxa"/>
            <w:tcBorders>
              <w:top w:val="nil"/>
              <w:left w:val="nil"/>
              <w:bottom w:val="single" w:sz="4" w:space="0" w:color="000000"/>
              <w:right w:val="single" w:sz="4" w:space="0" w:color="000000"/>
            </w:tcBorders>
            <w:shd w:val="clear" w:color="auto" w:fill="auto"/>
            <w:vAlign w:val="bottom"/>
            <w:hideMark/>
          </w:tcPr>
          <w:p w14:paraId="06CCD9C2"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-01</w:t>
            </w:r>
          </w:p>
        </w:tc>
        <w:tc>
          <w:tcPr>
            <w:tcW w:w="1800" w:type="dxa"/>
            <w:tcBorders>
              <w:top w:val="nil"/>
              <w:left w:val="nil"/>
              <w:bottom w:val="single" w:sz="4" w:space="0" w:color="000000"/>
              <w:right w:val="single" w:sz="4" w:space="0" w:color="000000"/>
            </w:tcBorders>
            <w:shd w:val="clear" w:color="auto" w:fill="auto"/>
            <w:vAlign w:val="bottom"/>
            <w:hideMark/>
          </w:tcPr>
          <w:p w14:paraId="7BCAA0F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78D49F8"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725B71D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392BB254"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1C5070DF" w14:textId="77777777" w:rsidTr="00E80C27">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23E18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3 </w:t>
            </w:r>
          </w:p>
        </w:tc>
        <w:tc>
          <w:tcPr>
            <w:tcW w:w="1700" w:type="dxa"/>
            <w:tcBorders>
              <w:top w:val="nil"/>
              <w:left w:val="nil"/>
              <w:bottom w:val="single" w:sz="4" w:space="0" w:color="000000"/>
              <w:right w:val="single" w:sz="4" w:space="0" w:color="000000"/>
            </w:tcBorders>
            <w:shd w:val="clear" w:color="auto" w:fill="auto"/>
            <w:vAlign w:val="bottom"/>
            <w:hideMark/>
          </w:tcPr>
          <w:p w14:paraId="3190F8F3"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-02</w:t>
            </w:r>
          </w:p>
        </w:tc>
        <w:tc>
          <w:tcPr>
            <w:tcW w:w="1800" w:type="dxa"/>
            <w:tcBorders>
              <w:top w:val="nil"/>
              <w:left w:val="nil"/>
              <w:bottom w:val="single" w:sz="4" w:space="0" w:color="000000"/>
              <w:right w:val="single" w:sz="4" w:space="0" w:color="000000"/>
            </w:tcBorders>
            <w:shd w:val="clear" w:color="auto" w:fill="auto"/>
            <w:vAlign w:val="bottom"/>
            <w:hideMark/>
          </w:tcPr>
          <w:p w14:paraId="21AB5F7E"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67B16C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7B24A38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47A1914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7E31B5E2" w14:textId="77777777" w:rsidTr="00E80C27">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06E77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4 </w:t>
            </w:r>
          </w:p>
        </w:tc>
        <w:tc>
          <w:tcPr>
            <w:tcW w:w="1700" w:type="dxa"/>
            <w:tcBorders>
              <w:top w:val="nil"/>
              <w:left w:val="nil"/>
              <w:bottom w:val="single" w:sz="4" w:space="0" w:color="000000"/>
              <w:right w:val="single" w:sz="4" w:space="0" w:color="000000"/>
            </w:tcBorders>
            <w:shd w:val="clear" w:color="auto" w:fill="auto"/>
            <w:vAlign w:val="bottom"/>
            <w:hideMark/>
          </w:tcPr>
          <w:p w14:paraId="04E99805"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-03</w:t>
            </w:r>
          </w:p>
        </w:tc>
        <w:tc>
          <w:tcPr>
            <w:tcW w:w="1800" w:type="dxa"/>
            <w:tcBorders>
              <w:top w:val="nil"/>
              <w:left w:val="nil"/>
              <w:bottom w:val="single" w:sz="4" w:space="0" w:color="000000"/>
              <w:right w:val="single" w:sz="4" w:space="0" w:color="000000"/>
            </w:tcBorders>
            <w:shd w:val="clear" w:color="auto" w:fill="auto"/>
            <w:vAlign w:val="bottom"/>
            <w:hideMark/>
          </w:tcPr>
          <w:p w14:paraId="1079B39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7EC3F9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2D4F53A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5747F292"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44F72534" w14:textId="77777777" w:rsidTr="00E80C27">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1BA00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5 </w:t>
            </w:r>
          </w:p>
        </w:tc>
        <w:tc>
          <w:tcPr>
            <w:tcW w:w="1700" w:type="dxa"/>
            <w:tcBorders>
              <w:top w:val="nil"/>
              <w:left w:val="nil"/>
              <w:bottom w:val="single" w:sz="4" w:space="0" w:color="000000"/>
              <w:right w:val="single" w:sz="4" w:space="0" w:color="000000"/>
            </w:tcBorders>
            <w:shd w:val="clear" w:color="auto" w:fill="auto"/>
            <w:vAlign w:val="bottom"/>
            <w:hideMark/>
          </w:tcPr>
          <w:p w14:paraId="42D803CA"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-04</w:t>
            </w:r>
          </w:p>
        </w:tc>
        <w:tc>
          <w:tcPr>
            <w:tcW w:w="1800" w:type="dxa"/>
            <w:tcBorders>
              <w:top w:val="nil"/>
              <w:left w:val="nil"/>
              <w:bottom w:val="single" w:sz="4" w:space="0" w:color="000000"/>
              <w:right w:val="single" w:sz="4" w:space="0" w:color="000000"/>
            </w:tcBorders>
            <w:shd w:val="clear" w:color="auto" w:fill="auto"/>
            <w:vAlign w:val="bottom"/>
            <w:hideMark/>
          </w:tcPr>
          <w:p w14:paraId="741639E4"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3B7D40C"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0E4E795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73920C84"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584EB1C4" w14:textId="77777777" w:rsidTr="00E80C27">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5B2277"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6 </w:t>
            </w:r>
          </w:p>
        </w:tc>
        <w:tc>
          <w:tcPr>
            <w:tcW w:w="1700" w:type="dxa"/>
            <w:tcBorders>
              <w:top w:val="nil"/>
              <w:left w:val="nil"/>
              <w:bottom w:val="single" w:sz="4" w:space="0" w:color="000000"/>
              <w:right w:val="single" w:sz="4" w:space="0" w:color="000000"/>
            </w:tcBorders>
            <w:shd w:val="clear" w:color="auto" w:fill="auto"/>
            <w:vAlign w:val="bottom"/>
            <w:hideMark/>
          </w:tcPr>
          <w:p w14:paraId="3B46229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-05</w:t>
            </w:r>
          </w:p>
        </w:tc>
        <w:tc>
          <w:tcPr>
            <w:tcW w:w="1800" w:type="dxa"/>
            <w:tcBorders>
              <w:top w:val="nil"/>
              <w:left w:val="nil"/>
              <w:bottom w:val="single" w:sz="4" w:space="0" w:color="000000"/>
              <w:right w:val="single" w:sz="4" w:space="0" w:color="000000"/>
            </w:tcBorders>
            <w:shd w:val="clear" w:color="auto" w:fill="auto"/>
            <w:vAlign w:val="bottom"/>
            <w:hideMark/>
          </w:tcPr>
          <w:p w14:paraId="0CAAFD1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6BD02B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6C1E4E18"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61A6D538"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31324231" w14:textId="77777777" w:rsidTr="00E80C27">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E067FAC"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7 </w:t>
            </w:r>
          </w:p>
        </w:tc>
        <w:tc>
          <w:tcPr>
            <w:tcW w:w="1700" w:type="dxa"/>
            <w:tcBorders>
              <w:top w:val="nil"/>
              <w:left w:val="nil"/>
              <w:bottom w:val="single" w:sz="4" w:space="0" w:color="000000"/>
              <w:right w:val="single" w:sz="4" w:space="0" w:color="000000"/>
            </w:tcBorders>
            <w:shd w:val="clear" w:color="auto" w:fill="auto"/>
            <w:vAlign w:val="bottom"/>
            <w:hideMark/>
          </w:tcPr>
          <w:p w14:paraId="3A5CD0A9"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-06</w:t>
            </w:r>
          </w:p>
        </w:tc>
        <w:tc>
          <w:tcPr>
            <w:tcW w:w="1800" w:type="dxa"/>
            <w:tcBorders>
              <w:top w:val="nil"/>
              <w:left w:val="nil"/>
              <w:bottom w:val="single" w:sz="4" w:space="0" w:color="000000"/>
              <w:right w:val="single" w:sz="4" w:space="0" w:color="000000"/>
            </w:tcBorders>
            <w:shd w:val="clear" w:color="auto" w:fill="auto"/>
            <w:vAlign w:val="bottom"/>
            <w:hideMark/>
          </w:tcPr>
          <w:p w14:paraId="15BDC1C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2BC0D095"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1F0EA85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105BEA25"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06E4301E" w14:textId="77777777" w:rsidTr="00E80C27">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2226D7"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8 </w:t>
            </w:r>
          </w:p>
        </w:tc>
        <w:tc>
          <w:tcPr>
            <w:tcW w:w="1700" w:type="dxa"/>
            <w:tcBorders>
              <w:top w:val="nil"/>
              <w:left w:val="nil"/>
              <w:bottom w:val="single" w:sz="4" w:space="0" w:color="000000"/>
              <w:right w:val="single" w:sz="4" w:space="0" w:color="000000"/>
            </w:tcBorders>
            <w:shd w:val="clear" w:color="auto" w:fill="auto"/>
            <w:vAlign w:val="bottom"/>
            <w:hideMark/>
          </w:tcPr>
          <w:p w14:paraId="69390C86"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-07</w:t>
            </w:r>
          </w:p>
        </w:tc>
        <w:tc>
          <w:tcPr>
            <w:tcW w:w="1800" w:type="dxa"/>
            <w:tcBorders>
              <w:top w:val="nil"/>
              <w:left w:val="nil"/>
              <w:bottom w:val="single" w:sz="4" w:space="0" w:color="000000"/>
              <w:right w:val="single" w:sz="4" w:space="0" w:color="000000"/>
            </w:tcBorders>
            <w:shd w:val="clear" w:color="auto" w:fill="auto"/>
            <w:vAlign w:val="bottom"/>
            <w:hideMark/>
          </w:tcPr>
          <w:p w14:paraId="4CA26BC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0E0DE89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469FE7C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7F8AB239"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60E79F55" w14:textId="77777777" w:rsidTr="00E80C27">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16A8A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9 </w:t>
            </w:r>
          </w:p>
        </w:tc>
        <w:tc>
          <w:tcPr>
            <w:tcW w:w="1700" w:type="dxa"/>
            <w:tcBorders>
              <w:top w:val="nil"/>
              <w:left w:val="nil"/>
              <w:bottom w:val="single" w:sz="4" w:space="0" w:color="000000"/>
              <w:right w:val="single" w:sz="4" w:space="0" w:color="000000"/>
            </w:tcBorders>
            <w:shd w:val="clear" w:color="auto" w:fill="auto"/>
            <w:vAlign w:val="bottom"/>
            <w:hideMark/>
          </w:tcPr>
          <w:p w14:paraId="2F5183A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-08</w:t>
            </w:r>
          </w:p>
        </w:tc>
        <w:tc>
          <w:tcPr>
            <w:tcW w:w="1800" w:type="dxa"/>
            <w:tcBorders>
              <w:top w:val="nil"/>
              <w:left w:val="nil"/>
              <w:bottom w:val="single" w:sz="4" w:space="0" w:color="000000"/>
              <w:right w:val="single" w:sz="4" w:space="0" w:color="000000"/>
            </w:tcBorders>
            <w:shd w:val="clear" w:color="auto" w:fill="auto"/>
            <w:vAlign w:val="bottom"/>
            <w:hideMark/>
          </w:tcPr>
          <w:p w14:paraId="6535A93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56A9783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3E76FDD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75F55C6C"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2B77AE07" w14:textId="77777777" w:rsidTr="00E80C27">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0D862B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10 </w:t>
            </w:r>
          </w:p>
        </w:tc>
        <w:tc>
          <w:tcPr>
            <w:tcW w:w="1700" w:type="dxa"/>
            <w:tcBorders>
              <w:top w:val="nil"/>
              <w:left w:val="nil"/>
              <w:bottom w:val="single" w:sz="4" w:space="0" w:color="000000"/>
              <w:right w:val="single" w:sz="4" w:space="0" w:color="000000"/>
            </w:tcBorders>
            <w:shd w:val="clear" w:color="auto" w:fill="auto"/>
            <w:vAlign w:val="bottom"/>
            <w:hideMark/>
          </w:tcPr>
          <w:p w14:paraId="784FA9FE"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-09</w:t>
            </w:r>
          </w:p>
        </w:tc>
        <w:tc>
          <w:tcPr>
            <w:tcW w:w="1800" w:type="dxa"/>
            <w:tcBorders>
              <w:top w:val="nil"/>
              <w:left w:val="nil"/>
              <w:bottom w:val="single" w:sz="4" w:space="0" w:color="000000"/>
              <w:right w:val="single" w:sz="4" w:space="0" w:color="000000"/>
            </w:tcBorders>
            <w:shd w:val="clear" w:color="auto" w:fill="auto"/>
            <w:vAlign w:val="bottom"/>
            <w:hideMark/>
          </w:tcPr>
          <w:p w14:paraId="2339793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6EEC549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7B766A1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08CFEB04"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2386A3C7" w14:textId="77777777" w:rsidTr="00E80C27">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5C1783"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11 </w:t>
            </w:r>
          </w:p>
        </w:tc>
        <w:tc>
          <w:tcPr>
            <w:tcW w:w="1700" w:type="dxa"/>
            <w:tcBorders>
              <w:top w:val="nil"/>
              <w:left w:val="nil"/>
              <w:bottom w:val="single" w:sz="4" w:space="0" w:color="000000"/>
              <w:right w:val="single" w:sz="4" w:space="0" w:color="000000"/>
            </w:tcBorders>
            <w:shd w:val="clear" w:color="auto" w:fill="auto"/>
            <w:vAlign w:val="bottom"/>
            <w:hideMark/>
          </w:tcPr>
          <w:p w14:paraId="4CFED5AE"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Cattle Road No -10</w:t>
            </w:r>
          </w:p>
        </w:tc>
        <w:tc>
          <w:tcPr>
            <w:tcW w:w="1800" w:type="dxa"/>
            <w:tcBorders>
              <w:top w:val="nil"/>
              <w:left w:val="nil"/>
              <w:bottom w:val="single" w:sz="4" w:space="0" w:color="000000"/>
              <w:right w:val="single" w:sz="4" w:space="0" w:color="000000"/>
            </w:tcBorders>
            <w:shd w:val="clear" w:color="auto" w:fill="auto"/>
            <w:vAlign w:val="bottom"/>
            <w:hideMark/>
          </w:tcPr>
          <w:p w14:paraId="67584CE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18BFC5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325C39B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1000 Sq Yard &amp; More</w:t>
            </w:r>
          </w:p>
        </w:tc>
        <w:tc>
          <w:tcPr>
            <w:tcW w:w="1076" w:type="dxa"/>
            <w:tcBorders>
              <w:top w:val="nil"/>
              <w:left w:val="nil"/>
              <w:bottom w:val="single" w:sz="4" w:space="0" w:color="000000"/>
              <w:right w:val="single" w:sz="4" w:space="0" w:color="000000"/>
            </w:tcBorders>
            <w:shd w:val="clear" w:color="auto" w:fill="auto"/>
            <w:noWrap/>
            <w:vAlign w:val="bottom"/>
            <w:hideMark/>
          </w:tcPr>
          <w:p w14:paraId="171F36D1"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w:eastAsia="Times New Roman" w:hAnsi="Arial" w:cs="Arial"/>
                <w:color w:val="000000"/>
                <w:sz w:val="16"/>
                <w:szCs w:val="16"/>
                <w:lang w:bidi="ar-SA"/>
              </w:rPr>
              <w:t> </w:t>
            </w:r>
            <w:r w:rsidRPr="00B547C7">
              <w:rPr>
                <w:rFonts w:ascii="Arial Narrow" w:eastAsia="Times New Roman" w:hAnsi="Arial Narrow" w:cs="Calibri"/>
                <w:color w:val="000000"/>
                <w:sz w:val="16"/>
                <w:szCs w:val="16"/>
                <w:lang w:bidi="ar-SA"/>
              </w:rPr>
              <w:t> Cattle Ponds</w:t>
            </w:r>
          </w:p>
        </w:tc>
      </w:tr>
      <w:tr w:rsidR="00B547C7" w:rsidRPr="00B547C7" w14:paraId="07786D36" w14:textId="77777777" w:rsidTr="00E80C27">
        <w:trPr>
          <w:trHeight w:val="20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45D77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12 </w:t>
            </w:r>
          </w:p>
        </w:tc>
        <w:tc>
          <w:tcPr>
            <w:tcW w:w="1700" w:type="dxa"/>
            <w:tcBorders>
              <w:top w:val="nil"/>
              <w:left w:val="nil"/>
              <w:bottom w:val="single" w:sz="4" w:space="0" w:color="000000"/>
              <w:right w:val="single" w:sz="4" w:space="0" w:color="000000"/>
            </w:tcBorders>
            <w:shd w:val="clear" w:color="auto" w:fill="auto"/>
            <w:vAlign w:val="bottom"/>
            <w:hideMark/>
          </w:tcPr>
          <w:p w14:paraId="3566F533"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Residential Area from 01 to 10</w:t>
            </w:r>
          </w:p>
        </w:tc>
        <w:tc>
          <w:tcPr>
            <w:tcW w:w="1800" w:type="dxa"/>
            <w:tcBorders>
              <w:top w:val="nil"/>
              <w:left w:val="nil"/>
              <w:bottom w:val="single" w:sz="4" w:space="0" w:color="000000"/>
              <w:right w:val="single" w:sz="4" w:space="0" w:color="000000"/>
            </w:tcBorders>
            <w:shd w:val="clear" w:color="auto" w:fill="auto"/>
            <w:vAlign w:val="bottom"/>
            <w:hideMark/>
          </w:tcPr>
          <w:p w14:paraId="49D975C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36881B6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Middle </w:t>
            </w:r>
          </w:p>
        </w:tc>
        <w:tc>
          <w:tcPr>
            <w:tcW w:w="1710" w:type="dxa"/>
            <w:tcBorders>
              <w:top w:val="nil"/>
              <w:left w:val="nil"/>
              <w:bottom w:val="single" w:sz="4" w:space="0" w:color="000000"/>
              <w:right w:val="single" w:sz="4" w:space="0" w:color="000000"/>
            </w:tcBorders>
            <w:shd w:val="clear" w:color="auto" w:fill="auto"/>
            <w:vAlign w:val="bottom"/>
            <w:hideMark/>
          </w:tcPr>
          <w:p w14:paraId="1E8F01A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6F400E7B"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48106D7B" w14:textId="77777777" w:rsidTr="00E80C27">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027314"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13</w:t>
            </w:r>
          </w:p>
        </w:tc>
        <w:tc>
          <w:tcPr>
            <w:tcW w:w="1700" w:type="dxa"/>
            <w:tcBorders>
              <w:top w:val="nil"/>
              <w:left w:val="nil"/>
              <w:bottom w:val="single" w:sz="4" w:space="0" w:color="000000"/>
              <w:right w:val="single" w:sz="4" w:space="0" w:color="000000"/>
            </w:tcBorders>
            <w:shd w:val="clear" w:color="auto" w:fill="auto"/>
            <w:vAlign w:val="bottom"/>
            <w:hideMark/>
          </w:tcPr>
          <w:p w14:paraId="2305A487"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Labour Squire Flates</w:t>
            </w:r>
          </w:p>
        </w:tc>
        <w:tc>
          <w:tcPr>
            <w:tcW w:w="1800" w:type="dxa"/>
            <w:tcBorders>
              <w:top w:val="nil"/>
              <w:left w:val="nil"/>
              <w:bottom w:val="single" w:sz="4" w:space="0" w:color="000000"/>
              <w:right w:val="single" w:sz="4" w:space="0" w:color="000000"/>
            </w:tcBorders>
            <w:shd w:val="clear" w:color="auto" w:fill="auto"/>
            <w:vAlign w:val="bottom"/>
            <w:hideMark/>
          </w:tcPr>
          <w:p w14:paraId="2A8595D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Developed </w:t>
            </w:r>
          </w:p>
        </w:tc>
        <w:tc>
          <w:tcPr>
            <w:tcW w:w="900" w:type="dxa"/>
            <w:tcBorders>
              <w:top w:val="nil"/>
              <w:left w:val="nil"/>
              <w:bottom w:val="single" w:sz="4" w:space="0" w:color="000000"/>
              <w:right w:val="single" w:sz="4" w:space="0" w:color="000000"/>
            </w:tcBorders>
            <w:shd w:val="clear" w:color="auto" w:fill="auto"/>
            <w:vAlign w:val="bottom"/>
            <w:hideMark/>
          </w:tcPr>
          <w:p w14:paraId="61D2989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Low </w:t>
            </w:r>
          </w:p>
        </w:tc>
        <w:tc>
          <w:tcPr>
            <w:tcW w:w="1710" w:type="dxa"/>
            <w:tcBorders>
              <w:top w:val="nil"/>
              <w:left w:val="nil"/>
              <w:bottom w:val="single" w:sz="4" w:space="0" w:color="000000"/>
              <w:right w:val="single" w:sz="4" w:space="0" w:color="000000"/>
            </w:tcBorders>
            <w:shd w:val="clear" w:color="auto" w:fill="auto"/>
            <w:vAlign w:val="bottom"/>
            <w:hideMark/>
          </w:tcPr>
          <w:p w14:paraId="6735F017"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60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1B488484"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0B14B382" w14:textId="77777777" w:rsidTr="00E80C27">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44E3F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14</w:t>
            </w:r>
          </w:p>
        </w:tc>
        <w:tc>
          <w:tcPr>
            <w:tcW w:w="1700" w:type="dxa"/>
            <w:tcBorders>
              <w:top w:val="nil"/>
              <w:left w:val="nil"/>
              <w:bottom w:val="single" w:sz="4" w:space="0" w:color="000000"/>
              <w:right w:val="single" w:sz="4" w:space="0" w:color="000000"/>
            </w:tcBorders>
            <w:shd w:val="clear" w:color="auto" w:fill="auto"/>
            <w:vAlign w:val="bottom"/>
            <w:hideMark/>
          </w:tcPr>
          <w:p w14:paraId="22EB7F16"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Labour Squire 500 querters</w:t>
            </w:r>
          </w:p>
        </w:tc>
        <w:tc>
          <w:tcPr>
            <w:tcW w:w="1800" w:type="dxa"/>
            <w:tcBorders>
              <w:top w:val="nil"/>
              <w:left w:val="nil"/>
              <w:bottom w:val="single" w:sz="4" w:space="0" w:color="000000"/>
              <w:right w:val="single" w:sz="4" w:space="0" w:color="000000"/>
            </w:tcBorders>
            <w:shd w:val="clear" w:color="auto" w:fill="auto"/>
            <w:vAlign w:val="bottom"/>
            <w:hideMark/>
          </w:tcPr>
          <w:p w14:paraId="3F77337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5AFEA9E8"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Low</w:t>
            </w:r>
          </w:p>
        </w:tc>
        <w:tc>
          <w:tcPr>
            <w:tcW w:w="1710" w:type="dxa"/>
            <w:tcBorders>
              <w:top w:val="nil"/>
              <w:left w:val="nil"/>
              <w:bottom w:val="single" w:sz="4" w:space="0" w:color="000000"/>
              <w:right w:val="single" w:sz="4" w:space="0" w:color="000000"/>
            </w:tcBorders>
            <w:shd w:val="clear" w:color="auto" w:fill="auto"/>
            <w:vAlign w:val="bottom"/>
            <w:hideMark/>
          </w:tcPr>
          <w:p w14:paraId="76C91A45"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80 Sq Yard</w:t>
            </w:r>
          </w:p>
        </w:tc>
        <w:tc>
          <w:tcPr>
            <w:tcW w:w="1076" w:type="dxa"/>
            <w:tcBorders>
              <w:top w:val="nil"/>
              <w:left w:val="nil"/>
              <w:bottom w:val="single" w:sz="4" w:space="0" w:color="000000"/>
              <w:right w:val="single" w:sz="4" w:space="0" w:color="000000"/>
            </w:tcBorders>
            <w:shd w:val="clear" w:color="auto" w:fill="auto"/>
            <w:noWrap/>
            <w:vAlign w:val="bottom"/>
            <w:hideMark/>
          </w:tcPr>
          <w:p w14:paraId="1C01C5F9"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7C11D5A1" w14:textId="77777777" w:rsidTr="00E80C27">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43731B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15</w:t>
            </w:r>
          </w:p>
        </w:tc>
        <w:tc>
          <w:tcPr>
            <w:tcW w:w="1700" w:type="dxa"/>
            <w:tcBorders>
              <w:top w:val="nil"/>
              <w:left w:val="nil"/>
              <w:bottom w:val="single" w:sz="4" w:space="0" w:color="000000"/>
              <w:right w:val="single" w:sz="4" w:space="0" w:color="000000"/>
            </w:tcBorders>
            <w:shd w:val="clear" w:color="auto" w:fill="auto"/>
            <w:vAlign w:val="bottom"/>
            <w:hideMark/>
          </w:tcPr>
          <w:p w14:paraId="447BB2EB"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Maree Balouch Goth</w:t>
            </w:r>
          </w:p>
        </w:tc>
        <w:tc>
          <w:tcPr>
            <w:tcW w:w="1800" w:type="dxa"/>
            <w:tcBorders>
              <w:top w:val="nil"/>
              <w:left w:val="nil"/>
              <w:bottom w:val="single" w:sz="4" w:space="0" w:color="000000"/>
              <w:right w:val="single" w:sz="4" w:space="0" w:color="000000"/>
            </w:tcBorders>
            <w:shd w:val="clear" w:color="auto" w:fill="auto"/>
            <w:vAlign w:val="bottom"/>
            <w:hideMark/>
          </w:tcPr>
          <w:p w14:paraId="588BAEF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01C54D6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0935FC1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7715029A"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63AD42A0" w14:textId="77777777" w:rsidTr="00E80C27">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3D709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16</w:t>
            </w:r>
          </w:p>
        </w:tc>
        <w:tc>
          <w:tcPr>
            <w:tcW w:w="1700" w:type="dxa"/>
            <w:tcBorders>
              <w:top w:val="nil"/>
              <w:left w:val="nil"/>
              <w:bottom w:val="single" w:sz="4" w:space="0" w:color="000000"/>
              <w:right w:val="single" w:sz="4" w:space="0" w:color="000000"/>
            </w:tcBorders>
            <w:shd w:val="clear" w:color="auto" w:fill="auto"/>
            <w:vAlign w:val="bottom"/>
            <w:hideMark/>
          </w:tcPr>
          <w:p w14:paraId="7715D288"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Muslim League Basti</w:t>
            </w:r>
          </w:p>
        </w:tc>
        <w:tc>
          <w:tcPr>
            <w:tcW w:w="1800" w:type="dxa"/>
            <w:tcBorders>
              <w:top w:val="nil"/>
              <w:left w:val="nil"/>
              <w:bottom w:val="single" w:sz="4" w:space="0" w:color="000000"/>
              <w:right w:val="single" w:sz="4" w:space="0" w:color="000000"/>
            </w:tcBorders>
            <w:shd w:val="clear" w:color="auto" w:fill="auto"/>
            <w:vAlign w:val="bottom"/>
            <w:hideMark/>
          </w:tcPr>
          <w:p w14:paraId="1B3A9EA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32E507DE"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176BA705"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17F3165A"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261BF306" w14:textId="77777777" w:rsidTr="00E80C27">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8E1DC5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17</w:t>
            </w:r>
          </w:p>
        </w:tc>
        <w:tc>
          <w:tcPr>
            <w:tcW w:w="1700" w:type="dxa"/>
            <w:tcBorders>
              <w:top w:val="nil"/>
              <w:left w:val="nil"/>
              <w:bottom w:val="single" w:sz="4" w:space="0" w:color="000000"/>
              <w:right w:val="single" w:sz="4" w:space="0" w:color="000000"/>
            </w:tcBorders>
            <w:shd w:val="clear" w:color="auto" w:fill="auto"/>
            <w:vAlign w:val="bottom"/>
            <w:hideMark/>
          </w:tcPr>
          <w:p w14:paraId="5BCF3592"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Barkat-e-Madina</w:t>
            </w:r>
          </w:p>
        </w:tc>
        <w:tc>
          <w:tcPr>
            <w:tcW w:w="1800" w:type="dxa"/>
            <w:tcBorders>
              <w:top w:val="nil"/>
              <w:left w:val="nil"/>
              <w:bottom w:val="single" w:sz="4" w:space="0" w:color="000000"/>
              <w:right w:val="single" w:sz="4" w:space="0" w:color="000000"/>
            </w:tcBorders>
            <w:shd w:val="clear" w:color="auto" w:fill="auto"/>
            <w:vAlign w:val="bottom"/>
            <w:hideMark/>
          </w:tcPr>
          <w:p w14:paraId="374709D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Developed </w:t>
            </w:r>
          </w:p>
        </w:tc>
        <w:tc>
          <w:tcPr>
            <w:tcW w:w="900" w:type="dxa"/>
            <w:tcBorders>
              <w:top w:val="nil"/>
              <w:left w:val="nil"/>
              <w:bottom w:val="single" w:sz="4" w:space="0" w:color="000000"/>
              <w:right w:val="single" w:sz="4" w:space="0" w:color="000000"/>
            </w:tcBorders>
            <w:shd w:val="clear" w:color="auto" w:fill="auto"/>
            <w:vAlign w:val="bottom"/>
            <w:hideMark/>
          </w:tcPr>
          <w:p w14:paraId="3B50605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158D5D33"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w:t>
            </w:r>
          </w:p>
        </w:tc>
        <w:tc>
          <w:tcPr>
            <w:tcW w:w="1076" w:type="dxa"/>
            <w:tcBorders>
              <w:top w:val="nil"/>
              <w:left w:val="nil"/>
              <w:bottom w:val="single" w:sz="4" w:space="0" w:color="000000"/>
              <w:right w:val="single" w:sz="4" w:space="0" w:color="000000"/>
            </w:tcBorders>
            <w:shd w:val="clear" w:color="auto" w:fill="auto"/>
            <w:noWrap/>
            <w:vAlign w:val="bottom"/>
            <w:hideMark/>
          </w:tcPr>
          <w:p w14:paraId="6B3D34B5"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0E33330A" w14:textId="77777777" w:rsidTr="00E80C27">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946FCF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18</w:t>
            </w:r>
          </w:p>
        </w:tc>
        <w:tc>
          <w:tcPr>
            <w:tcW w:w="1700" w:type="dxa"/>
            <w:tcBorders>
              <w:top w:val="nil"/>
              <w:left w:val="nil"/>
              <w:bottom w:val="single" w:sz="4" w:space="0" w:color="000000"/>
              <w:right w:val="single" w:sz="4" w:space="0" w:color="000000"/>
            </w:tcBorders>
            <w:shd w:val="clear" w:color="auto" w:fill="auto"/>
            <w:vAlign w:val="bottom"/>
            <w:hideMark/>
          </w:tcPr>
          <w:p w14:paraId="5363EDD1"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Christian Basti</w:t>
            </w:r>
          </w:p>
        </w:tc>
        <w:tc>
          <w:tcPr>
            <w:tcW w:w="1800" w:type="dxa"/>
            <w:tcBorders>
              <w:top w:val="nil"/>
              <w:left w:val="nil"/>
              <w:bottom w:val="single" w:sz="4" w:space="0" w:color="000000"/>
              <w:right w:val="single" w:sz="4" w:space="0" w:color="000000"/>
            </w:tcBorders>
            <w:shd w:val="clear" w:color="auto" w:fill="auto"/>
            <w:vAlign w:val="bottom"/>
            <w:hideMark/>
          </w:tcPr>
          <w:p w14:paraId="3BA75374"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Developed </w:t>
            </w:r>
          </w:p>
        </w:tc>
        <w:tc>
          <w:tcPr>
            <w:tcW w:w="900" w:type="dxa"/>
            <w:tcBorders>
              <w:top w:val="nil"/>
              <w:left w:val="nil"/>
              <w:bottom w:val="single" w:sz="4" w:space="0" w:color="000000"/>
              <w:right w:val="single" w:sz="4" w:space="0" w:color="000000"/>
            </w:tcBorders>
            <w:shd w:val="clear" w:color="auto" w:fill="auto"/>
            <w:vAlign w:val="bottom"/>
            <w:hideMark/>
          </w:tcPr>
          <w:p w14:paraId="1D394B88"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low</w:t>
            </w:r>
          </w:p>
        </w:tc>
        <w:tc>
          <w:tcPr>
            <w:tcW w:w="1710" w:type="dxa"/>
            <w:tcBorders>
              <w:top w:val="nil"/>
              <w:left w:val="nil"/>
              <w:bottom w:val="single" w:sz="4" w:space="0" w:color="000000"/>
              <w:right w:val="single" w:sz="4" w:space="0" w:color="000000"/>
            </w:tcBorders>
            <w:shd w:val="clear" w:color="auto" w:fill="auto"/>
            <w:vAlign w:val="bottom"/>
            <w:hideMark/>
          </w:tcPr>
          <w:p w14:paraId="3A13515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80  &amp; 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12241B2C"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166151DE" w14:textId="77777777" w:rsidTr="00E80C27">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D39C81E"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19</w:t>
            </w:r>
          </w:p>
        </w:tc>
        <w:tc>
          <w:tcPr>
            <w:tcW w:w="1700" w:type="dxa"/>
            <w:tcBorders>
              <w:top w:val="nil"/>
              <w:left w:val="nil"/>
              <w:bottom w:val="single" w:sz="4" w:space="0" w:color="000000"/>
              <w:right w:val="single" w:sz="4" w:space="0" w:color="000000"/>
            </w:tcBorders>
            <w:shd w:val="clear" w:color="auto" w:fill="auto"/>
            <w:vAlign w:val="bottom"/>
            <w:hideMark/>
          </w:tcPr>
          <w:p w14:paraId="0CBF1DAA"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PMTF Colony</w:t>
            </w:r>
          </w:p>
        </w:tc>
        <w:tc>
          <w:tcPr>
            <w:tcW w:w="1800" w:type="dxa"/>
            <w:tcBorders>
              <w:top w:val="nil"/>
              <w:left w:val="nil"/>
              <w:bottom w:val="single" w:sz="4" w:space="0" w:color="000000"/>
              <w:right w:val="single" w:sz="4" w:space="0" w:color="000000"/>
            </w:tcBorders>
            <w:shd w:val="clear" w:color="auto" w:fill="auto"/>
            <w:vAlign w:val="bottom"/>
            <w:hideMark/>
          </w:tcPr>
          <w:p w14:paraId="1AE1B26A"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w:t>
            </w:r>
          </w:p>
        </w:tc>
        <w:tc>
          <w:tcPr>
            <w:tcW w:w="900" w:type="dxa"/>
            <w:tcBorders>
              <w:top w:val="nil"/>
              <w:left w:val="nil"/>
              <w:bottom w:val="single" w:sz="4" w:space="0" w:color="000000"/>
              <w:right w:val="single" w:sz="4" w:space="0" w:color="000000"/>
            </w:tcBorders>
            <w:shd w:val="clear" w:color="auto" w:fill="auto"/>
            <w:vAlign w:val="bottom"/>
            <w:hideMark/>
          </w:tcPr>
          <w:p w14:paraId="5F86541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w:t>
            </w:r>
          </w:p>
        </w:tc>
        <w:tc>
          <w:tcPr>
            <w:tcW w:w="1710" w:type="dxa"/>
            <w:tcBorders>
              <w:top w:val="nil"/>
              <w:left w:val="nil"/>
              <w:bottom w:val="single" w:sz="4" w:space="0" w:color="000000"/>
              <w:right w:val="single" w:sz="4" w:space="0" w:color="000000"/>
            </w:tcBorders>
            <w:shd w:val="clear" w:color="auto" w:fill="auto"/>
            <w:vAlign w:val="bottom"/>
            <w:hideMark/>
          </w:tcPr>
          <w:p w14:paraId="3F53D58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w:t>
            </w:r>
          </w:p>
        </w:tc>
        <w:tc>
          <w:tcPr>
            <w:tcW w:w="1076" w:type="dxa"/>
            <w:tcBorders>
              <w:top w:val="nil"/>
              <w:left w:val="nil"/>
              <w:bottom w:val="single" w:sz="4" w:space="0" w:color="000000"/>
              <w:right w:val="single" w:sz="4" w:space="0" w:color="000000"/>
            </w:tcBorders>
            <w:shd w:val="clear" w:color="auto" w:fill="auto"/>
            <w:noWrap/>
            <w:vAlign w:val="bottom"/>
            <w:hideMark/>
          </w:tcPr>
          <w:p w14:paraId="0E34B06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24D0EAD8" w14:textId="77777777" w:rsidTr="00E80C27">
        <w:trPr>
          <w:trHeight w:val="42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8E6653"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20</w:t>
            </w:r>
          </w:p>
        </w:tc>
        <w:tc>
          <w:tcPr>
            <w:tcW w:w="1700" w:type="dxa"/>
            <w:tcBorders>
              <w:top w:val="nil"/>
              <w:left w:val="nil"/>
              <w:bottom w:val="single" w:sz="4" w:space="0" w:color="000000"/>
              <w:right w:val="single" w:sz="4" w:space="0" w:color="000000"/>
            </w:tcBorders>
            <w:shd w:val="clear" w:color="auto" w:fill="auto"/>
            <w:vAlign w:val="bottom"/>
            <w:hideMark/>
          </w:tcPr>
          <w:p w14:paraId="27F84C3B"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Balouch Goth Opposite Labour Squire </w:t>
            </w:r>
          </w:p>
        </w:tc>
        <w:tc>
          <w:tcPr>
            <w:tcW w:w="1800" w:type="dxa"/>
            <w:tcBorders>
              <w:top w:val="nil"/>
              <w:left w:val="nil"/>
              <w:bottom w:val="single" w:sz="4" w:space="0" w:color="000000"/>
              <w:right w:val="single" w:sz="4" w:space="0" w:color="000000"/>
            </w:tcBorders>
            <w:shd w:val="clear" w:color="auto" w:fill="auto"/>
            <w:vAlign w:val="bottom"/>
            <w:hideMark/>
          </w:tcPr>
          <w:p w14:paraId="7B91313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Un developed </w:t>
            </w:r>
          </w:p>
        </w:tc>
        <w:tc>
          <w:tcPr>
            <w:tcW w:w="900" w:type="dxa"/>
            <w:tcBorders>
              <w:top w:val="nil"/>
              <w:left w:val="nil"/>
              <w:bottom w:val="single" w:sz="4" w:space="0" w:color="000000"/>
              <w:right w:val="single" w:sz="4" w:space="0" w:color="000000"/>
            </w:tcBorders>
            <w:shd w:val="clear" w:color="auto" w:fill="auto"/>
            <w:vAlign w:val="bottom"/>
            <w:hideMark/>
          </w:tcPr>
          <w:p w14:paraId="0C1B387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Low </w:t>
            </w:r>
          </w:p>
        </w:tc>
        <w:tc>
          <w:tcPr>
            <w:tcW w:w="1710" w:type="dxa"/>
            <w:tcBorders>
              <w:top w:val="nil"/>
              <w:left w:val="nil"/>
              <w:bottom w:val="single" w:sz="4" w:space="0" w:color="000000"/>
              <w:right w:val="single" w:sz="4" w:space="0" w:color="000000"/>
            </w:tcBorders>
            <w:shd w:val="clear" w:color="auto" w:fill="auto"/>
            <w:vAlign w:val="bottom"/>
            <w:hideMark/>
          </w:tcPr>
          <w:p w14:paraId="0B5233B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 q Yard</w:t>
            </w:r>
          </w:p>
        </w:tc>
        <w:tc>
          <w:tcPr>
            <w:tcW w:w="1076" w:type="dxa"/>
            <w:tcBorders>
              <w:top w:val="nil"/>
              <w:left w:val="nil"/>
              <w:bottom w:val="single" w:sz="4" w:space="0" w:color="000000"/>
              <w:right w:val="single" w:sz="4" w:space="0" w:color="000000"/>
            </w:tcBorders>
            <w:shd w:val="clear" w:color="auto" w:fill="auto"/>
            <w:noWrap/>
            <w:vAlign w:val="bottom"/>
            <w:hideMark/>
          </w:tcPr>
          <w:p w14:paraId="6B974221"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59FE2335" w14:textId="77777777" w:rsidTr="00E80C27">
        <w:trPr>
          <w:trHeight w:val="82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CE27D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21</w:t>
            </w:r>
          </w:p>
        </w:tc>
        <w:tc>
          <w:tcPr>
            <w:tcW w:w="1700" w:type="dxa"/>
            <w:tcBorders>
              <w:top w:val="nil"/>
              <w:left w:val="nil"/>
              <w:bottom w:val="single" w:sz="4" w:space="0" w:color="000000"/>
              <w:right w:val="single" w:sz="4" w:space="0" w:color="000000"/>
            </w:tcBorders>
            <w:shd w:val="clear" w:color="auto" w:fill="auto"/>
            <w:vAlign w:val="bottom"/>
            <w:hideMark/>
          </w:tcPr>
          <w:p w14:paraId="68DC9A2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From Road No-0 to Road No-08 left side of Mehran Highway attached with  the Boundary Wall of PMTF ( Zaman Town)</w:t>
            </w:r>
          </w:p>
        </w:tc>
        <w:tc>
          <w:tcPr>
            <w:tcW w:w="1800" w:type="dxa"/>
            <w:tcBorders>
              <w:top w:val="nil"/>
              <w:left w:val="nil"/>
              <w:bottom w:val="single" w:sz="4" w:space="0" w:color="000000"/>
              <w:right w:val="single" w:sz="4" w:space="0" w:color="000000"/>
            </w:tcBorders>
            <w:shd w:val="clear" w:color="auto" w:fill="auto"/>
            <w:vAlign w:val="bottom"/>
            <w:hideMark/>
          </w:tcPr>
          <w:p w14:paraId="7213E6CC"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Developed </w:t>
            </w:r>
          </w:p>
        </w:tc>
        <w:tc>
          <w:tcPr>
            <w:tcW w:w="900" w:type="dxa"/>
            <w:tcBorders>
              <w:top w:val="nil"/>
              <w:left w:val="nil"/>
              <w:bottom w:val="single" w:sz="4" w:space="0" w:color="000000"/>
              <w:right w:val="single" w:sz="4" w:space="0" w:color="000000"/>
            </w:tcBorders>
            <w:shd w:val="clear" w:color="auto" w:fill="auto"/>
            <w:vAlign w:val="bottom"/>
            <w:hideMark/>
          </w:tcPr>
          <w:p w14:paraId="008A0544"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Low</w:t>
            </w:r>
          </w:p>
        </w:tc>
        <w:tc>
          <w:tcPr>
            <w:tcW w:w="1710" w:type="dxa"/>
            <w:tcBorders>
              <w:top w:val="nil"/>
              <w:left w:val="nil"/>
              <w:bottom w:val="single" w:sz="4" w:space="0" w:color="000000"/>
              <w:right w:val="single" w:sz="4" w:space="0" w:color="000000"/>
            </w:tcBorders>
            <w:shd w:val="clear" w:color="auto" w:fill="auto"/>
            <w:vAlign w:val="bottom"/>
            <w:hideMark/>
          </w:tcPr>
          <w:p w14:paraId="49F8BD9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668D68E6"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5FB6A4B6" w14:textId="77777777" w:rsidTr="00E80C27">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99986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22</w:t>
            </w:r>
          </w:p>
        </w:tc>
        <w:tc>
          <w:tcPr>
            <w:tcW w:w="1700" w:type="dxa"/>
            <w:tcBorders>
              <w:top w:val="nil"/>
              <w:left w:val="nil"/>
              <w:bottom w:val="single" w:sz="4" w:space="0" w:color="000000"/>
              <w:right w:val="single" w:sz="4" w:space="0" w:color="000000"/>
            </w:tcBorders>
            <w:shd w:val="clear" w:color="auto" w:fill="auto"/>
            <w:vAlign w:val="bottom"/>
            <w:hideMark/>
          </w:tcPr>
          <w:p w14:paraId="70793DD9"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Odh Basti</w:t>
            </w:r>
          </w:p>
        </w:tc>
        <w:tc>
          <w:tcPr>
            <w:tcW w:w="1800" w:type="dxa"/>
            <w:tcBorders>
              <w:top w:val="nil"/>
              <w:left w:val="nil"/>
              <w:bottom w:val="single" w:sz="4" w:space="0" w:color="000000"/>
              <w:right w:val="single" w:sz="4" w:space="0" w:color="000000"/>
            </w:tcBorders>
            <w:shd w:val="clear" w:color="auto" w:fill="auto"/>
            <w:vAlign w:val="bottom"/>
            <w:hideMark/>
          </w:tcPr>
          <w:p w14:paraId="7646AD2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06CE29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C3CC033"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01A6311C"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39C86803" w14:textId="77777777" w:rsidTr="00E80C27">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CD9B407"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23</w:t>
            </w:r>
          </w:p>
        </w:tc>
        <w:tc>
          <w:tcPr>
            <w:tcW w:w="1700" w:type="dxa"/>
            <w:tcBorders>
              <w:top w:val="nil"/>
              <w:left w:val="nil"/>
              <w:bottom w:val="single" w:sz="4" w:space="0" w:color="000000"/>
              <w:right w:val="single" w:sz="4" w:space="0" w:color="000000"/>
            </w:tcBorders>
            <w:shd w:val="clear" w:color="auto" w:fill="auto"/>
            <w:vAlign w:val="bottom"/>
            <w:hideMark/>
          </w:tcPr>
          <w:p w14:paraId="46DC7B03"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Hindo Mohalla</w:t>
            </w:r>
          </w:p>
        </w:tc>
        <w:tc>
          <w:tcPr>
            <w:tcW w:w="1800" w:type="dxa"/>
            <w:tcBorders>
              <w:top w:val="nil"/>
              <w:left w:val="nil"/>
              <w:bottom w:val="single" w:sz="4" w:space="0" w:color="000000"/>
              <w:right w:val="single" w:sz="4" w:space="0" w:color="000000"/>
            </w:tcBorders>
            <w:shd w:val="clear" w:color="auto" w:fill="auto"/>
            <w:vAlign w:val="bottom"/>
            <w:hideMark/>
          </w:tcPr>
          <w:p w14:paraId="1367EF58"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1555C0D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15D4931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171C7530"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138AA973" w14:textId="77777777" w:rsidTr="00E80C27">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4B100F"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24</w:t>
            </w:r>
          </w:p>
        </w:tc>
        <w:tc>
          <w:tcPr>
            <w:tcW w:w="1700" w:type="dxa"/>
            <w:tcBorders>
              <w:top w:val="nil"/>
              <w:left w:val="nil"/>
              <w:bottom w:val="single" w:sz="4" w:space="0" w:color="000000"/>
              <w:right w:val="single" w:sz="4" w:space="0" w:color="000000"/>
            </w:tcBorders>
            <w:shd w:val="clear" w:color="auto" w:fill="auto"/>
            <w:vAlign w:val="bottom"/>
            <w:hideMark/>
          </w:tcPr>
          <w:p w14:paraId="52B3E88A"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Qasim Town</w:t>
            </w:r>
          </w:p>
        </w:tc>
        <w:tc>
          <w:tcPr>
            <w:tcW w:w="1800" w:type="dxa"/>
            <w:tcBorders>
              <w:top w:val="nil"/>
              <w:left w:val="nil"/>
              <w:bottom w:val="single" w:sz="4" w:space="0" w:color="000000"/>
              <w:right w:val="single" w:sz="4" w:space="0" w:color="000000"/>
            </w:tcBorders>
            <w:shd w:val="clear" w:color="auto" w:fill="auto"/>
            <w:vAlign w:val="bottom"/>
            <w:hideMark/>
          </w:tcPr>
          <w:p w14:paraId="5AECCED9"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49C83712"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20F57805"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040A206D"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4A4E2986" w14:textId="77777777" w:rsidTr="00E80C27">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936EE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25</w:t>
            </w:r>
          </w:p>
        </w:tc>
        <w:tc>
          <w:tcPr>
            <w:tcW w:w="1700" w:type="dxa"/>
            <w:tcBorders>
              <w:top w:val="nil"/>
              <w:left w:val="nil"/>
              <w:bottom w:val="single" w:sz="4" w:space="0" w:color="000000"/>
              <w:right w:val="single" w:sz="4" w:space="0" w:color="000000"/>
            </w:tcBorders>
            <w:shd w:val="clear" w:color="auto" w:fill="auto"/>
            <w:vAlign w:val="bottom"/>
            <w:hideMark/>
          </w:tcPr>
          <w:p w14:paraId="3813653F"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xml:space="preserve">Nai abadi </w:t>
            </w:r>
          </w:p>
        </w:tc>
        <w:tc>
          <w:tcPr>
            <w:tcW w:w="1800" w:type="dxa"/>
            <w:tcBorders>
              <w:top w:val="nil"/>
              <w:left w:val="nil"/>
              <w:bottom w:val="single" w:sz="4" w:space="0" w:color="000000"/>
              <w:right w:val="single" w:sz="4" w:space="0" w:color="000000"/>
            </w:tcBorders>
            <w:shd w:val="clear" w:color="auto" w:fill="auto"/>
            <w:vAlign w:val="bottom"/>
            <w:hideMark/>
          </w:tcPr>
          <w:p w14:paraId="5B1FF1FC"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7393310D"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70CDBE2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2003BBF3"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r w:rsidR="00B547C7" w:rsidRPr="00B547C7" w14:paraId="694A2AB5" w14:textId="77777777" w:rsidTr="00E80C27">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39BE820"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26</w:t>
            </w:r>
          </w:p>
        </w:tc>
        <w:tc>
          <w:tcPr>
            <w:tcW w:w="1700" w:type="dxa"/>
            <w:tcBorders>
              <w:top w:val="nil"/>
              <w:left w:val="nil"/>
              <w:bottom w:val="single" w:sz="4" w:space="0" w:color="000000"/>
              <w:right w:val="single" w:sz="4" w:space="0" w:color="000000"/>
            </w:tcBorders>
            <w:shd w:val="clear" w:color="auto" w:fill="auto"/>
            <w:vAlign w:val="bottom"/>
            <w:hideMark/>
          </w:tcPr>
          <w:p w14:paraId="7F24E36C"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Samom Goth</w:t>
            </w:r>
          </w:p>
        </w:tc>
        <w:tc>
          <w:tcPr>
            <w:tcW w:w="1800" w:type="dxa"/>
            <w:tcBorders>
              <w:top w:val="nil"/>
              <w:left w:val="nil"/>
              <w:bottom w:val="single" w:sz="4" w:space="0" w:color="000000"/>
              <w:right w:val="single" w:sz="4" w:space="0" w:color="000000"/>
            </w:tcBorders>
            <w:shd w:val="clear" w:color="auto" w:fill="auto"/>
            <w:vAlign w:val="bottom"/>
            <w:hideMark/>
          </w:tcPr>
          <w:p w14:paraId="4535913B"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Developed </w:t>
            </w:r>
          </w:p>
        </w:tc>
        <w:tc>
          <w:tcPr>
            <w:tcW w:w="900" w:type="dxa"/>
            <w:tcBorders>
              <w:top w:val="nil"/>
              <w:left w:val="nil"/>
              <w:bottom w:val="single" w:sz="4" w:space="0" w:color="000000"/>
              <w:right w:val="single" w:sz="4" w:space="0" w:color="000000"/>
            </w:tcBorders>
            <w:shd w:val="clear" w:color="auto" w:fill="auto"/>
            <w:vAlign w:val="bottom"/>
            <w:hideMark/>
          </w:tcPr>
          <w:p w14:paraId="33116CF6"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Middle </w:t>
            </w:r>
          </w:p>
        </w:tc>
        <w:tc>
          <w:tcPr>
            <w:tcW w:w="1710" w:type="dxa"/>
            <w:tcBorders>
              <w:top w:val="nil"/>
              <w:left w:val="nil"/>
              <w:bottom w:val="single" w:sz="4" w:space="0" w:color="000000"/>
              <w:right w:val="single" w:sz="4" w:space="0" w:color="000000"/>
            </w:tcBorders>
            <w:shd w:val="clear" w:color="auto" w:fill="auto"/>
            <w:vAlign w:val="bottom"/>
            <w:hideMark/>
          </w:tcPr>
          <w:p w14:paraId="3E8DDBC1" w14:textId="77777777" w:rsidR="00B547C7" w:rsidRPr="00B547C7" w:rsidRDefault="00B547C7" w:rsidP="00B547C7">
            <w:pPr>
              <w:spacing w:after="0" w:line="240" w:lineRule="auto"/>
              <w:jc w:val="center"/>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120 Sq Yard </w:t>
            </w:r>
          </w:p>
        </w:tc>
        <w:tc>
          <w:tcPr>
            <w:tcW w:w="1076" w:type="dxa"/>
            <w:tcBorders>
              <w:top w:val="nil"/>
              <w:left w:val="nil"/>
              <w:bottom w:val="single" w:sz="4" w:space="0" w:color="000000"/>
              <w:right w:val="single" w:sz="4" w:space="0" w:color="000000"/>
            </w:tcBorders>
            <w:shd w:val="clear" w:color="auto" w:fill="auto"/>
            <w:noWrap/>
            <w:vAlign w:val="bottom"/>
            <w:hideMark/>
          </w:tcPr>
          <w:p w14:paraId="63345267" w14:textId="77777777" w:rsidR="00B547C7" w:rsidRPr="00B547C7" w:rsidRDefault="00B547C7" w:rsidP="00B547C7">
            <w:pPr>
              <w:spacing w:after="0" w:line="240" w:lineRule="auto"/>
              <w:rPr>
                <w:rFonts w:ascii="Arial Narrow" w:eastAsia="Times New Roman" w:hAnsi="Arial Narrow" w:cs="Calibri"/>
                <w:color w:val="000000"/>
                <w:sz w:val="16"/>
                <w:szCs w:val="16"/>
                <w:lang w:bidi="ar-SA"/>
              </w:rPr>
            </w:pPr>
            <w:r w:rsidRPr="00B547C7">
              <w:rPr>
                <w:rFonts w:ascii="Arial Narrow" w:eastAsia="Times New Roman" w:hAnsi="Arial Narrow" w:cs="Calibri"/>
                <w:color w:val="000000"/>
                <w:sz w:val="16"/>
                <w:szCs w:val="16"/>
                <w:lang w:bidi="ar-SA"/>
              </w:rPr>
              <w:t> </w:t>
            </w:r>
          </w:p>
        </w:tc>
      </w:tr>
    </w:tbl>
    <w:p w14:paraId="5D55542B" w14:textId="77777777" w:rsidR="00007961" w:rsidRDefault="00007961" w:rsidP="00CB101B">
      <w:pPr>
        <w:pStyle w:val="NoSpacing"/>
        <w:ind w:left="1440" w:firstLine="720"/>
        <w:jc w:val="both"/>
        <w:rPr>
          <w:rFonts w:ascii="Arial" w:hAnsi="Arial" w:cs="Arial"/>
          <w:sz w:val="24"/>
          <w:szCs w:val="24"/>
        </w:rPr>
      </w:pPr>
    </w:p>
    <w:p w14:paraId="2D8ADD79" w14:textId="77777777" w:rsidR="00007961" w:rsidRDefault="00007961" w:rsidP="00CB101B">
      <w:pPr>
        <w:pStyle w:val="NoSpacing"/>
        <w:ind w:left="1440" w:firstLine="720"/>
        <w:jc w:val="both"/>
        <w:rPr>
          <w:rFonts w:ascii="Arial" w:hAnsi="Arial" w:cs="Arial"/>
          <w:sz w:val="24"/>
          <w:szCs w:val="24"/>
        </w:rPr>
      </w:pPr>
    </w:p>
    <w:p w14:paraId="435F3B5B" w14:textId="77777777" w:rsidR="00FE150C" w:rsidRDefault="00FE150C" w:rsidP="00CB1375">
      <w:pPr>
        <w:pStyle w:val="NoSpacing"/>
        <w:ind w:left="1440" w:firstLine="720"/>
        <w:jc w:val="both"/>
        <w:rPr>
          <w:rFonts w:ascii="Arial" w:hAnsi="Arial" w:cs="Arial"/>
          <w:b/>
          <w:sz w:val="24"/>
          <w:szCs w:val="24"/>
          <w:u w:val="single"/>
        </w:rPr>
      </w:pPr>
    </w:p>
    <w:p w14:paraId="3774E814" w14:textId="77777777" w:rsidR="00CB1375" w:rsidRPr="008630DC" w:rsidRDefault="00CB1375" w:rsidP="00CB1375">
      <w:pPr>
        <w:pStyle w:val="NoSpacing"/>
        <w:ind w:left="1440" w:firstLine="720"/>
        <w:jc w:val="both"/>
        <w:rPr>
          <w:rFonts w:ascii="Arial" w:hAnsi="Arial" w:cs="Arial"/>
          <w:b/>
          <w:sz w:val="24"/>
          <w:szCs w:val="24"/>
          <w:u w:val="single"/>
        </w:rPr>
      </w:pPr>
      <w:r w:rsidRPr="008630DC">
        <w:rPr>
          <w:rFonts w:ascii="Arial" w:hAnsi="Arial" w:cs="Arial"/>
          <w:b/>
          <w:sz w:val="24"/>
          <w:szCs w:val="24"/>
          <w:u w:val="single"/>
        </w:rPr>
        <w:lastRenderedPageBreak/>
        <w:t xml:space="preserve">UC-4 </w:t>
      </w:r>
      <w:r w:rsidR="00E52709">
        <w:rPr>
          <w:rFonts w:ascii="Arial" w:hAnsi="Arial" w:cs="Arial"/>
          <w:b/>
          <w:sz w:val="24"/>
          <w:szCs w:val="24"/>
          <w:u w:val="single"/>
        </w:rPr>
        <w:t>Quaidabad</w:t>
      </w:r>
    </w:p>
    <w:p w14:paraId="1AF80ED3" w14:textId="77777777" w:rsidR="007D67EF" w:rsidRDefault="00CB1375" w:rsidP="00CB1375">
      <w:pPr>
        <w:pStyle w:val="NoSpacing"/>
        <w:ind w:left="1440" w:firstLine="720"/>
        <w:jc w:val="both"/>
        <w:rPr>
          <w:rFonts w:ascii="Arial" w:hAnsi="Arial" w:cs="Arial"/>
          <w:sz w:val="24"/>
          <w:szCs w:val="24"/>
        </w:rPr>
      </w:pPr>
      <w:r w:rsidRPr="008630DC">
        <w:rPr>
          <w:rFonts w:ascii="Arial" w:hAnsi="Arial" w:cs="Arial"/>
          <w:sz w:val="24"/>
          <w:szCs w:val="24"/>
        </w:rPr>
        <w:t xml:space="preserve">The UC-4 </w:t>
      </w:r>
      <w:r w:rsidR="00E52709">
        <w:rPr>
          <w:rFonts w:ascii="Arial" w:hAnsi="Arial" w:cs="Arial"/>
          <w:sz w:val="24"/>
          <w:szCs w:val="24"/>
        </w:rPr>
        <w:t>Quaidabad</w:t>
      </w:r>
      <w:r w:rsidRPr="008630DC">
        <w:rPr>
          <w:rFonts w:ascii="Arial" w:hAnsi="Arial" w:cs="Arial"/>
          <w:sz w:val="24"/>
          <w:szCs w:val="24"/>
        </w:rPr>
        <w:t xml:space="preserve"> </w:t>
      </w:r>
      <w:r w:rsidR="007D67EF" w:rsidRPr="00B57A7D">
        <w:rPr>
          <w:rFonts w:ascii="Arial" w:hAnsi="Arial" w:cs="Arial"/>
          <w:sz w:val="24"/>
          <w:szCs w:val="24"/>
        </w:rPr>
        <w:t>consist</w:t>
      </w:r>
      <w:r w:rsidR="007D67EF">
        <w:rPr>
          <w:rFonts w:ascii="Arial" w:hAnsi="Arial" w:cs="Arial"/>
          <w:sz w:val="24"/>
          <w:szCs w:val="24"/>
        </w:rPr>
        <w:t>s</w:t>
      </w:r>
      <w:r w:rsidR="007D67EF" w:rsidRPr="00B57A7D">
        <w:rPr>
          <w:rFonts w:ascii="Arial" w:hAnsi="Arial" w:cs="Arial"/>
          <w:sz w:val="24"/>
          <w:szCs w:val="24"/>
        </w:rPr>
        <w:t xml:space="preserve"> of following localities/areas</w:t>
      </w:r>
      <w:r w:rsidR="007D67EF">
        <w:rPr>
          <w:rFonts w:ascii="Arial" w:hAnsi="Arial" w:cs="Arial"/>
          <w:sz w:val="24"/>
          <w:szCs w:val="24"/>
        </w:rPr>
        <w:t>. T</w:t>
      </w:r>
      <w:r w:rsidR="007D67EF" w:rsidRPr="00B57A7D">
        <w:rPr>
          <w:rFonts w:ascii="Arial" w:hAnsi="Arial" w:cs="Arial"/>
          <w:sz w:val="24"/>
          <w:szCs w:val="24"/>
        </w:rPr>
        <w:t>he infrastructural condition, housing Unit type</w:t>
      </w:r>
      <w:r w:rsidR="007D67EF">
        <w:rPr>
          <w:rFonts w:ascii="Arial" w:hAnsi="Arial" w:cs="Arial"/>
          <w:sz w:val="24"/>
          <w:szCs w:val="24"/>
        </w:rPr>
        <w:t>s</w:t>
      </w:r>
      <w:r w:rsidR="007D67EF" w:rsidRPr="00B57A7D">
        <w:rPr>
          <w:rFonts w:ascii="Arial" w:hAnsi="Arial" w:cs="Arial"/>
          <w:sz w:val="24"/>
          <w:szCs w:val="24"/>
        </w:rPr>
        <w:t>, income group</w:t>
      </w:r>
      <w:r w:rsidR="007D67EF">
        <w:rPr>
          <w:rFonts w:ascii="Arial" w:hAnsi="Arial" w:cs="Arial"/>
          <w:sz w:val="24"/>
          <w:szCs w:val="24"/>
        </w:rPr>
        <w:t>s</w:t>
      </w:r>
      <w:r w:rsidR="007D67EF" w:rsidRPr="00B57A7D">
        <w:rPr>
          <w:rFonts w:ascii="Arial" w:hAnsi="Arial" w:cs="Arial"/>
          <w:sz w:val="24"/>
          <w:szCs w:val="24"/>
        </w:rPr>
        <w:t xml:space="preserve"> and name</w:t>
      </w:r>
      <w:r w:rsidR="007D67EF">
        <w:rPr>
          <w:rFonts w:ascii="Arial" w:hAnsi="Arial" w:cs="Arial"/>
          <w:sz w:val="24"/>
          <w:szCs w:val="24"/>
        </w:rPr>
        <w:t>s</w:t>
      </w:r>
      <w:r w:rsidR="007D67EF" w:rsidRPr="00B57A7D">
        <w:rPr>
          <w:rFonts w:ascii="Arial" w:hAnsi="Arial" w:cs="Arial"/>
          <w:sz w:val="24"/>
          <w:szCs w:val="24"/>
        </w:rPr>
        <w:t xml:space="preserve"> of localities in the area are detailed below:-</w:t>
      </w:r>
    </w:p>
    <w:p w14:paraId="2B50943A" w14:textId="77777777" w:rsidR="0084511F" w:rsidRPr="008630DC" w:rsidRDefault="0084511F" w:rsidP="0084511F">
      <w:pPr>
        <w:pStyle w:val="NoSpacing"/>
        <w:ind w:left="1440" w:firstLine="720"/>
        <w:jc w:val="both"/>
        <w:rPr>
          <w:rFonts w:ascii="Arial" w:hAnsi="Arial" w:cs="Arial"/>
          <w:sz w:val="24"/>
          <w:szCs w:val="24"/>
        </w:rPr>
      </w:pPr>
    </w:p>
    <w:tbl>
      <w:tblPr>
        <w:tblW w:w="7826" w:type="dxa"/>
        <w:tblInd w:w="1638" w:type="dxa"/>
        <w:tblLayout w:type="fixed"/>
        <w:tblLook w:val="04A0" w:firstRow="1" w:lastRow="0" w:firstColumn="1" w:lastColumn="0" w:noHBand="0" w:noVBand="1"/>
      </w:tblPr>
      <w:tblGrid>
        <w:gridCol w:w="640"/>
        <w:gridCol w:w="1700"/>
        <w:gridCol w:w="1800"/>
        <w:gridCol w:w="993"/>
        <w:gridCol w:w="1640"/>
        <w:gridCol w:w="1053"/>
      </w:tblGrid>
      <w:tr w:rsidR="0084511F" w:rsidRPr="00A66776" w14:paraId="17B45380" w14:textId="77777777" w:rsidTr="0084511F">
        <w:trPr>
          <w:trHeight w:val="600"/>
        </w:trPr>
        <w:tc>
          <w:tcPr>
            <w:tcW w:w="640" w:type="dxa"/>
            <w:vMerge w:val="restart"/>
            <w:tcBorders>
              <w:top w:val="single" w:sz="4" w:space="0" w:color="auto"/>
              <w:left w:val="single" w:sz="4" w:space="0" w:color="auto"/>
              <w:bottom w:val="nil"/>
              <w:right w:val="single" w:sz="4" w:space="0" w:color="auto"/>
            </w:tcBorders>
            <w:shd w:val="clear" w:color="auto" w:fill="auto"/>
            <w:vAlign w:val="center"/>
            <w:hideMark/>
          </w:tcPr>
          <w:p w14:paraId="4D534877"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Srl.#</w:t>
            </w:r>
          </w:p>
        </w:tc>
        <w:tc>
          <w:tcPr>
            <w:tcW w:w="1700" w:type="dxa"/>
            <w:vMerge w:val="restart"/>
            <w:tcBorders>
              <w:top w:val="single" w:sz="4" w:space="0" w:color="auto"/>
              <w:left w:val="single" w:sz="4" w:space="0" w:color="auto"/>
              <w:bottom w:val="nil"/>
              <w:right w:val="single" w:sz="4" w:space="0" w:color="auto"/>
            </w:tcBorders>
            <w:shd w:val="clear" w:color="auto" w:fill="auto"/>
            <w:vAlign w:val="center"/>
            <w:hideMark/>
          </w:tcPr>
          <w:p w14:paraId="0F0FDD71"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Area/Locality</w:t>
            </w:r>
          </w:p>
        </w:tc>
        <w:tc>
          <w:tcPr>
            <w:tcW w:w="18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EAEF437"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 xml:space="preserve">Infrastructural Condition </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DBDCB6"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Income Group</w:t>
            </w:r>
          </w:p>
        </w:tc>
        <w:tc>
          <w:tcPr>
            <w:tcW w:w="1640" w:type="dxa"/>
            <w:vMerge w:val="restart"/>
            <w:tcBorders>
              <w:top w:val="single" w:sz="4" w:space="0" w:color="auto"/>
              <w:left w:val="single" w:sz="4" w:space="0" w:color="auto"/>
              <w:bottom w:val="nil"/>
              <w:right w:val="single" w:sz="4" w:space="0" w:color="auto"/>
            </w:tcBorders>
            <w:shd w:val="clear" w:color="auto" w:fill="auto"/>
            <w:vAlign w:val="center"/>
            <w:hideMark/>
          </w:tcPr>
          <w:p w14:paraId="35AF2056"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House Units Sq. Yards</w:t>
            </w:r>
          </w:p>
        </w:tc>
        <w:tc>
          <w:tcPr>
            <w:tcW w:w="1053" w:type="dxa"/>
            <w:vMerge w:val="restart"/>
            <w:tcBorders>
              <w:top w:val="single" w:sz="4" w:space="0" w:color="auto"/>
              <w:left w:val="single" w:sz="4" w:space="0" w:color="auto"/>
              <w:bottom w:val="nil"/>
              <w:right w:val="single" w:sz="4" w:space="0" w:color="auto"/>
            </w:tcBorders>
            <w:shd w:val="clear" w:color="auto" w:fill="auto"/>
            <w:vAlign w:val="center"/>
            <w:hideMark/>
          </w:tcPr>
          <w:p w14:paraId="1A786480" w14:textId="77777777" w:rsidR="0084511F" w:rsidRPr="00A66776" w:rsidRDefault="0084511F" w:rsidP="00CD56C5">
            <w:pPr>
              <w:spacing w:after="0" w:line="240" w:lineRule="auto"/>
              <w:jc w:val="center"/>
              <w:rPr>
                <w:rFonts w:ascii="Arial Narrow" w:eastAsia="Times New Roman" w:hAnsi="Arial Narrow" w:cs="Calibri"/>
                <w:b/>
                <w:bCs/>
                <w:color w:val="000000"/>
                <w:sz w:val="20"/>
                <w:szCs w:val="20"/>
                <w:lang w:bidi="ar-SA"/>
              </w:rPr>
            </w:pPr>
            <w:r w:rsidRPr="00A66776">
              <w:rPr>
                <w:rFonts w:ascii="Arial Narrow" w:eastAsia="Times New Roman" w:hAnsi="Arial Narrow" w:cs="Calibri"/>
                <w:b/>
                <w:bCs/>
                <w:color w:val="000000"/>
                <w:sz w:val="20"/>
                <w:szCs w:val="20"/>
                <w:lang w:bidi="ar-SA"/>
              </w:rPr>
              <w:t>Remarks</w:t>
            </w:r>
          </w:p>
        </w:tc>
      </w:tr>
      <w:tr w:rsidR="0084511F" w:rsidRPr="00A66776" w14:paraId="7C21BBFB" w14:textId="77777777" w:rsidTr="0084511F">
        <w:trPr>
          <w:trHeight w:val="229"/>
        </w:trPr>
        <w:tc>
          <w:tcPr>
            <w:tcW w:w="640" w:type="dxa"/>
            <w:vMerge/>
            <w:tcBorders>
              <w:top w:val="single" w:sz="4" w:space="0" w:color="auto"/>
              <w:left w:val="single" w:sz="4" w:space="0" w:color="auto"/>
              <w:bottom w:val="nil"/>
              <w:right w:val="single" w:sz="4" w:space="0" w:color="auto"/>
            </w:tcBorders>
            <w:vAlign w:val="center"/>
            <w:hideMark/>
          </w:tcPr>
          <w:p w14:paraId="7BF41689"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c>
          <w:tcPr>
            <w:tcW w:w="1700" w:type="dxa"/>
            <w:vMerge/>
            <w:tcBorders>
              <w:top w:val="single" w:sz="4" w:space="0" w:color="auto"/>
              <w:left w:val="single" w:sz="4" w:space="0" w:color="auto"/>
              <w:bottom w:val="nil"/>
              <w:right w:val="single" w:sz="4" w:space="0" w:color="auto"/>
            </w:tcBorders>
            <w:vAlign w:val="center"/>
            <w:hideMark/>
          </w:tcPr>
          <w:p w14:paraId="5E117915"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c>
          <w:tcPr>
            <w:tcW w:w="1800" w:type="dxa"/>
            <w:vMerge/>
            <w:tcBorders>
              <w:top w:val="single" w:sz="4" w:space="0" w:color="auto"/>
              <w:left w:val="single" w:sz="4" w:space="0" w:color="auto"/>
              <w:bottom w:val="single" w:sz="4" w:space="0" w:color="000000"/>
              <w:right w:val="single" w:sz="4" w:space="0" w:color="auto"/>
            </w:tcBorders>
            <w:vAlign w:val="center"/>
            <w:hideMark/>
          </w:tcPr>
          <w:p w14:paraId="5F5F0972"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14:paraId="5BFA4D0E"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c>
          <w:tcPr>
            <w:tcW w:w="1640" w:type="dxa"/>
            <w:vMerge/>
            <w:tcBorders>
              <w:top w:val="single" w:sz="4" w:space="0" w:color="auto"/>
              <w:left w:val="single" w:sz="4" w:space="0" w:color="auto"/>
              <w:bottom w:val="nil"/>
              <w:right w:val="single" w:sz="4" w:space="0" w:color="auto"/>
            </w:tcBorders>
            <w:vAlign w:val="center"/>
            <w:hideMark/>
          </w:tcPr>
          <w:p w14:paraId="2C6AE87B"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c>
          <w:tcPr>
            <w:tcW w:w="1053" w:type="dxa"/>
            <w:vMerge/>
            <w:tcBorders>
              <w:top w:val="single" w:sz="4" w:space="0" w:color="auto"/>
              <w:left w:val="single" w:sz="4" w:space="0" w:color="auto"/>
              <w:bottom w:val="nil"/>
              <w:right w:val="single" w:sz="4" w:space="0" w:color="auto"/>
            </w:tcBorders>
            <w:vAlign w:val="center"/>
            <w:hideMark/>
          </w:tcPr>
          <w:p w14:paraId="1C657AB9" w14:textId="77777777" w:rsidR="0084511F" w:rsidRPr="00A66776" w:rsidRDefault="0084511F" w:rsidP="00CD56C5">
            <w:pPr>
              <w:spacing w:after="0" w:line="240" w:lineRule="auto"/>
              <w:rPr>
                <w:rFonts w:ascii="Arial Narrow" w:eastAsia="Times New Roman" w:hAnsi="Arial Narrow" w:cs="Calibri"/>
                <w:b/>
                <w:bCs/>
                <w:color w:val="000000"/>
                <w:sz w:val="20"/>
                <w:szCs w:val="20"/>
                <w:lang w:bidi="ar-SA"/>
              </w:rPr>
            </w:pPr>
          </w:p>
        </w:tc>
      </w:tr>
      <w:tr w:rsidR="0084511F" w:rsidRPr="00A66776" w14:paraId="53A5076B" w14:textId="77777777" w:rsidTr="0084511F">
        <w:trPr>
          <w:trHeight w:val="177"/>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353595E7"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1 </w:t>
            </w:r>
          </w:p>
        </w:tc>
        <w:tc>
          <w:tcPr>
            <w:tcW w:w="1700" w:type="dxa"/>
            <w:tcBorders>
              <w:top w:val="single" w:sz="4" w:space="0" w:color="000000"/>
              <w:left w:val="nil"/>
              <w:bottom w:val="single" w:sz="4" w:space="0" w:color="000000"/>
              <w:right w:val="single" w:sz="4" w:space="0" w:color="000000"/>
            </w:tcBorders>
            <w:shd w:val="clear" w:color="auto" w:fill="auto"/>
            <w:vAlign w:val="bottom"/>
            <w:hideMark/>
          </w:tcPr>
          <w:p w14:paraId="63C4935C"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Gulistan Society  </w:t>
            </w:r>
          </w:p>
        </w:tc>
        <w:tc>
          <w:tcPr>
            <w:tcW w:w="1800" w:type="dxa"/>
            <w:tcBorders>
              <w:top w:val="nil"/>
              <w:left w:val="nil"/>
              <w:bottom w:val="single" w:sz="4" w:space="0" w:color="000000"/>
              <w:right w:val="single" w:sz="4" w:space="0" w:color="000000"/>
            </w:tcBorders>
            <w:shd w:val="clear" w:color="auto" w:fill="auto"/>
            <w:vAlign w:val="bottom"/>
            <w:hideMark/>
          </w:tcPr>
          <w:p w14:paraId="07562577"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0EE7EF1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single" w:sz="4" w:space="0" w:color="000000"/>
              <w:left w:val="nil"/>
              <w:bottom w:val="single" w:sz="4" w:space="0" w:color="000000"/>
              <w:right w:val="single" w:sz="4" w:space="0" w:color="000000"/>
            </w:tcBorders>
            <w:shd w:val="clear" w:color="auto" w:fill="auto"/>
            <w:vAlign w:val="bottom"/>
            <w:hideMark/>
          </w:tcPr>
          <w:p w14:paraId="72CB38CA"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single" w:sz="4" w:space="0" w:color="000000"/>
              <w:left w:val="nil"/>
              <w:bottom w:val="single" w:sz="4" w:space="0" w:color="000000"/>
              <w:right w:val="single" w:sz="4" w:space="0" w:color="000000"/>
            </w:tcBorders>
            <w:shd w:val="clear" w:color="auto" w:fill="auto"/>
            <w:noWrap/>
            <w:vAlign w:val="bottom"/>
            <w:hideMark/>
          </w:tcPr>
          <w:p w14:paraId="794E8083"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6A7E924B" w14:textId="77777777" w:rsidTr="0084511F">
        <w:trPr>
          <w:trHeight w:val="5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1A680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2 </w:t>
            </w:r>
          </w:p>
        </w:tc>
        <w:tc>
          <w:tcPr>
            <w:tcW w:w="1700" w:type="dxa"/>
            <w:tcBorders>
              <w:top w:val="nil"/>
              <w:left w:val="nil"/>
              <w:bottom w:val="single" w:sz="4" w:space="0" w:color="000000"/>
              <w:right w:val="single" w:sz="4" w:space="0" w:color="000000"/>
            </w:tcBorders>
            <w:shd w:val="clear" w:color="auto" w:fill="auto"/>
            <w:vAlign w:val="bottom"/>
            <w:hideMark/>
          </w:tcPr>
          <w:p w14:paraId="79153A9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Q/abad 100  </w:t>
            </w:r>
          </w:p>
        </w:tc>
        <w:tc>
          <w:tcPr>
            <w:tcW w:w="1800" w:type="dxa"/>
            <w:tcBorders>
              <w:top w:val="nil"/>
              <w:left w:val="nil"/>
              <w:bottom w:val="single" w:sz="4" w:space="0" w:color="000000"/>
              <w:right w:val="single" w:sz="4" w:space="0" w:color="000000"/>
            </w:tcBorders>
            <w:shd w:val="clear" w:color="auto" w:fill="auto"/>
            <w:vAlign w:val="bottom"/>
            <w:hideMark/>
          </w:tcPr>
          <w:p w14:paraId="3E769F3B"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67C7808F"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6B9BDDE4"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559C5BE7"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3C551F7A" w14:textId="77777777" w:rsidTr="0084511F">
        <w:trPr>
          <w:trHeight w:val="23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BF3E3C"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3 </w:t>
            </w:r>
          </w:p>
        </w:tc>
        <w:tc>
          <w:tcPr>
            <w:tcW w:w="1700" w:type="dxa"/>
            <w:tcBorders>
              <w:top w:val="nil"/>
              <w:left w:val="nil"/>
              <w:bottom w:val="single" w:sz="4" w:space="0" w:color="000000"/>
              <w:right w:val="single" w:sz="4" w:space="0" w:color="000000"/>
            </w:tcBorders>
            <w:shd w:val="clear" w:color="auto" w:fill="auto"/>
            <w:vAlign w:val="bottom"/>
            <w:hideMark/>
          </w:tcPr>
          <w:p w14:paraId="07C3485C"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Radio Pkistan ColonyPMHS </w:t>
            </w:r>
          </w:p>
        </w:tc>
        <w:tc>
          <w:tcPr>
            <w:tcW w:w="1800" w:type="dxa"/>
            <w:tcBorders>
              <w:top w:val="nil"/>
              <w:left w:val="nil"/>
              <w:bottom w:val="single" w:sz="4" w:space="0" w:color="000000"/>
              <w:right w:val="single" w:sz="4" w:space="0" w:color="000000"/>
            </w:tcBorders>
            <w:shd w:val="clear" w:color="auto" w:fill="auto"/>
            <w:vAlign w:val="bottom"/>
            <w:hideMark/>
          </w:tcPr>
          <w:p w14:paraId="69BBAC9D"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5FD9EFE8"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46D56E3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04F168FB"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Flats Luxury  </w:t>
            </w:r>
          </w:p>
        </w:tc>
      </w:tr>
      <w:tr w:rsidR="0084511F" w:rsidRPr="00A66776" w14:paraId="26E6227A" w14:textId="77777777" w:rsidTr="0084511F">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8A5714D"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4 </w:t>
            </w:r>
          </w:p>
        </w:tc>
        <w:tc>
          <w:tcPr>
            <w:tcW w:w="1700" w:type="dxa"/>
            <w:tcBorders>
              <w:top w:val="nil"/>
              <w:left w:val="nil"/>
              <w:bottom w:val="single" w:sz="4" w:space="0" w:color="000000"/>
              <w:right w:val="single" w:sz="4" w:space="0" w:color="000000"/>
            </w:tcBorders>
            <w:shd w:val="clear" w:color="auto" w:fill="auto"/>
            <w:vAlign w:val="bottom"/>
            <w:hideMark/>
          </w:tcPr>
          <w:p w14:paraId="6DF8529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Qazafi Town </w:t>
            </w:r>
          </w:p>
        </w:tc>
        <w:tc>
          <w:tcPr>
            <w:tcW w:w="1800" w:type="dxa"/>
            <w:tcBorders>
              <w:top w:val="nil"/>
              <w:left w:val="nil"/>
              <w:bottom w:val="single" w:sz="4" w:space="0" w:color="000000"/>
              <w:right w:val="single" w:sz="4" w:space="0" w:color="000000"/>
            </w:tcBorders>
            <w:shd w:val="clear" w:color="auto" w:fill="auto"/>
            <w:vAlign w:val="bottom"/>
            <w:hideMark/>
          </w:tcPr>
          <w:p w14:paraId="6A86415A"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3B85FE5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1E7A8DD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5E9F78B2"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01F9584D" w14:textId="77777777" w:rsidTr="0084511F">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5C565AE"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5 </w:t>
            </w:r>
          </w:p>
        </w:tc>
        <w:tc>
          <w:tcPr>
            <w:tcW w:w="1700" w:type="dxa"/>
            <w:tcBorders>
              <w:top w:val="nil"/>
              <w:left w:val="nil"/>
              <w:bottom w:val="single" w:sz="4" w:space="0" w:color="000000"/>
              <w:right w:val="single" w:sz="4" w:space="0" w:color="000000"/>
            </w:tcBorders>
            <w:shd w:val="clear" w:color="auto" w:fill="auto"/>
            <w:vAlign w:val="bottom"/>
            <w:hideMark/>
          </w:tcPr>
          <w:p w14:paraId="60DAA95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Gulshan-e-Askari </w:t>
            </w:r>
          </w:p>
        </w:tc>
        <w:tc>
          <w:tcPr>
            <w:tcW w:w="1800" w:type="dxa"/>
            <w:tcBorders>
              <w:top w:val="nil"/>
              <w:left w:val="nil"/>
              <w:bottom w:val="single" w:sz="4" w:space="0" w:color="000000"/>
              <w:right w:val="single" w:sz="4" w:space="0" w:color="000000"/>
            </w:tcBorders>
            <w:shd w:val="clear" w:color="auto" w:fill="auto"/>
            <w:vAlign w:val="bottom"/>
            <w:hideMark/>
          </w:tcPr>
          <w:p w14:paraId="3FA036DE"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       Developed </w:t>
            </w:r>
          </w:p>
        </w:tc>
        <w:tc>
          <w:tcPr>
            <w:tcW w:w="993" w:type="dxa"/>
            <w:tcBorders>
              <w:top w:val="nil"/>
              <w:left w:val="nil"/>
              <w:bottom w:val="single" w:sz="4" w:space="0" w:color="000000"/>
              <w:right w:val="single" w:sz="4" w:space="0" w:color="000000"/>
            </w:tcBorders>
            <w:shd w:val="clear" w:color="auto" w:fill="auto"/>
            <w:vAlign w:val="bottom"/>
            <w:hideMark/>
          </w:tcPr>
          <w:p w14:paraId="0065B39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58A6C878"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120+240Sq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11659B09"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6345D8E4" w14:textId="77777777" w:rsidTr="0084511F">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BD460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6 </w:t>
            </w:r>
          </w:p>
        </w:tc>
        <w:tc>
          <w:tcPr>
            <w:tcW w:w="1700" w:type="dxa"/>
            <w:tcBorders>
              <w:top w:val="nil"/>
              <w:left w:val="nil"/>
              <w:bottom w:val="single" w:sz="4" w:space="0" w:color="000000"/>
              <w:right w:val="single" w:sz="4" w:space="0" w:color="000000"/>
            </w:tcBorders>
            <w:shd w:val="clear" w:color="auto" w:fill="auto"/>
            <w:vAlign w:val="bottom"/>
            <w:hideMark/>
          </w:tcPr>
          <w:p w14:paraId="593391DF"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Zafar Town </w:t>
            </w:r>
          </w:p>
        </w:tc>
        <w:tc>
          <w:tcPr>
            <w:tcW w:w="1800" w:type="dxa"/>
            <w:tcBorders>
              <w:top w:val="nil"/>
              <w:left w:val="nil"/>
              <w:bottom w:val="single" w:sz="4" w:space="0" w:color="000000"/>
              <w:right w:val="single" w:sz="4" w:space="0" w:color="000000"/>
            </w:tcBorders>
            <w:shd w:val="clear" w:color="auto" w:fill="auto"/>
            <w:vAlign w:val="bottom"/>
            <w:hideMark/>
          </w:tcPr>
          <w:p w14:paraId="2A6FEC0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22BDD3F5"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67791F9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2CBCD50B"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2B900F1D" w14:textId="77777777" w:rsidTr="0084511F">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99E912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7 </w:t>
            </w:r>
          </w:p>
        </w:tc>
        <w:tc>
          <w:tcPr>
            <w:tcW w:w="1700" w:type="dxa"/>
            <w:tcBorders>
              <w:top w:val="nil"/>
              <w:left w:val="nil"/>
              <w:bottom w:val="single" w:sz="4" w:space="0" w:color="000000"/>
              <w:right w:val="single" w:sz="4" w:space="0" w:color="000000"/>
            </w:tcBorders>
            <w:shd w:val="clear" w:color="auto" w:fill="auto"/>
            <w:vAlign w:val="bottom"/>
            <w:hideMark/>
          </w:tcPr>
          <w:p w14:paraId="23323A7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Panwar Goth  </w:t>
            </w:r>
          </w:p>
        </w:tc>
        <w:tc>
          <w:tcPr>
            <w:tcW w:w="1800" w:type="dxa"/>
            <w:tcBorders>
              <w:top w:val="nil"/>
              <w:left w:val="nil"/>
              <w:bottom w:val="single" w:sz="4" w:space="0" w:color="000000"/>
              <w:right w:val="single" w:sz="4" w:space="0" w:color="000000"/>
            </w:tcBorders>
            <w:shd w:val="clear" w:color="auto" w:fill="auto"/>
            <w:vAlign w:val="bottom"/>
            <w:hideMark/>
          </w:tcPr>
          <w:p w14:paraId="58FA9A49"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20FDCA4C"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43468F0A"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80+120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04EA4CC7"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546F8BB6" w14:textId="77777777" w:rsidTr="0084511F">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A09471"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8 </w:t>
            </w:r>
          </w:p>
        </w:tc>
        <w:tc>
          <w:tcPr>
            <w:tcW w:w="1700" w:type="dxa"/>
            <w:tcBorders>
              <w:top w:val="nil"/>
              <w:left w:val="nil"/>
              <w:bottom w:val="single" w:sz="4" w:space="0" w:color="000000"/>
              <w:right w:val="single" w:sz="4" w:space="0" w:color="000000"/>
            </w:tcBorders>
            <w:shd w:val="clear" w:color="auto" w:fill="auto"/>
            <w:vAlign w:val="bottom"/>
            <w:hideMark/>
          </w:tcPr>
          <w:p w14:paraId="3B6B82C6"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Green Park City </w:t>
            </w:r>
          </w:p>
        </w:tc>
        <w:tc>
          <w:tcPr>
            <w:tcW w:w="1800" w:type="dxa"/>
            <w:tcBorders>
              <w:top w:val="nil"/>
              <w:left w:val="nil"/>
              <w:bottom w:val="single" w:sz="4" w:space="0" w:color="000000"/>
              <w:right w:val="single" w:sz="4" w:space="0" w:color="000000"/>
            </w:tcBorders>
            <w:shd w:val="clear" w:color="auto" w:fill="auto"/>
            <w:vAlign w:val="bottom"/>
            <w:hideMark/>
          </w:tcPr>
          <w:p w14:paraId="2684C9F6"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4F44A8A6"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1806D0AF"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58807E06"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49990CF9" w14:textId="77777777" w:rsidTr="0084511F">
        <w:trPr>
          <w:trHeight w:val="5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4FB5A9"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9 </w:t>
            </w:r>
          </w:p>
        </w:tc>
        <w:tc>
          <w:tcPr>
            <w:tcW w:w="1700" w:type="dxa"/>
            <w:tcBorders>
              <w:top w:val="nil"/>
              <w:left w:val="nil"/>
              <w:bottom w:val="single" w:sz="4" w:space="0" w:color="000000"/>
              <w:right w:val="single" w:sz="4" w:space="0" w:color="000000"/>
            </w:tcBorders>
            <w:shd w:val="clear" w:color="auto" w:fill="auto"/>
            <w:vAlign w:val="bottom"/>
            <w:hideMark/>
          </w:tcPr>
          <w:p w14:paraId="4AF8E77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Madina Colony  </w:t>
            </w:r>
          </w:p>
        </w:tc>
        <w:tc>
          <w:tcPr>
            <w:tcW w:w="1800" w:type="dxa"/>
            <w:tcBorders>
              <w:top w:val="nil"/>
              <w:left w:val="nil"/>
              <w:bottom w:val="single" w:sz="4" w:space="0" w:color="000000"/>
              <w:right w:val="single" w:sz="4" w:space="0" w:color="000000"/>
            </w:tcBorders>
            <w:shd w:val="clear" w:color="auto" w:fill="auto"/>
            <w:vAlign w:val="bottom"/>
            <w:hideMark/>
          </w:tcPr>
          <w:p w14:paraId="49D5911C"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212CABD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49C89086"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2E5D3A79"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w:eastAsia="Times New Roman" w:hAnsi="Arial" w:cs="Arial"/>
                <w:color w:val="000000"/>
                <w:sz w:val="16"/>
                <w:szCs w:val="16"/>
                <w:lang w:bidi="ar-SA"/>
              </w:rPr>
              <w:t> </w:t>
            </w:r>
            <w:r w:rsidRPr="00A66776">
              <w:rPr>
                <w:rFonts w:ascii="Arial Narrow" w:eastAsia="Times New Roman" w:hAnsi="Arial Narrow" w:cs="Calibri"/>
                <w:color w:val="000000"/>
                <w:sz w:val="20"/>
                <w:szCs w:val="20"/>
                <w:lang w:bidi="ar-SA"/>
              </w:rPr>
              <w:t> </w:t>
            </w:r>
          </w:p>
        </w:tc>
      </w:tr>
      <w:tr w:rsidR="0084511F" w:rsidRPr="00A66776" w14:paraId="7713D522" w14:textId="77777777" w:rsidTr="0084511F">
        <w:trPr>
          <w:trHeight w:val="5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F937E35"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10 </w:t>
            </w:r>
          </w:p>
        </w:tc>
        <w:tc>
          <w:tcPr>
            <w:tcW w:w="1700" w:type="dxa"/>
            <w:tcBorders>
              <w:top w:val="nil"/>
              <w:left w:val="nil"/>
              <w:bottom w:val="single" w:sz="4" w:space="0" w:color="000000"/>
              <w:right w:val="single" w:sz="4" w:space="0" w:color="000000"/>
            </w:tcBorders>
            <w:shd w:val="clear" w:color="auto" w:fill="auto"/>
            <w:vAlign w:val="bottom"/>
            <w:hideMark/>
          </w:tcPr>
          <w:p w14:paraId="285D7140"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Afridi Colony  </w:t>
            </w:r>
          </w:p>
        </w:tc>
        <w:tc>
          <w:tcPr>
            <w:tcW w:w="1800" w:type="dxa"/>
            <w:tcBorders>
              <w:top w:val="nil"/>
              <w:left w:val="nil"/>
              <w:bottom w:val="single" w:sz="4" w:space="0" w:color="000000"/>
              <w:right w:val="single" w:sz="4" w:space="0" w:color="000000"/>
            </w:tcBorders>
            <w:shd w:val="clear" w:color="auto" w:fill="auto"/>
            <w:vAlign w:val="bottom"/>
            <w:hideMark/>
          </w:tcPr>
          <w:p w14:paraId="23CE6E5B"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     Developed  </w:t>
            </w:r>
          </w:p>
        </w:tc>
        <w:tc>
          <w:tcPr>
            <w:tcW w:w="993" w:type="dxa"/>
            <w:tcBorders>
              <w:top w:val="nil"/>
              <w:left w:val="nil"/>
              <w:bottom w:val="single" w:sz="4" w:space="0" w:color="000000"/>
              <w:right w:val="single" w:sz="4" w:space="0" w:color="000000"/>
            </w:tcBorders>
            <w:shd w:val="clear" w:color="auto" w:fill="auto"/>
            <w:vAlign w:val="bottom"/>
            <w:hideMark/>
          </w:tcPr>
          <w:p w14:paraId="416C653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Low-</w:t>
            </w: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7672AAE4"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80+120 Sq Ya </w:t>
            </w:r>
          </w:p>
        </w:tc>
        <w:tc>
          <w:tcPr>
            <w:tcW w:w="1053" w:type="dxa"/>
            <w:tcBorders>
              <w:top w:val="nil"/>
              <w:left w:val="nil"/>
              <w:bottom w:val="single" w:sz="4" w:space="0" w:color="000000"/>
              <w:right w:val="single" w:sz="4" w:space="0" w:color="000000"/>
            </w:tcBorders>
            <w:shd w:val="clear" w:color="auto" w:fill="auto"/>
            <w:noWrap/>
            <w:vAlign w:val="bottom"/>
            <w:hideMark/>
          </w:tcPr>
          <w:p w14:paraId="2812DF78"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66F5FCB5" w14:textId="77777777" w:rsidTr="0084511F">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EE471B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11</w:t>
            </w:r>
          </w:p>
        </w:tc>
        <w:tc>
          <w:tcPr>
            <w:tcW w:w="1700" w:type="dxa"/>
            <w:tcBorders>
              <w:top w:val="nil"/>
              <w:left w:val="nil"/>
              <w:bottom w:val="single" w:sz="4" w:space="0" w:color="000000"/>
              <w:right w:val="single" w:sz="4" w:space="0" w:color="000000"/>
            </w:tcBorders>
            <w:shd w:val="clear" w:color="auto" w:fill="auto"/>
            <w:vAlign w:val="bottom"/>
            <w:hideMark/>
          </w:tcPr>
          <w:p w14:paraId="2CEA3BF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Kohat Colony </w:t>
            </w:r>
          </w:p>
        </w:tc>
        <w:tc>
          <w:tcPr>
            <w:tcW w:w="1800" w:type="dxa"/>
            <w:tcBorders>
              <w:top w:val="nil"/>
              <w:left w:val="nil"/>
              <w:bottom w:val="single" w:sz="4" w:space="0" w:color="000000"/>
              <w:right w:val="single" w:sz="4" w:space="0" w:color="000000"/>
            </w:tcBorders>
            <w:shd w:val="clear" w:color="auto" w:fill="auto"/>
            <w:vAlign w:val="bottom"/>
            <w:hideMark/>
          </w:tcPr>
          <w:p w14:paraId="310C2497"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39E479DD"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0D23F84B"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37F90307"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74C50001" w14:textId="77777777" w:rsidTr="0084511F">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EC8B71"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w:t>
            </w:r>
          </w:p>
        </w:tc>
        <w:tc>
          <w:tcPr>
            <w:tcW w:w="1700" w:type="dxa"/>
            <w:tcBorders>
              <w:top w:val="nil"/>
              <w:left w:val="nil"/>
              <w:bottom w:val="single" w:sz="4" w:space="0" w:color="000000"/>
              <w:right w:val="single" w:sz="4" w:space="0" w:color="000000"/>
            </w:tcBorders>
            <w:shd w:val="clear" w:color="auto" w:fill="auto"/>
            <w:vAlign w:val="bottom"/>
            <w:hideMark/>
          </w:tcPr>
          <w:p w14:paraId="5EAE1FC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SMHS</w:t>
            </w:r>
          </w:p>
        </w:tc>
        <w:tc>
          <w:tcPr>
            <w:tcW w:w="1800" w:type="dxa"/>
            <w:tcBorders>
              <w:top w:val="nil"/>
              <w:left w:val="nil"/>
              <w:bottom w:val="single" w:sz="4" w:space="0" w:color="000000"/>
              <w:right w:val="single" w:sz="4" w:space="0" w:color="000000"/>
            </w:tcBorders>
            <w:shd w:val="clear" w:color="auto" w:fill="auto"/>
            <w:vAlign w:val="bottom"/>
            <w:hideMark/>
          </w:tcPr>
          <w:p w14:paraId="5906ECB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79B3076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642F269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7FE7A57F"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70D7B7E8" w14:textId="77777777" w:rsidTr="0084511F">
        <w:trPr>
          <w:trHeight w:val="25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9E24C4"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13</w:t>
            </w:r>
          </w:p>
        </w:tc>
        <w:tc>
          <w:tcPr>
            <w:tcW w:w="1700" w:type="dxa"/>
            <w:tcBorders>
              <w:top w:val="nil"/>
              <w:left w:val="nil"/>
              <w:bottom w:val="single" w:sz="4" w:space="0" w:color="000000"/>
              <w:right w:val="single" w:sz="4" w:space="0" w:color="000000"/>
            </w:tcBorders>
            <w:shd w:val="clear" w:color="auto" w:fill="auto"/>
            <w:vAlign w:val="bottom"/>
            <w:hideMark/>
          </w:tcPr>
          <w:p w14:paraId="01F55D88"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Al-Syed Center Flate &amp; banglows </w:t>
            </w:r>
          </w:p>
        </w:tc>
        <w:tc>
          <w:tcPr>
            <w:tcW w:w="1800" w:type="dxa"/>
            <w:tcBorders>
              <w:top w:val="nil"/>
              <w:left w:val="nil"/>
              <w:bottom w:val="single" w:sz="4" w:space="0" w:color="000000"/>
              <w:right w:val="single" w:sz="4" w:space="0" w:color="000000"/>
            </w:tcBorders>
            <w:shd w:val="clear" w:color="auto" w:fill="auto"/>
            <w:vAlign w:val="bottom"/>
            <w:hideMark/>
          </w:tcPr>
          <w:p w14:paraId="3D11D437"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70072975"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5DCE586D"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60 &amp; 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50232F3B"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71866F7B" w14:textId="77777777" w:rsidTr="0084511F">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B73871"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14</w:t>
            </w:r>
          </w:p>
        </w:tc>
        <w:tc>
          <w:tcPr>
            <w:tcW w:w="1700" w:type="dxa"/>
            <w:tcBorders>
              <w:top w:val="nil"/>
              <w:left w:val="nil"/>
              <w:bottom w:val="single" w:sz="4" w:space="0" w:color="000000"/>
              <w:right w:val="single" w:sz="4" w:space="0" w:color="000000"/>
            </w:tcBorders>
            <w:shd w:val="clear" w:color="auto" w:fill="auto"/>
            <w:vAlign w:val="bottom"/>
            <w:hideMark/>
          </w:tcPr>
          <w:p w14:paraId="75FD15F3"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Murghay Khana</w:t>
            </w:r>
          </w:p>
        </w:tc>
        <w:tc>
          <w:tcPr>
            <w:tcW w:w="1800" w:type="dxa"/>
            <w:tcBorders>
              <w:top w:val="nil"/>
              <w:left w:val="nil"/>
              <w:bottom w:val="single" w:sz="4" w:space="0" w:color="000000"/>
              <w:right w:val="single" w:sz="4" w:space="0" w:color="000000"/>
            </w:tcBorders>
            <w:shd w:val="clear" w:color="auto" w:fill="auto"/>
            <w:vAlign w:val="bottom"/>
            <w:hideMark/>
          </w:tcPr>
          <w:p w14:paraId="093FEF6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Developed </w:t>
            </w:r>
          </w:p>
        </w:tc>
        <w:tc>
          <w:tcPr>
            <w:tcW w:w="993" w:type="dxa"/>
            <w:tcBorders>
              <w:top w:val="nil"/>
              <w:left w:val="nil"/>
              <w:bottom w:val="single" w:sz="4" w:space="0" w:color="000000"/>
              <w:right w:val="single" w:sz="4" w:space="0" w:color="000000"/>
            </w:tcBorders>
            <w:shd w:val="clear" w:color="auto" w:fill="auto"/>
            <w:vAlign w:val="bottom"/>
            <w:hideMark/>
          </w:tcPr>
          <w:p w14:paraId="74CF4FDA"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 </w:t>
            </w:r>
          </w:p>
        </w:tc>
        <w:tc>
          <w:tcPr>
            <w:tcW w:w="1640" w:type="dxa"/>
            <w:tcBorders>
              <w:top w:val="nil"/>
              <w:left w:val="nil"/>
              <w:bottom w:val="single" w:sz="4" w:space="0" w:color="000000"/>
              <w:right w:val="single" w:sz="4" w:space="0" w:color="000000"/>
            </w:tcBorders>
            <w:shd w:val="clear" w:color="auto" w:fill="auto"/>
            <w:vAlign w:val="bottom"/>
            <w:hideMark/>
          </w:tcPr>
          <w:p w14:paraId="5037427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72FD111D"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7A1EA96D" w14:textId="77777777" w:rsidTr="0084511F">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D6FBBE4"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15</w:t>
            </w:r>
          </w:p>
        </w:tc>
        <w:tc>
          <w:tcPr>
            <w:tcW w:w="1700" w:type="dxa"/>
            <w:tcBorders>
              <w:top w:val="nil"/>
              <w:left w:val="nil"/>
              <w:bottom w:val="single" w:sz="4" w:space="0" w:color="000000"/>
              <w:right w:val="single" w:sz="4" w:space="0" w:color="000000"/>
            </w:tcBorders>
            <w:shd w:val="clear" w:color="auto" w:fill="auto"/>
            <w:vAlign w:val="bottom"/>
            <w:hideMark/>
          </w:tcPr>
          <w:p w14:paraId="5287FD8F"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Khuladabad</w:t>
            </w:r>
          </w:p>
        </w:tc>
        <w:tc>
          <w:tcPr>
            <w:tcW w:w="1800" w:type="dxa"/>
            <w:tcBorders>
              <w:top w:val="nil"/>
              <w:left w:val="nil"/>
              <w:bottom w:val="single" w:sz="4" w:space="0" w:color="000000"/>
              <w:right w:val="single" w:sz="4" w:space="0" w:color="000000"/>
            </w:tcBorders>
            <w:shd w:val="clear" w:color="auto" w:fill="auto"/>
            <w:vAlign w:val="bottom"/>
            <w:hideMark/>
          </w:tcPr>
          <w:p w14:paraId="461727B9"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developed </w:t>
            </w:r>
          </w:p>
        </w:tc>
        <w:tc>
          <w:tcPr>
            <w:tcW w:w="993" w:type="dxa"/>
            <w:tcBorders>
              <w:top w:val="nil"/>
              <w:left w:val="nil"/>
              <w:bottom w:val="single" w:sz="4" w:space="0" w:color="000000"/>
              <w:right w:val="single" w:sz="4" w:space="0" w:color="000000"/>
            </w:tcBorders>
            <w:shd w:val="clear" w:color="auto" w:fill="auto"/>
            <w:vAlign w:val="bottom"/>
            <w:hideMark/>
          </w:tcPr>
          <w:p w14:paraId="015BB6B5"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L</w:t>
            </w:r>
            <w:r w:rsidRPr="00A66776">
              <w:rPr>
                <w:rFonts w:ascii="Arial Narrow" w:eastAsia="Times New Roman" w:hAnsi="Arial Narrow" w:cs="Calibri"/>
                <w:color w:val="000000"/>
                <w:sz w:val="16"/>
                <w:szCs w:val="16"/>
                <w:lang w:bidi="ar-SA"/>
              </w:rPr>
              <w:t>ow</w:t>
            </w:r>
          </w:p>
        </w:tc>
        <w:tc>
          <w:tcPr>
            <w:tcW w:w="1640" w:type="dxa"/>
            <w:tcBorders>
              <w:top w:val="nil"/>
              <w:left w:val="nil"/>
              <w:bottom w:val="single" w:sz="4" w:space="0" w:color="000000"/>
              <w:right w:val="single" w:sz="4" w:space="0" w:color="000000"/>
            </w:tcBorders>
            <w:shd w:val="clear" w:color="auto" w:fill="auto"/>
            <w:vAlign w:val="bottom"/>
            <w:hideMark/>
          </w:tcPr>
          <w:p w14:paraId="367CF0B5"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120 sq yard </w:t>
            </w:r>
          </w:p>
        </w:tc>
        <w:tc>
          <w:tcPr>
            <w:tcW w:w="1053" w:type="dxa"/>
            <w:tcBorders>
              <w:top w:val="nil"/>
              <w:left w:val="nil"/>
              <w:bottom w:val="single" w:sz="4" w:space="0" w:color="000000"/>
              <w:right w:val="single" w:sz="4" w:space="0" w:color="000000"/>
            </w:tcBorders>
            <w:shd w:val="clear" w:color="auto" w:fill="auto"/>
            <w:noWrap/>
            <w:vAlign w:val="bottom"/>
            <w:hideMark/>
          </w:tcPr>
          <w:p w14:paraId="722B1702"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78415557" w14:textId="77777777" w:rsidTr="0084511F">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56A4A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16</w:t>
            </w:r>
          </w:p>
        </w:tc>
        <w:tc>
          <w:tcPr>
            <w:tcW w:w="1700" w:type="dxa"/>
            <w:tcBorders>
              <w:top w:val="nil"/>
              <w:left w:val="nil"/>
              <w:bottom w:val="single" w:sz="4" w:space="0" w:color="000000"/>
              <w:right w:val="single" w:sz="4" w:space="0" w:color="000000"/>
            </w:tcBorders>
            <w:shd w:val="clear" w:color="auto" w:fill="auto"/>
            <w:vAlign w:val="bottom"/>
            <w:hideMark/>
          </w:tcPr>
          <w:p w14:paraId="67F6427F"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Becham Town</w:t>
            </w:r>
          </w:p>
        </w:tc>
        <w:tc>
          <w:tcPr>
            <w:tcW w:w="1800" w:type="dxa"/>
            <w:tcBorders>
              <w:top w:val="nil"/>
              <w:left w:val="nil"/>
              <w:bottom w:val="single" w:sz="4" w:space="0" w:color="000000"/>
              <w:right w:val="single" w:sz="4" w:space="0" w:color="000000"/>
            </w:tcBorders>
            <w:shd w:val="clear" w:color="auto" w:fill="auto"/>
            <w:vAlign w:val="bottom"/>
            <w:hideMark/>
          </w:tcPr>
          <w:p w14:paraId="6D620110"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Developed </w:t>
            </w:r>
          </w:p>
        </w:tc>
        <w:tc>
          <w:tcPr>
            <w:tcW w:w="993" w:type="dxa"/>
            <w:tcBorders>
              <w:top w:val="nil"/>
              <w:left w:val="nil"/>
              <w:bottom w:val="single" w:sz="4" w:space="0" w:color="000000"/>
              <w:right w:val="single" w:sz="4" w:space="0" w:color="000000"/>
            </w:tcBorders>
            <w:shd w:val="clear" w:color="auto" w:fill="auto"/>
            <w:vAlign w:val="bottom"/>
            <w:hideMark/>
          </w:tcPr>
          <w:p w14:paraId="63CFB779"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w:t>
            </w:r>
          </w:p>
        </w:tc>
        <w:tc>
          <w:tcPr>
            <w:tcW w:w="1640" w:type="dxa"/>
            <w:tcBorders>
              <w:top w:val="nil"/>
              <w:left w:val="nil"/>
              <w:bottom w:val="single" w:sz="4" w:space="0" w:color="000000"/>
              <w:right w:val="single" w:sz="4" w:space="0" w:color="000000"/>
            </w:tcBorders>
            <w:shd w:val="clear" w:color="auto" w:fill="auto"/>
            <w:vAlign w:val="bottom"/>
            <w:hideMark/>
          </w:tcPr>
          <w:p w14:paraId="32BE961E"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Yard</w:t>
            </w:r>
          </w:p>
        </w:tc>
        <w:tc>
          <w:tcPr>
            <w:tcW w:w="1053" w:type="dxa"/>
            <w:tcBorders>
              <w:top w:val="nil"/>
              <w:left w:val="nil"/>
              <w:bottom w:val="single" w:sz="4" w:space="0" w:color="000000"/>
              <w:right w:val="single" w:sz="4" w:space="0" w:color="000000"/>
            </w:tcBorders>
            <w:shd w:val="clear" w:color="auto" w:fill="auto"/>
            <w:noWrap/>
            <w:vAlign w:val="bottom"/>
            <w:hideMark/>
          </w:tcPr>
          <w:p w14:paraId="5491CBB9"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2C4C65D8" w14:textId="77777777" w:rsidTr="0084511F">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73E256"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17</w:t>
            </w:r>
          </w:p>
        </w:tc>
        <w:tc>
          <w:tcPr>
            <w:tcW w:w="1700" w:type="dxa"/>
            <w:tcBorders>
              <w:top w:val="nil"/>
              <w:left w:val="nil"/>
              <w:bottom w:val="single" w:sz="4" w:space="0" w:color="000000"/>
              <w:right w:val="single" w:sz="4" w:space="0" w:color="000000"/>
            </w:tcBorders>
            <w:shd w:val="clear" w:color="auto" w:fill="auto"/>
            <w:vAlign w:val="bottom"/>
            <w:hideMark/>
          </w:tcPr>
          <w:p w14:paraId="61BF07A2"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Jamal-e-Ibrahim   </w:t>
            </w:r>
          </w:p>
        </w:tc>
        <w:tc>
          <w:tcPr>
            <w:tcW w:w="1800" w:type="dxa"/>
            <w:tcBorders>
              <w:top w:val="nil"/>
              <w:left w:val="nil"/>
              <w:bottom w:val="single" w:sz="4" w:space="0" w:color="000000"/>
              <w:right w:val="single" w:sz="4" w:space="0" w:color="000000"/>
            </w:tcBorders>
            <w:shd w:val="clear" w:color="auto" w:fill="auto"/>
            <w:vAlign w:val="bottom"/>
            <w:hideMark/>
          </w:tcPr>
          <w:p w14:paraId="7894BE92"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Developed </w:t>
            </w:r>
          </w:p>
        </w:tc>
        <w:tc>
          <w:tcPr>
            <w:tcW w:w="993" w:type="dxa"/>
            <w:tcBorders>
              <w:top w:val="nil"/>
              <w:left w:val="nil"/>
              <w:bottom w:val="single" w:sz="4" w:space="0" w:color="000000"/>
              <w:right w:val="single" w:sz="4" w:space="0" w:color="000000"/>
            </w:tcBorders>
            <w:shd w:val="clear" w:color="auto" w:fill="auto"/>
            <w:vAlign w:val="bottom"/>
            <w:hideMark/>
          </w:tcPr>
          <w:p w14:paraId="7D5FD661"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w:t>
            </w:r>
          </w:p>
        </w:tc>
        <w:tc>
          <w:tcPr>
            <w:tcW w:w="1640" w:type="dxa"/>
            <w:tcBorders>
              <w:top w:val="nil"/>
              <w:left w:val="nil"/>
              <w:bottom w:val="single" w:sz="4" w:space="0" w:color="000000"/>
              <w:right w:val="single" w:sz="4" w:space="0" w:color="000000"/>
            </w:tcBorders>
            <w:shd w:val="clear" w:color="auto" w:fill="auto"/>
            <w:vAlign w:val="bottom"/>
            <w:hideMark/>
          </w:tcPr>
          <w:p w14:paraId="60B04471"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w:t>
            </w:r>
          </w:p>
        </w:tc>
        <w:tc>
          <w:tcPr>
            <w:tcW w:w="1053" w:type="dxa"/>
            <w:tcBorders>
              <w:top w:val="nil"/>
              <w:left w:val="nil"/>
              <w:bottom w:val="single" w:sz="4" w:space="0" w:color="000000"/>
              <w:right w:val="single" w:sz="4" w:space="0" w:color="000000"/>
            </w:tcBorders>
            <w:shd w:val="clear" w:color="auto" w:fill="auto"/>
            <w:noWrap/>
            <w:vAlign w:val="bottom"/>
            <w:hideMark/>
          </w:tcPr>
          <w:p w14:paraId="653E90F8"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r w:rsidR="0084511F" w:rsidRPr="00A66776" w14:paraId="5C3C41A2" w14:textId="77777777" w:rsidTr="0084511F">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9EBCA97"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18</w:t>
            </w:r>
          </w:p>
        </w:tc>
        <w:tc>
          <w:tcPr>
            <w:tcW w:w="1700" w:type="dxa"/>
            <w:tcBorders>
              <w:top w:val="nil"/>
              <w:left w:val="nil"/>
              <w:bottom w:val="single" w:sz="4" w:space="0" w:color="000000"/>
              <w:right w:val="single" w:sz="4" w:space="0" w:color="000000"/>
            </w:tcBorders>
            <w:shd w:val="clear" w:color="auto" w:fill="auto"/>
            <w:vAlign w:val="bottom"/>
            <w:hideMark/>
          </w:tcPr>
          <w:p w14:paraId="35C7C265"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Tanoli Colony </w:t>
            </w:r>
          </w:p>
        </w:tc>
        <w:tc>
          <w:tcPr>
            <w:tcW w:w="1800" w:type="dxa"/>
            <w:tcBorders>
              <w:top w:val="nil"/>
              <w:left w:val="nil"/>
              <w:bottom w:val="single" w:sz="4" w:space="0" w:color="000000"/>
              <w:right w:val="single" w:sz="4" w:space="0" w:color="000000"/>
            </w:tcBorders>
            <w:shd w:val="clear" w:color="auto" w:fill="auto"/>
            <w:vAlign w:val="bottom"/>
            <w:hideMark/>
          </w:tcPr>
          <w:p w14:paraId="4B7977BB"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xml:space="preserve">Developed </w:t>
            </w:r>
          </w:p>
        </w:tc>
        <w:tc>
          <w:tcPr>
            <w:tcW w:w="993" w:type="dxa"/>
            <w:tcBorders>
              <w:top w:val="nil"/>
              <w:left w:val="nil"/>
              <w:bottom w:val="single" w:sz="4" w:space="0" w:color="000000"/>
              <w:right w:val="single" w:sz="4" w:space="0" w:color="000000"/>
            </w:tcBorders>
            <w:shd w:val="clear" w:color="auto" w:fill="auto"/>
            <w:vAlign w:val="bottom"/>
            <w:hideMark/>
          </w:tcPr>
          <w:p w14:paraId="0DF30F03"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Middle</w:t>
            </w:r>
          </w:p>
        </w:tc>
        <w:tc>
          <w:tcPr>
            <w:tcW w:w="1640" w:type="dxa"/>
            <w:tcBorders>
              <w:top w:val="nil"/>
              <w:left w:val="nil"/>
              <w:bottom w:val="single" w:sz="4" w:space="0" w:color="000000"/>
              <w:right w:val="single" w:sz="4" w:space="0" w:color="000000"/>
            </w:tcBorders>
            <w:shd w:val="clear" w:color="auto" w:fill="auto"/>
            <w:vAlign w:val="bottom"/>
            <w:hideMark/>
          </w:tcPr>
          <w:p w14:paraId="4093A3E8" w14:textId="77777777" w:rsidR="0084511F" w:rsidRPr="00A66776" w:rsidRDefault="0084511F" w:rsidP="00CD56C5">
            <w:pPr>
              <w:spacing w:after="0" w:line="240" w:lineRule="auto"/>
              <w:jc w:val="center"/>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120 Sq Yard</w:t>
            </w:r>
          </w:p>
        </w:tc>
        <w:tc>
          <w:tcPr>
            <w:tcW w:w="1053" w:type="dxa"/>
            <w:tcBorders>
              <w:top w:val="nil"/>
              <w:left w:val="nil"/>
              <w:bottom w:val="single" w:sz="4" w:space="0" w:color="000000"/>
              <w:right w:val="single" w:sz="4" w:space="0" w:color="000000"/>
            </w:tcBorders>
            <w:shd w:val="clear" w:color="auto" w:fill="auto"/>
            <w:noWrap/>
            <w:vAlign w:val="bottom"/>
            <w:hideMark/>
          </w:tcPr>
          <w:p w14:paraId="7B03CF7F" w14:textId="77777777" w:rsidR="0084511F" w:rsidRPr="00A66776" w:rsidRDefault="0084511F" w:rsidP="00CD56C5">
            <w:pPr>
              <w:spacing w:after="0" w:line="240" w:lineRule="auto"/>
              <w:rPr>
                <w:rFonts w:ascii="Arial Narrow" w:eastAsia="Times New Roman" w:hAnsi="Arial Narrow" w:cs="Calibri"/>
                <w:color w:val="000000"/>
                <w:sz w:val="16"/>
                <w:szCs w:val="16"/>
                <w:lang w:bidi="ar-SA"/>
              </w:rPr>
            </w:pPr>
            <w:r w:rsidRPr="00A66776">
              <w:rPr>
                <w:rFonts w:ascii="Arial Narrow" w:eastAsia="Times New Roman" w:hAnsi="Arial Narrow" w:cs="Calibri"/>
                <w:color w:val="000000"/>
                <w:sz w:val="16"/>
                <w:szCs w:val="16"/>
                <w:lang w:bidi="ar-SA"/>
              </w:rPr>
              <w:t> </w:t>
            </w:r>
          </w:p>
        </w:tc>
      </w:tr>
    </w:tbl>
    <w:p w14:paraId="60F4FDDE" w14:textId="77777777" w:rsidR="0084511F" w:rsidRDefault="0084511F" w:rsidP="00CD56C5">
      <w:pPr>
        <w:pStyle w:val="NoSpacing"/>
        <w:jc w:val="both"/>
        <w:rPr>
          <w:rFonts w:ascii="Arial" w:hAnsi="Arial" w:cs="Arial"/>
          <w:sz w:val="24"/>
          <w:szCs w:val="24"/>
        </w:rPr>
      </w:pPr>
    </w:p>
    <w:p w14:paraId="31BC1739" w14:textId="77777777" w:rsidR="0084511F" w:rsidRPr="008630DC" w:rsidRDefault="0084511F" w:rsidP="0084511F">
      <w:pPr>
        <w:pStyle w:val="NoSpacing"/>
        <w:ind w:left="1440" w:firstLine="720"/>
        <w:jc w:val="both"/>
        <w:rPr>
          <w:rFonts w:ascii="Arial" w:hAnsi="Arial" w:cs="Arial"/>
          <w:b/>
          <w:sz w:val="24"/>
          <w:szCs w:val="24"/>
          <w:u w:val="single"/>
        </w:rPr>
      </w:pPr>
      <w:r w:rsidRPr="008630DC">
        <w:rPr>
          <w:rFonts w:ascii="Arial" w:hAnsi="Arial" w:cs="Arial"/>
          <w:b/>
          <w:sz w:val="24"/>
          <w:szCs w:val="24"/>
          <w:u w:val="single"/>
        </w:rPr>
        <w:t xml:space="preserve">UC-5 </w:t>
      </w:r>
      <w:r>
        <w:rPr>
          <w:rFonts w:ascii="Arial" w:hAnsi="Arial" w:cs="Arial"/>
          <w:b/>
          <w:sz w:val="24"/>
          <w:szCs w:val="24"/>
          <w:u w:val="single"/>
        </w:rPr>
        <w:t>Landhi</w:t>
      </w:r>
    </w:p>
    <w:p w14:paraId="17D3BCED" w14:textId="77777777" w:rsidR="0084511F" w:rsidRDefault="0084511F" w:rsidP="0084511F">
      <w:pPr>
        <w:pStyle w:val="NoSpacing"/>
        <w:ind w:left="1440" w:firstLine="720"/>
        <w:jc w:val="both"/>
        <w:rPr>
          <w:rFonts w:ascii="Arial" w:hAnsi="Arial" w:cs="Arial"/>
          <w:sz w:val="24"/>
          <w:szCs w:val="24"/>
        </w:rPr>
      </w:pPr>
      <w:r w:rsidRPr="008630DC">
        <w:rPr>
          <w:rFonts w:ascii="Arial" w:hAnsi="Arial" w:cs="Arial"/>
          <w:sz w:val="24"/>
          <w:szCs w:val="24"/>
        </w:rPr>
        <w:t xml:space="preserve">The UC-5 </w:t>
      </w:r>
      <w:r>
        <w:rPr>
          <w:rFonts w:ascii="Arial" w:hAnsi="Arial" w:cs="Arial"/>
          <w:sz w:val="24"/>
          <w:szCs w:val="24"/>
        </w:rPr>
        <w:t>Landhi</w:t>
      </w:r>
      <w:r w:rsidRPr="008630DC">
        <w:rPr>
          <w:rFonts w:ascii="Arial" w:hAnsi="Arial" w:cs="Arial"/>
          <w:sz w:val="24"/>
          <w:szCs w:val="24"/>
        </w:rPr>
        <w:t xml:space="preserve"> consist of following localities/areas, the infrastructural condition, housing Units type, income group and name of localities in the area are detailed below:-</w:t>
      </w:r>
    </w:p>
    <w:p w14:paraId="3103940F" w14:textId="77777777" w:rsidR="0084511F" w:rsidRDefault="0084511F" w:rsidP="0084511F">
      <w:pPr>
        <w:pStyle w:val="NoSpacing"/>
        <w:ind w:left="1440" w:firstLine="720"/>
        <w:jc w:val="both"/>
        <w:rPr>
          <w:rFonts w:ascii="Arial" w:hAnsi="Arial" w:cs="Arial"/>
          <w:sz w:val="24"/>
          <w:szCs w:val="24"/>
        </w:rPr>
      </w:pPr>
    </w:p>
    <w:tbl>
      <w:tblPr>
        <w:tblW w:w="7826" w:type="dxa"/>
        <w:tblInd w:w="1638" w:type="dxa"/>
        <w:tblLook w:val="04A0" w:firstRow="1" w:lastRow="0" w:firstColumn="1" w:lastColumn="0" w:noHBand="0" w:noVBand="1"/>
      </w:tblPr>
      <w:tblGrid>
        <w:gridCol w:w="573"/>
        <w:gridCol w:w="1866"/>
        <w:gridCol w:w="1701"/>
        <w:gridCol w:w="1173"/>
        <w:gridCol w:w="1487"/>
        <w:gridCol w:w="1026"/>
      </w:tblGrid>
      <w:tr w:rsidR="0084511F" w:rsidRPr="00CD56C5" w14:paraId="516DC7EA" w14:textId="77777777" w:rsidTr="006F66FF">
        <w:trPr>
          <w:trHeight w:val="60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153D39F"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Srl.#</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37EA623D"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Area/Locality</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5C79228"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Infrastructural Condition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43ED3C2"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Income Group</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394EA167"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House Units Sq. Yards</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892C3C9" w14:textId="77777777" w:rsidR="0084511F" w:rsidRPr="00CD56C5" w:rsidRDefault="0084511F"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Remarks</w:t>
            </w:r>
          </w:p>
        </w:tc>
      </w:tr>
      <w:tr w:rsidR="00CD56C5" w:rsidRPr="00CD56C5" w14:paraId="2DD572B0" w14:textId="77777777" w:rsidTr="006F66FF">
        <w:trPr>
          <w:trHeight w:val="151"/>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C86BE5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58401F8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Kohi Goth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F05C89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BEE420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4E68885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B447F5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55CADC4" w14:textId="77777777" w:rsidTr="006F66FF">
        <w:trPr>
          <w:trHeight w:val="14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09D941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684815F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Saleh Muhammad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0809C0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0EF4BF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742AAF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23A468F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AA23A66" w14:textId="77777777" w:rsidTr="006F66FF">
        <w:trPr>
          <w:trHeight w:val="185"/>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F831BB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3 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63CAD0F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Faqeer Muhammad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6C0327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65D77D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ACB675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3847841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4B7B07F2" w14:textId="77777777" w:rsidTr="006F66FF">
        <w:trPr>
          <w:trHeight w:val="145"/>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CA713B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4 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0ABA02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Nooruddin Bagh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32BE81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674623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69E9F04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4EB3316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9383A61" w14:textId="77777777" w:rsidTr="006F66FF">
        <w:trPr>
          <w:trHeight w:val="77"/>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49ECAC5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5 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79CBF9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Jam Kanda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36E642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D05591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1381CF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60BC774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50CAF8E6" w14:textId="77777777" w:rsidTr="006F66FF">
        <w:trPr>
          <w:trHeight w:val="179"/>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3D2475E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6 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3ACBF08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Sheedi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CD6CA6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71E973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B9C311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213E87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915908E" w14:textId="77777777" w:rsidTr="006F66FF">
        <w:trPr>
          <w:trHeight w:val="125"/>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15BB623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7 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50B33CC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Yousuf Arfani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72FA0F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93F1B8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151067F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160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3171E2C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E14D77D" w14:textId="77777777" w:rsidTr="006F66FF">
        <w:trPr>
          <w:trHeight w:val="212"/>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4B57947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8 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79E877D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Shah Latif Town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649892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E1FA3A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ED68C5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240-80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57D1FE4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0D81C6EE" w14:textId="77777777" w:rsidTr="006F66FF">
        <w:trPr>
          <w:trHeight w:val="131"/>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09BAD4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9 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F525E1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 Ismail jokhio Goth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5F0A3A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BC2E47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2EC41FF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80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350B4C7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2ED75C5" w14:textId="77777777" w:rsidTr="006F66FF">
        <w:trPr>
          <w:trHeight w:val="219"/>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46B94D6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10 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4DDC854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Arab Phawnar Goth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FF1A22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3E57B5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Middle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65B9B10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80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FC8BC5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162684F" w14:textId="77777777" w:rsidTr="006F66FF">
        <w:trPr>
          <w:trHeight w:val="136"/>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1ACBFA8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11 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E57FA5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Master Allana Panwar Goth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02AE25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83B346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1255F76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60/80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7004BA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C145415" w14:textId="77777777" w:rsidTr="006F66FF">
        <w:trPr>
          <w:trHeight w:val="184"/>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7486C1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12 </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067ED4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Khukhray Mohalla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E06696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70564A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 </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54F2961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80 Sq Yard </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7975824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0328634B" w14:textId="77777777" w:rsidTr="006F66FF">
        <w:trPr>
          <w:trHeight w:val="13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2EA859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13</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A12E0A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 Dawood Shorow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140F30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3B852A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21467A0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27C31C7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5406E050" w14:textId="77777777" w:rsidTr="006F66FF">
        <w:trPr>
          <w:trHeight w:val="77"/>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3F75E81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14</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955D53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Abdullah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CE23A9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Developed</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DEE538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6B071D0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AF0D42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82000B2" w14:textId="77777777" w:rsidTr="006F66FF">
        <w:trPr>
          <w:trHeight w:val="165"/>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6D82D3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15</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4E4C3E4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Razak abad</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DFDD75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E3B5BF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76438BA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852B61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86DA7AC" w14:textId="77777777" w:rsidTr="006F66FF">
        <w:trPr>
          <w:trHeight w:val="124"/>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3EC787E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16</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07B6721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Mossa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D43411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82497F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4EE7011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F220D8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DDEB04F" w14:textId="77777777" w:rsidTr="006F66FF">
        <w:trPr>
          <w:trHeight w:val="199"/>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11C62AB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17</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7A62191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Karim Bux Nouhani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069099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8A2442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41DFCB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D73C87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5AFC3F2B" w14:textId="77777777" w:rsidTr="006F66FF">
        <w:trPr>
          <w:trHeight w:val="13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531EA52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18</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59B3D7C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Lashari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36A207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96B9AD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30210E3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7F2C210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013D987" w14:textId="77777777" w:rsidTr="006F66FF">
        <w:trPr>
          <w:trHeight w:val="9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1A1039D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19</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7B8822E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Pir Sirhandi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0AF04E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55BF2C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737E76F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55A7C3E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69403EA5"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348CCAA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20</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846AAB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Nohani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A0F8CE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19DB87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4ABA5D5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6A9B776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10B5B30B" w14:textId="77777777" w:rsidTr="006F66FF">
        <w:trPr>
          <w:trHeight w:val="139"/>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60B041C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21</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64D8DA4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Lal Muhammad Goth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E3A548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EC948C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1AFA122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69802F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3EE72FD"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5A2582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22</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601CC1F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Khuda Bux Nouhani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A4AB704"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F5BDF7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72985E8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5A6F1E6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036941F" w14:textId="77777777" w:rsidTr="006F66FF">
        <w:trPr>
          <w:trHeight w:val="173"/>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1DBE53B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23</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99F4F0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Pashamby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FA6AEE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891CAF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2C2310F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584D800F"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6B7EFAC8" w14:textId="77777777" w:rsidTr="006F66FF">
        <w:trPr>
          <w:trHeight w:val="104"/>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38DD267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24</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1719FF8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Baitullah Bagh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B6C6C0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97A2DA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0F362DF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2C8E55D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0B5B78DB"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0167ABE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25</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013B012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Mulla Mossa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FA82A8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1738D7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4905C28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7D0386E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06F9400C"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4F3825B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26</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380C24F1"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Umer bagh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4F1F94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1F42C4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5F5438D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3D15C37C"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4F3AFEB"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31AB13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lastRenderedPageBreak/>
              <w:t>27</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520DBFA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Sayeed abad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47D813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DD3133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7595F98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5929F3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ECE69D3"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03B08C2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28</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6FDC6C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Graib abad</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0C0925E"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6BC0F9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17AE0B6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0AF89DE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2329329D" w14:textId="77777777" w:rsidTr="006F66FF">
        <w:trPr>
          <w:trHeight w:val="174"/>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4FBECBB9"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29</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659A4CA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Nazar Muhammad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B7B715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9B80C2A"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24B7A75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349A6BE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723EF8CE" w14:textId="77777777" w:rsidTr="006F66FF">
        <w:trPr>
          <w:trHeight w:val="119"/>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E877A6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30</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2E6F218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Haji Pir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864F6F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462C51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6C308E53"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1DD0E71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44B9F0FD" w14:textId="77777777" w:rsidTr="006F66FF">
        <w:trPr>
          <w:trHeight w:val="66"/>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74DBFCA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31</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3678A2C2"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Dad Karim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D08AB5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60A211A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448C26D5"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4FBA9A30"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r w:rsidR="00CD56C5" w:rsidRPr="00CD56C5" w14:paraId="3D167FBB" w14:textId="77777777" w:rsidTr="006F66FF">
        <w:trPr>
          <w:trHeight w:val="50"/>
        </w:trPr>
        <w:tc>
          <w:tcPr>
            <w:tcW w:w="573" w:type="dxa"/>
            <w:tcBorders>
              <w:top w:val="single" w:sz="4" w:space="0" w:color="auto"/>
              <w:left w:val="single" w:sz="4" w:space="0" w:color="auto"/>
              <w:bottom w:val="nil"/>
              <w:right w:val="single" w:sz="4" w:space="0" w:color="auto"/>
            </w:tcBorders>
            <w:shd w:val="clear" w:color="auto" w:fill="auto"/>
            <w:vAlign w:val="center"/>
            <w:hideMark/>
          </w:tcPr>
          <w:p w14:paraId="2C5EF3A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32</w:t>
            </w:r>
          </w:p>
        </w:tc>
        <w:tc>
          <w:tcPr>
            <w:tcW w:w="1866" w:type="dxa"/>
            <w:tcBorders>
              <w:top w:val="single" w:sz="4" w:space="0" w:color="auto"/>
              <w:left w:val="single" w:sz="4" w:space="0" w:color="auto"/>
              <w:bottom w:val="nil"/>
              <w:right w:val="single" w:sz="4" w:space="0" w:color="auto"/>
            </w:tcBorders>
            <w:shd w:val="clear" w:color="auto" w:fill="auto"/>
            <w:vAlign w:val="center"/>
            <w:hideMark/>
          </w:tcPr>
          <w:p w14:paraId="51B6FE8D"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Lal Muhammad Sheedi Goth</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45044BB"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xml:space="preserve">Developed </w:t>
            </w:r>
          </w:p>
        </w:tc>
        <w:tc>
          <w:tcPr>
            <w:tcW w:w="117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669AE26"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Low</w:t>
            </w:r>
          </w:p>
        </w:tc>
        <w:tc>
          <w:tcPr>
            <w:tcW w:w="1487" w:type="dxa"/>
            <w:tcBorders>
              <w:top w:val="single" w:sz="4" w:space="0" w:color="auto"/>
              <w:left w:val="single" w:sz="4" w:space="0" w:color="auto"/>
              <w:bottom w:val="nil"/>
              <w:right w:val="single" w:sz="4" w:space="0" w:color="auto"/>
            </w:tcBorders>
            <w:shd w:val="clear" w:color="auto" w:fill="auto"/>
            <w:vAlign w:val="center"/>
            <w:hideMark/>
          </w:tcPr>
          <w:p w14:paraId="5F4AB727"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120 sq  Yard</w:t>
            </w:r>
          </w:p>
        </w:tc>
        <w:tc>
          <w:tcPr>
            <w:tcW w:w="1026" w:type="dxa"/>
            <w:tcBorders>
              <w:top w:val="single" w:sz="4" w:space="0" w:color="auto"/>
              <w:left w:val="single" w:sz="4" w:space="0" w:color="auto"/>
              <w:bottom w:val="nil"/>
              <w:right w:val="single" w:sz="4" w:space="0" w:color="auto"/>
            </w:tcBorders>
            <w:shd w:val="clear" w:color="auto" w:fill="auto"/>
            <w:vAlign w:val="center"/>
            <w:hideMark/>
          </w:tcPr>
          <w:p w14:paraId="50613AB8" w14:textId="77777777" w:rsidR="00CD56C5" w:rsidRPr="00CD56C5" w:rsidRDefault="00CD56C5" w:rsidP="00CD56C5">
            <w:pPr>
              <w:spacing w:after="0" w:line="240" w:lineRule="auto"/>
              <w:jc w:val="center"/>
              <w:rPr>
                <w:rFonts w:ascii="Arial Narrow" w:eastAsia="Times New Roman" w:hAnsi="Arial Narrow" w:cs="Calibri"/>
                <w:b/>
                <w:bCs/>
                <w:color w:val="000000"/>
                <w:sz w:val="16"/>
                <w:szCs w:val="16"/>
                <w:lang w:bidi="ar-SA"/>
              </w:rPr>
            </w:pPr>
            <w:r w:rsidRPr="00CD56C5">
              <w:rPr>
                <w:rFonts w:ascii="Arial Narrow" w:eastAsia="Times New Roman" w:hAnsi="Arial Narrow" w:cs="Calibri"/>
                <w:b/>
                <w:bCs/>
                <w:color w:val="000000"/>
                <w:sz w:val="16"/>
                <w:szCs w:val="16"/>
                <w:lang w:bidi="ar-SA"/>
              </w:rPr>
              <w:t> </w:t>
            </w:r>
          </w:p>
        </w:tc>
      </w:tr>
    </w:tbl>
    <w:p w14:paraId="61CBECB4" w14:textId="77777777" w:rsidR="00C31398" w:rsidRDefault="00C31398" w:rsidP="006F66FF">
      <w:pPr>
        <w:pStyle w:val="NoSpacing"/>
        <w:jc w:val="both"/>
        <w:rPr>
          <w:rFonts w:ascii="Arial" w:hAnsi="Arial" w:cs="Arial"/>
          <w:color w:val="FF0000"/>
          <w:sz w:val="24"/>
          <w:szCs w:val="24"/>
          <w:highlight w:val="yellow"/>
        </w:rPr>
      </w:pPr>
    </w:p>
    <w:p w14:paraId="6744A9D4" w14:textId="77777777" w:rsidR="006A452B" w:rsidRPr="008630DC" w:rsidRDefault="006A452B" w:rsidP="006A452B">
      <w:pPr>
        <w:pStyle w:val="NoSpacing"/>
        <w:ind w:left="1440" w:firstLine="720"/>
        <w:jc w:val="both"/>
        <w:rPr>
          <w:rFonts w:ascii="Arial" w:hAnsi="Arial" w:cs="Arial"/>
          <w:b/>
          <w:sz w:val="24"/>
          <w:szCs w:val="24"/>
          <w:u w:val="single"/>
        </w:rPr>
      </w:pPr>
      <w:r w:rsidRPr="008630DC">
        <w:rPr>
          <w:rFonts w:ascii="Arial" w:hAnsi="Arial" w:cs="Arial"/>
          <w:b/>
          <w:sz w:val="24"/>
          <w:szCs w:val="24"/>
          <w:u w:val="single"/>
        </w:rPr>
        <w:t xml:space="preserve">UC-6 </w:t>
      </w:r>
      <w:r w:rsidR="008630DC" w:rsidRPr="008630DC">
        <w:rPr>
          <w:rFonts w:ascii="Arial" w:hAnsi="Arial" w:cs="Arial"/>
          <w:b/>
          <w:sz w:val="24"/>
          <w:szCs w:val="24"/>
          <w:u w:val="single"/>
        </w:rPr>
        <w:t>Gulshan-e-</w:t>
      </w:r>
      <w:r w:rsidR="00D17E87">
        <w:rPr>
          <w:rFonts w:ascii="Arial" w:hAnsi="Arial" w:cs="Arial"/>
          <w:b/>
          <w:sz w:val="24"/>
          <w:szCs w:val="24"/>
          <w:u w:val="single"/>
        </w:rPr>
        <w:t>Hadeed</w:t>
      </w:r>
    </w:p>
    <w:p w14:paraId="50340E32" w14:textId="77777777" w:rsidR="007D67EF" w:rsidRDefault="006A452B" w:rsidP="006A452B">
      <w:pPr>
        <w:pStyle w:val="NoSpacing"/>
        <w:ind w:left="1440" w:firstLine="720"/>
        <w:jc w:val="both"/>
        <w:rPr>
          <w:rFonts w:ascii="Arial" w:hAnsi="Arial" w:cs="Arial"/>
          <w:sz w:val="24"/>
          <w:szCs w:val="24"/>
        </w:rPr>
      </w:pPr>
      <w:r w:rsidRPr="008630DC">
        <w:rPr>
          <w:rFonts w:ascii="Arial" w:hAnsi="Arial" w:cs="Arial"/>
          <w:sz w:val="24"/>
          <w:szCs w:val="24"/>
        </w:rPr>
        <w:t xml:space="preserve">The UC-6 </w:t>
      </w:r>
      <w:r w:rsidR="008630DC" w:rsidRPr="008630DC">
        <w:rPr>
          <w:rFonts w:ascii="Arial" w:hAnsi="Arial" w:cs="Arial"/>
          <w:sz w:val="24"/>
          <w:szCs w:val="24"/>
        </w:rPr>
        <w:t>Gulshan-e-</w:t>
      </w:r>
      <w:r w:rsidR="00D17E87">
        <w:rPr>
          <w:rFonts w:ascii="Arial" w:hAnsi="Arial" w:cs="Arial"/>
          <w:sz w:val="24"/>
          <w:szCs w:val="24"/>
        </w:rPr>
        <w:t>Hadeed</w:t>
      </w:r>
      <w:r w:rsidRPr="008630DC">
        <w:rPr>
          <w:rFonts w:ascii="Arial" w:hAnsi="Arial" w:cs="Arial"/>
          <w:sz w:val="24"/>
          <w:szCs w:val="24"/>
        </w:rPr>
        <w:t xml:space="preserve"> </w:t>
      </w:r>
      <w:r w:rsidR="007D67EF" w:rsidRPr="00B57A7D">
        <w:rPr>
          <w:rFonts w:ascii="Arial" w:hAnsi="Arial" w:cs="Arial"/>
          <w:sz w:val="24"/>
          <w:szCs w:val="24"/>
        </w:rPr>
        <w:t>consist</w:t>
      </w:r>
      <w:r w:rsidR="007D67EF">
        <w:rPr>
          <w:rFonts w:ascii="Arial" w:hAnsi="Arial" w:cs="Arial"/>
          <w:sz w:val="24"/>
          <w:szCs w:val="24"/>
        </w:rPr>
        <w:t>s</w:t>
      </w:r>
      <w:r w:rsidR="007D67EF" w:rsidRPr="00B57A7D">
        <w:rPr>
          <w:rFonts w:ascii="Arial" w:hAnsi="Arial" w:cs="Arial"/>
          <w:sz w:val="24"/>
          <w:szCs w:val="24"/>
        </w:rPr>
        <w:t xml:space="preserve"> of following localities/areas</w:t>
      </w:r>
      <w:r w:rsidR="007D67EF">
        <w:rPr>
          <w:rFonts w:ascii="Arial" w:hAnsi="Arial" w:cs="Arial"/>
          <w:sz w:val="24"/>
          <w:szCs w:val="24"/>
        </w:rPr>
        <w:t>. T</w:t>
      </w:r>
      <w:r w:rsidR="007D67EF" w:rsidRPr="00B57A7D">
        <w:rPr>
          <w:rFonts w:ascii="Arial" w:hAnsi="Arial" w:cs="Arial"/>
          <w:sz w:val="24"/>
          <w:szCs w:val="24"/>
        </w:rPr>
        <w:t>he infrastructural condition, housing Unit type</w:t>
      </w:r>
      <w:r w:rsidR="007D67EF">
        <w:rPr>
          <w:rFonts w:ascii="Arial" w:hAnsi="Arial" w:cs="Arial"/>
          <w:sz w:val="24"/>
          <w:szCs w:val="24"/>
        </w:rPr>
        <w:t>s</w:t>
      </w:r>
      <w:r w:rsidR="007D67EF" w:rsidRPr="00B57A7D">
        <w:rPr>
          <w:rFonts w:ascii="Arial" w:hAnsi="Arial" w:cs="Arial"/>
          <w:sz w:val="24"/>
          <w:szCs w:val="24"/>
        </w:rPr>
        <w:t>, income group</w:t>
      </w:r>
      <w:r w:rsidR="007D67EF">
        <w:rPr>
          <w:rFonts w:ascii="Arial" w:hAnsi="Arial" w:cs="Arial"/>
          <w:sz w:val="24"/>
          <w:szCs w:val="24"/>
        </w:rPr>
        <w:t>s</w:t>
      </w:r>
      <w:r w:rsidR="007D67EF" w:rsidRPr="00B57A7D">
        <w:rPr>
          <w:rFonts w:ascii="Arial" w:hAnsi="Arial" w:cs="Arial"/>
          <w:sz w:val="24"/>
          <w:szCs w:val="24"/>
        </w:rPr>
        <w:t xml:space="preserve"> and name</w:t>
      </w:r>
      <w:r w:rsidR="007D67EF">
        <w:rPr>
          <w:rFonts w:ascii="Arial" w:hAnsi="Arial" w:cs="Arial"/>
          <w:sz w:val="24"/>
          <w:szCs w:val="24"/>
        </w:rPr>
        <w:t>s</w:t>
      </w:r>
      <w:r w:rsidR="007D67EF" w:rsidRPr="00B57A7D">
        <w:rPr>
          <w:rFonts w:ascii="Arial" w:hAnsi="Arial" w:cs="Arial"/>
          <w:sz w:val="24"/>
          <w:szCs w:val="24"/>
        </w:rPr>
        <w:t xml:space="preserve"> of localities in the area are detailed below:-</w:t>
      </w:r>
    </w:p>
    <w:p w14:paraId="78116861" w14:textId="77777777" w:rsidR="006A452B" w:rsidRDefault="006A452B" w:rsidP="006A452B">
      <w:pPr>
        <w:pStyle w:val="NoSpacing"/>
        <w:ind w:left="1440" w:firstLine="720"/>
        <w:jc w:val="both"/>
        <w:rPr>
          <w:rFonts w:ascii="Arial" w:hAnsi="Arial" w:cs="Arial"/>
          <w:sz w:val="24"/>
          <w:szCs w:val="24"/>
        </w:rPr>
      </w:pPr>
    </w:p>
    <w:tbl>
      <w:tblPr>
        <w:tblW w:w="7826" w:type="dxa"/>
        <w:tblInd w:w="1638" w:type="dxa"/>
        <w:tblLook w:val="04A0" w:firstRow="1" w:lastRow="0" w:firstColumn="1" w:lastColumn="0" w:noHBand="0" w:noVBand="1"/>
      </w:tblPr>
      <w:tblGrid>
        <w:gridCol w:w="573"/>
        <w:gridCol w:w="1753"/>
        <w:gridCol w:w="1814"/>
        <w:gridCol w:w="1175"/>
        <w:gridCol w:w="1490"/>
        <w:gridCol w:w="1021"/>
      </w:tblGrid>
      <w:tr w:rsidR="00D17E87" w:rsidRPr="00D17E87" w14:paraId="089F1C2A" w14:textId="77777777" w:rsidTr="00E80C27">
        <w:trPr>
          <w:trHeight w:val="600"/>
        </w:trPr>
        <w:tc>
          <w:tcPr>
            <w:tcW w:w="573" w:type="dxa"/>
            <w:vMerge w:val="restart"/>
            <w:tcBorders>
              <w:top w:val="single" w:sz="4" w:space="0" w:color="auto"/>
              <w:left w:val="single" w:sz="4" w:space="0" w:color="auto"/>
              <w:bottom w:val="nil"/>
              <w:right w:val="single" w:sz="4" w:space="0" w:color="auto"/>
            </w:tcBorders>
            <w:shd w:val="clear" w:color="auto" w:fill="auto"/>
            <w:vAlign w:val="center"/>
            <w:hideMark/>
          </w:tcPr>
          <w:p w14:paraId="4EDE57BC"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Srl.#</w:t>
            </w:r>
          </w:p>
        </w:tc>
        <w:tc>
          <w:tcPr>
            <w:tcW w:w="1753" w:type="dxa"/>
            <w:vMerge w:val="restart"/>
            <w:tcBorders>
              <w:top w:val="single" w:sz="4" w:space="0" w:color="auto"/>
              <w:left w:val="single" w:sz="4" w:space="0" w:color="auto"/>
              <w:bottom w:val="nil"/>
              <w:right w:val="single" w:sz="4" w:space="0" w:color="auto"/>
            </w:tcBorders>
            <w:shd w:val="clear" w:color="auto" w:fill="auto"/>
            <w:vAlign w:val="center"/>
            <w:hideMark/>
          </w:tcPr>
          <w:p w14:paraId="42D8A2EF"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Area/Locality</w:t>
            </w:r>
          </w:p>
        </w:tc>
        <w:tc>
          <w:tcPr>
            <w:tcW w:w="18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EF8A49"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 xml:space="preserve">Infrastructural Condition </w:t>
            </w:r>
          </w:p>
        </w:tc>
        <w:tc>
          <w:tcPr>
            <w:tcW w:w="11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98D5BA"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Income Group</w:t>
            </w:r>
          </w:p>
        </w:tc>
        <w:tc>
          <w:tcPr>
            <w:tcW w:w="1490" w:type="dxa"/>
            <w:vMerge w:val="restart"/>
            <w:tcBorders>
              <w:top w:val="single" w:sz="4" w:space="0" w:color="auto"/>
              <w:left w:val="single" w:sz="4" w:space="0" w:color="auto"/>
              <w:bottom w:val="nil"/>
              <w:right w:val="single" w:sz="4" w:space="0" w:color="auto"/>
            </w:tcBorders>
            <w:shd w:val="clear" w:color="auto" w:fill="auto"/>
            <w:vAlign w:val="center"/>
            <w:hideMark/>
          </w:tcPr>
          <w:p w14:paraId="254C3E27"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House Units Sq. Yards</w:t>
            </w:r>
          </w:p>
        </w:tc>
        <w:tc>
          <w:tcPr>
            <w:tcW w:w="1021" w:type="dxa"/>
            <w:vMerge w:val="restart"/>
            <w:tcBorders>
              <w:top w:val="single" w:sz="4" w:space="0" w:color="auto"/>
              <w:left w:val="single" w:sz="4" w:space="0" w:color="auto"/>
              <w:bottom w:val="nil"/>
              <w:right w:val="single" w:sz="4" w:space="0" w:color="auto"/>
            </w:tcBorders>
            <w:shd w:val="clear" w:color="auto" w:fill="auto"/>
            <w:vAlign w:val="center"/>
            <w:hideMark/>
          </w:tcPr>
          <w:p w14:paraId="78F92220"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Remarks</w:t>
            </w:r>
          </w:p>
        </w:tc>
      </w:tr>
      <w:tr w:rsidR="00D17E87" w:rsidRPr="00D17E87" w14:paraId="2CEE1107" w14:textId="77777777" w:rsidTr="00E80C27">
        <w:trPr>
          <w:trHeight w:val="312"/>
        </w:trPr>
        <w:tc>
          <w:tcPr>
            <w:tcW w:w="573" w:type="dxa"/>
            <w:vMerge/>
            <w:tcBorders>
              <w:top w:val="single" w:sz="4" w:space="0" w:color="auto"/>
              <w:left w:val="single" w:sz="4" w:space="0" w:color="auto"/>
              <w:bottom w:val="nil"/>
              <w:right w:val="single" w:sz="4" w:space="0" w:color="auto"/>
            </w:tcBorders>
            <w:vAlign w:val="center"/>
            <w:hideMark/>
          </w:tcPr>
          <w:p w14:paraId="5B083885"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753" w:type="dxa"/>
            <w:vMerge/>
            <w:tcBorders>
              <w:top w:val="single" w:sz="4" w:space="0" w:color="auto"/>
              <w:left w:val="single" w:sz="4" w:space="0" w:color="auto"/>
              <w:bottom w:val="nil"/>
              <w:right w:val="single" w:sz="4" w:space="0" w:color="auto"/>
            </w:tcBorders>
            <w:vAlign w:val="center"/>
            <w:hideMark/>
          </w:tcPr>
          <w:p w14:paraId="656D282C"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814" w:type="dxa"/>
            <w:vMerge/>
            <w:tcBorders>
              <w:top w:val="single" w:sz="4" w:space="0" w:color="auto"/>
              <w:left w:val="single" w:sz="4" w:space="0" w:color="auto"/>
              <w:bottom w:val="single" w:sz="4" w:space="0" w:color="000000"/>
              <w:right w:val="single" w:sz="4" w:space="0" w:color="auto"/>
            </w:tcBorders>
            <w:vAlign w:val="center"/>
            <w:hideMark/>
          </w:tcPr>
          <w:p w14:paraId="27AB025E"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175" w:type="dxa"/>
            <w:vMerge/>
            <w:tcBorders>
              <w:top w:val="single" w:sz="4" w:space="0" w:color="auto"/>
              <w:left w:val="single" w:sz="4" w:space="0" w:color="auto"/>
              <w:bottom w:val="single" w:sz="4" w:space="0" w:color="000000"/>
              <w:right w:val="single" w:sz="4" w:space="0" w:color="auto"/>
            </w:tcBorders>
            <w:vAlign w:val="center"/>
            <w:hideMark/>
          </w:tcPr>
          <w:p w14:paraId="66869694"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490" w:type="dxa"/>
            <w:vMerge/>
            <w:tcBorders>
              <w:top w:val="single" w:sz="4" w:space="0" w:color="auto"/>
              <w:left w:val="single" w:sz="4" w:space="0" w:color="auto"/>
              <w:bottom w:val="nil"/>
              <w:right w:val="single" w:sz="4" w:space="0" w:color="auto"/>
            </w:tcBorders>
            <w:vAlign w:val="center"/>
            <w:hideMark/>
          </w:tcPr>
          <w:p w14:paraId="544BA214"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021" w:type="dxa"/>
            <w:vMerge/>
            <w:tcBorders>
              <w:top w:val="single" w:sz="4" w:space="0" w:color="auto"/>
              <w:left w:val="single" w:sz="4" w:space="0" w:color="auto"/>
              <w:bottom w:val="nil"/>
              <w:right w:val="single" w:sz="4" w:space="0" w:color="auto"/>
            </w:tcBorders>
            <w:vAlign w:val="center"/>
            <w:hideMark/>
          </w:tcPr>
          <w:p w14:paraId="7495ABD5"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r>
      <w:tr w:rsidR="00D17E87" w:rsidRPr="00D17E87" w14:paraId="3520B1F4" w14:textId="77777777" w:rsidTr="00E80C27">
        <w:trPr>
          <w:trHeight w:val="114"/>
        </w:trPr>
        <w:tc>
          <w:tcPr>
            <w:tcW w:w="573"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40FFCC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1 </w:t>
            </w:r>
          </w:p>
        </w:tc>
        <w:tc>
          <w:tcPr>
            <w:tcW w:w="1753" w:type="dxa"/>
            <w:tcBorders>
              <w:top w:val="single" w:sz="4" w:space="0" w:color="000000"/>
              <w:left w:val="nil"/>
              <w:bottom w:val="single" w:sz="4" w:space="0" w:color="000000"/>
              <w:right w:val="single" w:sz="4" w:space="0" w:color="000000"/>
            </w:tcBorders>
            <w:shd w:val="clear" w:color="auto" w:fill="auto"/>
            <w:vAlign w:val="bottom"/>
            <w:hideMark/>
          </w:tcPr>
          <w:p w14:paraId="34604F5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Gulshan-e-Hadeed Phase-I</w:t>
            </w:r>
          </w:p>
        </w:tc>
        <w:tc>
          <w:tcPr>
            <w:tcW w:w="1814" w:type="dxa"/>
            <w:tcBorders>
              <w:top w:val="nil"/>
              <w:left w:val="nil"/>
              <w:bottom w:val="single" w:sz="4" w:space="0" w:color="000000"/>
              <w:right w:val="single" w:sz="4" w:space="0" w:color="000000"/>
            </w:tcBorders>
            <w:shd w:val="clear" w:color="auto" w:fill="auto"/>
            <w:vAlign w:val="bottom"/>
            <w:hideMark/>
          </w:tcPr>
          <w:p w14:paraId="6DD033D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67618F4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24C27E6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1" w:type="dxa"/>
            <w:tcBorders>
              <w:top w:val="single" w:sz="4" w:space="0" w:color="000000"/>
              <w:left w:val="nil"/>
              <w:bottom w:val="single" w:sz="4" w:space="0" w:color="000000"/>
              <w:right w:val="single" w:sz="4" w:space="0" w:color="000000"/>
            </w:tcBorders>
            <w:shd w:val="clear" w:color="auto" w:fill="auto"/>
            <w:vAlign w:val="bottom"/>
            <w:hideMark/>
          </w:tcPr>
          <w:p w14:paraId="5478B0B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C607B41" w14:textId="77777777" w:rsidTr="00E80C27">
        <w:trPr>
          <w:trHeight w:val="177"/>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4257A41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2 </w:t>
            </w:r>
          </w:p>
        </w:tc>
        <w:tc>
          <w:tcPr>
            <w:tcW w:w="1753" w:type="dxa"/>
            <w:tcBorders>
              <w:top w:val="nil"/>
              <w:left w:val="nil"/>
              <w:bottom w:val="single" w:sz="4" w:space="0" w:color="000000"/>
              <w:right w:val="single" w:sz="4" w:space="0" w:color="000000"/>
            </w:tcBorders>
            <w:shd w:val="clear" w:color="auto" w:fill="auto"/>
            <w:vAlign w:val="bottom"/>
            <w:hideMark/>
          </w:tcPr>
          <w:p w14:paraId="373E3CD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Gulshan-e-Hadeed Phase-II</w:t>
            </w:r>
          </w:p>
        </w:tc>
        <w:tc>
          <w:tcPr>
            <w:tcW w:w="1814" w:type="dxa"/>
            <w:tcBorders>
              <w:top w:val="nil"/>
              <w:left w:val="nil"/>
              <w:bottom w:val="single" w:sz="4" w:space="0" w:color="000000"/>
              <w:right w:val="single" w:sz="4" w:space="0" w:color="000000"/>
            </w:tcBorders>
            <w:shd w:val="clear" w:color="auto" w:fill="auto"/>
            <w:vAlign w:val="bottom"/>
            <w:hideMark/>
          </w:tcPr>
          <w:p w14:paraId="69B149C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5167C47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14E9B28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1" w:type="dxa"/>
            <w:tcBorders>
              <w:top w:val="nil"/>
              <w:left w:val="nil"/>
              <w:bottom w:val="single" w:sz="4" w:space="0" w:color="000000"/>
              <w:right w:val="single" w:sz="4" w:space="0" w:color="000000"/>
            </w:tcBorders>
            <w:shd w:val="clear" w:color="auto" w:fill="auto"/>
            <w:vAlign w:val="bottom"/>
            <w:hideMark/>
          </w:tcPr>
          <w:p w14:paraId="6473751B"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185C94E1" w14:textId="77777777" w:rsidTr="00E80C27">
        <w:trPr>
          <w:trHeight w:val="78"/>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5C653C6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3 </w:t>
            </w:r>
          </w:p>
        </w:tc>
        <w:tc>
          <w:tcPr>
            <w:tcW w:w="1753" w:type="dxa"/>
            <w:tcBorders>
              <w:top w:val="nil"/>
              <w:left w:val="nil"/>
              <w:bottom w:val="single" w:sz="4" w:space="0" w:color="000000"/>
              <w:right w:val="single" w:sz="4" w:space="0" w:color="000000"/>
            </w:tcBorders>
            <w:shd w:val="clear" w:color="auto" w:fill="auto"/>
            <w:vAlign w:val="bottom"/>
            <w:hideMark/>
          </w:tcPr>
          <w:p w14:paraId="32CB732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Filter Plant </w:t>
            </w:r>
          </w:p>
        </w:tc>
        <w:tc>
          <w:tcPr>
            <w:tcW w:w="1814" w:type="dxa"/>
            <w:tcBorders>
              <w:top w:val="nil"/>
              <w:left w:val="nil"/>
              <w:bottom w:val="single" w:sz="4" w:space="0" w:color="000000"/>
              <w:right w:val="single" w:sz="4" w:space="0" w:color="000000"/>
            </w:tcBorders>
            <w:shd w:val="clear" w:color="auto" w:fill="auto"/>
            <w:vAlign w:val="bottom"/>
            <w:hideMark/>
          </w:tcPr>
          <w:p w14:paraId="420D149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0ADC40B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3EAAC3F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500 Sq Yard </w:t>
            </w:r>
          </w:p>
        </w:tc>
        <w:tc>
          <w:tcPr>
            <w:tcW w:w="1021" w:type="dxa"/>
            <w:tcBorders>
              <w:top w:val="nil"/>
              <w:left w:val="nil"/>
              <w:bottom w:val="single" w:sz="4" w:space="0" w:color="000000"/>
              <w:right w:val="single" w:sz="4" w:space="0" w:color="000000"/>
            </w:tcBorders>
            <w:shd w:val="clear" w:color="auto" w:fill="auto"/>
            <w:vAlign w:val="bottom"/>
            <w:hideMark/>
          </w:tcPr>
          <w:p w14:paraId="382C58EF"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0B77B181" w14:textId="77777777" w:rsidTr="00E80C27">
        <w:trPr>
          <w:trHeight w:val="15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32C83D3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4 </w:t>
            </w:r>
          </w:p>
        </w:tc>
        <w:tc>
          <w:tcPr>
            <w:tcW w:w="1753" w:type="dxa"/>
            <w:tcBorders>
              <w:top w:val="nil"/>
              <w:left w:val="nil"/>
              <w:bottom w:val="single" w:sz="4" w:space="0" w:color="000000"/>
              <w:right w:val="single" w:sz="4" w:space="0" w:color="000000"/>
            </w:tcBorders>
            <w:shd w:val="clear" w:color="auto" w:fill="auto"/>
            <w:vAlign w:val="bottom"/>
            <w:hideMark/>
          </w:tcPr>
          <w:p w14:paraId="46E1AA7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Steel Town Ship </w:t>
            </w:r>
          </w:p>
        </w:tc>
        <w:tc>
          <w:tcPr>
            <w:tcW w:w="1814" w:type="dxa"/>
            <w:tcBorders>
              <w:top w:val="nil"/>
              <w:left w:val="nil"/>
              <w:bottom w:val="single" w:sz="4" w:space="0" w:color="000000"/>
              <w:right w:val="single" w:sz="4" w:space="0" w:color="000000"/>
            </w:tcBorders>
            <w:shd w:val="clear" w:color="auto" w:fill="auto"/>
            <w:vAlign w:val="bottom"/>
            <w:hideMark/>
          </w:tcPr>
          <w:p w14:paraId="5A55939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200CB59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229F4D9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200 Sq Yard </w:t>
            </w:r>
          </w:p>
        </w:tc>
        <w:tc>
          <w:tcPr>
            <w:tcW w:w="1021" w:type="dxa"/>
            <w:tcBorders>
              <w:top w:val="nil"/>
              <w:left w:val="nil"/>
              <w:bottom w:val="single" w:sz="4" w:space="0" w:color="000000"/>
              <w:right w:val="single" w:sz="4" w:space="0" w:color="000000"/>
            </w:tcBorders>
            <w:shd w:val="clear" w:color="auto" w:fill="auto"/>
            <w:vAlign w:val="bottom"/>
            <w:hideMark/>
          </w:tcPr>
          <w:p w14:paraId="5470EE6D"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13AA1037" w14:textId="77777777" w:rsidTr="00E80C27">
        <w:trPr>
          <w:trHeight w:val="141"/>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09E1568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5 </w:t>
            </w:r>
          </w:p>
        </w:tc>
        <w:tc>
          <w:tcPr>
            <w:tcW w:w="1753" w:type="dxa"/>
            <w:tcBorders>
              <w:top w:val="nil"/>
              <w:left w:val="nil"/>
              <w:bottom w:val="single" w:sz="4" w:space="0" w:color="000000"/>
              <w:right w:val="single" w:sz="4" w:space="0" w:color="000000"/>
            </w:tcBorders>
            <w:shd w:val="clear" w:color="auto" w:fill="auto"/>
            <w:vAlign w:val="bottom"/>
            <w:hideMark/>
          </w:tcPr>
          <w:p w14:paraId="24C1BA36"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Nishtar abad</w:t>
            </w:r>
          </w:p>
        </w:tc>
        <w:tc>
          <w:tcPr>
            <w:tcW w:w="1814" w:type="dxa"/>
            <w:tcBorders>
              <w:top w:val="nil"/>
              <w:left w:val="nil"/>
              <w:bottom w:val="single" w:sz="4" w:space="0" w:color="000000"/>
              <w:right w:val="single" w:sz="4" w:space="0" w:color="000000"/>
            </w:tcBorders>
            <w:shd w:val="clear" w:color="auto" w:fill="auto"/>
            <w:vAlign w:val="bottom"/>
            <w:hideMark/>
          </w:tcPr>
          <w:p w14:paraId="3711676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31B9E18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430E71A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1" w:type="dxa"/>
            <w:tcBorders>
              <w:top w:val="nil"/>
              <w:left w:val="nil"/>
              <w:bottom w:val="single" w:sz="4" w:space="0" w:color="000000"/>
              <w:right w:val="single" w:sz="4" w:space="0" w:color="000000"/>
            </w:tcBorders>
            <w:shd w:val="clear" w:color="auto" w:fill="auto"/>
            <w:vAlign w:val="bottom"/>
            <w:hideMark/>
          </w:tcPr>
          <w:p w14:paraId="1C2A090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0D220D2D" w14:textId="77777777" w:rsidTr="00E80C27">
        <w:trPr>
          <w:trHeight w:val="132"/>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E3CD54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6</w:t>
            </w:r>
          </w:p>
        </w:tc>
        <w:tc>
          <w:tcPr>
            <w:tcW w:w="1753" w:type="dxa"/>
            <w:tcBorders>
              <w:top w:val="nil"/>
              <w:left w:val="nil"/>
              <w:bottom w:val="single" w:sz="4" w:space="0" w:color="000000"/>
              <w:right w:val="single" w:sz="4" w:space="0" w:color="000000"/>
            </w:tcBorders>
            <w:shd w:val="clear" w:color="auto" w:fill="auto"/>
            <w:vAlign w:val="bottom"/>
            <w:hideMark/>
          </w:tcPr>
          <w:p w14:paraId="7ED034E7"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Sattal Goth</w:t>
            </w:r>
          </w:p>
        </w:tc>
        <w:tc>
          <w:tcPr>
            <w:tcW w:w="1814" w:type="dxa"/>
            <w:tcBorders>
              <w:top w:val="nil"/>
              <w:left w:val="nil"/>
              <w:bottom w:val="single" w:sz="4" w:space="0" w:color="000000"/>
              <w:right w:val="single" w:sz="4" w:space="0" w:color="000000"/>
            </w:tcBorders>
            <w:shd w:val="clear" w:color="auto" w:fill="auto"/>
            <w:vAlign w:val="bottom"/>
            <w:hideMark/>
          </w:tcPr>
          <w:p w14:paraId="148A6FD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1DF1509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4DAC8CC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1" w:type="dxa"/>
            <w:tcBorders>
              <w:top w:val="nil"/>
              <w:left w:val="nil"/>
              <w:bottom w:val="single" w:sz="4" w:space="0" w:color="000000"/>
              <w:right w:val="single" w:sz="4" w:space="0" w:color="000000"/>
            </w:tcBorders>
            <w:shd w:val="clear" w:color="auto" w:fill="auto"/>
            <w:vAlign w:val="bottom"/>
            <w:hideMark/>
          </w:tcPr>
          <w:p w14:paraId="6FA0F69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1F26D55E" w14:textId="77777777" w:rsidTr="00E80C27">
        <w:trPr>
          <w:trHeight w:val="123"/>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6E6041E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7</w:t>
            </w:r>
          </w:p>
        </w:tc>
        <w:tc>
          <w:tcPr>
            <w:tcW w:w="1753" w:type="dxa"/>
            <w:tcBorders>
              <w:top w:val="nil"/>
              <w:left w:val="nil"/>
              <w:bottom w:val="single" w:sz="4" w:space="0" w:color="000000"/>
              <w:right w:val="single" w:sz="4" w:space="0" w:color="000000"/>
            </w:tcBorders>
            <w:shd w:val="clear" w:color="auto" w:fill="auto"/>
            <w:vAlign w:val="bottom"/>
            <w:hideMark/>
          </w:tcPr>
          <w:p w14:paraId="7DCD0A7D"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Pathan colony</w:t>
            </w:r>
          </w:p>
        </w:tc>
        <w:tc>
          <w:tcPr>
            <w:tcW w:w="1814" w:type="dxa"/>
            <w:tcBorders>
              <w:top w:val="nil"/>
              <w:left w:val="nil"/>
              <w:bottom w:val="single" w:sz="4" w:space="0" w:color="000000"/>
              <w:right w:val="single" w:sz="4" w:space="0" w:color="000000"/>
            </w:tcBorders>
            <w:shd w:val="clear" w:color="auto" w:fill="auto"/>
            <w:vAlign w:val="bottom"/>
            <w:hideMark/>
          </w:tcPr>
          <w:p w14:paraId="3E185A0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5" w:type="dxa"/>
            <w:tcBorders>
              <w:top w:val="nil"/>
              <w:left w:val="nil"/>
              <w:bottom w:val="single" w:sz="4" w:space="0" w:color="000000"/>
              <w:right w:val="single" w:sz="4" w:space="0" w:color="000000"/>
            </w:tcBorders>
            <w:shd w:val="clear" w:color="auto" w:fill="auto"/>
            <w:vAlign w:val="bottom"/>
            <w:hideMark/>
          </w:tcPr>
          <w:p w14:paraId="474227F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90" w:type="dxa"/>
            <w:tcBorders>
              <w:top w:val="nil"/>
              <w:left w:val="nil"/>
              <w:bottom w:val="single" w:sz="4" w:space="0" w:color="000000"/>
              <w:right w:val="single" w:sz="4" w:space="0" w:color="000000"/>
            </w:tcBorders>
            <w:shd w:val="clear" w:color="auto" w:fill="auto"/>
            <w:vAlign w:val="bottom"/>
            <w:hideMark/>
          </w:tcPr>
          <w:p w14:paraId="5004FB4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1" w:type="dxa"/>
            <w:tcBorders>
              <w:top w:val="nil"/>
              <w:left w:val="nil"/>
              <w:bottom w:val="single" w:sz="4" w:space="0" w:color="000000"/>
              <w:right w:val="single" w:sz="4" w:space="0" w:color="000000"/>
            </w:tcBorders>
            <w:shd w:val="clear" w:color="auto" w:fill="auto"/>
            <w:vAlign w:val="bottom"/>
            <w:hideMark/>
          </w:tcPr>
          <w:p w14:paraId="6A2817D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bl>
    <w:p w14:paraId="2FD43737" w14:textId="77777777" w:rsidR="00D17E87" w:rsidRDefault="00D17E87" w:rsidP="006A452B">
      <w:pPr>
        <w:pStyle w:val="NoSpacing"/>
        <w:ind w:left="1440" w:firstLine="720"/>
        <w:jc w:val="both"/>
        <w:rPr>
          <w:rFonts w:ascii="Arial" w:hAnsi="Arial" w:cs="Arial"/>
          <w:sz w:val="24"/>
          <w:szCs w:val="24"/>
        </w:rPr>
      </w:pPr>
    </w:p>
    <w:p w14:paraId="7B56F811" w14:textId="77777777" w:rsidR="000B0053" w:rsidRPr="008630DC" w:rsidRDefault="000B0053" w:rsidP="000B0053">
      <w:pPr>
        <w:pStyle w:val="NoSpacing"/>
        <w:ind w:left="1440" w:firstLine="720"/>
        <w:jc w:val="both"/>
        <w:rPr>
          <w:rFonts w:ascii="Arial" w:hAnsi="Arial" w:cs="Arial"/>
          <w:b/>
          <w:sz w:val="24"/>
          <w:szCs w:val="24"/>
          <w:u w:val="single"/>
        </w:rPr>
      </w:pPr>
      <w:r w:rsidRPr="008630DC">
        <w:rPr>
          <w:rFonts w:ascii="Arial" w:hAnsi="Arial" w:cs="Arial"/>
          <w:b/>
          <w:sz w:val="24"/>
          <w:szCs w:val="24"/>
          <w:u w:val="single"/>
        </w:rPr>
        <w:t xml:space="preserve">UC-7 </w:t>
      </w:r>
      <w:r w:rsidR="00D17E87">
        <w:rPr>
          <w:rFonts w:ascii="Arial" w:hAnsi="Arial" w:cs="Arial"/>
          <w:b/>
          <w:sz w:val="24"/>
          <w:szCs w:val="24"/>
          <w:u w:val="single"/>
        </w:rPr>
        <w:t>Ghaghar</w:t>
      </w:r>
    </w:p>
    <w:p w14:paraId="232F0F70" w14:textId="0F0EF8FC" w:rsidR="00CD56C5" w:rsidRDefault="000B0053" w:rsidP="00B3443E">
      <w:pPr>
        <w:pStyle w:val="NoSpacing"/>
        <w:ind w:left="1440" w:firstLine="720"/>
        <w:jc w:val="both"/>
        <w:rPr>
          <w:rFonts w:ascii="Arial" w:hAnsi="Arial" w:cs="Arial"/>
          <w:sz w:val="24"/>
          <w:szCs w:val="24"/>
        </w:rPr>
      </w:pPr>
      <w:r w:rsidRPr="008630DC">
        <w:rPr>
          <w:rFonts w:ascii="Arial" w:hAnsi="Arial" w:cs="Arial"/>
          <w:sz w:val="24"/>
          <w:szCs w:val="24"/>
        </w:rPr>
        <w:t xml:space="preserve">The UC-7 </w:t>
      </w:r>
      <w:r w:rsidR="00D17E87">
        <w:rPr>
          <w:rFonts w:ascii="Arial" w:hAnsi="Arial" w:cs="Arial"/>
          <w:sz w:val="24"/>
          <w:szCs w:val="24"/>
        </w:rPr>
        <w:t>Ghaghar</w:t>
      </w:r>
      <w:r w:rsidRPr="008630DC">
        <w:rPr>
          <w:rFonts w:ascii="Arial" w:hAnsi="Arial" w:cs="Arial"/>
          <w:sz w:val="24"/>
          <w:szCs w:val="24"/>
        </w:rPr>
        <w:t xml:space="preserve"> </w:t>
      </w:r>
      <w:r w:rsidR="007D67EF" w:rsidRPr="00B57A7D">
        <w:rPr>
          <w:rFonts w:ascii="Arial" w:hAnsi="Arial" w:cs="Arial"/>
          <w:sz w:val="24"/>
          <w:szCs w:val="24"/>
        </w:rPr>
        <w:t>consist</w:t>
      </w:r>
      <w:r w:rsidR="007D67EF">
        <w:rPr>
          <w:rFonts w:ascii="Arial" w:hAnsi="Arial" w:cs="Arial"/>
          <w:sz w:val="24"/>
          <w:szCs w:val="24"/>
        </w:rPr>
        <w:t>s</w:t>
      </w:r>
      <w:r w:rsidR="007D67EF" w:rsidRPr="00B57A7D">
        <w:rPr>
          <w:rFonts w:ascii="Arial" w:hAnsi="Arial" w:cs="Arial"/>
          <w:sz w:val="24"/>
          <w:szCs w:val="24"/>
        </w:rPr>
        <w:t xml:space="preserve"> of following localities/areas</w:t>
      </w:r>
      <w:r w:rsidR="007D67EF">
        <w:rPr>
          <w:rFonts w:ascii="Arial" w:hAnsi="Arial" w:cs="Arial"/>
          <w:sz w:val="24"/>
          <w:szCs w:val="24"/>
        </w:rPr>
        <w:t>. T</w:t>
      </w:r>
      <w:r w:rsidR="007D67EF" w:rsidRPr="00B57A7D">
        <w:rPr>
          <w:rFonts w:ascii="Arial" w:hAnsi="Arial" w:cs="Arial"/>
          <w:sz w:val="24"/>
          <w:szCs w:val="24"/>
        </w:rPr>
        <w:t>he infrastructural condition, housing Unit type</w:t>
      </w:r>
      <w:r w:rsidR="007D67EF">
        <w:rPr>
          <w:rFonts w:ascii="Arial" w:hAnsi="Arial" w:cs="Arial"/>
          <w:sz w:val="24"/>
          <w:szCs w:val="24"/>
        </w:rPr>
        <w:t>s</w:t>
      </w:r>
      <w:r w:rsidR="007D67EF" w:rsidRPr="00B57A7D">
        <w:rPr>
          <w:rFonts w:ascii="Arial" w:hAnsi="Arial" w:cs="Arial"/>
          <w:sz w:val="24"/>
          <w:szCs w:val="24"/>
        </w:rPr>
        <w:t>, income group</w:t>
      </w:r>
      <w:r w:rsidR="007D67EF">
        <w:rPr>
          <w:rFonts w:ascii="Arial" w:hAnsi="Arial" w:cs="Arial"/>
          <w:sz w:val="24"/>
          <w:szCs w:val="24"/>
        </w:rPr>
        <w:t>s</w:t>
      </w:r>
      <w:r w:rsidR="007D67EF" w:rsidRPr="00B57A7D">
        <w:rPr>
          <w:rFonts w:ascii="Arial" w:hAnsi="Arial" w:cs="Arial"/>
          <w:sz w:val="24"/>
          <w:szCs w:val="24"/>
        </w:rPr>
        <w:t xml:space="preserve"> and name</w:t>
      </w:r>
      <w:r w:rsidR="007D67EF">
        <w:rPr>
          <w:rFonts w:ascii="Arial" w:hAnsi="Arial" w:cs="Arial"/>
          <w:sz w:val="24"/>
          <w:szCs w:val="24"/>
        </w:rPr>
        <w:t>s</w:t>
      </w:r>
      <w:r w:rsidR="007D67EF" w:rsidRPr="00B57A7D">
        <w:rPr>
          <w:rFonts w:ascii="Arial" w:hAnsi="Arial" w:cs="Arial"/>
          <w:sz w:val="24"/>
          <w:szCs w:val="24"/>
        </w:rPr>
        <w:t xml:space="preserve"> of localities in the area are detailed below:-</w:t>
      </w:r>
    </w:p>
    <w:tbl>
      <w:tblPr>
        <w:tblW w:w="7826" w:type="dxa"/>
        <w:tblInd w:w="1638" w:type="dxa"/>
        <w:tblLayout w:type="fixed"/>
        <w:tblLook w:val="04A0" w:firstRow="1" w:lastRow="0" w:firstColumn="1" w:lastColumn="0" w:noHBand="0" w:noVBand="1"/>
      </w:tblPr>
      <w:tblGrid>
        <w:gridCol w:w="573"/>
        <w:gridCol w:w="1751"/>
        <w:gridCol w:w="1816"/>
        <w:gridCol w:w="1173"/>
        <w:gridCol w:w="1487"/>
        <w:gridCol w:w="1026"/>
      </w:tblGrid>
      <w:tr w:rsidR="00D17E87" w:rsidRPr="00D17E87" w14:paraId="4EC5E8C1" w14:textId="77777777" w:rsidTr="00E80C27">
        <w:trPr>
          <w:trHeight w:val="600"/>
        </w:trPr>
        <w:tc>
          <w:tcPr>
            <w:tcW w:w="573" w:type="dxa"/>
            <w:vMerge w:val="restart"/>
            <w:tcBorders>
              <w:top w:val="single" w:sz="4" w:space="0" w:color="auto"/>
              <w:left w:val="single" w:sz="4" w:space="0" w:color="auto"/>
              <w:bottom w:val="nil"/>
              <w:right w:val="single" w:sz="4" w:space="0" w:color="auto"/>
            </w:tcBorders>
            <w:shd w:val="clear" w:color="auto" w:fill="auto"/>
            <w:vAlign w:val="center"/>
            <w:hideMark/>
          </w:tcPr>
          <w:p w14:paraId="5293B2DD"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Srl.#</w:t>
            </w:r>
          </w:p>
        </w:tc>
        <w:tc>
          <w:tcPr>
            <w:tcW w:w="1751" w:type="dxa"/>
            <w:vMerge w:val="restart"/>
            <w:tcBorders>
              <w:top w:val="single" w:sz="4" w:space="0" w:color="auto"/>
              <w:left w:val="single" w:sz="4" w:space="0" w:color="auto"/>
              <w:bottom w:val="nil"/>
              <w:right w:val="single" w:sz="4" w:space="0" w:color="auto"/>
            </w:tcBorders>
            <w:shd w:val="clear" w:color="auto" w:fill="auto"/>
            <w:vAlign w:val="center"/>
            <w:hideMark/>
          </w:tcPr>
          <w:p w14:paraId="0741B130"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Area/Locality</w:t>
            </w:r>
          </w:p>
        </w:tc>
        <w:tc>
          <w:tcPr>
            <w:tcW w:w="18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373D4D"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 xml:space="preserve">Infrastructural Condition </w:t>
            </w:r>
          </w:p>
        </w:tc>
        <w:tc>
          <w:tcPr>
            <w:tcW w:w="1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379C06"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Income Group</w:t>
            </w:r>
          </w:p>
        </w:tc>
        <w:tc>
          <w:tcPr>
            <w:tcW w:w="1487" w:type="dxa"/>
            <w:vMerge w:val="restart"/>
            <w:tcBorders>
              <w:top w:val="single" w:sz="4" w:space="0" w:color="auto"/>
              <w:left w:val="single" w:sz="4" w:space="0" w:color="auto"/>
              <w:bottom w:val="nil"/>
              <w:right w:val="single" w:sz="4" w:space="0" w:color="auto"/>
            </w:tcBorders>
            <w:shd w:val="clear" w:color="auto" w:fill="auto"/>
            <w:vAlign w:val="center"/>
            <w:hideMark/>
          </w:tcPr>
          <w:p w14:paraId="78695F21"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House Units Sq. Yards</w:t>
            </w:r>
          </w:p>
        </w:tc>
        <w:tc>
          <w:tcPr>
            <w:tcW w:w="1026" w:type="dxa"/>
            <w:vMerge w:val="restart"/>
            <w:tcBorders>
              <w:top w:val="single" w:sz="4" w:space="0" w:color="auto"/>
              <w:left w:val="single" w:sz="4" w:space="0" w:color="auto"/>
              <w:bottom w:val="nil"/>
              <w:right w:val="single" w:sz="4" w:space="0" w:color="auto"/>
            </w:tcBorders>
            <w:shd w:val="clear" w:color="auto" w:fill="auto"/>
            <w:vAlign w:val="center"/>
            <w:hideMark/>
          </w:tcPr>
          <w:p w14:paraId="7D7363BB" w14:textId="77777777" w:rsidR="00D17E87" w:rsidRPr="00D17E87" w:rsidRDefault="00D17E87" w:rsidP="00D17E87">
            <w:pPr>
              <w:spacing w:after="0" w:line="240" w:lineRule="auto"/>
              <w:jc w:val="center"/>
              <w:rPr>
                <w:rFonts w:ascii="Arial Narrow" w:eastAsia="Times New Roman" w:hAnsi="Arial Narrow" w:cs="Calibri"/>
                <w:b/>
                <w:bCs/>
                <w:color w:val="000000"/>
                <w:sz w:val="20"/>
                <w:szCs w:val="20"/>
                <w:lang w:bidi="ar-SA"/>
              </w:rPr>
            </w:pPr>
            <w:r w:rsidRPr="00D17E87">
              <w:rPr>
                <w:rFonts w:ascii="Arial Narrow" w:eastAsia="Times New Roman" w:hAnsi="Arial Narrow" w:cs="Calibri"/>
                <w:b/>
                <w:bCs/>
                <w:color w:val="000000"/>
                <w:sz w:val="20"/>
                <w:szCs w:val="20"/>
                <w:lang w:bidi="ar-SA"/>
              </w:rPr>
              <w:t>Remarks</w:t>
            </w:r>
          </w:p>
        </w:tc>
      </w:tr>
      <w:tr w:rsidR="00D17E87" w:rsidRPr="00D17E87" w14:paraId="5038C359" w14:textId="77777777" w:rsidTr="00E80C27">
        <w:trPr>
          <w:trHeight w:val="300"/>
        </w:trPr>
        <w:tc>
          <w:tcPr>
            <w:tcW w:w="573" w:type="dxa"/>
            <w:vMerge/>
            <w:tcBorders>
              <w:top w:val="single" w:sz="4" w:space="0" w:color="auto"/>
              <w:left w:val="single" w:sz="4" w:space="0" w:color="auto"/>
              <w:bottom w:val="nil"/>
              <w:right w:val="single" w:sz="4" w:space="0" w:color="auto"/>
            </w:tcBorders>
            <w:vAlign w:val="center"/>
            <w:hideMark/>
          </w:tcPr>
          <w:p w14:paraId="197F1CA4"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751" w:type="dxa"/>
            <w:vMerge/>
            <w:tcBorders>
              <w:top w:val="single" w:sz="4" w:space="0" w:color="auto"/>
              <w:left w:val="single" w:sz="4" w:space="0" w:color="auto"/>
              <w:bottom w:val="nil"/>
              <w:right w:val="single" w:sz="4" w:space="0" w:color="auto"/>
            </w:tcBorders>
            <w:vAlign w:val="center"/>
            <w:hideMark/>
          </w:tcPr>
          <w:p w14:paraId="3C7A81F7"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816" w:type="dxa"/>
            <w:vMerge/>
            <w:tcBorders>
              <w:top w:val="single" w:sz="4" w:space="0" w:color="auto"/>
              <w:left w:val="single" w:sz="4" w:space="0" w:color="auto"/>
              <w:bottom w:val="single" w:sz="4" w:space="0" w:color="000000"/>
              <w:right w:val="single" w:sz="4" w:space="0" w:color="auto"/>
            </w:tcBorders>
            <w:vAlign w:val="center"/>
            <w:hideMark/>
          </w:tcPr>
          <w:p w14:paraId="42D8B806"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173" w:type="dxa"/>
            <w:vMerge/>
            <w:tcBorders>
              <w:top w:val="single" w:sz="4" w:space="0" w:color="auto"/>
              <w:left w:val="single" w:sz="4" w:space="0" w:color="auto"/>
              <w:bottom w:val="single" w:sz="4" w:space="0" w:color="000000"/>
              <w:right w:val="single" w:sz="4" w:space="0" w:color="auto"/>
            </w:tcBorders>
            <w:vAlign w:val="center"/>
            <w:hideMark/>
          </w:tcPr>
          <w:p w14:paraId="0F18891C"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487" w:type="dxa"/>
            <w:vMerge/>
            <w:tcBorders>
              <w:top w:val="single" w:sz="4" w:space="0" w:color="auto"/>
              <w:left w:val="single" w:sz="4" w:space="0" w:color="auto"/>
              <w:bottom w:val="nil"/>
              <w:right w:val="single" w:sz="4" w:space="0" w:color="auto"/>
            </w:tcBorders>
            <w:vAlign w:val="center"/>
            <w:hideMark/>
          </w:tcPr>
          <w:p w14:paraId="3B50C33A"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c>
          <w:tcPr>
            <w:tcW w:w="1026" w:type="dxa"/>
            <w:vMerge/>
            <w:tcBorders>
              <w:top w:val="single" w:sz="4" w:space="0" w:color="auto"/>
              <w:left w:val="single" w:sz="4" w:space="0" w:color="auto"/>
              <w:bottom w:val="nil"/>
              <w:right w:val="single" w:sz="4" w:space="0" w:color="auto"/>
            </w:tcBorders>
            <w:vAlign w:val="center"/>
            <w:hideMark/>
          </w:tcPr>
          <w:p w14:paraId="245E498F" w14:textId="77777777" w:rsidR="00D17E87" w:rsidRPr="00D17E87" w:rsidRDefault="00D17E87" w:rsidP="00D17E87">
            <w:pPr>
              <w:spacing w:after="0" w:line="240" w:lineRule="auto"/>
              <w:rPr>
                <w:rFonts w:ascii="Arial Narrow" w:eastAsia="Times New Roman" w:hAnsi="Arial Narrow" w:cs="Calibri"/>
                <w:b/>
                <w:bCs/>
                <w:color w:val="000000"/>
                <w:sz w:val="20"/>
                <w:szCs w:val="20"/>
                <w:lang w:bidi="ar-SA"/>
              </w:rPr>
            </w:pPr>
          </w:p>
        </w:tc>
      </w:tr>
      <w:tr w:rsidR="00D17E87" w:rsidRPr="00D17E87" w14:paraId="431433AA" w14:textId="77777777" w:rsidTr="00E80C27">
        <w:trPr>
          <w:trHeight w:val="87"/>
        </w:trPr>
        <w:tc>
          <w:tcPr>
            <w:tcW w:w="573"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2CAB035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1 </w:t>
            </w:r>
          </w:p>
        </w:tc>
        <w:tc>
          <w:tcPr>
            <w:tcW w:w="1751" w:type="dxa"/>
            <w:tcBorders>
              <w:top w:val="single" w:sz="4" w:space="0" w:color="000000"/>
              <w:left w:val="nil"/>
              <w:bottom w:val="single" w:sz="4" w:space="0" w:color="000000"/>
              <w:right w:val="single" w:sz="4" w:space="0" w:color="000000"/>
            </w:tcBorders>
            <w:shd w:val="clear" w:color="auto" w:fill="auto"/>
            <w:vAlign w:val="bottom"/>
            <w:hideMark/>
          </w:tcPr>
          <w:p w14:paraId="37AC5B4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Ghagher Phattak</w:t>
            </w:r>
          </w:p>
        </w:tc>
        <w:tc>
          <w:tcPr>
            <w:tcW w:w="1816" w:type="dxa"/>
            <w:tcBorders>
              <w:top w:val="nil"/>
              <w:left w:val="nil"/>
              <w:bottom w:val="single" w:sz="4" w:space="0" w:color="000000"/>
              <w:right w:val="single" w:sz="4" w:space="0" w:color="000000"/>
            </w:tcBorders>
            <w:shd w:val="clear" w:color="auto" w:fill="auto"/>
            <w:vAlign w:val="bottom"/>
            <w:hideMark/>
          </w:tcPr>
          <w:p w14:paraId="6A3591F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242EC51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single" w:sz="4" w:space="0" w:color="000000"/>
              <w:left w:val="nil"/>
              <w:bottom w:val="single" w:sz="4" w:space="0" w:color="000000"/>
              <w:right w:val="single" w:sz="4" w:space="0" w:color="000000"/>
            </w:tcBorders>
            <w:shd w:val="clear" w:color="auto" w:fill="auto"/>
            <w:vAlign w:val="bottom"/>
            <w:hideMark/>
          </w:tcPr>
          <w:p w14:paraId="314CF5C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single" w:sz="4" w:space="0" w:color="000000"/>
              <w:left w:val="nil"/>
              <w:bottom w:val="single" w:sz="4" w:space="0" w:color="000000"/>
              <w:right w:val="single" w:sz="4" w:space="0" w:color="000000"/>
            </w:tcBorders>
            <w:shd w:val="clear" w:color="auto" w:fill="auto"/>
            <w:vAlign w:val="bottom"/>
            <w:hideMark/>
          </w:tcPr>
          <w:p w14:paraId="707E948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9FD556B" w14:textId="77777777" w:rsidTr="00E80C27">
        <w:trPr>
          <w:trHeight w:val="15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90EE51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2 </w:t>
            </w:r>
          </w:p>
        </w:tc>
        <w:tc>
          <w:tcPr>
            <w:tcW w:w="1751" w:type="dxa"/>
            <w:tcBorders>
              <w:top w:val="nil"/>
              <w:left w:val="nil"/>
              <w:bottom w:val="single" w:sz="4" w:space="0" w:color="000000"/>
              <w:right w:val="single" w:sz="4" w:space="0" w:color="000000"/>
            </w:tcBorders>
            <w:shd w:val="clear" w:color="auto" w:fill="auto"/>
            <w:vAlign w:val="bottom"/>
            <w:hideMark/>
          </w:tcPr>
          <w:p w14:paraId="4B775F26"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Achar sallar Goth</w:t>
            </w:r>
          </w:p>
        </w:tc>
        <w:tc>
          <w:tcPr>
            <w:tcW w:w="1816" w:type="dxa"/>
            <w:tcBorders>
              <w:top w:val="nil"/>
              <w:left w:val="nil"/>
              <w:bottom w:val="single" w:sz="4" w:space="0" w:color="000000"/>
              <w:right w:val="single" w:sz="4" w:space="0" w:color="000000"/>
            </w:tcBorders>
            <w:shd w:val="clear" w:color="auto" w:fill="auto"/>
            <w:vAlign w:val="bottom"/>
            <w:hideMark/>
          </w:tcPr>
          <w:p w14:paraId="3D8A0CD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41BA4B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638AF00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6427E80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56387695" w14:textId="77777777" w:rsidTr="00E80C27">
        <w:trPr>
          <w:trHeight w:val="150"/>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36C2D3E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3 </w:t>
            </w:r>
          </w:p>
        </w:tc>
        <w:tc>
          <w:tcPr>
            <w:tcW w:w="1751" w:type="dxa"/>
            <w:tcBorders>
              <w:top w:val="nil"/>
              <w:left w:val="nil"/>
              <w:bottom w:val="single" w:sz="4" w:space="0" w:color="000000"/>
              <w:right w:val="single" w:sz="4" w:space="0" w:color="000000"/>
            </w:tcBorders>
            <w:shd w:val="clear" w:color="auto" w:fill="auto"/>
            <w:vAlign w:val="bottom"/>
            <w:hideMark/>
          </w:tcPr>
          <w:p w14:paraId="6B47D2D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Pipri </w:t>
            </w:r>
          </w:p>
        </w:tc>
        <w:tc>
          <w:tcPr>
            <w:tcW w:w="1816" w:type="dxa"/>
            <w:tcBorders>
              <w:top w:val="nil"/>
              <w:left w:val="nil"/>
              <w:bottom w:val="single" w:sz="4" w:space="0" w:color="000000"/>
              <w:right w:val="single" w:sz="4" w:space="0" w:color="000000"/>
            </w:tcBorders>
            <w:shd w:val="clear" w:color="auto" w:fill="auto"/>
            <w:vAlign w:val="bottom"/>
            <w:hideMark/>
          </w:tcPr>
          <w:p w14:paraId="3D70ED2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3046EA0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2B8CE7D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57A7AA2D"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C0BDD7F" w14:textId="77777777" w:rsidTr="00E80C27">
        <w:trPr>
          <w:trHeight w:val="141"/>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4F2A241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4 </w:t>
            </w:r>
          </w:p>
        </w:tc>
        <w:tc>
          <w:tcPr>
            <w:tcW w:w="1751" w:type="dxa"/>
            <w:tcBorders>
              <w:top w:val="nil"/>
              <w:left w:val="nil"/>
              <w:bottom w:val="single" w:sz="4" w:space="0" w:color="000000"/>
              <w:right w:val="single" w:sz="4" w:space="0" w:color="000000"/>
            </w:tcBorders>
            <w:shd w:val="clear" w:color="auto" w:fill="auto"/>
            <w:vAlign w:val="bottom"/>
            <w:hideMark/>
          </w:tcPr>
          <w:p w14:paraId="1EB79120"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Chawal Godown </w:t>
            </w:r>
          </w:p>
        </w:tc>
        <w:tc>
          <w:tcPr>
            <w:tcW w:w="1816" w:type="dxa"/>
            <w:tcBorders>
              <w:top w:val="nil"/>
              <w:left w:val="nil"/>
              <w:bottom w:val="single" w:sz="4" w:space="0" w:color="000000"/>
              <w:right w:val="single" w:sz="4" w:space="0" w:color="000000"/>
            </w:tcBorders>
            <w:shd w:val="clear" w:color="auto" w:fill="auto"/>
            <w:vAlign w:val="bottom"/>
            <w:hideMark/>
          </w:tcPr>
          <w:p w14:paraId="03473B6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5EBE18B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3DC7C0F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3343687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0FA0320C" w14:textId="77777777" w:rsidTr="00E80C27">
        <w:trPr>
          <w:trHeight w:val="114"/>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E3D2E6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5 </w:t>
            </w:r>
          </w:p>
        </w:tc>
        <w:tc>
          <w:tcPr>
            <w:tcW w:w="1751" w:type="dxa"/>
            <w:tcBorders>
              <w:top w:val="nil"/>
              <w:left w:val="nil"/>
              <w:bottom w:val="single" w:sz="4" w:space="0" w:color="000000"/>
              <w:right w:val="single" w:sz="4" w:space="0" w:color="000000"/>
            </w:tcBorders>
            <w:shd w:val="clear" w:color="auto" w:fill="auto"/>
            <w:vAlign w:val="bottom"/>
            <w:hideMark/>
          </w:tcPr>
          <w:p w14:paraId="7C2AC48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Shah Town</w:t>
            </w:r>
          </w:p>
        </w:tc>
        <w:tc>
          <w:tcPr>
            <w:tcW w:w="1816" w:type="dxa"/>
            <w:tcBorders>
              <w:top w:val="nil"/>
              <w:left w:val="nil"/>
              <w:bottom w:val="single" w:sz="4" w:space="0" w:color="000000"/>
              <w:right w:val="single" w:sz="4" w:space="0" w:color="000000"/>
            </w:tcBorders>
            <w:shd w:val="clear" w:color="auto" w:fill="auto"/>
            <w:vAlign w:val="bottom"/>
            <w:hideMark/>
          </w:tcPr>
          <w:p w14:paraId="0FC2E42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42B6CBE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9B88DA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381EC60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0BF918B" w14:textId="77777777" w:rsidTr="00E80C27">
        <w:trPr>
          <w:trHeight w:val="105"/>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0FACA39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6 </w:t>
            </w:r>
          </w:p>
        </w:tc>
        <w:tc>
          <w:tcPr>
            <w:tcW w:w="1751" w:type="dxa"/>
            <w:tcBorders>
              <w:top w:val="nil"/>
              <w:left w:val="nil"/>
              <w:bottom w:val="single" w:sz="4" w:space="0" w:color="000000"/>
              <w:right w:val="single" w:sz="4" w:space="0" w:color="000000"/>
            </w:tcBorders>
            <w:shd w:val="clear" w:color="auto" w:fill="auto"/>
            <w:vAlign w:val="bottom"/>
            <w:hideMark/>
          </w:tcPr>
          <w:p w14:paraId="6D0DB32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Allah Bux Himayati Goth</w:t>
            </w:r>
          </w:p>
        </w:tc>
        <w:tc>
          <w:tcPr>
            <w:tcW w:w="1816" w:type="dxa"/>
            <w:tcBorders>
              <w:top w:val="nil"/>
              <w:left w:val="nil"/>
              <w:bottom w:val="single" w:sz="4" w:space="0" w:color="000000"/>
              <w:right w:val="single" w:sz="4" w:space="0" w:color="000000"/>
            </w:tcBorders>
            <w:shd w:val="clear" w:color="auto" w:fill="auto"/>
            <w:vAlign w:val="bottom"/>
            <w:hideMark/>
          </w:tcPr>
          <w:p w14:paraId="419E8EF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ADFBC1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43FFC8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55C77AD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0FA50E01" w14:textId="77777777" w:rsidTr="00E80C27">
        <w:trPr>
          <w:trHeight w:val="87"/>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303F77B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7 </w:t>
            </w:r>
          </w:p>
        </w:tc>
        <w:tc>
          <w:tcPr>
            <w:tcW w:w="1751" w:type="dxa"/>
            <w:tcBorders>
              <w:top w:val="nil"/>
              <w:left w:val="nil"/>
              <w:bottom w:val="single" w:sz="4" w:space="0" w:color="000000"/>
              <w:right w:val="single" w:sz="4" w:space="0" w:color="000000"/>
            </w:tcBorders>
            <w:shd w:val="clear" w:color="auto" w:fill="auto"/>
            <w:vAlign w:val="bottom"/>
            <w:hideMark/>
          </w:tcPr>
          <w:p w14:paraId="0DE132E7"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Eido Goth</w:t>
            </w:r>
          </w:p>
        </w:tc>
        <w:tc>
          <w:tcPr>
            <w:tcW w:w="1816" w:type="dxa"/>
            <w:tcBorders>
              <w:top w:val="nil"/>
              <w:left w:val="nil"/>
              <w:bottom w:val="single" w:sz="4" w:space="0" w:color="000000"/>
              <w:right w:val="single" w:sz="4" w:space="0" w:color="000000"/>
            </w:tcBorders>
            <w:shd w:val="clear" w:color="auto" w:fill="auto"/>
            <w:vAlign w:val="bottom"/>
            <w:hideMark/>
          </w:tcPr>
          <w:p w14:paraId="136A85F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8A1F12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7AC52C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vAlign w:val="bottom"/>
            <w:hideMark/>
          </w:tcPr>
          <w:p w14:paraId="28EFB95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95D5A34" w14:textId="77777777" w:rsidTr="00E80C27">
        <w:trPr>
          <w:trHeight w:val="168"/>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4A16EAF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8 </w:t>
            </w:r>
          </w:p>
        </w:tc>
        <w:tc>
          <w:tcPr>
            <w:tcW w:w="1751" w:type="dxa"/>
            <w:tcBorders>
              <w:top w:val="nil"/>
              <w:left w:val="nil"/>
              <w:bottom w:val="single" w:sz="4" w:space="0" w:color="000000"/>
              <w:right w:val="single" w:sz="4" w:space="0" w:color="000000"/>
            </w:tcBorders>
            <w:shd w:val="clear" w:color="auto" w:fill="auto"/>
            <w:vAlign w:val="bottom"/>
            <w:hideMark/>
          </w:tcPr>
          <w:p w14:paraId="6C41052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Eassy City </w:t>
            </w:r>
          </w:p>
        </w:tc>
        <w:tc>
          <w:tcPr>
            <w:tcW w:w="1816" w:type="dxa"/>
            <w:tcBorders>
              <w:top w:val="nil"/>
              <w:left w:val="nil"/>
              <w:bottom w:val="single" w:sz="4" w:space="0" w:color="000000"/>
              <w:right w:val="single" w:sz="4" w:space="0" w:color="000000"/>
            </w:tcBorders>
            <w:shd w:val="clear" w:color="auto" w:fill="auto"/>
            <w:vAlign w:val="bottom"/>
            <w:hideMark/>
          </w:tcPr>
          <w:p w14:paraId="1570B4C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1FD4859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3716EF3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05E4E62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29F586A" w14:textId="77777777" w:rsidTr="00E80C27">
        <w:trPr>
          <w:trHeight w:val="15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4D5A4B0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9 </w:t>
            </w:r>
          </w:p>
        </w:tc>
        <w:tc>
          <w:tcPr>
            <w:tcW w:w="1751" w:type="dxa"/>
            <w:tcBorders>
              <w:top w:val="nil"/>
              <w:left w:val="nil"/>
              <w:bottom w:val="single" w:sz="4" w:space="0" w:color="000000"/>
              <w:right w:val="single" w:sz="4" w:space="0" w:color="000000"/>
            </w:tcBorders>
            <w:shd w:val="clear" w:color="auto" w:fill="auto"/>
            <w:vAlign w:val="bottom"/>
            <w:hideMark/>
          </w:tcPr>
          <w:p w14:paraId="1BFDA9C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Gabool Goth </w:t>
            </w:r>
          </w:p>
        </w:tc>
        <w:tc>
          <w:tcPr>
            <w:tcW w:w="1816" w:type="dxa"/>
            <w:tcBorders>
              <w:top w:val="nil"/>
              <w:left w:val="nil"/>
              <w:bottom w:val="single" w:sz="4" w:space="0" w:color="000000"/>
              <w:right w:val="single" w:sz="4" w:space="0" w:color="000000"/>
            </w:tcBorders>
            <w:shd w:val="clear" w:color="auto" w:fill="auto"/>
            <w:vAlign w:val="bottom"/>
            <w:hideMark/>
          </w:tcPr>
          <w:p w14:paraId="6D672DC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2A53259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52D71CC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2178CEB9"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0CD68A8A" w14:textId="77777777" w:rsidTr="00E80C27">
        <w:trPr>
          <w:trHeight w:val="141"/>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60F9FB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10</w:t>
            </w:r>
          </w:p>
        </w:tc>
        <w:tc>
          <w:tcPr>
            <w:tcW w:w="1751" w:type="dxa"/>
            <w:tcBorders>
              <w:top w:val="nil"/>
              <w:left w:val="nil"/>
              <w:bottom w:val="single" w:sz="4" w:space="0" w:color="000000"/>
              <w:right w:val="single" w:sz="4" w:space="0" w:color="000000"/>
            </w:tcBorders>
            <w:shd w:val="clear" w:color="auto" w:fill="auto"/>
            <w:vAlign w:val="bottom"/>
            <w:hideMark/>
          </w:tcPr>
          <w:p w14:paraId="40700F9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Sindhi Goth</w:t>
            </w:r>
          </w:p>
        </w:tc>
        <w:tc>
          <w:tcPr>
            <w:tcW w:w="1816" w:type="dxa"/>
            <w:tcBorders>
              <w:top w:val="nil"/>
              <w:left w:val="nil"/>
              <w:bottom w:val="single" w:sz="4" w:space="0" w:color="000000"/>
              <w:right w:val="single" w:sz="4" w:space="0" w:color="000000"/>
            </w:tcBorders>
            <w:shd w:val="clear" w:color="auto" w:fill="auto"/>
            <w:vAlign w:val="bottom"/>
            <w:hideMark/>
          </w:tcPr>
          <w:p w14:paraId="26121BD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1FC2219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58EFFE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09FB682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196B713" w14:textId="77777777" w:rsidTr="00E80C27">
        <w:trPr>
          <w:trHeight w:val="132"/>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1D8D8DB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11</w:t>
            </w:r>
          </w:p>
        </w:tc>
        <w:tc>
          <w:tcPr>
            <w:tcW w:w="1751" w:type="dxa"/>
            <w:tcBorders>
              <w:top w:val="nil"/>
              <w:left w:val="nil"/>
              <w:bottom w:val="single" w:sz="4" w:space="0" w:color="000000"/>
              <w:right w:val="single" w:sz="4" w:space="0" w:color="000000"/>
            </w:tcBorders>
            <w:shd w:val="clear" w:color="auto" w:fill="auto"/>
            <w:vAlign w:val="bottom"/>
            <w:hideMark/>
          </w:tcPr>
          <w:p w14:paraId="5A82D7E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Da Ta Nagar</w:t>
            </w:r>
          </w:p>
        </w:tc>
        <w:tc>
          <w:tcPr>
            <w:tcW w:w="1816" w:type="dxa"/>
            <w:tcBorders>
              <w:top w:val="nil"/>
              <w:left w:val="nil"/>
              <w:bottom w:val="single" w:sz="4" w:space="0" w:color="000000"/>
              <w:right w:val="single" w:sz="4" w:space="0" w:color="000000"/>
            </w:tcBorders>
            <w:shd w:val="clear" w:color="auto" w:fill="auto"/>
            <w:vAlign w:val="bottom"/>
            <w:hideMark/>
          </w:tcPr>
          <w:p w14:paraId="68A0E59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F94F90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112217E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63FAA4F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A4C96FB" w14:textId="77777777" w:rsidTr="00E80C27">
        <w:trPr>
          <w:trHeight w:val="105"/>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DFA219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w:t>
            </w:r>
          </w:p>
        </w:tc>
        <w:tc>
          <w:tcPr>
            <w:tcW w:w="1751" w:type="dxa"/>
            <w:tcBorders>
              <w:top w:val="nil"/>
              <w:left w:val="nil"/>
              <w:bottom w:val="single" w:sz="4" w:space="0" w:color="000000"/>
              <w:right w:val="single" w:sz="4" w:space="0" w:color="000000"/>
            </w:tcBorders>
            <w:shd w:val="clear" w:color="auto" w:fill="auto"/>
            <w:vAlign w:val="bottom"/>
            <w:hideMark/>
          </w:tcPr>
          <w:p w14:paraId="6FE7F8A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Noor Muhammad Goth</w:t>
            </w:r>
          </w:p>
        </w:tc>
        <w:tc>
          <w:tcPr>
            <w:tcW w:w="1816" w:type="dxa"/>
            <w:tcBorders>
              <w:top w:val="nil"/>
              <w:left w:val="nil"/>
              <w:bottom w:val="single" w:sz="4" w:space="0" w:color="000000"/>
              <w:right w:val="single" w:sz="4" w:space="0" w:color="000000"/>
            </w:tcBorders>
            <w:shd w:val="clear" w:color="auto" w:fill="auto"/>
            <w:vAlign w:val="bottom"/>
            <w:hideMark/>
          </w:tcPr>
          <w:p w14:paraId="313ABAC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351BCF8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06F5AEE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1A43E8F4"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255DFB8" w14:textId="77777777" w:rsidTr="00E80C27">
        <w:trPr>
          <w:trHeight w:val="186"/>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748F9D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13</w:t>
            </w:r>
          </w:p>
        </w:tc>
        <w:tc>
          <w:tcPr>
            <w:tcW w:w="1751" w:type="dxa"/>
            <w:tcBorders>
              <w:top w:val="nil"/>
              <w:left w:val="nil"/>
              <w:bottom w:val="single" w:sz="4" w:space="0" w:color="000000"/>
              <w:right w:val="single" w:sz="4" w:space="0" w:color="000000"/>
            </w:tcBorders>
            <w:shd w:val="clear" w:color="auto" w:fill="auto"/>
            <w:vAlign w:val="bottom"/>
            <w:hideMark/>
          </w:tcPr>
          <w:p w14:paraId="35A4B093"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Khuda Bux Gabool</w:t>
            </w:r>
          </w:p>
        </w:tc>
        <w:tc>
          <w:tcPr>
            <w:tcW w:w="1816" w:type="dxa"/>
            <w:tcBorders>
              <w:top w:val="nil"/>
              <w:left w:val="nil"/>
              <w:bottom w:val="single" w:sz="4" w:space="0" w:color="000000"/>
              <w:right w:val="single" w:sz="4" w:space="0" w:color="000000"/>
            </w:tcBorders>
            <w:shd w:val="clear" w:color="auto" w:fill="auto"/>
            <w:vAlign w:val="bottom"/>
            <w:hideMark/>
          </w:tcPr>
          <w:p w14:paraId="0A16D59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290CC1B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696F9A3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797BED9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F9E77DD" w14:textId="77777777" w:rsidTr="00E80C27">
        <w:trPr>
          <w:trHeight w:val="177"/>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53745C0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14</w:t>
            </w:r>
          </w:p>
        </w:tc>
        <w:tc>
          <w:tcPr>
            <w:tcW w:w="1751" w:type="dxa"/>
            <w:tcBorders>
              <w:top w:val="nil"/>
              <w:left w:val="nil"/>
              <w:bottom w:val="single" w:sz="4" w:space="0" w:color="000000"/>
              <w:right w:val="single" w:sz="4" w:space="0" w:color="000000"/>
            </w:tcBorders>
            <w:shd w:val="clear" w:color="auto" w:fill="auto"/>
            <w:vAlign w:val="bottom"/>
            <w:hideMark/>
          </w:tcPr>
          <w:p w14:paraId="31FC402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Shah Nawaz goth</w:t>
            </w:r>
          </w:p>
        </w:tc>
        <w:tc>
          <w:tcPr>
            <w:tcW w:w="1816" w:type="dxa"/>
            <w:tcBorders>
              <w:top w:val="nil"/>
              <w:left w:val="nil"/>
              <w:bottom w:val="single" w:sz="4" w:space="0" w:color="000000"/>
              <w:right w:val="single" w:sz="4" w:space="0" w:color="000000"/>
            </w:tcBorders>
            <w:shd w:val="clear" w:color="auto" w:fill="auto"/>
            <w:vAlign w:val="bottom"/>
            <w:hideMark/>
          </w:tcPr>
          <w:p w14:paraId="353510E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4FD70CE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08167AE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61756487"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C582461" w14:textId="77777777" w:rsidTr="00E80C27">
        <w:trPr>
          <w:trHeight w:val="6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D695DE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15</w:t>
            </w:r>
          </w:p>
        </w:tc>
        <w:tc>
          <w:tcPr>
            <w:tcW w:w="1751" w:type="dxa"/>
            <w:tcBorders>
              <w:top w:val="nil"/>
              <w:left w:val="nil"/>
              <w:bottom w:val="single" w:sz="4" w:space="0" w:color="000000"/>
              <w:right w:val="single" w:sz="4" w:space="0" w:color="000000"/>
            </w:tcBorders>
            <w:shd w:val="clear" w:color="auto" w:fill="auto"/>
            <w:vAlign w:val="bottom"/>
            <w:hideMark/>
          </w:tcPr>
          <w:p w14:paraId="3E447A9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Naseer abad </w:t>
            </w:r>
          </w:p>
        </w:tc>
        <w:tc>
          <w:tcPr>
            <w:tcW w:w="1816" w:type="dxa"/>
            <w:tcBorders>
              <w:top w:val="nil"/>
              <w:left w:val="nil"/>
              <w:bottom w:val="single" w:sz="4" w:space="0" w:color="000000"/>
              <w:right w:val="single" w:sz="4" w:space="0" w:color="000000"/>
            </w:tcBorders>
            <w:shd w:val="clear" w:color="auto" w:fill="auto"/>
            <w:vAlign w:val="bottom"/>
            <w:hideMark/>
          </w:tcPr>
          <w:p w14:paraId="6420404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444FF2C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4A21EBE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1264B3F3"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52B45F9F" w14:textId="77777777" w:rsidTr="00E80C27">
        <w:trPr>
          <w:trHeight w:val="150"/>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1C78726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16</w:t>
            </w:r>
          </w:p>
        </w:tc>
        <w:tc>
          <w:tcPr>
            <w:tcW w:w="1751" w:type="dxa"/>
            <w:tcBorders>
              <w:top w:val="nil"/>
              <w:left w:val="nil"/>
              <w:bottom w:val="single" w:sz="4" w:space="0" w:color="000000"/>
              <w:right w:val="single" w:sz="4" w:space="0" w:color="000000"/>
            </w:tcBorders>
            <w:shd w:val="clear" w:color="auto" w:fill="auto"/>
            <w:vAlign w:val="bottom"/>
            <w:hideMark/>
          </w:tcPr>
          <w:p w14:paraId="53CAD3F4"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Ali Muhammad Goth</w:t>
            </w:r>
          </w:p>
        </w:tc>
        <w:tc>
          <w:tcPr>
            <w:tcW w:w="1816" w:type="dxa"/>
            <w:tcBorders>
              <w:top w:val="nil"/>
              <w:left w:val="nil"/>
              <w:bottom w:val="single" w:sz="4" w:space="0" w:color="000000"/>
              <w:right w:val="single" w:sz="4" w:space="0" w:color="000000"/>
            </w:tcBorders>
            <w:shd w:val="clear" w:color="auto" w:fill="auto"/>
            <w:vAlign w:val="bottom"/>
            <w:hideMark/>
          </w:tcPr>
          <w:p w14:paraId="27322A5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4A8FC26B"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0822692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2B28AE53"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5F6B17D4" w14:textId="77777777" w:rsidTr="00E80C27">
        <w:trPr>
          <w:trHeight w:val="141"/>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6CC53CD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17</w:t>
            </w:r>
          </w:p>
        </w:tc>
        <w:tc>
          <w:tcPr>
            <w:tcW w:w="1751" w:type="dxa"/>
            <w:tcBorders>
              <w:top w:val="nil"/>
              <w:left w:val="nil"/>
              <w:bottom w:val="single" w:sz="4" w:space="0" w:color="000000"/>
              <w:right w:val="single" w:sz="4" w:space="0" w:color="000000"/>
            </w:tcBorders>
            <w:shd w:val="clear" w:color="auto" w:fill="auto"/>
            <w:vAlign w:val="bottom"/>
            <w:hideMark/>
          </w:tcPr>
          <w:p w14:paraId="65BAE089"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Jangi Khan Goth</w:t>
            </w:r>
          </w:p>
        </w:tc>
        <w:tc>
          <w:tcPr>
            <w:tcW w:w="1816" w:type="dxa"/>
            <w:tcBorders>
              <w:top w:val="nil"/>
              <w:left w:val="nil"/>
              <w:bottom w:val="single" w:sz="4" w:space="0" w:color="000000"/>
              <w:right w:val="single" w:sz="4" w:space="0" w:color="000000"/>
            </w:tcBorders>
            <w:shd w:val="clear" w:color="auto" w:fill="auto"/>
            <w:vAlign w:val="bottom"/>
            <w:hideMark/>
          </w:tcPr>
          <w:p w14:paraId="4D44D40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64876F8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3ACE7D7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1EAFF58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7C114704" w14:textId="77777777" w:rsidTr="00E80C27">
        <w:trPr>
          <w:trHeight w:val="114"/>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A7E0D6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18</w:t>
            </w:r>
          </w:p>
        </w:tc>
        <w:tc>
          <w:tcPr>
            <w:tcW w:w="1751" w:type="dxa"/>
            <w:tcBorders>
              <w:top w:val="nil"/>
              <w:left w:val="nil"/>
              <w:bottom w:val="single" w:sz="4" w:space="0" w:color="000000"/>
              <w:right w:val="single" w:sz="4" w:space="0" w:color="000000"/>
            </w:tcBorders>
            <w:shd w:val="clear" w:color="auto" w:fill="auto"/>
            <w:vAlign w:val="bottom"/>
            <w:hideMark/>
          </w:tcPr>
          <w:p w14:paraId="40D5567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Akbar Goth</w:t>
            </w:r>
          </w:p>
        </w:tc>
        <w:tc>
          <w:tcPr>
            <w:tcW w:w="1816" w:type="dxa"/>
            <w:tcBorders>
              <w:top w:val="nil"/>
              <w:left w:val="nil"/>
              <w:bottom w:val="single" w:sz="4" w:space="0" w:color="000000"/>
              <w:right w:val="single" w:sz="4" w:space="0" w:color="000000"/>
            </w:tcBorders>
            <w:shd w:val="clear" w:color="auto" w:fill="auto"/>
            <w:vAlign w:val="bottom"/>
            <w:hideMark/>
          </w:tcPr>
          <w:p w14:paraId="53635E4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2624F9C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38FFAC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75954F54"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661B354" w14:textId="77777777" w:rsidTr="00E80C27">
        <w:trPr>
          <w:trHeight w:val="105"/>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3DDE6E3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19</w:t>
            </w:r>
          </w:p>
        </w:tc>
        <w:tc>
          <w:tcPr>
            <w:tcW w:w="1751" w:type="dxa"/>
            <w:tcBorders>
              <w:top w:val="nil"/>
              <w:left w:val="nil"/>
              <w:bottom w:val="single" w:sz="4" w:space="0" w:color="000000"/>
              <w:right w:val="single" w:sz="4" w:space="0" w:color="000000"/>
            </w:tcBorders>
            <w:shd w:val="clear" w:color="auto" w:fill="auto"/>
            <w:vAlign w:val="bottom"/>
            <w:hideMark/>
          </w:tcPr>
          <w:p w14:paraId="1938423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Karim Bux Muree</w:t>
            </w:r>
          </w:p>
        </w:tc>
        <w:tc>
          <w:tcPr>
            <w:tcW w:w="1816" w:type="dxa"/>
            <w:tcBorders>
              <w:top w:val="nil"/>
              <w:left w:val="nil"/>
              <w:bottom w:val="single" w:sz="4" w:space="0" w:color="000000"/>
              <w:right w:val="single" w:sz="4" w:space="0" w:color="000000"/>
            </w:tcBorders>
            <w:shd w:val="clear" w:color="auto" w:fill="auto"/>
            <w:vAlign w:val="bottom"/>
            <w:hideMark/>
          </w:tcPr>
          <w:p w14:paraId="1E516EA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350EF6B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1A1C134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421CCFE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58C90CAB" w14:textId="77777777" w:rsidTr="00E80C27">
        <w:trPr>
          <w:trHeight w:val="177"/>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4D297D8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20</w:t>
            </w:r>
          </w:p>
        </w:tc>
        <w:tc>
          <w:tcPr>
            <w:tcW w:w="1751" w:type="dxa"/>
            <w:tcBorders>
              <w:top w:val="nil"/>
              <w:left w:val="nil"/>
              <w:bottom w:val="single" w:sz="4" w:space="0" w:color="000000"/>
              <w:right w:val="single" w:sz="4" w:space="0" w:color="000000"/>
            </w:tcBorders>
            <w:shd w:val="clear" w:color="auto" w:fill="auto"/>
            <w:vAlign w:val="bottom"/>
            <w:hideMark/>
          </w:tcPr>
          <w:p w14:paraId="4BC06520"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Haji Mureed  Goth</w:t>
            </w:r>
          </w:p>
        </w:tc>
        <w:tc>
          <w:tcPr>
            <w:tcW w:w="1816" w:type="dxa"/>
            <w:tcBorders>
              <w:top w:val="nil"/>
              <w:left w:val="nil"/>
              <w:bottom w:val="single" w:sz="4" w:space="0" w:color="000000"/>
              <w:right w:val="single" w:sz="4" w:space="0" w:color="000000"/>
            </w:tcBorders>
            <w:shd w:val="clear" w:color="auto" w:fill="auto"/>
            <w:vAlign w:val="bottom"/>
            <w:hideMark/>
          </w:tcPr>
          <w:p w14:paraId="2EF45D5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6FAE590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0E99594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2C01B6A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689D68A" w14:textId="77777777" w:rsidTr="00E80C27">
        <w:trPr>
          <w:trHeight w:val="78"/>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33F7DA7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21</w:t>
            </w:r>
          </w:p>
        </w:tc>
        <w:tc>
          <w:tcPr>
            <w:tcW w:w="1751" w:type="dxa"/>
            <w:tcBorders>
              <w:top w:val="nil"/>
              <w:left w:val="nil"/>
              <w:bottom w:val="single" w:sz="4" w:space="0" w:color="000000"/>
              <w:right w:val="single" w:sz="4" w:space="0" w:color="000000"/>
            </w:tcBorders>
            <w:shd w:val="clear" w:color="auto" w:fill="auto"/>
            <w:vAlign w:val="bottom"/>
            <w:hideMark/>
          </w:tcPr>
          <w:p w14:paraId="4684884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Saboo Gabool Goth </w:t>
            </w:r>
          </w:p>
        </w:tc>
        <w:tc>
          <w:tcPr>
            <w:tcW w:w="1816" w:type="dxa"/>
            <w:tcBorders>
              <w:top w:val="nil"/>
              <w:left w:val="nil"/>
              <w:bottom w:val="single" w:sz="4" w:space="0" w:color="000000"/>
              <w:right w:val="single" w:sz="4" w:space="0" w:color="000000"/>
            </w:tcBorders>
            <w:shd w:val="clear" w:color="auto" w:fill="auto"/>
            <w:vAlign w:val="bottom"/>
            <w:hideMark/>
          </w:tcPr>
          <w:p w14:paraId="656CFA7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20D1659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1C3270A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5619602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7E28C393" w14:textId="77777777" w:rsidTr="00E80C27">
        <w:trPr>
          <w:trHeight w:val="15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10F82BF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22</w:t>
            </w:r>
          </w:p>
        </w:tc>
        <w:tc>
          <w:tcPr>
            <w:tcW w:w="1751" w:type="dxa"/>
            <w:tcBorders>
              <w:top w:val="nil"/>
              <w:left w:val="nil"/>
              <w:bottom w:val="single" w:sz="4" w:space="0" w:color="000000"/>
              <w:right w:val="single" w:sz="4" w:space="0" w:color="000000"/>
            </w:tcBorders>
            <w:shd w:val="clear" w:color="auto" w:fill="auto"/>
            <w:vAlign w:val="bottom"/>
            <w:hideMark/>
          </w:tcPr>
          <w:p w14:paraId="1BBBC00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Samandari BaBa</w:t>
            </w:r>
          </w:p>
        </w:tc>
        <w:tc>
          <w:tcPr>
            <w:tcW w:w="1816" w:type="dxa"/>
            <w:tcBorders>
              <w:top w:val="nil"/>
              <w:left w:val="nil"/>
              <w:bottom w:val="single" w:sz="4" w:space="0" w:color="000000"/>
              <w:right w:val="single" w:sz="4" w:space="0" w:color="000000"/>
            </w:tcBorders>
            <w:shd w:val="clear" w:color="auto" w:fill="auto"/>
            <w:vAlign w:val="bottom"/>
            <w:hideMark/>
          </w:tcPr>
          <w:p w14:paraId="0CC1CA5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017B6B1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6C8B0F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0C38E7F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ADA6325" w14:textId="77777777" w:rsidTr="00E80C27">
        <w:trPr>
          <w:trHeight w:val="141"/>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CE3E97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23</w:t>
            </w:r>
          </w:p>
        </w:tc>
        <w:tc>
          <w:tcPr>
            <w:tcW w:w="1751" w:type="dxa"/>
            <w:tcBorders>
              <w:top w:val="nil"/>
              <w:left w:val="nil"/>
              <w:bottom w:val="single" w:sz="4" w:space="0" w:color="000000"/>
              <w:right w:val="single" w:sz="4" w:space="0" w:color="000000"/>
            </w:tcBorders>
            <w:shd w:val="clear" w:color="auto" w:fill="auto"/>
            <w:vAlign w:val="bottom"/>
            <w:hideMark/>
          </w:tcPr>
          <w:p w14:paraId="4E807F3A"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Mamoo Salar Goth</w:t>
            </w:r>
          </w:p>
        </w:tc>
        <w:tc>
          <w:tcPr>
            <w:tcW w:w="1816" w:type="dxa"/>
            <w:tcBorders>
              <w:top w:val="nil"/>
              <w:left w:val="nil"/>
              <w:bottom w:val="single" w:sz="4" w:space="0" w:color="000000"/>
              <w:right w:val="single" w:sz="4" w:space="0" w:color="000000"/>
            </w:tcBorders>
            <w:shd w:val="clear" w:color="auto" w:fill="auto"/>
            <w:vAlign w:val="bottom"/>
            <w:hideMark/>
          </w:tcPr>
          <w:p w14:paraId="329DBDCC"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6886F9E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1D2DCEA3"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015D1424"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605147F4" w14:textId="77777777" w:rsidTr="00E80C27">
        <w:trPr>
          <w:trHeight w:val="132"/>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571A79E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24</w:t>
            </w:r>
          </w:p>
        </w:tc>
        <w:tc>
          <w:tcPr>
            <w:tcW w:w="1751" w:type="dxa"/>
            <w:tcBorders>
              <w:top w:val="nil"/>
              <w:left w:val="nil"/>
              <w:bottom w:val="single" w:sz="4" w:space="0" w:color="000000"/>
              <w:right w:val="single" w:sz="4" w:space="0" w:color="000000"/>
            </w:tcBorders>
            <w:shd w:val="clear" w:color="auto" w:fill="auto"/>
            <w:vAlign w:val="bottom"/>
            <w:hideMark/>
          </w:tcPr>
          <w:p w14:paraId="2DC28049"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Khuda Bux Jokhio </w:t>
            </w:r>
          </w:p>
        </w:tc>
        <w:tc>
          <w:tcPr>
            <w:tcW w:w="1816" w:type="dxa"/>
            <w:tcBorders>
              <w:top w:val="nil"/>
              <w:left w:val="nil"/>
              <w:bottom w:val="single" w:sz="4" w:space="0" w:color="000000"/>
              <w:right w:val="single" w:sz="4" w:space="0" w:color="000000"/>
            </w:tcBorders>
            <w:shd w:val="clear" w:color="auto" w:fill="auto"/>
            <w:vAlign w:val="bottom"/>
            <w:hideMark/>
          </w:tcPr>
          <w:p w14:paraId="19C0384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E3CBC4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7B0F2B7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10030E89"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339C45DA" w14:textId="77777777" w:rsidTr="00E80C27">
        <w:trPr>
          <w:trHeight w:val="123"/>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29423F9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25</w:t>
            </w:r>
          </w:p>
        </w:tc>
        <w:tc>
          <w:tcPr>
            <w:tcW w:w="1751" w:type="dxa"/>
            <w:tcBorders>
              <w:top w:val="nil"/>
              <w:left w:val="nil"/>
              <w:bottom w:val="single" w:sz="4" w:space="0" w:color="000000"/>
              <w:right w:val="single" w:sz="4" w:space="0" w:color="000000"/>
            </w:tcBorders>
            <w:shd w:val="clear" w:color="auto" w:fill="auto"/>
            <w:vAlign w:val="bottom"/>
            <w:hideMark/>
          </w:tcPr>
          <w:p w14:paraId="6D8E8FE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xml:space="preserve">Hashim Jokhio </w:t>
            </w:r>
          </w:p>
        </w:tc>
        <w:tc>
          <w:tcPr>
            <w:tcW w:w="1816" w:type="dxa"/>
            <w:tcBorders>
              <w:top w:val="nil"/>
              <w:left w:val="nil"/>
              <w:bottom w:val="single" w:sz="4" w:space="0" w:color="000000"/>
              <w:right w:val="single" w:sz="4" w:space="0" w:color="000000"/>
            </w:tcBorders>
            <w:shd w:val="clear" w:color="auto" w:fill="auto"/>
            <w:vAlign w:val="bottom"/>
            <w:hideMark/>
          </w:tcPr>
          <w:p w14:paraId="113330B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73DFAA6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669807E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71751464"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12DE66A" w14:textId="77777777" w:rsidTr="00E80C27">
        <w:trPr>
          <w:trHeight w:val="96"/>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0D308A0D"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26</w:t>
            </w:r>
          </w:p>
        </w:tc>
        <w:tc>
          <w:tcPr>
            <w:tcW w:w="1751" w:type="dxa"/>
            <w:tcBorders>
              <w:top w:val="nil"/>
              <w:left w:val="nil"/>
              <w:bottom w:val="single" w:sz="4" w:space="0" w:color="000000"/>
              <w:right w:val="single" w:sz="4" w:space="0" w:color="000000"/>
            </w:tcBorders>
            <w:shd w:val="clear" w:color="auto" w:fill="auto"/>
            <w:vAlign w:val="bottom"/>
            <w:hideMark/>
          </w:tcPr>
          <w:p w14:paraId="1A2CBDA3"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Darya Khan Goth</w:t>
            </w:r>
          </w:p>
        </w:tc>
        <w:tc>
          <w:tcPr>
            <w:tcW w:w="1816" w:type="dxa"/>
            <w:tcBorders>
              <w:top w:val="nil"/>
              <w:left w:val="nil"/>
              <w:bottom w:val="single" w:sz="4" w:space="0" w:color="000000"/>
              <w:right w:val="single" w:sz="4" w:space="0" w:color="000000"/>
            </w:tcBorders>
            <w:shd w:val="clear" w:color="auto" w:fill="auto"/>
            <w:vAlign w:val="bottom"/>
            <w:hideMark/>
          </w:tcPr>
          <w:p w14:paraId="4173D06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1310115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6A75D001"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44B9A64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402BFADB" w14:textId="77777777" w:rsidTr="00E80C27">
        <w:trPr>
          <w:trHeight w:val="177"/>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8ED2F7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27</w:t>
            </w:r>
          </w:p>
        </w:tc>
        <w:tc>
          <w:tcPr>
            <w:tcW w:w="1751" w:type="dxa"/>
            <w:tcBorders>
              <w:top w:val="nil"/>
              <w:left w:val="nil"/>
              <w:bottom w:val="single" w:sz="4" w:space="0" w:color="000000"/>
              <w:right w:val="single" w:sz="4" w:space="0" w:color="000000"/>
            </w:tcBorders>
            <w:shd w:val="clear" w:color="auto" w:fill="auto"/>
            <w:vAlign w:val="bottom"/>
            <w:hideMark/>
          </w:tcPr>
          <w:p w14:paraId="3E42186F"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Ibrahim Goth</w:t>
            </w:r>
          </w:p>
        </w:tc>
        <w:tc>
          <w:tcPr>
            <w:tcW w:w="1816" w:type="dxa"/>
            <w:tcBorders>
              <w:top w:val="nil"/>
              <w:left w:val="nil"/>
              <w:bottom w:val="single" w:sz="4" w:space="0" w:color="000000"/>
              <w:right w:val="single" w:sz="4" w:space="0" w:color="000000"/>
            </w:tcBorders>
            <w:shd w:val="clear" w:color="auto" w:fill="auto"/>
            <w:vAlign w:val="bottom"/>
            <w:hideMark/>
          </w:tcPr>
          <w:p w14:paraId="08B0231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683E9E6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455034C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3105A23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40E4674" w14:textId="77777777" w:rsidTr="00E80C27">
        <w:trPr>
          <w:trHeight w:val="159"/>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243813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28</w:t>
            </w:r>
          </w:p>
        </w:tc>
        <w:tc>
          <w:tcPr>
            <w:tcW w:w="1751" w:type="dxa"/>
            <w:tcBorders>
              <w:top w:val="nil"/>
              <w:left w:val="nil"/>
              <w:bottom w:val="single" w:sz="4" w:space="0" w:color="000000"/>
              <w:right w:val="single" w:sz="4" w:space="0" w:color="000000"/>
            </w:tcBorders>
            <w:shd w:val="clear" w:color="auto" w:fill="auto"/>
            <w:vAlign w:val="bottom"/>
            <w:hideMark/>
          </w:tcPr>
          <w:p w14:paraId="22C11D22"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Qaisrani Goth</w:t>
            </w:r>
          </w:p>
        </w:tc>
        <w:tc>
          <w:tcPr>
            <w:tcW w:w="1816" w:type="dxa"/>
            <w:tcBorders>
              <w:top w:val="nil"/>
              <w:left w:val="nil"/>
              <w:bottom w:val="single" w:sz="4" w:space="0" w:color="000000"/>
              <w:right w:val="single" w:sz="4" w:space="0" w:color="000000"/>
            </w:tcBorders>
            <w:shd w:val="clear" w:color="auto" w:fill="auto"/>
            <w:vAlign w:val="bottom"/>
            <w:hideMark/>
          </w:tcPr>
          <w:p w14:paraId="6587687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16BF38CF"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40F30AA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46ED98DE"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40334B1E" w14:textId="77777777" w:rsidTr="00E80C27">
        <w:trPr>
          <w:trHeight w:val="150"/>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52B1A6C2"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29</w:t>
            </w:r>
          </w:p>
        </w:tc>
        <w:tc>
          <w:tcPr>
            <w:tcW w:w="1751" w:type="dxa"/>
            <w:tcBorders>
              <w:top w:val="nil"/>
              <w:left w:val="nil"/>
              <w:bottom w:val="single" w:sz="4" w:space="0" w:color="000000"/>
              <w:right w:val="single" w:sz="4" w:space="0" w:color="000000"/>
            </w:tcBorders>
            <w:shd w:val="clear" w:color="auto" w:fill="auto"/>
            <w:vAlign w:val="bottom"/>
            <w:hideMark/>
          </w:tcPr>
          <w:p w14:paraId="0457396C"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Zuharani Goth</w:t>
            </w:r>
          </w:p>
        </w:tc>
        <w:tc>
          <w:tcPr>
            <w:tcW w:w="1816" w:type="dxa"/>
            <w:tcBorders>
              <w:top w:val="nil"/>
              <w:left w:val="nil"/>
              <w:bottom w:val="single" w:sz="4" w:space="0" w:color="000000"/>
              <w:right w:val="single" w:sz="4" w:space="0" w:color="000000"/>
            </w:tcBorders>
            <w:shd w:val="clear" w:color="auto" w:fill="auto"/>
            <w:vAlign w:val="bottom"/>
            <w:hideMark/>
          </w:tcPr>
          <w:p w14:paraId="214288A7"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10812CC9"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469FE4C0"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7F176965"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2A04A32" w14:textId="77777777" w:rsidTr="00E80C27">
        <w:trPr>
          <w:trHeight w:val="58"/>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0AD58875"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30</w:t>
            </w:r>
          </w:p>
        </w:tc>
        <w:tc>
          <w:tcPr>
            <w:tcW w:w="1751" w:type="dxa"/>
            <w:tcBorders>
              <w:top w:val="nil"/>
              <w:left w:val="nil"/>
              <w:bottom w:val="single" w:sz="4" w:space="0" w:color="000000"/>
              <w:right w:val="single" w:sz="4" w:space="0" w:color="000000"/>
            </w:tcBorders>
            <w:shd w:val="clear" w:color="auto" w:fill="auto"/>
            <w:vAlign w:val="bottom"/>
            <w:hideMark/>
          </w:tcPr>
          <w:p w14:paraId="3CE099B7"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Odh Basti</w:t>
            </w:r>
          </w:p>
        </w:tc>
        <w:tc>
          <w:tcPr>
            <w:tcW w:w="1816" w:type="dxa"/>
            <w:tcBorders>
              <w:top w:val="nil"/>
              <w:left w:val="nil"/>
              <w:bottom w:val="single" w:sz="4" w:space="0" w:color="000000"/>
              <w:right w:val="single" w:sz="4" w:space="0" w:color="000000"/>
            </w:tcBorders>
            <w:shd w:val="clear" w:color="auto" w:fill="auto"/>
            <w:vAlign w:val="bottom"/>
            <w:hideMark/>
          </w:tcPr>
          <w:p w14:paraId="0F75D794"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36DBF0E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2EB69BB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2E80EA11"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r w:rsidR="00D17E87" w:rsidRPr="00D17E87" w14:paraId="2B73F1B6" w14:textId="77777777" w:rsidTr="00E80C27">
        <w:trPr>
          <w:trHeight w:val="58"/>
        </w:trPr>
        <w:tc>
          <w:tcPr>
            <w:tcW w:w="573" w:type="dxa"/>
            <w:tcBorders>
              <w:top w:val="nil"/>
              <w:left w:val="single" w:sz="4" w:space="0" w:color="000000"/>
              <w:bottom w:val="single" w:sz="4" w:space="0" w:color="000000"/>
              <w:right w:val="single" w:sz="4" w:space="0" w:color="000000"/>
            </w:tcBorders>
            <w:shd w:val="clear" w:color="auto" w:fill="auto"/>
            <w:vAlign w:val="bottom"/>
            <w:hideMark/>
          </w:tcPr>
          <w:p w14:paraId="7A4B2698"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31</w:t>
            </w:r>
          </w:p>
        </w:tc>
        <w:tc>
          <w:tcPr>
            <w:tcW w:w="1751" w:type="dxa"/>
            <w:tcBorders>
              <w:top w:val="nil"/>
              <w:left w:val="nil"/>
              <w:bottom w:val="single" w:sz="4" w:space="0" w:color="000000"/>
              <w:right w:val="single" w:sz="4" w:space="0" w:color="000000"/>
            </w:tcBorders>
            <w:shd w:val="clear" w:color="auto" w:fill="auto"/>
            <w:vAlign w:val="bottom"/>
            <w:hideMark/>
          </w:tcPr>
          <w:p w14:paraId="30148B88"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Hero Kalmati Goth</w:t>
            </w:r>
          </w:p>
        </w:tc>
        <w:tc>
          <w:tcPr>
            <w:tcW w:w="1816" w:type="dxa"/>
            <w:tcBorders>
              <w:top w:val="nil"/>
              <w:left w:val="nil"/>
              <w:bottom w:val="single" w:sz="4" w:space="0" w:color="000000"/>
              <w:right w:val="single" w:sz="4" w:space="0" w:color="000000"/>
            </w:tcBorders>
            <w:shd w:val="clear" w:color="auto" w:fill="auto"/>
            <w:vAlign w:val="bottom"/>
            <w:hideMark/>
          </w:tcPr>
          <w:p w14:paraId="1F39B30E"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Developed </w:t>
            </w:r>
          </w:p>
        </w:tc>
        <w:tc>
          <w:tcPr>
            <w:tcW w:w="1173" w:type="dxa"/>
            <w:tcBorders>
              <w:top w:val="nil"/>
              <w:left w:val="nil"/>
              <w:bottom w:val="single" w:sz="4" w:space="0" w:color="000000"/>
              <w:right w:val="single" w:sz="4" w:space="0" w:color="000000"/>
            </w:tcBorders>
            <w:shd w:val="clear" w:color="auto" w:fill="auto"/>
            <w:vAlign w:val="bottom"/>
            <w:hideMark/>
          </w:tcPr>
          <w:p w14:paraId="0396E0FA"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Middle </w:t>
            </w:r>
          </w:p>
        </w:tc>
        <w:tc>
          <w:tcPr>
            <w:tcW w:w="1487" w:type="dxa"/>
            <w:tcBorders>
              <w:top w:val="nil"/>
              <w:left w:val="nil"/>
              <w:bottom w:val="single" w:sz="4" w:space="0" w:color="000000"/>
              <w:right w:val="single" w:sz="4" w:space="0" w:color="000000"/>
            </w:tcBorders>
            <w:shd w:val="clear" w:color="auto" w:fill="auto"/>
            <w:vAlign w:val="bottom"/>
            <w:hideMark/>
          </w:tcPr>
          <w:p w14:paraId="4E4195D6" w14:textId="77777777" w:rsidR="00D17E87" w:rsidRPr="00D17E87" w:rsidRDefault="00D17E87" w:rsidP="00D17E87">
            <w:pPr>
              <w:spacing w:after="0" w:line="240" w:lineRule="auto"/>
              <w:jc w:val="center"/>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120 Sq Yard </w:t>
            </w:r>
          </w:p>
        </w:tc>
        <w:tc>
          <w:tcPr>
            <w:tcW w:w="1026" w:type="dxa"/>
            <w:tcBorders>
              <w:top w:val="nil"/>
              <w:left w:val="nil"/>
              <w:bottom w:val="single" w:sz="4" w:space="0" w:color="000000"/>
              <w:right w:val="single" w:sz="4" w:space="0" w:color="000000"/>
            </w:tcBorders>
            <w:shd w:val="clear" w:color="auto" w:fill="auto"/>
            <w:noWrap/>
            <w:vAlign w:val="bottom"/>
            <w:hideMark/>
          </w:tcPr>
          <w:p w14:paraId="451E035D" w14:textId="77777777" w:rsidR="00D17E87" w:rsidRPr="00D17E87" w:rsidRDefault="00D17E87" w:rsidP="00D17E87">
            <w:pPr>
              <w:spacing w:after="0" w:line="240" w:lineRule="auto"/>
              <w:rPr>
                <w:rFonts w:ascii="Arial Narrow" w:eastAsia="Times New Roman" w:hAnsi="Arial Narrow" w:cs="Calibri"/>
                <w:color w:val="000000"/>
                <w:sz w:val="16"/>
                <w:szCs w:val="16"/>
                <w:lang w:bidi="ar-SA"/>
              </w:rPr>
            </w:pPr>
            <w:r w:rsidRPr="00D17E87">
              <w:rPr>
                <w:rFonts w:ascii="Arial Narrow" w:eastAsia="Times New Roman" w:hAnsi="Arial Narrow" w:cs="Calibri"/>
                <w:color w:val="000000"/>
                <w:sz w:val="16"/>
                <w:szCs w:val="16"/>
                <w:lang w:bidi="ar-SA"/>
              </w:rPr>
              <w:t> </w:t>
            </w:r>
          </w:p>
        </w:tc>
      </w:tr>
    </w:tbl>
    <w:p w14:paraId="1A0C8E50" w14:textId="77777777" w:rsidR="0052779F" w:rsidRDefault="0052779F" w:rsidP="000B0053">
      <w:pPr>
        <w:pStyle w:val="NoSpacing"/>
        <w:ind w:left="1440" w:firstLine="720"/>
        <w:jc w:val="both"/>
        <w:rPr>
          <w:rFonts w:ascii="Arial" w:hAnsi="Arial" w:cs="Arial"/>
          <w:sz w:val="24"/>
          <w:szCs w:val="24"/>
        </w:rPr>
      </w:pPr>
    </w:p>
    <w:p w14:paraId="6EBC5991" w14:textId="77777777" w:rsidR="00D7691A" w:rsidRPr="007E08A8" w:rsidRDefault="00D7691A" w:rsidP="00B8455F">
      <w:pPr>
        <w:pStyle w:val="NoSpacing"/>
        <w:numPr>
          <w:ilvl w:val="1"/>
          <w:numId w:val="70"/>
        </w:numPr>
        <w:ind w:left="1440" w:hanging="1080"/>
        <w:rPr>
          <w:rFonts w:ascii="Arial" w:hAnsi="Arial" w:cs="Arial"/>
          <w:b/>
          <w:sz w:val="28"/>
          <w:szCs w:val="28"/>
        </w:rPr>
      </w:pPr>
      <w:r w:rsidRPr="007E08A8">
        <w:rPr>
          <w:rFonts w:ascii="Arial" w:hAnsi="Arial" w:cs="Arial"/>
          <w:b/>
          <w:sz w:val="28"/>
          <w:szCs w:val="28"/>
        </w:rPr>
        <w:t xml:space="preserve">Maps of </w:t>
      </w:r>
      <w:r w:rsidR="007F3DE6">
        <w:rPr>
          <w:rFonts w:ascii="Arial" w:hAnsi="Arial" w:cs="Arial"/>
          <w:b/>
          <w:sz w:val="28"/>
          <w:szCs w:val="28"/>
        </w:rPr>
        <w:t>Bin Qasim Zone</w:t>
      </w:r>
      <w:r w:rsidRPr="007E08A8">
        <w:rPr>
          <w:rFonts w:ascii="Arial" w:hAnsi="Arial" w:cs="Arial"/>
          <w:b/>
          <w:sz w:val="28"/>
          <w:szCs w:val="28"/>
        </w:rPr>
        <w:t>.</w:t>
      </w:r>
      <w:r w:rsidR="00A16D4C" w:rsidRPr="007E08A8">
        <w:rPr>
          <w:rFonts w:ascii="Arial" w:hAnsi="Arial" w:cs="Arial"/>
          <w:b/>
          <w:noProof/>
          <w:sz w:val="28"/>
          <w:szCs w:val="28"/>
        </w:rPr>
        <w:t xml:space="preserve"> </w:t>
      </w:r>
    </w:p>
    <w:p w14:paraId="4AC50CF5" w14:textId="77777777" w:rsidR="008026DF" w:rsidRPr="00307EC1" w:rsidRDefault="008026DF" w:rsidP="008026DF">
      <w:pPr>
        <w:pStyle w:val="NoSpacing"/>
        <w:ind w:left="1440"/>
        <w:rPr>
          <w:rFonts w:ascii="Arial" w:hAnsi="Arial" w:cs="Arial"/>
          <w:b/>
          <w:color w:val="FF0000"/>
          <w:sz w:val="28"/>
          <w:szCs w:val="28"/>
          <w:highlight w:val="yellow"/>
        </w:rPr>
      </w:pPr>
    </w:p>
    <w:p w14:paraId="048EE175" w14:textId="77777777" w:rsidR="0001275C" w:rsidRPr="00307EC1" w:rsidRDefault="0052779F" w:rsidP="008026DF">
      <w:pPr>
        <w:pStyle w:val="NoSpacing"/>
        <w:ind w:left="1440"/>
        <w:rPr>
          <w:rFonts w:ascii="Arial" w:hAnsi="Arial" w:cs="Arial"/>
          <w:b/>
          <w:color w:val="FF0000"/>
          <w:sz w:val="28"/>
          <w:szCs w:val="28"/>
          <w:highlight w:val="yellow"/>
        </w:rPr>
      </w:pPr>
      <w:r>
        <w:rPr>
          <w:rFonts w:ascii="Arial" w:hAnsi="Arial" w:cs="Arial"/>
          <w:b/>
          <w:noProof/>
          <w:color w:val="FF0000"/>
          <w:sz w:val="28"/>
          <w:szCs w:val="28"/>
          <w:lang w:bidi="ar-SA"/>
        </w:rPr>
        <w:drawing>
          <wp:anchor distT="0" distB="0" distL="114300" distR="114300" simplePos="0" relativeHeight="251727872" behindDoc="0" locked="0" layoutInCell="1" allowOverlap="1" wp14:anchorId="7552BD76" wp14:editId="023B4A23">
            <wp:simplePos x="0" y="0"/>
            <wp:positionH relativeFrom="column">
              <wp:posOffset>346710</wp:posOffset>
            </wp:positionH>
            <wp:positionV relativeFrom="paragraph">
              <wp:posOffset>83185</wp:posOffset>
            </wp:positionV>
            <wp:extent cx="6000750" cy="5234940"/>
            <wp:effectExtent l="19050" t="0" r="0" b="0"/>
            <wp:wrapSquare wrapText="bothSides"/>
            <wp:docPr id="6" name="Picture 1" descr="C:\Users\Saif\Desktop\DMC Malir\Map\BinQa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if\Desktop\DMC Malir\Map\BinQasim.jpg"/>
                    <pic:cNvPicPr>
                      <a:picLocks noChangeAspect="1" noChangeArrowheads="1"/>
                    </pic:cNvPicPr>
                  </pic:nvPicPr>
                  <pic:blipFill>
                    <a:blip r:embed="rId18" cstate="print"/>
                    <a:srcRect/>
                    <a:stretch>
                      <a:fillRect/>
                    </a:stretch>
                  </pic:blipFill>
                  <pic:spPr bwMode="auto">
                    <a:xfrm>
                      <a:off x="0" y="0"/>
                      <a:ext cx="6000750" cy="5234940"/>
                    </a:xfrm>
                    <a:prstGeom prst="rect">
                      <a:avLst/>
                    </a:prstGeom>
                    <a:noFill/>
                    <a:ln w="9525">
                      <a:noFill/>
                      <a:miter lim="800000"/>
                      <a:headEnd/>
                      <a:tailEnd/>
                    </a:ln>
                  </pic:spPr>
                </pic:pic>
              </a:graphicData>
            </a:graphic>
          </wp:anchor>
        </w:drawing>
      </w:r>
    </w:p>
    <w:p w14:paraId="786BFFCC" w14:textId="77777777" w:rsidR="008026DF" w:rsidRPr="00307EC1" w:rsidRDefault="008026DF" w:rsidP="008026DF">
      <w:pPr>
        <w:pStyle w:val="NoSpacing"/>
        <w:ind w:left="1440"/>
        <w:rPr>
          <w:rFonts w:ascii="Arial" w:hAnsi="Arial" w:cs="Arial"/>
          <w:b/>
          <w:color w:val="FF0000"/>
          <w:sz w:val="28"/>
          <w:szCs w:val="28"/>
          <w:highlight w:val="yellow"/>
        </w:rPr>
      </w:pPr>
    </w:p>
    <w:p w14:paraId="62411B16" w14:textId="77777777" w:rsidR="008026DF" w:rsidRPr="00307EC1" w:rsidRDefault="008026DF" w:rsidP="008026DF">
      <w:pPr>
        <w:pStyle w:val="NoSpacing"/>
        <w:ind w:left="1440"/>
        <w:rPr>
          <w:rFonts w:ascii="Arial" w:hAnsi="Arial" w:cs="Arial"/>
          <w:b/>
          <w:color w:val="FF0000"/>
          <w:sz w:val="28"/>
          <w:szCs w:val="28"/>
          <w:highlight w:val="yellow"/>
        </w:rPr>
      </w:pPr>
    </w:p>
    <w:p w14:paraId="76B8FD12" w14:textId="77777777" w:rsidR="0001275C" w:rsidRPr="00307EC1" w:rsidRDefault="0001275C" w:rsidP="008026DF">
      <w:pPr>
        <w:pStyle w:val="NoSpacing"/>
        <w:ind w:left="1440"/>
        <w:rPr>
          <w:rFonts w:ascii="Arial" w:hAnsi="Arial" w:cs="Arial"/>
          <w:b/>
          <w:color w:val="FF0000"/>
          <w:sz w:val="28"/>
          <w:szCs w:val="28"/>
          <w:highlight w:val="yellow"/>
        </w:rPr>
      </w:pPr>
    </w:p>
    <w:p w14:paraId="31D192D3" w14:textId="77777777" w:rsidR="0001275C" w:rsidRPr="00307EC1" w:rsidRDefault="0001275C" w:rsidP="008026DF">
      <w:pPr>
        <w:pStyle w:val="NoSpacing"/>
        <w:ind w:left="1440"/>
        <w:rPr>
          <w:rFonts w:ascii="Arial" w:hAnsi="Arial" w:cs="Arial"/>
          <w:b/>
          <w:color w:val="FF0000"/>
          <w:sz w:val="28"/>
          <w:szCs w:val="28"/>
          <w:highlight w:val="yellow"/>
        </w:rPr>
      </w:pPr>
    </w:p>
    <w:p w14:paraId="4FFA8916" w14:textId="77777777" w:rsidR="0001275C" w:rsidRPr="00307EC1" w:rsidRDefault="0001275C" w:rsidP="008026DF">
      <w:pPr>
        <w:pStyle w:val="NoSpacing"/>
        <w:ind w:left="1440"/>
        <w:rPr>
          <w:rFonts w:ascii="Arial" w:hAnsi="Arial" w:cs="Arial"/>
          <w:b/>
          <w:color w:val="FF0000"/>
          <w:sz w:val="28"/>
          <w:szCs w:val="28"/>
          <w:highlight w:val="yellow"/>
        </w:rPr>
      </w:pPr>
    </w:p>
    <w:p w14:paraId="5969E210" w14:textId="77777777" w:rsidR="0001275C" w:rsidRPr="00307EC1" w:rsidRDefault="0001275C" w:rsidP="008026DF">
      <w:pPr>
        <w:pStyle w:val="NoSpacing"/>
        <w:ind w:left="1440"/>
        <w:rPr>
          <w:rFonts w:ascii="Arial" w:hAnsi="Arial" w:cs="Arial"/>
          <w:b/>
          <w:color w:val="FF0000"/>
          <w:sz w:val="28"/>
          <w:szCs w:val="28"/>
          <w:highlight w:val="yellow"/>
        </w:rPr>
      </w:pPr>
    </w:p>
    <w:p w14:paraId="4E126E2E" w14:textId="77777777" w:rsidR="0001275C" w:rsidRPr="00307EC1" w:rsidRDefault="0001275C" w:rsidP="008026DF">
      <w:pPr>
        <w:pStyle w:val="NoSpacing"/>
        <w:ind w:left="1440"/>
        <w:rPr>
          <w:rFonts w:ascii="Arial" w:hAnsi="Arial" w:cs="Arial"/>
          <w:b/>
          <w:color w:val="FF0000"/>
          <w:sz w:val="28"/>
          <w:szCs w:val="28"/>
          <w:highlight w:val="yellow"/>
        </w:rPr>
      </w:pPr>
    </w:p>
    <w:p w14:paraId="3419C9E8" w14:textId="77777777" w:rsidR="0001275C" w:rsidRDefault="0001275C" w:rsidP="008026DF">
      <w:pPr>
        <w:pStyle w:val="NoSpacing"/>
        <w:ind w:left="1440"/>
        <w:rPr>
          <w:rFonts w:ascii="Arial" w:hAnsi="Arial" w:cs="Arial"/>
          <w:b/>
          <w:color w:val="FF0000"/>
          <w:sz w:val="28"/>
          <w:szCs w:val="28"/>
          <w:highlight w:val="yellow"/>
        </w:rPr>
      </w:pPr>
    </w:p>
    <w:p w14:paraId="5C639209" w14:textId="77777777" w:rsidR="00CB633F" w:rsidRDefault="00CB633F" w:rsidP="008026DF">
      <w:pPr>
        <w:pStyle w:val="NoSpacing"/>
        <w:ind w:left="1440"/>
        <w:rPr>
          <w:rFonts w:ascii="Arial" w:hAnsi="Arial" w:cs="Arial"/>
          <w:b/>
          <w:color w:val="FF0000"/>
          <w:sz w:val="28"/>
          <w:szCs w:val="28"/>
          <w:highlight w:val="yellow"/>
        </w:rPr>
      </w:pPr>
    </w:p>
    <w:p w14:paraId="72E64B6B" w14:textId="77777777" w:rsidR="00CB633F" w:rsidRDefault="00CB633F" w:rsidP="008026DF">
      <w:pPr>
        <w:pStyle w:val="NoSpacing"/>
        <w:ind w:left="1440"/>
        <w:rPr>
          <w:rFonts w:ascii="Arial" w:hAnsi="Arial" w:cs="Arial"/>
          <w:b/>
          <w:color w:val="FF0000"/>
          <w:sz w:val="28"/>
          <w:szCs w:val="28"/>
          <w:highlight w:val="yellow"/>
        </w:rPr>
      </w:pPr>
    </w:p>
    <w:p w14:paraId="07E83425" w14:textId="77777777" w:rsidR="00CB633F" w:rsidRPr="00307EC1" w:rsidRDefault="00CB633F" w:rsidP="008026DF">
      <w:pPr>
        <w:pStyle w:val="NoSpacing"/>
        <w:ind w:left="1440"/>
        <w:rPr>
          <w:rFonts w:ascii="Arial" w:hAnsi="Arial" w:cs="Arial"/>
          <w:b/>
          <w:color w:val="FF0000"/>
          <w:sz w:val="28"/>
          <w:szCs w:val="28"/>
          <w:highlight w:val="yellow"/>
        </w:rPr>
      </w:pPr>
    </w:p>
    <w:p w14:paraId="7225350C" w14:textId="77777777" w:rsidR="0001275C" w:rsidRDefault="0001275C" w:rsidP="008026DF">
      <w:pPr>
        <w:pStyle w:val="NoSpacing"/>
        <w:ind w:left="1440"/>
        <w:rPr>
          <w:rFonts w:ascii="Arial" w:hAnsi="Arial" w:cs="Arial"/>
          <w:b/>
          <w:color w:val="FF0000"/>
          <w:sz w:val="28"/>
          <w:szCs w:val="28"/>
          <w:highlight w:val="yellow"/>
        </w:rPr>
      </w:pPr>
    </w:p>
    <w:p w14:paraId="187103C0" w14:textId="77777777" w:rsidR="00CB633F" w:rsidRDefault="00CB633F" w:rsidP="008026DF">
      <w:pPr>
        <w:pStyle w:val="NoSpacing"/>
        <w:ind w:left="1440"/>
        <w:rPr>
          <w:rFonts w:ascii="Arial" w:hAnsi="Arial" w:cs="Arial"/>
          <w:b/>
          <w:color w:val="FF0000"/>
          <w:sz w:val="28"/>
          <w:szCs w:val="28"/>
          <w:highlight w:val="yellow"/>
        </w:rPr>
      </w:pPr>
    </w:p>
    <w:p w14:paraId="42A98FED" w14:textId="77777777" w:rsidR="00CB633F" w:rsidRDefault="00CB633F" w:rsidP="008026DF">
      <w:pPr>
        <w:pStyle w:val="NoSpacing"/>
        <w:ind w:left="1440"/>
        <w:rPr>
          <w:rFonts w:ascii="Arial" w:hAnsi="Arial" w:cs="Arial"/>
          <w:b/>
          <w:color w:val="FF0000"/>
          <w:sz w:val="28"/>
          <w:szCs w:val="28"/>
          <w:highlight w:val="yellow"/>
        </w:rPr>
      </w:pPr>
    </w:p>
    <w:p w14:paraId="7E035342" w14:textId="77777777" w:rsidR="00787753" w:rsidRPr="00D10069" w:rsidRDefault="00FB4E94" w:rsidP="00B8455F">
      <w:pPr>
        <w:pStyle w:val="NoSpacing"/>
        <w:numPr>
          <w:ilvl w:val="1"/>
          <w:numId w:val="70"/>
        </w:numPr>
        <w:ind w:left="1440" w:hanging="1080"/>
        <w:rPr>
          <w:rFonts w:ascii="Arial" w:hAnsi="Arial" w:cs="Arial"/>
          <w:b/>
          <w:sz w:val="28"/>
          <w:szCs w:val="28"/>
          <w:u w:val="single"/>
        </w:rPr>
      </w:pPr>
      <w:r>
        <w:rPr>
          <w:rFonts w:ascii="Arial" w:hAnsi="Arial" w:cs="Arial"/>
          <w:b/>
          <w:sz w:val="28"/>
          <w:szCs w:val="28"/>
          <w:u w:val="single"/>
        </w:rPr>
        <w:lastRenderedPageBreak/>
        <w:t>Malir Zone</w:t>
      </w:r>
      <w:r w:rsidR="00787753" w:rsidRPr="00D10069">
        <w:rPr>
          <w:rFonts w:ascii="Arial" w:hAnsi="Arial" w:cs="Arial"/>
          <w:b/>
          <w:sz w:val="28"/>
          <w:szCs w:val="28"/>
          <w:u w:val="single"/>
        </w:rPr>
        <w:t xml:space="preserve"> Brief Description</w:t>
      </w:r>
    </w:p>
    <w:p w14:paraId="609DF4D9" w14:textId="77777777" w:rsidR="00787753" w:rsidRPr="00307EC1" w:rsidRDefault="00787753" w:rsidP="00787753">
      <w:pPr>
        <w:pStyle w:val="NoSpacing"/>
        <w:rPr>
          <w:rFonts w:ascii="Arial" w:hAnsi="Arial" w:cs="Arial"/>
          <w:b/>
          <w:color w:val="FF0000"/>
          <w:sz w:val="28"/>
          <w:szCs w:val="28"/>
          <w:highlight w:val="yellow"/>
          <w:u w:val="single"/>
        </w:rPr>
      </w:pPr>
    </w:p>
    <w:p w14:paraId="26C71C00" w14:textId="0441511A" w:rsidR="00B918A0" w:rsidRDefault="000C16EF" w:rsidP="006F12EC">
      <w:pPr>
        <w:pStyle w:val="NoSpacing"/>
        <w:ind w:left="1440" w:firstLine="720"/>
        <w:jc w:val="both"/>
        <w:rPr>
          <w:rFonts w:ascii="Arial" w:hAnsi="Arial" w:cs="Arial"/>
          <w:sz w:val="24"/>
          <w:szCs w:val="24"/>
        </w:rPr>
      </w:pPr>
      <w:r w:rsidRPr="000C16EF">
        <w:rPr>
          <w:rFonts w:ascii="Arial" w:hAnsi="Arial" w:cs="Arial"/>
          <w:sz w:val="24"/>
          <w:szCs w:val="24"/>
        </w:rPr>
        <w:t>Malir</w:t>
      </w:r>
      <w:r>
        <w:rPr>
          <w:rFonts w:ascii="Arial" w:hAnsi="Arial" w:cs="Arial"/>
          <w:sz w:val="24"/>
          <w:szCs w:val="24"/>
        </w:rPr>
        <w:t xml:space="preserve"> Zone is on the North of Shah Faisal Zone of DMC Korangi. The population of the </w:t>
      </w:r>
      <w:r w:rsidR="00B3443E">
        <w:rPr>
          <w:rFonts w:ascii="Arial" w:hAnsi="Arial" w:cs="Arial"/>
          <w:sz w:val="24"/>
          <w:szCs w:val="24"/>
        </w:rPr>
        <w:t>zone as per population estimates</w:t>
      </w:r>
      <w:r>
        <w:rPr>
          <w:rFonts w:ascii="Arial" w:hAnsi="Arial" w:cs="Arial"/>
          <w:sz w:val="24"/>
          <w:szCs w:val="24"/>
        </w:rPr>
        <w:t xml:space="preserve"> of 1998 was </w:t>
      </w:r>
      <w:r w:rsidR="0057358D">
        <w:rPr>
          <w:rFonts w:ascii="Arial" w:hAnsi="Arial" w:cs="Arial"/>
          <w:sz w:val="24"/>
          <w:szCs w:val="24"/>
        </w:rPr>
        <w:t>396290</w:t>
      </w:r>
      <w:r>
        <w:rPr>
          <w:rFonts w:ascii="Arial" w:hAnsi="Arial" w:cs="Arial"/>
          <w:sz w:val="24"/>
          <w:szCs w:val="24"/>
        </w:rPr>
        <w:t xml:space="preserve"> </w:t>
      </w:r>
      <w:proofErr w:type="gramStart"/>
      <w:r>
        <w:rPr>
          <w:rFonts w:ascii="Arial" w:hAnsi="Arial" w:cs="Arial"/>
          <w:sz w:val="24"/>
          <w:szCs w:val="24"/>
        </w:rPr>
        <w:t>person</w:t>
      </w:r>
      <w:proofErr w:type="gramEnd"/>
      <w:r>
        <w:rPr>
          <w:rFonts w:ascii="Arial" w:hAnsi="Arial" w:cs="Arial"/>
          <w:sz w:val="24"/>
          <w:szCs w:val="24"/>
        </w:rPr>
        <w:t xml:space="preserve"> and in view of population growth rate </w:t>
      </w:r>
      <w:r w:rsidR="00B3443E">
        <w:rPr>
          <w:rFonts w:ascii="Arial" w:hAnsi="Arial" w:cs="Arial"/>
          <w:sz w:val="24"/>
          <w:szCs w:val="24"/>
        </w:rPr>
        <w:t>at 5%,</w:t>
      </w:r>
      <w:r w:rsidR="00B918A0">
        <w:rPr>
          <w:rFonts w:ascii="Arial" w:hAnsi="Arial" w:cs="Arial"/>
          <w:sz w:val="24"/>
          <w:szCs w:val="24"/>
        </w:rPr>
        <w:t xml:space="preserve"> the population of the zone in the year 2015 is about </w:t>
      </w:r>
      <w:r w:rsidR="0057358D">
        <w:rPr>
          <w:rFonts w:ascii="Arial" w:hAnsi="Arial" w:cs="Arial"/>
          <w:sz w:val="24"/>
          <w:szCs w:val="24"/>
        </w:rPr>
        <w:t>907138</w:t>
      </w:r>
      <w:r w:rsidR="00B918A0">
        <w:rPr>
          <w:rFonts w:ascii="Arial" w:hAnsi="Arial" w:cs="Arial"/>
          <w:sz w:val="24"/>
          <w:szCs w:val="24"/>
        </w:rPr>
        <w:t xml:space="preserve"> person</w:t>
      </w:r>
      <w:r w:rsidR="00B3443E">
        <w:rPr>
          <w:rFonts w:ascii="Arial" w:hAnsi="Arial" w:cs="Arial"/>
          <w:sz w:val="24"/>
          <w:szCs w:val="24"/>
        </w:rPr>
        <w:t>. T</w:t>
      </w:r>
      <w:r w:rsidR="00B918A0">
        <w:rPr>
          <w:rFonts w:ascii="Arial" w:hAnsi="Arial" w:cs="Arial"/>
          <w:sz w:val="24"/>
          <w:szCs w:val="24"/>
        </w:rPr>
        <w:t xml:space="preserve">he average population density of the zone is </w:t>
      </w:r>
      <w:proofErr w:type="gramStart"/>
      <w:r w:rsidR="00B918A0">
        <w:rPr>
          <w:rFonts w:ascii="Arial" w:hAnsi="Arial" w:cs="Arial"/>
          <w:sz w:val="24"/>
          <w:szCs w:val="24"/>
        </w:rPr>
        <w:t xml:space="preserve">about </w:t>
      </w:r>
      <w:r w:rsidR="0057358D">
        <w:rPr>
          <w:rFonts w:ascii="Arial" w:hAnsi="Arial" w:cs="Arial"/>
          <w:sz w:val="24"/>
          <w:szCs w:val="24"/>
        </w:rPr>
        <w:t>49301</w:t>
      </w:r>
      <w:r w:rsidR="00B918A0">
        <w:rPr>
          <w:rFonts w:ascii="Arial" w:hAnsi="Arial" w:cs="Arial"/>
          <w:sz w:val="24"/>
          <w:szCs w:val="24"/>
        </w:rPr>
        <w:t xml:space="preserve"> person/KM</w:t>
      </w:r>
      <w:r w:rsidR="00B918A0" w:rsidRPr="00B918A0">
        <w:rPr>
          <w:rFonts w:ascii="Arial" w:hAnsi="Arial" w:cs="Arial"/>
          <w:sz w:val="24"/>
          <w:szCs w:val="24"/>
          <w:vertAlign w:val="superscript"/>
        </w:rPr>
        <w:t>2</w:t>
      </w:r>
      <w:proofErr w:type="gramEnd"/>
      <w:r w:rsidR="00B918A0">
        <w:rPr>
          <w:rFonts w:ascii="Arial" w:hAnsi="Arial" w:cs="Arial"/>
          <w:sz w:val="24"/>
          <w:szCs w:val="24"/>
        </w:rPr>
        <w:t xml:space="preserve">. The MSW output is </w:t>
      </w:r>
      <w:proofErr w:type="gramStart"/>
      <w:r w:rsidR="0057358D">
        <w:rPr>
          <w:rFonts w:ascii="Arial" w:hAnsi="Arial" w:cs="Arial"/>
          <w:sz w:val="24"/>
          <w:szCs w:val="24"/>
        </w:rPr>
        <w:t xml:space="preserve">344.71 </w:t>
      </w:r>
      <w:r w:rsidR="00B918A0">
        <w:rPr>
          <w:rFonts w:ascii="Arial" w:hAnsi="Arial" w:cs="Arial"/>
          <w:sz w:val="24"/>
          <w:szCs w:val="24"/>
        </w:rPr>
        <w:t>t/d</w:t>
      </w:r>
      <w:proofErr w:type="gramEnd"/>
      <w:r w:rsidR="00B918A0">
        <w:rPr>
          <w:rFonts w:ascii="Arial" w:hAnsi="Arial" w:cs="Arial"/>
          <w:sz w:val="24"/>
          <w:szCs w:val="24"/>
        </w:rPr>
        <w:t xml:space="preserve"> and MSW Density distribution is </w:t>
      </w:r>
      <w:r w:rsidR="0057358D">
        <w:rPr>
          <w:rFonts w:ascii="Arial" w:hAnsi="Arial" w:cs="Arial"/>
          <w:sz w:val="24"/>
          <w:szCs w:val="24"/>
        </w:rPr>
        <w:t xml:space="preserve">18.73 </w:t>
      </w:r>
      <w:r w:rsidR="00B918A0">
        <w:rPr>
          <w:rFonts w:ascii="Arial" w:hAnsi="Arial" w:cs="Arial"/>
          <w:sz w:val="24"/>
          <w:szCs w:val="24"/>
        </w:rPr>
        <w:t>t/KM</w:t>
      </w:r>
      <w:r w:rsidR="00B918A0" w:rsidRPr="00B918A0">
        <w:rPr>
          <w:rFonts w:ascii="Arial" w:hAnsi="Arial" w:cs="Arial"/>
          <w:sz w:val="24"/>
          <w:szCs w:val="24"/>
          <w:vertAlign w:val="superscript"/>
        </w:rPr>
        <w:t>2</w:t>
      </w:r>
      <w:r w:rsidR="00B918A0">
        <w:rPr>
          <w:rFonts w:ascii="Arial" w:hAnsi="Arial" w:cs="Arial"/>
          <w:sz w:val="24"/>
          <w:szCs w:val="24"/>
        </w:rPr>
        <w:t>.</w:t>
      </w:r>
      <w:r w:rsidR="0057358D">
        <w:rPr>
          <w:rFonts w:ascii="Arial" w:hAnsi="Arial" w:cs="Arial"/>
          <w:sz w:val="24"/>
          <w:szCs w:val="24"/>
        </w:rPr>
        <w:t xml:space="preserve"> The zone is congested and </w:t>
      </w:r>
      <w:r w:rsidR="00D96A0F">
        <w:rPr>
          <w:rFonts w:ascii="Arial" w:hAnsi="Arial" w:cs="Arial"/>
          <w:sz w:val="24"/>
          <w:szCs w:val="24"/>
        </w:rPr>
        <w:t>densely</w:t>
      </w:r>
      <w:r w:rsidR="0057358D">
        <w:rPr>
          <w:rFonts w:ascii="Arial" w:hAnsi="Arial" w:cs="Arial"/>
          <w:sz w:val="24"/>
          <w:szCs w:val="24"/>
        </w:rPr>
        <w:t xml:space="preserve"> populated.</w:t>
      </w:r>
    </w:p>
    <w:p w14:paraId="3F89E672" w14:textId="77777777" w:rsidR="00B918A0" w:rsidRDefault="00B918A0" w:rsidP="006F12EC">
      <w:pPr>
        <w:pStyle w:val="NoSpacing"/>
        <w:ind w:left="1440" w:firstLine="720"/>
        <w:jc w:val="both"/>
        <w:rPr>
          <w:rFonts w:ascii="Arial" w:hAnsi="Arial" w:cs="Arial"/>
          <w:sz w:val="24"/>
          <w:szCs w:val="24"/>
        </w:rPr>
      </w:pPr>
    </w:p>
    <w:p w14:paraId="285A70F7" w14:textId="71B22BB3" w:rsidR="00B918A0" w:rsidRDefault="00B918A0" w:rsidP="006F12EC">
      <w:pPr>
        <w:pStyle w:val="NoSpacing"/>
        <w:ind w:left="1440" w:firstLine="720"/>
        <w:jc w:val="both"/>
        <w:rPr>
          <w:rFonts w:ascii="Arial" w:hAnsi="Arial" w:cs="Arial"/>
          <w:sz w:val="24"/>
          <w:szCs w:val="24"/>
        </w:rPr>
      </w:pPr>
      <w:r>
        <w:rPr>
          <w:rFonts w:ascii="Arial" w:hAnsi="Arial" w:cs="Arial"/>
          <w:sz w:val="24"/>
          <w:szCs w:val="24"/>
        </w:rPr>
        <w:t xml:space="preserve">The zone is situated at long distance from </w:t>
      </w:r>
      <w:r w:rsidR="00D96A0F">
        <w:rPr>
          <w:rFonts w:ascii="Arial" w:hAnsi="Arial" w:cs="Arial"/>
          <w:sz w:val="24"/>
          <w:szCs w:val="24"/>
        </w:rPr>
        <w:t>exist</w:t>
      </w:r>
      <w:r w:rsidR="00B3443E">
        <w:rPr>
          <w:rFonts w:ascii="Arial" w:hAnsi="Arial" w:cs="Arial"/>
          <w:sz w:val="24"/>
          <w:szCs w:val="24"/>
        </w:rPr>
        <w:t>ing</w:t>
      </w:r>
      <w:r>
        <w:rPr>
          <w:rFonts w:ascii="Arial" w:hAnsi="Arial" w:cs="Arial"/>
          <w:sz w:val="24"/>
          <w:szCs w:val="24"/>
        </w:rPr>
        <w:t xml:space="preserve"> landfill site, the </w:t>
      </w:r>
      <w:r w:rsidR="00B3443E">
        <w:rPr>
          <w:rFonts w:ascii="Arial" w:hAnsi="Arial" w:cs="Arial"/>
          <w:sz w:val="24"/>
          <w:szCs w:val="24"/>
        </w:rPr>
        <w:t>area, which is nearest,</w:t>
      </w:r>
      <w:r>
        <w:rPr>
          <w:rFonts w:ascii="Arial" w:hAnsi="Arial" w:cs="Arial"/>
          <w:sz w:val="24"/>
          <w:szCs w:val="24"/>
        </w:rPr>
        <w:t xml:space="preserve"> is Ashrafi Goth. The landfill site</w:t>
      </w:r>
      <w:r w:rsidR="00B3443E">
        <w:rPr>
          <w:rFonts w:ascii="Arial" w:hAnsi="Arial" w:cs="Arial"/>
          <w:sz w:val="24"/>
          <w:szCs w:val="24"/>
        </w:rPr>
        <w:t xml:space="preserve"> of Dahbeji, which is to be built,</w:t>
      </w:r>
      <w:r>
        <w:rPr>
          <w:rFonts w:ascii="Arial" w:hAnsi="Arial" w:cs="Arial"/>
          <w:sz w:val="24"/>
          <w:szCs w:val="24"/>
        </w:rPr>
        <w:t xml:space="preserve"> is also far away from the zone therefore MSW of Malir Zone may be transported to landfill site th</w:t>
      </w:r>
      <w:r w:rsidR="0057358D">
        <w:rPr>
          <w:rFonts w:ascii="Arial" w:hAnsi="Arial" w:cs="Arial"/>
          <w:sz w:val="24"/>
          <w:szCs w:val="24"/>
        </w:rPr>
        <w:t xml:space="preserve">rough </w:t>
      </w:r>
      <w:r w:rsidR="00B3443E">
        <w:rPr>
          <w:rFonts w:ascii="Arial" w:hAnsi="Arial" w:cs="Arial"/>
          <w:sz w:val="24"/>
          <w:szCs w:val="24"/>
        </w:rPr>
        <w:t xml:space="preserve">informal </w:t>
      </w:r>
      <w:r>
        <w:rPr>
          <w:rFonts w:ascii="Arial" w:hAnsi="Arial" w:cs="Arial"/>
          <w:sz w:val="24"/>
          <w:szCs w:val="24"/>
        </w:rPr>
        <w:t>GTS that exist</w:t>
      </w:r>
      <w:r w:rsidR="00B3443E">
        <w:rPr>
          <w:rFonts w:ascii="Arial" w:hAnsi="Arial" w:cs="Arial"/>
          <w:sz w:val="24"/>
          <w:szCs w:val="24"/>
        </w:rPr>
        <w:t>s</w:t>
      </w:r>
      <w:r>
        <w:rPr>
          <w:rFonts w:ascii="Arial" w:hAnsi="Arial" w:cs="Arial"/>
          <w:sz w:val="24"/>
          <w:szCs w:val="24"/>
        </w:rPr>
        <w:t xml:space="preserve"> within the zone</w:t>
      </w:r>
      <w:r w:rsidR="00B3443E">
        <w:rPr>
          <w:rFonts w:ascii="Arial" w:hAnsi="Arial" w:cs="Arial"/>
          <w:sz w:val="24"/>
          <w:szCs w:val="24"/>
        </w:rPr>
        <w:t xml:space="preserve"> or nearest new GTS planned</w:t>
      </w:r>
      <w:r>
        <w:rPr>
          <w:rFonts w:ascii="Arial" w:hAnsi="Arial" w:cs="Arial"/>
          <w:sz w:val="24"/>
          <w:szCs w:val="24"/>
        </w:rPr>
        <w:t>.</w:t>
      </w:r>
    </w:p>
    <w:p w14:paraId="30AC8D7F" w14:textId="77777777" w:rsidR="00B918A0" w:rsidRDefault="00B918A0" w:rsidP="006F12EC">
      <w:pPr>
        <w:pStyle w:val="NoSpacing"/>
        <w:ind w:left="1440" w:firstLine="720"/>
        <w:jc w:val="both"/>
        <w:rPr>
          <w:rFonts w:ascii="Arial" w:hAnsi="Arial" w:cs="Arial"/>
          <w:sz w:val="24"/>
          <w:szCs w:val="24"/>
        </w:rPr>
      </w:pPr>
    </w:p>
    <w:p w14:paraId="66BD0BD7" w14:textId="77777777" w:rsidR="000C16EF" w:rsidRDefault="00B918A0" w:rsidP="006F12EC">
      <w:pPr>
        <w:pStyle w:val="NoSpacing"/>
        <w:ind w:left="1440" w:firstLine="720"/>
        <w:jc w:val="both"/>
        <w:rPr>
          <w:rFonts w:ascii="Arial" w:hAnsi="Arial" w:cs="Arial"/>
          <w:sz w:val="24"/>
          <w:szCs w:val="24"/>
        </w:rPr>
      </w:pPr>
      <w:r>
        <w:rPr>
          <w:rFonts w:ascii="Arial" w:hAnsi="Arial" w:cs="Arial"/>
          <w:sz w:val="24"/>
          <w:szCs w:val="24"/>
        </w:rPr>
        <w:t>The zone is also known by its industrial activities und</w:t>
      </w:r>
      <w:r w:rsidR="0057358D">
        <w:rPr>
          <w:rFonts w:ascii="Arial" w:hAnsi="Arial" w:cs="Arial"/>
          <w:sz w:val="24"/>
          <w:szCs w:val="24"/>
        </w:rPr>
        <w:t>e</w:t>
      </w:r>
      <w:r>
        <w:rPr>
          <w:rFonts w:ascii="Arial" w:hAnsi="Arial" w:cs="Arial"/>
          <w:sz w:val="24"/>
          <w:szCs w:val="24"/>
        </w:rPr>
        <w:t xml:space="preserve">r the umbrella of </w:t>
      </w:r>
      <w:r w:rsidRPr="00B3443E">
        <w:rPr>
          <w:rFonts w:ascii="Arial" w:hAnsi="Arial" w:cs="Arial"/>
          <w:sz w:val="24"/>
          <w:szCs w:val="24"/>
          <w:highlight w:val="red"/>
        </w:rPr>
        <w:t>Malir</w:t>
      </w:r>
      <w:r>
        <w:rPr>
          <w:rFonts w:ascii="Arial" w:hAnsi="Arial" w:cs="Arial"/>
          <w:sz w:val="24"/>
          <w:szCs w:val="24"/>
        </w:rPr>
        <w:t xml:space="preserve"> Industrial Area.</w:t>
      </w:r>
    </w:p>
    <w:p w14:paraId="7D7C149D" w14:textId="77777777" w:rsidR="00B918A0" w:rsidRDefault="00B918A0" w:rsidP="006F12EC">
      <w:pPr>
        <w:pStyle w:val="NoSpacing"/>
        <w:ind w:left="1440" w:firstLine="720"/>
        <w:jc w:val="both"/>
        <w:rPr>
          <w:rFonts w:ascii="Arial" w:hAnsi="Arial" w:cs="Arial"/>
          <w:sz w:val="24"/>
          <w:szCs w:val="24"/>
        </w:rPr>
      </w:pPr>
    </w:p>
    <w:p w14:paraId="1C2FBF40" w14:textId="603EF045" w:rsidR="00B918A0" w:rsidRPr="000C16EF" w:rsidRDefault="00B3443E" w:rsidP="006F12EC">
      <w:pPr>
        <w:pStyle w:val="NoSpacing"/>
        <w:ind w:left="1440" w:firstLine="720"/>
        <w:jc w:val="both"/>
        <w:rPr>
          <w:rFonts w:ascii="Arial" w:hAnsi="Arial" w:cs="Arial"/>
          <w:sz w:val="24"/>
          <w:szCs w:val="24"/>
        </w:rPr>
      </w:pPr>
      <w:r>
        <w:rPr>
          <w:rFonts w:ascii="Arial" w:hAnsi="Arial" w:cs="Arial"/>
          <w:sz w:val="24"/>
          <w:szCs w:val="24"/>
        </w:rPr>
        <w:t>The zone</w:t>
      </w:r>
      <w:r w:rsidR="00B918A0">
        <w:rPr>
          <w:rFonts w:ascii="Arial" w:hAnsi="Arial" w:cs="Arial"/>
          <w:sz w:val="24"/>
          <w:szCs w:val="24"/>
        </w:rPr>
        <w:t xml:space="preserve"> comprises of 07 Union Councils</w:t>
      </w:r>
      <w:r>
        <w:rPr>
          <w:rFonts w:ascii="Arial" w:hAnsi="Arial" w:cs="Arial"/>
          <w:sz w:val="24"/>
          <w:szCs w:val="24"/>
        </w:rPr>
        <w:t>. T</w:t>
      </w:r>
      <w:r w:rsidR="00B918A0">
        <w:rPr>
          <w:rFonts w:ascii="Arial" w:hAnsi="Arial" w:cs="Arial"/>
          <w:sz w:val="24"/>
          <w:szCs w:val="24"/>
        </w:rPr>
        <w:t>he detail</w:t>
      </w:r>
      <w:r>
        <w:rPr>
          <w:rFonts w:ascii="Arial" w:hAnsi="Arial" w:cs="Arial"/>
          <w:sz w:val="24"/>
          <w:szCs w:val="24"/>
        </w:rPr>
        <w:t>s</w:t>
      </w:r>
      <w:r w:rsidR="00B918A0">
        <w:rPr>
          <w:rFonts w:ascii="Arial" w:hAnsi="Arial" w:cs="Arial"/>
          <w:sz w:val="24"/>
          <w:szCs w:val="24"/>
        </w:rPr>
        <w:t xml:space="preserve"> of MSW generation in Each UC</w:t>
      </w:r>
      <w:r>
        <w:rPr>
          <w:rFonts w:ascii="Arial" w:hAnsi="Arial" w:cs="Arial"/>
          <w:sz w:val="24"/>
          <w:szCs w:val="24"/>
        </w:rPr>
        <w:t>,</w:t>
      </w:r>
      <w:r w:rsidR="00B918A0">
        <w:rPr>
          <w:rFonts w:ascii="Arial" w:hAnsi="Arial" w:cs="Arial"/>
          <w:sz w:val="24"/>
          <w:szCs w:val="24"/>
        </w:rPr>
        <w:t xml:space="preserve"> its population and other details are give</w:t>
      </w:r>
      <w:r>
        <w:rPr>
          <w:rFonts w:ascii="Arial" w:hAnsi="Arial" w:cs="Arial"/>
          <w:sz w:val="24"/>
          <w:szCs w:val="24"/>
        </w:rPr>
        <w:t>n</w:t>
      </w:r>
      <w:r w:rsidR="00B918A0">
        <w:rPr>
          <w:rFonts w:ascii="Arial" w:hAnsi="Arial" w:cs="Arial"/>
          <w:sz w:val="24"/>
          <w:szCs w:val="24"/>
        </w:rPr>
        <w:t xml:space="preserve"> in annexure.</w:t>
      </w:r>
    </w:p>
    <w:p w14:paraId="27EADA22" w14:textId="77777777" w:rsidR="00A60E03" w:rsidRPr="00352A35" w:rsidRDefault="00A60E03" w:rsidP="00787753">
      <w:pPr>
        <w:pStyle w:val="NoSpacing"/>
        <w:rPr>
          <w:rFonts w:ascii="Arial" w:hAnsi="Arial" w:cs="Arial"/>
          <w:b/>
          <w:sz w:val="28"/>
          <w:szCs w:val="28"/>
          <w:u w:val="single"/>
        </w:rPr>
      </w:pPr>
    </w:p>
    <w:p w14:paraId="77BF2563" w14:textId="77777777" w:rsidR="00787753" w:rsidRPr="00352A35" w:rsidRDefault="007D22C2" w:rsidP="00B8455F">
      <w:pPr>
        <w:pStyle w:val="NoSpacing"/>
        <w:numPr>
          <w:ilvl w:val="1"/>
          <w:numId w:val="70"/>
        </w:numPr>
        <w:ind w:left="1440" w:hanging="1080"/>
        <w:rPr>
          <w:rFonts w:ascii="Arial" w:hAnsi="Arial" w:cs="Arial"/>
          <w:b/>
          <w:sz w:val="28"/>
          <w:szCs w:val="28"/>
          <w:u w:val="single"/>
        </w:rPr>
      </w:pPr>
      <w:r w:rsidRPr="00352A35">
        <w:rPr>
          <w:rFonts w:ascii="Arial" w:hAnsi="Arial" w:cs="Arial"/>
          <w:b/>
          <w:sz w:val="24"/>
          <w:szCs w:val="24"/>
          <w:u w:val="single"/>
        </w:rPr>
        <w:t>Demographics</w:t>
      </w:r>
      <w:r w:rsidR="00787753" w:rsidRPr="00352A35">
        <w:rPr>
          <w:rFonts w:ascii="Arial" w:hAnsi="Arial" w:cs="Arial"/>
          <w:b/>
          <w:sz w:val="24"/>
          <w:szCs w:val="24"/>
          <w:u w:val="single"/>
        </w:rPr>
        <w:t xml:space="preserve"> of </w:t>
      </w:r>
      <w:r w:rsidR="00FB4E94">
        <w:rPr>
          <w:rFonts w:ascii="Arial" w:hAnsi="Arial" w:cs="Arial"/>
          <w:b/>
          <w:sz w:val="24"/>
          <w:szCs w:val="24"/>
          <w:u w:val="single"/>
        </w:rPr>
        <w:t>Malir Zone</w:t>
      </w:r>
    </w:p>
    <w:p w14:paraId="7B0A3B66" w14:textId="77777777" w:rsidR="00787753" w:rsidRPr="00352A35" w:rsidRDefault="00787753" w:rsidP="00787753">
      <w:pPr>
        <w:pStyle w:val="NoSpacing"/>
        <w:ind w:left="792"/>
        <w:rPr>
          <w:rFonts w:ascii="Arial" w:hAnsi="Arial" w:cs="Arial"/>
          <w:b/>
          <w:sz w:val="28"/>
          <w:szCs w:val="28"/>
          <w:u w:val="single"/>
        </w:rPr>
      </w:pPr>
    </w:p>
    <w:p w14:paraId="5295C2BF" w14:textId="0A9C8A0F" w:rsidR="008B66B7" w:rsidRDefault="00B918A0" w:rsidP="006F12EC">
      <w:pPr>
        <w:pStyle w:val="NoSpacing"/>
        <w:ind w:left="1440" w:firstLine="720"/>
        <w:jc w:val="both"/>
        <w:rPr>
          <w:rFonts w:ascii="Arial" w:hAnsi="Arial" w:cs="Arial"/>
          <w:sz w:val="24"/>
          <w:szCs w:val="24"/>
        </w:rPr>
      </w:pPr>
      <w:r>
        <w:rPr>
          <w:rFonts w:ascii="Arial" w:hAnsi="Arial" w:cs="Arial"/>
          <w:sz w:val="24"/>
          <w:szCs w:val="24"/>
        </w:rPr>
        <w:t xml:space="preserve">Malir Zone is a </w:t>
      </w:r>
      <w:r w:rsidR="00B3443E">
        <w:rPr>
          <w:rFonts w:ascii="Arial" w:hAnsi="Arial" w:cs="Arial"/>
          <w:sz w:val="24"/>
          <w:szCs w:val="24"/>
        </w:rPr>
        <w:t>well-demarcated</w:t>
      </w:r>
      <w:r>
        <w:rPr>
          <w:rFonts w:ascii="Arial" w:hAnsi="Arial" w:cs="Arial"/>
          <w:sz w:val="24"/>
          <w:szCs w:val="24"/>
        </w:rPr>
        <w:t xml:space="preserve"> area, mostly congested and middle class population</w:t>
      </w:r>
      <w:r w:rsidR="00B3443E">
        <w:rPr>
          <w:rFonts w:ascii="Arial" w:hAnsi="Arial" w:cs="Arial"/>
          <w:sz w:val="24"/>
          <w:szCs w:val="24"/>
        </w:rPr>
        <w:t>. H</w:t>
      </w:r>
      <w:r>
        <w:rPr>
          <w:rFonts w:ascii="Arial" w:hAnsi="Arial" w:cs="Arial"/>
          <w:sz w:val="24"/>
          <w:szCs w:val="24"/>
        </w:rPr>
        <w:t xml:space="preserve">owever agriculture </w:t>
      </w:r>
      <w:r w:rsidR="00B3443E">
        <w:rPr>
          <w:rFonts w:ascii="Arial" w:hAnsi="Arial" w:cs="Arial"/>
          <w:sz w:val="24"/>
          <w:szCs w:val="24"/>
        </w:rPr>
        <w:t>farmhouses</w:t>
      </w:r>
      <w:r>
        <w:rPr>
          <w:rFonts w:ascii="Arial" w:hAnsi="Arial" w:cs="Arial"/>
          <w:sz w:val="24"/>
          <w:szCs w:val="24"/>
        </w:rPr>
        <w:t xml:space="preserve"> are </w:t>
      </w:r>
      <w:r w:rsidR="00B3443E">
        <w:rPr>
          <w:rFonts w:ascii="Arial" w:hAnsi="Arial" w:cs="Arial"/>
          <w:sz w:val="24"/>
          <w:szCs w:val="24"/>
        </w:rPr>
        <w:t xml:space="preserve">located in many </w:t>
      </w:r>
      <w:r>
        <w:rPr>
          <w:rFonts w:ascii="Arial" w:hAnsi="Arial" w:cs="Arial"/>
          <w:sz w:val="24"/>
          <w:szCs w:val="24"/>
        </w:rPr>
        <w:t>part</w:t>
      </w:r>
      <w:r w:rsidR="00B3443E">
        <w:rPr>
          <w:rFonts w:ascii="Arial" w:hAnsi="Arial" w:cs="Arial"/>
          <w:sz w:val="24"/>
          <w:szCs w:val="24"/>
        </w:rPr>
        <w:t>s</w:t>
      </w:r>
      <w:r>
        <w:rPr>
          <w:rFonts w:ascii="Arial" w:hAnsi="Arial" w:cs="Arial"/>
          <w:sz w:val="24"/>
          <w:szCs w:val="24"/>
        </w:rPr>
        <w:t xml:space="preserve"> of the zone. The zone is flanked by Bin Qasim Zone on the east and Malir River in the west and north.</w:t>
      </w:r>
    </w:p>
    <w:p w14:paraId="565CFB9E" w14:textId="77777777" w:rsidR="00B918A0" w:rsidRPr="00416A6C" w:rsidRDefault="00B918A0" w:rsidP="006F12EC">
      <w:pPr>
        <w:pStyle w:val="NoSpacing"/>
        <w:ind w:left="1440" w:firstLine="720"/>
        <w:jc w:val="both"/>
        <w:rPr>
          <w:rFonts w:ascii="Arial" w:hAnsi="Arial" w:cs="Arial"/>
          <w:sz w:val="24"/>
          <w:szCs w:val="24"/>
        </w:rPr>
      </w:pPr>
    </w:p>
    <w:p w14:paraId="482DBB42" w14:textId="77777777" w:rsidR="006F12EC" w:rsidRPr="00416A6C" w:rsidRDefault="006F12EC" w:rsidP="006F12EC">
      <w:pPr>
        <w:pStyle w:val="NoSpacing"/>
        <w:ind w:left="1440" w:firstLine="720"/>
        <w:jc w:val="both"/>
        <w:rPr>
          <w:rFonts w:ascii="Arial" w:hAnsi="Arial" w:cs="Arial"/>
          <w:sz w:val="24"/>
          <w:szCs w:val="24"/>
        </w:rPr>
      </w:pPr>
      <w:r w:rsidRPr="00416A6C">
        <w:rPr>
          <w:rFonts w:ascii="Arial" w:hAnsi="Arial" w:cs="Arial"/>
          <w:sz w:val="24"/>
          <w:szCs w:val="24"/>
        </w:rPr>
        <w:t>The Zone comprises of the following UCs.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745"/>
        <w:gridCol w:w="630"/>
        <w:gridCol w:w="2430"/>
      </w:tblGrid>
      <w:tr w:rsidR="006F12EC" w:rsidRPr="00416A6C" w14:paraId="0EBBFA36" w14:textId="77777777" w:rsidTr="00BF5FF7">
        <w:tc>
          <w:tcPr>
            <w:tcW w:w="603" w:type="dxa"/>
          </w:tcPr>
          <w:p w14:paraId="1D75AB2B" w14:textId="77777777" w:rsidR="006F12EC" w:rsidRPr="00416A6C" w:rsidRDefault="006F12EC" w:rsidP="008B66B7">
            <w:pPr>
              <w:pStyle w:val="NoSpacing"/>
              <w:jc w:val="center"/>
              <w:rPr>
                <w:rFonts w:ascii="Arial" w:hAnsi="Arial" w:cs="Arial"/>
                <w:b/>
                <w:sz w:val="24"/>
                <w:szCs w:val="24"/>
              </w:rPr>
            </w:pPr>
            <w:r w:rsidRPr="00416A6C">
              <w:rPr>
                <w:rFonts w:ascii="Arial" w:hAnsi="Arial" w:cs="Arial"/>
                <w:b/>
                <w:sz w:val="24"/>
                <w:szCs w:val="24"/>
              </w:rPr>
              <w:t>UC No.</w:t>
            </w:r>
          </w:p>
        </w:tc>
        <w:tc>
          <w:tcPr>
            <w:tcW w:w="2745" w:type="dxa"/>
          </w:tcPr>
          <w:p w14:paraId="46346271" w14:textId="77777777" w:rsidR="006F12EC" w:rsidRPr="00416A6C" w:rsidRDefault="006F12EC" w:rsidP="008B66B7">
            <w:pPr>
              <w:pStyle w:val="NoSpacing"/>
              <w:jc w:val="center"/>
              <w:rPr>
                <w:rFonts w:ascii="Arial" w:hAnsi="Arial" w:cs="Arial"/>
                <w:b/>
                <w:sz w:val="24"/>
                <w:szCs w:val="24"/>
              </w:rPr>
            </w:pPr>
            <w:r w:rsidRPr="00416A6C">
              <w:rPr>
                <w:rFonts w:ascii="Arial" w:hAnsi="Arial" w:cs="Arial"/>
                <w:b/>
                <w:sz w:val="24"/>
                <w:szCs w:val="24"/>
              </w:rPr>
              <w:t>UC Name</w:t>
            </w:r>
          </w:p>
        </w:tc>
        <w:tc>
          <w:tcPr>
            <w:tcW w:w="630" w:type="dxa"/>
          </w:tcPr>
          <w:p w14:paraId="62B17060" w14:textId="77777777" w:rsidR="006F12EC" w:rsidRPr="00416A6C" w:rsidRDefault="006F12EC" w:rsidP="008B66B7">
            <w:pPr>
              <w:pStyle w:val="NoSpacing"/>
              <w:jc w:val="center"/>
              <w:rPr>
                <w:rFonts w:ascii="Arial" w:hAnsi="Arial" w:cs="Arial"/>
                <w:b/>
                <w:sz w:val="24"/>
                <w:szCs w:val="24"/>
              </w:rPr>
            </w:pPr>
            <w:r w:rsidRPr="00416A6C">
              <w:rPr>
                <w:rFonts w:ascii="Arial" w:hAnsi="Arial" w:cs="Arial"/>
                <w:b/>
                <w:sz w:val="24"/>
                <w:szCs w:val="24"/>
              </w:rPr>
              <w:t>UC No.</w:t>
            </w:r>
          </w:p>
        </w:tc>
        <w:tc>
          <w:tcPr>
            <w:tcW w:w="2430" w:type="dxa"/>
          </w:tcPr>
          <w:p w14:paraId="4C30FF39" w14:textId="77777777" w:rsidR="006F12EC" w:rsidRPr="00416A6C" w:rsidRDefault="006F12EC" w:rsidP="008B66B7">
            <w:pPr>
              <w:pStyle w:val="NoSpacing"/>
              <w:jc w:val="center"/>
              <w:rPr>
                <w:rFonts w:ascii="Arial" w:hAnsi="Arial" w:cs="Arial"/>
                <w:b/>
                <w:sz w:val="24"/>
                <w:szCs w:val="24"/>
              </w:rPr>
            </w:pPr>
            <w:r w:rsidRPr="00416A6C">
              <w:rPr>
                <w:rFonts w:ascii="Arial" w:hAnsi="Arial" w:cs="Arial"/>
                <w:b/>
                <w:sz w:val="24"/>
                <w:szCs w:val="24"/>
              </w:rPr>
              <w:t>UC Name</w:t>
            </w:r>
          </w:p>
        </w:tc>
      </w:tr>
      <w:tr w:rsidR="00697A35" w:rsidRPr="00416A6C" w14:paraId="6D073C44" w14:textId="77777777" w:rsidTr="00BF5FF7">
        <w:tc>
          <w:tcPr>
            <w:tcW w:w="603" w:type="dxa"/>
            <w:vAlign w:val="bottom"/>
          </w:tcPr>
          <w:p w14:paraId="5C7AAE8D" w14:textId="77777777" w:rsidR="00697A35" w:rsidRDefault="00697A35">
            <w:pPr>
              <w:jc w:val="center"/>
              <w:rPr>
                <w:rFonts w:ascii="Arial" w:hAnsi="Arial" w:cs="Arial"/>
                <w:color w:val="000000"/>
                <w:sz w:val="24"/>
                <w:szCs w:val="24"/>
              </w:rPr>
            </w:pPr>
            <w:r>
              <w:rPr>
                <w:rFonts w:ascii="Arial" w:hAnsi="Arial" w:cs="Arial"/>
                <w:color w:val="000000"/>
              </w:rPr>
              <w:t>1</w:t>
            </w:r>
          </w:p>
        </w:tc>
        <w:tc>
          <w:tcPr>
            <w:tcW w:w="2745" w:type="dxa"/>
          </w:tcPr>
          <w:p w14:paraId="69873541" w14:textId="77777777" w:rsidR="00697A35" w:rsidRDefault="00697A35">
            <w:pPr>
              <w:rPr>
                <w:rFonts w:ascii="Arial" w:hAnsi="Arial" w:cs="Arial"/>
                <w:color w:val="000000"/>
                <w:sz w:val="24"/>
                <w:szCs w:val="24"/>
              </w:rPr>
            </w:pPr>
            <w:r>
              <w:rPr>
                <w:rFonts w:ascii="Arial" w:hAnsi="Arial" w:cs="Arial"/>
                <w:color w:val="000000"/>
              </w:rPr>
              <w:t>Model Colony</w:t>
            </w:r>
          </w:p>
        </w:tc>
        <w:tc>
          <w:tcPr>
            <w:tcW w:w="630" w:type="dxa"/>
            <w:vAlign w:val="bottom"/>
          </w:tcPr>
          <w:p w14:paraId="0312FD3F" w14:textId="77777777" w:rsidR="00697A35" w:rsidRDefault="00697A35">
            <w:pPr>
              <w:jc w:val="center"/>
              <w:rPr>
                <w:rFonts w:ascii="Arial" w:hAnsi="Arial" w:cs="Arial"/>
                <w:color w:val="000000"/>
                <w:sz w:val="24"/>
                <w:szCs w:val="24"/>
              </w:rPr>
            </w:pPr>
            <w:r>
              <w:rPr>
                <w:rFonts w:ascii="Arial" w:hAnsi="Arial" w:cs="Arial"/>
                <w:color w:val="000000"/>
              </w:rPr>
              <w:t>5</w:t>
            </w:r>
          </w:p>
        </w:tc>
        <w:tc>
          <w:tcPr>
            <w:tcW w:w="2430" w:type="dxa"/>
          </w:tcPr>
          <w:p w14:paraId="0A8A0C51" w14:textId="77777777" w:rsidR="00697A35" w:rsidRDefault="00697A35">
            <w:pPr>
              <w:rPr>
                <w:rFonts w:ascii="Arial" w:hAnsi="Arial" w:cs="Arial"/>
                <w:color w:val="000000"/>
                <w:sz w:val="24"/>
                <w:szCs w:val="24"/>
              </w:rPr>
            </w:pPr>
            <w:r>
              <w:rPr>
                <w:rFonts w:ascii="Arial" w:hAnsi="Arial" w:cs="Arial"/>
                <w:color w:val="000000"/>
              </w:rPr>
              <w:t>Jaffar e Tayyar</w:t>
            </w:r>
          </w:p>
        </w:tc>
      </w:tr>
      <w:tr w:rsidR="00697A35" w:rsidRPr="00307EC1" w14:paraId="57C291DB" w14:textId="77777777" w:rsidTr="00BF5FF7">
        <w:tc>
          <w:tcPr>
            <w:tcW w:w="603" w:type="dxa"/>
            <w:vAlign w:val="bottom"/>
          </w:tcPr>
          <w:p w14:paraId="49A0006B" w14:textId="77777777" w:rsidR="00697A35" w:rsidRDefault="00697A35">
            <w:pPr>
              <w:jc w:val="center"/>
              <w:rPr>
                <w:rFonts w:ascii="Arial" w:hAnsi="Arial" w:cs="Arial"/>
                <w:color w:val="000000"/>
                <w:sz w:val="24"/>
                <w:szCs w:val="24"/>
              </w:rPr>
            </w:pPr>
            <w:r>
              <w:rPr>
                <w:rFonts w:ascii="Arial" w:hAnsi="Arial" w:cs="Arial"/>
                <w:color w:val="000000"/>
              </w:rPr>
              <w:t>2</w:t>
            </w:r>
          </w:p>
        </w:tc>
        <w:tc>
          <w:tcPr>
            <w:tcW w:w="2745" w:type="dxa"/>
          </w:tcPr>
          <w:p w14:paraId="1A3CE004" w14:textId="77777777" w:rsidR="00697A35" w:rsidRDefault="00697A35">
            <w:pPr>
              <w:rPr>
                <w:rFonts w:ascii="Arial" w:hAnsi="Arial" w:cs="Arial"/>
                <w:color w:val="000000"/>
                <w:sz w:val="24"/>
                <w:szCs w:val="24"/>
              </w:rPr>
            </w:pPr>
            <w:r>
              <w:rPr>
                <w:rFonts w:ascii="Arial" w:hAnsi="Arial" w:cs="Arial"/>
                <w:color w:val="000000"/>
              </w:rPr>
              <w:t>Kala B</w:t>
            </w:r>
            <w:r w:rsidR="00A72242">
              <w:rPr>
                <w:rFonts w:ascii="Arial" w:hAnsi="Arial" w:cs="Arial"/>
                <w:color w:val="000000"/>
              </w:rPr>
              <w:t>o</w:t>
            </w:r>
            <w:r>
              <w:rPr>
                <w:rFonts w:ascii="Arial" w:hAnsi="Arial" w:cs="Arial"/>
                <w:color w:val="000000"/>
              </w:rPr>
              <w:t>ard</w:t>
            </w:r>
          </w:p>
        </w:tc>
        <w:tc>
          <w:tcPr>
            <w:tcW w:w="630" w:type="dxa"/>
            <w:vAlign w:val="bottom"/>
          </w:tcPr>
          <w:p w14:paraId="2C6AB672" w14:textId="77777777" w:rsidR="00697A35" w:rsidRDefault="00697A35">
            <w:pPr>
              <w:jc w:val="center"/>
              <w:rPr>
                <w:rFonts w:ascii="Arial" w:hAnsi="Arial" w:cs="Arial"/>
                <w:color w:val="000000"/>
                <w:sz w:val="24"/>
                <w:szCs w:val="24"/>
              </w:rPr>
            </w:pPr>
            <w:r>
              <w:rPr>
                <w:rFonts w:ascii="Arial" w:hAnsi="Arial" w:cs="Arial"/>
                <w:color w:val="000000"/>
              </w:rPr>
              <w:t>6</w:t>
            </w:r>
          </w:p>
        </w:tc>
        <w:tc>
          <w:tcPr>
            <w:tcW w:w="2430" w:type="dxa"/>
          </w:tcPr>
          <w:p w14:paraId="14E607B6" w14:textId="77777777" w:rsidR="00697A35" w:rsidRDefault="00697A35">
            <w:pPr>
              <w:rPr>
                <w:rFonts w:ascii="Arial" w:hAnsi="Arial" w:cs="Arial"/>
                <w:color w:val="000000"/>
                <w:sz w:val="20"/>
                <w:szCs w:val="20"/>
              </w:rPr>
            </w:pPr>
            <w:r>
              <w:rPr>
                <w:rFonts w:ascii="Arial" w:hAnsi="Arial" w:cs="Arial"/>
                <w:color w:val="000000"/>
                <w:sz w:val="20"/>
                <w:szCs w:val="20"/>
              </w:rPr>
              <w:t>Gharabad</w:t>
            </w:r>
          </w:p>
        </w:tc>
      </w:tr>
      <w:tr w:rsidR="00697A35" w:rsidRPr="00307EC1" w14:paraId="3BD77809" w14:textId="77777777" w:rsidTr="00BF5FF7">
        <w:tc>
          <w:tcPr>
            <w:tcW w:w="603" w:type="dxa"/>
            <w:vAlign w:val="bottom"/>
          </w:tcPr>
          <w:p w14:paraId="5E625600" w14:textId="77777777" w:rsidR="00697A35" w:rsidRDefault="00697A35">
            <w:pPr>
              <w:jc w:val="center"/>
              <w:rPr>
                <w:rFonts w:ascii="Arial" w:hAnsi="Arial" w:cs="Arial"/>
                <w:color w:val="000000"/>
                <w:sz w:val="24"/>
                <w:szCs w:val="24"/>
              </w:rPr>
            </w:pPr>
            <w:r>
              <w:rPr>
                <w:rFonts w:ascii="Arial" w:hAnsi="Arial" w:cs="Arial"/>
                <w:color w:val="000000"/>
              </w:rPr>
              <w:t>3</w:t>
            </w:r>
          </w:p>
        </w:tc>
        <w:tc>
          <w:tcPr>
            <w:tcW w:w="2745" w:type="dxa"/>
          </w:tcPr>
          <w:p w14:paraId="7D8A16DD" w14:textId="77777777" w:rsidR="00697A35" w:rsidRDefault="00697A35">
            <w:pPr>
              <w:rPr>
                <w:rFonts w:ascii="Arial" w:hAnsi="Arial" w:cs="Arial"/>
                <w:color w:val="000000"/>
                <w:sz w:val="24"/>
                <w:szCs w:val="24"/>
              </w:rPr>
            </w:pPr>
            <w:r>
              <w:rPr>
                <w:rFonts w:ascii="Arial" w:hAnsi="Arial" w:cs="Arial"/>
                <w:color w:val="000000"/>
              </w:rPr>
              <w:t>Saudabad</w:t>
            </w:r>
          </w:p>
        </w:tc>
        <w:tc>
          <w:tcPr>
            <w:tcW w:w="630" w:type="dxa"/>
            <w:vAlign w:val="bottom"/>
          </w:tcPr>
          <w:p w14:paraId="359C0676" w14:textId="77777777" w:rsidR="00697A35" w:rsidRDefault="00697A35">
            <w:pPr>
              <w:jc w:val="center"/>
              <w:rPr>
                <w:rFonts w:ascii="Arial" w:hAnsi="Arial" w:cs="Arial"/>
                <w:color w:val="000000"/>
                <w:sz w:val="24"/>
                <w:szCs w:val="24"/>
              </w:rPr>
            </w:pPr>
            <w:r>
              <w:rPr>
                <w:rFonts w:ascii="Arial" w:hAnsi="Arial" w:cs="Arial"/>
                <w:color w:val="000000"/>
              </w:rPr>
              <w:t>7</w:t>
            </w:r>
          </w:p>
        </w:tc>
        <w:tc>
          <w:tcPr>
            <w:tcW w:w="2430" w:type="dxa"/>
          </w:tcPr>
          <w:p w14:paraId="3DB09F2E" w14:textId="77777777" w:rsidR="00697A35" w:rsidRDefault="00697A35">
            <w:pPr>
              <w:rPr>
                <w:rFonts w:ascii="Arial" w:hAnsi="Arial" w:cs="Arial"/>
                <w:color w:val="000000"/>
                <w:sz w:val="20"/>
                <w:szCs w:val="20"/>
              </w:rPr>
            </w:pPr>
            <w:r>
              <w:rPr>
                <w:rFonts w:ascii="Arial" w:hAnsi="Arial" w:cs="Arial"/>
                <w:color w:val="000000"/>
                <w:sz w:val="20"/>
                <w:szCs w:val="20"/>
              </w:rPr>
              <w:t>Ghazi Dawood Brohi</w:t>
            </w:r>
          </w:p>
        </w:tc>
      </w:tr>
      <w:tr w:rsidR="006D2691" w:rsidRPr="00307EC1" w14:paraId="771D3F6B" w14:textId="77777777" w:rsidTr="00BF5FF7">
        <w:tc>
          <w:tcPr>
            <w:tcW w:w="603" w:type="dxa"/>
            <w:vAlign w:val="bottom"/>
          </w:tcPr>
          <w:p w14:paraId="5424C051" w14:textId="77777777" w:rsidR="006D2691" w:rsidRDefault="006D2691">
            <w:pPr>
              <w:jc w:val="center"/>
              <w:rPr>
                <w:rFonts w:ascii="Arial" w:hAnsi="Arial" w:cs="Arial"/>
                <w:color w:val="000000"/>
                <w:sz w:val="24"/>
                <w:szCs w:val="24"/>
              </w:rPr>
            </w:pPr>
            <w:r>
              <w:rPr>
                <w:rFonts w:ascii="Arial" w:hAnsi="Arial" w:cs="Arial"/>
                <w:color w:val="000000"/>
              </w:rPr>
              <w:t>4</w:t>
            </w:r>
          </w:p>
        </w:tc>
        <w:tc>
          <w:tcPr>
            <w:tcW w:w="2745" w:type="dxa"/>
          </w:tcPr>
          <w:p w14:paraId="20F2D578" w14:textId="77777777" w:rsidR="006D2691" w:rsidRDefault="006D2691">
            <w:pPr>
              <w:rPr>
                <w:rFonts w:ascii="Arial" w:hAnsi="Arial" w:cs="Arial"/>
                <w:color w:val="000000"/>
                <w:sz w:val="24"/>
                <w:szCs w:val="24"/>
              </w:rPr>
            </w:pPr>
            <w:r>
              <w:rPr>
                <w:rFonts w:ascii="Arial" w:hAnsi="Arial" w:cs="Arial"/>
                <w:color w:val="000000"/>
              </w:rPr>
              <w:t>Khokhrapar</w:t>
            </w:r>
          </w:p>
        </w:tc>
        <w:tc>
          <w:tcPr>
            <w:tcW w:w="630" w:type="dxa"/>
            <w:vAlign w:val="bottom"/>
          </w:tcPr>
          <w:p w14:paraId="1EF4219B" w14:textId="77777777" w:rsidR="006D2691" w:rsidRDefault="006D2691">
            <w:pPr>
              <w:jc w:val="center"/>
              <w:rPr>
                <w:rFonts w:ascii="Arial" w:hAnsi="Arial" w:cs="Arial"/>
                <w:color w:val="000000"/>
                <w:sz w:val="24"/>
                <w:szCs w:val="24"/>
              </w:rPr>
            </w:pPr>
          </w:p>
        </w:tc>
        <w:tc>
          <w:tcPr>
            <w:tcW w:w="2430" w:type="dxa"/>
          </w:tcPr>
          <w:p w14:paraId="16B9F5F4" w14:textId="77777777" w:rsidR="006D2691" w:rsidRDefault="006D2691">
            <w:pPr>
              <w:rPr>
                <w:rFonts w:ascii="Arial" w:hAnsi="Arial" w:cs="Arial"/>
                <w:color w:val="000000"/>
                <w:sz w:val="24"/>
                <w:szCs w:val="24"/>
              </w:rPr>
            </w:pPr>
          </w:p>
        </w:tc>
      </w:tr>
    </w:tbl>
    <w:p w14:paraId="3816EB66" w14:textId="77777777" w:rsidR="000B5F00" w:rsidRDefault="000B5F00" w:rsidP="006F12EC">
      <w:pPr>
        <w:pStyle w:val="NoSpacing"/>
        <w:ind w:left="1440" w:firstLine="720"/>
        <w:jc w:val="both"/>
        <w:rPr>
          <w:rFonts w:ascii="Arial" w:hAnsi="Arial" w:cs="Arial"/>
          <w:color w:val="FF0000"/>
          <w:sz w:val="24"/>
          <w:szCs w:val="24"/>
          <w:highlight w:val="yellow"/>
        </w:rPr>
      </w:pPr>
    </w:p>
    <w:p w14:paraId="625187E3" w14:textId="77777777" w:rsidR="000B5F00" w:rsidRPr="00E94BE0" w:rsidRDefault="000B5F00" w:rsidP="000B5F00">
      <w:pPr>
        <w:pStyle w:val="NoSpacing"/>
        <w:ind w:left="1440" w:firstLine="720"/>
        <w:jc w:val="both"/>
        <w:rPr>
          <w:rFonts w:ascii="Arial" w:hAnsi="Arial" w:cs="Arial"/>
          <w:b/>
          <w:sz w:val="24"/>
          <w:szCs w:val="24"/>
          <w:u w:val="single"/>
        </w:rPr>
      </w:pPr>
      <w:r w:rsidRPr="00E94BE0">
        <w:rPr>
          <w:rFonts w:ascii="Arial" w:hAnsi="Arial" w:cs="Arial"/>
          <w:b/>
          <w:sz w:val="24"/>
          <w:szCs w:val="24"/>
          <w:u w:val="single"/>
        </w:rPr>
        <w:t xml:space="preserve">UC-1 </w:t>
      </w:r>
      <w:r w:rsidR="00697A35">
        <w:rPr>
          <w:rFonts w:ascii="Arial" w:hAnsi="Arial" w:cs="Arial"/>
          <w:b/>
          <w:sz w:val="24"/>
          <w:szCs w:val="24"/>
          <w:u w:val="single"/>
        </w:rPr>
        <w:t>Model Colony</w:t>
      </w:r>
    </w:p>
    <w:p w14:paraId="6CD6F584" w14:textId="5FB03D2D" w:rsidR="000B5F00" w:rsidRDefault="000B5F00" w:rsidP="000B5F00">
      <w:pPr>
        <w:pStyle w:val="NoSpacing"/>
        <w:ind w:left="1440" w:firstLine="720"/>
        <w:jc w:val="both"/>
        <w:rPr>
          <w:rFonts w:ascii="Arial" w:hAnsi="Arial" w:cs="Arial"/>
          <w:sz w:val="24"/>
          <w:szCs w:val="24"/>
        </w:rPr>
      </w:pPr>
      <w:r w:rsidRPr="00E94BE0">
        <w:rPr>
          <w:rFonts w:ascii="Arial" w:hAnsi="Arial" w:cs="Arial"/>
          <w:sz w:val="24"/>
          <w:szCs w:val="24"/>
        </w:rPr>
        <w:t xml:space="preserve">The UC-1 </w:t>
      </w:r>
      <w:r w:rsidR="00697A35">
        <w:rPr>
          <w:rFonts w:ascii="Arial" w:hAnsi="Arial" w:cs="Arial"/>
          <w:sz w:val="24"/>
          <w:szCs w:val="24"/>
        </w:rPr>
        <w:t>Model</w:t>
      </w:r>
      <w:r w:rsidR="008A1078" w:rsidRPr="00E94BE0">
        <w:rPr>
          <w:rFonts w:ascii="Arial" w:hAnsi="Arial" w:cs="Arial"/>
          <w:sz w:val="24"/>
          <w:szCs w:val="24"/>
        </w:rPr>
        <w:t xml:space="preserve"> Colony</w:t>
      </w:r>
      <w:r w:rsidR="00CD179B" w:rsidRPr="00E94BE0">
        <w:rPr>
          <w:rFonts w:ascii="Arial" w:hAnsi="Arial" w:cs="Arial"/>
          <w:sz w:val="24"/>
          <w:szCs w:val="24"/>
        </w:rPr>
        <w:t xml:space="preserve"> </w:t>
      </w:r>
      <w:r w:rsidRPr="00E94BE0">
        <w:rPr>
          <w:rFonts w:ascii="Arial" w:hAnsi="Arial" w:cs="Arial"/>
          <w:sz w:val="24"/>
          <w:szCs w:val="24"/>
        </w:rPr>
        <w:t>consist</w:t>
      </w:r>
      <w:r w:rsidR="00B3443E">
        <w:rPr>
          <w:rFonts w:ascii="Arial" w:hAnsi="Arial" w:cs="Arial"/>
          <w:sz w:val="24"/>
          <w:szCs w:val="24"/>
        </w:rPr>
        <w:t>s</w:t>
      </w:r>
      <w:r w:rsidRPr="00E94BE0">
        <w:rPr>
          <w:rFonts w:ascii="Arial" w:hAnsi="Arial" w:cs="Arial"/>
          <w:sz w:val="24"/>
          <w:szCs w:val="24"/>
        </w:rPr>
        <w:t xml:space="preserve"> of following localities/areas</w:t>
      </w:r>
      <w:r w:rsidR="00CD179B" w:rsidRPr="00E94BE0">
        <w:rPr>
          <w:rFonts w:ascii="Arial" w:hAnsi="Arial" w:cs="Arial"/>
          <w:sz w:val="24"/>
          <w:szCs w:val="24"/>
        </w:rPr>
        <w:t>.</w:t>
      </w:r>
      <w:r w:rsidRPr="00E94BE0">
        <w:rPr>
          <w:rFonts w:ascii="Arial" w:hAnsi="Arial" w:cs="Arial"/>
          <w:sz w:val="24"/>
          <w:szCs w:val="24"/>
        </w:rPr>
        <w:t xml:space="preserve"> </w:t>
      </w:r>
      <w:r w:rsidR="00CD179B" w:rsidRPr="00E94BE0">
        <w:rPr>
          <w:rFonts w:ascii="Arial" w:hAnsi="Arial" w:cs="Arial"/>
          <w:sz w:val="24"/>
          <w:szCs w:val="24"/>
        </w:rPr>
        <w:t>T</w:t>
      </w:r>
      <w:r w:rsidRPr="00E94BE0">
        <w:rPr>
          <w:rFonts w:ascii="Arial" w:hAnsi="Arial" w:cs="Arial"/>
          <w:sz w:val="24"/>
          <w:szCs w:val="24"/>
        </w:rPr>
        <w:t>he infrastructural condition, H</w:t>
      </w:r>
      <w:r w:rsidR="00CD179B" w:rsidRPr="00E94BE0">
        <w:rPr>
          <w:rFonts w:ascii="Arial" w:hAnsi="Arial" w:cs="Arial"/>
          <w:sz w:val="24"/>
          <w:szCs w:val="24"/>
        </w:rPr>
        <w:t xml:space="preserve">ousing </w:t>
      </w:r>
      <w:r w:rsidR="00B3443E">
        <w:rPr>
          <w:rFonts w:ascii="Arial" w:hAnsi="Arial" w:cs="Arial"/>
          <w:sz w:val="24"/>
          <w:szCs w:val="24"/>
        </w:rPr>
        <w:t>Unit</w:t>
      </w:r>
      <w:r w:rsidRPr="00E94BE0">
        <w:rPr>
          <w:rFonts w:ascii="Arial" w:hAnsi="Arial" w:cs="Arial"/>
          <w:sz w:val="24"/>
          <w:szCs w:val="24"/>
        </w:rPr>
        <w:t xml:space="preserve"> type</w:t>
      </w:r>
      <w:r w:rsidR="00B3443E">
        <w:rPr>
          <w:rFonts w:ascii="Arial" w:hAnsi="Arial" w:cs="Arial"/>
          <w:sz w:val="24"/>
          <w:szCs w:val="24"/>
        </w:rPr>
        <w:t>s</w:t>
      </w:r>
      <w:r w:rsidRPr="00E94BE0">
        <w:rPr>
          <w:rFonts w:ascii="Arial" w:hAnsi="Arial" w:cs="Arial"/>
          <w:sz w:val="24"/>
          <w:szCs w:val="24"/>
        </w:rPr>
        <w:t>, income group</w:t>
      </w:r>
      <w:r w:rsidR="00B3443E">
        <w:rPr>
          <w:rFonts w:ascii="Arial" w:hAnsi="Arial" w:cs="Arial"/>
          <w:sz w:val="24"/>
          <w:szCs w:val="24"/>
        </w:rPr>
        <w:t>s</w:t>
      </w:r>
      <w:r w:rsidRPr="00E94BE0">
        <w:rPr>
          <w:rFonts w:ascii="Arial" w:hAnsi="Arial" w:cs="Arial"/>
          <w:sz w:val="24"/>
          <w:szCs w:val="24"/>
        </w:rPr>
        <w:t xml:space="preserve"> and name</w:t>
      </w:r>
      <w:r w:rsidR="00B3443E">
        <w:rPr>
          <w:rFonts w:ascii="Arial" w:hAnsi="Arial" w:cs="Arial"/>
          <w:sz w:val="24"/>
          <w:szCs w:val="24"/>
        </w:rPr>
        <w:t>s</w:t>
      </w:r>
      <w:r w:rsidRPr="00E94BE0">
        <w:rPr>
          <w:rFonts w:ascii="Arial" w:hAnsi="Arial" w:cs="Arial"/>
          <w:sz w:val="24"/>
          <w:szCs w:val="24"/>
        </w:rPr>
        <w:t xml:space="preserve"> of localities in the area </w:t>
      </w:r>
      <w:r w:rsidR="00CD179B" w:rsidRPr="00E94BE0">
        <w:rPr>
          <w:rFonts w:ascii="Arial" w:hAnsi="Arial" w:cs="Arial"/>
          <w:sz w:val="24"/>
          <w:szCs w:val="24"/>
        </w:rPr>
        <w:t xml:space="preserve">are </w:t>
      </w:r>
      <w:r w:rsidRPr="00E94BE0">
        <w:rPr>
          <w:rFonts w:ascii="Arial" w:hAnsi="Arial" w:cs="Arial"/>
          <w:sz w:val="24"/>
          <w:szCs w:val="24"/>
        </w:rPr>
        <w:t>detailed below:-</w:t>
      </w:r>
    </w:p>
    <w:p w14:paraId="0D95B1EE" w14:textId="77777777" w:rsidR="00697A35" w:rsidRDefault="00697A35" w:rsidP="000B5F00">
      <w:pPr>
        <w:pStyle w:val="NoSpacing"/>
        <w:ind w:left="1440" w:firstLine="720"/>
        <w:jc w:val="both"/>
        <w:rPr>
          <w:rFonts w:ascii="Arial" w:hAnsi="Arial" w:cs="Arial"/>
          <w:sz w:val="24"/>
          <w:szCs w:val="24"/>
        </w:rPr>
      </w:pPr>
    </w:p>
    <w:tbl>
      <w:tblPr>
        <w:tblW w:w="8190" w:type="dxa"/>
        <w:tblInd w:w="1638" w:type="dxa"/>
        <w:tblLayout w:type="fixed"/>
        <w:tblLook w:val="04A0" w:firstRow="1" w:lastRow="0" w:firstColumn="1" w:lastColumn="0" w:noHBand="0" w:noVBand="1"/>
      </w:tblPr>
      <w:tblGrid>
        <w:gridCol w:w="650"/>
        <w:gridCol w:w="1600"/>
        <w:gridCol w:w="1620"/>
        <w:gridCol w:w="1170"/>
        <w:gridCol w:w="1440"/>
        <w:gridCol w:w="1710"/>
      </w:tblGrid>
      <w:tr w:rsidR="00697A35" w:rsidRPr="00697A35" w14:paraId="42693F8D" w14:textId="77777777" w:rsidTr="00A72242">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42D7BD5F"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6988AB0B"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Area/Locality</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B16B46A"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 xml:space="preserve">Infrastructural Condition </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7114242A"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Income Group</w:t>
            </w:r>
          </w:p>
        </w:tc>
        <w:tc>
          <w:tcPr>
            <w:tcW w:w="1440" w:type="dxa"/>
            <w:tcBorders>
              <w:top w:val="single" w:sz="4" w:space="0" w:color="auto"/>
              <w:left w:val="nil"/>
              <w:bottom w:val="nil"/>
              <w:right w:val="single" w:sz="4" w:space="0" w:color="auto"/>
            </w:tcBorders>
            <w:shd w:val="clear" w:color="auto" w:fill="auto"/>
            <w:vAlign w:val="center"/>
            <w:hideMark/>
          </w:tcPr>
          <w:p w14:paraId="2CBC6169"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House Units Sq. Yards</w:t>
            </w:r>
          </w:p>
        </w:tc>
        <w:tc>
          <w:tcPr>
            <w:tcW w:w="1710" w:type="dxa"/>
            <w:tcBorders>
              <w:top w:val="single" w:sz="4" w:space="0" w:color="auto"/>
              <w:left w:val="nil"/>
              <w:bottom w:val="nil"/>
              <w:right w:val="single" w:sz="4" w:space="0" w:color="auto"/>
            </w:tcBorders>
            <w:shd w:val="clear" w:color="auto" w:fill="auto"/>
            <w:vAlign w:val="center"/>
            <w:hideMark/>
          </w:tcPr>
          <w:p w14:paraId="51F1C040" w14:textId="77777777" w:rsidR="00697A35" w:rsidRPr="00697A35" w:rsidRDefault="00697A35" w:rsidP="00697A35">
            <w:pPr>
              <w:spacing w:after="0" w:line="240" w:lineRule="auto"/>
              <w:jc w:val="center"/>
              <w:rPr>
                <w:rFonts w:ascii="Arial Narrow" w:eastAsia="Times New Roman" w:hAnsi="Arial Narrow" w:cs="Arial"/>
                <w:b/>
                <w:bCs/>
                <w:color w:val="000000"/>
                <w:sz w:val="20"/>
                <w:szCs w:val="20"/>
                <w:lang w:bidi="ar-SA"/>
              </w:rPr>
            </w:pPr>
            <w:r w:rsidRPr="00697A35">
              <w:rPr>
                <w:rFonts w:ascii="Arial Narrow" w:eastAsia="Times New Roman" w:hAnsi="Arial Narrow" w:cs="Arial"/>
                <w:b/>
                <w:bCs/>
                <w:color w:val="000000"/>
                <w:sz w:val="20"/>
                <w:szCs w:val="20"/>
                <w:lang w:bidi="ar-SA"/>
              </w:rPr>
              <w:t>Remarks</w:t>
            </w:r>
          </w:p>
        </w:tc>
      </w:tr>
      <w:tr w:rsidR="00697A35" w:rsidRPr="00697A35" w14:paraId="1408B6EB" w14:textId="77777777" w:rsidTr="00A72242">
        <w:trPr>
          <w:trHeight w:val="114"/>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7D81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59E8E7D4"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Sweet Home Land</w:t>
            </w:r>
          </w:p>
        </w:tc>
        <w:tc>
          <w:tcPr>
            <w:tcW w:w="1620" w:type="dxa"/>
            <w:tcBorders>
              <w:top w:val="nil"/>
              <w:left w:val="nil"/>
              <w:bottom w:val="single" w:sz="4" w:space="0" w:color="auto"/>
              <w:right w:val="single" w:sz="4" w:space="0" w:color="auto"/>
            </w:tcBorders>
            <w:shd w:val="clear" w:color="auto" w:fill="auto"/>
            <w:noWrap/>
            <w:vAlign w:val="bottom"/>
            <w:hideMark/>
          </w:tcPr>
          <w:p w14:paraId="5712A02F"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009801B2"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6285BC3D"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single" w:sz="4" w:space="0" w:color="auto"/>
              <w:left w:val="nil"/>
              <w:bottom w:val="single" w:sz="4" w:space="0" w:color="auto"/>
              <w:right w:val="single" w:sz="4" w:space="0" w:color="auto"/>
            </w:tcBorders>
            <w:shd w:val="clear" w:color="auto" w:fill="auto"/>
            <w:noWrap/>
            <w:vAlign w:val="bottom"/>
            <w:hideMark/>
          </w:tcPr>
          <w:p w14:paraId="3F93614E"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5F55D2C8" w14:textId="77777777" w:rsidTr="00A72242">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D5E1716"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0DA865EF"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Qaizmabad</w:t>
            </w:r>
          </w:p>
        </w:tc>
        <w:tc>
          <w:tcPr>
            <w:tcW w:w="1620" w:type="dxa"/>
            <w:tcBorders>
              <w:top w:val="nil"/>
              <w:left w:val="nil"/>
              <w:bottom w:val="single" w:sz="4" w:space="0" w:color="auto"/>
              <w:right w:val="single" w:sz="4" w:space="0" w:color="auto"/>
            </w:tcBorders>
            <w:shd w:val="clear" w:color="auto" w:fill="auto"/>
            <w:noWrap/>
            <w:vAlign w:val="bottom"/>
            <w:hideMark/>
          </w:tcPr>
          <w:p w14:paraId="105B4B7B"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196B765E"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4AA8AEF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44D2A1F"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12A44BC3" w14:textId="77777777" w:rsidTr="00A72242">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A84359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3D08FA7C"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Sheet 1 to 10</w:t>
            </w:r>
          </w:p>
        </w:tc>
        <w:tc>
          <w:tcPr>
            <w:tcW w:w="1620" w:type="dxa"/>
            <w:tcBorders>
              <w:top w:val="nil"/>
              <w:left w:val="nil"/>
              <w:bottom w:val="single" w:sz="4" w:space="0" w:color="auto"/>
              <w:right w:val="single" w:sz="4" w:space="0" w:color="auto"/>
            </w:tcBorders>
            <w:shd w:val="clear" w:color="auto" w:fill="auto"/>
            <w:noWrap/>
            <w:vAlign w:val="bottom"/>
            <w:hideMark/>
          </w:tcPr>
          <w:p w14:paraId="1C7E410A"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3291D5E1"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1FC6E9E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2D077871"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620DFFCB" w14:textId="77777777" w:rsidTr="00A72242">
        <w:trPr>
          <w:trHeight w:val="7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3FB40F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lastRenderedPageBreak/>
              <w:t>4</w:t>
            </w:r>
          </w:p>
        </w:tc>
        <w:tc>
          <w:tcPr>
            <w:tcW w:w="1600" w:type="dxa"/>
            <w:tcBorders>
              <w:top w:val="nil"/>
              <w:left w:val="nil"/>
              <w:bottom w:val="single" w:sz="4" w:space="0" w:color="auto"/>
              <w:right w:val="single" w:sz="4" w:space="0" w:color="auto"/>
            </w:tcBorders>
            <w:shd w:val="clear" w:color="auto" w:fill="auto"/>
            <w:noWrap/>
            <w:vAlign w:val="bottom"/>
            <w:hideMark/>
          </w:tcPr>
          <w:p w14:paraId="18F84EBA"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Nashtarabad</w:t>
            </w:r>
          </w:p>
        </w:tc>
        <w:tc>
          <w:tcPr>
            <w:tcW w:w="1620" w:type="dxa"/>
            <w:tcBorders>
              <w:top w:val="nil"/>
              <w:left w:val="nil"/>
              <w:bottom w:val="single" w:sz="4" w:space="0" w:color="auto"/>
              <w:right w:val="single" w:sz="4" w:space="0" w:color="auto"/>
            </w:tcBorders>
            <w:shd w:val="clear" w:color="auto" w:fill="auto"/>
            <w:noWrap/>
            <w:vAlign w:val="bottom"/>
            <w:hideMark/>
          </w:tcPr>
          <w:p w14:paraId="08F0E6E0"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1CD5E6C9"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55036477"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7E3212F3"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63BC0065" w14:textId="77777777" w:rsidTr="00A72242">
        <w:trPr>
          <w:trHeight w:val="15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E1AF0FA"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7A9B85AD"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9 C</w:t>
            </w:r>
          </w:p>
        </w:tc>
        <w:tc>
          <w:tcPr>
            <w:tcW w:w="1620" w:type="dxa"/>
            <w:tcBorders>
              <w:top w:val="nil"/>
              <w:left w:val="nil"/>
              <w:bottom w:val="single" w:sz="4" w:space="0" w:color="auto"/>
              <w:right w:val="single" w:sz="4" w:space="0" w:color="auto"/>
            </w:tcBorders>
            <w:shd w:val="clear" w:color="auto" w:fill="auto"/>
            <w:noWrap/>
            <w:vAlign w:val="bottom"/>
            <w:hideMark/>
          </w:tcPr>
          <w:p w14:paraId="3B643C67"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0F6E0D51"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0C01A45C"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360B1F49"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40E4CE42" w14:textId="77777777" w:rsidTr="00A72242">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E680A7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38666706"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Sheet 11 to 25</w:t>
            </w:r>
          </w:p>
        </w:tc>
        <w:tc>
          <w:tcPr>
            <w:tcW w:w="1620" w:type="dxa"/>
            <w:tcBorders>
              <w:top w:val="nil"/>
              <w:left w:val="nil"/>
              <w:bottom w:val="single" w:sz="4" w:space="0" w:color="auto"/>
              <w:right w:val="single" w:sz="4" w:space="0" w:color="auto"/>
            </w:tcBorders>
            <w:shd w:val="clear" w:color="auto" w:fill="auto"/>
            <w:noWrap/>
            <w:vAlign w:val="bottom"/>
            <w:hideMark/>
          </w:tcPr>
          <w:p w14:paraId="4B8B2B5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3509AFF9"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4FB0AC5D"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7D13B82"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554FC962" w14:textId="77777777" w:rsidTr="00A72242">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4C9804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614A4C5A"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Moinabad</w:t>
            </w:r>
          </w:p>
        </w:tc>
        <w:tc>
          <w:tcPr>
            <w:tcW w:w="1620" w:type="dxa"/>
            <w:tcBorders>
              <w:top w:val="nil"/>
              <w:left w:val="nil"/>
              <w:bottom w:val="single" w:sz="4" w:space="0" w:color="auto"/>
              <w:right w:val="single" w:sz="4" w:space="0" w:color="auto"/>
            </w:tcBorders>
            <w:shd w:val="clear" w:color="auto" w:fill="auto"/>
            <w:noWrap/>
            <w:vAlign w:val="bottom"/>
            <w:hideMark/>
          </w:tcPr>
          <w:p w14:paraId="7A5FF38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4E0DA1C2"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7C038017"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2D55F2C9"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004EDAF9" w14:textId="77777777" w:rsidTr="00A72242">
        <w:trPr>
          <w:trHeight w:val="5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0ED8F90"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8</w:t>
            </w:r>
          </w:p>
        </w:tc>
        <w:tc>
          <w:tcPr>
            <w:tcW w:w="1600" w:type="dxa"/>
            <w:tcBorders>
              <w:top w:val="nil"/>
              <w:left w:val="nil"/>
              <w:bottom w:val="single" w:sz="4" w:space="0" w:color="auto"/>
              <w:right w:val="single" w:sz="4" w:space="0" w:color="auto"/>
            </w:tcBorders>
            <w:shd w:val="clear" w:color="auto" w:fill="auto"/>
            <w:noWrap/>
            <w:vAlign w:val="bottom"/>
            <w:hideMark/>
          </w:tcPr>
          <w:p w14:paraId="64A974C8"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Janat ul Barkat</w:t>
            </w:r>
          </w:p>
        </w:tc>
        <w:tc>
          <w:tcPr>
            <w:tcW w:w="1620" w:type="dxa"/>
            <w:tcBorders>
              <w:top w:val="nil"/>
              <w:left w:val="nil"/>
              <w:bottom w:val="single" w:sz="4" w:space="0" w:color="auto"/>
              <w:right w:val="single" w:sz="4" w:space="0" w:color="auto"/>
            </w:tcBorders>
            <w:shd w:val="clear" w:color="auto" w:fill="auto"/>
            <w:noWrap/>
            <w:vAlign w:val="bottom"/>
            <w:hideMark/>
          </w:tcPr>
          <w:p w14:paraId="53F2050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06B7DEB9"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56E81860"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20FC0B6B"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3CEA777C" w14:textId="77777777" w:rsidTr="00A72242">
        <w:trPr>
          <w:trHeight w:val="96"/>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C33206D"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9</w:t>
            </w:r>
          </w:p>
        </w:tc>
        <w:tc>
          <w:tcPr>
            <w:tcW w:w="1600" w:type="dxa"/>
            <w:tcBorders>
              <w:top w:val="nil"/>
              <w:left w:val="nil"/>
              <w:bottom w:val="single" w:sz="4" w:space="0" w:color="auto"/>
              <w:right w:val="single" w:sz="4" w:space="0" w:color="auto"/>
            </w:tcBorders>
            <w:shd w:val="clear" w:color="auto" w:fill="auto"/>
            <w:noWrap/>
            <w:vAlign w:val="bottom"/>
            <w:hideMark/>
          </w:tcPr>
          <w:p w14:paraId="006FE89E"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Fazabad</w:t>
            </w:r>
          </w:p>
        </w:tc>
        <w:tc>
          <w:tcPr>
            <w:tcW w:w="1620" w:type="dxa"/>
            <w:tcBorders>
              <w:top w:val="nil"/>
              <w:left w:val="nil"/>
              <w:bottom w:val="single" w:sz="4" w:space="0" w:color="auto"/>
              <w:right w:val="single" w:sz="4" w:space="0" w:color="auto"/>
            </w:tcBorders>
            <w:shd w:val="clear" w:color="auto" w:fill="auto"/>
            <w:noWrap/>
            <w:vAlign w:val="bottom"/>
            <w:hideMark/>
          </w:tcPr>
          <w:p w14:paraId="603BB05E"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6CE9DE1D"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62FAED47"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F6DA89D"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2C789FCA" w14:textId="77777777" w:rsidTr="00A72242">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9F6B1D5"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10</w:t>
            </w:r>
          </w:p>
        </w:tc>
        <w:tc>
          <w:tcPr>
            <w:tcW w:w="1600" w:type="dxa"/>
            <w:tcBorders>
              <w:top w:val="nil"/>
              <w:left w:val="nil"/>
              <w:bottom w:val="single" w:sz="4" w:space="0" w:color="auto"/>
              <w:right w:val="single" w:sz="4" w:space="0" w:color="auto"/>
            </w:tcBorders>
            <w:shd w:val="clear" w:color="auto" w:fill="auto"/>
            <w:noWrap/>
            <w:vAlign w:val="bottom"/>
            <w:hideMark/>
          </w:tcPr>
          <w:p w14:paraId="5810ED6D"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Railway Socity</w:t>
            </w:r>
          </w:p>
        </w:tc>
        <w:tc>
          <w:tcPr>
            <w:tcW w:w="1620" w:type="dxa"/>
            <w:tcBorders>
              <w:top w:val="nil"/>
              <w:left w:val="nil"/>
              <w:bottom w:val="single" w:sz="4" w:space="0" w:color="auto"/>
              <w:right w:val="single" w:sz="4" w:space="0" w:color="auto"/>
            </w:tcBorders>
            <w:shd w:val="clear" w:color="auto" w:fill="auto"/>
            <w:noWrap/>
            <w:vAlign w:val="bottom"/>
            <w:hideMark/>
          </w:tcPr>
          <w:p w14:paraId="1C715F84"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446A1A87"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3588832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511BA43D"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282C3100" w14:textId="77777777" w:rsidTr="00A72242">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A96C3E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11</w:t>
            </w:r>
          </w:p>
        </w:tc>
        <w:tc>
          <w:tcPr>
            <w:tcW w:w="1600" w:type="dxa"/>
            <w:tcBorders>
              <w:top w:val="nil"/>
              <w:left w:val="nil"/>
              <w:bottom w:val="single" w:sz="4" w:space="0" w:color="auto"/>
              <w:right w:val="single" w:sz="4" w:space="0" w:color="auto"/>
            </w:tcBorders>
            <w:shd w:val="clear" w:color="auto" w:fill="auto"/>
            <w:noWrap/>
            <w:vAlign w:val="bottom"/>
            <w:hideMark/>
          </w:tcPr>
          <w:p w14:paraId="74E54AC1"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Soorto Socity</w:t>
            </w:r>
          </w:p>
        </w:tc>
        <w:tc>
          <w:tcPr>
            <w:tcW w:w="1620" w:type="dxa"/>
            <w:tcBorders>
              <w:top w:val="nil"/>
              <w:left w:val="nil"/>
              <w:bottom w:val="single" w:sz="4" w:space="0" w:color="auto"/>
              <w:right w:val="single" w:sz="4" w:space="0" w:color="auto"/>
            </w:tcBorders>
            <w:shd w:val="clear" w:color="auto" w:fill="auto"/>
            <w:noWrap/>
            <w:vAlign w:val="bottom"/>
            <w:hideMark/>
          </w:tcPr>
          <w:p w14:paraId="1B71BAE9"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751C4C97"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59B335CA"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B2366D1"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1FC7326A" w14:textId="77777777" w:rsidTr="00A72242">
        <w:trPr>
          <w:trHeight w:val="15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2609502"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w:t>
            </w:r>
          </w:p>
        </w:tc>
        <w:tc>
          <w:tcPr>
            <w:tcW w:w="1600" w:type="dxa"/>
            <w:tcBorders>
              <w:top w:val="nil"/>
              <w:left w:val="nil"/>
              <w:bottom w:val="single" w:sz="4" w:space="0" w:color="auto"/>
              <w:right w:val="single" w:sz="4" w:space="0" w:color="auto"/>
            </w:tcBorders>
            <w:shd w:val="clear" w:color="auto" w:fill="auto"/>
            <w:noWrap/>
            <w:vAlign w:val="bottom"/>
            <w:hideMark/>
          </w:tcPr>
          <w:p w14:paraId="0E41368F"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Al Mujeeb Gardeen</w:t>
            </w:r>
          </w:p>
        </w:tc>
        <w:tc>
          <w:tcPr>
            <w:tcW w:w="1620" w:type="dxa"/>
            <w:tcBorders>
              <w:top w:val="nil"/>
              <w:left w:val="nil"/>
              <w:bottom w:val="single" w:sz="4" w:space="0" w:color="auto"/>
              <w:right w:val="single" w:sz="4" w:space="0" w:color="auto"/>
            </w:tcBorders>
            <w:shd w:val="clear" w:color="auto" w:fill="auto"/>
            <w:noWrap/>
            <w:vAlign w:val="bottom"/>
            <w:hideMark/>
          </w:tcPr>
          <w:p w14:paraId="76D6D4B4"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2AAAE58B"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7934CB8D"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7971DA0E"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1745AE2A" w14:textId="77777777" w:rsidTr="00A72242">
        <w:trPr>
          <w:trHeight w:val="15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7E5D29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13</w:t>
            </w:r>
          </w:p>
        </w:tc>
        <w:tc>
          <w:tcPr>
            <w:tcW w:w="1600" w:type="dxa"/>
            <w:tcBorders>
              <w:top w:val="nil"/>
              <w:left w:val="nil"/>
              <w:bottom w:val="single" w:sz="4" w:space="0" w:color="auto"/>
              <w:right w:val="single" w:sz="4" w:space="0" w:color="auto"/>
            </w:tcBorders>
            <w:shd w:val="clear" w:color="auto" w:fill="auto"/>
            <w:noWrap/>
            <w:vAlign w:val="bottom"/>
            <w:hideMark/>
          </w:tcPr>
          <w:p w14:paraId="06CBD826"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Haji Rahi Yar Goth</w:t>
            </w:r>
          </w:p>
        </w:tc>
        <w:tc>
          <w:tcPr>
            <w:tcW w:w="1620" w:type="dxa"/>
            <w:tcBorders>
              <w:top w:val="nil"/>
              <w:left w:val="nil"/>
              <w:bottom w:val="single" w:sz="4" w:space="0" w:color="auto"/>
              <w:right w:val="single" w:sz="4" w:space="0" w:color="auto"/>
            </w:tcBorders>
            <w:shd w:val="clear" w:color="auto" w:fill="auto"/>
            <w:noWrap/>
            <w:vAlign w:val="bottom"/>
            <w:hideMark/>
          </w:tcPr>
          <w:p w14:paraId="552FEA9E"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Un Developed </w:t>
            </w:r>
          </w:p>
        </w:tc>
        <w:tc>
          <w:tcPr>
            <w:tcW w:w="1170" w:type="dxa"/>
            <w:tcBorders>
              <w:top w:val="nil"/>
              <w:left w:val="nil"/>
              <w:bottom w:val="single" w:sz="4" w:space="0" w:color="auto"/>
              <w:right w:val="single" w:sz="4" w:space="0" w:color="auto"/>
            </w:tcBorders>
            <w:shd w:val="clear" w:color="auto" w:fill="auto"/>
            <w:noWrap/>
            <w:vAlign w:val="bottom"/>
            <w:hideMark/>
          </w:tcPr>
          <w:p w14:paraId="2A488DCF"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Low</w:t>
            </w:r>
            <w:r>
              <w:rPr>
                <w:rFonts w:ascii="Arial Narrow" w:eastAsia="Times New Roman" w:hAnsi="Arial Narrow" w:cs="Calibri"/>
                <w:color w:val="000000"/>
                <w:sz w:val="16"/>
                <w:szCs w:val="16"/>
                <w:lang w:bidi="ar-SA"/>
              </w:rPr>
              <w:t>-Middle</w:t>
            </w:r>
          </w:p>
        </w:tc>
        <w:tc>
          <w:tcPr>
            <w:tcW w:w="1440" w:type="dxa"/>
            <w:tcBorders>
              <w:top w:val="nil"/>
              <w:left w:val="nil"/>
              <w:bottom w:val="single" w:sz="4" w:space="0" w:color="auto"/>
              <w:right w:val="single" w:sz="4" w:space="0" w:color="auto"/>
            </w:tcBorders>
            <w:shd w:val="clear" w:color="auto" w:fill="auto"/>
            <w:noWrap/>
            <w:vAlign w:val="bottom"/>
            <w:hideMark/>
          </w:tcPr>
          <w:p w14:paraId="3C7512F2"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72649219"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78345141" w14:textId="77777777" w:rsidTr="00A72242">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7373615"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14</w:t>
            </w:r>
          </w:p>
        </w:tc>
        <w:tc>
          <w:tcPr>
            <w:tcW w:w="1600" w:type="dxa"/>
            <w:tcBorders>
              <w:top w:val="nil"/>
              <w:left w:val="nil"/>
              <w:bottom w:val="single" w:sz="4" w:space="0" w:color="auto"/>
              <w:right w:val="single" w:sz="4" w:space="0" w:color="auto"/>
            </w:tcBorders>
            <w:shd w:val="clear" w:color="auto" w:fill="auto"/>
            <w:noWrap/>
            <w:vAlign w:val="bottom"/>
            <w:hideMark/>
          </w:tcPr>
          <w:p w14:paraId="4C229FA4"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Jafar Bagh 1</w:t>
            </w:r>
          </w:p>
        </w:tc>
        <w:tc>
          <w:tcPr>
            <w:tcW w:w="1620" w:type="dxa"/>
            <w:tcBorders>
              <w:top w:val="nil"/>
              <w:left w:val="nil"/>
              <w:bottom w:val="single" w:sz="4" w:space="0" w:color="auto"/>
              <w:right w:val="single" w:sz="4" w:space="0" w:color="auto"/>
            </w:tcBorders>
            <w:shd w:val="clear" w:color="auto" w:fill="auto"/>
            <w:noWrap/>
            <w:vAlign w:val="bottom"/>
            <w:hideMark/>
          </w:tcPr>
          <w:p w14:paraId="6753328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7DC5C6EB"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276D24D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212A8B72"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3D772167" w14:textId="77777777" w:rsidTr="00A72242">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A1E1756"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15</w:t>
            </w:r>
          </w:p>
        </w:tc>
        <w:tc>
          <w:tcPr>
            <w:tcW w:w="1600" w:type="dxa"/>
            <w:tcBorders>
              <w:top w:val="nil"/>
              <w:left w:val="nil"/>
              <w:bottom w:val="single" w:sz="4" w:space="0" w:color="auto"/>
              <w:right w:val="single" w:sz="4" w:space="0" w:color="auto"/>
            </w:tcBorders>
            <w:shd w:val="clear" w:color="auto" w:fill="auto"/>
            <w:noWrap/>
            <w:vAlign w:val="bottom"/>
            <w:hideMark/>
          </w:tcPr>
          <w:p w14:paraId="3F72074C"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Jafar Bagh 2</w:t>
            </w:r>
          </w:p>
        </w:tc>
        <w:tc>
          <w:tcPr>
            <w:tcW w:w="1620" w:type="dxa"/>
            <w:tcBorders>
              <w:top w:val="nil"/>
              <w:left w:val="nil"/>
              <w:bottom w:val="single" w:sz="4" w:space="0" w:color="auto"/>
              <w:right w:val="single" w:sz="4" w:space="0" w:color="auto"/>
            </w:tcBorders>
            <w:shd w:val="clear" w:color="auto" w:fill="auto"/>
            <w:noWrap/>
            <w:vAlign w:val="bottom"/>
            <w:hideMark/>
          </w:tcPr>
          <w:p w14:paraId="148ECC46"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453F4EDB"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40" w:type="dxa"/>
            <w:tcBorders>
              <w:top w:val="nil"/>
              <w:left w:val="nil"/>
              <w:bottom w:val="single" w:sz="4" w:space="0" w:color="auto"/>
              <w:right w:val="single" w:sz="4" w:space="0" w:color="auto"/>
            </w:tcBorders>
            <w:shd w:val="clear" w:color="auto" w:fill="auto"/>
            <w:noWrap/>
            <w:vAlign w:val="bottom"/>
            <w:hideMark/>
          </w:tcPr>
          <w:p w14:paraId="28C0EE98"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0C8DF831"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59DD685B" w14:textId="77777777" w:rsidTr="00A72242">
        <w:trPr>
          <w:trHeight w:val="114"/>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E494FB3"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16</w:t>
            </w:r>
          </w:p>
        </w:tc>
        <w:tc>
          <w:tcPr>
            <w:tcW w:w="1600" w:type="dxa"/>
            <w:tcBorders>
              <w:top w:val="nil"/>
              <w:left w:val="nil"/>
              <w:bottom w:val="single" w:sz="4" w:space="0" w:color="auto"/>
              <w:right w:val="single" w:sz="4" w:space="0" w:color="auto"/>
            </w:tcBorders>
            <w:shd w:val="clear" w:color="auto" w:fill="auto"/>
            <w:noWrap/>
            <w:vAlign w:val="bottom"/>
            <w:hideMark/>
          </w:tcPr>
          <w:p w14:paraId="7D83535A"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Lasi Para</w:t>
            </w:r>
          </w:p>
        </w:tc>
        <w:tc>
          <w:tcPr>
            <w:tcW w:w="1620" w:type="dxa"/>
            <w:tcBorders>
              <w:top w:val="nil"/>
              <w:left w:val="nil"/>
              <w:bottom w:val="single" w:sz="4" w:space="0" w:color="auto"/>
              <w:right w:val="single" w:sz="4" w:space="0" w:color="auto"/>
            </w:tcBorders>
            <w:shd w:val="clear" w:color="auto" w:fill="auto"/>
            <w:noWrap/>
            <w:vAlign w:val="bottom"/>
            <w:hideMark/>
          </w:tcPr>
          <w:p w14:paraId="32218EEB"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Un Developed </w:t>
            </w:r>
          </w:p>
        </w:tc>
        <w:tc>
          <w:tcPr>
            <w:tcW w:w="1170" w:type="dxa"/>
            <w:tcBorders>
              <w:top w:val="nil"/>
              <w:left w:val="nil"/>
              <w:bottom w:val="single" w:sz="4" w:space="0" w:color="auto"/>
              <w:right w:val="single" w:sz="4" w:space="0" w:color="auto"/>
            </w:tcBorders>
            <w:shd w:val="clear" w:color="auto" w:fill="auto"/>
            <w:noWrap/>
            <w:vAlign w:val="bottom"/>
            <w:hideMark/>
          </w:tcPr>
          <w:p w14:paraId="4C74A483"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Low</w:t>
            </w:r>
            <w:r>
              <w:rPr>
                <w:rFonts w:ascii="Arial Narrow" w:eastAsia="Times New Roman" w:hAnsi="Arial Narrow" w:cs="Calibri"/>
                <w:color w:val="000000"/>
                <w:sz w:val="16"/>
                <w:szCs w:val="16"/>
                <w:lang w:bidi="ar-SA"/>
              </w:rPr>
              <w:t>-Middle</w:t>
            </w:r>
          </w:p>
        </w:tc>
        <w:tc>
          <w:tcPr>
            <w:tcW w:w="1440" w:type="dxa"/>
            <w:tcBorders>
              <w:top w:val="nil"/>
              <w:left w:val="nil"/>
              <w:bottom w:val="single" w:sz="4" w:space="0" w:color="auto"/>
              <w:right w:val="single" w:sz="4" w:space="0" w:color="auto"/>
            </w:tcBorders>
            <w:shd w:val="clear" w:color="auto" w:fill="auto"/>
            <w:noWrap/>
            <w:vAlign w:val="bottom"/>
            <w:hideMark/>
          </w:tcPr>
          <w:p w14:paraId="31D818F2"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A41D035"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r w:rsidR="00697A35" w:rsidRPr="00697A35" w14:paraId="58CA6643" w14:textId="77777777" w:rsidTr="00A72242">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DF94281"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17</w:t>
            </w:r>
          </w:p>
        </w:tc>
        <w:tc>
          <w:tcPr>
            <w:tcW w:w="1600" w:type="dxa"/>
            <w:tcBorders>
              <w:top w:val="nil"/>
              <w:left w:val="nil"/>
              <w:bottom w:val="single" w:sz="4" w:space="0" w:color="auto"/>
              <w:right w:val="single" w:sz="4" w:space="0" w:color="auto"/>
            </w:tcBorders>
            <w:shd w:val="clear" w:color="auto" w:fill="auto"/>
            <w:noWrap/>
            <w:vAlign w:val="bottom"/>
            <w:hideMark/>
          </w:tcPr>
          <w:p w14:paraId="7E79015D"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Abbasi Markat</w:t>
            </w:r>
          </w:p>
        </w:tc>
        <w:tc>
          <w:tcPr>
            <w:tcW w:w="1620" w:type="dxa"/>
            <w:tcBorders>
              <w:top w:val="nil"/>
              <w:left w:val="nil"/>
              <w:bottom w:val="single" w:sz="4" w:space="0" w:color="auto"/>
              <w:right w:val="single" w:sz="4" w:space="0" w:color="auto"/>
            </w:tcBorders>
            <w:shd w:val="clear" w:color="auto" w:fill="auto"/>
            <w:noWrap/>
            <w:vAlign w:val="bottom"/>
            <w:hideMark/>
          </w:tcPr>
          <w:p w14:paraId="033636F6"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xml:space="preserve">Un Developed </w:t>
            </w:r>
          </w:p>
        </w:tc>
        <w:tc>
          <w:tcPr>
            <w:tcW w:w="1170" w:type="dxa"/>
            <w:tcBorders>
              <w:top w:val="nil"/>
              <w:left w:val="nil"/>
              <w:bottom w:val="single" w:sz="4" w:space="0" w:color="auto"/>
              <w:right w:val="single" w:sz="4" w:space="0" w:color="auto"/>
            </w:tcBorders>
            <w:shd w:val="clear" w:color="auto" w:fill="auto"/>
            <w:noWrap/>
            <w:vAlign w:val="bottom"/>
            <w:hideMark/>
          </w:tcPr>
          <w:p w14:paraId="51E73DAE" w14:textId="77777777" w:rsidR="00697A35" w:rsidRPr="00697A35" w:rsidRDefault="00697A35" w:rsidP="00FA14FD">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Low</w:t>
            </w:r>
            <w:r>
              <w:rPr>
                <w:rFonts w:ascii="Arial Narrow" w:eastAsia="Times New Roman" w:hAnsi="Arial Narrow" w:cs="Calibri"/>
                <w:color w:val="000000"/>
                <w:sz w:val="16"/>
                <w:szCs w:val="16"/>
                <w:lang w:bidi="ar-SA"/>
              </w:rPr>
              <w:t>-Middle</w:t>
            </w:r>
          </w:p>
        </w:tc>
        <w:tc>
          <w:tcPr>
            <w:tcW w:w="1440" w:type="dxa"/>
            <w:tcBorders>
              <w:top w:val="nil"/>
              <w:left w:val="nil"/>
              <w:bottom w:val="single" w:sz="4" w:space="0" w:color="auto"/>
              <w:right w:val="single" w:sz="4" w:space="0" w:color="auto"/>
            </w:tcBorders>
            <w:shd w:val="clear" w:color="auto" w:fill="auto"/>
            <w:noWrap/>
            <w:vAlign w:val="bottom"/>
            <w:hideMark/>
          </w:tcPr>
          <w:p w14:paraId="2F360C8A" w14:textId="77777777" w:rsidR="00697A35" w:rsidRPr="00697A35" w:rsidRDefault="00697A35" w:rsidP="00697A35">
            <w:pPr>
              <w:spacing w:after="0" w:line="240" w:lineRule="auto"/>
              <w:jc w:val="center"/>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120-400</w:t>
            </w:r>
          </w:p>
        </w:tc>
        <w:tc>
          <w:tcPr>
            <w:tcW w:w="1710" w:type="dxa"/>
            <w:tcBorders>
              <w:top w:val="nil"/>
              <w:left w:val="nil"/>
              <w:bottom w:val="single" w:sz="4" w:space="0" w:color="auto"/>
              <w:right w:val="single" w:sz="4" w:space="0" w:color="auto"/>
            </w:tcBorders>
            <w:shd w:val="clear" w:color="auto" w:fill="auto"/>
            <w:noWrap/>
            <w:vAlign w:val="bottom"/>
            <w:hideMark/>
          </w:tcPr>
          <w:p w14:paraId="478BC9D2" w14:textId="77777777" w:rsidR="00697A35" w:rsidRPr="00697A35" w:rsidRDefault="00697A35" w:rsidP="00697A35">
            <w:pPr>
              <w:spacing w:after="0" w:line="240" w:lineRule="auto"/>
              <w:rPr>
                <w:rFonts w:ascii="Arial Narrow" w:eastAsia="Times New Roman" w:hAnsi="Arial Narrow" w:cs="Calibri"/>
                <w:color w:val="000000"/>
                <w:sz w:val="16"/>
                <w:szCs w:val="16"/>
                <w:lang w:bidi="ar-SA"/>
              </w:rPr>
            </w:pPr>
            <w:r w:rsidRPr="00697A35">
              <w:rPr>
                <w:rFonts w:ascii="Arial Narrow" w:eastAsia="Times New Roman" w:hAnsi="Arial Narrow" w:cs="Calibri"/>
                <w:color w:val="000000"/>
                <w:sz w:val="16"/>
                <w:szCs w:val="16"/>
                <w:lang w:bidi="ar-SA"/>
              </w:rPr>
              <w:t> </w:t>
            </w:r>
          </w:p>
        </w:tc>
      </w:tr>
    </w:tbl>
    <w:p w14:paraId="67C20489" w14:textId="77777777" w:rsidR="00697A35" w:rsidRDefault="00697A35" w:rsidP="000B5F00">
      <w:pPr>
        <w:pStyle w:val="NoSpacing"/>
        <w:ind w:left="1440" w:firstLine="720"/>
        <w:jc w:val="both"/>
        <w:rPr>
          <w:rFonts w:ascii="Arial" w:hAnsi="Arial" w:cs="Arial"/>
          <w:sz w:val="24"/>
          <w:szCs w:val="24"/>
        </w:rPr>
      </w:pPr>
    </w:p>
    <w:p w14:paraId="1934E0B3" w14:textId="77777777" w:rsidR="000B5F00" w:rsidRPr="00904A71" w:rsidRDefault="000B5F00" w:rsidP="000B5F00">
      <w:pPr>
        <w:pStyle w:val="NoSpacing"/>
        <w:ind w:left="1440" w:firstLine="720"/>
        <w:jc w:val="both"/>
        <w:rPr>
          <w:rFonts w:ascii="Arial" w:hAnsi="Arial" w:cs="Arial"/>
          <w:b/>
          <w:sz w:val="24"/>
          <w:szCs w:val="24"/>
          <w:u w:val="single"/>
        </w:rPr>
      </w:pPr>
      <w:r w:rsidRPr="00904A71">
        <w:rPr>
          <w:rFonts w:ascii="Arial" w:hAnsi="Arial" w:cs="Arial"/>
          <w:b/>
          <w:sz w:val="24"/>
          <w:szCs w:val="24"/>
          <w:u w:val="single"/>
        </w:rPr>
        <w:t xml:space="preserve">UC-2 </w:t>
      </w:r>
      <w:r w:rsidR="00A72242">
        <w:rPr>
          <w:rFonts w:ascii="Arial" w:hAnsi="Arial" w:cs="Arial"/>
          <w:b/>
          <w:sz w:val="24"/>
          <w:szCs w:val="24"/>
          <w:u w:val="single"/>
        </w:rPr>
        <w:t>Kala Board</w:t>
      </w:r>
    </w:p>
    <w:p w14:paraId="1C9D0035" w14:textId="23B660AB" w:rsidR="000B5F00" w:rsidRDefault="000B5F00" w:rsidP="000B5F00">
      <w:pPr>
        <w:pStyle w:val="NoSpacing"/>
        <w:ind w:left="1440" w:firstLine="720"/>
        <w:jc w:val="both"/>
        <w:rPr>
          <w:rFonts w:ascii="Arial" w:hAnsi="Arial" w:cs="Arial"/>
          <w:sz w:val="24"/>
          <w:szCs w:val="24"/>
        </w:rPr>
      </w:pPr>
      <w:r w:rsidRPr="00904A71">
        <w:rPr>
          <w:rFonts w:ascii="Arial" w:hAnsi="Arial" w:cs="Arial"/>
          <w:sz w:val="24"/>
          <w:szCs w:val="24"/>
        </w:rPr>
        <w:t xml:space="preserve">The UC-2 </w:t>
      </w:r>
      <w:r w:rsidR="00A72242">
        <w:rPr>
          <w:rFonts w:ascii="Arial" w:hAnsi="Arial" w:cs="Arial"/>
          <w:sz w:val="24"/>
          <w:szCs w:val="24"/>
        </w:rPr>
        <w:t>Kala Board</w:t>
      </w:r>
      <w:r w:rsidRPr="00904A71">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CD179B" w:rsidRPr="00904A71">
        <w:rPr>
          <w:rFonts w:ascii="Arial" w:hAnsi="Arial" w:cs="Arial"/>
          <w:sz w:val="24"/>
          <w:szCs w:val="24"/>
        </w:rPr>
        <w:t xml:space="preserve"> below:-</w:t>
      </w:r>
    </w:p>
    <w:p w14:paraId="4E1DA82D" w14:textId="77777777" w:rsidR="00A72242" w:rsidRDefault="00A72242" w:rsidP="000B5F00">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40"/>
        <w:gridCol w:w="1610"/>
        <w:gridCol w:w="1620"/>
        <w:gridCol w:w="1170"/>
        <w:gridCol w:w="1480"/>
        <w:gridCol w:w="1670"/>
      </w:tblGrid>
      <w:tr w:rsidR="00A72242" w:rsidRPr="00A72242" w14:paraId="3C1E2414" w14:textId="77777777" w:rsidTr="00A72242">
        <w:trPr>
          <w:trHeight w:val="552"/>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62C9A5A8"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Srl.#</w:t>
            </w:r>
          </w:p>
        </w:tc>
        <w:tc>
          <w:tcPr>
            <w:tcW w:w="1610" w:type="dxa"/>
            <w:tcBorders>
              <w:top w:val="single" w:sz="4" w:space="0" w:color="auto"/>
              <w:left w:val="nil"/>
              <w:bottom w:val="nil"/>
              <w:right w:val="single" w:sz="4" w:space="0" w:color="auto"/>
            </w:tcBorders>
            <w:shd w:val="clear" w:color="auto" w:fill="auto"/>
            <w:vAlign w:val="center"/>
            <w:hideMark/>
          </w:tcPr>
          <w:p w14:paraId="6CE4F9AB"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Area/Locality</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274AF495"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 xml:space="preserve">Infrastructural Condition </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0195BB7E"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68468F90"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75FE6964" w14:textId="77777777" w:rsidR="00A72242" w:rsidRPr="00A72242" w:rsidRDefault="00A72242" w:rsidP="00A72242">
            <w:pPr>
              <w:spacing w:after="0" w:line="240" w:lineRule="auto"/>
              <w:jc w:val="center"/>
              <w:rPr>
                <w:rFonts w:ascii="Arial Narrow" w:eastAsia="Times New Roman" w:hAnsi="Arial Narrow" w:cs="Calibri"/>
                <w:b/>
                <w:bCs/>
                <w:color w:val="000000"/>
                <w:sz w:val="20"/>
                <w:szCs w:val="20"/>
                <w:lang w:bidi="ar-SA"/>
              </w:rPr>
            </w:pPr>
            <w:r w:rsidRPr="00A72242">
              <w:rPr>
                <w:rFonts w:ascii="Arial Narrow" w:eastAsia="Times New Roman" w:hAnsi="Arial Narrow" w:cs="Calibri"/>
                <w:b/>
                <w:bCs/>
                <w:color w:val="000000"/>
                <w:sz w:val="20"/>
                <w:szCs w:val="20"/>
                <w:lang w:bidi="ar-SA"/>
              </w:rPr>
              <w:t>Remarks</w:t>
            </w:r>
          </w:p>
        </w:tc>
      </w:tr>
      <w:tr w:rsidR="00A72242" w:rsidRPr="00A72242" w14:paraId="707B50C0" w14:textId="77777777" w:rsidTr="00DC4BEC">
        <w:trPr>
          <w:trHeight w:val="9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AEBC1"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1A1338D0"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A Area</w:t>
            </w:r>
          </w:p>
        </w:tc>
        <w:tc>
          <w:tcPr>
            <w:tcW w:w="1620" w:type="dxa"/>
            <w:tcBorders>
              <w:top w:val="nil"/>
              <w:left w:val="nil"/>
              <w:bottom w:val="single" w:sz="4" w:space="0" w:color="auto"/>
              <w:right w:val="single" w:sz="4" w:space="0" w:color="auto"/>
            </w:tcBorders>
            <w:shd w:val="clear" w:color="auto" w:fill="auto"/>
            <w:noWrap/>
            <w:vAlign w:val="bottom"/>
            <w:hideMark/>
          </w:tcPr>
          <w:p w14:paraId="6E77340A"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6E14517A"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1C869A40"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72D85680"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39547312" w14:textId="77777777" w:rsidTr="00DC4BEC">
        <w:trPr>
          <w:trHeight w:val="87"/>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5D5D773"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2</w:t>
            </w:r>
          </w:p>
        </w:tc>
        <w:tc>
          <w:tcPr>
            <w:tcW w:w="1610" w:type="dxa"/>
            <w:tcBorders>
              <w:top w:val="nil"/>
              <w:left w:val="nil"/>
              <w:bottom w:val="single" w:sz="4" w:space="0" w:color="auto"/>
              <w:right w:val="single" w:sz="4" w:space="0" w:color="auto"/>
            </w:tcBorders>
            <w:shd w:val="clear" w:color="auto" w:fill="auto"/>
            <w:noWrap/>
            <w:vAlign w:val="bottom"/>
            <w:hideMark/>
          </w:tcPr>
          <w:p w14:paraId="37B740CD"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B Area</w:t>
            </w:r>
          </w:p>
        </w:tc>
        <w:tc>
          <w:tcPr>
            <w:tcW w:w="1620" w:type="dxa"/>
            <w:tcBorders>
              <w:top w:val="nil"/>
              <w:left w:val="nil"/>
              <w:bottom w:val="single" w:sz="4" w:space="0" w:color="auto"/>
              <w:right w:val="single" w:sz="4" w:space="0" w:color="auto"/>
            </w:tcBorders>
            <w:shd w:val="clear" w:color="auto" w:fill="auto"/>
            <w:noWrap/>
            <w:vAlign w:val="bottom"/>
            <w:hideMark/>
          </w:tcPr>
          <w:p w14:paraId="0C3DD324"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3AD9B750"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4D5A4A7C"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1BE84965"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17066768" w14:textId="77777777" w:rsidTr="00DC4BEC">
        <w:trPr>
          <w:trHeight w:val="159"/>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7CF4909"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3</w:t>
            </w:r>
          </w:p>
        </w:tc>
        <w:tc>
          <w:tcPr>
            <w:tcW w:w="1610" w:type="dxa"/>
            <w:tcBorders>
              <w:top w:val="nil"/>
              <w:left w:val="nil"/>
              <w:bottom w:val="single" w:sz="4" w:space="0" w:color="auto"/>
              <w:right w:val="single" w:sz="4" w:space="0" w:color="auto"/>
            </w:tcBorders>
            <w:shd w:val="clear" w:color="auto" w:fill="auto"/>
            <w:noWrap/>
            <w:vAlign w:val="bottom"/>
            <w:hideMark/>
          </w:tcPr>
          <w:p w14:paraId="6631D3C1"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C Area</w:t>
            </w:r>
          </w:p>
        </w:tc>
        <w:tc>
          <w:tcPr>
            <w:tcW w:w="1620" w:type="dxa"/>
            <w:tcBorders>
              <w:top w:val="nil"/>
              <w:left w:val="nil"/>
              <w:bottom w:val="single" w:sz="4" w:space="0" w:color="auto"/>
              <w:right w:val="single" w:sz="4" w:space="0" w:color="auto"/>
            </w:tcBorders>
            <w:shd w:val="clear" w:color="auto" w:fill="auto"/>
            <w:noWrap/>
            <w:vAlign w:val="bottom"/>
            <w:hideMark/>
          </w:tcPr>
          <w:p w14:paraId="20958C20"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242D6884"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7D0F4EF7"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4F5550B7"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5DAF69F8" w14:textId="77777777" w:rsidTr="00DC4BEC">
        <w:trPr>
          <w:trHeight w:val="141"/>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BB9BBF9"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4</w:t>
            </w:r>
          </w:p>
        </w:tc>
        <w:tc>
          <w:tcPr>
            <w:tcW w:w="1610" w:type="dxa"/>
            <w:tcBorders>
              <w:top w:val="nil"/>
              <w:left w:val="nil"/>
              <w:bottom w:val="single" w:sz="4" w:space="0" w:color="auto"/>
              <w:right w:val="single" w:sz="4" w:space="0" w:color="auto"/>
            </w:tcBorders>
            <w:shd w:val="clear" w:color="auto" w:fill="auto"/>
            <w:noWrap/>
            <w:vAlign w:val="bottom"/>
            <w:hideMark/>
          </w:tcPr>
          <w:p w14:paraId="4F6D2C54"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G Area</w:t>
            </w:r>
          </w:p>
        </w:tc>
        <w:tc>
          <w:tcPr>
            <w:tcW w:w="1620" w:type="dxa"/>
            <w:tcBorders>
              <w:top w:val="nil"/>
              <w:left w:val="nil"/>
              <w:bottom w:val="single" w:sz="4" w:space="0" w:color="auto"/>
              <w:right w:val="single" w:sz="4" w:space="0" w:color="auto"/>
            </w:tcBorders>
            <w:shd w:val="clear" w:color="auto" w:fill="auto"/>
            <w:noWrap/>
            <w:vAlign w:val="bottom"/>
            <w:hideMark/>
          </w:tcPr>
          <w:p w14:paraId="2A4A6982"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03BE75A6"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3CB4177A"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63F589AC"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4BE3FB72" w14:textId="77777777" w:rsidTr="00DC4BEC">
        <w:trPr>
          <w:trHeight w:val="123"/>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D812ACF"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5</w:t>
            </w:r>
          </w:p>
        </w:tc>
        <w:tc>
          <w:tcPr>
            <w:tcW w:w="1610" w:type="dxa"/>
            <w:tcBorders>
              <w:top w:val="nil"/>
              <w:left w:val="nil"/>
              <w:bottom w:val="single" w:sz="4" w:space="0" w:color="auto"/>
              <w:right w:val="single" w:sz="4" w:space="0" w:color="auto"/>
            </w:tcBorders>
            <w:shd w:val="clear" w:color="auto" w:fill="auto"/>
            <w:noWrap/>
            <w:vAlign w:val="bottom"/>
            <w:hideMark/>
          </w:tcPr>
          <w:p w14:paraId="4F540743"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Drakshan Socity</w:t>
            </w:r>
          </w:p>
        </w:tc>
        <w:tc>
          <w:tcPr>
            <w:tcW w:w="1620" w:type="dxa"/>
            <w:tcBorders>
              <w:top w:val="nil"/>
              <w:left w:val="nil"/>
              <w:bottom w:val="single" w:sz="4" w:space="0" w:color="auto"/>
              <w:right w:val="single" w:sz="4" w:space="0" w:color="auto"/>
            </w:tcBorders>
            <w:shd w:val="clear" w:color="auto" w:fill="auto"/>
            <w:noWrap/>
            <w:vAlign w:val="bottom"/>
            <w:hideMark/>
          </w:tcPr>
          <w:p w14:paraId="65A77ACA"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651E9556"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153EB0B"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6B6CE6ED"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7947EB7B" w14:textId="77777777" w:rsidTr="00DC4BEC">
        <w:trPr>
          <w:trHeight w:val="204"/>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4322D3E"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6</w:t>
            </w:r>
          </w:p>
        </w:tc>
        <w:tc>
          <w:tcPr>
            <w:tcW w:w="1610" w:type="dxa"/>
            <w:tcBorders>
              <w:top w:val="nil"/>
              <w:left w:val="nil"/>
              <w:bottom w:val="single" w:sz="4" w:space="0" w:color="auto"/>
              <w:right w:val="single" w:sz="4" w:space="0" w:color="auto"/>
            </w:tcBorders>
            <w:shd w:val="clear" w:color="auto" w:fill="auto"/>
            <w:noWrap/>
            <w:vAlign w:val="bottom"/>
            <w:hideMark/>
          </w:tcPr>
          <w:p w14:paraId="13FE5B6C"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Al Ameenn Socity</w:t>
            </w:r>
          </w:p>
        </w:tc>
        <w:tc>
          <w:tcPr>
            <w:tcW w:w="1620" w:type="dxa"/>
            <w:tcBorders>
              <w:top w:val="nil"/>
              <w:left w:val="nil"/>
              <w:bottom w:val="single" w:sz="4" w:space="0" w:color="auto"/>
              <w:right w:val="single" w:sz="4" w:space="0" w:color="auto"/>
            </w:tcBorders>
            <w:shd w:val="clear" w:color="auto" w:fill="auto"/>
            <w:noWrap/>
            <w:vAlign w:val="bottom"/>
            <w:hideMark/>
          </w:tcPr>
          <w:p w14:paraId="2006050B"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21FC436D"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5B36A90"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2F0BF878"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4C4AC267" w14:textId="77777777" w:rsidTr="00DC4BEC">
        <w:trPr>
          <w:trHeight w:val="168"/>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721D05C"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7</w:t>
            </w:r>
          </w:p>
        </w:tc>
        <w:tc>
          <w:tcPr>
            <w:tcW w:w="1610" w:type="dxa"/>
            <w:tcBorders>
              <w:top w:val="nil"/>
              <w:left w:val="nil"/>
              <w:bottom w:val="single" w:sz="4" w:space="0" w:color="auto"/>
              <w:right w:val="single" w:sz="4" w:space="0" w:color="auto"/>
            </w:tcBorders>
            <w:shd w:val="clear" w:color="auto" w:fill="auto"/>
            <w:noWrap/>
            <w:vAlign w:val="bottom"/>
            <w:hideMark/>
          </w:tcPr>
          <w:p w14:paraId="47432ADE"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Shadman Town</w:t>
            </w:r>
          </w:p>
        </w:tc>
        <w:tc>
          <w:tcPr>
            <w:tcW w:w="1620" w:type="dxa"/>
            <w:tcBorders>
              <w:top w:val="nil"/>
              <w:left w:val="nil"/>
              <w:bottom w:val="single" w:sz="4" w:space="0" w:color="auto"/>
              <w:right w:val="single" w:sz="4" w:space="0" w:color="auto"/>
            </w:tcBorders>
            <w:shd w:val="clear" w:color="auto" w:fill="auto"/>
            <w:noWrap/>
            <w:vAlign w:val="bottom"/>
            <w:hideMark/>
          </w:tcPr>
          <w:p w14:paraId="76D0717E"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359EEFBA"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2D5F7D46"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4355C3F1"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r w:rsidR="00A72242" w:rsidRPr="00A72242" w14:paraId="099CD7B3" w14:textId="77777777" w:rsidTr="00DC4BEC">
        <w:trPr>
          <w:trHeight w:val="159"/>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B10B8B1"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8</w:t>
            </w:r>
          </w:p>
        </w:tc>
        <w:tc>
          <w:tcPr>
            <w:tcW w:w="1610" w:type="dxa"/>
            <w:tcBorders>
              <w:top w:val="nil"/>
              <w:left w:val="nil"/>
              <w:bottom w:val="single" w:sz="4" w:space="0" w:color="auto"/>
              <w:right w:val="single" w:sz="4" w:space="0" w:color="auto"/>
            </w:tcBorders>
            <w:shd w:val="clear" w:color="auto" w:fill="auto"/>
            <w:noWrap/>
            <w:vAlign w:val="bottom"/>
            <w:hideMark/>
          </w:tcPr>
          <w:p w14:paraId="7B8A3EE1"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Millat Gardeen</w:t>
            </w:r>
          </w:p>
        </w:tc>
        <w:tc>
          <w:tcPr>
            <w:tcW w:w="1620" w:type="dxa"/>
            <w:tcBorders>
              <w:top w:val="nil"/>
              <w:left w:val="nil"/>
              <w:bottom w:val="single" w:sz="4" w:space="0" w:color="auto"/>
              <w:right w:val="single" w:sz="4" w:space="0" w:color="auto"/>
            </w:tcBorders>
            <w:shd w:val="clear" w:color="auto" w:fill="auto"/>
            <w:noWrap/>
            <w:vAlign w:val="bottom"/>
            <w:hideMark/>
          </w:tcPr>
          <w:p w14:paraId="019B4331"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xml:space="preserve">Developed </w:t>
            </w:r>
          </w:p>
        </w:tc>
        <w:tc>
          <w:tcPr>
            <w:tcW w:w="1170" w:type="dxa"/>
            <w:tcBorders>
              <w:top w:val="nil"/>
              <w:left w:val="nil"/>
              <w:bottom w:val="single" w:sz="4" w:space="0" w:color="auto"/>
              <w:right w:val="single" w:sz="4" w:space="0" w:color="auto"/>
            </w:tcBorders>
            <w:shd w:val="clear" w:color="auto" w:fill="auto"/>
            <w:noWrap/>
            <w:vAlign w:val="bottom"/>
            <w:hideMark/>
          </w:tcPr>
          <w:p w14:paraId="3C6D4F3F" w14:textId="77777777" w:rsidR="00A72242" w:rsidRPr="00A72242" w:rsidRDefault="00A72242"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4885F051" w14:textId="77777777" w:rsidR="00A72242" w:rsidRPr="00A72242" w:rsidRDefault="00A72242" w:rsidP="00A72242">
            <w:pPr>
              <w:spacing w:after="0" w:line="240" w:lineRule="auto"/>
              <w:jc w:val="center"/>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120-200</w:t>
            </w:r>
          </w:p>
        </w:tc>
        <w:tc>
          <w:tcPr>
            <w:tcW w:w="1670" w:type="dxa"/>
            <w:tcBorders>
              <w:top w:val="nil"/>
              <w:left w:val="nil"/>
              <w:bottom w:val="single" w:sz="4" w:space="0" w:color="auto"/>
              <w:right w:val="single" w:sz="4" w:space="0" w:color="auto"/>
            </w:tcBorders>
            <w:shd w:val="clear" w:color="auto" w:fill="auto"/>
            <w:noWrap/>
            <w:vAlign w:val="bottom"/>
            <w:hideMark/>
          </w:tcPr>
          <w:p w14:paraId="55611CDB" w14:textId="77777777" w:rsidR="00A72242" w:rsidRPr="00A72242" w:rsidRDefault="00A72242" w:rsidP="00A72242">
            <w:pPr>
              <w:spacing w:after="0" w:line="240" w:lineRule="auto"/>
              <w:rPr>
                <w:rFonts w:ascii="Arial Narrow" w:eastAsia="Times New Roman" w:hAnsi="Arial Narrow" w:cs="Calibri"/>
                <w:color w:val="000000"/>
                <w:sz w:val="16"/>
                <w:szCs w:val="16"/>
                <w:lang w:bidi="ar-SA"/>
              </w:rPr>
            </w:pPr>
            <w:r w:rsidRPr="00A72242">
              <w:rPr>
                <w:rFonts w:ascii="Arial Narrow" w:eastAsia="Times New Roman" w:hAnsi="Arial Narrow" w:cs="Calibri"/>
                <w:color w:val="000000"/>
                <w:sz w:val="16"/>
                <w:szCs w:val="16"/>
                <w:lang w:bidi="ar-SA"/>
              </w:rPr>
              <w:t> </w:t>
            </w:r>
          </w:p>
        </w:tc>
      </w:tr>
    </w:tbl>
    <w:p w14:paraId="610BB535" w14:textId="77777777" w:rsidR="00A72242" w:rsidRDefault="00A72242" w:rsidP="000B5F00">
      <w:pPr>
        <w:pStyle w:val="NoSpacing"/>
        <w:ind w:left="1440" w:firstLine="720"/>
        <w:jc w:val="both"/>
        <w:rPr>
          <w:rFonts w:ascii="Arial" w:hAnsi="Arial" w:cs="Arial"/>
          <w:sz w:val="24"/>
          <w:szCs w:val="24"/>
        </w:rPr>
      </w:pPr>
    </w:p>
    <w:p w14:paraId="1933A186" w14:textId="77777777" w:rsidR="00A72242" w:rsidRDefault="00A72242" w:rsidP="000B5F00">
      <w:pPr>
        <w:pStyle w:val="NoSpacing"/>
        <w:ind w:left="1440" w:firstLine="720"/>
        <w:jc w:val="both"/>
        <w:rPr>
          <w:rFonts w:ascii="Arial" w:hAnsi="Arial" w:cs="Arial"/>
          <w:sz w:val="24"/>
          <w:szCs w:val="24"/>
        </w:rPr>
      </w:pPr>
    </w:p>
    <w:p w14:paraId="6CC86167" w14:textId="77777777" w:rsidR="009E2355" w:rsidRPr="00904A71" w:rsidRDefault="009E2355" w:rsidP="009E2355">
      <w:pPr>
        <w:pStyle w:val="NoSpacing"/>
        <w:ind w:left="1440" w:firstLine="720"/>
        <w:jc w:val="both"/>
        <w:rPr>
          <w:rFonts w:ascii="Arial" w:hAnsi="Arial" w:cs="Arial"/>
          <w:b/>
          <w:sz w:val="24"/>
          <w:szCs w:val="24"/>
          <w:u w:val="single"/>
        </w:rPr>
      </w:pPr>
      <w:r w:rsidRPr="00904A71">
        <w:rPr>
          <w:rFonts w:ascii="Arial" w:hAnsi="Arial" w:cs="Arial"/>
          <w:b/>
          <w:sz w:val="24"/>
          <w:szCs w:val="24"/>
          <w:u w:val="single"/>
        </w:rPr>
        <w:t xml:space="preserve">UC-3 </w:t>
      </w:r>
      <w:r w:rsidR="005C44BE">
        <w:rPr>
          <w:rFonts w:ascii="Arial" w:hAnsi="Arial" w:cs="Arial"/>
          <w:b/>
          <w:sz w:val="24"/>
          <w:szCs w:val="24"/>
          <w:u w:val="single"/>
        </w:rPr>
        <w:t>Saudabad</w:t>
      </w:r>
    </w:p>
    <w:p w14:paraId="5E4D9072" w14:textId="539A5B81" w:rsidR="009E2355" w:rsidRDefault="009E2355" w:rsidP="009E2355">
      <w:pPr>
        <w:pStyle w:val="NoSpacing"/>
        <w:ind w:left="1440" w:firstLine="720"/>
        <w:jc w:val="both"/>
        <w:rPr>
          <w:rFonts w:ascii="Arial" w:hAnsi="Arial" w:cs="Arial"/>
          <w:sz w:val="24"/>
          <w:szCs w:val="24"/>
        </w:rPr>
      </w:pPr>
      <w:r w:rsidRPr="00904A71">
        <w:rPr>
          <w:rFonts w:ascii="Arial" w:hAnsi="Arial" w:cs="Arial"/>
          <w:sz w:val="24"/>
          <w:szCs w:val="24"/>
        </w:rPr>
        <w:t xml:space="preserve">The UC-3 </w:t>
      </w:r>
      <w:r w:rsidR="005C44BE">
        <w:rPr>
          <w:rFonts w:ascii="Arial" w:hAnsi="Arial" w:cs="Arial"/>
          <w:sz w:val="24"/>
          <w:szCs w:val="24"/>
        </w:rPr>
        <w:t>Saudabad</w:t>
      </w:r>
      <w:r w:rsidRPr="00904A71">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CD179B" w:rsidRPr="00904A71">
        <w:rPr>
          <w:rFonts w:ascii="Arial" w:hAnsi="Arial" w:cs="Arial"/>
          <w:sz w:val="24"/>
          <w:szCs w:val="24"/>
        </w:rPr>
        <w:t xml:space="preserve"> below:-</w:t>
      </w:r>
    </w:p>
    <w:p w14:paraId="60AB5222" w14:textId="77777777" w:rsidR="005C44BE" w:rsidRDefault="005C44BE" w:rsidP="009E2355">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50"/>
        <w:gridCol w:w="1600"/>
        <w:gridCol w:w="1572"/>
        <w:gridCol w:w="1218"/>
        <w:gridCol w:w="1480"/>
        <w:gridCol w:w="1670"/>
      </w:tblGrid>
      <w:tr w:rsidR="005C44BE" w:rsidRPr="005C44BE" w14:paraId="7BB60F3F" w14:textId="77777777" w:rsidTr="005C44BE">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277AD1B2"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2DCB705C"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Area/Locality</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70A232F7"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 xml:space="preserve">Infrastructural Condition </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198A1AC1"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62311CAD"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11260C64" w14:textId="77777777" w:rsidR="005C44BE" w:rsidRPr="005C44BE" w:rsidRDefault="005C44BE" w:rsidP="005C44BE">
            <w:pPr>
              <w:spacing w:after="0" w:line="240" w:lineRule="auto"/>
              <w:jc w:val="center"/>
              <w:rPr>
                <w:rFonts w:ascii="Arial" w:eastAsia="Times New Roman" w:hAnsi="Arial" w:cs="Arial"/>
                <w:b/>
                <w:bCs/>
                <w:color w:val="000000"/>
                <w:sz w:val="20"/>
                <w:szCs w:val="20"/>
                <w:lang w:bidi="ar-SA"/>
              </w:rPr>
            </w:pPr>
            <w:r w:rsidRPr="005C44BE">
              <w:rPr>
                <w:rFonts w:ascii="Arial" w:eastAsia="Times New Roman" w:hAnsi="Arial" w:cs="Arial"/>
                <w:b/>
                <w:bCs/>
                <w:color w:val="000000"/>
                <w:sz w:val="20"/>
                <w:szCs w:val="20"/>
                <w:lang w:bidi="ar-SA"/>
              </w:rPr>
              <w:t>Remarks</w:t>
            </w:r>
          </w:p>
        </w:tc>
      </w:tr>
      <w:tr w:rsidR="005C44BE" w:rsidRPr="005C44BE" w14:paraId="7D9B33A7" w14:textId="77777777" w:rsidTr="00DC4BEC">
        <w:trPr>
          <w:trHeight w:val="87"/>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3E990"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03D3EE97"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H Area</w:t>
            </w:r>
          </w:p>
        </w:tc>
        <w:tc>
          <w:tcPr>
            <w:tcW w:w="1572" w:type="dxa"/>
            <w:tcBorders>
              <w:top w:val="nil"/>
              <w:left w:val="nil"/>
              <w:bottom w:val="single" w:sz="4" w:space="0" w:color="auto"/>
              <w:right w:val="single" w:sz="4" w:space="0" w:color="auto"/>
            </w:tcBorders>
            <w:shd w:val="clear" w:color="auto" w:fill="auto"/>
            <w:noWrap/>
            <w:vAlign w:val="bottom"/>
            <w:hideMark/>
          </w:tcPr>
          <w:p w14:paraId="7474CFF3"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05A86DA"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6BF4307C"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11F4F657"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17AD5F9D" w14:textId="77777777" w:rsidTr="00DC4BEC">
        <w:trPr>
          <w:trHeight w:val="7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6199BE2"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5F7DFDA6"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C Area</w:t>
            </w:r>
          </w:p>
        </w:tc>
        <w:tc>
          <w:tcPr>
            <w:tcW w:w="1572" w:type="dxa"/>
            <w:tcBorders>
              <w:top w:val="nil"/>
              <w:left w:val="nil"/>
              <w:bottom w:val="single" w:sz="4" w:space="0" w:color="auto"/>
              <w:right w:val="single" w:sz="4" w:space="0" w:color="auto"/>
            </w:tcBorders>
            <w:shd w:val="clear" w:color="auto" w:fill="auto"/>
            <w:noWrap/>
            <w:vAlign w:val="bottom"/>
            <w:hideMark/>
          </w:tcPr>
          <w:p w14:paraId="7F78AD41"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39BA2A7"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14BBCD3E"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03BD7E92"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26E21C60" w14:textId="77777777" w:rsidTr="00DC4BEC">
        <w:trPr>
          <w:trHeight w:val="15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139C2D4"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4FF43314"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S 1 Area</w:t>
            </w:r>
          </w:p>
        </w:tc>
        <w:tc>
          <w:tcPr>
            <w:tcW w:w="1572" w:type="dxa"/>
            <w:tcBorders>
              <w:top w:val="nil"/>
              <w:left w:val="nil"/>
              <w:bottom w:val="single" w:sz="4" w:space="0" w:color="auto"/>
              <w:right w:val="single" w:sz="4" w:space="0" w:color="auto"/>
            </w:tcBorders>
            <w:shd w:val="clear" w:color="auto" w:fill="auto"/>
            <w:noWrap/>
            <w:vAlign w:val="bottom"/>
            <w:hideMark/>
          </w:tcPr>
          <w:p w14:paraId="66586E0A"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982656C"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4A79E0BC"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40AF79D8"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4F690728" w14:textId="77777777" w:rsidTr="00DC4BEC">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B675E99"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4</w:t>
            </w:r>
          </w:p>
        </w:tc>
        <w:tc>
          <w:tcPr>
            <w:tcW w:w="1600" w:type="dxa"/>
            <w:tcBorders>
              <w:top w:val="nil"/>
              <w:left w:val="nil"/>
              <w:bottom w:val="single" w:sz="4" w:space="0" w:color="auto"/>
              <w:right w:val="single" w:sz="4" w:space="0" w:color="auto"/>
            </w:tcBorders>
            <w:shd w:val="clear" w:color="auto" w:fill="auto"/>
            <w:noWrap/>
            <w:vAlign w:val="bottom"/>
            <w:hideMark/>
          </w:tcPr>
          <w:p w14:paraId="57A4F79C"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S 2 Area</w:t>
            </w:r>
          </w:p>
        </w:tc>
        <w:tc>
          <w:tcPr>
            <w:tcW w:w="1572" w:type="dxa"/>
            <w:tcBorders>
              <w:top w:val="nil"/>
              <w:left w:val="nil"/>
              <w:bottom w:val="single" w:sz="4" w:space="0" w:color="auto"/>
              <w:right w:val="single" w:sz="4" w:space="0" w:color="auto"/>
            </w:tcBorders>
            <w:shd w:val="clear" w:color="auto" w:fill="auto"/>
            <w:noWrap/>
            <w:vAlign w:val="bottom"/>
            <w:hideMark/>
          </w:tcPr>
          <w:p w14:paraId="6EBC0851"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3E97F3CD"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670DA5C"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1275E1ED"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4CB51F65" w14:textId="77777777" w:rsidTr="00DC4BEC">
        <w:trPr>
          <w:trHeight w:val="132"/>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B445D01"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58B0B02D"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S 3 Area</w:t>
            </w:r>
          </w:p>
        </w:tc>
        <w:tc>
          <w:tcPr>
            <w:tcW w:w="1572" w:type="dxa"/>
            <w:tcBorders>
              <w:top w:val="nil"/>
              <w:left w:val="nil"/>
              <w:bottom w:val="single" w:sz="4" w:space="0" w:color="auto"/>
              <w:right w:val="single" w:sz="4" w:space="0" w:color="auto"/>
            </w:tcBorders>
            <w:shd w:val="clear" w:color="auto" w:fill="auto"/>
            <w:noWrap/>
            <w:vAlign w:val="bottom"/>
            <w:hideMark/>
          </w:tcPr>
          <w:p w14:paraId="0D638CC3"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3F1BC339"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271D25E5"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244380E9"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0BA1B2A5" w14:textId="77777777" w:rsidTr="00DC4BEC">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B823ABC"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2E141E5B"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D 1 Area</w:t>
            </w:r>
          </w:p>
        </w:tc>
        <w:tc>
          <w:tcPr>
            <w:tcW w:w="1572" w:type="dxa"/>
            <w:tcBorders>
              <w:top w:val="nil"/>
              <w:left w:val="nil"/>
              <w:bottom w:val="single" w:sz="4" w:space="0" w:color="auto"/>
              <w:right w:val="single" w:sz="4" w:space="0" w:color="auto"/>
            </w:tcBorders>
            <w:shd w:val="clear" w:color="auto" w:fill="auto"/>
            <w:noWrap/>
            <w:vAlign w:val="bottom"/>
            <w:hideMark/>
          </w:tcPr>
          <w:p w14:paraId="54DD5DA7"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B5EAC47"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0A040D1E"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5877EBE6"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5EF91462" w14:textId="77777777" w:rsidTr="00DC4BEC">
        <w:trPr>
          <w:trHeight w:val="19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4F207C"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579E05E5"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D 2 Area</w:t>
            </w:r>
          </w:p>
        </w:tc>
        <w:tc>
          <w:tcPr>
            <w:tcW w:w="1572" w:type="dxa"/>
            <w:tcBorders>
              <w:top w:val="nil"/>
              <w:left w:val="nil"/>
              <w:bottom w:val="single" w:sz="4" w:space="0" w:color="auto"/>
              <w:right w:val="single" w:sz="4" w:space="0" w:color="auto"/>
            </w:tcBorders>
            <w:shd w:val="clear" w:color="auto" w:fill="auto"/>
            <w:noWrap/>
            <w:vAlign w:val="bottom"/>
            <w:hideMark/>
          </w:tcPr>
          <w:p w14:paraId="6454FBA7"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B47313A"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53845B3"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3AD6D6BE"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r w:rsidR="005C44BE" w:rsidRPr="005C44BE" w14:paraId="1F3FD220" w14:textId="77777777" w:rsidTr="00DC4BEC">
        <w:trPr>
          <w:trHeight w:val="17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48FD9E2"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w:t>
            </w:r>
          </w:p>
        </w:tc>
        <w:tc>
          <w:tcPr>
            <w:tcW w:w="1600" w:type="dxa"/>
            <w:tcBorders>
              <w:top w:val="nil"/>
              <w:left w:val="nil"/>
              <w:bottom w:val="single" w:sz="4" w:space="0" w:color="auto"/>
              <w:right w:val="single" w:sz="4" w:space="0" w:color="auto"/>
            </w:tcBorders>
            <w:shd w:val="clear" w:color="auto" w:fill="auto"/>
            <w:noWrap/>
            <w:vAlign w:val="bottom"/>
            <w:hideMark/>
          </w:tcPr>
          <w:p w14:paraId="6DA66441"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D 3 Area</w:t>
            </w:r>
          </w:p>
        </w:tc>
        <w:tc>
          <w:tcPr>
            <w:tcW w:w="1572" w:type="dxa"/>
            <w:tcBorders>
              <w:top w:val="nil"/>
              <w:left w:val="nil"/>
              <w:bottom w:val="single" w:sz="4" w:space="0" w:color="auto"/>
              <w:right w:val="single" w:sz="4" w:space="0" w:color="auto"/>
            </w:tcBorders>
            <w:shd w:val="clear" w:color="auto" w:fill="auto"/>
            <w:noWrap/>
            <w:vAlign w:val="bottom"/>
            <w:hideMark/>
          </w:tcPr>
          <w:p w14:paraId="2360F173"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91B888A" w14:textId="77777777" w:rsidR="005C44BE" w:rsidRPr="00A72242" w:rsidRDefault="005C44BE"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10520614" w14:textId="77777777" w:rsidR="005C44BE" w:rsidRPr="005C44BE" w:rsidRDefault="005C44BE" w:rsidP="005C44BE">
            <w:pPr>
              <w:spacing w:after="0" w:line="240" w:lineRule="auto"/>
              <w:jc w:val="center"/>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80</w:t>
            </w:r>
          </w:p>
        </w:tc>
        <w:tc>
          <w:tcPr>
            <w:tcW w:w="1670" w:type="dxa"/>
            <w:tcBorders>
              <w:top w:val="nil"/>
              <w:left w:val="nil"/>
              <w:bottom w:val="single" w:sz="4" w:space="0" w:color="auto"/>
              <w:right w:val="single" w:sz="4" w:space="0" w:color="auto"/>
            </w:tcBorders>
            <w:shd w:val="clear" w:color="auto" w:fill="auto"/>
            <w:noWrap/>
            <w:vAlign w:val="bottom"/>
            <w:hideMark/>
          </w:tcPr>
          <w:p w14:paraId="35BFEEFB" w14:textId="77777777" w:rsidR="005C44BE" w:rsidRPr="005C44BE" w:rsidRDefault="005C44BE" w:rsidP="005C44BE">
            <w:pPr>
              <w:spacing w:after="0" w:line="240" w:lineRule="auto"/>
              <w:rPr>
                <w:rFonts w:ascii="Arial Narrow" w:eastAsia="Times New Roman" w:hAnsi="Arial Narrow" w:cs="Calibri"/>
                <w:color w:val="000000"/>
                <w:sz w:val="16"/>
                <w:szCs w:val="16"/>
                <w:lang w:bidi="ar-SA"/>
              </w:rPr>
            </w:pPr>
            <w:r w:rsidRPr="005C44BE">
              <w:rPr>
                <w:rFonts w:ascii="Arial Narrow" w:eastAsia="Times New Roman" w:hAnsi="Arial Narrow" w:cs="Calibri"/>
                <w:color w:val="000000"/>
                <w:sz w:val="16"/>
                <w:szCs w:val="16"/>
                <w:lang w:bidi="ar-SA"/>
              </w:rPr>
              <w:t> </w:t>
            </w:r>
          </w:p>
        </w:tc>
      </w:tr>
    </w:tbl>
    <w:p w14:paraId="61BE95D6" w14:textId="77777777" w:rsidR="005C44BE" w:rsidRDefault="005C44BE" w:rsidP="00B3443E">
      <w:pPr>
        <w:pStyle w:val="NoSpacing"/>
        <w:jc w:val="both"/>
        <w:rPr>
          <w:rFonts w:ascii="Arial" w:hAnsi="Arial" w:cs="Arial"/>
          <w:sz w:val="24"/>
          <w:szCs w:val="24"/>
        </w:rPr>
      </w:pPr>
    </w:p>
    <w:p w14:paraId="67871412" w14:textId="77777777" w:rsidR="00576105" w:rsidRPr="004870DB" w:rsidRDefault="00576105" w:rsidP="00576105">
      <w:pPr>
        <w:pStyle w:val="NoSpacing"/>
        <w:ind w:left="1440" w:firstLine="720"/>
        <w:jc w:val="both"/>
        <w:rPr>
          <w:rFonts w:ascii="Arial" w:hAnsi="Arial" w:cs="Arial"/>
          <w:b/>
          <w:sz w:val="24"/>
          <w:szCs w:val="24"/>
          <w:u w:val="single"/>
        </w:rPr>
      </w:pPr>
      <w:r w:rsidRPr="004870DB">
        <w:rPr>
          <w:rFonts w:ascii="Arial" w:hAnsi="Arial" w:cs="Arial"/>
          <w:b/>
          <w:sz w:val="24"/>
          <w:szCs w:val="24"/>
          <w:u w:val="single"/>
        </w:rPr>
        <w:t xml:space="preserve">UC-4 </w:t>
      </w:r>
      <w:r w:rsidR="00BB4910">
        <w:rPr>
          <w:rFonts w:ascii="Arial" w:hAnsi="Arial" w:cs="Arial"/>
          <w:b/>
          <w:sz w:val="24"/>
          <w:szCs w:val="24"/>
          <w:u w:val="single"/>
        </w:rPr>
        <w:t>Khokhrapar</w:t>
      </w:r>
    </w:p>
    <w:p w14:paraId="4419F4DE" w14:textId="6EB8BF11" w:rsidR="00576105" w:rsidRDefault="00576105" w:rsidP="00576105">
      <w:pPr>
        <w:pStyle w:val="NoSpacing"/>
        <w:ind w:left="1440" w:firstLine="720"/>
        <w:jc w:val="both"/>
        <w:rPr>
          <w:rFonts w:ascii="Arial" w:hAnsi="Arial" w:cs="Arial"/>
          <w:sz w:val="24"/>
          <w:szCs w:val="24"/>
        </w:rPr>
      </w:pPr>
      <w:r w:rsidRPr="004870DB">
        <w:rPr>
          <w:rFonts w:ascii="Arial" w:hAnsi="Arial" w:cs="Arial"/>
          <w:sz w:val="24"/>
          <w:szCs w:val="24"/>
        </w:rPr>
        <w:t xml:space="preserve">The UC-4 </w:t>
      </w:r>
      <w:r w:rsidR="00BB4910">
        <w:rPr>
          <w:rFonts w:ascii="Arial" w:hAnsi="Arial" w:cs="Arial"/>
          <w:sz w:val="24"/>
          <w:szCs w:val="24"/>
        </w:rPr>
        <w:t>Khokhrapar</w:t>
      </w:r>
      <w:r w:rsidRPr="004870DB">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CD179B" w:rsidRPr="004870DB">
        <w:rPr>
          <w:rFonts w:ascii="Arial" w:hAnsi="Arial" w:cs="Arial"/>
          <w:sz w:val="24"/>
          <w:szCs w:val="24"/>
        </w:rPr>
        <w:t xml:space="preserve"> below:-</w:t>
      </w:r>
    </w:p>
    <w:p w14:paraId="63B54F9C" w14:textId="77777777" w:rsidR="00B3443E" w:rsidRDefault="00B3443E" w:rsidP="00576105">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50"/>
        <w:gridCol w:w="1600"/>
        <w:gridCol w:w="1572"/>
        <w:gridCol w:w="1218"/>
        <w:gridCol w:w="1480"/>
        <w:gridCol w:w="1670"/>
      </w:tblGrid>
      <w:tr w:rsidR="00032B75" w:rsidRPr="00032B75" w14:paraId="2A1F2659" w14:textId="77777777" w:rsidTr="00032B75">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32D3CBEE"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024336CB"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Area/Locality</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6799A83D"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 xml:space="preserve">Infrastructural Condition </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0CD82999"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5BC0793E"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01F8353D" w14:textId="77777777" w:rsidR="00032B75" w:rsidRPr="00032B75" w:rsidRDefault="00032B75" w:rsidP="00032B75">
            <w:pPr>
              <w:spacing w:after="0" w:line="240" w:lineRule="auto"/>
              <w:jc w:val="center"/>
              <w:rPr>
                <w:rFonts w:ascii="Arial" w:eastAsia="Times New Roman" w:hAnsi="Arial" w:cs="Arial"/>
                <w:b/>
                <w:bCs/>
                <w:color w:val="000000"/>
                <w:sz w:val="20"/>
                <w:szCs w:val="20"/>
                <w:lang w:bidi="ar-SA"/>
              </w:rPr>
            </w:pPr>
            <w:r w:rsidRPr="00032B75">
              <w:rPr>
                <w:rFonts w:ascii="Arial" w:eastAsia="Times New Roman" w:hAnsi="Arial" w:cs="Arial"/>
                <w:b/>
                <w:bCs/>
                <w:color w:val="000000"/>
                <w:sz w:val="20"/>
                <w:szCs w:val="20"/>
                <w:lang w:bidi="ar-SA"/>
              </w:rPr>
              <w:t>Remarks</w:t>
            </w:r>
          </w:p>
        </w:tc>
      </w:tr>
      <w:tr w:rsidR="00032B75" w:rsidRPr="00032B75" w14:paraId="4E6E58FB" w14:textId="77777777" w:rsidTr="00DC4BEC">
        <w:trPr>
          <w:trHeight w:val="114"/>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EFF3A"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426204D9"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H Area</w:t>
            </w:r>
          </w:p>
        </w:tc>
        <w:tc>
          <w:tcPr>
            <w:tcW w:w="1572" w:type="dxa"/>
            <w:tcBorders>
              <w:top w:val="nil"/>
              <w:left w:val="nil"/>
              <w:bottom w:val="single" w:sz="4" w:space="0" w:color="auto"/>
              <w:right w:val="single" w:sz="4" w:space="0" w:color="auto"/>
            </w:tcBorders>
            <w:shd w:val="clear" w:color="auto" w:fill="auto"/>
            <w:noWrap/>
            <w:vAlign w:val="bottom"/>
            <w:hideMark/>
          </w:tcPr>
          <w:p w14:paraId="4560DC30"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FEBF1BC"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09A57A0A"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2C4782B6"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3E746181" w14:textId="77777777" w:rsidTr="00DC4BEC">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A587F5B"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301AAEA9"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H Area Sabir Colony</w:t>
            </w:r>
          </w:p>
        </w:tc>
        <w:tc>
          <w:tcPr>
            <w:tcW w:w="1572" w:type="dxa"/>
            <w:tcBorders>
              <w:top w:val="nil"/>
              <w:left w:val="nil"/>
              <w:bottom w:val="single" w:sz="4" w:space="0" w:color="auto"/>
              <w:right w:val="single" w:sz="4" w:space="0" w:color="auto"/>
            </w:tcBorders>
            <w:shd w:val="clear" w:color="auto" w:fill="auto"/>
            <w:noWrap/>
            <w:vAlign w:val="bottom"/>
            <w:hideMark/>
          </w:tcPr>
          <w:p w14:paraId="0AAB52C1"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99262EB"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2FE9C30A"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35EC1F2A"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25B8FD3A" w14:textId="77777777" w:rsidTr="00DC4BEC">
        <w:trPr>
          <w:trHeight w:val="16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1CD6423"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0F875721"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Kousar Town</w:t>
            </w:r>
          </w:p>
        </w:tc>
        <w:tc>
          <w:tcPr>
            <w:tcW w:w="1572" w:type="dxa"/>
            <w:tcBorders>
              <w:top w:val="nil"/>
              <w:left w:val="nil"/>
              <w:bottom w:val="single" w:sz="4" w:space="0" w:color="auto"/>
              <w:right w:val="single" w:sz="4" w:space="0" w:color="auto"/>
            </w:tcBorders>
            <w:shd w:val="clear" w:color="auto" w:fill="auto"/>
            <w:noWrap/>
            <w:vAlign w:val="bottom"/>
            <w:hideMark/>
          </w:tcPr>
          <w:p w14:paraId="56263A3E"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139551A4"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269B061"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0BA07519"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06AB6C5F" w14:textId="77777777" w:rsidTr="00DC4BEC">
        <w:trPr>
          <w:trHeight w:val="6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4D755F0"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4</w:t>
            </w:r>
          </w:p>
        </w:tc>
        <w:tc>
          <w:tcPr>
            <w:tcW w:w="1600" w:type="dxa"/>
            <w:tcBorders>
              <w:top w:val="nil"/>
              <w:left w:val="nil"/>
              <w:bottom w:val="single" w:sz="4" w:space="0" w:color="auto"/>
              <w:right w:val="single" w:sz="4" w:space="0" w:color="auto"/>
            </w:tcBorders>
            <w:shd w:val="clear" w:color="auto" w:fill="auto"/>
            <w:noWrap/>
            <w:vAlign w:val="bottom"/>
            <w:hideMark/>
          </w:tcPr>
          <w:p w14:paraId="1408B70D"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Indus Mehra</w:t>
            </w:r>
          </w:p>
        </w:tc>
        <w:tc>
          <w:tcPr>
            <w:tcW w:w="1572" w:type="dxa"/>
            <w:tcBorders>
              <w:top w:val="nil"/>
              <w:left w:val="nil"/>
              <w:bottom w:val="single" w:sz="4" w:space="0" w:color="auto"/>
              <w:right w:val="single" w:sz="4" w:space="0" w:color="auto"/>
            </w:tcBorders>
            <w:shd w:val="clear" w:color="auto" w:fill="auto"/>
            <w:noWrap/>
            <w:vAlign w:val="bottom"/>
            <w:hideMark/>
          </w:tcPr>
          <w:p w14:paraId="2D631F8D"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EBE360B"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722C2B52"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2386D523"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44D06541" w14:textId="77777777" w:rsidTr="00DC4BEC">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9692504"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51BE069C"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Pak Kusar Town</w:t>
            </w:r>
          </w:p>
        </w:tc>
        <w:tc>
          <w:tcPr>
            <w:tcW w:w="1572" w:type="dxa"/>
            <w:tcBorders>
              <w:top w:val="nil"/>
              <w:left w:val="nil"/>
              <w:bottom w:val="single" w:sz="4" w:space="0" w:color="auto"/>
              <w:right w:val="single" w:sz="4" w:space="0" w:color="auto"/>
            </w:tcBorders>
            <w:shd w:val="clear" w:color="auto" w:fill="auto"/>
            <w:noWrap/>
            <w:vAlign w:val="bottom"/>
            <w:hideMark/>
          </w:tcPr>
          <w:p w14:paraId="021067C4"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A697C8E"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4BDC2FD3"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59239322"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70E95E0B" w14:textId="77777777" w:rsidTr="00DC4BEC">
        <w:trPr>
          <w:trHeight w:val="132"/>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9C949A8"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0A1B59BF"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Gilanabad</w:t>
            </w:r>
          </w:p>
        </w:tc>
        <w:tc>
          <w:tcPr>
            <w:tcW w:w="1572" w:type="dxa"/>
            <w:tcBorders>
              <w:top w:val="nil"/>
              <w:left w:val="nil"/>
              <w:bottom w:val="single" w:sz="4" w:space="0" w:color="auto"/>
              <w:right w:val="single" w:sz="4" w:space="0" w:color="auto"/>
            </w:tcBorders>
            <w:shd w:val="clear" w:color="auto" w:fill="auto"/>
            <w:noWrap/>
            <w:vAlign w:val="bottom"/>
            <w:hideMark/>
          </w:tcPr>
          <w:p w14:paraId="564EB234"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417491D"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2C5C974E"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772566E5"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6BAC7006" w14:textId="77777777" w:rsidTr="00DC4BEC">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3C9B9C4"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2CE87217"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Pak Mehran Town</w:t>
            </w:r>
          </w:p>
        </w:tc>
        <w:tc>
          <w:tcPr>
            <w:tcW w:w="1572" w:type="dxa"/>
            <w:tcBorders>
              <w:top w:val="nil"/>
              <w:left w:val="nil"/>
              <w:bottom w:val="single" w:sz="4" w:space="0" w:color="auto"/>
              <w:right w:val="single" w:sz="4" w:space="0" w:color="auto"/>
            </w:tcBorders>
            <w:shd w:val="clear" w:color="auto" w:fill="auto"/>
            <w:noWrap/>
            <w:vAlign w:val="bottom"/>
            <w:hideMark/>
          </w:tcPr>
          <w:p w14:paraId="6C6DA6AF"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5A0689B"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35D9E4D7"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032CE07B"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36F88990" w14:textId="77777777" w:rsidTr="00DC4BEC">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1528FDD"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lastRenderedPageBreak/>
              <w:t>8</w:t>
            </w:r>
          </w:p>
        </w:tc>
        <w:tc>
          <w:tcPr>
            <w:tcW w:w="1600" w:type="dxa"/>
            <w:tcBorders>
              <w:top w:val="nil"/>
              <w:left w:val="nil"/>
              <w:bottom w:val="single" w:sz="4" w:space="0" w:color="auto"/>
              <w:right w:val="single" w:sz="4" w:space="0" w:color="auto"/>
            </w:tcBorders>
            <w:shd w:val="clear" w:color="auto" w:fill="auto"/>
            <w:noWrap/>
            <w:vAlign w:val="bottom"/>
            <w:hideMark/>
          </w:tcPr>
          <w:p w14:paraId="6766019A"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F 1 Area</w:t>
            </w:r>
          </w:p>
        </w:tc>
        <w:tc>
          <w:tcPr>
            <w:tcW w:w="1572" w:type="dxa"/>
            <w:tcBorders>
              <w:top w:val="nil"/>
              <w:left w:val="nil"/>
              <w:bottom w:val="single" w:sz="4" w:space="0" w:color="auto"/>
              <w:right w:val="single" w:sz="4" w:space="0" w:color="auto"/>
            </w:tcBorders>
            <w:shd w:val="clear" w:color="auto" w:fill="auto"/>
            <w:noWrap/>
            <w:vAlign w:val="bottom"/>
            <w:hideMark/>
          </w:tcPr>
          <w:p w14:paraId="4F585580"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AD4E034"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23A9D00F"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449F8686"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78F07A0C" w14:textId="77777777" w:rsidTr="00DC4BEC">
        <w:trPr>
          <w:trHeight w:val="96"/>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7C22CB4"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9</w:t>
            </w:r>
          </w:p>
        </w:tc>
        <w:tc>
          <w:tcPr>
            <w:tcW w:w="1600" w:type="dxa"/>
            <w:tcBorders>
              <w:top w:val="nil"/>
              <w:left w:val="nil"/>
              <w:bottom w:val="single" w:sz="4" w:space="0" w:color="auto"/>
              <w:right w:val="single" w:sz="4" w:space="0" w:color="auto"/>
            </w:tcBorders>
            <w:shd w:val="clear" w:color="auto" w:fill="auto"/>
            <w:noWrap/>
            <w:vAlign w:val="bottom"/>
            <w:hideMark/>
          </w:tcPr>
          <w:p w14:paraId="6F39FBF6"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F 2 Area</w:t>
            </w:r>
          </w:p>
        </w:tc>
        <w:tc>
          <w:tcPr>
            <w:tcW w:w="1572" w:type="dxa"/>
            <w:tcBorders>
              <w:top w:val="nil"/>
              <w:left w:val="nil"/>
              <w:bottom w:val="single" w:sz="4" w:space="0" w:color="auto"/>
              <w:right w:val="single" w:sz="4" w:space="0" w:color="auto"/>
            </w:tcBorders>
            <w:shd w:val="clear" w:color="auto" w:fill="auto"/>
            <w:noWrap/>
            <w:vAlign w:val="bottom"/>
            <w:hideMark/>
          </w:tcPr>
          <w:p w14:paraId="1E83EEE6"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670C200"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ECF48AC"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2123E40D"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r w:rsidR="00032B75" w:rsidRPr="00032B75" w14:paraId="29C096BF" w14:textId="77777777" w:rsidTr="00DC4BEC">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C870875"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10</w:t>
            </w:r>
          </w:p>
        </w:tc>
        <w:tc>
          <w:tcPr>
            <w:tcW w:w="1600" w:type="dxa"/>
            <w:tcBorders>
              <w:top w:val="nil"/>
              <w:left w:val="nil"/>
              <w:bottom w:val="single" w:sz="4" w:space="0" w:color="auto"/>
              <w:right w:val="single" w:sz="4" w:space="0" w:color="auto"/>
            </w:tcBorders>
            <w:shd w:val="clear" w:color="auto" w:fill="auto"/>
            <w:noWrap/>
            <w:vAlign w:val="bottom"/>
            <w:hideMark/>
          </w:tcPr>
          <w:p w14:paraId="235C5223"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Muzafar Colony</w:t>
            </w:r>
          </w:p>
        </w:tc>
        <w:tc>
          <w:tcPr>
            <w:tcW w:w="1572" w:type="dxa"/>
            <w:tcBorders>
              <w:top w:val="nil"/>
              <w:left w:val="nil"/>
              <w:bottom w:val="single" w:sz="4" w:space="0" w:color="auto"/>
              <w:right w:val="single" w:sz="4" w:space="0" w:color="auto"/>
            </w:tcBorders>
            <w:shd w:val="clear" w:color="auto" w:fill="auto"/>
            <w:noWrap/>
            <w:vAlign w:val="bottom"/>
            <w:hideMark/>
          </w:tcPr>
          <w:p w14:paraId="27C7D631"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3870E899" w14:textId="77777777" w:rsidR="00032B75" w:rsidRPr="00A72242" w:rsidRDefault="00032B75"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5E980468" w14:textId="77777777" w:rsidR="00032B75" w:rsidRPr="00032B75" w:rsidRDefault="00032B75" w:rsidP="00032B75">
            <w:pPr>
              <w:spacing w:after="0" w:line="240" w:lineRule="auto"/>
              <w:jc w:val="center"/>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80-200</w:t>
            </w:r>
          </w:p>
        </w:tc>
        <w:tc>
          <w:tcPr>
            <w:tcW w:w="1670" w:type="dxa"/>
            <w:tcBorders>
              <w:top w:val="nil"/>
              <w:left w:val="nil"/>
              <w:bottom w:val="single" w:sz="4" w:space="0" w:color="auto"/>
              <w:right w:val="single" w:sz="4" w:space="0" w:color="auto"/>
            </w:tcBorders>
            <w:shd w:val="clear" w:color="auto" w:fill="auto"/>
            <w:noWrap/>
            <w:vAlign w:val="bottom"/>
            <w:hideMark/>
          </w:tcPr>
          <w:p w14:paraId="08EDE6EC" w14:textId="77777777" w:rsidR="00032B75" w:rsidRPr="00032B75" w:rsidRDefault="00032B75" w:rsidP="00032B75">
            <w:pPr>
              <w:spacing w:after="0" w:line="240" w:lineRule="auto"/>
              <w:rPr>
                <w:rFonts w:ascii="Arial Narrow" w:eastAsia="Times New Roman" w:hAnsi="Arial Narrow" w:cs="Calibri"/>
                <w:color w:val="000000"/>
                <w:sz w:val="16"/>
                <w:szCs w:val="16"/>
                <w:lang w:bidi="ar-SA"/>
              </w:rPr>
            </w:pPr>
            <w:r w:rsidRPr="00032B75">
              <w:rPr>
                <w:rFonts w:ascii="Arial Narrow" w:eastAsia="Times New Roman" w:hAnsi="Arial Narrow" w:cs="Calibri"/>
                <w:color w:val="000000"/>
                <w:sz w:val="16"/>
                <w:szCs w:val="16"/>
                <w:lang w:bidi="ar-SA"/>
              </w:rPr>
              <w:t> </w:t>
            </w:r>
          </w:p>
        </w:tc>
      </w:tr>
    </w:tbl>
    <w:p w14:paraId="5C63DAE7" w14:textId="77777777" w:rsidR="005C44BE" w:rsidRDefault="005C44BE" w:rsidP="00576105">
      <w:pPr>
        <w:pStyle w:val="NoSpacing"/>
        <w:ind w:left="1440" w:firstLine="720"/>
        <w:jc w:val="both"/>
        <w:rPr>
          <w:rFonts w:ascii="Arial" w:hAnsi="Arial" w:cs="Arial"/>
          <w:sz w:val="24"/>
          <w:szCs w:val="24"/>
        </w:rPr>
      </w:pPr>
    </w:p>
    <w:p w14:paraId="7DD1AEA0" w14:textId="77777777" w:rsidR="00387219" w:rsidRPr="004870DB" w:rsidRDefault="00387219" w:rsidP="00387219">
      <w:pPr>
        <w:pStyle w:val="NoSpacing"/>
        <w:ind w:left="1440" w:firstLine="720"/>
        <w:jc w:val="both"/>
        <w:rPr>
          <w:rFonts w:ascii="Arial" w:hAnsi="Arial" w:cs="Arial"/>
          <w:b/>
          <w:sz w:val="24"/>
          <w:szCs w:val="24"/>
          <w:u w:val="single"/>
        </w:rPr>
      </w:pPr>
      <w:r w:rsidRPr="004870DB">
        <w:rPr>
          <w:rFonts w:ascii="Arial" w:hAnsi="Arial" w:cs="Arial"/>
          <w:b/>
          <w:sz w:val="24"/>
          <w:szCs w:val="24"/>
          <w:u w:val="single"/>
        </w:rPr>
        <w:t xml:space="preserve">UC-5 </w:t>
      </w:r>
      <w:r w:rsidR="00DC4BEC">
        <w:rPr>
          <w:rFonts w:ascii="Arial" w:hAnsi="Arial" w:cs="Arial"/>
          <w:b/>
          <w:sz w:val="24"/>
          <w:szCs w:val="24"/>
          <w:u w:val="single"/>
        </w:rPr>
        <w:t>Jaffar e Tayyar</w:t>
      </w:r>
    </w:p>
    <w:p w14:paraId="702520BD" w14:textId="13C82BEB" w:rsidR="00387219" w:rsidRDefault="00182FD5" w:rsidP="00387219">
      <w:pPr>
        <w:pStyle w:val="NoSpacing"/>
        <w:ind w:left="1440" w:firstLine="720"/>
        <w:jc w:val="both"/>
        <w:rPr>
          <w:rFonts w:ascii="Arial" w:hAnsi="Arial" w:cs="Arial"/>
          <w:sz w:val="24"/>
          <w:szCs w:val="24"/>
        </w:rPr>
      </w:pPr>
      <w:r w:rsidRPr="004870DB">
        <w:rPr>
          <w:rFonts w:ascii="Arial" w:hAnsi="Arial" w:cs="Arial"/>
          <w:sz w:val="24"/>
          <w:szCs w:val="24"/>
        </w:rPr>
        <w:t>The UC-5</w:t>
      </w:r>
      <w:r w:rsidR="00387219" w:rsidRPr="004870DB">
        <w:rPr>
          <w:rFonts w:ascii="Arial" w:hAnsi="Arial" w:cs="Arial"/>
          <w:sz w:val="24"/>
          <w:szCs w:val="24"/>
        </w:rPr>
        <w:t xml:space="preserve"> </w:t>
      </w:r>
      <w:r w:rsidR="00DC4BEC">
        <w:rPr>
          <w:rFonts w:ascii="Arial" w:hAnsi="Arial" w:cs="Arial"/>
          <w:sz w:val="24"/>
          <w:szCs w:val="24"/>
        </w:rPr>
        <w:t>Jaffar e Tayyar</w:t>
      </w:r>
      <w:r w:rsidR="00387219" w:rsidRPr="004870DB">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387219" w:rsidRPr="004870DB">
        <w:rPr>
          <w:rFonts w:ascii="Arial" w:hAnsi="Arial" w:cs="Arial"/>
          <w:sz w:val="24"/>
          <w:szCs w:val="24"/>
        </w:rPr>
        <w:t xml:space="preserve"> below:-</w:t>
      </w:r>
    </w:p>
    <w:p w14:paraId="5B65F329" w14:textId="77777777" w:rsidR="00DC4BEC" w:rsidRDefault="00DC4BEC" w:rsidP="00387219">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50"/>
        <w:gridCol w:w="1600"/>
        <w:gridCol w:w="1572"/>
        <w:gridCol w:w="1218"/>
        <w:gridCol w:w="1480"/>
        <w:gridCol w:w="1670"/>
      </w:tblGrid>
      <w:tr w:rsidR="00DC4BEC" w:rsidRPr="00DC4BEC" w14:paraId="57546F1E" w14:textId="77777777" w:rsidTr="00DC4BEC">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712E5983"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1A2CECD4"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Area/Locality</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48864CC5"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 xml:space="preserve">Infrastructural Condition </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633BED8B"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0D14CE62"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723E33C1" w14:textId="77777777" w:rsidR="00DC4BEC" w:rsidRPr="00DC4BEC" w:rsidRDefault="00DC4BEC" w:rsidP="00DC4BEC">
            <w:pPr>
              <w:spacing w:after="0" w:line="240" w:lineRule="auto"/>
              <w:jc w:val="center"/>
              <w:rPr>
                <w:rFonts w:ascii="Arial" w:eastAsia="Times New Roman" w:hAnsi="Arial" w:cs="Arial"/>
                <w:b/>
                <w:bCs/>
                <w:color w:val="000000"/>
                <w:sz w:val="20"/>
                <w:szCs w:val="20"/>
                <w:lang w:bidi="ar-SA"/>
              </w:rPr>
            </w:pPr>
            <w:r w:rsidRPr="00DC4BEC">
              <w:rPr>
                <w:rFonts w:ascii="Arial" w:eastAsia="Times New Roman" w:hAnsi="Arial" w:cs="Arial"/>
                <w:b/>
                <w:bCs/>
                <w:color w:val="000000"/>
                <w:sz w:val="20"/>
                <w:szCs w:val="20"/>
                <w:lang w:bidi="ar-SA"/>
              </w:rPr>
              <w:t>Remarks</w:t>
            </w:r>
          </w:p>
        </w:tc>
      </w:tr>
      <w:tr w:rsidR="00DC4BEC" w:rsidRPr="00DC4BEC" w14:paraId="449A8E83" w14:textId="77777777" w:rsidTr="00DC4BEC">
        <w:trPr>
          <w:trHeight w:val="105"/>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7C36A"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3F509A77"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Jafar e Tayyar Socity</w:t>
            </w:r>
          </w:p>
        </w:tc>
        <w:tc>
          <w:tcPr>
            <w:tcW w:w="1572" w:type="dxa"/>
            <w:tcBorders>
              <w:top w:val="nil"/>
              <w:left w:val="nil"/>
              <w:bottom w:val="single" w:sz="4" w:space="0" w:color="auto"/>
              <w:right w:val="single" w:sz="4" w:space="0" w:color="auto"/>
            </w:tcBorders>
            <w:shd w:val="clear" w:color="auto" w:fill="auto"/>
            <w:noWrap/>
            <w:vAlign w:val="bottom"/>
            <w:hideMark/>
          </w:tcPr>
          <w:p w14:paraId="1242A2B9"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1693E5E"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5D8A679A"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21B5556A"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172EA54E" w14:textId="77777777" w:rsidTr="00DC4BEC">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85A0A9B"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3155E667"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Hassain Socity</w:t>
            </w:r>
          </w:p>
        </w:tc>
        <w:tc>
          <w:tcPr>
            <w:tcW w:w="1572" w:type="dxa"/>
            <w:tcBorders>
              <w:top w:val="nil"/>
              <w:left w:val="nil"/>
              <w:bottom w:val="single" w:sz="4" w:space="0" w:color="auto"/>
              <w:right w:val="single" w:sz="4" w:space="0" w:color="auto"/>
            </w:tcBorders>
            <w:shd w:val="clear" w:color="auto" w:fill="auto"/>
            <w:noWrap/>
            <w:vAlign w:val="bottom"/>
            <w:hideMark/>
          </w:tcPr>
          <w:p w14:paraId="4774CE44"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719E02A"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66B9A6D0"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7B41678E"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2A4206B6" w14:textId="77777777" w:rsidTr="00DC4BEC">
        <w:trPr>
          <w:trHeight w:val="7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3885868"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50B47B07"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F South</w:t>
            </w:r>
          </w:p>
        </w:tc>
        <w:tc>
          <w:tcPr>
            <w:tcW w:w="1572" w:type="dxa"/>
            <w:tcBorders>
              <w:top w:val="nil"/>
              <w:left w:val="nil"/>
              <w:bottom w:val="single" w:sz="4" w:space="0" w:color="auto"/>
              <w:right w:val="single" w:sz="4" w:space="0" w:color="auto"/>
            </w:tcBorders>
            <w:shd w:val="clear" w:color="auto" w:fill="auto"/>
            <w:noWrap/>
            <w:vAlign w:val="bottom"/>
            <w:hideMark/>
          </w:tcPr>
          <w:p w14:paraId="36E08F1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FDE2D23"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69767200"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0000657C"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78E76E0A" w14:textId="77777777" w:rsidTr="00DC4BEC">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208449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4</w:t>
            </w:r>
          </w:p>
        </w:tc>
        <w:tc>
          <w:tcPr>
            <w:tcW w:w="1600" w:type="dxa"/>
            <w:tcBorders>
              <w:top w:val="nil"/>
              <w:left w:val="nil"/>
              <w:bottom w:val="single" w:sz="4" w:space="0" w:color="auto"/>
              <w:right w:val="single" w:sz="4" w:space="0" w:color="auto"/>
            </w:tcBorders>
            <w:shd w:val="clear" w:color="auto" w:fill="auto"/>
            <w:noWrap/>
            <w:vAlign w:val="bottom"/>
            <w:hideMark/>
          </w:tcPr>
          <w:p w14:paraId="523C3FA1"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Amar Yasir Phase 1</w:t>
            </w:r>
          </w:p>
        </w:tc>
        <w:tc>
          <w:tcPr>
            <w:tcW w:w="1572" w:type="dxa"/>
            <w:tcBorders>
              <w:top w:val="nil"/>
              <w:left w:val="nil"/>
              <w:bottom w:val="single" w:sz="4" w:space="0" w:color="auto"/>
              <w:right w:val="single" w:sz="4" w:space="0" w:color="auto"/>
            </w:tcBorders>
            <w:shd w:val="clear" w:color="auto" w:fill="auto"/>
            <w:noWrap/>
            <w:vAlign w:val="bottom"/>
            <w:hideMark/>
          </w:tcPr>
          <w:p w14:paraId="6C61D71B"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0861BED"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33EA02FA"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33810D49"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19BECCC9" w14:textId="77777777" w:rsidTr="00DC4BEC">
        <w:trPr>
          <w:trHeight w:val="132"/>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17566E3"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6FF8EE40"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Amar Yasir Phase 2</w:t>
            </w:r>
          </w:p>
        </w:tc>
        <w:tc>
          <w:tcPr>
            <w:tcW w:w="1572" w:type="dxa"/>
            <w:tcBorders>
              <w:top w:val="nil"/>
              <w:left w:val="nil"/>
              <w:bottom w:val="single" w:sz="4" w:space="0" w:color="auto"/>
              <w:right w:val="single" w:sz="4" w:space="0" w:color="auto"/>
            </w:tcBorders>
            <w:shd w:val="clear" w:color="auto" w:fill="auto"/>
            <w:noWrap/>
            <w:vAlign w:val="bottom"/>
            <w:hideMark/>
          </w:tcPr>
          <w:p w14:paraId="3BD8FAA5"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E146D47"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40B0EE65"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5EB67BF8"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366CA67C" w14:textId="77777777" w:rsidTr="00DC4BEC">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7C2FFE1"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1EDF31CF"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Aleemabad</w:t>
            </w:r>
          </w:p>
        </w:tc>
        <w:tc>
          <w:tcPr>
            <w:tcW w:w="1572" w:type="dxa"/>
            <w:tcBorders>
              <w:top w:val="nil"/>
              <w:left w:val="nil"/>
              <w:bottom w:val="single" w:sz="4" w:space="0" w:color="auto"/>
              <w:right w:val="single" w:sz="4" w:space="0" w:color="auto"/>
            </w:tcBorders>
            <w:shd w:val="clear" w:color="auto" w:fill="auto"/>
            <w:noWrap/>
            <w:vAlign w:val="bottom"/>
            <w:hideMark/>
          </w:tcPr>
          <w:p w14:paraId="73868838"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B24CB20"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Low </w:t>
            </w:r>
          </w:p>
        </w:tc>
        <w:tc>
          <w:tcPr>
            <w:tcW w:w="1480" w:type="dxa"/>
            <w:tcBorders>
              <w:top w:val="nil"/>
              <w:left w:val="nil"/>
              <w:bottom w:val="single" w:sz="4" w:space="0" w:color="auto"/>
              <w:right w:val="single" w:sz="4" w:space="0" w:color="auto"/>
            </w:tcBorders>
            <w:shd w:val="clear" w:color="auto" w:fill="auto"/>
            <w:noWrap/>
            <w:vAlign w:val="bottom"/>
            <w:hideMark/>
          </w:tcPr>
          <w:p w14:paraId="1D914AFE"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69F6A6DF"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73D0682A" w14:textId="77777777" w:rsidTr="00DC4BEC">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13BA4FD"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68352B64"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Shamil Homs</w:t>
            </w:r>
          </w:p>
        </w:tc>
        <w:tc>
          <w:tcPr>
            <w:tcW w:w="1572" w:type="dxa"/>
            <w:tcBorders>
              <w:top w:val="nil"/>
              <w:left w:val="nil"/>
              <w:bottom w:val="single" w:sz="4" w:space="0" w:color="auto"/>
              <w:right w:val="single" w:sz="4" w:space="0" w:color="auto"/>
            </w:tcBorders>
            <w:shd w:val="clear" w:color="auto" w:fill="auto"/>
            <w:noWrap/>
            <w:vAlign w:val="bottom"/>
            <w:hideMark/>
          </w:tcPr>
          <w:p w14:paraId="5ACE7EFC"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3EEA5ED1"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4044468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16527147"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16BBC1C6" w14:textId="77777777" w:rsidTr="00DC4BEC">
        <w:trPr>
          <w:trHeight w:val="186"/>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D38F604"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8</w:t>
            </w:r>
          </w:p>
        </w:tc>
        <w:tc>
          <w:tcPr>
            <w:tcW w:w="1600" w:type="dxa"/>
            <w:tcBorders>
              <w:top w:val="nil"/>
              <w:left w:val="nil"/>
              <w:bottom w:val="single" w:sz="4" w:space="0" w:color="auto"/>
              <w:right w:val="single" w:sz="4" w:space="0" w:color="auto"/>
            </w:tcBorders>
            <w:shd w:val="clear" w:color="auto" w:fill="auto"/>
            <w:noWrap/>
            <w:vAlign w:val="bottom"/>
            <w:hideMark/>
          </w:tcPr>
          <w:p w14:paraId="2D42BA84"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Shabana Town</w:t>
            </w:r>
          </w:p>
        </w:tc>
        <w:tc>
          <w:tcPr>
            <w:tcW w:w="1572" w:type="dxa"/>
            <w:tcBorders>
              <w:top w:val="nil"/>
              <w:left w:val="nil"/>
              <w:bottom w:val="single" w:sz="4" w:space="0" w:color="auto"/>
              <w:right w:val="single" w:sz="4" w:space="0" w:color="auto"/>
            </w:tcBorders>
            <w:shd w:val="clear" w:color="auto" w:fill="auto"/>
            <w:noWrap/>
            <w:vAlign w:val="bottom"/>
            <w:hideMark/>
          </w:tcPr>
          <w:p w14:paraId="73FA233B"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E2680FF"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062FAC81"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6DF9799F"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0A0FCA5C" w14:textId="77777777" w:rsidTr="00DC4BEC">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C0589E5"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9</w:t>
            </w:r>
          </w:p>
        </w:tc>
        <w:tc>
          <w:tcPr>
            <w:tcW w:w="1600" w:type="dxa"/>
            <w:tcBorders>
              <w:top w:val="nil"/>
              <w:left w:val="nil"/>
              <w:bottom w:val="single" w:sz="4" w:space="0" w:color="auto"/>
              <w:right w:val="single" w:sz="4" w:space="0" w:color="auto"/>
            </w:tcBorders>
            <w:shd w:val="clear" w:color="auto" w:fill="auto"/>
            <w:noWrap/>
            <w:vAlign w:val="bottom"/>
            <w:hideMark/>
          </w:tcPr>
          <w:p w14:paraId="3B87DC2D"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Nafees Banglos</w:t>
            </w:r>
          </w:p>
        </w:tc>
        <w:tc>
          <w:tcPr>
            <w:tcW w:w="1572" w:type="dxa"/>
            <w:tcBorders>
              <w:top w:val="nil"/>
              <w:left w:val="nil"/>
              <w:bottom w:val="single" w:sz="4" w:space="0" w:color="auto"/>
              <w:right w:val="single" w:sz="4" w:space="0" w:color="auto"/>
            </w:tcBorders>
            <w:shd w:val="clear" w:color="auto" w:fill="auto"/>
            <w:noWrap/>
            <w:vAlign w:val="bottom"/>
            <w:hideMark/>
          </w:tcPr>
          <w:p w14:paraId="661676D9"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6DA4E22"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7FF42605"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54638C72"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11B8E4A8" w14:textId="77777777" w:rsidTr="00DC4BEC">
        <w:trPr>
          <w:trHeight w:val="15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1AD2CFD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10</w:t>
            </w:r>
          </w:p>
        </w:tc>
        <w:tc>
          <w:tcPr>
            <w:tcW w:w="1600" w:type="dxa"/>
            <w:tcBorders>
              <w:top w:val="nil"/>
              <w:left w:val="nil"/>
              <w:bottom w:val="single" w:sz="4" w:space="0" w:color="auto"/>
              <w:right w:val="single" w:sz="4" w:space="0" w:color="auto"/>
            </w:tcBorders>
            <w:shd w:val="clear" w:color="auto" w:fill="auto"/>
            <w:noWrap/>
            <w:vAlign w:val="bottom"/>
            <w:hideMark/>
          </w:tcPr>
          <w:p w14:paraId="247C2939"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Jinnah Colony</w:t>
            </w:r>
          </w:p>
        </w:tc>
        <w:tc>
          <w:tcPr>
            <w:tcW w:w="1572" w:type="dxa"/>
            <w:tcBorders>
              <w:top w:val="nil"/>
              <w:left w:val="nil"/>
              <w:bottom w:val="single" w:sz="4" w:space="0" w:color="auto"/>
              <w:right w:val="single" w:sz="4" w:space="0" w:color="auto"/>
            </w:tcBorders>
            <w:shd w:val="clear" w:color="auto" w:fill="auto"/>
            <w:noWrap/>
            <w:vAlign w:val="bottom"/>
            <w:hideMark/>
          </w:tcPr>
          <w:p w14:paraId="4A463970"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3164D5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Low </w:t>
            </w:r>
          </w:p>
        </w:tc>
        <w:tc>
          <w:tcPr>
            <w:tcW w:w="1480" w:type="dxa"/>
            <w:tcBorders>
              <w:top w:val="nil"/>
              <w:left w:val="nil"/>
              <w:bottom w:val="single" w:sz="4" w:space="0" w:color="auto"/>
              <w:right w:val="single" w:sz="4" w:space="0" w:color="auto"/>
            </w:tcBorders>
            <w:shd w:val="clear" w:color="auto" w:fill="auto"/>
            <w:noWrap/>
            <w:vAlign w:val="bottom"/>
            <w:hideMark/>
          </w:tcPr>
          <w:p w14:paraId="09A1B94F"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1C4EAFBF"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58E07ADA" w14:textId="77777777" w:rsidTr="00DC4BEC">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7D28C70C"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11</w:t>
            </w:r>
          </w:p>
        </w:tc>
        <w:tc>
          <w:tcPr>
            <w:tcW w:w="1600" w:type="dxa"/>
            <w:tcBorders>
              <w:top w:val="nil"/>
              <w:left w:val="nil"/>
              <w:bottom w:val="single" w:sz="4" w:space="0" w:color="auto"/>
              <w:right w:val="single" w:sz="4" w:space="0" w:color="auto"/>
            </w:tcBorders>
            <w:shd w:val="clear" w:color="auto" w:fill="auto"/>
            <w:noWrap/>
            <w:vAlign w:val="bottom"/>
            <w:hideMark/>
          </w:tcPr>
          <w:p w14:paraId="206920E4"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Ghazi Town</w:t>
            </w:r>
          </w:p>
        </w:tc>
        <w:tc>
          <w:tcPr>
            <w:tcW w:w="1572" w:type="dxa"/>
            <w:tcBorders>
              <w:top w:val="nil"/>
              <w:left w:val="nil"/>
              <w:bottom w:val="single" w:sz="4" w:space="0" w:color="auto"/>
              <w:right w:val="single" w:sz="4" w:space="0" w:color="auto"/>
            </w:tcBorders>
            <w:shd w:val="clear" w:color="auto" w:fill="auto"/>
            <w:noWrap/>
            <w:vAlign w:val="bottom"/>
            <w:hideMark/>
          </w:tcPr>
          <w:p w14:paraId="7C1FA0EB"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46D4C42" w14:textId="77777777" w:rsidR="00DC4BEC" w:rsidRPr="00DC4BEC" w:rsidRDefault="00DC4BEC"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 xml:space="preserve">Middle </w:t>
            </w:r>
          </w:p>
        </w:tc>
        <w:tc>
          <w:tcPr>
            <w:tcW w:w="1480" w:type="dxa"/>
            <w:tcBorders>
              <w:top w:val="nil"/>
              <w:left w:val="nil"/>
              <w:bottom w:val="single" w:sz="4" w:space="0" w:color="auto"/>
              <w:right w:val="single" w:sz="4" w:space="0" w:color="auto"/>
            </w:tcBorders>
            <w:shd w:val="clear" w:color="auto" w:fill="auto"/>
            <w:noWrap/>
            <w:vAlign w:val="bottom"/>
            <w:hideMark/>
          </w:tcPr>
          <w:p w14:paraId="5013679A"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137A60CE"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r w:rsidR="00DC4BEC" w:rsidRPr="00DC4BEC" w14:paraId="4C9B3F34" w14:textId="77777777" w:rsidTr="00DC4BEC">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6D5E9FE"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12</w:t>
            </w:r>
          </w:p>
        </w:tc>
        <w:tc>
          <w:tcPr>
            <w:tcW w:w="1600" w:type="dxa"/>
            <w:tcBorders>
              <w:top w:val="nil"/>
              <w:left w:val="nil"/>
              <w:bottom w:val="single" w:sz="4" w:space="0" w:color="auto"/>
              <w:right w:val="single" w:sz="4" w:space="0" w:color="auto"/>
            </w:tcBorders>
            <w:shd w:val="clear" w:color="auto" w:fill="auto"/>
            <w:noWrap/>
            <w:vAlign w:val="bottom"/>
            <w:hideMark/>
          </w:tcPr>
          <w:p w14:paraId="477E8539"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Muhammad Abad</w:t>
            </w:r>
          </w:p>
        </w:tc>
        <w:tc>
          <w:tcPr>
            <w:tcW w:w="1572" w:type="dxa"/>
            <w:tcBorders>
              <w:top w:val="nil"/>
              <w:left w:val="nil"/>
              <w:bottom w:val="single" w:sz="4" w:space="0" w:color="auto"/>
              <w:right w:val="single" w:sz="4" w:space="0" w:color="auto"/>
            </w:tcBorders>
            <w:shd w:val="clear" w:color="auto" w:fill="auto"/>
            <w:noWrap/>
            <w:vAlign w:val="bottom"/>
            <w:hideMark/>
          </w:tcPr>
          <w:p w14:paraId="5BC9AE4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32FBA13"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xml:space="preserve">Low </w:t>
            </w:r>
          </w:p>
        </w:tc>
        <w:tc>
          <w:tcPr>
            <w:tcW w:w="1480" w:type="dxa"/>
            <w:tcBorders>
              <w:top w:val="nil"/>
              <w:left w:val="nil"/>
              <w:bottom w:val="single" w:sz="4" w:space="0" w:color="auto"/>
              <w:right w:val="single" w:sz="4" w:space="0" w:color="auto"/>
            </w:tcBorders>
            <w:shd w:val="clear" w:color="auto" w:fill="auto"/>
            <w:noWrap/>
            <w:vAlign w:val="bottom"/>
            <w:hideMark/>
          </w:tcPr>
          <w:p w14:paraId="39025467" w14:textId="77777777" w:rsidR="00DC4BEC" w:rsidRPr="00DC4BEC" w:rsidRDefault="00DC4BEC" w:rsidP="00DC4BEC">
            <w:pPr>
              <w:spacing w:after="0" w:line="240" w:lineRule="auto"/>
              <w:jc w:val="center"/>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296CC3AB" w14:textId="77777777" w:rsidR="00DC4BEC" w:rsidRPr="00DC4BEC" w:rsidRDefault="00DC4BEC" w:rsidP="00DC4BEC">
            <w:pPr>
              <w:spacing w:after="0" w:line="240" w:lineRule="auto"/>
              <w:rPr>
                <w:rFonts w:ascii="Arial Narrow" w:eastAsia="Times New Roman" w:hAnsi="Arial Narrow" w:cs="Calibri"/>
                <w:color w:val="000000"/>
                <w:sz w:val="16"/>
                <w:szCs w:val="16"/>
                <w:lang w:bidi="ar-SA"/>
              </w:rPr>
            </w:pPr>
            <w:r w:rsidRPr="00DC4BEC">
              <w:rPr>
                <w:rFonts w:ascii="Arial Narrow" w:eastAsia="Times New Roman" w:hAnsi="Arial Narrow" w:cs="Calibri"/>
                <w:color w:val="000000"/>
                <w:sz w:val="16"/>
                <w:szCs w:val="16"/>
                <w:lang w:bidi="ar-SA"/>
              </w:rPr>
              <w:t> </w:t>
            </w:r>
          </w:p>
        </w:tc>
      </w:tr>
    </w:tbl>
    <w:p w14:paraId="7AD47DB0" w14:textId="77777777" w:rsidR="00DC4BEC" w:rsidRDefault="00DC4BEC" w:rsidP="00387219">
      <w:pPr>
        <w:pStyle w:val="NoSpacing"/>
        <w:ind w:left="1440" w:firstLine="720"/>
        <w:jc w:val="both"/>
        <w:rPr>
          <w:rFonts w:ascii="Arial" w:hAnsi="Arial" w:cs="Arial"/>
          <w:sz w:val="24"/>
          <w:szCs w:val="24"/>
        </w:rPr>
      </w:pPr>
    </w:p>
    <w:p w14:paraId="44E6B3EF" w14:textId="77777777" w:rsidR="00182FD5" w:rsidRPr="00BD1B1C" w:rsidRDefault="00182FD5" w:rsidP="00182FD5">
      <w:pPr>
        <w:pStyle w:val="NoSpacing"/>
        <w:ind w:left="1440" w:firstLine="720"/>
        <w:jc w:val="both"/>
        <w:rPr>
          <w:rFonts w:ascii="Arial" w:hAnsi="Arial" w:cs="Arial"/>
          <w:b/>
          <w:sz w:val="24"/>
          <w:szCs w:val="24"/>
          <w:u w:val="single"/>
        </w:rPr>
      </w:pPr>
      <w:r w:rsidRPr="00BD1B1C">
        <w:rPr>
          <w:rFonts w:ascii="Arial" w:hAnsi="Arial" w:cs="Arial"/>
          <w:b/>
          <w:sz w:val="24"/>
          <w:szCs w:val="24"/>
          <w:u w:val="single"/>
        </w:rPr>
        <w:t xml:space="preserve">UC-6 </w:t>
      </w:r>
      <w:r w:rsidR="00CB66D8">
        <w:rPr>
          <w:rFonts w:ascii="Arial" w:hAnsi="Arial" w:cs="Arial"/>
          <w:b/>
          <w:sz w:val="24"/>
          <w:szCs w:val="24"/>
          <w:u w:val="single"/>
        </w:rPr>
        <w:t>Gharabad</w:t>
      </w:r>
    </w:p>
    <w:p w14:paraId="6191C059" w14:textId="7FD21DA0" w:rsidR="00182FD5" w:rsidRDefault="00182FD5" w:rsidP="00182FD5">
      <w:pPr>
        <w:pStyle w:val="NoSpacing"/>
        <w:ind w:left="1440" w:firstLine="720"/>
        <w:jc w:val="both"/>
        <w:rPr>
          <w:rFonts w:ascii="Arial" w:hAnsi="Arial" w:cs="Arial"/>
          <w:sz w:val="24"/>
          <w:szCs w:val="24"/>
        </w:rPr>
      </w:pPr>
      <w:r w:rsidRPr="00BD1B1C">
        <w:rPr>
          <w:rFonts w:ascii="Arial" w:hAnsi="Arial" w:cs="Arial"/>
          <w:sz w:val="24"/>
          <w:szCs w:val="24"/>
        </w:rPr>
        <w:t>The UC-</w:t>
      </w:r>
      <w:r w:rsidR="000C5E3C" w:rsidRPr="00BD1B1C">
        <w:rPr>
          <w:rFonts w:ascii="Arial" w:hAnsi="Arial" w:cs="Arial"/>
          <w:sz w:val="24"/>
          <w:szCs w:val="24"/>
        </w:rPr>
        <w:t>6</w:t>
      </w:r>
      <w:r w:rsidRPr="00BD1B1C">
        <w:rPr>
          <w:rFonts w:ascii="Arial" w:hAnsi="Arial" w:cs="Arial"/>
          <w:sz w:val="24"/>
          <w:szCs w:val="24"/>
        </w:rPr>
        <w:t xml:space="preserve"> </w:t>
      </w:r>
      <w:r w:rsidR="00CB66D8">
        <w:rPr>
          <w:rFonts w:ascii="Arial" w:hAnsi="Arial" w:cs="Arial"/>
          <w:sz w:val="24"/>
          <w:szCs w:val="24"/>
        </w:rPr>
        <w:t>Gharabad</w:t>
      </w:r>
      <w:r w:rsidRPr="00BD1B1C">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504E08" w:rsidRPr="00BD1B1C">
        <w:rPr>
          <w:rFonts w:ascii="Arial" w:hAnsi="Arial" w:cs="Arial"/>
          <w:sz w:val="24"/>
          <w:szCs w:val="24"/>
        </w:rPr>
        <w:t xml:space="preserve"> below:-</w:t>
      </w:r>
    </w:p>
    <w:tbl>
      <w:tblPr>
        <w:tblW w:w="8190" w:type="dxa"/>
        <w:tblInd w:w="1638" w:type="dxa"/>
        <w:tblLook w:val="04A0" w:firstRow="1" w:lastRow="0" w:firstColumn="1" w:lastColumn="0" w:noHBand="0" w:noVBand="1"/>
      </w:tblPr>
      <w:tblGrid>
        <w:gridCol w:w="650"/>
        <w:gridCol w:w="1600"/>
        <w:gridCol w:w="1572"/>
        <w:gridCol w:w="1218"/>
        <w:gridCol w:w="1480"/>
        <w:gridCol w:w="1670"/>
      </w:tblGrid>
      <w:tr w:rsidR="00CB66D8" w:rsidRPr="00CB66D8" w14:paraId="4600E50A" w14:textId="77777777" w:rsidTr="00CB66D8">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2F8CFF15"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4F229FEB"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Area/Locality</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7E5DEBA9"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 xml:space="preserve">Infrastructural Condition </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7426A4CF"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098D8121"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149F8012" w14:textId="77777777" w:rsidR="00CB66D8" w:rsidRPr="00CB66D8" w:rsidRDefault="00CB66D8" w:rsidP="00CB66D8">
            <w:pPr>
              <w:spacing w:after="0" w:line="240" w:lineRule="auto"/>
              <w:jc w:val="center"/>
              <w:rPr>
                <w:rFonts w:ascii="Arial" w:eastAsia="Times New Roman" w:hAnsi="Arial" w:cs="Arial"/>
                <w:b/>
                <w:bCs/>
                <w:color w:val="000000"/>
                <w:sz w:val="20"/>
                <w:szCs w:val="20"/>
                <w:lang w:bidi="ar-SA"/>
              </w:rPr>
            </w:pPr>
            <w:r w:rsidRPr="00CB66D8">
              <w:rPr>
                <w:rFonts w:ascii="Arial" w:eastAsia="Times New Roman" w:hAnsi="Arial" w:cs="Arial"/>
                <w:b/>
                <w:bCs/>
                <w:color w:val="000000"/>
                <w:sz w:val="20"/>
                <w:szCs w:val="20"/>
                <w:lang w:bidi="ar-SA"/>
              </w:rPr>
              <w:t>Remarks</w:t>
            </w:r>
          </w:p>
        </w:tc>
      </w:tr>
      <w:tr w:rsidR="00CB66D8" w:rsidRPr="00CB66D8" w14:paraId="38A4F809" w14:textId="77777777" w:rsidTr="00CB66D8">
        <w:trPr>
          <w:trHeight w:val="150"/>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F9ACF"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0DC2B970"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A Area</w:t>
            </w:r>
          </w:p>
        </w:tc>
        <w:tc>
          <w:tcPr>
            <w:tcW w:w="1572" w:type="dxa"/>
            <w:tcBorders>
              <w:top w:val="nil"/>
              <w:left w:val="nil"/>
              <w:bottom w:val="single" w:sz="4" w:space="0" w:color="auto"/>
              <w:right w:val="single" w:sz="4" w:space="0" w:color="auto"/>
            </w:tcBorders>
            <w:shd w:val="clear" w:color="auto" w:fill="auto"/>
            <w:noWrap/>
            <w:vAlign w:val="bottom"/>
            <w:hideMark/>
          </w:tcPr>
          <w:p w14:paraId="0250C70C"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FF0C42A"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Low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02A270EE"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2CD313A2"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706FB06A" w14:textId="77777777" w:rsidTr="00CB66D8">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BCC3502"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541A48FE"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B Area </w:t>
            </w:r>
          </w:p>
        </w:tc>
        <w:tc>
          <w:tcPr>
            <w:tcW w:w="1572" w:type="dxa"/>
            <w:tcBorders>
              <w:top w:val="nil"/>
              <w:left w:val="nil"/>
              <w:bottom w:val="single" w:sz="4" w:space="0" w:color="auto"/>
              <w:right w:val="single" w:sz="4" w:space="0" w:color="auto"/>
            </w:tcBorders>
            <w:shd w:val="clear" w:color="auto" w:fill="auto"/>
            <w:noWrap/>
            <w:vAlign w:val="bottom"/>
            <w:hideMark/>
          </w:tcPr>
          <w:p w14:paraId="0F6F2C1E"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36FC2755"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027DB6B5"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2BD6F487"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281F310E" w14:textId="77777777" w:rsidTr="00CB66D8">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7CFCD65"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4A074AF9"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C Area</w:t>
            </w:r>
          </w:p>
        </w:tc>
        <w:tc>
          <w:tcPr>
            <w:tcW w:w="1572" w:type="dxa"/>
            <w:tcBorders>
              <w:top w:val="nil"/>
              <w:left w:val="nil"/>
              <w:bottom w:val="single" w:sz="4" w:space="0" w:color="auto"/>
              <w:right w:val="single" w:sz="4" w:space="0" w:color="auto"/>
            </w:tcBorders>
            <w:shd w:val="clear" w:color="auto" w:fill="auto"/>
            <w:noWrap/>
            <w:vAlign w:val="bottom"/>
            <w:hideMark/>
          </w:tcPr>
          <w:p w14:paraId="14D3FD8A"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3B24AC3"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09EAD417"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10D72125"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5C9CAAD5" w14:textId="77777777" w:rsidTr="00CB66D8">
        <w:trPr>
          <w:trHeight w:val="114"/>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FA9AACB"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4</w:t>
            </w:r>
          </w:p>
        </w:tc>
        <w:tc>
          <w:tcPr>
            <w:tcW w:w="1600" w:type="dxa"/>
            <w:tcBorders>
              <w:top w:val="nil"/>
              <w:left w:val="nil"/>
              <w:bottom w:val="single" w:sz="4" w:space="0" w:color="auto"/>
              <w:right w:val="single" w:sz="4" w:space="0" w:color="auto"/>
            </w:tcBorders>
            <w:shd w:val="clear" w:color="auto" w:fill="auto"/>
            <w:noWrap/>
            <w:vAlign w:val="bottom"/>
            <w:hideMark/>
          </w:tcPr>
          <w:p w14:paraId="3B0A1D3D"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Jalbani Goth</w:t>
            </w:r>
          </w:p>
        </w:tc>
        <w:tc>
          <w:tcPr>
            <w:tcW w:w="1572" w:type="dxa"/>
            <w:tcBorders>
              <w:top w:val="nil"/>
              <w:left w:val="nil"/>
              <w:bottom w:val="single" w:sz="4" w:space="0" w:color="auto"/>
              <w:right w:val="single" w:sz="4" w:space="0" w:color="auto"/>
            </w:tcBorders>
            <w:shd w:val="clear" w:color="auto" w:fill="auto"/>
            <w:noWrap/>
            <w:vAlign w:val="bottom"/>
            <w:hideMark/>
          </w:tcPr>
          <w:p w14:paraId="0E1091CB"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CB5CA0D"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55151C21"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25E4FBCD"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4CB1030F" w14:textId="77777777" w:rsidTr="00CB66D8">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1529289"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57CC4D7C"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Bachal Goth</w:t>
            </w:r>
          </w:p>
        </w:tc>
        <w:tc>
          <w:tcPr>
            <w:tcW w:w="1572" w:type="dxa"/>
            <w:tcBorders>
              <w:top w:val="nil"/>
              <w:left w:val="nil"/>
              <w:bottom w:val="single" w:sz="4" w:space="0" w:color="auto"/>
              <w:right w:val="single" w:sz="4" w:space="0" w:color="auto"/>
            </w:tcBorders>
            <w:shd w:val="clear" w:color="auto" w:fill="auto"/>
            <w:noWrap/>
            <w:vAlign w:val="bottom"/>
            <w:hideMark/>
          </w:tcPr>
          <w:p w14:paraId="53C58555"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B98F9C6"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16B3105A"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6E8703FD"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11F987F1" w14:textId="77777777" w:rsidTr="00CB66D8">
        <w:trPr>
          <w:trHeight w:val="8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DCF43EB"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536D76AC"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Madina Colony</w:t>
            </w:r>
          </w:p>
        </w:tc>
        <w:tc>
          <w:tcPr>
            <w:tcW w:w="1572" w:type="dxa"/>
            <w:tcBorders>
              <w:top w:val="nil"/>
              <w:left w:val="nil"/>
              <w:bottom w:val="single" w:sz="4" w:space="0" w:color="auto"/>
              <w:right w:val="single" w:sz="4" w:space="0" w:color="auto"/>
            </w:tcBorders>
            <w:shd w:val="clear" w:color="auto" w:fill="auto"/>
            <w:noWrap/>
            <w:vAlign w:val="bottom"/>
            <w:hideMark/>
          </w:tcPr>
          <w:p w14:paraId="296E7855"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E0B122C"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59C4EBCA"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72967AFF"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257B6546" w14:textId="77777777" w:rsidTr="00CB66D8">
        <w:trPr>
          <w:trHeight w:val="78"/>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CE0F368"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4CE6A1DD"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Adam Hangora Goth</w:t>
            </w:r>
          </w:p>
        </w:tc>
        <w:tc>
          <w:tcPr>
            <w:tcW w:w="1572" w:type="dxa"/>
            <w:tcBorders>
              <w:top w:val="nil"/>
              <w:left w:val="nil"/>
              <w:bottom w:val="single" w:sz="4" w:space="0" w:color="auto"/>
              <w:right w:val="single" w:sz="4" w:space="0" w:color="auto"/>
            </w:tcBorders>
            <w:shd w:val="clear" w:color="auto" w:fill="auto"/>
            <w:noWrap/>
            <w:vAlign w:val="bottom"/>
            <w:hideMark/>
          </w:tcPr>
          <w:p w14:paraId="46DC8742"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153DBF01"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7CD53C89"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1B80564C"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6289D999" w14:textId="77777777" w:rsidTr="00CB66D8">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9E8E2BC"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8</w:t>
            </w:r>
          </w:p>
        </w:tc>
        <w:tc>
          <w:tcPr>
            <w:tcW w:w="1600" w:type="dxa"/>
            <w:tcBorders>
              <w:top w:val="nil"/>
              <w:left w:val="nil"/>
              <w:bottom w:val="single" w:sz="4" w:space="0" w:color="auto"/>
              <w:right w:val="single" w:sz="4" w:space="0" w:color="auto"/>
            </w:tcBorders>
            <w:shd w:val="clear" w:color="auto" w:fill="auto"/>
            <w:noWrap/>
            <w:vAlign w:val="bottom"/>
            <w:hideMark/>
          </w:tcPr>
          <w:p w14:paraId="464EF188"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Saudia Colony</w:t>
            </w:r>
          </w:p>
        </w:tc>
        <w:tc>
          <w:tcPr>
            <w:tcW w:w="1572" w:type="dxa"/>
            <w:tcBorders>
              <w:top w:val="nil"/>
              <w:left w:val="nil"/>
              <w:bottom w:val="single" w:sz="4" w:space="0" w:color="auto"/>
              <w:right w:val="single" w:sz="4" w:space="0" w:color="auto"/>
            </w:tcBorders>
            <w:shd w:val="clear" w:color="auto" w:fill="auto"/>
            <w:noWrap/>
            <w:vAlign w:val="bottom"/>
            <w:hideMark/>
          </w:tcPr>
          <w:p w14:paraId="5D94C0D3"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EB6575D"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2442562A"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1FF058C2"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30734F0C" w14:textId="77777777" w:rsidTr="00CB66D8">
        <w:trPr>
          <w:trHeight w:val="132"/>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D6DBB97"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9</w:t>
            </w:r>
          </w:p>
        </w:tc>
        <w:tc>
          <w:tcPr>
            <w:tcW w:w="1600" w:type="dxa"/>
            <w:tcBorders>
              <w:top w:val="nil"/>
              <w:left w:val="nil"/>
              <w:bottom w:val="single" w:sz="4" w:space="0" w:color="auto"/>
              <w:right w:val="single" w:sz="4" w:space="0" w:color="auto"/>
            </w:tcBorders>
            <w:shd w:val="clear" w:color="auto" w:fill="auto"/>
            <w:noWrap/>
            <w:vAlign w:val="bottom"/>
            <w:hideMark/>
          </w:tcPr>
          <w:p w14:paraId="55C2771B"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Muhammadi Colony.</w:t>
            </w:r>
          </w:p>
        </w:tc>
        <w:tc>
          <w:tcPr>
            <w:tcW w:w="1572" w:type="dxa"/>
            <w:tcBorders>
              <w:top w:val="nil"/>
              <w:left w:val="nil"/>
              <w:bottom w:val="single" w:sz="4" w:space="0" w:color="auto"/>
              <w:right w:val="single" w:sz="4" w:space="0" w:color="auto"/>
            </w:tcBorders>
            <w:shd w:val="clear" w:color="auto" w:fill="auto"/>
            <w:noWrap/>
            <w:vAlign w:val="bottom"/>
            <w:hideMark/>
          </w:tcPr>
          <w:p w14:paraId="20602C30"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48BFE10"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299E7060"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3E49CE12"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0276F3D2" w14:textId="77777777" w:rsidTr="00CB66D8">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2AC5646"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10</w:t>
            </w:r>
          </w:p>
        </w:tc>
        <w:tc>
          <w:tcPr>
            <w:tcW w:w="1600" w:type="dxa"/>
            <w:tcBorders>
              <w:top w:val="nil"/>
              <w:left w:val="nil"/>
              <w:bottom w:val="single" w:sz="4" w:space="0" w:color="auto"/>
              <w:right w:val="single" w:sz="4" w:space="0" w:color="auto"/>
            </w:tcBorders>
            <w:shd w:val="clear" w:color="auto" w:fill="auto"/>
            <w:noWrap/>
            <w:vAlign w:val="bottom"/>
            <w:hideMark/>
          </w:tcPr>
          <w:p w14:paraId="3876B03E"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Lee Lay Town</w:t>
            </w:r>
          </w:p>
        </w:tc>
        <w:tc>
          <w:tcPr>
            <w:tcW w:w="1572" w:type="dxa"/>
            <w:tcBorders>
              <w:top w:val="nil"/>
              <w:left w:val="nil"/>
              <w:bottom w:val="single" w:sz="4" w:space="0" w:color="auto"/>
              <w:right w:val="single" w:sz="4" w:space="0" w:color="auto"/>
            </w:tcBorders>
            <w:shd w:val="clear" w:color="auto" w:fill="auto"/>
            <w:noWrap/>
            <w:vAlign w:val="bottom"/>
            <w:hideMark/>
          </w:tcPr>
          <w:p w14:paraId="3C541B2E"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01A399B1"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7C4BD6F1"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0481CBE0"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54D36432" w14:textId="77777777" w:rsidTr="00CB66D8">
        <w:trPr>
          <w:trHeight w:val="105"/>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8746F8B"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11</w:t>
            </w:r>
          </w:p>
        </w:tc>
        <w:tc>
          <w:tcPr>
            <w:tcW w:w="1600" w:type="dxa"/>
            <w:tcBorders>
              <w:top w:val="nil"/>
              <w:left w:val="nil"/>
              <w:bottom w:val="single" w:sz="4" w:space="0" w:color="auto"/>
              <w:right w:val="single" w:sz="4" w:space="0" w:color="auto"/>
            </w:tcBorders>
            <w:shd w:val="clear" w:color="auto" w:fill="auto"/>
            <w:noWrap/>
            <w:vAlign w:val="bottom"/>
            <w:hideMark/>
          </w:tcPr>
          <w:p w14:paraId="15E80071"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Chaman Colony</w:t>
            </w:r>
          </w:p>
        </w:tc>
        <w:tc>
          <w:tcPr>
            <w:tcW w:w="1572" w:type="dxa"/>
            <w:tcBorders>
              <w:top w:val="nil"/>
              <w:left w:val="nil"/>
              <w:bottom w:val="single" w:sz="4" w:space="0" w:color="auto"/>
              <w:right w:val="single" w:sz="4" w:space="0" w:color="auto"/>
            </w:tcBorders>
            <w:shd w:val="clear" w:color="auto" w:fill="auto"/>
            <w:noWrap/>
            <w:vAlign w:val="bottom"/>
            <w:hideMark/>
          </w:tcPr>
          <w:p w14:paraId="0065AA79"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7499901"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3D7FAC48"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6601241D"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r w:rsidR="00CB66D8" w:rsidRPr="00CB66D8" w14:paraId="445B6AAD" w14:textId="77777777" w:rsidTr="00CB66D8">
        <w:trPr>
          <w:trHeight w:val="96"/>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CB7AF13"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12</w:t>
            </w:r>
          </w:p>
        </w:tc>
        <w:tc>
          <w:tcPr>
            <w:tcW w:w="1600" w:type="dxa"/>
            <w:tcBorders>
              <w:top w:val="nil"/>
              <w:left w:val="nil"/>
              <w:bottom w:val="single" w:sz="4" w:space="0" w:color="auto"/>
              <w:right w:val="single" w:sz="4" w:space="0" w:color="auto"/>
            </w:tcBorders>
            <w:shd w:val="clear" w:color="auto" w:fill="auto"/>
            <w:noWrap/>
            <w:vAlign w:val="bottom"/>
            <w:hideMark/>
          </w:tcPr>
          <w:p w14:paraId="3DC44EBC"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Mehran Goth</w:t>
            </w:r>
          </w:p>
        </w:tc>
        <w:tc>
          <w:tcPr>
            <w:tcW w:w="1572" w:type="dxa"/>
            <w:tcBorders>
              <w:top w:val="nil"/>
              <w:left w:val="nil"/>
              <w:bottom w:val="single" w:sz="4" w:space="0" w:color="auto"/>
              <w:right w:val="single" w:sz="4" w:space="0" w:color="auto"/>
            </w:tcBorders>
            <w:shd w:val="clear" w:color="auto" w:fill="auto"/>
            <w:noWrap/>
            <w:vAlign w:val="bottom"/>
            <w:hideMark/>
          </w:tcPr>
          <w:p w14:paraId="2F0D4C2D"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C3037EF"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50DEA0A4" w14:textId="77777777" w:rsidR="00CB66D8" w:rsidRPr="00CB66D8" w:rsidRDefault="00CB66D8" w:rsidP="00CB66D8">
            <w:pPr>
              <w:spacing w:after="0" w:line="240" w:lineRule="auto"/>
              <w:jc w:val="center"/>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60-80</w:t>
            </w:r>
          </w:p>
        </w:tc>
        <w:tc>
          <w:tcPr>
            <w:tcW w:w="1670" w:type="dxa"/>
            <w:tcBorders>
              <w:top w:val="nil"/>
              <w:left w:val="nil"/>
              <w:bottom w:val="single" w:sz="4" w:space="0" w:color="auto"/>
              <w:right w:val="single" w:sz="4" w:space="0" w:color="auto"/>
            </w:tcBorders>
            <w:shd w:val="clear" w:color="auto" w:fill="auto"/>
            <w:noWrap/>
            <w:vAlign w:val="bottom"/>
            <w:hideMark/>
          </w:tcPr>
          <w:p w14:paraId="07C5A519" w14:textId="77777777" w:rsidR="00CB66D8" w:rsidRPr="00CB66D8" w:rsidRDefault="00CB66D8" w:rsidP="00CB66D8">
            <w:pPr>
              <w:spacing w:after="0" w:line="240" w:lineRule="auto"/>
              <w:rPr>
                <w:rFonts w:ascii="Arial Narrow" w:eastAsia="Times New Roman" w:hAnsi="Arial Narrow" w:cs="Calibri"/>
                <w:color w:val="000000"/>
                <w:sz w:val="16"/>
                <w:szCs w:val="16"/>
                <w:lang w:bidi="ar-SA"/>
              </w:rPr>
            </w:pPr>
            <w:r w:rsidRPr="00CB66D8">
              <w:rPr>
                <w:rFonts w:ascii="Arial Narrow" w:eastAsia="Times New Roman" w:hAnsi="Arial Narrow" w:cs="Calibri"/>
                <w:color w:val="000000"/>
                <w:sz w:val="16"/>
                <w:szCs w:val="16"/>
                <w:lang w:bidi="ar-SA"/>
              </w:rPr>
              <w:t> </w:t>
            </w:r>
          </w:p>
        </w:tc>
      </w:tr>
    </w:tbl>
    <w:p w14:paraId="78E896C3" w14:textId="77777777" w:rsidR="000B5F00" w:rsidRPr="00307EC1" w:rsidRDefault="000B5F00" w:rsidP="00B3443E">
      <w:pPr>
        <w:pStyle w:val="NoSpacing"/>
        <w:jc w:val="both"/>
        <w:rPr>
          <w:rFonts w:ascii="Arial" w:hAnsi="Arial" w:cs="Arial"/>
          <w:color w:val="FF0000"/>
          <w:sz w:val="24"/>
          <w:szCs w:val="24"/>
          <w:highlight w:val="yellow"/>
        </w:rPr>
      </w:pPr>
    </w:p>
    <w:p w14:paraId="0DECA8A9" w14:textId="77777777" w:rsidR="005E40E2" w:rsidRPr="00CB291E" w:rsidRDefault="005E40E2" w:rsidP="005E40E2">
      <w:pPr>
        <w:pStyle w:val="NoSpacing"/>
        <w:ind w:left="1440" w:firstLine="720"/>
        <w:jc w:val="both"/>
        <w:rPr>
          <w:rFonts w:ascii="Arial" w:hAnsi="Arial" w:cs="Arial"/>
          <w:b/>
          <w:sz w:val="24"/>
          <w:szCs w:val="24"/>
          <w:u w:val="single"/>
        </w:rPr>
      </w:pPr>
      <w:r w:rsidRPr="00CB291E">
        <w:rPr>
          <w:rFonts w:ascii="Arial" w:hAnsi="Arial" w:cs="Arial"/>
          <w:b/>
          <w:sz w:val="24"/>
          <w:szCs w:val="24"/>
          <w:u w:val="single"/>
        </w:rPr>
        <w:t xml:space="preserve">UC-7 </w:t>
      </w:r>
      <w:r w:rsidR="00CB66D8">
        <w:rPr>
          <w:rFonts w:ascii="Arial" w:hAnsi="Arial" w:cs="Arial"/>
          <w:b/>
          <w:sz w:val="24"/>
          <w:szCs w:val="24"/>
          <w:u w:val="single"/>
        </w:rPr>
        <w:t xml:space="preserve">Ghazi </w:t>
      </w:r>
      <w:r w:rsidR="00A94F8A">
        <w:rPr>
          <w:rFonts w:ascii="Arial" w:hAnsi="Arial" w:cs="Arial"/>
          <w:b/>
          <w:sz w:val="24"/>
          <w:szCs w:val="24"/>
          <w:u w:val="single"/>
        </w:rPr>
        <w:t xml:space="preserve">Dawood </w:t>
      </w:r>
      <w:r w:rsidR="00CB66D8">
        <w:rPr>
          <w:rFonts w:ascii="Arial" w:hAnsi="Arial" w:cs="Arial"/>
          <w:b/>
          <w:sz w:val="24"/>
          <w:szCs w:val="24"/>
          <w:u w:val="single"/>
        </w:rPr>
        <w:t xml:space="preserve">Brohi </w:t>
      </w:r>
    </w:p>
    <w:p w14:paraId="4B0F2280" w14:textId="1405DF38" w:rsidR="005E40E2" w:rsidRPr="00CB291E" w:rsidRDefault="005E40E2" w:rsidP="005E40E2">
      <w:pPr>
        <w:pStyle w:val="NoSpacing"/>
        <w:ind w:left="1440" w:firstLine="720"/>
        <w:jc w:val="both"/>
        <w:rPr>
          <w:rFonts w:ascii="Arial" w:hAnsi="Arial" w:cs="Arial"/>
          <w:sz w:val="24"/>
          <w:szCs w:val="24"/>
        </w:rPr>
      </w:pPr>
      <w:r w:rsidRPr="00CB291E">
        <w:rPr>
          <w:rFonts w:ascii="Arial" w:hAnsi="Arial" w:cs="Arial"/>
          <w:sz w:val="24"/>
          <w:szCs w:val="24"/>
        </w:rPr>
        <w:t xml:space="preserve">The UC-7 </w:t>
      </w:r>
      <w:r w:rsidR="00CB66D8">
        <w:rPr>
          <w:rFonts w:ascii="Arial" w:hAnsi="Arial" w:cs="Arial"/>
          <w:sz w:val="24"/>
          <w:szCs w:val="24"/>
        </w:rPr>
        <w:t xml:space="preserve">Ghazi </w:t>
      </w:r>
      <w:r w:rsidR="00A94F8A">
        <w:rPr>
          <w:rFonts w:ascii="Arial" w:hAnsi="Arial" w:cs="Arial"/>
          <w:sz w:val="24"/>
          <w:szCs w:val="24"/>
        </w:rPr>
        <w:t xml:space="preserve">Dawoo </w:t>
      </w:r>
      <w:r w:rsidR="00CB66D8">
        <w:rPr>
          <w:rFonts w:ascii="Arial" w:hAnsi="Arial" w:cs="Arial"/>
          <w:sz w:val="24"/>
          <w:szCs w:val="24"/>
        </w:rPr>
        <w:t>Brohi</w:t>
      </w:r>
      <w:r w:rsidRPr="00CB291E">
        <w:rPr>
          <w:rFonts w:ascii="Arial" w:hAnsi="Arial" w:cs="Arial"/>
          <w:sz w:val="24"/>
          <w:szCs w:val="24"/>
        </w:rPr>
        <w:t xml:space="preserve"> </w:t>
      </w:r>
      <w:r w:rsidR="00B3443E" w:rsidRPr="00E94BE0">
        <w:rPr>
          <w:rFonts w:ascii="Arial" w:hAnsi="Arial" w:cs="Arial"/>
          <w:sz w:val="24"/>
          <w:szCs w:val="24"/>
        </w:rPr>
        <w:t>consist</w:t>
      </w:r>
      <w:r w:rsidR="00B3443E">
        <w:rPr>
          <w:rFonts w:ascii="Arial" w:hAnsi="Arial" w:cs="Arial"/>
          <w:sz w:val="24"/>
          <w:szCs w:val="24"/>
        </w:rPr>
        <w:t>s</w:t>
      </w:r>
      <w:r w:rsidR="00B3443E" w:rsidRPr="00E94BE0">
        <w:rPr>
          <w:rFonts w:ascii="Arial" w:hAnsi="Arial" w:cs="Arial"/>
          <w:sz w:val="24"/>
          <w:szCs w:val="24"/>
        </w:rPr>
        <w:t xml:space="preserve"> of following localities/areas. The infrastructural condition, Housing </w:t>
      </w:r>
      <w:r w:rsidR="00B3443E">
        <w:rPr>
          <w:rFonts w:ascii="Arial" w:hAnsi="Arial" w:cs="Arial"/>
          <w:sz w:val="24"/>
          <w:szCs w:val="24"/>
        </w:rPr>
        <w:t>Unit</w:t>
      </w:r>
      <w:r w:rsidR="00B3443E" w:rsidRPr="00E94BE0">
        <w:rPr>
          <w:rFonts w:ascii="Arial" w:hAnsi="Arial" w:cs="Arial"/>
          <w:sz w:val="24"/>
          <w:szCs w:val="24"/>
        </w:rPr>
        <w:t xml:space="preserve"> type</w:t>
      </w:r>
      <w:r w:rsidR="00B3443E">
        <w:rPr>
          <w:rFonts w:ascii="Arial" w:hAnsi="Arial" w:cs="Arial"/>
          <w:sz w:val="24"/>
          <w:szCs w:val="24"/>
        </w:rPr>
        <w:t>s</w:t>
      </w:r>
      <w:r w:rsidR="00B3443E" w:rsidRPr="00E94BE0">
        <w:rPr>
          <w:rFonts w:ascii="Arial" w:hAnsi="Arial" w:cs="Arial"/>
          <w:sz w:val="24"/>
          <w:szCs w:val="24"/>
        </w:rPr>
        <w:t>, income group</w:t>
      </w:r>
      <w:r w:rsidR="00B3443E">
        <w:rPr>
          <w:rFonts w:ascii="Arial" w:hAnsi="Arial" w:cs="Arial"/>
          <w:sz w:val="24"/>
          <w:szCs w:val="24"/>
        </w:rPr>
        <w:t>s</w:t>
      </w:r>
      <w:r w:rsidR="00B3443E" w:rsidRPr="00E94BE0">
        <w:rPr>
          <w:rFonts w:ascii="Arial" w:hAnsi="Arial" w:cs="Arial"/>
          <w:sz w:val="24"/>
          <w:szCs w:val="24"/>
        </w:rPr>
        <w:t xml:space="preserve"> and name</w:t>
      </w:r>
      <w:r w:rsidR="00B3443E">
        <w:rPr>
          <w:rFonts w:ascii="Arial" w:hAnsi="Arial" w:cs="Arial"/>
          <w:sz w:val="24"/>
          <w:szCs w:val="24"/>
        </w:rPr>
        <w:t>s</w:t>
      </w:r>
      <w:r w:rsidR="00B3443E" w:rsidRPr="00E94BE0">
        <w:rPr>
          <w:rFonts w:ascii="Arial" w:hAnsi="Arial" w:cs="Arial"/>
          <w:sz w:val="24"/>
          <w:szCs w:val="24"/>
        </w:rPr>
        <w:t xml:space="preserve"> of localities in the area are </w:t>
      </w:r>
      <w:r w:rsidR="00B3443E">
        <w:rPr>
          <w:rFonts w:ascii="Arial" w:hAnsi="Arial" w:cs="Arial"/>
          <w:sz w:val="24"/>
          <w:szCs w:val="24"/>
        </w:rPr>
        <w:t>detailed</w:t>
      </w:r>
      <w:r w:rsidR="00504E08" w:rsidRPr="00CB291E">
        <w:rPr>
          <w:rFonts w:ascii="Arial" w:hAnsi="Arial" w:cs="Arial"/>
          <w:sz w:val="24"/>
          <w:szCs w:val="24"/>
        </w:rPr>
        <w:t xml:space="preserve"> below:-</w:t>
      </w:r>
    </w:p>
    <w:tbl>
      <w:tblPr>
        <w:tblW w:w="8190" w:type="dxa"/>
        <w:tblInd w:w="1638" w:type="dxa"/>
        <w:tblLook w:val="04A0" w:firstRow="1" w:lastRow="0" w:firstColumn="1" w:lastColumn="0" w:noHBand="0" w:noVBand="1"/>
      </w:tblPr>
      <w:tblGrid>
        <w:gridCol w:w="650"/>
        <w:gridCol w:w="1600"/>
        <w:gridCol w:w="1572"/>
        <w:gridCol w:w="1218"/>
        <w:gridCol w:w="1480"/>
        <w:gridCol w:w="1670"/>
      </w:tblGrid>
      <w:tr w:rsidR="00D039BA" w:rsidRPr="00D039BA" w14:paraId="204E308E" w14:textId="77777777" w:rsidTr="00D039BA">
        <w:trPr>
          <w:trHeight w:val="528"/>
        </w:trPr>
        <w:tc>
          <w:tcPr>
            <w:tcW w:w="650" w:type="dxa"/>
            <w:tcBorders>
              <w:top w:val="single" w:sz="4" w:space="0" w:color="auto"/>
              <w:left w:val="single" w:sz="4" w:space="0" w:color="auto"/>
              <w:bottom w:val="nil"/>
              <w:right w:val="single" w:sz="4" w:space="0" w:color="auto"/>
            </w:tcBorders>
            <w:shd w:val="clear" w:color="auto" w:fill="auto"/>
            <w:vAlign w:val="center"/>
            <w:hideMark/>
          </w:tcPr>
          <w:p w14:paraId="1EAB70CD"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Srl.#</w:t>
            </w:r>
          </w:p>
        </w:tc>
        <w:tc>
          <w:tcPr>
            <w:tcW w:w="1600" w:type="dxa"/>
            <w:tcBorders>
              <w:top w:val="single" w:sz="4" w:space="0" w:color="auto"/>
              <w:left w:val="nil"/>
              <w:bottom w:val="nil"/>
              <w:right w:val="single" w:sz="4" w:space="0" w:color="auto"/>
            </w:tcBorders>
            <w:shd w:val="clear" w:color="auto" w:fill="auto"/>
            <w:vAlign w:val="center"/>
            <w:hideMark/>
          </w:tcPr>
          <w:p w14:paraId="32133C52"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Area/Locality</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26FDD315"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 xml:space="preserve">Infrastructural Condition </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7297966E"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Income Group</w:t>
            </w:r>
          </w:p>
        </w:tc>
        <w:tc>
          <w:tcPr>
            <w:tcW w:w="1480" w:type="dxa"/>
            <w:tcBorders>
              <w:top w:val="single" w:sz="4" w:space="0" w:color="auto"/>
              <w:left w:val="nil"/>
              <w:bottom w:val="nil"/>
              <w:right w:val="single" w:sz="4" w:space="0" w:color="auto"/>
            </w:tcBorders>
            <w:shd w:val="clear" w:color="auto" w:fill="auto"/>
            <w:vAlign w:val="center"/>
            <w:hideMark/>
          </w:tcPr>
          <w:p w14:paraId="3C72F6F1"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House Units Sq. Yards</w:t>
            </w:r>
          </w:p>
        </w:tc>
        <w:tc>
          <w:tcPr>
            <w:tcW w:w="1670" w:type="dxa"/>
            <w:tcBorders>
              <w:top w:val="single" w:sz="4" w:space="0" w:color="auto"/>
              <w:left w:val="nil"/>
              <w:bottom w:val="nil"/>
              <w:right w:val="single" w:sz="4" w:space="0" w:color="auto"/>
            </w:tcBorders>
            <w:shd w:val="clear" w:color="auto" w:fill="auto"/>
            <w:vAlign w:val="center"/>
            <w:hideMark/>
          </w:tcPr>
          <w:p w14:paraId="2178547E" w14:textId="77777777" w:rsidR="00D039BA" w:rsidRPr="00D039BA" w:rsidRDefault="00D039BA" w:rsidP="00D039BA">
            <w:pPr>
              <w:spacing w:after="0" w:line="240" w:lineRule="auto"/>
              <w:jc w:val="center"/>
              <w:rPr>
                <w:rFonts w:ascii="Arial" w:eastAsia="Times New Roman" w:hAnsi="Arial" w:cs="Arial"/>
                <w:b/>
                <w:bCs/>
                <w:color w:val="000000"/>
                <w:sz w:val="20"/>
                <w:szCs w:val="20"/>
                <w:lang w:bidi="ar-SA"/>
              </w:rPr>
            </w:pPr>
            <w:r w:rsidRPr="00D039BA">
              <w:rPr>
                <w:rFonts w:ascii="Arial" w:eastAsia="Times New Roman" w:hAnsi="Arial" w:cs="Arial"/>
                <w:b/>
                <w:bCs/>
                <w:color w:val="000000"/>
                <w:sz w:val="20"/>
                <w:szCs w:val="20"/>
                <w:lang w:bidi="ar-SA"/>
              </w:rPr>
              <w:t>Remarks</w:t>
            </w:r>
          </w:p>
        </w:tc>
      </w:tr>
      <w:tr w:rsidR="00D039BA" w:rsidRPr="00D039BA" w14:paraId="2A2E12BE" w14:textId="77777777" w:rsidTr="008D167F">
        <w:trPr>
          <w:trHeight w:val="78"/>
        </w:trPr>
        <w:tc>
          <w:tcPr>
            <w:tcW w:w="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975B3"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1</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6A15441E"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Dawood Brohi Goth</w:t>
            </w:r>
          </w:p>
        </w:tc>
        <w:tc>
          <w:tcPr>
            <w:tcW w:w="1572" w:type="dxa"/>
            <w:tcBorders>
              <w:top w:val="nil"/>
              <w:left w:val="nil"/>
              <w:bottom w:val="single" w:sz="4" w:space="0" w:color="auto"/>
              <w:right w:val="single" w:sz="4" w:space="0" w:color="auto"/>
            </w:tcBorders>
            <w:shd w:val="clear" w:color="auto" w:fill="auto"/>
            <w:noWrap/>
            <w:vAlign w:val="bottom"/>
            <w:hideMark/>
          </w:tcPr>
          <w:p w14:paraId="4CE328E9"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41A54FB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7DEF9D27"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single" w:sz="4" w:space="0" w:color="auto"/>
              <w:left w:val="nil"/>
              <w:bottom w:val="single" w:sz="4" w:space="0" w:color="auto"/>
              <w:right w:val="single" w:sz="4" w:space="0" w:color="auto"/>
            </w:tcBorders>
            <w:shd w:val="clear" w:color="auto" w:fill="auto"/>
            <w:noWrap/>
            <w:vAlign w:val="bottom"/>
            <w:hideMark/>
          </w:tcPr>
          <w:p w14:paraId="6C6CEF88"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4F60F0FC" w14:textId="77777777" w:rsidTr="008D167F">
        <w:trPr>
          <w:trHeight w:val="15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4491D0E0"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2</w:t>
            </w:r>
          </w:p>
        </w:tc>
        <w:tc>
          <w:tcPr>
            <w:tcW w:w="1600" w:type="dxa"/>
            <w:tcBorders>
              <w:top w:val="nil"/>
              <w:left w:val="nil"/>
              <w:bottom w:val="single" w:sz="4" w:space="0" w:color="auto"/>
              <w:right w:val="single" w:sz="4" w:space="0" w:color="auto"/>
            </w:tcBorders>
            <w:shd w:val="clear" w:color="auto" w:fill="auto"/>
            <w:noWrap/>
            <w:vAlign w:val="bottom"/>
            <w:hideMark/>
          </w:tcPr>
          <w:p w14:paraId="2906F0A7"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E 1 E 2 </w:t>
            </w:r>
          </w:p>
        </w:tc>
        <w:tc>
          <w:tcPr>
            <w:tcW w:w="1572" w:type="dxa"/>
            <w:tcBorders>
              <w:top w:val="nil"/>
              <w:left w:val="nil"/>
              <w:bottom w:val="single" w:sz="4" w:space="0" w:color="auto"/>
              <w:right w:val="single" w:sz="4" w:space="0" w:color="auto"/>
            </w:tcBorders>
            <w:shd w:val="clear" w:color="auto" w:fill="auto"/>
            <w:noWrap/>
            <w:vAlign w:val="bottom"/>
            <w:hideMark/>
          </w:tcPr>
          <w:p w14:paraId="0A4AF0E4"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78081379"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68DFEF1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71E3E8A5"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207EE690" w14:textId="77777777" w:rsidTr="008D167F">
        <w:trPr>
          <w:trHeight w:val="141"/>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5509D4E1"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3</w:t>
            </w:r>
          </w:p>
        </w:tc>
        <w:tc>
          <w:tcPr>
            <w:tcW w:w="1600" w:type="dxa"/>
            <w:tcBorders>
              <w:top w:val="nil"/>
              <w:left w:val="nil"/>
              <w:bottom w:val="single" w:sz="4" w:space="0" w:color="auto"/>
              <w:right w:val="single" w:sz="4" w:space="0" w:color="auto"/>
            </w:tcBorders>
            <w:shd w:val="clear" w:color="auto" w:fill="auto"/>
            <w:noWrap/>
            <w:vAlign w:val="bottom"/>
            <w:hideMark/>
          </w:tcPr>
          <w:p w14:paraId="753893B4"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Gulshan Qadri</w:t>
            </w:r>
          </w:p>
        </w:tc>
        <w:tc>
          <w:tcPr>
            <w:tcW w:w="1572" w:type="dxa"/>
            <w:tcBorders>
              <w:top w:val="nil"/>
              <w:left w:val="nil"/>
              <w:bottom w:val="single" w:sz="4" w:space="0" w:color="auto"/>
              <w:right w:val="single" w:sz="4" w:space="0" w:color="auto"/>
            </w:tcBorders>
            <w:shd w:val="clear" w:color="auto" w:fill="auto"/>
            <w:noWrap/>
            <w:vAlign w:val="bottom"/>
            <w:hideMark/>
          </w:tcPr>
          <w:p w14:paraId="168743AC"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E3BEAE2"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3BAED24B"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3CC65A31"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0E88A1A5" w14:textId="77777777" w:rsidTr="008D167F">
        <w:trPr>
          <w:trHeight w:val="132"/>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F5FF73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4</w:t>
            </w:r>
          </w:p>
        </w:tc>
        <w:tc>
          <w:tcPr>
            <w:tcW w:w="1600" w:type="dxa"/>
            <w:tcBorders>
              <w:top w:val="nil"/>
              <w:left w:val="nil"/>
              <w:bottom w:val="single" w:sz="4" w:space="0" w:color="auto"/>
              <w:right w:val="single" w:sz="4" w:space="0" w:color="auto"/>
            </w:tcBorders>
            <w:shd w:val="clear" w:color="auto" w:fill="auto"/>
            <w:noWrap/>
            <w:vAlign w:val="bottom"/>
            <w:hideMark/>
          </w:tcPr>
          <w:p w14:paraId="5F9B7E60"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Mola Ram Compund</w:t>
            </w:r>
          </w:p>
        </w:tc>
        <w:tc>
          <w:tcPr>
            <w:tcW w:w="1572" w:type="dxa"/>
            <w:tcBorders>
              <w:top w:val="nil"/>
              <w:left w:val="nil"/>
              <w:bottom w:val="single" w:sz="4" w:space="0" w:color="auto"/>
              <w:right w:val="single" w:sz="4" w:space="0" w:color="auto"/>
            </w:tcBorders>
            <w:shd w:val="clear" w:color="auto" w:fill="auto"/>
            <w:noWrap/>
            <w:vAlign w:val="bottom"/>
            <w:hideMark/>
          </w:tcPr>
          <w:p w14:paraId="6B4C05B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E83F2FA"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Pr>
                <w:rFonts w:ascii="Arial Narrow" w:eastAsia="Times New Roman" w:hAnsi="Arial Narrow" w:cs="Calibri"/>
                <w:color w:val="000000"/>
                <w:sz w:val="16"/>
                <w:szCs w:val="16"/>
                <w:lang w:bidi="ar-SA"/>
              </w:rPr>
              <w:t>Middle</w:t>
            </w:r>
          </w:p>
        </w:tc>
        <w:tc>
          <w:tcPr>
            <w:tcW w:w="1480" w:type="dxa"/>
            <w:tcBorders>
              <w:top w:val="nil"/>
              <w:left w:val="nil"/>
              <w:bottom w:val="single" w:sz="4" w:space="0" w:color="auto"/>
              <w:right w:val="single" w:sz="4" w:space="0" w:color="auto"/>
            </w:tcBorders>
            <w:shd w:val="clear" w:color="auto" w:fill="auto"/>
            <w:noWrap/>
            <w:vAlign w:val="bottom"/>
            <w:hideMark/>
          </w:tcPr>
          <w:p w14:paraId="070D5556"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258F8907"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03AC4ADA" w14:textId="77777777" w:rsidTr="008D167F">
        <w:trPr>
          <w:trHeight w:val="123"/>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2AADF116"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5</w:t>
            </w:r>
          </w:p>
        </w:tc>
        <w:tc>
          <w:tcPr>
            <w:tcW w:w="1600" w:type="dxa"/>
            <w:tcBorders>
              <w:top w:val="nil"/>
              <w:left w:val="nil"/>
              <w:bottom w:val="single" w:sz="4" w:space="0" w:color="auto"/>
              <w:right w:val="single" w:sz="4" w:space="0" w:color="auto"/>
            </w:tcBorders>
            <w:shd w:val="clear" w:color="auto" w:fill="auto"/>
            <w:noWrap/>
            <w:vAlign w:val="bottom"/>
            <w:hideMark/>
          </w:tcPr>
          <w:p w14:paraId="6E06B108"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Ghzi Town</w:t>
            </w:r>
          </w:p>
        </w:tc>
        <w:tc>
          <w:tcPr>
            <w:tcW w:w="1572" w:type="dxa"/>
            <w:tcBorders>
              <w:top w:val="nil"/>
              <w:left w:val="nil"/>
              <w:bottom w:val="single" w:sz="4" w:space="0" w:color="auto"/>
              <w:right w:val="single" w:sz="4" w:space="0" w:color="auto"/>
            </w:tcBorders>
            <w:shd w:val="clear" w:color="auto" w:fill="auto"/>
            <w:noWrap/>
            <w:vAlign w:val="bottom"/>
            <w:hideMark/>
          </w:tcPr>
          <w:p w14:paraId="11C26A28"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6A6F49E2"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4A725CA3"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2058A485"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6EBABE9C" w14:textId="77777777" w:rsidTr="008D167F">
        <w:trPr>
          <w:trHeight w:val="186"/>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3C03A1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w:t>
            </w:r>
          </w:p>
        </w:tc>
        <w:tc>
          <w:tcPr>
            <w:tcW w:w="1600" w:type="dxa"/>
            <w:tcBorders>
              <w:top w:val="nil"/>
              <w:left w:val="nil"/>
              <w:bottom w:val="single" w:sz="4" w:space="0" w:color="auto"/>
              <w:right w:val="single" w:sz="4" w:space="0" w:color="auto"/>
            </w:tcBorders>
            <w:shd w:val="clear" w:color="auto" w:fill="auto"/>
            <w:noWrap/>
            <w:vAlign w:val="bottom"/>
            <w:hideMark/>
          </w:tcPr>
          <w:p w14:paraId="0080E38B"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Musarat Colony</w:t>
            </w:r>
          </w:p>
        </w:tc>
        <w:tc>
          <w:tcPr>
            <w:tcW w:w="1572" w:type="dxa"/>
            <w:tcBorders>
              <w:top w:val="nil"/>
              <w:left w:val="nil"/>
              <w:bottom w:val="single" w:sz="4" w:space="0" w:color="auto"/>
              <w:right w:val="single" w:sz="4" w:space="0" w:color="auto"/>
            </w:tcBorders>
            <w:shd w:val="clear" w:color="auto" w:fill="auto"/>
            <w:noWrap/>
            <w:vAlign w:val="bottom"/>
            <w:hideMark/>
          </w:tcPr>
          <w:p w14:paraId="6BA5E98A"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56FD4D1E"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4E845230"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4551D08E"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57F3D0EC" w14:textId="77777777" w:rsidTr="008D167F">
        <w:trPr>
          <w:trHeight w:val="177"/>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0D2F5D83"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7</w:t>
            </w:r>
          </w:p>
        </w:tc>
        <w:tc>
          <w:tcPr>
            <w:tcW w:w="1600" w:type="dxa"/>
            <w:tcBorders>
              <w:top w:val="nil"/>
              <w:left w:val="nil"/>
              <w:bottom w:val="single" w:sz="4" w:space="0" w:color="auto"/>
              <w:right w:val="single" w:sz="4" w:space="0" w:color="auto"/>
            </w:tcBorders>
            <w:shd w:val="clear" w:color="auto" w:fill="auto"/>
            <w:noWrap/>
            <w:vAlign w:val="bottom"/>
            <w:hideMark/>
          </w:tcPr>
          <w:p w14:paraId="6D23215C"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Salar Goth</w:t>
            </w:r>
          </w:p>
        </w:tc>
        <w:tc>
          <w:tcPr>
            <w:tcW w:w="1572" w:type="dxa"/>
            <w:tcBorders>
              <w:top w:val="nil"/>
              <w:left w:val="nil"/>
              <w:bottom w:val="single" w:sz="4" w:space="0" w:color="auto"/>
              <w:right w:val="single" w:sz="4" w:space="0" w:color="auto"/>
            </w:tcBorders>
            <w:shd w:val="clear" w:color="auto" w:fill="auto"/>
            <w:noWrap/>
            <w:vAlign w:val="bottom"/>
            <w:hideMark/>
          </w:tcPr>
          <w:p w14:paraId="77C3BE27"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B62E890"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0C80A2AC"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3DED6977"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69CFC21C" w14:textId="77777777" w:rsidTr="008D167F">
        <w:trPr>
          <w:trHeight w:val="15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3FA2CDA5"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8</w:t>
            </w:r>
          </w:p>
        </w:tc>
        <w:tc>
          <w:tcPr>
            <w:tcW w:w="1600" w:type="dxa"/>
            <w:tcBorders>
              <w:top w:val="nil"/>
              <w:left w:val="nil"/>
              <w:bottom w:val="single" w:sz="4" w:space="0" w:color="auto"/>
              <w:right w:val="single" w:sz="4" w:space="0" w:color="auto"/>
            </w:tcBorders>
            <w:shd w:val="clear" w:color="auto" w:fill="auto"/>
            <w:noWrap/>
            <w:vAlign w:val="bottom"/>
            <w:hideMark/>
          </w:tcPr>
          <w:p w14:paraId="63B7F999"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Malir Mndar</w:t>
            </w:r>
          </w:p>
        </w:tc>
        <w:tc>
          <w:tcPr>
            <w:tcW w:w="1572" w:type="dxa"/>
            <w:tcBorders>
              <w:top w:val="nil"/>
              <w:left w:val="nil"/>
              <w:bottom w:val="single" w:sz="4" w:space="0" w:color="auto"/>
              <w:right w:val="single" w:sz="4" w:space="0" w:color="auto"/>
            </w:tcBorders>
            <w:shd w:val="clear" w:color="auto" w:fill="auto"/>
            <w:noWrap/>
            <w:vAlign w:val="bottom"/>
            <w:hideMark/>
          </w:tcPr>
          <w:p w14:paraId="23EF4770"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2D9459E6"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2F498799"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32E3D784"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r w:rsidR="00D039BA" w:rsidRPr="00D039BA" w14:paraId="5D192478" w14:textId="77777777" w:rsidTr="008D167F">
        <w:trPr>
          <w:trHeight w:val="150"/>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14:paraId="6256A03C"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9</w:t>
            </w:r>
          </w:p>
        </w:tc>
        <w:tc>
          <w:tcPr>
            <w:tcW w:w="1600" w:type="dxa"/>
            <w:tcBorders>
              <w:top w:val="nil"/>
              <w:left w:val="nil"/>
              <w:bottom w:val="single" w:sz="4" w:space="0" w:color="auto"/>
              <w:right w:val="single" w:sz="4" w:space="0" w:color="auto"/>
            </w:tcBorders>
            <w:shd w:val="clear" w:color="auto" w:fill="auto"/>
            <w:noWrap/>
            <w:vAlign w:val="bottom"/>
            <w:hideMark/>
          </w:tcPr>
          <w:p w14:paraId="304E0580"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Asoo Goth</w:t>
            </w:r>
          </w:p>
        </w:tc>
        <w:tc>
          <w:tcPr>
            <w:tcW w:w="1572" w:type="dxa"/>
            <w:tcBorders>
              <w:top w:val="nil"/>
              <w:left w:val="nil"/>
              <w:bottom w:val="single" w:sz="4" w:space="0" w:color="auto"/>
              <w:right w:val="single" w:sz="4" w:space="0" w:color="auto"/>
            </w:tcBorders>
            <w:shd w:val="clear" w:color="auto" w:fill="auto"/>
            <w:noWrap/>
            <w:vAlign w:val="bottom"/>
            <w:hideMark/>
          </w:tcPr>
          <w:p w14:paraId="3C35C1F6"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xml:space="preserve">Un Developed </w:t>
            </w:r>
          </w:p>
        </w:tc>
        <w:tc>
          <w:tcPr>
            <w:tcW w:w="1218" w:type="dxa"/>
            <w:tcBorders>
              <w:top w:val="nil"/>
              <w:left w:val="nil"/>
              <w:bottom w:val="single" w:sz="4" w:space="0" w:color="auto"/>
              <w:right w:val="single" w:sz="4" w:space="0" w:color="auto"/>
            </w:tcBorders>
            <w:shd w:val="clear" w:color="auto" w:fill="auto"/>
            <w:noWrap/>
            <w:vAlign w:val="bottom"/>
            <w:hideMark/>
          </w:tcPr>
          <w:p w14:paraId="755ED8A0" w14:textId="77777777" w:rsidR="00D039BA" w:rsidRPr="00D039BA" w:rsidRDefault="00D039BA" w:rsidP="00FA14FD">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Low</w:t>
            </w:r>
          </w:p>
        </w:tc>
        <w:tc>
          <w:tcPr>
            <w:tcW w:w="1480" w:type="dxa"/>
            <w:tcBorders>
              <w:top w:val="nil"/>
              <w:left w:val="nil"/>
              <w:bottom w:val="single" w:sz="4" w:space="0" w:color="auto"/>
              <w:right w:val="single" w:sz="4" w:space="0" w:color="auto"/>
            </w:tcBorders>
            <w:shd w:val="clear" w:color="auto" w:fill="auto"/>
            <w:noWrap/>
            <w:vAlign w:val="bottom"/>
            <w:hideMark/>
          </w:tcPr>
          <w:p w14:paraId="52A95F4B" w14:textId="77777777" w:rsidR="00D039BA" w:rsidRPr="00D039BA" w:rsidRDefault="00D039BA" w:rsidP="00D039BA">
            <w:pPr>
              <w:spacing w:after="0" w:line="240" w:lineRule="auto"/>
              <w:jc w:val="center"/>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60-200</w:t>
            </w:r>
          </w:p>
        </w:tc>
        <w:tc>
          <w:tcPr>
            <w:tcW w:w="1670" w:type="dxa"/>
            <w:tcBorders>
              <w:top w:val="nil"/>
              <w:left w:val="nil"/>
              <w:bottom w:val="single" w:sz="4" w:space="0" w:color="auto"/>
              <w:right w:val="single" w:sz="4" w:space="0" w:color="auto"/>
            </w:tcBorders>
            <w:shd w:val="clear" w:color="auto" w:fill="auto"/>
            <w:noWrap/>
            <w:vAlign w:val="bottom"/>
            <w:hideMark/>
          </w:tcPr>
          <w:p w14:paraId="46B9B31C" w14:textId="77777777" w:rsidR="00D039BA" w:rsidRPr="00D039BA" w:rsidRDefault="00D039BA" w:rsidP="00D039BA">
            <w:pPr>
              <w:spacing w:after="0" w:line="240" w:lineRule="auto"/>
              <w:rPr>
                <w:rFonts w:ascii="Arial Narrow" w:eastAsia="Times New Roman" w:hAnsi="Arial Narrow" w:cs="Calibri"/>
                <w:color w:val="000000"/>
                <w:sz w:val="16"/>
                <w:szCs w:val="16"/>
                <w:lang w:bidi="ar-SA"/>
              </w:rPr>
            </w:pPr>
            <w:r w:rsidRPr="00D039BA">
              <w:rPr>
                <w:rFonts w:ascii="Arial Narrow" w:eastAsia="Times New Roman" w:hAnsi="Arial Narrow" w:cs="Calibri"/>
                <w:color w:val="000000"/>
                <w:sz w:val="16"/>
                <w:szCs w:val="16"/>
                <w:lang w:bidi="ar-SA"/>
              </w:rPr>
              <w:t> </w:t>
            </w:r>
          </w:p>
        </w:tc>
      </w:tr>
    </w:tbl>
    <w:p w14:paraId="2898EDA1" w14:textId="77777777" w:rsidR="00CB291E" w:rsidRDefault="00CB291E" w:rsidP="00CB291E">
      <w:pPr>
        <w:pStyle w:val="NoSpacing"/>
        <w:ind w:left="1440" w:firstLine="720"/>
        <w:jc w:val="both"/>
        <w:rPr>
          <w:rFonts w:ascii="Arial" w:hAnsi="Arial" w:cs="Arial"/>
          <w:color w:val="FF0000"/>
          <w:sz w:val="24"/>
          <w:szCs w:val="24"/>
          <w:highlight w:val="yellow"/>
        </w:rPr>
      </w:pPr>
    </w:p>
    <w:p w14:paraId="0DE111C2" w14:textId="77777777" w:rsidR="00FE150C" w:rsidRDefault="00FE150C" w:rsidP="00CB291E">
      <w:pPr>
        <w:pStyle w:val="NoSpacing"/>
        <w:ind w:left="1440" w:firstLine="720"/>
        <w:jc w:val="both"/>
        <w:rPr>
          <w:rFonts w:ascii="Arial" w:hAnsi="Arial" w:cs="Arial"/>
          <w:color w:val="FF0000"/>
          <w:sz w:val="24"/>
          <w:szCs w:val="24"/>
          <w:highlight w:val="yellow"/>
        </w:rPr>
      </w:pPr>
    </w:p>
    <w:p w14:paraId="0E72F1E8" w14:textId="40512A2E" w:rsidR="00B3443E" w:rsidRDefault="00B3443E">
      <w:pPr>
        <w:rPr>
          <w:rFonts w:ascii="Arial" w:hAnsi="Arial" w:cs="Arial"/>
          <w:color w:val="FF0000"/>
          <w:sz w:val="24"/>
          <w:szCs w:val="24"/>
          <w:highlight w:val="yellow"/>
        </w:rPr>
      </w:pPr>
      <w:r>
        <w:rPr>
          <w:rFonts w:ascii="Arial" w:hAnsi="Arial" w:cs="Arial"/>
          <w:color w:val="FF0000"/>
          <w:sz w:val="24"/>
          <w:szCs w:val="24"/>
          <w:highlight w:val="yellow"/>
        </w:rPr>
        <w:br w:type="page"/>
      </w:r>
    </w:p>
    <w:p w14:paraId="04CC0174" w14:textId="77777777" w:rsidR="00FE150C" w:rsidRDefault="00FE150C" w:rsidP="00CB291E">
      <w:pPr>
        <w:pStyle w:val="NoSpacing"/>
        <w:ind w:left="1440" w:firstLine="720"/>
        <w:jc w:val="both"/>
        <w:rPr>
          <w:rFonts w:ascii="Arial" w:hAnsi="Arial" w:cs="Arial"/>
          <w:color w:val="FF0000"/>
          <w:sz w:val="24"/>
          <w:szCs w:val="24"/>
          <w:highlight w:val="yellow"/>
        </w:rPr>
      </w:pPr>
    </w:p>
    <w:p w14:paraId="6AB70E1F" w14:textId="77777777" w:rsidR="00787753" w:rsidRPr="007E08A8" w:rsidRDefault="00787753" w:rsidP="00B8455F">
      <w:pPr>
        <w:pStyle w:val="NoSpacing"/>
        <w:numPr>
          <w:ilvl w:val="1"/>
          <w:numId w:val="70"/>
        </w:numPr>
        <w:ind w:left="1440" w:hanging="1080"/>
        <w:rPr>
          <w:rFonts w:ascii="Arial" w:hAnsi="Arial" w:cs="Arial"/>
          <w:b/>
          <w:sz w:val="28"/>
          <w:szCs w:val="28"/>
          <w:u w:val="single"/>
        </w:rPr>
      </w:pPr>
      <w:r w:rsidRPr="007E08A8">
        <w:rPr>
          <w:rFonts w:ascii="Arial" w:hAnsi="Arial" w:cs="Arial"/>
          <w:b/>
          <w:sz w:val="24"/>
          <w:szCs w:val="24"/>
          <w:u w:val="single"/>
        </w:rPr>
        <w:t xml:space="preserve">Maps of </w:t>
      </w:r>
      <w:r w:rsidR="00FB4E94">
        <w:rPr>
          <w:rFonts w:ascii="Arial" w:hAnsi="Arial" w:cs="Arial"/>
          <w:b/>
          <w:sz w:val="24"/>
          <w:szCs w:val="24"/>
          <w:u w:val="single"/>
        </w:rPr>
        <w:t>Malir Zone</w:t>
      </w:r>
    </w:p>
    <w:p w14:paraId="0BA5A7FC" w14:textId="77777777" w:rsidR="006F12EC" w:rsidRPr="007E08A8" w:rsidRDefault="006F12EC" w:rsidP="006F12EC">
      <w:pPr>
        <w:pStyle w:val="NoSpacing"/>
        <w:ind w:left="2520"/>
        <w:rPr>
          <w:rFonts w:ascii="Arial" w:hAnsi="Arial" w:cs="Arial"/>
          <w:b/>
          <w:sz w:val="24"/>
          <w:szCs w:val="24"/>
          <w:u w:val="single"/>
        </w:rPr>
      </w:pPr>
    </w:p>
    <w:p w14:paraId="6D2A3786" w14:textId="77777777" w:rsidR="006F12EC" w:rsidRPr="007E08A8" w:rsidRDefault="006F12EC" w:rsidP="006F12EC">
      <w:pPr>
        <w:pStyle w:val="NoSpacing"/>
        <w:ind w:left="2520"/>
        <w:rPr>
          <w:rFonts w:ascii="Arial" w:hAnsi="Arial" w:cs="Arial"/>
          <w:b/>
          <w:sz w:val="24"/>
          <w:szCs w:val="24"/>
          <w:u w:val="single"/>
        </w:rPr>
      </w:pPr>
    </w:p>
    <w:p w14:paraId="07A10CBD" w14:textId="77777777" w:rsidR="004268DD" w:rsidRPr="00307EC1" w:rsidRDefault="00A13DBC" w:rsidP="006F12EC">
      <w:pPr>
        <w:pStyle w:val="NoSpacing"/>
        <w:ind w:left="2520"/>
        <w:rPr>
          <w:rFonts w:ascii="Arial" w:hAnsi="Arial" w:cs="Arial"/>
          <w:b/>
          <w:color w:val="FF0000"/>
          <w:sz w:val="24"/>
          <w:szCs w:val="24"/>
          <w:highlight w:val="yellow"/>
          <w:u w:val="single"/>
        </w:rPr>
      </w:pPr>
      <w:r>
        <w:rPr>
          <w:rFonts w:ascii="Arial" w:hAnsi="Arial" w:cs="Arial"/>
          <w:b/>
          <w:noProof/>
          <w:color w:val="FF0000"/>
          <w:sz w:val="24"/>
          <w:szCs w:val="24"/>
          <w:u w:val="single"/>
          <w:lang w:bidi="ar-SA"/>
        </w:rPr>
        <w:drawing>
          <wp:anchor distT="0" distB="0" distL="114300" distR="114300" simplePos="0" relativeHeight="251730944" behindDoc="1" locked="0" layoutInCell="1" allowOverlap="1" wp14:anchorId="3797D457" wp14:editId="56B9ED37">
            <wp:simplePos x="0" y="0"/>
            <wp:positionH relativeFrom="column">
              <wp:posOffset>302078</wp:posOffset>
            </wp:positionH>
            <wp:positionV relativeFrom="paragraph">
              <wp:posOffset>5987</wp:posOffset>
            </wp:positionV>
            <wp:extent cx="6000750" cy="7772400"/>
            <wp:effectExtent l="19050" t="0" r="0" b="0"/>
            <wp:wrapTight wrapText="bothSides">
              <wp:wrapPolygon edited="0">
                <wp:start x="-69" y="0"/>
                <wp:lineTo x="-69" y="21547"/>
                <wp:lineTo x="21600" y="21547"/>
                <wp:lineTo x="21600" y="0"/>
                <wp:lineTo x="-69" y="0"/>
              </wp:wrapPolygon>
            </wp:wrapTight>
            <wp:docPr id="11" name="Picture 1" descr="C:\Users\Saif\Desktop\DMC Malir\Map\Mal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if\Desktop\DMC Malir\Map\Malir.jpg"/>
                    <pic:cNvPicPr>
                      <a:picLocks noChangeAspect="1" noChangeArrowheads="1"/>
                    </pic:cNvPicPr>
                  </pic:nvPicPr>
                  <pic:blipFill>
                    <a:blip r:embed="rId19" cstate="print"/>
                    <a:srcRect/>
                    <a:stretch>
                      <a:fillRect/>
                    </a:stretch>
                  </pic:blipFill>
                  <pic:spPr bwMode="auto">
                    <a:xfrm>
                      <a:off x="0" y="0"/>
                      <a:ext cx="6000750" cy="7772400"/>
                    </a:xfrm>
                    <a:prstGeom prst="rect">
                      <a:avLst/>
                    </a:prstGeom>
                    <a:noFill/>
                    <a:ln w="9525">
                      <a:noFill/>
                      <a:miter lim="800000"/>
                      <a:headEnd/>
                      <a:tailEnd/>
                    </a:ln>
                  </pic:spPr>
                </pic:pic>
              </a:graphicData>
            </a:graphic>
          </wp:anchor>
        </w:drawing>
      </w:r>
    </w:p>
    <w:p w14:paraId="48726848"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68175FC8"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63C25C63" w14:textId="77777777" w:rsidR="00A944DB" w:rsidRDefault="00A944DB" w:rsidP="006F12EC">
      <w:pPr>
        <w:pStyle w:val="NoSpacing"/>
        <w:ind w:left="2520"/>
        <w:rPr>
          <w:rFonts w:ascii="Arial" w:hAnsi="Arial" w:cs="Arial"/>
          <w:b/>
          <w:color w:val="FF0000"/>
          <w:sz w:val="24"/>
          <w:szCs w:val="24"/>
          <w:highlight w:val="yellow"/>
          <w:u w:val="single"/>
        </w:rPr>
      </w:pPr>
    </w:p>
    <w:p w14:paraId="325F2EE9" w14:textId="77777777" w:rsidR="00CB633F" w:rsidRDefault="00CB633F" w:rsidP="006F12EC">
      <w:pPr>
        <w:pStyle w:val="NoSpacing"/>
        <w:ind w:left="2520"/>
        <w:rPr>
          <w:rFonts w:ascii="Arial" w:hAnsi="Arial" w:cs="Arial"/>
          <w:b/>
          <w:color w:val="FF0000"/>
          <w:sz w:val="24"/>
          <w:szCs w:val="24"/>
          <w:highlight w:val="yellow"/>
          <w:u w:val="single"/>
        </w:rPr>
      </w:pPr>
    </w:p>
    <w:p w14:paraId="08977E89" w14:textId="77777777" w:rsidR="00CB633F" w:rsidRDefault="00CB633F" w:rsidP="006F12EC">
      <w:pPr>
        <w:pStyle w:val="NoSpacing"/>
        <w:ind w:left="2520"/>
        <w:rPr>
          <w:rFonts w:ascii="Arial" w:hAnsi="Arial" w:cs="Arial"/>
          <w:b/>
          <w:color w:val="FF0000"/>
          <w:sz w:val="24"/>
          <w:szCs w:val="24"/>
          <w:highlight w:val="yellow"/>
          <w:u w:val="single"/>
        </w:rPr>
      </w:pPr>
    </w:p>
    <w:p w14:paraId="36DDF1BC" w14:textId="77777777" w:rsidR="00CB633F" w:rsidRDefault="00CB633F" w:rsidP="006F12EC">
      <w:pPr>
        <w:pStyle w:val="NoSpacing"/>
        <w:ind w:left="2520"/>
        <w:rPr>
          <w:rFonts w:ascii="Arial" w:hAnsi="Arial" w:cs="Arial"/>
          <w:b/>
          <w:color w:val="FF0000"/>
          <w:sz w:val="24"/>
          <w:szCs w:val="24"/>
          <w:highlight w:val="yellow"/>
          <w:u w:val="single"/>
        </w:rPr>
      </w:pPr>
    </w:p>
    <w:p w14:paraId="7B8F9A53" w14:textId="77777777" w:rsidR="00CB633F" w:rsidRDefault="00CB633F" w:rsidP="006F12EC">
      <w:pPr>
        <w:pStyle w:val="NoSpacing"/>
        <w:ind w:left="2520"/>
        <w:rPr>
          <w:rFonts w:ascii="Arial" w:hAnsi="Arial" w:cs="Arial"/>
          <w:b/>
          <w:color w:val="FF0000"/>
          <w:sz w:val="24"/>
          <w:szCs w:val="24"/>
          <w:highlight w:val="yellow"/>
          <w:u w:val="single"/>
        </w:rPr>
      </w:pPr>
    </w:p>
    <w:p w14:paraId="4F206AF9" w14:textId="77777777" w:rsidR="00CB633F" w:rsidRDefault="00CB633F" w:rsidP="006F12EC">
      <w:pPr>
        <w:pStyle w:val="NoSpacing"/>
        <w:ind w:left="2520"/>
        <w:rPr>
          <w:rFonts w:ascii="Arial" w:hAnsi="Arial" w:cs="Arial"/>
          <w:b/>
          <w:color w:val="FF0000"/>
          <w:sz w:val="24"/>
          <w:szCs w:val="24"/>
          <w:highlight w:val="yellow"/>
          <w:u w:val="single"/>
        </w:rPr>
      </w:pPr>
    </w:p>
    <w:p w14:paraId="29B4A002" w14:textId="77777777" w:rsidR="00CB633F" w:rsidRDefault="00CB633F" w:rsidP="006F12EC">
      <w:pPr>
        <w:pStyle w:val="NoSpacing"/>
        <w:ind w:left="2520"/>
        <w:rPr>
          <w:rFonts w:ascii="Arial" w:hAnsi="Arial" w:cs="Arial"/>
          <w:b/>
          <w:color w:val="FF0000"/>
          <w:sz w:val="24"/>
          <w:szCs w:val="24"/>
          <w:highlight w:val="yellow"/>
          <w:u w:val="single"/>
        </w:rPr>
      </w:pPr>
    </w:p>
    <w:p w14:paraId="116B467E" w14:textId="77777777" w:rsidR="00CB633F" w:rsidRDefault="00CB633F" w:rsidP="006F12EC">
      <w:pPr>
        <w:pStyle w:val="NoSpacing"/>
        <w:ind w:left="2520"/>
        <w:rPr>
          <w:rFonts w:ascii="Arial" w:hAnsi="Arial" w:cs="Arial"/>
          <w:b/>
          <w:color w:val="FF0000"/>
          <w:sz w:val="24"/>
          <w:szCs w:val="24"/>
          <w:highlight w:val="yellow"/>
          <w:u w:val="single"/>
        </w:rPr>
      </w:pPr>
    </w:p>
    <w:p w14:paraId="5B7C1A7A" w14:textId="77777777" w:rsidR="00CB633F" w:rsidRDefault="00CB633F" w:rsidP="006F12EC">
      <w:pPr>
        <w:pStyle w:val="NoSpacing"/>
        <w:ind w:left="2520"/>
        <w:rPr>
          <w:rFonts w:ascii="Arial" w:hAnsi="Arial" w:cs="Arial"/>
          <w:b/>
          <w:color w:val="FF0000"/>
          <w:sz w:val="24"/>
          <w:szCs w:val="24"/>
          <w:highlight w:val="yellow"/>
          <w:u w:val="single"/>
        </w:rPr>
      </w:pPr>
    </w:p>
    <w:p w14:paraId="431097D5" w14:textId="77777777" w:rsidR="00CB633F" w:rsidRDefault="00CB633F" w:rsidP="006F12EC">
      <w:pPr>
        <w:pStyle w:val="NoSpacing"/>
        <w:ind w:left="2520"/>
        <w:rPr>
          <w:rFonts w:ascii="Arial" w:hAnsi="Arial" w:cs="Arial"/>
          <w:b/>
          <w:color w:val="FF0000"/>
          <w:sz w:val="24"/>
          <w:szCs w:val="24"/>
          <w:highlight w:val="yellow"/>
          <w:u w:val="single"/>
        </w:rPr>
      </w:pPr>
    </w:p>
    <w:p w14:paraId="6E9D943A" w14:textId="77777777" w:rsidR="00CB633F" w:rsidRDefault="00CB633F" w:rsidP="006F12EC">
      <w:pPr>
        <w:pStyle w:val="NoSpacing"/>
        <w:ind w:left="2520"/>
        <w:rPr>
          <w:rFonts w:ascii="Arial" w:hAnsi="Arial" w:cs="Arial"/>
          <w:b/>
          <w:color w:val="FF0000"/>
          <w:sz w:val="24"/>
          <w:szCs w:val="24"/>
          <w:highlight w:val="yellow"/>
          <w:u w:val="single"/>
        </w:rPr>
      </w:pPr>
    </w:p>
    <w:p w14:paraId="2E4C6AB6" w14:textId="77777777" w:rsidR="00CB633F" w:rsidRDefault="00CB633F" w:rsidP="006F12EC">
      <w:pPr>
        <w:pStyle w:val="NoSpacing"/>
        <w:ind w:left="2520"/>
        <w:rPr>
          <w:rFonts w:ascii="Arial" w:hAnsi="Arial" w:cs="Arial"/>
          <w:b/>
          <w:color w:val="FF0000"/>
          <w:sz w:val="24"/>
          <w:szCs w:val="24"/>
          <w:highlight w:val="yellow"/>
          <w:u w:val="single"/>
        </w:rPr>
      </w:pPr>
    </w:p>
    <w:p w14:paraId="44A6827D" w14:textId="77777777" w:rsidR="00CB633F" w:rsidRDefault="00CB633F" w:rsidP="006F12EC">
      <w:pPr>
        <w:pStyle w:val="NoSpacing"/>
        <w:ind w:left="2520"/>
        <w:rPr>
          <w:rFonts w:ascii="Arial" w:hAnsi="Arial" w:cs="Arial"/>
          <w:b/>
          <w:color w:val="FF0000"/>
          <w:sz w:val="24"/>
          <w:szCs w:val="24"/>
          <w:highlight w:val="yellow"/>
          <w:u w:val="single"/>
        </w:rPr>
      </w:pPr>
    </w:p>
    <w:p w14:paraId="42E8BBFE" w14:textId="77777777" w:rsidR="00CB633F" w:rsidRDefault="00CB633F" w:rsidP="006F12EC">
      <w:pPr>
        <w:pStyle w:val="NoSpacing"/>
        <w:ind w:left="2520"/>
        <w:rPr>
          <w:rFonts w:ascii="Arial" w:hAnsi="Arial" w:cs="Arial"/>
          <w:b/>
          <w:color w:val="FF0000"/>
          <w:sz w:val="24"/>
          <w:szCs w:val="24"/>
          <w:highlight w:val="yellow"/>
          <w:u w:val="single"/>
        </w:rPr>
      </w:pPr>
    </w:p>
    <w:p w14:paraId="7580DD28" w14:textId="77777777" w:rsidR="00CB633F" w:rsidRDefault="00CB633F" w:rsidP="006F12EC">
      <w:pPr>
        <w:pStyle w:val="NoSpacing"/>
        <w:ind w:left="2520"/>
        <w:rPr>
          <w:rFonts w:ascii="Arial" w:hAnsi="Arial" w:cs="Arial"/>
          <w:b/>
          <w:color w:val="FF0000"/>
          <w:sz w:val="24"/>
          <w:szCs w:val="24"/>
          <w:highlight w:val="yellow"/>
          <w:u w:val="single"/>
        </w:rPr>
      </w:pPr>
    </w:p>
    <w:p w14:paraId="6BB13839" w14:textId="77777777" w:rsidR="00CB633F" w:rsidRDefault="00CB633F" w:rsidP="006F12EC">
      <w:pPr>
        <w:pStyle w:val="NoSpacing"/>
        <w:ind w:left="2520"/>
        <w:rPr>
          <w:rFonts w:ascii="Arial" w:hAnsi="Arial" w:cs="Arial"/>
          <w:b/>
          <w:color w:val="FF0000"/>
          <w:sz w:val="24"/>
          <w:szCs w:val="24"/>
          <w:highlight w:val="yellow"/>
          <w:u w:val="single"/>
        </w:rPr>
      </w:pPr>
    </w:p>
    <w:p w14:paraId="08C6C3BE" w14:textId="77777777" w:rsidR="00CB633F" w:rsidRDefault="00CB633F" w:rsidP="006F12EC">
      <w:pPr>
        <w:pStyle w:val="NoSpacing"/>
        <w:ind w:left="2520"/>
        <w:rPr>
          <w:rFonts w:ascii="Arial" w:hAnsi="Arial" w:cs="Arial"/>
          <w:b/>
          <w:color w:val="FF0000"/>
          <w:sz w:val="24"/>
          <w:szCs w:val="24"/>
          <w:highlight w:val="yellow"/>
          <w:u w:val="single"/>
        </w:rPr>
      </w:pPr>
    </w:p>
    <w:p w14:paraId="4C500C31" w14:textId="77777777" w:rsidR="00CB633F" w:rsidRDefault="00CB633F" w:rsidP="006F12EC">
      <w:pPr>
        <w:pStyle w:val="NoSpacing"/>
        <w:ind w:left="2520"/>
        <w:rPr>
          <w:rFonts w:ascii="Arial" w:hAnsi="Arial" w:cs="Arial"/>
          <w:b/>
          <w:color w:val="FF0000"/>
          <w:sz w:val="24"/>
          <w:szCs w:val="24"/>
          <w:highlight w:val="yellow"/>
          <w:u w:val="single"/>
        </w:rPr>
      </w:pPr>
    </w:p>
    <w:p w14:paraId="35F0882C" w14:textId="77777777" w:rsidR="00CB633F" w:rsidRDefault="00CB633F" w:rsidP="006F12EC">
      <w:pPr>
        <w:pStyle w:val="NoSpacing"/>
        <w:ind w:left="2520"/>
        <w:rPr>
          <w:rFonts w:ascii="Arial" w:hAnsi="Arial" w:cs="Arial"/>
          <w:b/>
          <w:color w:val="FF0000"/>
          <w:sz w:val="24"/>
          <w:szCs w:val="24"/>
          <w:highlight w:val="yellow"/>
          <w:u w:val="single"/>
        </w:rPr>
      </w:pPr>
    </w:p>
    <w:p w14:paraId="67A4C7B0" w14:textId="77777777" w:rsidR="00CB633F" w:rsidRDefault="00CB633F" w:rsidP="006F12EC">
      <w:pPr>
        <w:pStyle w:val="NoSpacing"/>
        <w:ind w:left="2520"/>
        <w:rPr>
          <w:rFonts w:ascii="Arial" w:hAnsi="Arial" w:cs="Arial"/>
          <w:b/>
          <w:color w:val="FF0000"/>
          <w:sz w:val="24"/>
          <w:szCs w:val="24"/>
          <w:highlight w:val="yellow"/>
          <w:u w:val="single"/>
        </w:rPr>
      </w:pPr>
    </w:p>
    <w:p w14:paraId="378DA49F" w14:textId="77777777" w:rsidR="00CB633F" w:rsidRDefault="00CB633F" w:rsidP="006F12EC">
      <w:pPr>
        <w:pStyle w:val="NoSpacing"/>
        <w:ind w:left="2520"/>
        <w:rPr>
          <w:rFonts w:ascii="Arial" w:hAnsi="Arial" w:cs="Arial"/>
          <w:b/>
          <w:color w:val="FF0000"/>
          <w:sz w:val="24"/>
          <w:szCs w:val="24"/>
          <w:highlight w:val="yellow"/>
          <w:u w:val="single"/>
        </w:rPr>
      </w:pPr>
    </w:p>
    <w:p w14:paraId="4FF14100" w14:textId="77777777" w:rsidR="00CB633F" w:rsidRDefault="00CB633F" w:rsidP="006F12EC">
      <w:pPr>
        <w:pStyle w:val="NoSpacing"/>
        <w:ind w:left="2520"/>
        <w:rPr>
          <w:rFonts w:ascii="Arial" w:hAnsi="Arial" w:cs="Arial"/>
          <w:b/>
          <w:color w:val="FF0000"/>
          <w:sz w:val="24"/>
          <w:szCs w:val="24"/>
          <w:highlight w:val="yellow"/>
          <w:u w:val="single"/>
        </w:rPr>
      </w:pPr>
    </w:p>
    <w:p w14:paraId="755783A6" w14:textId="77777777" w:rsidR="00CB633F" w:rsidRDefault="00CB633F" w:rsidP="006F12EC">
      <w:pPr>
        <w:pStyle w:val="NoSpacing"/>
        <w:ind w:left="2520"/>
        <w:rPr>
          <w:rFonts w:ascii="Arial" w:hAnsi="Arial" w:cs="Arial"/>
          <w:b/>
          <w:color w:val="FF0000"/>
          <w:sz w:val="24"/>
          <w:szCs w:val="24"/>
          <w:highlight w:val="yellow"/>
          <w:u w:val="single"/>
        </w:rPr>
      </w:pPr>
    </w:p>
    <w:p w14:paraId="396271AA" w14:textId="77777777" w:rsidR="00CB633F" w:rsidRDefault="00CB633F" w:rsidP="006F12EC">
      <w:pPr>
        <w:pStyle w:val="NoSpacing"/>
        <w:ind w:left="2520"/>
        <w:rPr>
          <w:rFonts w:ascii="Arial" w:hAnsi="Arial" w:cs="Arial"/>
          <w:b/>
          <w:color w:val="FF0000"/>
          <w:sz w:val="24"/>
          <w:szCs w:val="24"/>
          <w:highlight w:val="yellow"/>
          <w:u w:val="single"/>
        </w:rPr>
      </w:pPr>
    </w:p>
    <w:p w14:paraId="10AF5210" w14:textId="77777777" w:rsidR="00CB633F" w:rsidRDefault="00CB633F" w:rsidP="006F12EC">
      <w:pPr>
        <w:pStyle w:val="NoSpacing"/>
        <w:ind w:left="2520"/>
        <w:rPr>
          <w:rFonts w:ascii="Arial" w:hAnsi="Arial" w:cs="Arial"/>
          <w:b/>
          <w:color w:val="FF0000"/>
          <w:sz w:val="24"/>
          <w:szCs w:val="24"/>
          <w:highlight w:val="yellow"/>
          <w:u w:val="single"/>
        </w:rPr>
      </w:pPr>
    </w:p>
    <w:p w14:paraId="30EBF858" w14:textId="77777777" w:rsidR="00CB633F" w:rsidRDefault="00CB633F" w:rsidP="006F12EC">
      <w:pPr>
        <w:pStyle w:val="NoSpacing"/>
        <w:ind w:left="2520"/>
        <w:rPr>
          <w:rFonts w:ascii="Arial" w:hAnsi="Arial" w:cs="Arial"/>
          <w:b/>
          <w:color w:val="FF0000"/>
          <w:sz w:val="24"/>
          <w:szCs w:val="24"/>
          <w:highlight w:val="yellow"/>
          <w:u w:val="single"/>
        </w:rPr>
      </w:pPr>
    </w:p>
    <w:p w14:paraId="67A31B36" w14:textId="77777777" w:rsidR="00CB633F" w:rsidRPr="00307EC1" w:rsidRDefault="00CB633F" w:rsidP="006F12EC">
      <w:pPr>
        <w:pStyle w:val="NoSpacing"/>
        <w:ind w:left="2520"/>
        <w:rPr>
          <w:rFonts w:ascii="Arial" w:hAnsi="Arial" w:cs="Arial"/>
          <w:b/>
          <w:color w:val="FF0000"/>
          <w:sz w:val="24"/>
          <w:szCs w:val="24"/>
          <w:highlight w:val="yellow"/>
          <w:u w:val="single"/>
        </w:rPr>
      </w:pPr>
    </w:p>
    <w:p w14:paraId="7757DF40"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011C8507"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3E280AE0"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21360919"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3107BB3B"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10A6944A"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619383CB"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7333E353"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28A4EC87"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5A12B6CE" w14:textId="77777777" w:rsidR="00A944DB" w:rsidRPr="00307EC1" w:rsidRDefault="00A944DB" w:rsidP="006F12EC">
      <w:pPr>
        <w:pStyle w:val="NoSpacing"/>
        <w:ind w:left="2520"/>
        <w:rPr>
          <w:rFonts w:ascii="Arial" w:hAnsi="Arial" w:cs="Arial"/>
          <w:b/>
          <w:color w:val="FF0000"/>
          <w:sz w:val="24"/>
          <w:szCs w:val="24"/>
          <w:highlight w:val="yellow"/>
          <w:u w:val="single"/>
        </w:rPr>
      </w:pPr>
    </w:p>
    <w:p w14:paraId="1AFBECC8" w14:textId="77777777" w:rsidR="00A944DB" w:rsidRDefault="00A944DB" w:rsidP="006F12EC">
      <w:pPr>
        <w:pStyle w:val="NoSpacing"/>
        <w:ind w:left="2520"/>
        <w:rPr>
          <w:rFonts w:ascii="Arial" w:hAnsi="Arial" w:cs="Arial"/>
          <w:b/>
          <w:color w:val="FF0000"/>
          <w:sz w:val="24"/>
          <w:szCs w:val="24"/>
          <w:highlight w:val="yellow"/>
          <w:u w:val="single"/>
        </w:rPr>
      </w:pPr>
    </w:p>
    <w:p w14:paraId="4DB7765E" w14:textId="77777777" w:rsidR="00CB633F" w:rsidRDefault="00CB633F" w:rsidP="006F12EC">
      <w:pPr>
        <w:pStyle w:val="NoSpacing"/>
        <w:ind w:left="2520"/>
        <w:rPr>
          <w:rFonts w:ascii="Arial" w:hAnsi="Arial" w:cs="Arial"/>
          <w:b/>
          <w:color w:val="FF0000"/>
          <w:sz w:val="24"/>
          <w:szCs w:val="24"/>
          <w:highlight w:val="yellow"/>
          <w:u w:val="single"/>
        </w:rPr>
      </w:pPr>
    </w:p>
    <w:p w14:paraId="1244D974" w14:textId="77777777" w:rsidR="00CB633F" w:rsidRDefault="00CB633F" w:rsidP="006F12EC">
      <w:pPr>
        <w:pStyle w:val="NoSpacing"/>
        <w:ind w:left="2520"/>
        <w:rPr>
          <w:rFonts w:ascii="Arial" w:hAnsi="Arial" w:cs="Arial"/>
          <w:b/>
          <w:color w:val="FF0000"/>
          <w:sz w:val="24"/>
          <w:szCs w:val="24"/>
          <w:highlight w:val="yellow"/>
          <w:u w:val="single"/>
        </w:rPr>
      </w:pPr>
    </w:p>
    <w:p w14:paraId="765700CB" w14:textId="77777777" w:rsidR="00CB633F" w:rsidRDefault="00CB633F" w:rsidP="006F12EC">
      <w:pPr>
        <w:pStyle w:val="NoSpacing"/>
        <w:ind w:left="2520"/>
        <w:rPr>
          <w:rFonts w:ascii="Arial" w:hAnsi="Arial" w:cs="Arial"/>
          <w:b/>
          <w:color w:val="FF0000"/>
          <w:sz w:val="24"/>
          <w:szCs w:val="24"/>
          <w:highlight w:val="yellow"/>
          <w:u w:val="single"/>
        </w:rPr>
      </w:pPr>
    </w:p>
    <w:p w14:paraId="02C65ACB" w14:textId="77777777" w:rsidR="00D30E6D" w:rsidRPr="00307EC1" w:rsidRDefault="00D30E6D" w:rsidP="006F12EC">
      <w:pPr>
        <w:pStyle w:val="NoSpacing"/>
        <w:ind w:left="2520"/>
        <w:rPr>
          <w:rFonts w:ascii="Arial" w:hAnsi="Arial" w:cs="Arial"/>
          <w:b/>
          <w:color w:val="FF0000"/>
          <w:sz w:val="24"/>
          <w:szCs w:val="24"/>
          <w:highlight w:val="yellow"/>
          <w:u w:val="single"/>
        </w:rPr>
      </w:pPr>
    </w:p>
    <w:p w14:paraId="0E95D8B8" w14:textId="77777777" w:rsidR="004268DD" w:rsidRDefault="004268DD" w:rsidP="006F12EC">
      <w:pPr>
        <w:pStyle w:val="NoSpacing"/>
        <w:ind w:left="2520"/>
        <w:rPr>
          <w:rFonts w:ascii="Arial" w:hAnsi="Arial" w:cs="Arial"/>
          <w:b/>
          <w:color w:val="FF0000"/>
          <w:sz w:val="24"/>
          <w:szCs w:val="24"/>
          <w:highlight w:val="yellow"/>
          <w:u w:val="single"/>
        </w:rPr>
      </w:pPr>
    </w:p>
    <w:p w14:paraId="25A7BC73" w14:textId="77777777" w:rsidR="00515D84" w:rsidRDefault="00515D84" w:rsidP="006F12EC">
      <w:pPr>
        <w:pStyle w:val="NoSpacing"/>
        <w:ind w:left="2520"/>
        <w:rPr>
          <w:rFonts w:ascii="Arial" w:hAnsi="Arial" w:cs="Arial"/>
          <w:b/>
          <w:color w:val="FF0000"/>
          <w:sz w:val="24"/>
          <w:szCs w:val="24"/>
          <w:highlight w:val="yellow"/>
          <w:u w:val="single"/>
        </w:rPr>
      </w:pPr>
    </w:p>
    <w:p w14:paraId="2EF55BB3" w14:textId="77777777" w:rsidR="00515D84" w:rsidRDefault="00515D84" w:rsidP="006F12EC">
      <w:pPr>
        <w:pStyle w:val="NoSpacing"/>
        <w:ind w:left="2520"/>
        <w:rPr>
          <w:rFonts w:ascii="Arial" w:hAnsi="Arial" w:cs="Arial"/>
          <w:b/>
          <w:color w:val="FF0000"/>
          <w:sz w:val="24"/>
          <w:szCs w:val="24"/>
          <w:highlight w:val="yellow"/>
          <w:u w:val="single"/>
        </w:rPr>
      </w:pPr>
    </w:p>
    <w:p w14:paraId="15CBA64A" w14:textId="77777777" w:rsidR="008E1FB5" w:rsidRPr="00451619" w:rsidRDefault="008E1FB5" w:rsidP="008E1FB5">
      <w:pPr>
        <w:pStyle w:val="NoSpacing"/>
        <w:ind w:right="1080"/>
        <w:jc w:val="both"/>
        <w:outlineLvl w:val="0"/>
        <w:rPr>
          <w:rFonts w:ascii="Arial" w:hAnsi="Arial" w:cs="Arial"/>
          <w:b/>
          <w:sz w:val="28"/>
          <w:szCs w:val="28"/>
          <w:u w:val="single"/>
        </w:rPr>
      </w:pPr>
      <w:r w:rsidRPr="00451619">
        <w:rPr>
          <w:rFonts w:ascii="Arial" w:hAnsi="Arial" w:cs="Arial"/>
          <w:b/>
          <w:sz w:val="28"/>
          <w:szCs w:val="28"/>
          <w:u w:val="single"/>
        </w:rPr>
        <w:t xml:space="preserve">Description of </w:t>
      </w:r>
      <w:r w:rsidR="00D96A0F">
        <w:rPr>
          <w:rFonts w:ascii="Arial" w:hAnsi="Arial" w:cs="Arial"/>
          <w:b/>
          <w:sz w:val="28"/>
          <w:szCs w:val="28"/>
          <w:u w:val="single"/>
        </w:rPr>
        <w:t>District</w:t>
      </w:r>
      <w:r>
        <w:rPr>
          <w:rFonts w:ascii="Arial" w:hAnsi="Arial" w:cs="Arial"/>
          <w:b/>
          <w:sz w:val="28"/>
          <w:szCs w:val="28"/>
          <w:u w:val="single"/>
        </w:rPr>
        <w:t xml:space="preserve"> Council Karachi </w:t>
      </w:r>
      <w:r w:rsidRPr="00451619">
        <w:rPr>
          <w:rFonts w:ascii="Arial" w:hAnsi="Arial" w:cs="Arial"/>
          <w:b/>
          <w:sz w:val="28"/>
          <w:szCs w:val="28"/>
          <w:u w:val="single"/>
        </w:rPr>
        <w:t>(</w:t>
      </w:r>
      <w:r>
        <w:rPr>
          <w:rFonts w:ascii="Arial" w:hAnsi="Arial" w:cs="Arial"/>
          <w:b/>
          <w:sz w:val="28"/>
          <w:szCs w:val="28"/>
          <w:u w:val="single"/>
        </w:rPr>
        <w:t>District Council Area</w:t>
      </w:r>
      <w:r w:rsidRPr="00451619">
        <w:rPr>
          <w:rFonts w:ascii="Arial" w:hAnsi="Arial" w:cs="Arial"/>
          <w:b/>
          <w:sz w:val="28"/>
          <w:szCs w:val="28"/>
          <w:u w:val="single"/>
        </w:rPr>
        <w:t>)</w:t>
      </w:r>
    </w:p>
    <w:p w14:paraId="40B72A91" w14:textId="77777777" w:rsidR="008E1FB5" w:rsidRPr="00307EC1" w:rsidRDefault="008E1FB5" w:rsidP="008E1FB5">
      <w:pPr>
        <w:pStyle w:val="NoSpacing"/>
        <w:rPr>
          <w:rFonts w:ascii="Arial" w:hAnsi="Arial" w:cs="Arial"/>
          <w:b/>
          <w:color w:val="FF0000"/>
          <w:sz w:val="28"/>
          <w:szCs w:val="28"/>
          <w:highlight w:val="yellow"/>
          <w:u w:val="single"/>
        </w:rPr>
      </w:pPr>
    </w:p>
    <w:p w14:paraId="4DE8D3AB" w14:textId="77777777" w:rsidR="008E1FB5" w:rsidRPr="00451619" w:rsidRDefault="008E1FB5" w:rsidP="00B8455F">
      <w:pPr>
        <w:pStyle w:val="NoSpacing"/>
        <w:numPr>
          <w:ilvl w:val="1"/>
          <w:numId w:val="70"/>
        </w:numPr>
        <w:ind w:left="1440" w:hanging="1080"/>
        <w:rPr>
          <w:rFonts w:ascii="Arial" w:hAnsi="Arial" w:cs="Arial"/>
          <w:b/>
          <w:sz w:val="28"/>
          <w:szCs w:val="28"/>
        </w:rPr>
      </w:pPr>
      <w:r>
        <w:rPr>
          <w:rFonts w:ascii="Arial" w:hAnsi="Arial" w:cs="Arial"/>
          <w:b/>
          <w:sz w:val="28"/>
          <w:szCs w:val="28"/>
        </w:rPr>
        <w:t>Gadap Zone</w:t>
      </w:r>
      <w:r w:rsidRPr="00451619">
        <w:rPr>
          <w:rFonts w:ascii="Arial" w:hAnsi="Arial" w:cs="Arial"/>
          <w:b/>
          <w:sz w:val="28"/>
          <w:szCs w:val="28"/>
        </w:rPr>
        <w:t xml:space="preserve">- Brief Description </w:t>
      </w:r>
    </w:p>
    <w:p w14:paraId="780D1C89" w14:textId="77777777" w:rsidR="008E1FB5" w:rsidRDefault="008E1FB5" w:rsidP="004268DD">
      <w:pPr>
        <w:pStyle w:val="NoSpacing"/>
        <w:ind w:left="1440" w:firstLine="720"/>
        <w:jc w:val="both"/>
        <w:rPr>
          <w:rFonts w:ascii="Arial" w:hAnsi="Arial" w:cs="Arial"/>
          <w:color w:val="FF0000"/>
          <w:sz w:val="24"/>
          <w:szCs w:val="24"/>
          <w:highlight w:val="yellow"/>
        </w:rPr>
      </w:pPr>
    </w:p>
    <w:p w14:paraId="2A0CB6AC" w14:textId="2FC387A3" w:rsidR="00390EAD" w:rsidRDefault="008E1FB5" w:rsidP="004268DD">
      <w:pPr>
        <w:pStyle w:val="NoSpacing"/>
        <w:ind w:left="1440" w:firstLine="720"/>
        <w:jc w:val="both"/>
        <w:rPr>
          <w:rFonts w:ascii="Arial" w:hAnsi="Arial" w:cs="Arial"/>
          <w:sz w:val="24"/>
          <w:szCs w:val="24"/>
        </w:rPr>
      </w:pPr>
      <w:r>
        <w:rPr>
          <w:rFonts w:ascii="Arial" w:hAnsi="Arial" w:cs="Arial"/>
          <w:sz w:val="24"/>
          <w:szCs w:val="24"/>
        </w:rPr>
        <w:t>Gadap Zone</w:t>
      </w:r>
      <w:r w:rsidR="00B3443E">
        <w:rPr>
          <w:rFonts w:ascii="Arial" w:hAnsi="Arial" w:cs="Arial"/>
          <w:sz w:val="24"/>
          <w:szCs w:val="24"/>
        </w:rPr>
        <w:t xml:space="preserve"> of District Council area is a v</w:t>
      </w:r>
      <w:r>
        <w:rPr>
          <w:rFonts w:ascii="Arial" w:hAnsi="Arial" w:cs="Arial"/>
          <w:sz w:val="24"/>
          <w:szCs w:val="24"/>
        </w:rPr>
        <w:t>ast area as compare</w:t>
      </w:r>
      <w:r w:rsidR="00B3443E">
        <w:rPr>
          <w:rFonts w:ascii="Arial" w:hAnsi="Arial" w:cs="Arial"/>
          <w:sz w:val="24"/>
          <w:szCs w:val="24"/>
        </w:rPr>
        <w:t>d</w:t>
      </w:r>
      <w:r>
        <w:rPr>
          <w:rFonts w:ascii="Arial" w:hAnsi="Arial" w:cs="Arial"/>
          <w:sz w:val="24"/>
          <w:szCs w:val="24"/>
        </w:rPr>
        <w:t xml:space="preserve"> to its population. This Zone is in the North of Karachi city. The population of the zone as per population estimates of 1998 is </w:t>
      </w:r>
      <w:r w:rsidR="003E5D3B">
        <w:rPr>
          <w:rFonts w:ascii="Arial" w:hAnsi="Arial" w:cs="Arial"/>
          <w:sz w:val="24"/>
          <w:szCs w:val="24"/>
        </w:rPr>
        <w:t>287564</w:t>
      </w:r>
      <w:r>
        <w:rPr>
          <w:rFonts w:ascii="Arial" w:hAnsi="Arial" w:cs="Arial"/>
          <w:sz w:val="24"/>
          <w:szCs w:val="24"/>
        </w:rPr>
        <w:t xml:space="preserve"> person</w:t>
      </w:r>
      <w:r w:rsidR="00B3443E">
        <w:rPr>
          <w:rFonts w:ascii="Arial" w:hAnsi="Arial" w:cs="Arial"/>
          <w:sz w:val="24"/>
          <w:szCs w:val="24"/>
        </w:rPr>
        <w:t>s</w:t>
      </w:r>
      <w:r>
        <w:rPr>
          <w:rFonts w:ascii="Arial" w:hAnsi="Arial" w:cs="Arial"/>
          <w:sz w:val="24"/>
          <w:szCs w:val="24"/>
        </w:rPr>
        <w:t xml:space="preserve"> and in view of </w:t>
      </w:r>
      <w:r w:rsidR="00D96A0F">
        <w:rPr>
          <w:rFonts w:ascii="Arial" w:hAnsi="Arial" w:cs="Arial"/>
          <w:sz w:val="24"/>
          <w:szCs w:val="24"/>
        </w:rPr>
        <w:t>population</w:t>
      </w:r>
      <w:r w:rsidR="00B3443E">
        <w:rPr>
          <w:rFonts w:ascii="Arial" w:hAnsi="Arial" w:cs="Arial"/>
          <w:sz w:val="24"/>
          <w:szCs w:val="24"/>
        </w:rPr>
        <w:t xml:space="preserve"> growth at 5% per a</w:t>
      </w:r>
      <w:r>
        <w:rPr>
          <w:rFonts w:ascii="Arial" w:hAnsi="Arial" w:cs="Arial"/>
          <w:sz w:val="24"/>
          <w:szCs w:val="24"/>
        </w:rPr>
        <w:t xml:space="preserve">nnum its population </w:t>
      </w:r>
      <w:r w:rsidR="00F05C68">
        <w:rPr>
          <w:rFonts w:ascii="Arial" w:hAnsi="Arial" w:cs="Arial"/>
          <w:sz w:val="24"/>
          <w:szCs w:val="24"/>
        </w:rPr>
        <w:t xml:space="preserve">in the year 2015 is estimated to </w:t>
      </w:r>
      <w:r w:rsidR="003E5D3B">
        <w:rPr>
          <w:rFonts w:ascii="Arial" w:hAnsi="Arial" w:cs="Arial"/>
          <w:sz w:val="24"/>
          <w:szCs w:val="24"/>
        </w:rPr>
        <w:t>659503</w:t>
      </w:r>
      <w:r w:rsidR="00F05C68">
        <w:rPr>
          <w:rFonts w:ascii="Arial" w:hAnsi="Arial" w:cs="Arial"/>
          <w:sz w:val="24"/>
          <w:szCs w:val="24"/>
        </w:rPr>
        <w:t xml:space="preserve"> person</w:t>
      </w:r>
      <w:r w:rsidR="00B3443E">
        <w:rPr>
          <w:rFonts w:ascii="Arial" w:hAnsi="Arial" w:cs="Arial"/>
          <w:sz w:val="24"/>
          <w:szCs w:val="24"/>
        </w:rPr>
        <w:t>s.</w:t>
      </w:r>
      <w:r w:rsidR="00F05C68">
        <w:rPr>
          <w:rFonts w:ascii="Arial" w:hAnsi="Arial" w:cs="Arial"/>
          <w:sz w:val="24"/>
          <w:szCs w:val="24"/>
        </w:rPr>
        <w:t xml:space="preserve"> </w:t>
      </w:r>
    </w:p>
    <w:p w14:paraId="44C8A48C" w14:textId="77777777" w:rsidR="00F05C68" w:rsidRDefault="00F05C68" w:rsidP="004268DD">
      <w:pPr>
        <w:pStyle w:val="NoSpacing"/>
        <w:ind w:left="1440" w:firstLine="720"/>
        <w:jc w:val="both"/>
        <w:rPr>
          <w:rFonts w:ascii="Arial" w:hAnsi="Arial" w:cs="Arial"/>
          <w:sz w:val="24"/>
          <w:szCs w:val="24"/>
        </w:rPr>
      </w:pPr>
    </w:p>
    <w:p w14:paraId="605D7450" w14:textId="7B7570E5" w:rsidR="00F05C68" w:rsidRDefault="00F05C68" w:rsidP="004268DD">
      <w:pPr>
        <w:pStyle w:val="NoSpacing"/>
        <w:ind w:left="1440" w:firstLine="720"/>
        <w:jc w:val="both"/>
        <w:rPr>
          <w:rFonts w:ascii="Arial" w:hAnsi="Arial" w:cs="Arial"/>
          <w:sz w:val="24"/>
          <w:szCs w:val="24"/>
        </w:rPr>
      </w:pPr>
      <w:r>
        <w:rPr>
          <w:rFonts w:ascii="Arial" w:hAnsi="Arial" w:cs="Arial"/>
          <w:sz w:val="24"/>
          <w:szCs w:val="24"/>
        </w:rPr>
        <w:t xml:space="preserve">The population density is </w:t>
      </w:r>
      <w:proofErr w:type="gramStart"/>
      <w:r w:rsidR="00CC013A">
        <w:rPr>
          <w:rFonts w:ascii="Arial" w:hAnsi="Arial" w:cs="Arial"/>
          <w:sz w:val="24"/>
          <w:szCs w:val="24"/>
        </w:rPr>
        <w:t>334</w:t>
      </w:r>
      <w:r>
        <w:rPr>
          <w:rFonts w:ascii="Arial" w:hAnsi="Arial" w:cs="Arial"/>
          <w:sz w:val="24"/>
          <w:szCs w:val="24"/>
        </w:rPr>
        <w:t xml:space="preserve"> persons/KM</w:t>
      </w:r>
      <w:r w:rsidRPr="00F05C68">
        <w:rPr>
          <w:rFonts w:ascii="Arial" w:hAnsi="Arial" w:cs="Arial"/>
          <w:sz w:val="24"/>
          <w:szCs w:val="24"/>
          <w:vertAlign w:val="superscript"/>
        </w:rPr>
        <w:t>2</w:t>
      </w:r>
      <w:proofErr w:type="gramEnd"/>
      <w:r w:rsidR="00B3443E">
        <w:rPr>
          <w:rFonts w:ascii="Arial" w:hAnsi="Arial" w:cs="Arial"/>
          <w:sz w:val="24"/>
          <w:szCs w:val="24"/>
        </w:rPr>
        <w:t>. T</w:t>
      </w:r>
      <w:r w:rsidR="00592CB6">
        <w:rPr>
          <w:rFonts w:ascii="Arial" w:hAnsi="Arial" w:cs="Arial"/>
          <w:sz w:val="24"/>
          <w:szCs w:val="24"/>
        </w:rPr>
        <w:t xml:space="preserve">he existing Jamchakro Landfill site </w:t>
      </w:r>
      <w:r w:rsidR="00B3443E">
        <w:rPr>
          <w:rFonts w:ascii="Arial" w:hAnsi="Arial" w:cs="Arial"/>
          <w:sz w:val="24"/>
          <w:szCs w:val="24"/>
        </w:rPr>
        <w:t>falls with</w:t>
      </w:r>
      <w:r w:rsidR="00592CB6">
        <w:rPr>
          <w:rFonts w:ascii="Arial" w:hAnsi="Arial" w:cs="Arial"/>
          <w:sz w:val="24"/>
          <w:szCs w:val="24"/>
        </w:rPr>
        <w:t>in UC-5 of the zone. Except for UC-6 and UC-7</w:t>
      </w:r>
      <w:r w:rsidR="00B3443E">
        <w:rPr>
          <w:rFonts w:ascii="Arial" w:hAnsi="Arial" w:cs="Arial"/>
          <w:sz w:val="24"/>
          <w:szCs w:val="24"/>
        </w:rPr>
        <w:t>,</w:t>
      </w:r>
      <w:r w:rsidR="00592CB6">
        <w:rPr>
          <w:rFonts w:ascii="Arial" w:hAnsi="Arial" w:cs="Arial"/>
          <w:sz w:val="24"/>
          <w:szCs w:val="24"/>
        </w:rPr>
        <w:t xml:space="preserve"> the population density and MSW density of other UCs </w:t>
      </w:r>
      <w:r w:rsidR="00B3443E">
        <w:rPr>
          <w:rFonts w:ascii="Arial" w:hAnsi="Arial" w:cs="Arial"/>
          <w:sz w:val="24"/>
          <w:szCs w:val="24"/>
        </w:rPr>
        <w:t>is</w:t>
      </w:r>
      <w:r w:rsidR="00592CB6">
        <w:rPr>
          <w:rFonts w:ascii="Arial" w:hAnsi="Arial" w:cs="Arial"/>
          <w:sz w:val="24"/>
          <w:szCs w:val="24"/>
        </w:rPr>
        <w:t xml:space="preserve"> low</w:t>
      </w:r>
      <w:r w:rsidR="00B3443E">
        <w:rPr>
          <w:rFonts w:ascii="Arial" w:hAnsi="Arial" w:cs="Arial"/>
          <w:sz w:val="24"/>
          <w:szCs w:val="24"/>
        </w:rPr>
        <w:t>,</w:t>
      </w:r>
      <w:r w:rsidR="00592CB6">
        <w:rPr>
          <w:rFonts w:ascii="Arial" w:hAnsi="Arial" w:cs="Arial"/>
          <w:sz w:val="24"/>
          <w:szCs w:val="24"/>
        </w:rPr>
        <w:t xml:space="preserve"> therefore MSW of these places </w:t>
      </w:r>
      <w:r w:rsidR="00B3443E">
        <w:rPr>
          <w:rFonts w:ascii="Arial" w:hAnsi="Arial" w:cs="Arial"/>
          <w:sz w:val="24"/>
          <w:szCs w:val="24"/>
        </w:rPr>
        <w:t xml:space="preserve">may or </w:t>
      </w:r>
      <w:r w:rsidR="00592CB6">
        <w:rPr>
          <w:rFonts w:ascii="Arial" w:hAnsi="Arial" w:cs="Arial"/>
          <w:sz w:val="24"/>
          <w:szCs w:val="24"/>
        </w:rPr>
        <w:t xml:space="preserve">may not be </w:t>
      </w:r>
      <w:r w:rsidR="00B3443E">
        <w:rPr>
          <w:rFonts w:ascii="Arial" w:hAnsi="Arial" w:cs="Arial"/>
          <w:sz w:val="24"/>
          <w:szCs w:val="24"/>
        </w:rPr>
        <w:t xml:space="preserve">made part of the </w:t>
      </w:r>
      <w:r w:rsidR="00592CB6">
        <w:rPr>
          <w:rFonts w:ascii="Arial" w:hAnsi="Arial" w:cs="Arial"/>
          <w:sz w:val="24"/>
          <w:szCs w:val="24"/>
        </w:rPr>
        <w:t>MSW collection and transportation main system</w:t>
      </w:r>
      <w:r w:rsidR="00B3443E">
        <w:rPr>
          <w:rFonts w:ascii="Arial" w:hAnsi="Arial" w:cs="Arial"/>
          <w:sz w:val="24"/>
          <w:szCs w:val="24"/>
        </w:rPr>
        <w:t xml:space="preserve"> depending on the situation in that specific area</w:t>
      </w:r>
      <w:r w:rsidR="00592CB6">
        <w:rPr>
          <w:rFonts w:ascii="Arial" w:hAnsi="Arial" w:cs="Arial"/>
          <w:sz w:val="24"/>
          <w:szCs w:val="24"/>
        </w:rPr>
        <w:t xml:space="preserve">. The MSW of UCs having low quantity should be taken up for its disposal at or nearby its production </w:t>
      </w:r>
      <w:r w:rsidR="00B3443E">
        <w:rPr>
          <w:rFonts w:ascii="Arial" w:hAnsi="Arial" w:cs="Arial"/>
          <w:sz w:val="24"/>
          <w:szCs w:val="24"/>
        </w:rPr>
        <w:t>places;</w:t>
      </w:r>
      <w:r w:rsidR="00592CB6">
        <w:rPr>
          <w:rFonts w:ascii="Arial" w:hAnsi="Arial" w:cs="Arial"/>
          <w:sz w:val="24"/>
          <w:szCs w:val="24"/>
        </w:rPr>
        <w:t xml:space="preserve"> a </w:t>
      </w:r>
      <w:r w:rsidR="00D96A0F">
        <w:rPr>
          <w:rFonts w:ascii="Arial" w:hAnsi="Arial" w:cs="Arial"/>
          <w:sz w:val="24"/>
          <w:szCs w:val="24"/>
        </w:rPr>
        <w:t>separate</w:t>
      </w:r>
      <w:r w:rsidR="00592CB6">
        <w:rPr>
          <w:rFonts w:ascii="Arial" w:hAnsi="Arial" w:cs="Arial"/>
          <w:sz w:val="24"/>
          <w:szCs w:val="24"/>
        </w:rPr>
        <w:t xml:space="preserve"> strategy should be evolved for collection, transportation and disposal of small quantum of MSW</w:t>
      </w:r>
      <w:r w:rsidR="00B3443E">
        <w:rPr>
          <w:rFonts w:ascii="Arial" w:hAnsi="Arial" w:cs="Arial"/>
          <w:sz w:val="24"/>
          <w:szCs w:val="24"/>
        </w:rPr>
        <w:t>. H</w:t>
      </w:r>
      <w:r w:rsidR="00592CB6">
        <w:rPr>
          <w:rFonts w:ascii="Arial" w:hAnsi="Arial" w:cs="Arial"/>
          <w:sz w:val="24"/>
          <w:szCs w:val="24"/>
        </w:rPr>
        <w:t>owever major quantum should be transported to Jamchkro landfill site directly.</w:t>
      </w:r>
    </w:p>
    <w:p w14:paraId="7C43F8A6" w14:textId="77777777" w:rsidR="00592CB6" w:rsidRDefault="00592CB6" w:rsidP="004268DD">
      <w:pPr>
        <w:pStyle w:val="NoSpacing"/>
        <w:ind w:left="1440" w:firstLine="720"/>
        <w:jc w:val="both"/>
        <w:rPr>
          <w:rFonts w:ascii="Arial" w:hAnsi="Arial" w:cs="Arial"/>
          <w:sz w:val="24"/>
          <w:szCs w:val="24"/>
        </w:rPr>
      </w:pPr>
    </w:p>
    <w:p w14:paraId="56A70578" w14:textId="77777777" w:rsidR="008E1FB5" w:rsidRDefault="00592CB6" w:rsidP="004268DD">
      <w:pPr>
        <w:pStyle w:val="NoSpacing"/>
        <w:ind w:left="1440" w:firstLine="720"/>
        <w:jc w:val="both"/>
        <w:rPr>
          <w:rFonts w:ascii="Arial" w:hAnsi="Arial" w:cs="Arial"/>
          <w:sz w:val="24"/>
          <w:szCs w:val="24"/>
        </w:rPr>
      </w:pPr>
      <w:r>
        <w:rPr>
          <w:rFonts w:ascii="Arial" w:hAnsi="Arial" w:cs="Arial"/>
          <w:sz w:val="24"/>
          <w:szCs w:val="24"/>
        </w:rPr>
        <w:t xml:space="preserve">The zone comprises of 08 UC the details of the population, MSW output in each UC and other details are given in Annexures. </w:t>
      </w:r>
    </w:p>
    <w:p w14:paraId="1CF93408" w14:textId="77777777" w:rsidR="00A16D4C" w:rsidRPr="00E43492" w:rsidRDefault="00A16D4C" w:rsidP="00787753">
      <w:pPr>
        <w:pStyle w:val="NoSpacing"/>
        <w:rPr>
          <w:rFonts w:ascii="Arial" w:hAnsi="Arial" w:cs="Arial"/>
          <w:b/>
          <w:sz w:val="24"/>
          <w:szCs w:val="24"/>
          <w:u w:val="single"/>
        </w:rPr>
      </w:pPr>
    </w:p>
    <w:p w14:paraId="1F4DD938" w14:textId="77777777" w:rsidR="004268DD" w:rsidRPr="00E43492" w:rsidRDefault="004268DD" w:rsidP="00B8455F">
      <w:pPr>
        <w:pStyle w:val="NoSpacing"/>
        <w:numPr>
          <w:ilvl w:val="1"/>
          <w:numId w:val="70"/>
        </w:numPr>
        <w:ind w:left="1440" w:hanging="1080"/>
        <w:rPr>
          <w:rFonts w:ascii="Arial" w:hAnsi="Arial" w:cs="Arial"/>
          <w:b/>
          <w:sz w:val="28"/>
          <w:szCs w:val="28"/>
          <w:u w:val="single"/>
        </w:rPr>
      </w:pPr>
      <w:r w:rsidRPr="00E43492">
        <w:rPr>
          <w:rFonts w:ascii="Arial" w:hAnsi="Arial" w:cs="Arial"/>
          <w:b/>
          <w:sz w:val="24"/>
          <w:szCs w:val="24"/>
          <w:u w:val="single"/>
        </w:rPr>
        <w:t xml:space="preserve">Demographics of </w:t>
      </w:r>
      <w:r w:rsidR="00E43492" w:rsidRPr="00E43492">
        <w:rPr>
          <w:rFonts w:ascii="Arial" w:hAnsi="Arial" w:cs="Arial"/>
          <w:b/>
          <w:sz w:val="24"/>
          <w:szCs w:val="24"/>
          <w:u w:val="single"/>
        </w:rPr>
        <w:t>Gadap</w:t>
      </w:r>
      <w:r w:rsidR="006513EA" w:rsidRPr="00E43492">
        <w:rPr>
          <w:rFonts w:ascii="Arial" w:hAnsi="Arial" w:cs="Arial"/>
          <w:b/>
          <w:sz w:val="24"/>
          <w:szCs w:val="24"/>
          <w:u w:val="single"/>
        </w:rPr>
        <w:t xml:space="preserve"> Zone</w:t>
      </w:r>
    </w:p>
    <w:p w14:paraId="089309AC" w14:textId="77777777" w:rsidR="004268DD" w:rsidRPr="00E43492" w:rsidRDefault="004268DD" w:rsidP="004268DD">
      <w:pPr>
        <w:pStyle w:val="NoSpacing"/>
        <w:ind w:left="792"/>
        <w:rPr>
          <w:rFonts w:ascii="Arial" w:hAnsi="Arial" w:cs="Arial"/>
          <w:b/>
          <w:sz w:val="28"/>
          <w:szCs w:val="28"/>
          <w:u w:val="single"/>
        </w:rPr>
      </w:pPr>
    </w:p>
    <w:p w14:paraId="0BE6B42D" w14:textId="30617418" w:rsidR="00043DA4" w:rsidRPr="00E43492" w:rsidRDefault="00E43492" w:rsidP="00043DA4">
      <w:pPr>
        <w:pStyle w:val="NoSpacing"/>
        <w:ind w:left="1440" w:firstLine="720"/>
        <w:jc w:val="both"/>
        <w:rPr>
          <w:rFonts w:ascii="Arial" w:hAnsi="Arial" w:cs="Arial"/>
          <w:sz w:val="24"/>
          <w:szCs w:val="24"/>
        </w:rPr>
      </w:pPr>
      <w:r>
        <w:rPr>
          <w:rFonts w:ascii="Arial" w:hAnsi="Arial" w:cs="Arial"/>
          <w:sz w:val="24"/>
          <w:szCs w:val="24"/>
        </w:rPr>
        <w:t>District Council Karachi is the largest local council as compare</w:t>
      </w:r>
      <w:r w:rsidR="00B3443E">
        <w:rPr>
          <w:rFonts w:ascii="Arial" w:hAnsi="Arial" w:cs="Arial"/>
          <w:sz w:val="24"/>
          <w:szCs w:val="24"/>
        </w:rPr>
        <w:t>d</w:t>
      </w:r>
      <w:r>
        <w:rPr>
          <w:rFonts w:ascii="Arial" w:hAnsi="Arial" w:cs="Arial"/>
          <w:sz w:val="24"/>
          <w:szCs w:val="24"/>
        </w:rPr>
        <w:t xml:space="preserve"> to other local councils/DMCs of Karachi touching the </w:t>
      </w:r>
      <w:r w:rsidR="00D96A0F">
        <w:rPr>
          <w:rFonts w:ascii="Arial" w:hAnsi="Arial" w:cs="Arial"/>
          <w:sz w:val="24"/>
          <w:szCs w:val="24"/>
        </w:rPr>
        <w:t>boundaries</w:t>
      </w:r>
      <w:r>
        <w:rPr>
          <w:rFonts w:ascii="Arial" w:hAnsi="Arial" w:cs="Arial"/>
          <w:sz w:val="24"/>
          <w:szCs w:val="24"/>
        </w:rPr>
        <w:t xml:space="preserve"> of District Jamshor</w:t>
      </w:r>
      <w:r w:rsidR="00B3443E">
        <w:rPr>
          <w:rFonts w:ascii="Arial" w:hAnsi="Arial" w:cs="Arial"/>
          <w:sz w:val="24"/>
          <w:szCs w:val="24"/>
        </w:rPr>
        <w:t>o</w:t>
      </w:r>
      <w:r>
        <w:rPr>
          <w:rFonts w:ascii="Arial" w:hAnsi="Arial" w:cs="Arial"/>
          <w:sz w:val="24"/>
          <w:szCs w:val="24"/>
        </w:rPr>
        <w:t xml:space="preserve"> in East and North and </w:t>
      </w:r>
      <w:r w:rsidR="00D96A0F">
        <w:rPr>
          <w:rFonts w:ascii="Arial" w:hAnsi="Arial" w:cs="Arial"/>
          <w:sz w:val="24"/>
          <w:szCs w:val="24"/>
        </w:rPr>
        <w:t>Baluchistan</w:t>
      </w:r>
      <w:r>
        <w:rPr>
          <w:rFonts w:ascii="Arial" w:hAnsi="Arial" w:cs="Arial"/>
          <w:sz w:val="24"/>
          <w:szCs w:val="24"/>
        </w:rPr>
        <w:t xml:space="preserve"> </w:t>
      </w:r>
      <w:r w:rsidR="00B3443E">
        <w:rPr>
          <w:rFonts w:ascii="Arial" w:hAnsi="Arial" w:cs="Arial"/>
          <w:sz w:val="24"/>
          <w:szCs w:val="24"/>
        </w:rPr>
        <w:t>on</w:t>
      </w:r>
      <w:r>
        <w:rPr>
          <w:rFonts w:ascii="Arial" w:hAnsi="Arial" w:cs="Arial"/>
          <w:sz w:val="24"/>
          <w:szCs w:val="24"/>
        </w:rPr>
        <w:t xml:space="preserve"> the West</w:t>
      </w:r>
      <w:r w:rsidR="00B3443E">
        <w:rPr>
          <w:rFonts w:ascii="Arial" w:hAnsi="Arial" w:cs="Arial"/>
          <w:sz w:val="24"/>
          <w:szCs w:val="24"/>
        </w:rPr>
        <w:t>. T</w:t>
      </w:r>
      <w:r>
        <w:rPr>
          <w:rFonts w:ascii="Arial" w:hAnsi="Arial" w:cs="Arial"/>
          <w:sz w:val="24"/>
          <w:szCs w:val="24"/>
        </w:rPr>
        <w:t xml:space="preserve">he area is mostly rural hilly type and </w:t>
      </w:r>
      <w:r w:rsidR="00D96A0F">
        <w:rPr>
          <w:rFonts w:ascii="Arial" w:hAnsi="Arial" w:cs="Arial"/>
          <w:sz w:val="24"/>
          <w:szCs w:val="24"/>
        </w:rPr>
        <w:t>barren</w:t>
      </w:r>
      <w:r w:rsidR="002822F4">
        <w:rPr>
          <w:rFonts w:ascii="Arial" w:hAnsi="Arial" w:cs="Arial"/>
          <w:sz w:val="24"/>
          <w:szCs w:val="24"/>
        </w:rPr>
        <w:t xml:space="preserve">. The main profession of the area people is agriculture, </w:t>
      </w:r>
      <w:r w:rsidR="00D96A0F">
        <w:rPr>
          <w:rFonts w:ascii="Arial" w:hAnsi="Arial" w:cs="Arial"/>
          <w:sz w:val="24"/>
          <w:szCs w:val="24"/>
        </w:rPr>
        <w:t>poultry</w:t>
      </w:r>
      <w:r w:rsidR="002822F4">
        <w:rPr>
          <w:rFonts w:ascii="Arial" w:hAnsi="Arial" w:cs="Arial"/>
          <w:sz w:val="24"/>
          <w:szCs w:val="24"/>
        </w:rPr>
        <w:t xml:space="preserve"> and dairy farming. The villages and Goths of the zone are </w:t>
      </w:r>
      <w:r w:rsidR="00D96A0F">
        <w:rPr>
          <w:rFonts w:ascii="Arial" w:hAnsi="Arial" w:cs="Arial"/>
          <w:sz w:val="24"/>
          <w:szCs w:val="24"/>
        </w:rPr>
        <w:t>situated</w:t>
      </w:r>
      <w:r w:rsidR="002822F4">
        <w:rPr>
          <w:rFonts w:ascii="Arial" w:hAnsi="Arial" w:cs="Arial"/>
          <w:sz w:val="24"/>
          <w:szCs w:val="24"/>
        </w:rPr>
        <w:t xml:space="preserve"> </w:t>
      </w:r>
      <w:r w:rsidR="00B3443E">
        <w:rPr>
          <w:rFonts w:ascii="Arial" w:hAnsi="Arial" w:cs="Arial"/>
          <w:sz w:val="24"/>
          <w:szCs w:val="24"/>
        </w:rPr>
        <w:t xml:space="preserve">scattered and sometimes </w:t>
      </w:r>
      <w:r w:rsidR="002822F4">
        <w:rPr>
          <w:rFonts w:ascii="Arial" w:hAnsi="Arial" w:cs="Arial"/>
          <w:sz w:val="24"/>
          <w:szCs w:val="24"/>
        </w:rPr>
        <w:t>far away from each other. Because of rural entity</w:t>
      </w:r>
      <w:r w:rsidR="00B3443E">
        <w:rPr>
          <w:rFonts w:ascii="Arial" w:hAnsi="Arial" w:cs="Arial"/>
          <w:sz w:val="24"/>
          <w:szCs w:val="24"/>
        </w:rPr>
        <w:t>,</w:t>
      </w:r>
      <w:r w:rsidR="002822F4">
        <w:rPr>
          <w:rFonts w:ascii="Arial" w:hAnsi="Arial" w:cs="Arial"/>
          <w:sz w:val="24"/>
          <w:szCs w:val="24"/>
        </w:rPr>
        <w:t xml:space="preserve"> the MSW generation is o</w:t>
      </w:r>
      <w:r w:rsidR="00B3443E">
        <w:rPr>
          <w:rFonts w:ascii="Arial" w:hAnsi="Arial" w:cs="Arial"/>
          <w:sz w:val="24"/>
          <w:szCs w:val="24"/>
        </w:rPr>
        <w:t>n lower side and its collection and</w:t>
      </w:r>
      <w:r w:rsidR="002822F4">
        <w:rPr>
          <w:rFonts w:ascii="Arial" w:hAnsi="Arial" w:cs="Arial"/>
          <w:sz w:val="24"/>
          <w:szCs w:val="24"/>
        </w:rPr>
        <w:t xml:space="preserve"> transportation may be expensive</w:t>
      </w:r>
      <w:r w:rsidR="00B3443E">
        <w:rPr>
          <w:rFonts w:ascii="Arial" w:hAnsi="Arial" w:cs="Arial"/>
          <w:sz w:val="24"/>
          <w:szCs w:val="24"/>
        </w:rPr>
        <w:t>. H</w:t>
      </w:r>
      <w:r w:rsidR="002822F4">
        <w:rPr>
          <w:rFonts w:ascii="Arial" w:hAnsi="Arial" w:cs="Arial"/>
          <w:sz w:val="24"/>
          <w:szCs w:val="24"/>
        </w:rPr>
        <w:t>owever the MSW of the area may be transported to Jamch</w:t>
      </w:r>
      <w:r w:rsidR="00D96A0F">
        <w:rPr>
          <w:rFonts w:ascii="Arial" w:hAnsi="Arial" w:cs="Arial"/>
          <w:sz w:val="24"/>
          <w:szCs w:val="24"/>
        </w:rPr>
        <w:t>a</w:t>
      </w:r>
      <w:r w:rsidR="002822F4">
        <w:rPr>
          <w:rFonts w:ascii="Arial" w:hAnsi="Arial" w:cs="Arial"/>
          <w:sz w:val="24"/>
          <w:szCs w:val="24"/>
        </w:rPr>
        <w:t>kro Landfill site directly. Most of the road</w:t>
      </w:r>
      <w:r w:rsidR="00DB04EC">
        <w:rPr>
          <w:rFonts w:ascii="Arial" w:hAnsi="Arial" w:cs="Arial"/>
          <w:sz w:val="24"/>
          <w:szCs w:val="24"/>
        </w:rPr>
        <w:t>s</w:t>
      </w:r>
      <w:r w:rsidR="002822F4">
        <w:rPr>
          <w:rFonts w:ascii="Arial" w:hAnsi="Arial" w:cs="Arial"/>
          <w:sz w:val="24"/>
          <w:szCs w:val="24"/>
        </w:rPr>
        <w:t xml:space="preserve"> and link roads are </w:t>
      </w:r>
      <w:r w:rsidR="00D96A0F">
        <w:rPr>
          <w:rFonts w:ascii="Arial" w:hAnsi="Arial" w:cs="Arial"/>
          <w:sz w:val="24"/>
          <w:szCs w:val="24"/>
        </w:rPr>
        <w:t>earthen</w:t>
      </w:r>
      <w:r w:rsidR="002822F4">
        <w:rPr>
          <w:rFonts w:ascii="Arial" w:hAnsi="Arial" w:cs="Arial"/>
          <w:sz w:val="24"/>
          <w:szCs w:val="24"/>
        </w:rPr>
        <w:t xml:space="preserve"> and</w:t>
      </w:r>
      <w:r w:rsidR="00DB04EC">
        <w:rPr>
          <w:rFonts w:ascii="Arial" w:hAnsi="Arial" w:cs="Arial"/>
          <w:sz w:val="24"/>
          <w:szCs w:val="24"/>
        </w:rPr>
        <w:t xml:space="preserve"> dwellings are Katchiabadi type</w:t>
      </w:r>
      <w:r w:rsidR="004F2592">
        <w:rPr>
          <w:rFonts w:ascii="Arial" w:hAnsi="Arial" w:cs="Arial"/>
          <w:sz w:val="24"/>
          <w:szCs w:val="24"/>
        </w:rPr>
        <w:t>.</w:t>
      </w:r>
    </w:p>
    <w:p w14:paraId="2C9AC7AA" w14:textId="77777777" w:rsidR="002C33ED" w:rsidRPr="004F2592" w:rsidRDefault="002C33ED" w:rsidP="002C33ED">
      <w:pPr>
        <w:pStyle w:val="NoSpacing"/>
        <w:ind w:left="1440" w:firstLine="720"/>
        <w:jc w:val="both"/>
        <w:rPr>
          <w:rFonts w:ascii="Arial" w:hAnsi="Arial" w:cs="Arial"/>
          <w:sz w:val="24"/>
          <w:szCs w:val="24"/>
        </w:rPr>
      </w:pPr>
    </w:p>
    <w:p w14:paraId="48EA89C4" w14:textId="77777777" w:rsidR="002C33ED" w:rsidRPr="004F2592" w:rsidRDefault="002C33ED" w:rsidP="002C33ED">
      <w:pPr>
        <w:pStyle w:val="NoSpacing"/>
        <w:ind w:left="1440" w:firstLine="720"/>
        <w:jc w:val="both"/>
        <w:rPr>
          <w:rFonts w:ascii="Arial" w:hAnsi="Arial" w:cs="Arial"/>
          <w:sz w:val="24"/>
          <w:szCs w:val="24"/>
        </w:rPr>
      </w:pPr>
      <w:r w:rsidRPr="004F2592">
        <w:rPr>
          <w:rFonts w:ascii="Arial" w:hAnsi="Arial" w:cs="Arial"/>
          <w:sz w:val="24"/>
          <w:szCs w:val="24"/>
        </w:rPr>
        <w:t>The Zone comprises of the following UCs.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745"/>
        <w:gridCol w:w="630"/>
        <w:gridCol w:w="2430"/>
      </w:tblGrid>
      <w:tr w:rsidR="002C33ED" w:rsidRPr="004F2592" w14:paraId="30FA7CA9" w14:textId="77777777" w:rsidTr="00BF5FF7">
        <w:tc>
          <w:tcPr>
            <w:tcW w:w="603" w:type="dxa"/>
          </w:tcPr>
          <w:p w14:paraId="68B40934" w14:textId="77777777" w:rsidR="002C33ED" w:rsidRPr="004F2592" w:rsidRDefault="002C33ED" w:rsidP="006951C9">
            <w:pPr>
              <w:pStyle w:val="NoSpacing"/>
              <w:jc w:val="center"/>
              <w:rPr>
                <w:rFonts w:ascii="Arial" w:hAnsi="Arial" w:cs="Arial"/>
                <w:b/>
                <w:sz w:val="24"/>
                <w:szCs w:val="24"/>
              </w:rPr>
            </w:pPr>
            <w:r w:rsidRPr="004F2592">
              <w:rPr>
                <w:rFonts w:ascii="Arial" w:hAnsi="Arial" w:cs="Arial"/>
                <w:b/>
                <w:sz w:val="24"/>
                <w:szCs w:val="24"/>
              </w:rPr>
              <w:t>UC No.</w:t>
            </w:r>
          </w:p>
        </w:tc>
        <w:tc>
          <w:tcPr>
            <w:tcW w:w="2745" w:type="dxa"/>
          </w:tcPr>
          <w:p w14:paraId="5DD20A66" w14:textId="77777777" w:rsidR="002C33ED" w:rsidRPr="004F2592" w:rsidRDefault="002C33ED" w:rsidP="006951C9">
            <w:pPr>
              <w:pStyle w:val="NoSpacing"/>
              <w:jc w:val="center"/>
              <w:rPr>
                <w:rFonts w:ascii="Arial" w:hAnsi="Arial" w:cs="Arial"/>
                <w:b/>
                <w:sz w:val="24"/>
                <w:szCs w:val="24"/>
              </w:rPr>
            </w:pPr>
            <w:r w:rsidRPr="004F2592">
              <w:rPr>
                <w:rFonts w:ascii="Arial" w:hAnsi="Arial" w:cs="Arial"/>
                <w:b/>
                <w:sz w:val="24"/>
                <w:szCs w:val="24"/>
              </w:rPr>
              <w:t>UC Name</w:t>
            </w:r>
          </w:p>
        </w:tc>
        <w:tc>
          <w:tcPr>
            <w:tcW w:w="630" w:type="dxa"/>
          </w:tcPr>
          <w:p w14:paraId="5DE5C438" w14:textId="77777777" w:rsidR="002C33ED" w:rsidRPr="004F2592" w:rsidRDefault="002C33ED" w:rsidP="006951C9">
            <w:pPr>
              <w:pStyle w:val="NoSpacing"/>
              <w:jc w:val="center"/>
              <w:rPr>
                <w:rFonts w:ascii="Arial" w:hAnsi="Arial" w:cs="Arial"/>
                <w:b/>
                <w:sz w:val="24"/>
                <w:szCs w:val="24"/>
              </w:rPr>
            </w:pPr>
            <w:r w:rsidRPr="004F2592">
              <w:rPr>
                <w:rFonts w:ascii="Arial" w:hAnsi="Arial" w:cs="Arial"/>
                <w:b/>
                <w:sz w:val="24"/>
                <w:szCs w:val="24"/>
              </w:rPr>
              <w:t>UC No.</w:t>
            </w:r>
          </w:p>
        </w:tc>
        <w:tc>
          <w:tcPr>
            <w:tcW w:w="2430" w:type="dxa"/>
          </w:tcPr>
          <w:p w14:paraId="52A57807" w14:textId="77777777" w:rsidR="002C33ED" w:rsidRPr="004F2592" w:rsidRDefault="002C33ED" w:rsidP="006951C9">
            <w:pPr>
              <w:pStyle w:val="NoSpacing"/>
              <w:jc w:val="center"/>
              <w:rPr>
                <w:rFonts w:ascii="Arial" w:hAnsi="Arial" w:cs="Arial"/>
                <w:b/>
                <w:sz w:val="24"/>
                <w:szCs w:val="24"/>
              </w:rPr>
            </w:pPr>
            <w:r w:rsidRPr="004F2592">
              <w:rPr>
                <w:rFonts w:ascii="Arial" w:hAnsi="Arial" w:cs="Arial"/>
                <w:b/>
                <w:sz w:val="24"/>
                <w:szCs w:val="24"/>
              </w:rPr>
              <w:t>UC Name</w:t>
            </w:r>
          </w:p>
        </w:tc>
      </w:tr>
      <w:tr w:rsidR="004F2592" w:rsidRPr="004F2592" w14:paraId="717EEAE1" w14:textId="77777777" w:rsidTr="00BF5FF7">
        <w:tc>
          <w:tcPr>
            <w:tcW w:w="603" w:type="dxa"/>
            <w:vAlign w:val="bottom"/>
          </w:tcPr>
          <w:p w14:paraId="148D2A40" w14:textId="77777777" w:rsidR="004F2592" w:rsidRPr="004F2592" w:rsidRDefault="004F2592">
            <w:pPr>
              <w:jc w:val="center"/>
              <w:rPr>
                <w:rFonts w:ascii="Arial" w:hAnsi="Arial" w:cs="Arial"/>
                <w:sz w:val="24"/>
                <w:szCs w:val="24"/>
              </w:rPr>
            </w:pPr>
            <w:r w:rsidRPr="004F2592">
              <w:rPr>
                <w:rFonts w:ascii="Arial" w:hAnsi="Arial" w:cs="Arial"/>
              </w:rPr>
              <w:t>1</w:t>
            </w:r>
          </w:p>
        </w:tc>
        <w:tc>
          <w:tcPr>
            <w:tcW w:w="2745" w:type="dxa"/>
          </w:tcPr>
          <w:p w14:paraId="069A9E56" w14:textId="77777777" w:rsidR="004F2592" w:rsidRPr="004F2592" w:rsidRDefault="004F2592">
            <w:pPr>
              <w:rPr>
                <w:rFonts w:ascii="Arial" w:hAnsi="Arial" w:cs="Arial"/>
                <w:sz w:val="24"/>
                <w:szCs w:val="24"/>
              </w:rPr>
            </w:pPr>
            <w:r w:rsidRPr="004F2592">
              <w:rPr>
                <w:rFonts w:ascii="Arial" w:hAnsi="Arial" w:cs="Arial"/>
              </w:rPr>
              <w:t>Murad Memon</w:t>
            </w:r>
          </w:p>
        </w:tc>
        <w:tc>
          <w:tcPr>
            <w:tcW w:w="630" w:type="dxa"/>
            <w:vAlign w:val="bottom"/>
          </w:tcPr>
          <w:p w14:paraId="74B90ED9" w14:textId="77777777" w:rsidR="004F2592" w:rsidRPr="004F2592" w:rsidRDefault="004F2592">
            <w:pPr>
              <w:jc w:val="center"/>
              <w:rPr>
                <w:rFonts w:ascii="Arial" w:hAnsi="Arial" w:cs="Arial"/>
                <w:sz w:val="24"/>
                <w:szCs w:val="24"/>
              </w:rPr>
            </w:pPr>
            <w:r w:rsidRPr="004F2592">
              <w:rPr>
                <w:rFonts w:ascii="Arial" w:hAnsi="Arial" w:cs="Arial"/>
              </w:rPr>
              <w:t>5</w:t>
            </w:r>
          </w:p>
        </w:tc>
        <w:tc>
          <w:tcPr>
            <w:tcW w:w="2430" w:type="dxa"/>
          </w:tcPr>
          <w:p w14:paraId="7A7B9137" w14:textId="77777777" w:rsidR="004F2592" w:rsidRPr="004F2592" w:rsidRDefault="004F2592">
            <w:pPr>
              <w:rPr>
                <w:rFonts w:ascii="Arial" w:hAnsi="Arial" w:cs="Arial"/>
                <w:sz w:val="24"/>
                <w:szCs w:val="24"/>
              </w:rPr>
            </w:pPr>
            <w:r w:rsidRPr="004F2592">
              <w:rPr>
                <w:rFonts w:ascii="Arial" w:hAnsi="Arial" w:cs="Arial"/>
              </w:rPr>
              <w:t>Songal</w:t>
            </w:r>
          </w:p>
        </w:tc>
      </w:tr>
      <w:tr w:rsidR="004F2592" w:rsidRPr="00A13DBC" w14:paraId="55D84F76" w14:textId="77777777" w:rsidTr="00BF5FF7">
        <w:tc>
          <w:tcPr>
            <w:tcW w:w="603" w:type="dxa"/>
            <w:vAlign w:val="bottom"/>
          </w:tcPr>
          <w:p w14:paraId="2D05BC57" w14:textId="77777777" w:rsidR="004F2592" w:rsidRDefault="004F2592">
            <w:pPr>
              <w:jc w:val="center"/>
              <w:rPr>
                <w:rFonts w:ascii="Arial" w:hAnsi="Arial" w:cs="Arial"/>
                <w:color w:val="000000"/>
                <w:sz w:val="24"/>
                <w:szCs w:val="24"/>
              </w:rPr>
            </w:pPr>
            <w:r>
              <w:rPr>
                <w:rFonts w:ascii="Arial" w:hAnsi="Arial" w:cs="Arial"/>
                <w:color w:val="000000"/>
              </w:rPr>
              <w:t>2</w:t>
            </w:r>
          </w:p>
        </w:tc>
        <w:tc>
          <w:tcPr>
            <w:tcW w:w="2745" w:type="dxa"/>
          </w:tcPr>
          <w:p w14:paraId="50172029" w14:textId="77777777" w:rsidR="004F2592" w:rsidRDefault="004F2592">
            <w:pPr>
              <w:rPr>
                <w:rFonts w:ascii="Arial" w:hAnsi="Arial" w:cs="Arial"/>
                <w:color w:val="000000"/>
                <w:sz w:val="24"/>
                <w:szCs w:val="24"/>
              </w:rPr>
            </w:pPr>
            <w:r>
              <w:rPr>
                <w:rFonts w:ascii="Arial" w:hAnsi="Arial" w:cs="Arial"/>
                <w:color w:val="000000"/>
              </w:rPr>
              <w:t>Darsana Channo</w:t>
            </w:r>
          </w:p>
        </w:tc>
        <w:tc>
          <w:tcPr>
            <w:tcW w:w="630" w:type="dxa"/>
            <w:vAlign w:val="bottom"/>
          </w:tcPr>
          <w:p w14:paraId="22399478" w14:textId="77777777" w:rsidR="004F2592" w:rsidRDefault="004F2592">
            <w:pPr>
              <w:jc w:val="center"/>
              <w:rPr>
                <w:rFonts w:ascii="Arial" w:hAnsi="Arial" w:cs="Arial"/>
                <w:color w:val="000000"/>
                <w:sz w:val="24"/>
                <w:szCs w:val="24"/>
              </w:rPr>
            </w:pPr>
            <w:r>
              <w:rPr>
                <w:rFonts w:ascii="Arial" w:hAnsi="Arial" w:cs="Arial"/>
                <w:color w:val="000000"/>
              </w:rPr>
              <w:t>6</w:t>
            </w:r>
          </w:p>
        </w:tc>
        <w:tc>
          <w:tcPr>
            <w:tcW w:w="2430" w:type="dxa"/>
          </w:tcPr>
          <w:p w14:paraId="160195B0" w14:textId="77777777" w:rsidR="004F2592" w:rsidRDefault="004F2592">
            <w:pPr>
              <w:rPr>
                <w:rFonts w:ascii="Arial" w:hAnsi="Arial" w:cs="Arial"/>
                <w:color w:val="000000"/>
                <w:sz w:val="20"/>
                <w:szCs w:val="20"/>
              </w:rPr>
            </w:pPr>
            <w:r>
              <w:rPr>
                <w:rFonts w:ascii="Arial" w:hAnsi="Arial" w:cs="Arial"/>
                <w:color w:val="000000"/>
                <w:sz w:val="20"/>
                <w:szCs w:val="20"/>
              </w:rPr>
              <w:t>Maymarabad</w:t>
            </w:r>
          </w:p>
        </w:tc>
      </w:tr>
      <w:tr w:rsidR="004F2592" w:rsidRPr="00A13DBC" w14:paraId="3F42AC5D" w14:textId="77777777" w:rsidTr="00BF5FF7">
        <w:tc>
          <w:tcPr>
            <w:tcW w:w="603" w:type="dxa"/>
            <w:vAlign w:val="bottom"/>
          </w:tcPr>
          <w:p w14:paraId="666D497E" w14:textId="77777777" w:rsidR="004F2592" w:rsidRDefault="004F2592">
            <w:pPr>
              <w:jc w:val="center"/>
              <w:rPr>
                <w:rFonts w:ascii="Arial" w:hAnsi="Arial" w:cs="Arial"/>
                <w:color w:val="000000"/>
                <w:sz w:val="24"/>
                <w:szCs w:val="24"/>
              </w:rPr>
            </w:pPr>
            <w:r>
              <w:rPr>
                <w:rFonts w:ascii="Arial" w:hAnsi="Arial" w:cs="Arial"/>
                <w:color w:val="000000"/>
              </w:rPr>
              <w:t>3</w:t>
            </w:r>
          </w:p>
        </w:tc>
        <w:tc>
          <w:tcPr>
            <w:tcW w:w="2745" w:type="dxa"/>
          </w:tcPr>
          <w:p w14:paraId="09A948A2" w14:textId="77777777" w:rsidR="004F2592" w:rsidRDefault="004F2592">
            <w:pPr>
              <w:rPr>
                <w:rFonts w:ascii="Arial" w:hAnsi="Arial" w:cs="Arial"/>
                <w:color w:val="000000"/>
                <w:sz w:val="24"/>
                <w:szCs w:val="24"/>
              </w:rPr>
            </w:pPr>
            <w:r>
              <w:rPr>
                <w:rFonts w:ascii="Arial" w:hAnsi="Arial" w:cs="Arial"/>
                <w:color w:val="000000"/>
              </w:rPr>
              <w:t>Gujro</w:t>
            </w:r>
          </w:p>
        </w:tc>
        <w:tc>
          <w:tcPr>
            <w:tcW w:w="630" w:type="dxa"/>
            <w:vAlign w:val="bottom"/>
          </w:tcPr>
          <w:p w14:paraId="3E542ADF" w14:textId="77777777" w:rsidR="004F2592" w:rsidRDefault="004F2592">
            <w:pPr>
              <w:jc w:val="center"/>
              <w:rPr>
                <w:rFonts w:ascii="Arial" w:hAnsi="Arial" w:cs="Arial"/>
                <w:color w:val="000000"/>
                <w:sz w:val="24"/>
                <w:szCs w:val="24"/>
              </w:rPr>
            </w:pPr>
            <w:r>
              <w:rPr>
                <w:rFonts w:ascii="Arial" w:hAnsi="Arial" w:cs="Arial"/>
                <w:color w:val="000000"/>
              </w:rPr>
              <w:t>7</w:t>
            </w:r>
          </w:p>
        </w:tc>
        <w:tc>
          <w:tcPr>
            <w:tcW w:w="2430" w:type="dxa"/>
          </w:tcPr>
          <w:p w14:paraId="3DFD7372" w14:textId="77777777" w:rsidR="004F2592" w:rsidRDefault="004F2592">
            <w:pPr>
              <w:rPr>
                <w:rFonts w:ascii="Arial" w:hAnsi="Arial" w:cs="Arial"/>
                <w:color w:val="000000"/>
                <w:sz w:val="24"/>
                <w:szCs w:val="24"/>
              </w:rPr>
            </w:pPr>
            <w:r>
              <w:rPr>
                <w:rFonts w:ascii="Arial" w:hAnsi="Arial" w:cs="Arial"/>
                <w:color w:val="000000"/>
              </w:rPr>
              <w:t>Yousuf Goth</w:t>
            </w:r>
          </w:p>
        </w:tc>
      </w:tr>
      <w:tr w:rsidR="004F2592" w:rsidRPr="00A13DBC" w14:paraId="66B0556B" w14:textId="77777777" w:rsidTr="00BF5FF7">
        <w:tc>
          <w:tcPr>
            <w:tcW w:w="603" w:type="dxa"/>
            <w:vAlign w:val="bottom"/>
          </w:tcPr>
          <w:p w14:paraId="7BDB3E5A" w14:textId="77777777" w:rsidR="004F2592" w:rsidRDefault="004F2592">
            <w:pPr>
              <w:jc w:val="center"/>
              <w:rPr>
                <w:rFonts w:ascii="Arial" w:hAnsi="Arial" w:cs="Arial"/>
                <w:color w:val="000000"/>
                <w:sz w:val="24"/>
                <w:szCs w:val="24"/>
              </w:rPr>
            </w:pPr>
            <w:r>
              <w:rPr>
                <w:rFonts w:ascii="Arial" w:hAnsi="Arial" w:cs="Arial"/>
                <w:color w:val="000000"/>
              </w:rPr>
              <w:t>4</w:t>
            </w:r>
          </w:p>
        </w:tc>
        <w:tc>
          <w:tcPr>
            <w:tcW w:w="2745" w:type="dxa"/>
          </w:tcPr>
          <w:p w14:paraId="24F40958" w14:textId="77777777" w:rsidR="004F2592" w:rsidRDefault="004F2592">
            <w:pPr>
              <w:rPr>
                <w:rFonts w:ascii="Arial" w:hAnsi="Arial" w:cs="Arial"/>
                <w:color w:val="000000"/>
                <w:sz w:val="24"/>
                <w:szCs w:val="24"/>
              </w:rPr>
            </w:pPr>
            <w:r>
              <w:rPr>
                <w:rFonts w:ascii="Arial" w:hAnsi="Arial" w:cs="Arial"/>
                <w:color w:val="000000"/>
              </w:rPr>
              <w:t>Gadap</w:t>
            </w:r>
          </w:p>
        </w:tc>
        <w:tc>
          <w:tcPr>
            <w:tcW w:w="630" w:type="dxa"/>
            <w:vAlign w:val="bottom"/>
          </w:tcPr>
          <w:p w14:paraId="4117382E" w14:textId="77777777" w:rsidR="004F2592" w:rsidRDefault="004F2592">
            <w:pPr>
              <w:jc w:val="center"/>
              <w:rPr>
                <w:rFonts w:ascii="Arial" w:hAnsi="Arial" w:cs="Arial"/>
                <w:color w:val="000000"/>
                <w:sz w:val="24"/>
                <w:szCs w:val="24"/>
              </w:rPr>
            </w:pPr>
            <w:r>
              <w:rPr>
                <w:rFonts w:ascii="Arial" w:hAnsi="Arial" w:cs="Arial"/>
                <w:color w:val="000000"/>
              </w:rPr>
              <w:t>8</w:t>
            </w:r>
          </w:p>
        </w:tc>
        <w:tc>
          <w:tcPr>
            <w:tcW w:w="2430" w:type="dxa"/>
          </w:tcPr>
          <w:p w14:paraId="32D313EE" w14:textId="77777777" w:rsidR="004F2592" w:rsidRDefault="004F2592">
            <w:pPr>
              <w:rPr>
                <w:rFonts w:ascii="Arial" w:hAnsi="Arial" w:cs="Arial"/>
                <w:color w:val="000000"/>
                <w:sz w:val="24"/>
                <w:szCs w:val="24"/>
              </w:rPr>
            </w:pPr>
            <w:r>
              <w:rPr>
                <w:rFonts w:ascii="Arial" w:hAnsi="Arial" w:cs="Arial"/>
                <w:color w:val="000000"/>
              </w:rPr>
              <w:t>Manghopir</w:t>
            </w:r>
          </w:p>
        </w:tc>
      </w:tr>
    </w:tbl>
    <w:p w14:paraId="15C9E069" w14:textId="77777777" w:rsidR="00A66FBD" w:rsidRDefault="00A66FBD" w:rsidP="002D7361">
      <w:pPr>
        <w:pStyle w:val="NoSpacing"/>
        <w:ind w:left="1440" w:firstLine="720"/>
        <w:jc w:val="both"/>
        <w:rPr>
          <w:rFonts w:ascii="Arial" w:hAnsi="Arial" w:cs="Arial"/>
          <w:b/>
          <w:color w:val="FF0000"/>
          <w:sz w:val="24"/>
          <w:szCs w:val="24"/>
          <w:highlight w:val="yellow"/>
          <w:u w:val="single"/>
        </w:rPr>
      </w:pPr>
    </w:p>
    <w:p w14:paraId="7CB2DD41" w14:textId="77777777" w:rsidR="007E06D2" w:rsidRDefault="007E06D2" w:rsidP="002D7361">
      <w:pPr>
        <w:pStyle w:val="NoSpacing"/>
        <w:ind w:left="1440" w:firstLine="720"/>
        <w:jc w:val="both"/>
        <w:rPr>
          <w:rFonts w:ascii="Arial" w:hAnsi="Arial" w:cs="Arial"/>
          <w:b/>
          <w:color w:val="FF0000"/>
          <w:sz w:val="24"/>
          <w:szCs w:val="24"/>
          <w:highlight w:val="yellow"/>
          <w:u w:val="single"/>
        </w:rPr>
      </w:pPr>
    </w:p>
    <w:p w14:paraId="74DF00E5" w14:textId="77777777" w:rsidR="007E06D2" w:rsidRDefault="007E06D2" w:rsidP="002D7361">
      <w:pPr>
        <w:pStyle w:val="NoSpacing"/>
        <w:ind w:left="1440" w:firstLine="720"/>
        <w:jc w:val="both"/>
        <w:rPr>
          <w:rFonts w:ascii="Arial" w:hAnsi="Arial" w:cs="Arial"/>
          <w:b/>
          <w:color w:val="FF0000"/>
          <w:sz w:val="24"/>
          <w:szCs w:val="24"/>
          <w:highlight w:val="yellow"/>
          <w:u w:val="single"/>
        </w:rPr>
      </w:pPr>
    </w:p>
    <w:p w14:paraId="2A323BD1" w14:textId="77777777" w:rsidR="002D7361" w:rsidRPr="004F2592" w:rsidRDefault="002D7361" w:rsidP="002D7361">
      <w:pPr>
        <w:pStyle w:val="NoSpacing"/>
        <w:ind w:left="1440" w:firstLine="720"/>
        <w:jc w:val="both"/>
        <w:rPr>
          <w:rFonts w:ascii="Arial" w:hAnsi="Arial" w:cs="Arial"/>
          <w:b/>
          <w:sz w:val="24"/>
          <w:szCs w:val="24"/>
          <w:u w:val="single"/>
        </w:rPr>
      </w:pPr>
      <w:r w:rsidRPr="004F2592">
        <w:rPr>
          <w:rFonts w:ascii="Arial" w:hAnsi="Arial" w:cs="Arial"/>
          <w:b/>
          <w:sz w:val="24"/>
          <w:szCs w:val="24"/>
          <w:u w:val="single"/>
        </w:rPr>
        <w:lastRenderedPageBreak/>
        <w:t xml:space="preserve">UC-1 </w:t>
      </w:r>
      <w:r w:rsidR="004F2592">
        <w:rPr>
          <w:rFonts w:ascii="Arial" w:hAnsi="Arial" w:cs="Arial"/>
          <w:b/>
          <w:sz w:val="24"/>
          <w:szCs w:val="24"/>
          <w:u w:val="single"/>
        </w:rPr>
        <w:t>Murad Memon</w:t>
      </w:r>
    </w:p>
    <w:p w14:paraId="642D86AF" w14:textId="0B02AD3F" w:rsidR="002D7361" w:rsidRPr="004F2592" w:rsidRDefault="002D7361" w:rsidP="002D7361">
      <w:pPr>
        <w:pStyle w:val="NoSpacing"/>
        <w:ind w:left="1440" w:firstLine="720"/>
        <w:jc w:val="both"/>
        <w:rPr>
          <w:rFonts w:ascii="Arial" w:hAnsi="Arial" w:cs="Arial"/>
          <w:sz w:val="24"/>
          <w:szCs w:val="24"/>
        </w:rPr>
      </w:pPr>
      <w:r w:rsidRPr="004F2592">
        <w:rPr>
          <w:rFonts w:ascii="Arial" w:hAnsi="Arial" w:cs="Arial"/>
          <w:sz w:val="24"/>
          <w:szCs w:val="24"/>
        </w:rPr>
        <w:t xml:space="preserve">The UC-1 </w:t>
      </w:r>
      <w:r w:rsidR="004F2592">
        <w:rPr>
          <w:rFonts w:ascii="Arial" w:hAnsi="Arial" w:cs="Arial"/>
          <w:sz w:val="24"/>
          <w:szCs w:val="24"/>
        </w:rPr>
        <w:t>Murad Memon</w:t>
      </w:r>
      <w:r w:rsidRPr="004F2592">
        <w:rPr>
          <w:rFonts w:ascii="Arial" w:hAnsi="Arial" w:cs="Arial"/>
          <w:sz w:val="24"/>
          <w:szCs w:val="24"/>
        </w:rPr>
        <w:t xml:space="preserve"> consist</w:t>
      </w:r>
      <w:r w:rsidR="00DB04EC">
        <w:rPr>
          <w:rFonts w:ascii="Arial" w:hAnsi="Arial" w:cs="Arial"/>
          <w:sz w:val="24"/>
          <w:szCs w:val="24"/>
        </w:rPr>
        <w:t>s</w:t>
      </w:r>
      <w:r w:rsidRPr="004F2592">
        <w:rPr>
          <w:rFonts w:ascii="Arial" w:hAnsi="Arial" w:cs="Arial"/>
          <w:sz w:val="24"/>
          <w:szCs w:val="24"/>
        </w:rPr>
        <w:t xml:space="preserve"> of following localities/areas</w:t>
      </w:r>
      <w:r w:rsidR="00407AA2" w:rsidRPr="004F2592">
        <w:rPr>
          <w:rFonts w:ascii="Arial" w:hAnsi="Arial" w:cs="Arial"/>
          <w:sz w:val="24"/>
          <w:szCs w:val="24"/>
        </w:rPr>
        <w:t>.</w:t>
      </w:r>
      <w:r w:rsidRPr="004F2592">
        <w:rPr>
          <w:rFonts w:ascii="Arial" w:hAnsi="Arial" w:cs="Arial"/>
          <w:sz w:val="24"/>
          <w:szCs w:val="24"/>
        </w:rPr>
        <w:t xml:space="preserve"> </w:t>
      </w:r>
      <w:r w:rsidR="00407AA2" w:rsidRPr="004F2592">
        <w:rPr>
          <w:rFonts w:ascii="Arial" w:hAnsi="Arial" w:cs="Arial"/>
          <w:sz w:val="24"/>
          <w:szCs w:val="24"/>
        </w:rPr>
        <w:t>T</w:t>
      </w:r>
      <w:r w:rsidRPr="004F2592">
        <w:rPr>
          <w:rFonts w:ascii="Arial" w:hAnsi="Arial" w:cs="Arial"/>
          <w:sz w:val="24"/>
          <w:szCs w:val="24"/>
        </w:rPr>
        <w:t xml:space="preserve">he infrastructural condition, </w:t>
      </w:r>
      <w:r w:rsidR="00407AA2" w:rsidRPr="004F2592">
        <w:rPr>
          <w:rFonts w:ascii="Arial" w:hAnsi="Arial" w:cs="Arial"/>
          <w:sz w:val="24"/>
          <w:szCs w:val="24"/>
        </w:rPr>
        <w:t>Housing</w:t>
      </w:r>
      <w:r w:rsidRPr="004F2592">
        <w:rPr>
          <w:rFonts w:ascii="Arial" w:hAnsi="Arial" w:cs="Arial"/>
          <w:sz w:val="24"/>
          <w:szCs w:val="24"/>
        </w:rPr>
        <w:t xml:space="preserve"> Units type</w:t>
      </w:r>
      <w:r w:rsidR="00DB04EC">
        <w:rPr>
          <w:rFonts w:ascii="Arial" w:hAnsi="Arial" w:cs="Arial"/>
          <w:sz w:val="24"/>
          <w:szCs w:val="24"/>
        </w:rPr>
        <w:t>s</w:t>
      </w:r>
      <w:r w:rsidRPr="004F2592">
        <w:rPr>
          <w:rFonts w:ascii="Arial" w:hAnsi="Arial" w:cs="Arial"/>
          <w:sz w:val="24"/>
          <w:szCs w:val="24"/>
        </w:rPr>
        <w:t>, income group</w:t>
      </w:r>
      <w:r w:rsidR="00DB04EC">
        <w:rPr>
          <w:rFonts w:ascii="Arial" w:hAnsi="Arial" w:cs="Arial"/>
          <w:sz w:val="24"/>
          <w:szCs w:val="24"/>
        </w:rPr>
        <w:t>s</w:t>
      </w:r>
      <w:r w:rsidRPr="004F2592">
        <w:rPr>
          <w:rFonts w:ascii="Arial" w:hAnsi="Arial" w:cs="Arial"/>
          <w:sz w:val="24"/>
          <w:szCs w:val="24"/>
        </w:rPr>
        <w:t xml:space="preserve"> and name</w:t>
      </w:r>
      <w:r w:rsidR="00DB04EC">
        <w:rPr>
          <w:rFonts w:ascii="Arial" w:hAnsi="Arial" w:cs="Arial"/>
          <w:sz w:val="24"/>
          <w:szCs w:val="24"/>
        </w:rPr>
        <w:t>s</w:t>
      </w:r>
      <w:r w:rsidRPr="004F2592">
        <w:rPr>
          <w:rFonts w:ascii="Arial" w:hAnsi="Arial" w:cs="Arial"/>
          <w:sz w:val="24"/>
          <w:szCs w:val="24"/>
        </w:rPr>
        <w:t xml:space="preserve"> of localities in the area detailed below:-</w:t>
      </w:r>
    </w:p>
    <w:p w14:paraId="4194C589" w14:textId="77777777" w:rsidR="00A66FBD" w:rsidRDefault="00A66FBD" w:rsidP="002D7361">
      <w:pPr>
        <w:pStyle w:val="NoSpacing"/>
        <w:ind w:left="1440" w:firstLine="720"/>
        <w:jc w:val="both"/>
        <w:rPr>
          <w:rFonts w:ascii="Arial" w:hAnsi="Arial" w:cs="Arial"/>
          <w:color w:val="FF0000"/>
          <w:sz w:val="24"/>
          <w:szCs w:val="24"/>
          <w:highlight w:val="yellow"/>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4F2592" w:rsidRPr="004F2592" w14:paraId="4EBEBBA7" w14:textId="77777777" w:rsidTr="007E06D2">
        <w:trPr>
          <w:trHeight w:val="600"/>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036AEA12"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37A26B16"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6CF30DD2"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43662188"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40213C24"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560D13D5" w14:textId="77777777" w:rsidR="004F2592" w:rsidRPr="004F2592" w:rsidRDefault="004F2592" w:rsidP="004F2592">
            <w:pPr>
              <w:spacing w:after="0" w:line="240" w:lineRule="auto"/>
              <w:jc w:val="center"/>
              <w:rPr>
                <w:rFonts w:ascii="Arial Narrow" w:eastAsia="Times New Roman" w:hAnsi="Arial Narrow" w:cs="Calibri"/>
                <w:b/>
                <w:bCs/>
                <w:color w:val="000000"/>
                <w:sz w:val="20"/>
                <w:szCs w:val="20"/>
                <w:lang w:bidi="ar-SA"/>
              </w:rPr>
            </w:pPr>
            <w:r w:rsidRPr="004F2592">
              <w:rPr>
                <w:rFonts w:ascii="Arial Narrow" w:eastAsia="Times New Roman" w:hAnsi="Arial Narrow" w:cs="Calibri"/>
                <w:b/>
                <w:bCs/>
                <w:color w:val="000000"/>
                <w:sz w:val="20"/>
                <w:szCs w:val="20"/>
                <w:lang w:bidi="ar-SA"/>
              </w:rPr>
              <w:t>Remarks</w:t>
            </w:r>
          </w:p>
        </w:tc>
      </w:tr>
      <w:tr w:rsidR="004F2592" w:rsidRPr="004F2592" w14:paraId="2156BC29" w14:textId="77777777" w:rsidTr="007E06D2">
        <w:trPr>
          <w:trHeight w:val="159"/>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631D76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4120525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Factory Area</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1002E27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59B6BE6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52B45B9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6C29F98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1D8DA87" w14:textId="77777777" w:rsidTr="007E06D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7D3E2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3AC5F5B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Hashim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576F88D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CE1EF3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A2A03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23E84CD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ED30981" w14:textId="77777777" w:rsidTr="007E06D2">
        <w:trPr>
          <w:trHeight w:val="21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4441A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3096E6D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Baricha Muhalla</w:t>
            </w:r>
          </w:p>
        </w:tc>
        <w:tc>
          <w:tcPr>
            <w:tcW w:w="1530" w:type="dxa"/>
            <w:tcBorders>
              <w:top w:val="nil"/>
              <w:left w:val="nil"/>
              <w:bottom w:val="single" w:sz="4" w:space="0" w:color="000000"/>
              <w:right w:val="single" w:sz="4" w:space="0" w:color="000000"/>
            </w:tcBorders>
            <w:shd w:val="clear" w:color="auto" w:fill="auto"/>
            <w:vAlign w:val="bottom"/>
            <w:hideMark/>
          </w:tcPr>
          <w:p w14:paraId="282219F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F4B3FD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4DC376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4F4540C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1BDAB6C"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20735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04F532B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Faqeer Muhalla</w:t>
            </w:r>
          </w:p>
        </w:tc>
        <w:tc>
          <w:tcPr>
            <w:tcW w:w="1530" w:type="dxa"/>
            <w:tcBorders>
              <w:top w:val="nil"/>
              <w:left w:val="nil"/>
              <w:bottom w:val="single" w:sz="4" w:space="0" w:color="000000"/>
              <w:right w:val="single" w:sz="4" w:space="0" w:color="000000"/>
            </w:tcBorders>
            <w:shd w:val="clear" w:color="auto" w:fill="auto"/>
            <w:vAlign w:val="bottom"/>
            <w:hideMark/>
          </w:tcPr>
          <w:p w14:paraId="4DA737D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3156CF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0265B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5F04445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605A462" w14:textId="77777777" w:rsidTr="007E06D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66197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7BEBABCA"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Bakda Muahalla</w:t>
            </w:r>
          </w:p>
        </w:tc>
        <w:tc>
          <w:tcPr>
            <w:tcW w:w="1530" w:type="dxa"/>
            <w:tcBorders>
              <w:top w:val="nil"/>
              <w:left w:val="nil"/>
              <w:bottom w:val="single" w:sz="4" w:space="0" w:color="000000"/>
              <w:right w:val="single" w:sz="4" w:space="0" w:color="000000"/>
            </w:tcBorders>
            <w:shd w:val="clear" w:color="auto" w:fill="auto"/>
            <w:vAlign w:val="bottom"/>
            <w:hideMark/>
          </w:tcPr>
          <w:p w14:paraId="1B2A621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402C49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93C5DF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5BEEDF9E"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E52587B" w14:textId="77777777" w:rsidTr="007E06D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804AB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41BE7BA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Bandija Muhalla</w:t>
            </w:r>
          </w:p>
        </w:tc>
        <w:tc>
          <w:tcPr>
            <w:tcW w:w="1530" w:type="dxa"/>
            <w:tcBorders>
              <w:top w:val="nil"/>
              <w:left w:val="nil"/>
              <w:bottom w:val="single" w:sz="4" w:space="0" w:color="000000"/>
              <w:right w:val="single" w:sz="4" w:space="0" w:color="000000"/>
            </w:tcBorders>
            <w:shd w:val="clear" w:color="auto" w:fill="auto"/>
            <w:vAlign w:val="bottom"/>
            <w:hideMark/>
          </w:tcPr>
          <w:p w14:paraId="439BCD6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B24BB2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B2D420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100-120</w:t>
            </w:r>
          </w:p>
        </w:tc>
        <w:tc>
          <w:tcPr>
            <w:tcW w:w="1490" w:type="dxa"/>
            <w:tcBorders>
              <w:top w:val="nil"/>
              <w:left w:val="nil"/>
              <w:bottom w:val="single" w:sz="4" w:space="0" w:color="000000"/>
              <w:right w:val="single" w:sz="4" w:space="0" w:color="000000"/>
            </w:tcBorders>
            <w:shd w:val="clear" w:color="auto" w:fill="auto"/>
            <w:vAlign w:val="bottom"/>
            <w:hideMark/>
          </w:tcPr>
          <w:p w14:paraId="724AE57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5BEB1BA2" w14:textId="77777777" w:rsidTr="007E06D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19348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7</w:t>
            </w:r>
          </w:p>
        </w:tc>
        <w:tc>
          <w:tcPr>
            <w:tcW w:w="2150" w:type="dxa"/>
            <w:tcBorders>
              <w:top w:val="nil"/>
              <w:left w:val="nil"/>
              <w:bottom w:val="single" w:sz="4" w:space="0" w:color="000000"/>
              <w:right w:val="single" w:sz="4" w:space="0" w:color="000000"/>
            </w:tcBorders>
            <w:shd w:val="clear" w:color="auto" w:fill="auto"/>
            <w:vAlign w:val="bottom"/>
            <w:hideMark/>
          </w:tcPr>
          <w:p w14:paraId="7A013B0A"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Zargar Muhalla</w:t>
            </w:r>
          </w:p>
        </w:tc>
        <w:tc>
          <w:tcPr>
            <w:tcW w:w="1530" w:type="dxa"/>
            <w:tcBorders>
              <w:top w:val="nil"/>
              <w:left w:val="nil"/>
              <w:bottom w:val="single" w:sz="4" w:space="0" w:color="000000"/>
              <w:right w:val="single" w:sz="4" w:space="0" w:color="000000"/>
            </w:tcBorders>
            <w:shd w:val="clear" w:color="auto" w:fill="auto"/>
            <w:vAlign w:val="bottom"/>
            <w:hideMark/>
          </w:tcPr>
          <w:p w14:paraId="1C42F5B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FD9CD9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1B0FEB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100</w:t>
            </w:r>
          </w:p>
        </w:tc>
        <w:tc>
          <w:tcPr>
            <w:tcW w:w="1490" w:type="dxa"/>
            <w:tcBorders>
              <w:top w:val="nil"/>
              <w:left w:val="nil"/>
              <w:bottom w:val="single" w:sz="4" w:space="0" w:color="000000"/>
              <w:right w:val="single" w:sz="4" w:space="0" w:color="000000"/>
            </w:tcBorders>
            <w:shd w:val="clear" w:color="auto" w:fill="auto"/>
            <w:vAlign w:val="bottom"/>
            <w:hideMark/>
          </w:tcPr>
          <w:p w14:paraId="2E28525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2E98349" w14:textId="77777777" w:rsidTr="007E06D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58FFBC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5FB9F626"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Ahmed Muhalla</w:t>
            </w:r>
          </w:p>
        </w:tc>
        <w:tc>
          <w:tcPr>
            <w:tcW w:w="1530" w:type="dxa"/>
            <w:tcBorders>
              <w:top w:val="nil"/>
              <w:left w:val="nil"/>
              <w:bottom w:val="single" w:sz="4" w:space="0" w:color="000000"/>
              <w:right w:val="single" w:sz="4" w:space="0" w:color="000000"/>
            </w:tcBorders>
            <w:shd w:val="clear" w:color="auto" w:fill="auto"/>
            <w:vAlign w:val="bottom"/>
            <w:hideMark/>
          </w:tcPr>
          <w:p w14:paraId="7C25043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320A2B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60EA7B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100-120</w:t>
            </w:r>
          </w:p>
        </w:tc>
        <w:tc>
          <w:tcPr>
            <w:tcW w:w="1490" w:type="dxa"/>
            <w:tcBorders>
              <w:top w:val="nil"/>
              <w:left w:val="nil"/>
              <w:bottom w:val="single" w:sz="4" w:space="0" w:color="000000"/>
              <w:right w:val="single" w:sz="4" w:space="0" w:color="000000"/>
            </w:tcBorders>
            <w:shd w:val="clear" w:color="auto" w:fill="auto"/>
            <w:vAlign w:val="bottom"/>
            <w:hideMark/>
          </w:tcPr>
          <w:p w14:paraId="7B43CBA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F254442" w14:textId="77777777" w:rsidTr="007E06D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5E86D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5C67178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New pan mandi</w:t>
            </w:r>
          </w:p>
        </w:tc>
        <w:tc>
          <w:tcPr>
            <w:tcW w:w="1530" w:type="dxa"/>
            <w:tcBorders>
              <w:top w:val="nil"/>
              <w:left w:val="nil"/>
              <w:bottom w:val="single" w:sz="4" w:space="0" w:color="000000"/>
              <w:right w:val="single" w:sz="4" w:space="0" w:color="000000"/>
            </w:tcBorders>
            <w:shd w:val="clear" w:color="auto" w:fill="auto"/>
            <w:vAlign w:val="bottom"/>
            <w:hideMark/>
          </w:tcPr>
          <w:p w14:paraId="79FD9B4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13C11A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87EC39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120-240</w:t>
            </w:r>
          </w:p>
        </w:tc>
        <w:tc>
          <w:tcPr>
            <w:tcW w:w="1490" w:type="dxa"/>
            <w:tcBorders>
              <w:top w:val="nil"/>
              <w:left w:val="nil"/>
              <w:bottom w:val="single" w:sz="4" w:space="0" w:color="000000"/>
              <w:right w:val="single" w:sz="4" w:space="0" w:color="000000"/>
            </w:tcBorders>
            <w:shd w:val="clear" w:color="auto" w:fill="auto"/>
            <w:vAlign w:val="bottom"/>
            <w:hideMark/>
          </w:tcPr>
          <w:p w14:paraId="42220BA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26B724A" w14:textId="77777777" w:rsidTr="007E06D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3B85BD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12A8F67E"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Umeed Ali Muhalla</w:t>
            </w:r>
          </w:p>
        </w:tc>
        <w:tc>
          <w:tcPr>
            <w:tcW w:w="1530" w:type="dxa"/>
            <w:tcBorders>
              <w:top w:val="nil"/>
              <w:left w:val="nil"/>
              <w:bottom w:val="single" w:sz="4" w:space="0" w:color="000000"/>
              <w:right w:val="single" w:sz="4" w:space="0" w:color="000000"/>
            </w:tcBorders>
            <w:shd w:val="clear" w:color="auto" w:fill="auto"/>
            <w:vAlign w:val="bottom"/>
            <w:hideMark/>
          </w:tcPr>
          <w:p w14:paraId="7705050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69DF14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43DD24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2B91BC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1871046"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F0C684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2A09857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Rehmani Muhalla</w:t>
            </w:r>
          </w:p>
        </w:tc>
        <w:tc>
          <w:tcPr>
            <w:tcW w:w="1530" w:type="dxa"/>
            <w:tcBorders>
              <w:top w:val="nil"/>
              <w:left w:val="nil"/>
              <w:bottom w:val="single" w:sz="4" w:space="0" w:color="000000"/>
              <w:right w:val="single" w:sz="4" w:space="0" w:color="000000"/>
            </w:tcBorders>
            <w:shd w:val="clear" w:color="auto" w:fill="auto"/>
            <w:vAlign w:val="bottom"/>
            <w:hideMark/>
          </w:tcPr>
          <w:p w14:paraId="4A523B5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FBB3DE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D43148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1771C56"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705AF91" w14:textId="77777777" w:rsidTr="007E06D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87F8D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3C6123E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Gul Muhalla</w:t>
            </w:r>
          </w:p>
        </w:tc>
        <w:tc>
          <w:tcPr>
            <w:tcW w:w="1530" w:type="dxa"/>
            <w:tcBorders>
              <w:top w:val="nil"/>
              <w:left w:val="nil"/>
              <w:bottom w:val="single" w:sz="4" w:space="0" w:color="000000"/>
              <w:right w:val="single" w:sz="4" w:space="0" w:color="000000"/>
            </w:tcBorders>
            <w:shd w:val="clear" w:color="auto" w:fill="auto"/>
            <w:vAlign w:val="bottom"/>
            <w:hideMark/>
          </w:tcPr>
          <w:p w14:paraId="75ABEA4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F48767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9F4D19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019C0C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67D505B" w14:textId="77777777" w:rsidTr="007E06D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2D31A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10D5D32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Mesoori Muhalla</w:t>
            </w:r>
          </w:p>
        </w:tc>
        <w:tc>
          <w:tcPr>
            <w:tcW w:w="1530" w:type="dxa"/>
            <w:tcBorders>
              <w:top w:val="nil"/>
              <w:left w:val="nil"/>
              <w:bottom w:val="single" w:sz="4" w:space="0" w:color="000000"/>
              <w:right w:val="single" w:sz="4" w:space="0" w:color="000000"/>
            </w:tcBorders>
            <w:shd w:val="clear" w:color="auto" w:fill="auto"/>
            <w:vAlign w:val="bottom"/>
            <w:hideMark/>
          </w:tcPr>
          <w:p w14:paraId="7612DED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CFB4C6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FAFAA2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12012C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BD38A6B" w14:textId="77777777" w:rsidTr="007E06D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0809AD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20C0CD4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Al-Murad Society</w:t>
            </w:r>
          </w:p>
        </w:tc>
        <w:tc>
          <w:tcPr>
            <w:tcW w:w="1530" w:type="dxa"/>
            <w:tcBorders>
              <w:top w:val="nil"/>
              <w:left w:val="nil"/>
              <w:bottom w:val="single" w:sz="4" w:space="0" w:color="000000"/>
              <w:right w:val="single" w:sz="4" w:space="0" w:color="000000"/>
            </w:tcBorders>
            <w:shd w:val="clear" w:color="auto" w:fill="auto"/>
            <w:vAlign w:val="bottom"/>
            <w:hideMark/>
          </w:tcPr>
          <w:p w14:paraId="1F8ECAF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40E5BB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5E0AB4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718C1E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9C007EE" w14:textId="77777777" w:rsidTr="007E06D2">
        <w:trPr>
          <w:trHeight w:val="30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D71F9F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38907E4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Shafi Muhammad Muhalla</w:t>
            </w:r>
          </w:p>
        </w:tc>
        <w:tc>
          <w:tcPr>
            <w:tcW w:w="1530" w:type="dxa"/>
            <w:tcBorders>
              <w:top w:val="nil"/>
              <w:left w:val="nil"/>
              <w:bottom w:val="single" w:sz="4" w:space="0" w:color="000000"/>
              <w:right w:val="single" w:sz="4" w:space="0" w:color="000000"/>
            </w:tcBorders>
            <w:shd w:val="clear" w:color="auto" w:fill="auto"/>
            <w:vAlign w:val="bottom"/>
            <w:hideMark/>
          </w:tcPr>
          <w:p w14:paraId="1A49776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F76B62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837138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3F499E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11C91C8" w14:textId="77777777" w:rsidTr="007E06D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FD225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381AEDC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Arfani muhalla</w:t>
            </w:r>
          </w:p>
        </w:tc>
        <w:tc>
          <w:tcPr>
            <w:tcW w:w="1530" w:type="dxa"/>
            <w:tcBorders>
              <w:top w:val="nil"/>
              <w:left w:val="nil"/>
              <w:bottom w:val="single" w:sz="4" w:space="0" w:color="000000"/>
              <w:right w:val="single" w:sz="4" w:space="0" w:color="000000"/>
            </w:tcBorders>
            <w:shd w:val="clear" w:color="auto" w:fill="auto"/>
            <w:vAlign w:val="bottom"/>
            <w:hideMark/>
          </w:tcPr>
          <w:p w14:paraId="7C21798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41439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1CB777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5B1CD4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19720E5"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0117B9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39BF838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Abdul Kareem Muhalla</w:t>
            </w:r>
          </w:p>
        </w:tc>
        <w:tc>
          <w:tcPr>
            <w:tcW w:w="1530" w:type="dxa"/>
            <w:tcBorders>
              <w:top w:val="nil"/>
              <w:left w:val="nil"/>
              <w:bottom w:val="single" w:sz="4" w:space="0" w:color="000000"/>
              <w:right w:val="single" w:sz="4" w:space="0" w:color="000000"/>
            </w:tcBorders>
            <w:shd w:val="clear" w:color="auto" w:fill="auto"/>
            <w:vAlign w:val="bottom"/>
            <w:hideMark/>
          </w:tcPr>
          <w:p w14:paraId="0325E84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04CB42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9A8E7A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FCC098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6A45EB5" w14:textId="77777777" w:rsidTr="007E06D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D5AD4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596596E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Usmania Muhalla</w:t>
            </w:r>
          </w:p>
        </w:tc>
        <w:tc>
          <w:tcPr>
            <w:tcW w:w="1530" w:type="dxa"/>
            <w:tcBorders>
              <w:top w:val="nil"/>
              <w:left w:val="nil"/>
              <w:bottom w:val="single" w:sz="4" w:space="0" w:color="000000"/>
              <w:right w:val="single" w:sz="4" w:space="0" w:color="000000"/>
            </w:tcBorders>
            <w:shd w:val="clear" w:color="auto" w:fill="auto"/>
            <w:vAlign w:val="bottom"/>
            <w:hideMark/>
          </w:tcPr>
          <w:p w14:paraId="295BA79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C38124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E214AB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E3D098D"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93C8424" w14:textId="77777777" w:rsidTr="007E06D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AD2229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4A85D6B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xml:space="preserve">Jamot Muahlla </w:t>
            </w:r>
          </w:p>
        </w:tc>
        <w:tc>
          <w:tcPr>
            <w:tcW w:w="1530" w:type="dxa"/>
            <w:tcBorders>
              <w:top w:val="nil"/>
              <w:left w:val="nil"/>
              <w:bottom w:val="single" w:sz="4" w:space="0" w:color="000000"/>
              <w:right w:val="single" w:sz="4" w:space="0" w:color="000000"/>
            </w:tcBorders>
            <w:shd w:val="clear" w:color="auto" w:fill="auto"/>
            <w:vAlign w:val="bottom"/>
            <w:hideMark/>
          </w:tcPr>
          <w:p w14:paraId="0B8B1ED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2B21A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B7E88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2261490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B63414F" w14:textId="77777777" w:rsidTr="007E06D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A61BB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0C811B2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xml:space="preserve">Brohi Muhalla </w:t>
            </w:r>
          </w:p>
        </w:tc>
        <w:tc>
          <w:tcPr>
            <w:tcW w:w="1530" w:type="dxa"/>
            <w:tcBorders>
              <w:top w:val="nil"/>
              <w:left w:val="nil"/>
              <w:bottom w:val="single" w:sz="4" w:space="0" w:color="000000"/>
              <w:right w:val="single" w:sz="4" w:space="0" w:color="000000"/>
            </w:tcBorders>
            <w:shd w:val="clear" w:color="auto" w:fill="auto"/>
            <w:vAlign w:val="bottom"/>
            <w:hideMark/>
          </w:tcPr>
          <w:p w14:paraId="4FFACC4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37BB35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9BA12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3C82A79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9F2DB47" w14:textId="77777777" w:rsidTr="007E06D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CD798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4ABBCD0A"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Samma Muhalla</w:t>
            </w:r>
          </w:p>
        </w:tc>
        <w:tc>
          <w:tcPr>
            <w:tcW w:w="1530" w:type="dxa"/>
            <w:tcBorders>
              <w:top w:val="nil"/>
              <w:left w:val="nil"/>
              <w:bottom w:val="single" w:sz="4" w:space="0" w:color="000000"/>
              <w:right w:val="single" w:sz="4" w:space="0" w:color="000000"/>
            </w:tcBorders>
            <w:shd w:val="clear" w:color="auto" w:fill="auto"/>
            <w:vAlign w:val="bottom"/>
            <w:hideMark/>
          </w:tcPr>
          <w:p w14:paraId="21B5DDC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90A4A1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AC9985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22E72E9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01C0DAC" w14:textId="77777777" w:rsidTr="007E06D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D301C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7DF7A746"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Ghafoor basti</w:t>
            </w:r>
          </w:p>
        </w:tc>
        <w:tc>
          <w:tcPr>
            <w:tcW w:w="1530" w:type="dxa"/>
            <w:tcBorders>
              <w:top w:val="nil"/>
              <w:left w:val="nil"/>
              <w:bottom w:val="single" w:sz="4" w:space="0" w:color="000000"/>
              <w:right w:val="single" w:sz="4" w:space="0" w:color="000000"/>
            </w:tcBorders>
            <w:shd w:val="clear" w:color="auto" w:fill="auto"/>
            <w:vAlign w:val="bottom"/>
            <w:hideMark/>
          </w:tcPr>
          <w:p w14:paraId="20D917E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3779D5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EDCD07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5835B98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BC88589" w14:textId="77777777" w:rsidTr="007E06D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F4542D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23</w:t>
            </w:r>
          </w:p>
        </w:tc>
        <w:tc>
          <w:tcPr>
            <w:tcW w:w="2150" w:type="dxa"/>
            <w:tcBorders>
              <w:top w:val="nil"/>
              <w:left w:val="nil"/>
              <w:bottom w:val="single" w:sz="4" w:space="0" w:color="000000"/>
              <w:right w:val="single" w:sz="4" w:space="0" w:color="000000"/>
            </w:tcBorders>
            <w:shd w:val="clear" w:color="auto" w:fill="auto"/>
            <w:vAlign w:val="bottom"/>
            <w:hideMark/>
          </w:tcPr>
          <w:p w14:paraId="4F223D9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Qalander Basti</w:t>
            </w:r>
          </w:p>
        </w:tc>
        <w:tc>
          <w:tcPr>
            <w:tcW w:w="1530" w:type="dxa"/>
            <w:tcBorders>
              <w:top w:val="nil"/>
              <w:left w:val="nil"/>
              <w:bottom w:val="single" w:sz="4" w:space="0" w:color="000000"/>
              <w:right w:val="single" w:sz="4" w:space="0" w:color="000000"/>
            </w:tcBorders>
            <w:shd w:val="clear" w:color="auto" w:fill="auto"/>
            <w:vAlign w:val="bottom"/>
            <w:hideMark/>
          </w:tcPr>
          <w:p w14:paraId="6FA2DEF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651952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D311B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465A930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02FF9AB" w14:textId="77777777" w:rsidTr="007E06D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6B79F8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7D6EDD5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Shaikh Muhalla</w:t>
            </w:r>
          </w:p>
        </w:tc>
        <w:tc>
          <w:tcPr>
            <w:tcW w:w="1530" w:type="dxa"/>
            <w:tcBorders>
              <w:top w:val="nil"/>
              <w:left w:val="nil"/>
              <w:bottom w:val="single" w:sz="4" w:space="0" w:color="000000"/>
              <w:right w:val="single" w:sz="4" w:space="0" w:color="000000"/>
            </w:tcBorders>
            <w:shd w:val="clear" w:color="auto" w:fill="auto"/>
            <w:vAlign w:val="bottom"/>
            <w:hideMark/>
          </w:tcPr>
          <w:p w14:paraId="212D7B5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8E094E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BCA6B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0254F46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4BC4117" w14:textId="77777777" w:rsidTr="007E06D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B89D31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1173EC2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Niamat Village</w:t>
            </w:r>
          </w:p>
        </w:tc>
        <w:tc>
          <w:tcPr>
            <w:tcW w:w="1530" w:type="dxa"/>
            <w:tcBorders>
              <w:top w:val="nil"/>
              <w:left w:val="nil"/>
              <w:bottom w:val="single" w:sz="4" w:space="0" w:color="000000"/>
              <w:right w:val="single" w:sz="4" w:space="0" w:color="000000"/>
            </w:tcBorders>
            <w:shd w:val="clear" w:color="auto" w:fill="auto"/>
            <w:vAlign w:val="bottom"/>
            <w:hideMark/>
          </w:tcPr>
          <w:p w14:paraId="273762F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2DD876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7A0988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4707E3D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6F14E00" w14:textId="77777777" w:rsidTr="007E06D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519D99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1BBE0FBD"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Nadeem Society</w:t>
            </w:r>
          </w:p>
        </w:tc>
        <w:tc>
          <w:tcPr>
            <w:tcW w:w="1530" w:type="dxa"/>
            <w:tcBorders>
              <w:top w:val="nil"/>
              <w:left w:val="nil"/>
              <w:bottom w:val="single" w:sz="4" w:space="0" w:color="000000"/>
              <w:right w:val="single" w:sz="4" w:space="0" w:color="000000"/>
            </w:tcBorders>
            <w:shd w:val="clear" w:color="auto" w:fill="auto"/>
            <w:vAlign w:val="bottom"/>
            <w:hideMark/>
          </w:tcPr>
          <w:p w14:paraId="656E85D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C12AF6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53DFD1C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4C7F33C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B563E6B" w14:textId="77777777" w:rsidTr="007E06D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4A3C8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64FFE6E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Bachal Bagh</w:t>
            </w:r>
          </w:p>
        </w:tc>
        <w:tc>
          <w:tcPr>
            <w:tcW w:w="1530" w:type="dxa"/>
            <w:tcBorders>
              <w:top w:val="nil"/>
              <w:left w:val="nil"/>
              <w:bottom w:val="single" w:sz="4" w:space="0" w:color="000000"/>
              <w:right w:val="single" w:sz="4" w:space="0" w:color="000000"/>
            </w:tcBorders>
            <w:shd w:val="clear" w:color="auto" w:fill="auto"/>
            <w:vAlign w:val="bottom"/>
            <w:hideMark/>
          </w:tcPr>
          <w:p w14:paraId="484ABF3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696151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6B30B9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DD04E3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A4E878E" w14:textId="77777777" w:rsidTr="007E06D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A57AE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5569605D"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Somaar Kandiani Goth</w:t>
            </w:r>
          </w:p>
        </w:tc>
        <w:tc>
          <w:tcPr>
            <w:tcW w:w="1530" w:type="dxa"/>
            <w:tcBorders>
              <w:top w:val="nil"/>
              <w:left w:val="nil"/>
              <w:bottom w:val="single" w:sz="4" w:space="0" w:color="000000"/>
              <w:right w:val="single" w:sz="4" w:space="0" w:color="000000"/>
            </w:tcBorders>
            <w:shd w:val="clear" w:color="auto" w:fill="auto"/>
            <w:vAlign w:val="bottom"/>
            <w:hideMark/>
          </w:tcPr>
          <w:p w14:paraId="46A2A53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8A8986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6EC73F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58290FC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5FE22BC" w14:textId="77777777" w:rsidTr="007E06D2">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B312A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7DDF4FC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Kachi Colony</w:t>
            </w:r>
          </w:p>
        </w:tc>
        <w:tc>
          <w:tcPr>
            <w:tcW w:w="1530" w:type="dxa"/>
            <w:tcBorders>
              <w:top w:val="nil"/>
              <w:left w:val="nil"/>
              <w:bottom w:val="single" w:sz="4" w:space="0" w:color="000000"/>
              <w:right w:val="single" w:sz="4" w:space="0" w:color="000000"/>
            </w:tcBorders>
            <w:shd w:val="clear" w:color="auto" w:fill="auto"/>
            <w:vAlign w:val="bottom"/>
            <w:hideMark/>
          </w:tcPr>
          <w:p w14:paraId="7B039D3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4B33BC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B09BB7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3F6A244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7236781" w14:textId="77777777" w:rsidTr="007E06D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8784E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270350E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Soomar Ismail Goth</w:t>
            </w:r>
          </w:p>
        </w:tc>
        <w:tc>
          <w:tcPr>
            <w:tcW w:w="1530" w:type="dxa"/>
            <w:tcBorders>
              <w:top w:val="nil"/>
              <w:left w:val="nil"/>
              <w:bottom w:val="single" w:sz="4" w:space="0" w:color="000000"/>
              <w:right w:val="single" w:sz="4" w:space="0" w:color="000000"/>
            </w:tcBorders>
            <w:shd w:val="clear" w:color="auto" w:fill="auto"/>
            <w:vAlign w:val="bottom"/>
            <w:hideMark/>
          </w:tcPr>
          <w:p w14:paraId="4542F7A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52447D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BE4F27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2935FC7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95E2348" w14:textId="77777777" w:rsidTr="007E06D2">
        <w:trPr>
          <w:trHeight w:val="24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46868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60A3812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Sayed Muhalla (Memon)</w:t>
            </w:r>
          </w:p>
        </w:tc>
        <w:tc>
          <w:tcPr>
            <w:tcW w:w="1530" w:type="dxa"/>
            <w:tcBorders>
              <w:top w:val="nil"/>
              <w:left w:val="nil"/>
              <w:bottom w:val="single" w:sz="4" w:space="0" w:color="000000"/>
              <w:right w:val="single" w:sz="4" w:space="0" w:color="000000"/>
            </w:tcBorders>
            <w:shd w:val="clear" w:color="auto" w:fill="auto"/>
            <w:vAlign w:val="bottom"/>
            <w:hideMark/>
          </w:tcPr>
          <w:p w14:paraId="7B9F3B3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6AEA83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577D83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31AD889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160F7CD" w14:textId="77777777" w:rsidTr="007E06D2">
        <w:trPr>
          <w:trHeight w:val="30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7C68D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4ECF826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Sayed Muhalla (Soomar Kandia Goth)</w:t>
            </w:r>
          </w:p>
        </w:tc>
        <w:tc>
          <w:tcPr>
            <w:tcW w:w="1530" w:type="dxa"/>
            <w:tcBorders>
              <w:top w:val="nil"/>
              <w:left w:val="nil"/>
              <w:bottom w:val="single" w:sz="4" w:space="0" w:color="000000"/>
              <w:right w:val="single" w:sz="4" w:space="0" w:color="000000"/>
            </w:tcBorders>
            <w:shd w:val="clear" w:color="auto" w:fill="auto"/>
            <w:vAlign w:val="bottom"/>
            <w:hideMark/>
          </w:tcPr>
          <w:p w14:paraId="09C9C7D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05301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B12D52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4C87D0C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3A09066" w14:textId="77777777" w:rsidTr="007E06D2">
        <w:trPr>
          <w:trHeight w:val="30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0F2BF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7116A14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Memon Bazar (Memon Goth)</w:t>
            </w:r>
          </w:p>
        </w:tc>
        <w:tc>
          <w:tcPr>
            <w:tcW w:w="1530" w:type="dxa"/>
            <w:tcBorders>
              <w:top w:val="nil"/>
              <w:left w:val="nil"/>
              <w:bottom w:val="single" w:sz="4" w:space="0" w:color="000000"/>
              <w:right w:val="single" w:sz="4" w:space="0" w:color="000000"/>
            </w:tcBorders>
            <w:shd w:val="clear" w:color="auto" w:fill="auto"/>
            <w:vAlign w:val="bottom"/>
            <w:hideMark/>
          </w:tcPr>
          <w:p w14:paraId="0C363F5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28D3E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1573DC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AEAFAB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69527A0" w14:textId="77777777" w:rsidTr="007E06D2">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1D07E0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5680D99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xml:space="preserve">Shoro Muhalla </w:t>
            </w:r>
          </w:p>
        </w:tc>
        <w:tc>
          <w:tcPr>
            <w:tcW w:w="1530" w:type="dxa"/>
            <w:tcBorders>
              <w:top w:val="nil"/>
              <w:left w:val="nil"/>
              <w:bottom w:val="single" w:sz="4" w:space="0" w:color="000000"/>
              <w:right w:val="single" w:sz="4" w:space="0" w:color="000000"/>
            </w:tcBorders>
            <w:shd w:val="clear" w:color="auto" w:fill="auto"/>
            <w:vAlign w:val="bottom"/>
            <w:hideMark/>
          </w:tcPr>
          <w:p w14:paraId="2828756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32C104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C7998A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1FE1701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4ECAEC3"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31DEAB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6DC2FE5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Jam House</w:t>
            </w:r>
          </w:p>
        </w:tc>
        <w:tc>
          <w:tcPr>
            <w:tcW w:w="1530" w:type="dxa"/>
            <w:tcBorders>
              <w:top w:val="nil"/>
              <w:left w:val="nil"/>
              <w:bottom w:val="single" w:sz="4" w:space="0" w:color="000000"/>
              <w:right w:val="single" w:sz="4" w:space="0" w:color="000000"/>
            </w:tcBorders>
            <w:shd w:val="clear" w:color="auto" w:fill="auto"/>
            <w:vAlign w:val="bottom"/>
            <w:hideMark/>
          </w:tcPr>
          <w:p w14:paraId="6CA3695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40C97C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22691A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120-200-400</w:t>
            </w:r>
          </w:p>
        </w:tc>
        <w:tc>
          <w:tcPr>
            <w:tcW w:w="1490" w:type="dxa"/>
            <w:tcBorders>
              <w:top w:val="nil"/>
              <w:left w:val="nil"/>
              <w:bottom w:val="single" w:sz="4" w:space="0" w:color="000000"/>
              <w:right w:val="single" w:sz="4" w:space="0" w:color="000000"/>
            </w:tcBorders>
            <w:shd w:val="clear" w:color="auto" w:fill="auto"/>
            <w:vAlign w:val="bottom"/>
            <w:hideMark/>
          </w:tcPr>
          <w:p w14:paraId="1CAF1CB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6C34A41" w14:textId="77777777" w:rsidTr="007E06D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F92E0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2066BAED"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Lasi Town</w:t>
            </w:r>
          </w:p>
        </w:tc>
        <w:tc>
          <w:tcPr>
            <w:tcW w:w="1530" w:type="dxa"/>
            <w:tcBorders>
              <w:top w:val="nil"/>
              <w:left w:val="nil"/>
              <w:bottom w:val="single" w:sz="4" w:space="0" w:color="000000"/>
              <w:right w:val="single" w:sz="4" w:space="0" w:color="000000"/>
            </w:tcBorders>
            <w:shd w:val="clear" w:color="auto" w:fill="auto"/>
            <w:vAlign w:val="bottom"/>
            <w:hideMark/>
          </w:tcPr>
          <w:p w14:paraId="201DD26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31E0ED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32B276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4992FB66"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57CAA0A" w14:textId="77777777" w:rsidTr="007E06D2">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D045D0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1B72B9D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Nawalane</w:t>
            </w:r>
          </w:p>
        </w:tc>
        <w:tc>
          <w:tcPr>
            <w:tcW w:w="1530" w:type="dxa"/>
            <w:tcBorders>
              <w:top w:val="nil"/>
              <w:left w:val="nil"/>
              <w:bottom w:val="single" w:sz="4" w:space="0" w:color="000000"/>
              <w:right w:val="single" w:sz="4" w:space="0" w:color="000000"/>
            </w:tcBorders>
            <w:shd w:val="clear" w:color="auto" w:fill="auto"/>
            <w:vAlign w:val="bottom"/>
            <w:hideMark/>
          </w:tcPr>
          <w:p w14:paraId="1B4FC86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C77E0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63A498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120-400</w:t>
            </w:r>
          </w:p>
        </w:tc>
        <w:tc>
          <w:tcPr>
            <w:tcW w:w="1490" w:type="dxa"/>
            <w:tcBorders>
              <w:top w:val="nil"/>
              <w:left w:val="nil"/>
              <w:bottom w:val="single" w:sz="4" w:space="0" w:color="000000"/>
              <w:right w:val="single" w:sz="4" w:space="0" w:color="000000"/>
            </w:tcBorders>
            <w:shd w:val="clear" w:color="auto" w:fill="auto"/>
            <w:vAlign w:val="bottom"/>
            <w:hideMark/>
          </w:tcPr>
          <w:p w14:paraId="252487D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15A2975" w14:textId="77777777" w:rsidTr="007E06D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A93EE1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38</w:t>
            </w:r>
          </w:p>
        </w:tc>
        <w:tc>
          <w:tcPr>
            <w:tcW w:w="2150" w:type="dxa"/>
            <w:tcBorders>
              <w:top w:val="nil"/>
              <w:left w:val="nil"/>
              <w:bottom w:val="single" w:sz="4" w:space="0" w:color="000000"/>
              <w:right w:val="single" w:sz="4" w:space="0" w:color="000000"/>
            </w:tcBorders>
            <w:shd w:val="clear" w:color="auto" w:fill="auto"/>
            <w:vAlign w:val="bottom"/>
            <w:hideMark/>
          </w:tcPr>
          <w:p w14:paraId="3820D10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jam Goth</w:t>
            </w:r>
          </w:p>
        </w:tc>
        <w:tc>
          <w:tcPr>
            <w:tcW w:w="1530" w:type="dxa"/>
            <w:tcBorders>
              <w:top w:val="nil"/>
              <w:left w:val="nil"/>
              <w:bottom w:val="single" w:sz="4" w:space="0" w:color="000000"/>
              <w:right w:val="single" w:sz="4" w:space="0" w:color="000000"/>
            </w:tcBorders>
            <w:shd w:val="clear" w:color="auto" w:fill="auto"/>
            <w:vAlign w:val="bottom"/>
            <w:hideMark/>
          </w:tcPr>
          <w:p w14:paraId="5DFECA2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29D721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D2E99D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120-400</w:t>
            </w:r>
          </w:p>
        </w:tc>
        <w:tc>
          <w:tcPr>
            <w:tcW w:w="1490" w:type="dxa"/>
            <w:tcBorders>
              <w:top w:val="nil"/>
              <w:left w:val="nil"/>
              <w:bottom w:val="single" w:sz="4" w:space="0" w:color="000000"/>
              <w:right w:val="single" w:sz="4" w:space="0" w:color="000000"/>
            </w:tcBorders>
            <w:shd w:val="clear" w:color="auto" w:fill="auto"/>
            <w:vAlign w:val="bottom"/>
            <w:hideMark/>
          </w:tcPr>
          <w:p w14:paraId="3FD1DEB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247FF16" w14:textId="77777777" w:rsidTr="007E06D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AF56DE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39</w:t>
            </w:r>
          </w:p>
        </w:tc>
        <w:tc>
          <w:tcPr>
            <w:tcW w:w="2150" w:type="dxa"/>
            <w:tcBorders>
              <w:top w:val="nil"/>
              <w:left w:val="nil"/>
              <w:bottom w:val="single" w:sz="4" w:space="0" w:color="000000"/>
              <w:right w:val="single" w:sz="4" w:space="0" w:color="000000"/>
            </w:tcBorders>
            <w:shd w:val="clear" w:color="auto" w:fill="auto"/>
            <w:vAlign w:val="bottom"/>
            <w:hideMark/>
          </w:tcPr>
          <w:p w14:paraId="24872A3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Mullah Essa Goth</w:t>
            </w:r>
          </w:p>
        </w:tc>
        <w:tc>
          <w:tcPr>
            <w:tcW w:w="1530" w:type="dxa"/>
            <w:tcBorders>
              <w:top w:val="nil"/>
              <w:left w:val="nil"/>
              <w:bottom w:val="single" w:sz="4" w:space="0" w:color="000000"/>
              <w:right w:val="single" w:sz="4" w:space="0" w:color="000000"/>
            </w:tcBorders>
            <w:shd w:val="clear" w:color="auto" w:fill="auto"/>
            <w:vAlign w:val="bottom"/>
            <w:hideMark/>
          </w:tcPr>
          <w:p w14:paraId="706A4E6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4E8C8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571D90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BA0C8E6"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F5A4A11" w14:textId="77777777" w:rsidTr="007E06D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F11DF8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40</w:t>
            </w:r>
          </w:p>
        </w:tc>
        <w:tc>
          <w:tcPr>
            <w:tcW w:w="2150" w:type="dxa"/>
            <w:tcBorders>
              <w:top w:val="nil"/>
              <w:left w:val="nil"/>
              <w:bottom w:val="single" w:sz="4" w:space="0" w:color="000000"/>
              <w:right w:val="single" w:sz="4" w:space="0" w:color="000000"/>
            </w:tcBorders>
            <w:shd w:val="clear" w:color="auto" w:fill="auto"/>
            <w:vAlign w:val="bottom"/>
            <w:hideMark/>
          </w:tcPr>
          <w:p w14:paraId="7BB95E0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Old Thanna</w:t>
            </w:r>
          </w:p>
        </w:tc>
        <w:tc>
          <w:tcPr>
            <w:tcW w:w="1530" w:type="dxa"/>
            <w:tcBorders>
              <w:top w:val="nil"/>
              <w:left w:val="nil"/>
              <w:bottom w:val="single" w:sz="4" w:space="0" w:color="000000"/>
              <w:right w:val="single" w:sz="4" w:space="0" w:color="000000"/>
            </w:tcBorders>
            <w:shd w:val="clear" w:color="auto" w:fill="auto"/>
            <w:vAlign w:val="bottom"/>
            <w:hideMark/>
          </w:tcPr>
          <w:p w14:paraId="115891B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DDB512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1C4408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0ED015E"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E3A1908"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D83CA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41</w:t>
            </w:r>
          </w:p>
        </w:tc>
        <w:tc>
          <w:tcPr>
            <w:tcW w:w="2150" w:type="dxa"/>
            <w:tcBorders>
              <w:top w:val="nil"/>
              <w:left w:val="nil"/>
              <w:bottom w:val="single" w:sz="4" w:space="0" w:color="000000"/>
              <w:right w:val="single" w:sz="4" w:space="0" w:color="000000"/>
            </w:tcBorders>
            <w:shd w:val="clear" w:color="auto" w:fill="auto"/>
            <w:vAlign w:val="bottom"/>
            <w:hideMark/>
          </w:tcPr>
          <w:p w14:paraId="439AA6C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New Old Thanna</w:t>
            </w:r>
          </w:p>
        </w:tc>
        <w:tc>
          <w:tcPr>
            <w:tcW w:w="1530" w:type="dxa"/>
            <w:tcBorders>
              <w:top w:val="nil"/>
              <w:left w:val="nil"/>
              <w:bottom w:val="single" w:sz="4" w:space="0" w:color="000000"/>
              <w:right w:val="single" w:sz="4" w:space="0" w:color="000000"/>
            </w:tcBorders>
            <w:shd w:val="clear" w:color="auto" w:fill="auto"/>
            <w:vAlign w:val="bottom"/>
            <w:hideMark/>
          </w:tcPr>
          <w:p w14:paraId="1EFD2CA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1A624D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DE0D5E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579D702"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052DDE8" w14:textId="77777777" w:rsidTr="007E06D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DF0F5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42</w:t>
            </w:r>
          </w:p>
        </w:tc>
        <w:tc>
          <w:tcPr>
            <w:tcW w:w="2150" w:type="dxa"/>
            <w:tcBorders>
              <w:top w:val="nil"/>
              <w:left w:val="nil"/>
              <w:bottom w:val="single" w:sz="4" w:space="0" w:color="000000"/>
              <w:right w:val="single" w:sz="4" w:space="0" w:color="000000"/>
            </w:tcBorders>
            <w:shd w:val="clear" w:color="auto" w:fill="auto"/>
            <w:vAlign w:val="bottom"/>
            <w:hideMark/>
          </w:tcPr>
          <w:p w14:paraId="595B4DD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Paradise</w:t>
            </w:r>
          </w:p>
        </w:tc>
        <w:tc>
          <w:tcPr>
            <w:tcW w:w="1530" w:type="dxa"/>
            <w:tcBorders>
              <w:top w:val="nil"/>
              <w:left w:val="nil"/>
              <w:bottom w:val="single" w:sz="4" w:space="0" w:color="000000"/>
              <w:right w:val="single" w:sz="4" w:space="0" w:color="000000"/>
            </w:tcBorders>
            <w:shd w:val="clear" w:color="auto" w:fill="auto"/>
            <w:vAlign w:val="bottom"/>
            <w:hideMark/>
          </w:tcPr>
          <w:p w14:paraId="1EC74DB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FE0A7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2E3BFD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6442BD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DE84A8B" w14:textId="77777777" w:rsidTr="007E06D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17B7F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43</w:t>
            </w:r>
          </w:p>
        </w:tc>
        <w:tc>
          <w:tcPr>
            <w:tcW w:w="2150" w:type="dxa"/>
            <w:tcBorders>
              <w:top w:val="nil"/>
              <w:left w:val="nil"/>
              <w:bottom w:val="single" w:sz="4" w:space="0" w:color="000000"/>
              <w:right w:val="single" w:sz="4" w:space="0" w:color="000000"/>
            </w:tcBorders>
            <w:shd w:val="clear" w:color="auto" w:fill="auto"/>
            <w:vAlign w:val="bottom"/>
            <w:hideMark/>
          </w:tcPr>
          <w:p w14:paraId="56FA5348"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Beero Goth</w:t>
            </w:r>
          </w:p>
        </w:tc>
        <w:tc>
          <w:tcPr>
            <w:tcW w:w="1530" w:type="dxa"/>
            <w:tcBorders>
              <w:top w:val="nil"/>
              <w:left w:val="nil"/>
              <w:bottom w:val="single" w:sz="4" w:space="0" w:color="000000"/>
              <w:right w:val="single" w:sz="4" w:space="0" w:color="000000"/>
            </w:tcBorders>
            <w:shd w:val="clear" w:color="auto" w:fill="auto"/>
            <w:vAlign w:val="bottom"/>
            <w:hideMark/>
          </w:tcPr>
          <w:p w14:paraId="5C59C85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B6844E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A27C60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12E3F2DA"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2F31A98" w14:textId="77777777" w:rsidTr="007E06D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809CE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44</w:t>
            </w:r>
          </w:p>
        </w:tc>
        <w:tc>
          <w:tcPr>
            <w:tcW w:w="2150" w:type="dxa"/>
            <w:tcBorders>
              <w:top w:val="nil"/>
              <w:left w:val="nil"/>
              <w:bottom w:val="single" w:sz="4" w:space="0" w:color="000000"/>
              <w:right w:val="single" w:sz="4" w:space="0" w:color="000000"/>
            </w:tcBorders>
            <w:shd w:val="clear" w:color="auto" w:fill="auto"/>
            <w:vAlign w:val="bottom"/>
            <w:hideMark/>
          </w:tcPr>
          <w:p w14:paraId="5810EF3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Shamba Goth</w:t>
            </w:r>
          </w:p>
        </w:tc>
        <w:tc>
          <w:tcPr>
            <w:tcW w:w="1530" w:type="dxa"/>
            <w:tcBorders>
              <w:top w:val="nil"/>
              <w:left w:val="nil"/>
              <w:bottom w:val="single" w:sz="4" w:space="0" w:color="000000"/>
              <w:right w:val="single" w:sz="4" w:space="0" w:color="000000"/>
            </w:tcBorders>
            <w:shd w:val="clear" w:color="auto" w:fill="auto"/>
            <w:vAlign w:val="bottom"/>
            <w:hideMark/>
          </w:tcPr>
          <w:p w14:paraId="1CB4DC0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169DF5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5AA14E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58F0A4E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9A0C12C" w14:textId="77777777" w:rsidTr="007E06D2">
        <w:trPr>
          <w:trHeight w:val="22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50098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45</w:t>
            </w:r>
          </w:p>
        </w:tc>
        <w:tc>
          <w:tcPr>
            <w:tcW w:w="2150" w:type="dxa"/>
            <w:tcBorders>
              <w:top w:val="nil"/>
              <w:left w:val="nil"/>
              <w:bottom w:val="single" w:sz="4" w:space="0" w:color="000000"/>
              <w:right w:val="single" w:sz="4" w:space="0" w:color="000000"/>
            </w:tcBorders>
            <w:shd w:val="clear" w:color="auto" w:fill="auto"/>
            <w:vAlign w:val="bottom"/>
            <w:hideMark/>
          </w:tcPr>
          <w:p w14:paraId="108AE88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Dad Muhammad Goth</w:t>
            </w:r>
          </w:p>
        </w:tc>
        <w:tc>
          <w:tcPr>
            <w:tcW w:w="1530" w:type="dxa"/>
            <w:tcBorders>
              <w:top w:val="nil"/>
              <w:left w:val="nil"/>
              <w:bottom w:val="single" w:sz="4" w:space="0" w:color="000000"/>
              <w:right w:val="single" w:sz="4" w:space="0" w:color="000000"/>
            </w:tcBorders>
            <w:shd w:val="clear" w:color="auto" w:fill="auto"/>
            <w:vAlign w:val="bottom"/>
            <w:hideMark/>
          </w:tcPr>
          <w:p w14:paraId="3C080E8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C22892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3F40F1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74F36CC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42033656" w14:textId="77777777" w:rsidTr="007E06D2">
        <w:trPr>
          <w:trHeight w:val="20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71F755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46</w:t>
            </w:r>
          </w:p>
        </w:tc>
        <w:tc>
          <w:tcPr>
            <w:tcW w:w="2150" w:type="dxa"/>
            <w:tcBorders>
              <w:top w:val="nil"/>
              <w:left w:val="nil"/>
              <w:bottom w:val="single" w:sz="4" w:space="0" w:color="000000"/>
              <w:right w:val="single" w:sz="4" w:space="0" w:color="000000"/>
            </w:tcBorders>
            <w:shd w:val="clear" w:color="auto" w:fill="auto"/>
            <w:vAlign w:val="bottom"/>
            <w:hideMark/>
          </w:tcPr>
          <w:p w14:paraId="3CE5B24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Miandad Goth</w:t>
            </w:r>
          </w:p>
        </w:tc>
        <w:tc>
          <w:tcPr>
            <w:tcW w:w="1530" w:type="dxa"/>
            <w:tcBorders>
              <w:top w:val="nil"/>
              <w:left w:val="nil"/>
              <w:bottom w:val="single" w:sz="4" w:space="0" w:color="000000"/>
              <w:right w:val="single" w:sz="4" w:space="0" w:color="000000"/>
            </w:tcBorders>
            <w:shd w:val="clear" w:color="auto" w:fill="auto"/>
            <w:vAlign w:val="bottom"/>
            <w:hideMark/>
          </w:tcPr>
          <w:p w14:paraId="52F5D4B7"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BEE58C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D0C48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010F4629"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36FB357" w14:textId="77777777" w:rsidTr="007E06D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4857D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47</w:t>
            </w:r>
          </w:p>
        </w:tc>
        <w:tc>
          <w:tcPr>
            <w:tcW w:w="2150" w:type="dxa"/>
            <w:tcBorders>
              <w:top w:val="nil"/>
              <w:left w:val="nil"/>
              <w:bottom w:val="single" w:sz="4" w:space="0" w:color="000000"/>
              <w:right w:val="single" w:sz="4" w:space="0" w:color="000000"/>
            </w:tcBorders>
            <w:shd w:val="clear" w:color="auto" w:fill="auto"/>
            <w:vAlign w:val="bottom"/>
            <w:hideMark/>
          </w:tcPr>
          <w:p w14:paraId="425F775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Samoo Goth</w:t>
            </w:r>
          </w:p>
        </w:tc>
        <w:tc>
          <w:tcPr>
            <w:tcW w:w="1530" w:type="dxa"/>
            <w:tcBorders>
              <w:top w:val="nil"/>
              <w:left w:val="nil"/>
              <w:bottom w:val="single" w:sz="4" w:space="0" w:color="000000"/>
              <w:right w:val="single" w:sz="4" w:space="0" w:color="000000"/>
            </w:tcBorders>
            <w:shd w:val="clear" w:color="auto" w:fill="auto"/>
            <w:vAlign w:val="bottom"/>
            <w:hideMark/>
          </w:tcPr>
          <w:p w14:paraId="6371944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7523B9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8C3E00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D752DEE"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609DD2C8" w14:textId="77777777" w:rsidTr="007E06D2">
        <w:trPr>
          <w:trHeight w:val="24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F3FED1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48</w:t>
            </w:r>
          </w:p>
        </w:tc>
        <w:tc>
          <w:tcPr>
            <w:tcW w:w="2150" w:type="dxa"/>
            <w:tcBorders>
              <w:top w:val="nil"/>
              <w:left w:val="nil"/>
              <w:bottom w:val="single" w:sz="4" w:space="0" w:color="000000"/>
              <w:right w:val="single" w:sz="4" w:space="0" w:color="000000"/>
            </w:tcBorders>
            <w:shd w:val="clear" w:color="auto" w:fill="auto"/>
            <w:vAlign w:val="bottom"/>
            <w:hideMark/>
          </w:tcPr>
          <w:p w14:paraId="3276849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Shafi Muhammad Goth</w:t>
            </w:r>
          </w:p>
        </w:tc>
        <w:tc>
          <w:tcPr>
            <w:tcW w:w="1530" w:type="dxa"/>
            <w:tcBorders>
              <w:top w:val="nil"/>
              <w:left w:val="nil"/>
              <w:bottom w:val="single" w:sz="4" w:space="0" w:color="000000"/>
              <w:right w:val="single" w:sz="4" w:space="0" w:color="000000"/>
            </w:tcBorders>
            <w:shd w:val="clear" w:color="auto" w:fill="auto"/>
            <w:vAlign w:val="bottom"/>
            <w:hideMark/>
          </w:tcPr>
          <w:p w14:paraId="07C8448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8FAD6E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A1405A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2D2ADE4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7D63FAA" w14:textId="77777777" w:rsidTr="007E06D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1AC3B1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49</w:t>
            </w:r>
          </w:p>
        </w:tc>
        <w:tc>
          <w:tcPr>
            <w:tcW w:w="2150" w:type="dxa"/>
            <w:tcBorders>
              <w:top w:val="nil"/>
              <w:left w:val="nil"/>
              <w:bottom w:val="single" w:sz="4" w:space="0" w:color="000000"/>
              <w:right w:val="single" w:sz="4" w:space="0" w:color="000000"/>
            </w:tcBorders>
            <w:shd w:val="clear" w:color="auto" w:fill="auto"/>
            <w:vAlign w:val="bottom"/>
            <w:hideMark/>
          </w:tcPr>
          <w:p w14:paraId="6762D10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Dur Muhammad Goth</w:t>
            </w:r>
          </w:p>
        </w:tc>
        <w:tc>
          <w:tcPr>
            <w:tcW w:w="1530" w:type="dxa"/>
            <w:tcBorders>
              <w:top w:val="nil"/>
              <w:left w:val="nil"/>
              <w:bottom w:val="single" w:sz="4" w:space="0" w:color="000000"/>
              <w:right w:val="single" w:sz="4" w:space="0" w:color="000000"/>
            </w:tcBorders>
            <w:shd w:val="clear" w:color="auto" w:fill="auto"/>
            <w:vAlign w:val="bottom"/>
            <w:hideMark/>
          </w:tcPr>
          <w:p w14:paraId="54FA72F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19D4D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505E9E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6EEC3C6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341FC6EE" w14:textId="77777777" w:rsidTr="007E06D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554D8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50</w:t>
            </w:r>
          </w:p>
        </w:tc>
        <w:tc>
          <w:tcPr>
            <w:tcW w:w="2150" w:type="dxa"/>
            <w:tcBorders>
              <w:top w:val="nil"/>
              <w:left w:val="nil"/>
              <w:bottom w:val="single" w:sz="4" w:space="0" w:color="000000"/>
              <w:right w:val="single" w:sz="4" w:space="0" w:color="000000"/>
            </w:tcBorders>
            <w:shd w:val="clear" w:color="auto" w:fill="auto"/>
            <w:vAlign w:val="bottom"/>
            <w:hideMark/>
          </w:tcPr>
          <w:p w14:paraId="708BF5C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Shafi Muhammad Goth</w:t>
            </w:r>
          </w:p>
        </w:tc>
        <w:tc>
          <w:tcPr>
            <w:tcW w:w="1530" w:type="dxa"/>
            <w:tcBorders>
              <w:top w:val="nil"/>
              <w:left w:val="nil"/>
              <w:bottom w:val="single" w:sz="4" w:space="0" w:color="000000"/>
              <w:right w:val="single" w:sz="4" w:space="0" w:color="000000"/>
            </w:tcBorders>
            <w:shd w:val="clear" w:color="auto" w:fill="auto"/>
            <w:vAlign w:val="bottom"/>
            <w:hideMark/>
          </w:tcPr>
          <w:p w14:paraId="445FD27E"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1AFC7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554797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54C5677B"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12CC347C" w14:textId="77777777" w:rsidTr="007E06D2">
        <w:trPr>
          <w:trHeight w:val="20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1F6BD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51</w:t>
            </w:r>
          </w:p>
        </w:tc>
        <w:tc>
          <w:tcPr>
            <w:tcW w:w="2150" w:type="dxa"/>
            <w:tcBorders>
              <w:top w:val="nil"/>
              <w:left w:val="nil"/>
              <w:bottom w:val="single" w:sz="4" w:space="0" w:color="000000"/>
              <w:right w:val="single" w:sz="4" w:space="0" w:color="000000"/>
            </w:tcBorders>
            <w:shd w:val="clear" w:color="auto" w:fill="auto"/>
            <w:vAlign w:val="bottom"/>
            <w:hideMark/>
          </w:tcPr>
          <w:p w14:paraId="4A7990C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Murad Jaffar Garden</w:t>
            </w:r>
          </w:p>
        </w:tc>
        <w:tc>
          <w:tcPr>
            <w:tcW w:w="1530" w:type="dxa"/>
            <w:tcBorders>
              <w:top w:val="nil"/>
              <w:left w:val="nil"/>
              <w:bottom w:val="single" w:sz="4" w:space="0" w:color="000000"/>
              <w:right w:val="single" w:sz="4" w:space="0" w:color="000000"/>
            </w:tcBorders>
            <w:shd w:val="clear" w:color="auto" w:fill="auto"/>
            <w:vAlign w:val="bottom"/>
            <w:hideMark/>
          </w:tcPr>
          <w:p w14:paraId="34B391B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7EAADA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11540D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1764D85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78149BBE" w14:textId="77777777" w:rsidTr="007E06D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F06395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52</w:t>
            </w:r>
          </w:p>
        </w:tc>
        <w:tc>
          <w:tcPr>
            <w:tcW w:w="2150" w:type="dxa"/>
            <w:tcBorders>
              <w:top w:val="nil"/>
              <w:left w:val="nil"/>
              <w:bottom w:val="single" w:sz="4" w:space="0" w:color="000000"/>
              <w:right w:val="single" w:sz="4" w:space="0" w:color="000000"/>
            </w:tcBorders>
            <w:shd w:val="clear" w:color="auto" w:fill="auto"/>
            <w:vAlign w:val="bottom"/>
            <w:hideMark/>
          </w:tcPr>
          <w:p w14:paraId="6CD26C3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Lassi Goth</w:t>
            </w:r>
          </w:p>
        </w:tc>
        <w:tc>
          <w:tcPr>
            <w:tcW w:w="1530" w:type="dxa"/>
            <w:tcBorders>
              <w:top w:val="nil"/>
              <w:left w:val="nil"/>
              <w:bottom w:val="single" w:sz="4" w:space="0" w:color="000000"/>
              <w:right w:val="single" w:sz="4" w:space="0" w:color="000000"/>
            </w:tcBorders>
            <w:shd w:val="clear" w:color="auto" w:fill="auto"/>
            <w:vAlign w:val="bottom"/>
            <w:hideMark/>
          </w:tcPr>
          <w:p w14:paraId="5F8F2B6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2805CE5"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1786E31"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428460F"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5C7CC763" w14:textId="77777777" w:rsidTr="007E06D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A7B04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53</w:t>
            </w:r>
          </w:p>
        </w:tc>
        <w:tc>
          <w:tcPr>
            <w:tcW w:w="2150" w:type="dxa"/>
            <w:tcBorders>
              <w:top w:val="nil"/>
              <w:left w:val="nil"/>
              <w:bottom w:val="single" w:sz="4" w:space="0" w:color="000000"/>
              <w:right w:val="single" w:sz="4" w:space="0" w:color="000000"/>
            </w:tcBorders>
            <w:shd w:val="clear" w:color="auto" w:fill="auto"/>
            <w:vAlign w:val="bottom"/>
            <w:hideMark/>
          </w:tcPr>
          <w:p w14:paraId="4121543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Haji Yaqoob Magsi Goth</w:t>
            </w:r>
          </w:p>
        </w:tc>
        <w:tc>
          <w:tcPr>
            <w:tcW w:w="1530" w:type="dxa"/>
            <w:tcBorders>
              <w:top w:val="nil"/>
              <w:left w:val="nil"/>
              <w:bottom w:val="single" w:sz="4" w:space="0" w:color="000000"/>
              <w:right w:val="single" w:sz="4" w:space="0" w:color="000000"/>
            </w:tcBorders>
            <w:shd w:val="clear" w:color="auto" w:fill="auto"/>
            <w:vAlign w:val="bottom"/>
            <w:hideMark/>
          </w:tcPr>
          <w:p w14:paraId="36A8174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9919DBC"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5D362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CF42003"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C9FA475" w14:textId="77777777" w:rsidTr="007E06D2">
        <w:trPr>
          <w:trHeight w:val="4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FA18E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54</w:t>
            </w:r>
          </w:p>
        </w:tc>
        <w:tc>
          <w:tcPr>
            <w:tcW w:w="2150" w:type="dxa"/>
            <w:tcBorders>
              <w:top w:val="nil"/>
              <w:left w:val="nil"/>
              <w:bottom w:val="single" w:sz="4" w:space="0" w:color="000000"/>
              <w:right w:val="single" w:sz="4" w:space="0" w:color="000000"/>
            </w:tcBorders>
            <w:shd w:val="clear" w:color="auto" w:fill="auto"/>
            <w:vAlign w:val="bottom"/>
            <w:hideMark/>
          </w:tcPr>
          <w:p w14:paraId="4A9B0E85"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Khuar Bazar</w:t>
            </w:r>
          </w:p>
        </w:tc>
        <w:tc>
          <w:tcPr>
            <w:tcW w:w="1530" w:type="dxa"/>
            <w:tcBorders>
              <w:top w:val="nil"/>
              <w:left w:val="nil"/>
              <w:bottom w:val="single" w:sz="4" w:space="0" w:color="000000"/>
              <w:right w:val="single" w:sz="4" w:space="0" w:color="000000"/>
            </w:tcBorders>
            <w:shd w:val="clear" w:color="auto" w:fill="auto"/>
            <w:vAlign w:val="bottom"/>
            <w:hideMark/>
          </w:tcPr>
          <w:p w14:paraId="3988D6AA"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1A0032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2A52538"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4917E1C"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60312D3" w14:textId="77777777" w:rsidTr="007E06D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74F46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55</w:t>
            </w:r>
          </w:p>
        </w:tc>
        <w:tc>
          <w:tcPr>
            <w:tcW w:w="2150" w:type="dxa"/>
            <w:tcBorders>
              <w:top w:val="nil"/>
              <w:left w:val="nil"/>
              <w:bottom w:val="single" w:sz="4" w:space="0" w:color="000000"/>
              <w:right w:val="single" w:sz="4" w:space="0" w:color="000000"/>
            </w:tcBorders>
            <w:shd w:val="clear" w:color="auto" w:fill="auto"/>
            <w:vAlign w:val="bottom"/>
            <w:hideMark/>
          </w:tcPr>
          <w:p w14:paraId="38D0A301"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Jam Murad Ali Goth</w:t>
            </w:r>
          </w:p>
        </w:tc>
        <w:tc>
          <w:tcPr>
            <w:tcW w:w="1530" w:type="dxa"/>
            <w:tcBorders>
              <w:top w:val="nil"/>
              <w:left w:val="nil"/>
              <w:bottom w:val="single" w:sz="4" w:space="0" w:color="000000"/>
              <w:right w:val="single" w:sz="4" w:space="0" w:color="000000"/>
            </w:tcBorders>
            <w:shd w:val="clear" w:color="auto" w:fill="auto"/>
            <w:vAlign w:val="bottom"/>
            <w:hideMark/>
          </w:tcPr>
          <w:p w14:paraId="370A2ED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CB2A60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C98F4F3"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120-400</w:t>
            </w:r>
          </w:p>
        </w:tc>
        <w:tc>
          <w:tcPr>
            <w:tcW w:w="1490" w:type="dxa"/>
            <w:tcBorders>
              <w:top w:val="nil"/>
              <w:left w:val="nil"/>
              <w:bottom w:val="single" w:sz="4" w:space="0" w:color="000000"/>
              <w:right w:val="single" w:sz="4" w:space="0" w:color="000000"/>
            </w:tcBorders>
            <w:shd w:val="clear" w:color="auto" w:fill="auto"/>
            <w:vAlign w:val="bottom"/>
            <w:hideMark/>
          </w:tcPr>
          <w:p w14:paraId="62F9D8E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0BD89614" w14:textId="77777777" w:rsidTr="007E06D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EF5FA9F"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56</w:t>
            </w:r>
          </w:p>
        </w:tc>
        <w:tc>
          <w:tcPr>
            <w:tcW w:w="2150" w:type="dxa"/>
            <w:tcBorders>
              <w:top w:val="nil"/>
              <w:left w:val="nil"/>
              <w:bottom w:val="single" w:sz="4" w:space="0" w:color="000000"/>
              <w:right w:val="single" w:sz="4" w:space="0" w:color="000000"/>
            </w:tcBorders>
            <w:shd w:val="clear" w:color="auto" w:fill="auto"/>
            <w:vAlign w:val="bottom"/>
            <w:hideMark/>
          </w:tcPr>
          <w:p w14:paraId="1D9C9B07"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Hashim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1BF41949"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7AD2C4"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8F4B3D2"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6EA35AA0"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r w:rsidR="004F2592" w:rsidRPr="004F2592" w14:paraId="2EDE1E98" w14:textId="77777777" w:rsidTr="007E06D2">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F022AC0"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57</w:t>
            </w:r>
          </w:p>
        </w:tc>
        <w:tc>
          <w:tcPr>
            <w:tcW w:w="2150" w:type="dxa"/>
            <w:tcBorders>
              <w:top w:val="nil"/>
              <w:left w:val="nil"/>
              <w:bottom w:val="single" w:sz="4" w:space="0" w:color="000000"/>
              <w:right w:val="single" w:sz="4" w:space="0" w:color="000000"/>
            </w:tcBorders>
            <w:shd w:val="clear" w:color="auto" w:fill="auto"/>
            <w:vAlign w:val="bottom"/>
            <w:hideMark/>
          </w:tcPr>
          <w:p w14:paraId="612EC50A"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xml:space="preserve">Brohi Muhalla </w:t>
            </w:r>
          </w:p>
        </w:tc>
        <w:tc>
          <w:tcPr>
            <w:tcW w:w="1530" w:type="dxa"/>
            <w:tcBorders>
              <w:top w:val="nil"/>
              <w:left w:val="nil"/>
              <w:bottom w:val="single" w:sz="4" w:space="0" w:color="000000"/>
              <w:right w:val="single" w:sz="4" w:space="0" w:color="000000"/>
            </w:tcBorders>
            <w:shd w:val="clear" w:color="auto" w:fill="auto"/>
            <w:vAlign w:val="bottom"/>
            <w:hideMark/>
          </w:tcPr>
          <w:p w14:paraId="5A4A00CD"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40D8F16"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7373E4B" w14:textId="77777777" w:rsidR="004F2592" w:rsidRPr="004F2592" w:rsidRDefault="004F2592" w:rsidP="004F2592">
            <w:pPr>
              <w:spacing w:after="0" w:line="240" w:lineRule="auto"/>
              <w:jc w:val="center"/>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1D5DB464" w14:textId="77777777" w:rsidR="004F2592" w:rsidRPr="004F2592" w:rsidRDefault="004F2592" w:rsidP="004F2592">
            <w:pPr>
              <w:spacing w:after="0" w:line="240" w:lineRule="auto"/>
              <w:rPr>
                <w:rFonts w:ascii="Arial Narrow" w:eastAsia="Times New Roman" w:hAnsi="Arial Narrow" w:cs="Calibri"/>
                <w:color w:val="000000"/>
                <w:sz w:val="16"/>
                <w:szCs w:val="16"/>
                <w:lang w:bidi="ar-SA"/>
              </w:rPr>
            </w:pPr>
            <w:r w:rsidRPr="004F2592">
              <w:rPr>
                <w:rFonts w:ascii="Arial Narrow" w:eastAsia="Times New Roman" w:hAnsi="Arial Narrow" w:cs="Calibri"/>
                <w:color w:val="000000"/>
                <w:sz w:val="16"/>
                <w:szCs w:val="16"/>
                <w:lang w:bidi="ar-SA"/>
              </w:rPr>
              <w:t> </w:t>
            </w:r>
          </w:p>
        </w:tc>
      </w:tr>
    </w:tbl>
    <w:p w14:paraId="1A4884E3" w14:textId="77777777" w:rsidR="00D30E6D" w:rsidRPr="00A13DBC" w:rsidRDefault="00D30E6D" w:rsidP="00787753">
      <w:pPr>
        <w:pStyle w:val="NoSpacing"/>
        <w:rPr>
          <w:rFonts w:ascii="Arial" w:hAnsi="Arial" w:cs="Arial"/>
          <w:b/>
          <w:color w:val="FF0000"/>
          <w:sz w:val="24"/>
          <w:szCs w:val="24"/>
          <w:highlight w:val="yellow"/>
          <w:u w:val="single"/>
        </w:rPr>
      </w:pPr>
    </w:p>
    <w:p w14:paraId="6B1EBFDF" w14:textId="77777777" w:rsidR="002D7361" w:rsidRPr="007E06D2" w:rsidRDefault="002D7361" w:rsidP="002D7361">
      <w:pPr>
        <w:pStyle w:val="NoSpacing"/>
        <w:ind w:left="1440" w:firstLine="720"/>
        <w:jc w:val="both"/>
        <w:rPr>
          <w:rFonts w:ascii="Arial" w:hAnsi="Arial" w:cs="Arial"/>
          <w:b/>
          <w:sz w:val="24"/>
          <w:szCs w:val="24"/>
          <w:u w:val="single"/>
        </w:rPr>
      </w:pPr>
      <w:r w:rsidRPr="007E06D2">
        <w:rPr>
          <w:rFonts w:ascii="Arial" w:hAnsi="Arial" w:cs="Arial"/>
          <w:b/>
          <w:sz w:val="24"/>
          <w:szCs w:val="24"/>
          <w:u w:val="single"/>
        </w:rPr>
        <w:lastRenderedPageBreak/>
        <w:t xml:space="preserve">UC-2 </w:t>
      </w:r>
      <w:r w:rsidR="007E06D2" w:rsidRPr="007E06D2">
        <w:rPr>
          <w:rFonts w:ascii="Arial" w:hAnsi="Arial" w:cs="Arial"/>
          <w:b/>
          <w:sz w:val="24"/>
          <w:szCs w:val="24"/>
          <w:u w:val="single"/>
        </w:rPr>
        <w:t>Darsano Channo</w:t>
      </w:r>
    </w:p>
    <w:p w14:paraId="15B3ABD3" w14:textId="0EA5F8AB" w:rsidR="002D7361" w:rsidRDefault="002D7361" w:rsidP="002D7361">
      <w:pPr>
        <w:pStyle w:val="NoSpacing"/>
        <w:ind w:left="1440" w:firstLine="720"/>
        <w:jc w:val="both"/>
        <w:rPr>
          <w:rFonts w:ascii="Arial" w:hAnsi="Arial" w:cs="Arial"/>
          <w:sz w:val="24"/>
          <w:szCs w:val="24"/>
        </w:rPr>
      </w:pPr>
      <w:r w:rsidRPr="007E06D2">
        <w:rPr>
          <w:rFonts w:ascii="Arial" w:hAnsi="Arial" w:cs="Arial"/>
          <w:sz w:val="24"/>
          <w:szCs w:val="24"/>
        </w:rPr>
        <w:t>The UC-</w:t>
      </w:r>
      <w:r w:rsidR="00E973FC" w:rsidRPr="007E06D2">
        <w:rPr>
          <w:rFonts w:ascii="Arial" w:hAnsi="Arial" w:cs="Arial"/>
          <w:sz w:val="24"/>
          <w:szCs w:val="24"/>
        </w:rPr>
        <w:t>2</w:t>
      </w:r>
      <w:r w:rsidRPr="007E06D2">
        <w:rPr>
          <w:rFonts w:ascii="Arial" w:hAnsi="Arial" w:cs="Arial"/>
          <w:sz w:val="24"/>
          <w:szCs w:val="24"/>
        </w:rPr>
        <w:t xml:space="preserve"> </w:t>
      </w:r>
      <w:r w:rsidR="007E06D2" w:rsidRPr="007E06D2">
        <w:rPr>
          <w:rFonts w:ascii="Arial" w:hAnsi="Arial" w:cs="Arial"/>
          <w:sz w:val="24"/>
          <w:szCs w:val="24"/>
        </w:rPr>
        <w:t>Darsana Channo</w:t>
      </w:r>
      <w:r w:rsidR="00E973FC" w:rsidRPr="007E06D2">
        <w:rPr>
          <w:rFonts w:ascii="Arial" w:hAnsi="Arial" w:cs="Arial"/>
          <w:sz w:val="24"/>
          <w:szCs w:val="24"/>
        </w:rPr>
        <w:t xml:space="preserve">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28D38104" w14:textId="77777777" w:rsidR="007E06D2" w:rsidRDefault="007E06D2" w:rsidP="002D7361">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7E06D2" w:rsidRPr="007E06D2" w14:paraId="75ACD7CF" w14:textId="77777777" w:rsidTr="007E06D2">
        <w:trPr>
          <w:trHeight w:val="624"/>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5509353E"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5D4C6D9A"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5815A43B"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514A4BDE"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2A4D54B9"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73B80536" w14:textId="77777777" w:rsidR="007E06D2" w:rsidRPr="007E06D2" w:rsidRDefault="007E06D2" w:rsidP="007E06D2">
            <w:pPr>
              <w:spacing w:after="0" w:line="240" w:lineRule="auto"/>
              <w:jc w:val="center"/>
              <w:rPr>
                <w:rFonts w:ascii="Arial Narrow" w:eastAsia="Times New Roman" w:hAnsi="Arial Narrow" w:cs="Calibri"/>
                <w:b/>
                <w:bCs/>
                <w:color w:val="000000"/>
                <w:sz w:val="20"/>
                <w:szCs w:val="20"/>
                <w:lang w:bidi="ar-SA"/>
              </w:rPr>
            </w:pPr>
            <w:r w:rsidRPr="007E06D2">
              <w:rPr>
                <w:rFonts w:ascii="Arial Narrow" w:eastAsia="Times New Roman" w:hAnsi="Arial Narrow" w:cs="Calibri"/>
                <w:b/>
                <w:bCs/>
                <w:color w:val="000000"/>
                <w:sz w:val="20"/>
                <w:szCs w:val="20"/>
                <w:lang w:bidi="ar-SA"/>
              </w:rPr>
              <w:t>Remarks</w:t>
            </w:r>
          </w:p>
        </w:tc>
      </w:tr>
      <w:tr w:rsidR="007E06D2" w:rsidRPr="007E06D2" w14:paraId="15FC303F" w14:textId="77777777" w:rsidTr="0018277C">
        <w:trPr>
          <w:trHeight w:val="141"/>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2E00F5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68B87EA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Dur Muhammad baloch</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08DF998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0512684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2E372C2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15A5D57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1037CF5"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D3A2D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001A4C8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Mussa Baloch</w:t>
            </w:r>
          </w:p>
        </w:tc>
        <w:tc>
          <w:tcPr>
            <w:tcW w:w="1530" w:type="dxa"/>
            <w:tcBorders>
              <w:top w:val="nil"/>
              <w:left w:val="nil"/>
              <w:bottom w:val="single" w:sz="4" w:space="0" w:color="000000"/>
              <w:right w:val="single" w:sz="4" w:space="0" w:color="000000"/>
            </w:tcBorders>
            <w:shd w:val="clear" w:color="auto" w:fill="auto"/>
            <w:vAlign w:val="bottom"/>
            <w:hideMark/>
          </w:tcPr>
          <w:p w14:paraId="0BF587C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567408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524463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BA6973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AE05E97"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DDD9F6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1A3897B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Soomar Goth</w:t>
            </w:r>
          </w:p>
        </w:tc>
        <w:tc>
          <w:tcPr>
            <w:tcW w:w="1530" w:type="dxa"/>
            <w:tcBorders>
              <w:top w:val="nil"/>
              <w:left w:val="nil"/>
              <w:bottom w:val="single" w:sz="4" w:space="0" w:color="000000"/>
              <w:right w:val="single" w:sz="4" w:space="0" w:color="000000"/>
            </w:tcBorders>
            <w:shd w:val="clear" w:color="auto" w:fill="auto"/>
            <w:vAlign w:val="bottom"/>
            <w:hideMark/>
          </w:tcPr>
          <w:p w14:paraId="08223AC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434B2B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4B8DD9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319ABC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0206519"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C99AA8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5E2F2D6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Yousuf Baloch</w:t>
            </w:r>
          </w:p>
        </w:tc>
        <w:tc>
          <w:tcPr>
            <w:tcW w:w="1530" w:type="dxa"/>
            <w:tcBorders>
              <w:top w:val="nil"/>
              <w:left w:val="nil"/>
              <w:bottom w:val="single" w:sz="4" w:space="0" w:color="000000"/>
              <w:right w:val="single" w:sz="4" w:space="0" w:color="000000"/>
            </w:tcBorders>
            <w:shd w:val="clear" w:color="auto" w:fill="auto"/>
            <w:vAlign w:val="bottom"/>
            <w:hideMark/>
          </w:tcPr>
          <w:p w14:paraId="52ED526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57E598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B3CBD4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434FED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0C21964" w14:textId="77777777" w:rsidTr="0018277C">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5D373B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3C0BAC5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Ishaq Jokhio Goth</w:t>
            </w:r>
          </w:p>
        </w:tc>
        <w:tc>
          <w:tcPr>
            <w:tcW w:w="1530" w:type="dxa"/>
            <w:tcBorders>
              <w:top w:val="nil"/>
              <w:left w:val="nil"/>
              <w:bottom w:val="single" w:sz="4" w:space="0" w:color="000000"/>
              <w:right w:val="single" w:sz="4" w:space="0" w:color="000000"/>
            </w:tcBorders>
            <w:shd w:val="clear" w:color="auto" w:fill="auto"/>
            <w:vAlign w:val="bottom"/>
            <w:hideMark/>
          </w:tcPr>
          <w:p w14:paraId="26DE820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2F483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DF35C7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C2F61A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DDBA776"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54BD0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2AE3F1F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Ghulam Hussain Jokhio Goth</w:t>
            </w:r>
          </w:p>
        </w:tc>
        <w:tc>
          <w:tcPr>
            <w:tcW w:w="1530" w:type="dxa"/>
            <w:tcBorders>
              <w:top w:val="nil"/>
              <w:left w:val="nil"/>
              <w:bottom w:val="single" w:sz="4" w:space="0" w:color="000000"/>
              <w:right w:val="single" w:sz="4" w:space="0" w:color="000000"/>
            </w:tcBorders>
            <w:shd w:val="clear" w:color="auto" w:fill="auto"/>
            <w:vAlign w:val="bottom"/>
            <w:hideMark/>
          </w:tcPr>
          <w:p w14:paraId="05C623F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5F7A0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2D99AA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10EBFAA"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411C3DC"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B4376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w:t>
            </w:r>
          </w:p>
        </w:tc>
        <w:tc>
          <w:tcPr>
            <w:tcW w:w="2150" w:type="dxa"/>
            <w:tcBorders>
              <w:top w:val="nil"/>
              <w:left w:val="nil"/>
              <w:bottom w:val="single" w:sz="4" w:space="0" w:color="000000"/>
              <w:right w:val="single" w:sz="4" w:space="0" w:color="000000"/>
            </w:tcBorders>
            <w:shd w:val="clear" w:color="auto" w:fill="auto"/>
            <w:vAlign w:val="bottom"/>
            <w:hideMark/>
          </w:tcPr>
          <w:p w14:paraId="62BD521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Maroo Goth Jokhio Goth</w:t>
            </w:r>
          </w:p>
        </w:tc>
        <w:tc>
          <w:tcPr>
            <w:tcW w:w="1530" w:type="dxa"/>
            <w:tcBorders>
              <w:top w:val="nil"/>
              <w:left w:val="nil"/>
              <w:bottom w:val="single" w:sz="4" w:space="0" w:color="000000"/>
              <w:right w:val="single" w:sz="4" w:space="0" w:color="000000"/>
            </w:tcBorders>
            <w:shd w:val="clear" w:color="auto" w:fill="auto"/>
            <w:vAlign w:val="bottom"/>
            <w:hideMark/>
          </w:tcPr>
          <w:p w14:paraId="14030BB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3E4DFF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E6FFB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90DDE3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9DCE676"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93A27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32CC9D6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Mazar Khan Goth Jokhio Goth</w:t>
            </w:r>
          </w:p>
        </w:tc>
        <w:tc>
          <w:tcPr>
            <w:tcW w:w="1530" w:type="dxa"/>
            <w:tcBorders>
              <w:top w:val="nil"/>
              <w:left w:val="nil"/>
              <w:bottom w:val="single" w:sz="4" w:space="0" w:color="000000"/>
              <w:right w:val="single" w:sz="4" w:space="0" w:color="000000"/>
            </w:tcBorders>
            <w:shd w:val="clear" w:color="auto" w:fill="auto"/>
            <w:vAlign w:val="bottom"/>
            <w:hideMark/>
          </w:tcPr>
          <w:p w14:paraId="6EBE462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4968E6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EE0DFE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3FA716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32761BF" w14:textId="77777777" w:rsidTr="0018277C">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A82349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6028DB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Allah Bux Jokhio Goth</w:t>
            </w:r>
          </w:p>
        </w:tc>
        <w:tc>
          <w:tcPr>
            <w:tcW w:w="1530" w:type="dxa"/>
            <w:tcBorders>
              <w:top w:val="nil"/>
              <w:left w:val="nil"/>
              <w:bottom w:val="single" w:sz="4" w:space="0" w:color="000000"/>
              <w:right w:val="single" w:sz="4" w:space="0" w:color="000000"/>
            </w:tcBorders>
            <w:shd w:val="clear" w:color="auto" w:fill="auto"/>
            <w:vAlign w:val="bottom"/>
            <w:hideMark/>
          </w:tcPr>
          <w:p w14:paraId="1A8BCC1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21E9D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013F81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921DCF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84FDC56" w14:textId="77777777" w:rsidTr="0018277C">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8DDD10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00A9B28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Umer Baloch Goth</w:t>
            </w:r>
          </w:p>
        </w:tc>
        <w:tc>
          <w:tcPr>
            <w:tcW w:w="1530" w:type="dxa"/>
            <w:tcBorders>
              <w:top w:val="nil"/>
              <w:left w:val="nil"/>
              <w:bottom w:val="single" w:sz="4" w:space="0" w:color="000000"/>
              <w:right w:val="single" w:sz="4" w:space="0" w:color="000000"/>
            </w:tcBorders>
            <w:shd w:val="clear" w:color="auto" w:fill="auto"/>
            <w:vAlign w:val="bottom"/>
            <w:hideMark/>
          </w:tcPr>
          <w:p w14:paraId="0932672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DABAD3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E20F3D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137E4C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0E564C3"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AC4C4B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39BC180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Hashim Mahar Ali Jokhio Goth</w:t>
            </w:r>
          </w:p>
        </w:tc>
        <w:tc>
          <w:tcPr>
            <w:tcW w:w="1530" w:type="dxa"/>
            <w:tcBorders>
              <w:top w:val="nil"/>
              <w:left w:val="nil"/>
              <w:bottom w:val="single" w:sz="4" w:space="0" w:color="000000"/>
              <w:right w:val="single" w:sz="4" w:space="0" w:color="000000"/>
            </w:tcBorders>
            <w:shd w:val="clear" w:color="auto" w:fill="auto"/>
            <w:vAlign w:val="bottom"/>
            <w:hideMark/>
          </w:tcPr>
          <w:p w14:paraId="7FF33D3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180D51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67C2A2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46AD11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AB67F7B"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B573FC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7D37160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Akhtiar Khan Jokhio Goth</w:t>
            </w:r>
          </w:p>
        </w:tc>
        <w:tc>
          <w:tcPr>
            <w:tcW w:w="1530" w:type="dxa"/>
            <w:tcBorders>
              <w:top w:val="nil"/>
              <w:left w:val="nil"/>
              <w:bottom w:val="single" w:sz="4" w:space="0" w:color="000000"/>
              <w:right w:val="single" w:sz="4" w:space="0" w:color="000000"/>
            </w:tcBorders>
            <w:shd w:val="clear" w:color="auto" w:fill="auto"/>
            <w:vAlign w:val="bottom"/>
            <w:hideMark/>
          </w:tcPr>
          <w:p w14:paraId="4553F43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CD93E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9B043F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A2CFB6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80B6E12"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645675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4F99CC9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Razo Jokhio Goth</w:t>
            </w:r>
          </w:p>
        </w:tc>
        <w:tc>
          <w:tcPr>
            <w:tcW w:w="1530" w:type="dxa"/>
            <w:tcBorders>
              <w:top w:val="nil"/>
              <w:left w:val="nil"/>
              <w:bottom w:val="single" w:sz="4" w:space="0" w:color="000000"/>
              <w:right w:val="single" w:sz="4" w:space="0" w:color="000000"/>
            </w:tcBorders>
            <w:shd w:val="clear" w:color="auto" w:fill="auto"/>
            <w:vAlign w:val="bottom"/>
            <w:hideMark/>
          </w:tcPr>
          <w:p w14:paraId="5A4ABD3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4979D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DD4E46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B4C454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06A2776"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8A6CE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0E7F9A0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Mubarak Jokhio Goth</w:t>
            </w:r>
          </w:p>
        </w:tc>
        <w:tc>
          <w:tcPr>
            <w:tcW w:w="1530" w:type="dxa"/>
            <w:tcBorders>
              <w:top w:val="nil"/>
              <w:left w:val="nil"/>
              <w:bottom w:val="single" w:sz="4" w:space="0" w:color="000000"/>
              <w:right w:val="single" w:sz="4" w:space="0" w:color="000000"/>
            </w:tcBorders>
            <w:shd w:val="clear" w:color="auto" w:fill="auto"/>
            <w:vAlign w:val="bottom"/>
            <w:hideMark/>
          </w:tcPr>
          <w:p w14:paraId="5044D16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B22A54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B2C53F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E9EE2A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1C1E23C" w14:textId="77777777" w:rsidTr="0018277C">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78D16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2D05453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Ali Hamal Baloch Goth</w:t>
            </w:r>
          </w:p>
        </w:tc>
        <w:tc>
          <w:tcPr>
            <w:tcW w:w="1530" w:type="dxa"/>
            <w:tcBorders>
              <w:top w:val="nil"/>
              <w:left w:val="nil"/>
              <w:bottom w:val="single" w:sz="4" w:space="0" w:color="000000"/>
              <w:right w:val="single" w:sz="4" w:space="0" w:color="000000"/>
            </w:tcBorders>
            <w:shd w:val="clear" w:color="auto" w:fill="auto"/>
            <w:vAlign w:val="bottom"/>
            <w:hideMark/>
          </w:tcPr>
          <w:p w14:paraId="3E3D13B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29366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019FE9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048BE8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EA9FBE5"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611038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45C1CD2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Umer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36E7387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F6E000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A03DB5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103824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D527897" w14:textId="77777777" w:rsidTr="0018277C">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A313DB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4E19277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Long Jokhio Goth</w:t>
            </w:r>
          </w:p>
        </w:tc>
        <w:tc>
          <w:tcPr>
            <w:tcW w:w="1530" w:type="dxa"/>
            <w:tcBorders>
              <w:top w:val="nil"/>
              <w:left w:val="nil"/>
              <w:bottom w:val="single" w:sz="4" w:space="0" w:color="000000"/>
              <w:right w:val="single" w:sz="4" w:space="0" w:color="000000"/>
            </w:tcBorders>
            <w:shd w:val="clear" w:color="auto" w:fill="auto"/>
            <w:vAlign w:val="bottom"/>
            <w:hideMark/>
          </w:tcPr>
          <w:p w14:paraId="360BCA7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D63D11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5A05B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D9B63D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54DC5EC"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E8FCE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283A8D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Usman Jokhio Goth</w:t>
            </w:r>
          </w:p>
        </w:tc>
        <w:tc>
          <w:tcPr>
            <w:tcW w:w="1530" w:type="dxa"/>
            <w:tcBorders>
              <w:top w:val="nil"/>
              <w:left w:val="nil"/>
              <w:bottom w:val="single" w:sz="4" w:space="0" w:color="000000"/>
              <w:right w:val="single" w:sz="4" w:space="0" w:color="000000"/>
            </w:tcBorders>
            <w:shd w:val="clear" w:color="auto" w:fill="auto"/>
            <w:vAlign w:val="bottom"/>
            <w:hideMark/>
          </w:tcPr>
          <w:p w14:paraId="6965468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D4F5DF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8D3C98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FE73E4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A26FD4E"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AEC02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620F8F8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Rehman Jokhio Goth</w:t>
            </w:r>
          </w:p>
        </w:tc>
        <w:tc>
          <w:tcPr>
            <w:tcW w:w="1530" w:type="dxa"/>
            <w:tcBorders>
              <w:top w:val="nil"/>
              <w:left w:val="nil"/>
              <w:bottom w:val="single" w:sz="4" w:space="0" w:color="000000"/>
              <w:right w:val="single" w:sz="4" w:space="0" w:color="000000"/>
            </w:tcBorders>
            <w:shd w:val="clear" w:color="auto" w:fill="auto"/>
            <w:vAlign w:val="bottom"/>
            <w:hideMark/>
          </w:tcPr>
          <w:p w14:paraId="0A033B8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0FE7C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3AFA6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BA4539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8BE5DCA"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D0571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17A9678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Jaffar Kahskheli Goth</w:t>
            </w:r>
          </w:p>
        </w:tc>
        <w:tc>
          <w:tcPr>
            <w:tcW w:w="1530" w:type="dxa"/>
            <w:tcBorders>
              <w:top w:val="nil"/>
              <w:left w:val="nil"/>
              <w:bottom w:val="single" w:sz="4" w:space="0" w:color="000000"/>
              <w:right w:val="single" w:sz="4" w:space="0" w:color="000000"/>
            </w:tcBorders>
            <w:shd w:val="clear" w:color="auto" w:fill="auto"/>
            <w:vAlign w:val="bottom"/>
            <w:hideMark/>
          </w:tcPr>
          <w:p w14:paraId="58F5173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8827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B5DF60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EB59FB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7A2916B"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2114C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2227F79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Dad Muhammad Sheedi</w:t>
            </w:r>
          </w:p>
        </w:tc>
        <w:tc>
          <w:tcPr>
            <w:tcW w:w="1530" w:type="dxa"/>
            <w:tcBorders>
              <w:top w:val="nil"/>
              <w:left w:val="nil"/>
              <w:bottom w:val="single" w:sz="4" w:space="0" w:color="000000"/>
              <w:right w:val="single" w:sz="4" w:space="0" w:color="000000"/>
            </w:tcBorders>
            <w:shd w:val="clear" w:color="auto" w:fill="auto"/>
            <w:vAlign w:val="bottom"/>
            <w:hideMark/>
          </w:tcPr>
          <w:p w14:paraId="7251D35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24892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AE054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B0CDDB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D9075BF"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2B18AE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202B131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Raza Muhammad Jokhio </w:t>
            </w:r>
          </w:p>
        </w:tc>
        <w:tc>
          <w:tcPr>
            <w:tcW w:w="1530" w:type="dxa"/>
            <w:tcBorders>
              <w:top w:val="nil"/>
              <w:left w:val="nil"/>
              <w:bottom w:val="single" w:sz="4" w:space="0" w:color="000000"/>
              <w:right w:val="single" w:sz="4" w:space="0" w:color="000000"/>
            </w:tcBorders>
            <w:shd w:val="clear" w:color="auto" w:fill="auto"/>
            <w:vAlign w:val="bottom"/>
            <w:hideMark/>
          </w:tcPr>
          <w:p w14:paraId="2F8747E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DEECE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33D87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2038EF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63A4D28"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A01D5F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23</w:t>
            </w:r>
          </w:p>
        </w:tc>
        <w:tc>
          <w:tcPr>
            <w:tcW w:w="2150" w:type="dxa"/>
            <w:tcBorders>
              <w:top w:val="nil"/>
              <w:left w:val="nil"/>
              <w:bottom w:val="single" w:sz="4" w:space="0" w:color="000000"/>
              <w:right w:val="single" w:sz="4" w:space="0" w:color="000000"/>
            </w:tcBorders>
            <w:shd w:val="clear" w:color="auto" w:fill="auto"/>
            <w:vAlign w:val="bottom"/>
            <w:hideMark/>
          </w:tcPr>
          <w:p w14:paraId="437A135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Ali nawaz Jokhio Goth</w:t>
            </w:r>
          </w:p>
        </w:tc>
        <w:tc>
          <w:tcPr>
            <w:tcW w:w="1530" w:type="dxa"/>
            <w:tcBorders>
              <w:top w:val="nil"/>
              <w:left w:val="nil"/>
              <w:bottom w:val="single" w:sz="4" w:space="0" w:color="000000"/>
              <w:right w:val="single" w:sz="4" w:space="0" w:color="000000"/>
            </w:tcBorders>
            <w:shd w:val="clear" w:color="auto" w:fill="auto"/>
            <w:vAlign w:val="bottom"/>
            <w:hideMark/>
          </w:tcPr>
          <w:p w14:paraId="3D44A35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3ACC9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3C7BF7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108B5F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C453336" w14:textId="77777777" w:rsidTr="0018277C">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AEAB6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18F19CC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Jam Mahar Ali Goth </w:t>
            </w:r>
          </w:p>
        </w:tc>
        <w:tc>
          <w:tcPr>
            <w:tcW w:w="1530" w:type="dxa"/>
            <w:tcBorders>
              <w:top w:val="nil"/>
              <w:left w:val="nil"/>
              <w:bottom w:val="single" w:sz="4" w:space="0" w:color="000000"/>
              <w:right w:val="single" w:sz="4" w:space="0" w:color="000000"/>
            </w:tcBorders>
            <w:shd w:val="clear" w:color="auto" w:fill="auto"/>
            <w:vAlign w:val="bottom"/>
            <w:hideMark/>
          </w:tcPr>
          <w:p w14:paraId="08175CE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353B3A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D1FEE2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D010C6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97404DA" w14:textId="77777777" w:rsidTr="0018277C">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CAAB7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4B217A1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Khamiso Khan Jokhio Goth</w:t>
            </w:r>
          </w:p>
        </w:tc>
        <w:tc>
          <w:tcPr>
            <w:tcW w:w="1530" w:type="dxa"/>
            <w:tcBorders>
              <w:top w:val="nil"/>
              <w:left w:val="nil"/>
              <w:bottom w:val="single" w:sz="4" w:space="0" w:color="000000"/>
              <w:right w:val="single" w:sz="4" w:space="0" w:color="000000"/>
            </w:tcBorders>
            <w:shd w:val="clear" w:color="auto" w:fill="auto"/>
            <w:vAlign w:val="bottom"/>
            <w:hideMark/>
          </w:tcPr>
          <w:p w14:paraId="5E56314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AD57F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414A3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6D1609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379AAA6" w14:textId="77777777" w:rsidTr="0018277C">
        <w:trPr>
          <w:trHeight w:val="23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2EB2AA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42CF8A6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Main Bazar Darsano Channo City</w:t>
            </w:r>
          </w:p>
        </w:tc>
        <w:tc>
          <w:tcPr>
            <w:tcW w:w="1530" w:type="dxa"/>
            <w:tcBorders>
              <w:top w:val="nil"/>
              <w:left w:val="nil"/>
              <w:bottom w:val="single" w:sz="4" w:space="0" w:color="000000"/>
              <w:right w:val="single" w:sz="4" w:space="0" w:color="000000"/>
            </w:tcBorders>
            <w:shd w:val="clear" w:color="auto" w:fill="auto"/>
            <w:vAlign w:val="bottom"/>
            <w:hideMark/>
          </w:tcPr>
          <w:p w14:paraId="2EFD6D8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B5ED0C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F7BE66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F4349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4382169"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D94904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6770A65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Ibrahim Jokhio Goth</w:t>
            </w:r>
          </w:p>
        </w:tc>
        <w:tc>
          <w:tcPr>
            <w:tcW w:w="1530" w:type="dxa"/>
            <w:tcBorders>
              <w:top w:val="nil"/>
              <w:left w:val="nil"/>
              <w:bottom w:val="single" w:sz="4" w:space="0" w:color="000000"/>
              <w:right w:val="single" w:sz="4" w:space="0" w:color="000000"/>
            </w:tcBorders>
            <w:shd w:val="clear" w:color="auto" w:fill="auto"/>
            <w:vAlign w:val="bottom"/>
            <w:hideMark/>
          </w:tcPr>
          <w:p w14:paraId="67A99B8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0BFD6D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A2DA2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4985D1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70F72F9"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667BC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0EA6875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Siddique Jokhio Goth</w:t>
            </w:r>
          </w:p>
        </w:tc>
        <w:tc>
          <w:tcPr>
            <w:tcW w:w="1530" w:type="dxa"/>
            <w:tcBorders>
              <w:top w:val="nil"/>
              <w:left w:val="nil"/>
              <w:bottom w:val="single" w:sz="4" w:space="0" w:color="000000"/>
              <w:right w:val="single" w:sz="4" w:space="0" w:color="000000"/>
            </w:tcBorders>
            <w:shd w:val="clear" w:color="auto" w:fill="auto"/>
            <w:vAlign w:val="bottom"/>
            <w:hideMark/>
          </w:tcPr>
          <w:p w14:paraId="25A1C6A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A4DDBA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7F0E60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FB6134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7198F40"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BA99E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4FAF8F9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Faqeer Muhammad Baloch Goth</w:t>
            </w:r>
          </w:p>
        </w:tc>
        <w:tc>
          <w:tcPr>
            <w:tcW w:w="1530" w:type="dxa"/>
            <w:tcBorders>
              <w:top w:val="nil"/>
              <w:left w:val="nil"/>
              <w:bottom w:val="single" w:sz="4" w:space="0" w:color="000000"/>
              <w:right w:val="single" w:sz="4" w:space="0" w:color="000000"/>
            </w:tcBorders>
            <w:shd w:val="clear" w:color="auto" w:fill="auto"/>
            <w:vAlign w:val="bottom"/>
            <w:hideMark/>
          </w:tcPr>
          <w:p w14:paraId="1D241E5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AD004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F10D6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A9CA95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C3BA117" w14:textId="77777777" w:rsidTr="0018277C">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A9974D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4C257B0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Khair Muhammad Goth</w:t>
            </w:r>
          </w:p>
        </w:tc>
        <w:tc>
          <w:tcPr>
            <w:tcW w:w="1530" w:type="dxa"/>
            <w:tcBorders>
              <w:top w:val="nil"/>
              <w:left w:val="nil"/>
              <w:bottom w:val="single" w:sz="4" w:space="0" w:color="000000"/>
              <w:right w:val="single" w:sz="4" w:space="0" w:color="000000"/>
            </w:tcBorders>
            <w:shd w:val="clear" w:color="auto" w:fill="auto"/>
            <w:vAlign w:val="bottom"/>
            <w:hideMark/>
          </w:tcPr>
          <w:p w14:paraId="54EEC5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719557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1F0B92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AFB0D5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8E711FE"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9FCB1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3B3E319A"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Dad Muhammad jokhio Goth</w:t>
            </w:r>
          </w:p>
        </w:tc>
        <w:tc>
          <w:tcPr>
            <w:tcW w:w="1530" w:type="dxa"/>
            <w:tcBorders>
              <w:top w:val="nil"/>
              <w:left w:val="nil"/>
              <w:bottom w:val="single" w:sz="4" w:space="0" w:color="000000"/>
              <w:right w:val="single" w:sz="4" w:space="0" w:color="000000"/>
            </w:tcBorders>
            <w:shd w:val="clear" w:color="auto" w:fill="auto"/>
            <w:vAlign w:val="bottom"/>
            <w:hideMark/>
          </w:tcPr>
          <w:p w14:paraId="5C01C66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B250E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7AFB6B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B0278F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D60FD5C"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A9FF9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4BBEEDD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Bakhsho Jokhio </w:t>
            </w:r>
          </w:p>
        </w:tc>
        <w:tc>
          <w:tcPr>
            <w:tcW w:w="1530" w:type="dxa"/>
            <w:tcBorders>
              <w:top w:val="nil"/>
              <w:left w:val="nil"/>
              <w:bottom w:val="single" w:sz="4" w:space="0" w:color="000000"/>
              <w:right w:val="single" w:sz="4" w:space="0" w:color="000000"/>
            </w:tcBorders>
            <w:shd w:val="clear" w:color="auto" w:fill="auto"/>
            <w:vAlign w:val="bottom"/>
            <w:hideMark/>
          </w:tcPr>
          <w:p w14:paraId="76B639F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DAF77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655AEA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01A55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12C9618"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CE48C5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16E897E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Doloo Jokhio Goth</w:t>
            </w:r>
          </w:p>
        </w:tc>
        <w:tc>
          <w:tcPr>
            <w:tcW w:w="1530" w:type="dxa"/>
            <w:tcBorders>
              <w:top w:val="nil"/>
              <w:left w:val="nil"/>
              <w:bottom w:val="single" w:sz="4" w:space="0" w:color="000000"/>
              <w:right w:val="single" w:sz="4" w:space="0" w:color="000000"/>
            </w:tcBorders>
            <w:shd w:val="clear" w:color="auto" w:fill="auto"/>
            <w:vAlign w:val="bottom"/>
            <w:hideMark/>
          </w:tcPr>
          <w:p w14:paraId="74178E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6C080F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22107C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83555E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2F76D19"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86EC2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411DD74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Ranoo Jokhio Goth</w:t>
            </w:r>
          </w:p>
        </w:tc>
        <w:tc>
          <w:tcPr>
            <w:tcW w:w="1530" w:type="dxa"/>
            <w:tcBorders>
              <w:top w:val="nil"/>
              <w:left w:val="nil"/>
              <w:bottom w:val="single" w:sz="4" w:space="0" w:color="000000"/>
              <w:right w:val="single" w:sz="4" w:space="0" w:color="000000"/>
            </w:tcBorders>
            <w:shd w:val="clear" w:color="auto" w:fill="auto"/>
            <w:vAlign w:val="bottom"/>
            <w:hideMark/>
          </w:tcPr>
          <w:p w14:paraId="30D7989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A062A6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99699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19241E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F1A73DD" w14:textId="77777777" w:rsidTr="0018277C">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212F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792EC04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Fazal Jokhio Goth</w:t>
            </w:r>
          </w:p>
        </w:tc>
        <w:tc>
          <w:tcPr>
            <w:tcW w:w="1530" w:type="dxa"/>
            <w:tcBorders>
              <w:top w:val="nil"/>
              <w:left w:val="nil"/>
              <w:bottom w:val="single" w:sz="4" w:space="0" w:color="000000"/>
              <w:right w:val="single" w:sz="4" w:space="0" w:color="000000"/>
            </w:tcBorders>
            <w:shd w:val="clear" w:color="auto" w:fill="auto"/>
            <w:vAlign w:val="bottom"/>
            <w:hideMark/>
          </w:tcPr>
          <w:p w14:paraId="1193927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5662F3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C2DA72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E730F3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2533CA9"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DBAD7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2A999ED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Hussain Baloch</w:t>
            </w:r>
          </w:p>
        </w:tc>
        <w:tc>
          <w:tcPr>
            <w:tcW w:w="1530" w:type="dxa"/>
            <w:tcBorders>
              <w:top w:val="nil"/>
              <w:left w:val="nil"/>
              <w:bottom w:val="single" w:sz="4" w:space="0" w:color="000000"/>
              <w:right w:val="single" w:sz="4" w:space="0" w:color="000000"/>
            </w:tcBorders>
            <w:shd w:val="clear" w:color="auto" w:fill="auto"/>
            <w:vAlign w:val="bottom"/>
            <w:hideMark/>
          </w:tcPr>
          <w:p w14:paraId="626E9EF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D4C71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5E7808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D3A581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F363295" w14:textId="77777777" w:rsidTr="0018277C">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E4AD6F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28269F9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Umer Jamot Goth</w:t>
            </w:r>
          </w:p>
        </w:tc>
        <w:tc>
          <w:tcPr>
            <w:tcW w:w="1530" w:type="dxa"/>
            <w:tcBorders>
              <w:top w:val="nil"/>
              <w:left w:val="nil"/>
              <w:bottom w:val="single" w:sz="4" w:space="0" w:color="000000"/>
              <w:right w:val="single" w:sz="4" w:space="0" w:color="000000"/>
            </w:tcBorders>
            <w:shd w:val="clear" w:color="auto" w:fill="auto"/>
            <w:vAlign w:val="bottom"/>
            <w:hideMark/>
          </w:tcPr>
          <w:p w14:paraId="6CC497F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06456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4A171A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0913F4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3B255C4"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3F4E2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38</w:t>
            </w:r>
          </w:p>
        </w:tc>
        <w:tc>
          <w:tcPr>
            <w:tcW w:w="2150" w:type="dxa"/>
            <w:tcBorders>
              <w:top w:val="nil"/>
              <w:left w:val="nil"/>
              <w:bottom w:val="single" w:sz="4" w:space="0" w:color="000000"/>
              <w:right w:val="single" w:sz="4" w:space="0" w:color="000000"/>
            </w:tcBorders>
            <w:shd w:val="clear" w:color="auto" w:fill="auto"/>
            <w:vAlign w:val="bottom"/>
            <w:hideMark/>
          </w:tcPr>
          <w:p w14:paraId="00A607B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Adam Rindh Goth</w:t>
            </w:r>
          </w:p>
        </w:tc>
        <w:tc>
          <w:tcPr>
            <w:tcW w:w="1530" w:type="dxa"/>
            <w:tcBorders>
              <w:top w:val="nil"/>
              <w:left w:val="nil"/>
              <w:bottom w:val="single" w:sz="4" w:space="0" w:color="000000"/>
              <w:right w:val="single" w:sz="4" w:space="0" w:color="000000"/>
            </w:tcBorders>
            <w:shd w:val="clear" w:color="auto" w:fill="auto"/>
            <w:vAlign w:val="bottom"/>
            <w:hideMark/>
          </w:tcPr>
          <w:p w14:paraId="7C8286F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68188C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268284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0DD452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3CA3A72"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B90F1F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39</w:t>
            </w:r>
          </w:p>
        </w:tc>
        <w:tc>
          <w:tcPr>
            <w:tcW w:w="2150" w:type="dxa"/>
            <w:tcBorders>
              <w:top w:val="nil"/>
              <w:left w:val="nil"/>
              <w:bottom w:val="single" w:sz="4" w:space="0" w:color="000000"/>
              <w:right w:val="single" w:sz="4" w:space="0" w:color="000000"/>
            </w:tcBorders>
            <w:shd w:val="clear" w:color="auto" w:fill="auto"/>
            <w:vAlign w:val="bottom"/>
            <w:hideMark/>
          </w:tcPr>
          <w:p w14:paraId="429F0ED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Nabi Bux Bakak Goth</w:t>
            </w:r>
          </w:p>
        </w:tc>
        <w:tc>
          <w:tcPr>
            <w:tcW w:w="1530" w:type="dxa"/>
            <w:tcBorders>
              <w:top w:val="nil"/>
              <w:left w:val="nil"/>
              <w:bottom w:val="single" w:sz="4" w:space="0" w:color="000000"/>
              <w:right w:val="single" w:sz="4" w:space="0" w:color="000000"/>
            </w:tcBorders>
            <w:shd w:val="clear" w:color="auto" w:fill="auto"/>
            <w:vAlign w:val="bottom"/>
            <w:hideMark/>
          </w:tcPr>
          <w:p w14:paraId="6B09D30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2F0B95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802E85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298323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DB11113"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0310D8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40</w:t>
            </w:r>
          </w:p>
        </w:tc>
        <w:tc>
          <w:tcPr>
            <w:tcW w:w="2150" w:type="dxa"/>
            <w:tcBorders>
              <w:top w:val="nil"/>
              <w:left w:val="nil"/>
              <w:bottom w:val="single" w:sz="4" w:space="0" w:color="000000"/>
              <w:right w:val="single" w:sz="4" w:space="0" w:color="000000"/>
            </w:tcBorders>
            <w:shd w:val="clear" w:color="auto" w:fill="auto"/>
            <w:vAlign w:val="bottom"/>
            <w:hideMark/>
          </w:tcPr>
          <w:p w14:paraId="54E1571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Ali Bux Jokhio Goth</w:t>
            </w:r>
          </w:p>
        </w:tc>
        <w:tc>
          <w:tcPr>
            <w:tcW w:w="1530" w:type="dxa"/>
            <w:tcBorders>
              <w:top w:val="nil"/>
              <w:left w:val="nil"/>
              <w:bottom w:val="single" w:sz="4" w:space="0" w:color="000000"/>
              <w:right w:val="single" w:sz="4" w:space="0" w:color="000000"/>
            </w:tcBorders>
            <w:shd w:val="clear" w:color="auto" w:fill="auto"/>
            <w:vAlign w:val="bottom"/>
            <w:hideMark/>
          </w:tcPr>
          <w:p w14:paraId="63D65BF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1936B2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F81744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456B6D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BAB554F" w14:textId="77777777" w:rsidTr="0018277C">
        <w:trPr>
          <w:trHeight w:val="21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CE8DDD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41</w:t>
            </w:r>
          </w:p>
        </w:tc>
        <w:tc>
          <w:tcPr>
            <w:tcW w:w="2150" w:type="dxa"/>
            <w:tcBorders>
              <w:top w:val="nil"/>
              <w:left w:val="nil"/>
              <w:bottom w:val="single" w:sz="4" w:space="0" w:color="000000"/>
              <w:right w:val="single" w:sz="4" w:space="0" w:color="000000"/>
            </w:tcBorders>
            <w:shd w:val="clear" w:color="auto" w:fill="auto"/>
            <w:vAlign w:val="bottom"/>
            <w:hideMark/>
          </w:tcPr>
          <w:p w14:paraId="0C9470E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Muhammad Rahim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35BD27D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4AF151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BC9CC7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7B6677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D9478B4"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6F489D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42</w:t>
            </w:r>
          </w:p>
        </w:tc>
        <w:tc>
          <w:tcPr>
            <w:tcW w:w="2150" w:type="dxa"/>
            <w:tcBorders>
              <w:top w:val="nil"/>
              <w:left w:val="nil"/>
              <w:bottom w:val="single" w:sz="4" w:space="0" w:color="000000"/>
              <w:right w:val="single" w:sz="4" w:space="0" w:color="000000"/>
            </w:tcBorders>
            <w:shd w:val="clear" w:color="auto" w:fill="auto"/>
            <w:vAlign w:val="bottom"/>
            <w:hideMark/>
          </w:tcPr>
          <w:p w14:paraId="5E581A2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Ibrahim Wadelo Baloch Goth</w:t>
            </w:r>
          </w:p>
        </w:tc>
        <w:tc>
          <w:tcPr>
            <w:tcW w:w="1530" w:type="dxa"/>
            <w:tcBorders>
              <w:top w:val="nil"/>
              <w:left w:val="nil"/>
              <w:bottom w:val="single" w:sz="4" w:space="0" w:color="000000"/>
              <w:right w:val="single" w:sz="4" w:space="0" w:color="000000"/>
            </w:tcBorders>
            <w:shd w:val="clear" w:color="auto" w:fill="auto"/>
            <w:vAlign w:val="bottom"/>
            <w:hideMark/>
          </w:tcPr>
          <w:p w14:paraId="74EF197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3B19E6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016FF6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D51FE4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D47BC97" w14:textId="77777777" w:rsidTr="0018277C">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E770D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43</w:t>
            </w:r>
          </w:p>
        </w:tc>
        <w:tc>
          <w:tcPr>
            <w:tcW w:w="2150" w:type="dxa"/>
            <w:tcBorders>
              <w:top w:val="nil"/>
              <w:left w:val="nil"/>
              <w:bottom w:val="single" w:sz="4" w:space="0" w:color="000000"/>
              <w:right w:val="single" w:sz="4" w:space="0" w:color="000000"/>
            </w:tcBorders>
            <w:shd w:val="clear" w:color="auto" w:fill="auto"/>
            <w:vAlign w:val="bottom"/>
            <w:hideMark/>
          </w:tcPr>
          <w:p w14:paraId="60E11E6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Mueem Baloch Goth</w:t>
            </w:r>
          </w:p>
        </w:tc>
        <w:tc>
          <w:tcPr>
            <w:tcW w:w="1530" w:type="dxa"/>
            <w:tcBorders>
              <w:top w:val="nil"/>
              <w:left w:val="nil"/>
              <w:bottom w:val="single" w:sz="4" w:space="0" w:color="000000"/>
              <w:right w:val="single" w:sz="4" w:space="0" w:color="000000"/>
            </w:tcBorders>
            <w:shd w:val="clear" w:color="auto" w:fill="auto"/>
            <w:vAlign w:val="bottom"/>
            <w:hideMark/>
          </w:tcPr>
          <w:p w14:paraId="3758530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274EAF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A66AF8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069289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5356044"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1AD77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44</w:t>
            </w:r>
          </w:p>
        </w:tc>
        <w:tc>
          <w:tcPr>
            <w:tcW w:w="2150" w:type="dxa"/>
            <w:tcBorders>
              <w:top w:val="nil"/>
              <w:left w:val="nil"/>
              <w:bottom w:val="single" w:sz="4" w:space="0" w:color="000000"/>
              <w:right w:val="single" w:sz="4" w:space="0" w:color="000000"/>
            </w:tcBorders>
            <w:shd w:val="clear" w:color="auto" w:fill="auto"/>
            <w:vAlign w:val="bottom"/>
            <w:hideMark/>
          </w:tcPr>
          <w:p w14:paraId="34C95DC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Khamiso Baloch Goth</w:t>
            </w:r>
          </w:p>
        </w:tc>
        <w:tc>
          <w:tcPr>
            <w:tcW w:w="1530" w:type="dxa"/>
            <w:tcBorders>
              <w:top w:val="nil"/>
              <w:left w:val="nil"/>
              <w:bottom w:val="single" w:sz="4" w:space="0" w:color="000000"/>
              <w:right w:val="single" w:sz="4" w:space="0" w:color="000000"/>
            </w:tcBorders>
            <w:shd w:val="clear" w:color="auto" w:fill="auto"/>
            <w:vAlign w:val="bottom"/>
            <w:hideMark/>
          </w:tcPr>
          <w:p w14:paraId="2C1E875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A39C5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5ABD9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528B1B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2E55991"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BBAD47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45</w:t>
            </w:r>
          </w:p>
        </w:tc>
        <w:tc>
          <w:tcPr>
            <w:tcW w:w="2150" w:type="dxa"/>
            <w:tcBorders>
              <w:top w:val="nil"/>
              <w:left w:val="nil"/>
              <w:bottom w:val="single" w:sz="4" w:space="0" w:color="000000"/>
              <w:right w:val="single" w:sz="4" w:space="0" w:color="000000"/>
            </w:tcBorders>
            <w:shd w:val="clear" w:color="auto" w:fill="auto"/>
            <w:vAlign w:val="bottom"/>
            <w:hideMark/>
          </w:tcPr>
          <w:p w14:paraId="7974AE5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Iqbal Baloch Goth</w:t>
            </w:r>
          </w:p>
        </w:tc>
        <w:tc>
          <w:tcPr>
            <w:tcW w:w="1530" w:type="dxa"/>
            <w:tcBorders>
              <w:top w:val="nil"/>
              <w:left w:val="nil"/>
              <w:bottom w:val="single" w:sz="4" w:space="0" w:color="000000"/>
              <w:right w:val="single" w:sz="4" w:space="0" w:color="000000"/>
            </w:tcBorders>
            <w:shd w:val="clear" w:color="auto" w:fill="auto"/>
            <w:vAlign w:val="bottom"/>
            <w:hideMark/>
          </w:tcPr>
          <w:p w14:paraId="0C504D5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FB3DC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1CD31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6DACC8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D5F0765"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A9F98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46</w:t>
            </w:r>
          </w:p>
        </w:tc>
        <w:tc>
          <w:tcPr>
            <w:tcW w:w="2150" w:type="dxa"/>
            <w:tcBorders>
              <w:top w:val="nil"/>
              <w:left w:val="nil"/>
              <w:bottom w:val="single" w:sz="4" w:space="0" w:color="000000"/>
              <w:right w:val="single" w:sz="4" w:space="0" w:color="000000"/>
            </w:tcBorders>
            <w:shd w:val="clear" w:color="auto" w:fill="auto"/>
            <w:vAlign w:val="bottom"/>
            <w:hideMark/>
          </w:tcPr>
          <w:p w14:paraId="7AD762F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Ramzan Jokhio Goth </w:t>
            </w:r>
          </w:p>
        </w:tc>
        <w:tc>
          <w:tcPr>
            <w:tcW w:w="1530" w:type="dxa"/>
            <w:tcBorders>
              <w:top w:val="nil"/>
              <w:left w:val="nil"/>
              <w:bottom w:val="single" w:sz="4" w:space="0" w:color="000000"/>
              <w:right w:val="single" w:sz="4" w:space="0" w:color="000000"/>
            </w:tcBorders>
            <w:shd w:val="clear" w:color="auto" w:fill="auto"/>
            <w:vAlign w:val="bottom"/>
            <w:hideMark/>
          </w:tcPr>
          <w:p w14:paraId="33FBDE1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084F6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7F6F84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8A06C1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5D7F0E6"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1AB762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47</w:t>
            </w:r>
          </w:p>
        </w:tc>
        <w:tc>
          <w:tcPr>
            <w:tcW w:w="2150" w:type="dxa"/>
            <w:tcBorders>
              <w:top w:val="nil"/>
              <w:left w:val="nil"/>
              <w:bottom w:val="single" w:sz="4" w:space="0" w:color="000000"/>
              <w:right w:val="single" w:sz="4" w:space="0" w:color="000000"/>
            </w:tcBorders>
            <w:shd w:val="clear" w:color="auto" w:fill="auto"/>
            <w:vAlign w:val="bottom"/>
            <w:hideMark/>
          </w:tcPr>
          <w:p w14:paraId="79E05C1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Kamal bakak Goth</w:t>
            </w:r>
          </w:p>
        </w:tc>
        <w:tc>
          <w:tcPr>
            <w:tcW w:w="1530" w:type="dxa"/>
            <w:tcBorders>
              <w:top w:val="nil"/>
              <w:left w:val="nil"/>
              <w:bottom w:val="single" w:sz="4" w:space="0" w:color="000000"/>
              <w:right w:val="single" w:sz="4" w:space="0" w:color="000000"/>
            </w:tcBorders>
            <w:shd w:val="clear" w:color="auto" w:fill="auto"/>
            <w:vAlign w:val="bottom"/>
            <w:hideMark/>
          </w:tcPr>
          <w:p w14:paraId="2F39680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58724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4255EF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8BA158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FDD001A"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84164C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48</w:t>
            </w:r>
          </w:p>
        </w:tc>
        <w:tc>
          <w:tcPr>
            <w:tcW w:w="2150" w:type="dxa"/>
            <w:tcBorders>
              <w:top w:val="nil"/>
              <w:left w:val="nil"/>
              <w:bottom w:val="single" w:sz="4" w:space="0" w:color="000000"/>
              <w:right w:val="single" w:sz="4" w:space="0" w:color="000000"/>
            </w:tcBorders>
            <w:shd w:val="clear" w:color="auto" w:fill="auto"/>
            <w:vAlign w:val="bottom"/>
            <w:hideMark/>
          </w:tcPr>
          <w:p w14:paraId="0FC3C2C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Ramzan Jokhio Goth </w:t>
            </w:r>
          </w:p>
        </w:tc>
        <w:tc>
          <w:tcPr>
            <w:tcW w:w="1530" w:type="dxa"/>
            <w:tcBorders>
              <w:top w:val="nil"/>
              <w:left w:val="nil"/>
              <w:bottom w:val="single" w:sz="4" w:space="0" w:color="000000"/>
              <w:right w:val="single" w:sz="4" w:space="0" w:color="000000"/>
            </w:tcBorders>
            <w:shd w:val="clear" w:color="auto" w:fill="auto"/>
            <w:vAlign w:val="bottom"/>
            <w:hideMark/>
          </w:tcPr>
          <w:p w14:paraId="6413B3F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2EAFD1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BFD363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C15153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705F115"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59ED2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49</w:t>
            </w:r>
          </w:p>
        </w:tc>
        <w:tc>
          <w:tcPr>
            <w:tcW w:w="2150" w:type="dxa"/>
            <w:tcBorders>
              <w:top w:val="nil"/>
              <w:left w:val="nil"/>
              <w:bottom w:val="single" w:sz="4" w:space="0" w:color="000000"/>
              <w:right w:val="single" w:sz="4" w:space="0" w:color="000000"/>
            </w:tcBorders>
            <w:shd w:val="clear" w:color="auto" w:fill="auto"/>
            <w:vAlign w:val="bottom"/>
            <w:hideMark/>
          </w:tcPr>
          <w:p w14:paraId="00EB561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Bakhsho jokhio Goth</w:t>
            </w:r>
          </w:p>
        </w:tc>
        <w:tc>
          <w:tcPr>
            <w:tcW w:w="1530" w:type="dxa"/>
            <w:tcBorders>
              <w:top w:val="nil"/>
              <w:left w:val="nil"/>
              <w:bottom w:val="single" w:sz="4" w:space="0" w:color="000000"/>
              <w:right w:val="single" w:sz="4" w:space="0" w:color="000000"/>
            </w:tcBorders>
            <w:shd w:val="clear" w:color="auto" w:fill="auto"/>
            <w:vAlign w:val="bottom"/>
            <w:hideMark/>
          </w:tcPr>
          <w:p w14:paraId="5F53A72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40260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2FF11C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E5A3DE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9BB190B"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9FE799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50</w:t>
            </w:r>
          </w:p>
        </w:tc>
        <w:tc>
          <w:tcPr>
            <w:tcW w:w="2150" w:type="dxa"/>
            <w:tcBorders>
              <w:top w:val="nil"/>
              <w:left w:val="nil"/>
              <w:bottom w:val="single" w:sz="4" w:space="0" w:color="000000"/>
              <w:right w:val="single" w:sz="4" w:space="0" w:color="000000"/>
            </w:tcBorders>
            <w:shd w:val="clear" w:color="auto" w:fill="auto"/>
            <w:vAlign w:val="bottom"/>
            <w:hideMark/>
          </w:tcPr>
          <w:p w14:paraId="128B49D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Jama Jokhio Goth</w:t>
            </w:r>
          </w:p>
        </w:tc>
        <w:tc>
          <w:tcPr>
            <w:tcW w:w="1530" w:type="dxa"/>
            <w:tcBorders>
              <w:top w:val="nil"/>
              <w:left w:val="nil"/>
              <w:bottom w:val="single" w:sz="4" w:space="0" w:color="000000"/>
              <w:right w:val="single" w:sz="4" w:space="0" w:color="000000"/>
            </w:tcBorders>
            <w:shd w:val="clear" w:color="auto" w:fill="auto"/>
            <w:vAlign w:val="bottom"/>
            <w:hideMark/>
          </w:tcPr>
          <w:p w14:paraId="049D32A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ACC6D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5543A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A1243A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EA70B9D"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9BC82A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51</w:t>
            </w:r>
          </w:p>
        </w:tc>
        <w:tc>
          <w:tcPr>
            <w:tcW w:w="2150" w:type="dxa"/>
            <w:tcBorders>
              <w:top w:val="nil"/>
              <w:left w:val="nil"/>
              <w:bottom w:val="single" w:sz="4" w:space="0" w:color="000000"/>
              <w:right w:val="single" w:sz="4" w:space="0" w:color="000000"/>
            </w:tcBorders>
            <w:shd w:val="clear" w:color="auto" w:fill="auto"/>
            <w:vAlign w:val="bottom"/>
            <w:hideMark/>
          </w:tcPr>
          <w:p w14:paraId="2FEC26D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Karo Goth</w:t>
            </w:r>
          </w:p>
        </w:tc>
        <w:tc>
          <w:tcPr>
            <w:tcW w:w="1530" w:type="dxa"/>
            <w:tcBorders>
              <w:top w:val="nil"/>
              <w:left w:val="nil"/>
              <w:bottom w:val="single" w:sz="4" w:space="0" w:color="000000"/>
              <w:right w:val="single" w:sz="4" w:space="0" w:color="000000"/>
            </w:tcBorders>
            <w:shd w:val="clear" w:color="auto" w:fill="auto"/>
            <w:vAlign w:val="bottom"/>
            <w:hideMark/>
          </w:tcPr>
          <w:p w14:paraId="119AE37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1532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E3F7CB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4A164D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A6EB53E"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97548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52</w:t>
            </w:r>
          </w:p>
        </w:tc>
        <w:tc>
          <w:tcPr>
            <w:tcW w:w="2150" w:type="dxa"/>
            <w:tcBorders>
              <w:top w:val="nil"/>
              <w:left w:val="nil"/>
              <w:bottom w:val="single" w:sz="4" w:space="0" w:color="000000"/>
              <w:right w:val="single" w:sz="4" w:space="0" w:color="000000"/>
            </w:tcBorders>
            <w:shd w:val="clear" w:color="auto" w:fill="auto"/>
            <w:vAlign w:val="bottom"/>
            <w:hideMark/>
          </w:tcPr>
          <w:p w14:paraId="0370CE2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Maindad Kahskheli Goth</w:t>
            </w:r>
          </w:p>
        </w:tc>
        <w:tc>
          <w:tcPr>
            <w:tcW w:w="1530" w:type="dxa"/>
            <w:tcBorders>
              <w:top w:val="nil"/>
              <w:left w:val="nil"/>
              <w:bottom w:val="single" w:sz="4" w:space="0" w:color="000000"/>
              <w:right w:val="single" w:sz="4" w:space="0" w:color="000000"/>
            </w:tcBorders>
            <w:shd w:val="clear" w:color="auto" w:fill="auto"/>
            <w:vAlign w:val="bottom"/>
            <w:hideMark/>
          </w:tcPr>
          <w:p w14:paraId="19A0F9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F95FC1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7F5E82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FD9326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95CFAD5"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2BC49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53</w:t>
            </w:r>
          </w:p>
        </w:tc>
        <w:tc>
          <w:tcPr>
            <w:tcW w:w="2150" w:type="dxa"/>
            <w:tcBorders>
              <w:top w:val="nil"/>
              <w:left w:val="nil"/>
              <w:bottom w:val="single" w:sz="4" w:space="0" w:color="000000"/>
              <w:right w:val="single" w:sz="4" w:space="0" w:color="000000"/>
            </w:tcBorders>
            <w:shd w:val="clear" w:color="auto" w:fill="auto"/>
            <w:vAlign w:val="bottom"/>
            <w:hideMark/>
          </w:tcPr>
          <w:p w14:paraId="2E22CA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Mahyar Jokhio Goth</w:t>
            </w:r>
          </w:p>
        </w:tc>
        <w:tc>
          <w:tcPr>
            <w:tcW w:w="1530" w:type="dxa"/>
            <w:tcBorders>
              <w:top w:val="nil"/>
              <w:left w:val="nil"/>
              <w:bottom w:val="single" w:sz="4" w:space="0" w:color="000000"/>
              <w:right w:val="single" w:sz="4" w:space="0" w:color="000000"/>
            </w:tcBorders>
            <w:shd w:val="clear" w:color="auto" w:fill="auto"/>
            <w:vAlign w:val="bottom"/>
            <w:hideMark/>
          </w:tcPr>
          <w:p w14:paraId="07D189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C9B75D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303565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21561F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7F6203B" w14:textId="77777777" w:rsidTr="0018277C">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F0F81A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54</w:t>
            </w:r>
          </w:p>
        </w:tc>
        <w:tc>
          <w:tcPr>
            <w:tcW w:w="2150" w:type="dxa"/>
            <w:tcBorders>
              <w:top w:val="nil"/>
              <w:left w:val="nil"/>
              <w:bottom w:val="single" w:sz="4" w:space="0" w:color="000000"/>
              <w:right w:val="single" w:sz="4" w:space="0" w:color="000000"/>
            </w:tcBorders>
            <w:shd w:val="clear" w:color="auto" w:fill="auto"/>
            <w:vAlign w:val="bottom"/>
            <w:hideMark/>
          </w:tcPr>
          <w:p w14:paraId="50ED364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Yar Muhammad Jokhio Goth</w:t>
            </w:r>
          </w:p>
        </w:tc>
        <w:tc>
          <w:tcPr>
            <w:tcW w:w="1530" w:type="dxa"/>
            <w:tcBorders>
              <w:top w:val="nil"/>
              <w:left w:val="nil"/>
              <w:bottom w:val="single" w:sz="4" w:space="0" w:color="000000"/>
              <w:right w:val="single" w:sz="4" w:space="0" w:color="000000"/>
            </w:tcBorders>
            <w:shd w:val="clear" w:color="auto" w:fill="auto"/>
            <w:vAlign w:val="bottom"/>
            <w:hideMark/>
          </w:tcPr>
          <w:p w14:paraId="37477F5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CECB54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FF4012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EDCCEC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910734F"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3F532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55</w:t>
            </w:r>
          </w:p>
        </w:tc>
        <w:tc>
          <w:tcPr>
            <w:tcW w:w="2150" w:type="dxa"/>
            <w:tcBorders>
              <w:top w:val="nil"/>
              <w:left w:val="nil"/>
              <w:bottom w:val="single" w:sz="4" w:space="0" w:color="000000"/>
              <w:right w:val="single" w:sz="4" w:space="0" w:color="000000"/>
            </w:tcBorders>
            <w:shd w:val="clear" w:color="auto" w:fill="auto"/>
            <w:vAlign w:val="bottom"/>
            <w:hideMark/>
          </w:tcPr>
          <w:p w14:paraId="306598D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Dumloti Colony No. 6</w:t>
            </w:r>
          </w:p>
        </w:tc>
        <w:tc>
          <w:tcPr>
            <w:tcW w:w="1530" w:type="dxa"/>
            <w:tcBorders>
              <w:top w:val="nil"/>
              <w:left w:val="nil"/>
              <w:bottom w:val="single" w:sz="4" w:space="0" w:color="000000"/>
              <w:right w:val="single" w:sz="4" w:space="0" w:color="000000"/>
            </w:tcBorders>
            <w:shd w:val="clear" w:color="auto" w:fill="auto"/>
            <w:vAlign w:val="bottom"/>
            <w:hideMark/>
          </w:tcPr>
          <w:p w14:paraId="44A6622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E1136E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57444F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88673A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677635F" w14:textId="77777777" w:rsidTr="0018277C">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724982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56</w:t>
            </w:r>
          </w:p>
        </w:tc>
        <w:tc>
          <w:tcPr>
            <w:tcW w:w="2150" w:type="dxa"/>
            <w:tcBorders>
              <w:top w:val="nil"/>
              <w:left w:val="nil"/>
              <w:bottom w:val="single" w:sz="4" w:space="0" w:color="000000"/>
              <w:right w:val="single" w:sz="4" w:space="0" w:color="000000"/>
            </w:tcBorders>
            <w:shd w:val="clear" w:color="auto" w:fill="auto"/>
            <w:vAlign w:val="bottom"/>
            <w:hideMark/>
          </w:tcPr>
          <w:p w14:paraId="11ED228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Dhesar Johkio Goth</w:t>
            </w:r>
          </w:p>
        </w:tc>
        <w:tc>
          <w:tcPr>
            <w:tcW w:w="1530" w:type="dxa"/>
            <w:tcBorders>
              <w:top w:val="nil"/>
              <w:left w:val="nil"/>
              <w:bottom w:val="single" w:sz="4" w:space="0" w:color="000000"/>
              <w:right w:val="single" w:sz="4" w:space="0" w:color="000000"/>
            </w:tcBorders>
            <w:shd w:val="clear" w:color="auto" w:fill="auto"/>
            <w:vAlign w:val="bottom"/>
            <w:hideMark/>
          </w:tcPr>
          <w:p w14:paraId="515338A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B1A9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AC061E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177A81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867D18A"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2C337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57</w:t>
            </w:r>
          </w:p>
        </w:tc>
        <w:tc>
          <w:tcPr>
            <w:tcW w:w="2150" w:type="dxa"/>
            <w:tcBorders>
              <w:top w:val="nil"/>
              <w:left w:val="nil"/>
              <w:bottom w:val="single" w:sz="4" w:space="0" w:color="000000"/>
              <w:right w:val="single" w:sz="4" w:space="0" w:color="000000"/>
            </w:tcBorders>
            <w:shd w:val="clear" w:color="auto" w:fill="auto"/>
            <w:vAlign w:val="bottom"/>
            <w:hideMark/>
          </w:tcPr>
          <w:p w14:paraId="73C0310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Dumloti No.3</w:t>
            </w:r>
          </w:p>
        </w:tc>
        <w:tc>
          <w:tcPr>
            <w:tcW w:w="1530" w:type="dxa"/>
            <w:tcBorders>
              <w:top w:val="nil"/>
              <w:left w:val="nil"/>
              <w:bottom w:val="single" w:sz="4" w:space="0" w:color="000000"/>
              <w:right w:val="single" w:sz="4" w:space="0" w:color="000000"/>
            </w:tcBorders>
            <w:shd w:val="clear" w:color="auto" w:fill="auto"/>
            <w:vAlign w:val="bottom"/>
            <w:hideMark/>
          </w:tcPr>
          <w:p w14:paraId="2F24D11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2768EE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95570E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DD8920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443B78B"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DE8C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58</w:t>
            </w:r>
          </w:p>
        </w:tc>
        <w:tc>
          <w:tcPr>
            <w:tcW w:w="2150" w:type="dxa"/>
            <w:tcBorders>
              <w:top w:val="nil"/>
              <w:left w:val="nil"/>
              <w:bottom w:val="single" w:sz="4" w:space="0" w:color="000000"/>
              <w:right w:val="single" w:sz="4" w:space="0" w:color="000000"/>
            </w:tcBorders>
            <w:shd w:val="clear" w:color="auto" w:fill="auto"/>
            <w:vAlign w:val="bottom"/>
            <w:hideMark/>
          </w:tcPr>
          <w:p w14:paraId="01C69D4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Noor Mohammad Baloch</w:t>
            </w:r>
          </w:p>
        </w:tc>
        <w:tc>
          <w:tcPr>
            <w:tcW w:w="1530" w:type="dxa"/>
            <w:tcBorders>
              <w:top w:val="nil"/>
              <w:left w:val="nil"/>
              <w:bottom w:val="single" w:sz="4" w:space="0" w:color="000000"/>
              <w:right w:val="single" w:sz="4" w:space="0" w:color="000000"/>
            </w:tcBorders>
            <w:shd w:val="clear" w:color="auto" w:fill="auto"/>
            <w:vAlign w:val="bottom"/>
            <w:hideMark/>
          </w:tcPr>
          <w:p w14:paraId="3B8BEEF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25BCC4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B8C05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8B8CAAA"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59FD9F5"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4E53CE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59</w:t>
            </w:r>
          </w:p>
        </w:tc>
        <w:tc>
          <w:tcPr>
            <w:tcW w:w="2150" w:type="dxa"/>
            <w:tcBorders>
              <w:top w:val="nil"/>
              <w:left w:val="nil"/>
              <w:bottom w:val="single" w:sz="4" w:space="0" w:color="000000"/>
              <w:right w:val="single" w:sz="4" w:space="0" w:color="000000"/>
            </w:tcBorders>
            <w:shd w:val="clear" w:color="auto" w:fill="auto"/>
            <w:vAlign w:val="bottom"/>
            <w:hideMark/>
          </w:tcPr>
          <w:p w14:paraId="495DD82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Rehman Baloch Goth</w:t>
            </w:r>
          </w:p>
        </w:tc>
        <w:tc>
          <w:tcPr>
            <w:tcW w:w="1530" w:type="dxa"/>
            <w:tcBorders>
              <w:top w:val="nil"/>
              <w:left w:val="nil"/>
              <w:bottom w:val="single" w:sz="4" w:space="0" w:color="000000"/>
              <w:right w:val="single" w:sz="4" w:space="0" w:color="000000"/>
            </w:tcBorders>
            <w:shd w:val="clear" w:color="auto" w:fill="auto"/>
            <w:vAlign w:val="bottom"/>
            <w:hideMark/>
          </w:tcPr>
          <w:p w14:paraId="303A74D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A1FF3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AC83B3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E94983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8F3D385"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79686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60</w:t>
            </w:r>
          </w:p>
        </w:tc>
        <w:tc>
          <w:tcPr>
            <w:tcW w:w="2150" w:type="dxa"/>
            <w:tcBorders>
              <w:top w:val="nil"/>
              <w:left w:val="nil"/>
              <w:bottom w:val="single" w:sz="4" w:space="0" w:color="000000"/>
              <w:right w:val="single" w:sz="4" w:space="0" w:color="000000"/>
            </w:tcBorders>
            <w:shd w:val="clear" w:color="auto" w:fill="auto"/>
            <w:vAlign w:val="bottom"/>
            <w:hideMark/>
          </w:tcPr>
          <w:p w14:paraId="5CA69CB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hakeem Baloch Goth</w:t>
            </w:r>
          </w:p>
        </w:tc>
        <w:tc>
          <w:tcPr>
            <w:tcW w:w="1530" w:type="dxa"/>
            <w:tcBorders>
              <w:top w:val="nil"/>
              <w:left w:val="nil"/>
              <w:bottom w:val="single" w:sz="4" w:space="0" w:color="000000"/>
              <w:right w:val="single" w:sz="4" w:space="0" w:color="000000"/>
            </w:tcBorders>
            <w:shd w:val="clear" w:color="auto" w:fill="auto"/>
            <w:vAlign w:val="bottom"/>
            <w:hideMark/>
          </w:tcPr>
          <w:p w14:paraId="7ED80BB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479FB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3C6F6B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2F4808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9AEAD07"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D0687A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lastRenderedPageBreak/>
              <w:t>61</w:t>
            </w:r>
          </w:p>
        </w:tc>
        <w:tc>
          <w:tcPr>
            <w:tcW w:w="2150" w:type="dxa"/>
            <w:tcBorders>
              <w:top w:val="nil"/>
              <w:left w:val="nil"/>
              <w:bottom w:val="single" w:sz="4" w:space="0" w:color="000000"/>
              <w:right w:val="single" w:sz="4" w:space="0" w:color="000000"/>
            </w:tcBorders>
            <w:shd w:val="clear" w:color="auto" w:fill="auto"/>
            <w:vAlign w:val="bottom"/>
            <w:hideMark/>
          </w:tcPr>
          <w:p w14:paraId="2E8F18EA"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Aziz kalmati Goth</w:t>
            </w:r>
          </w:p>
        </w:tc>
        <w:tc>
          <w:tcPr>
            <w:tcW w:w="1530" w:type="dxa"/>
            <w:tcBorders>
              <w:top w:val="nil"/>
              <w:left w:val="nil"/>
              <w:bottom w:val="single" w:sz="4" w:space="0" w:color="000000"/>
              <w:right w:val="single" w:sz="4" w:space="0" w:color="000000"/>
            </w:tcBorders>
            <w:shd w:val="clear" w:color="auto" w:fill="auto"/>
            <w:vAlign w:val="bottom"/>
            <w:hideMark/>
          </w:tcPr>
          <w:p w14:paraId="42BB9D9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299F98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07A9E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90E03A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A71E2BF"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D30C87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62</w:t>
            </w:r>
          </w:p>
        </w:tc>
        <w:tc>
          <w:tcPr>
            <w:tcW w:w="2150" w:type="dxa"/>
            <w:tcBorders>
              <w:top w:val="nil"/>
              <w:left w:val="nil"/>
              <w:bottom w:val="single" w:sz="4" w:space="0" w:color="000000"/>
              <w:right w:val="single" w:sz="4" w:space="0" w:color="000000"/>
            </w:tcBorders>
            <w:shd w:val="clear" w:color="auto" w:fill="auto"/>
            <w:vAlign w:val="bottom"/>
            <w:hideMark/>
          </w:tcPr>
          <w:p w14:paraId="0386B4A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Ghulam Haider Gabool Goth</w:t>
            </w:r>
          </w:p>
        </w:tc>
        <w:tc>
          <w:tcPr>
            <w:tcW w:w="1530" w:type="dxa"/>
            <w:tcBorders>
              <w:top w:val="nil"/>
              <w:left w:val="nil"/>
              <w:bottom w:val="single" w:sz="4" w:space="0" w:color="000000"/>
              <w:right w:val="single" w:sz="4" w:space="0" w:color="000000"/>
            </w:tcBorders>
            <w:shd w:val="clear" w:color="auto" w:fill="auto"/>
            <w:vAlign w:val="bottom"/>
            <w:hideMark/>
          </w:tcPr>
          <w:p w14:paraId="61CC37A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28050E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AD313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2470AA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C8D1E52" w14:textId="77777777" w:rsidTr="0018277C">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1486E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63</w:t>
            </w:r>
          </w:p>
        </w:tc>
        <w:tc>
          <w:tcPr>
            <w:tcW w:w="2150" w:type="dxa"/>
            <w:tcBorders>
              <w:top w:val="nil"/>
              <w:left w:val="nil"/>
              <w:bottom w:val="single" w:sz="4" w:space="0" w:color="000000"/>
              <w:right w:val="single" w:sz="4" w:space="0" w:color="000000"/>
            </w:tcBorders>
            <w:shd w:val="clear" w:color="auto" w:fill="auto"/>
            <w:vAlign w:val="bottom"/>
            <w:hideMark/>
          </w:tcPr>
          <w:p w14:paraId="24897EF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Dad Muhammad Baloch Goth</w:t>
            </w:r>
          </w:p>
        </w:tc>
        <w:tc>
          <w:tcPr>
            <w:tcW w:w="1530" w:type="dxa"/>
            <w:tcBorders>
              <w:top w:val="nil"/>
              <w:left w:val="nil"/>
              <w:bottom w:val="single" w:sz="4" w:space="0" w:color="000000"/>
              <w:right w:val="single" w:sz="4" w:space="0" w:color="000000"/>
            </w:tcBorders>
            <w:shd w:val="clear" w:color="auto" w:fill="auto"/>
            <w:vAlign w:val="bottom"/>
            <w:hideMark/>
          </w:tcPr>
          <w:p w14:paraId="49D8217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389CA3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1FB25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3089D7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D01086F"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CD0E59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64</w:t>
            </w:r>
          </w:p>
        </w:tc>
        <w:tc>
          <w:tcPr>
            <w:tcW w:w="2150" w:type="dxa"/>
            <w:tcBorders>
              <w:top w:val="nil"/>
              <w:left w:val="nil"/>
              <w:bottom w:val="single" w:sz="4" w:space="0" w:color="000000"/>
              <w:right w:val="single" w:sz="4" w:space="0" w:color="000000"/>
            </w:tcBorders>
            <w:shd w:val="clear" w:color="auto" w:fill="auto"/>
            <w:vAlign w:val="bottom"/>
            <w:hideMark/>
          </w:tcPr>
          <w:p w14:paraId="1504955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Qasim baloch Goth</w:t>
            </w:r>
          </w:p>
        </w:tc>
        <w:tc>
          <w:tcPr>
            <w:tcW w:w="1530" w:type="dxa"/>
            <w:tcBorders>
              <w:top w:val="nil"/>
              <w:left w:val="nil"/>
              <w:bottom w:val="single" w:sz="4" w:space="0" w:color="000000"/>
              <w:right w:val="single" w:sz="4" w:space="0" w:color="000000"/>
            </w:tcBorders>
            <w:shd w:val="clear" w:color="auto" w:fill="auto"/>
            <w:vAlign w:val="bottom"/>
            <w:hideMark/>
          </w:tcPr>
          <w:p w14:paraId="6BE303D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F18823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A4849B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241450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5551AFB" w14:textId="77777777" w:rsidTr="0018277C">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BAD78D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65</w:t>
            </w:r>
          </w:p>
        </w:tc>
        <w:tc>
          <w:tcPr>
            <w:tcW w:w="2150" w:type="dxa"/>
            <w:tcBorders>
              <w:top w:val="nil"/>
              <w:left w:val="nil"/>
              <w:bottom w:val="single" w:sz="4" w:space="0" w:color="000000"/>
              <w:right w:val="single" w:sz="4" w:space="0" w:color="000000"/>
            </w:tcBorders>
            <w:shd w:val="clear" w:color="auto" w:fill="auto"/>
            <w:vAlign w:val="bottom"/>
            <w:hideMark/>
          </w:tcPr>
          <w:p w14:paraId="0901CD3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Ghulam Rasool Baloch Goth </w:t>
            </w:r>
          </w:p>
        </w:tc>
        <w:tc>
          <w:tcPr>
            <w:tcW w:w="1530" w:type="dxa"/>
            <w:tcBorders>
              <w:top w:val="nil"/>
              <w:left w:val="nil"/>
              <w:bottom w:val="single" w:sz="4" w:space="0" w:color="000000"/>
              <w:right w:val="single" w:sz="4" w:space="0" w:color="000000"/>
            </w:tcBorders>
            <w:shd w:val="clear" w:color="auto" w:fill="auto"/>
            <w:vAlign w:val="bottom"/>
            <w:hideMark/>
          </w:tcPr>
          <w:p w14:paraId="252B5D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BB5786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BD82CD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F3CAA1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C8B50B0"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CF8C9A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66</w:t>
            </w:r>
          </w:p>
        </w:tc>
        <w:tc>
          <w:tcPr>
            <w:tcW w:w="2150" w:type="dxa"/>
            <w:tcBorders>
              <w:top w:val="nil"/>
              <w:left w:val="nil"/>
              <w:bottom w:val="single" w:sz="4" w:space="0" w:color="000000"/>
              <w:right w:val="single" w:sz="4" w:space="0" w:color="000000"/>
            </w:tcBorders>
            <w:shd w:val="clear" w:color="auto" w:fill="auto"/>
            <w:vAlign w:val="bottom"/>
            <w:hideMark/>
          </w:tcPr>
          <w:p w14:paraId="6F5BF30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Jewan Khalskheli Goth</w:t>
            </w:r>
          </w:p>
        </w:tc>
        <w:tc>
          <w:tcPr>
            <w:tcW w:w="1530" w:type="dxa"/>
            <w:tcBorders>
              <w:top w:val="nil"/>
              <w:left w:val="nil"/>
              <w:bottom w:val="single" w:sz="4" w:space="0" w:color="000000"/>
              <w:right w:val="single" w:sz="4" w:space="0" w:color="000000"/>
            </w:tcBorders>
            <w:shd w:val="clear" w:color="auto" w:fill="auto"/>
            <w:vAlign w:val="bottom"/>
            <w:hideMark/>
          </w:tcPr>
          <w:p w14:paraId="3587A07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F2413B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14C0C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5334FD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44BC8D8" w14:textId="77777777" w:rsidTr="0018277C">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7A3386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67</w:t>
            </w:r>
          </w:p>
        </w:tc>
        <w:tc>
          <w:tcPr>
            <w:tcW w:w="2150" w:type="dxa"/>
            <w:tcBorders>
              <w:top w:val="nil"/>
              <w:left w:val="nil"/>
              <w:bottom w:val="single" w:sz="4" w:space="0" w:color="000000"/>
              <w:right w:val="single" w:sz="4" w:space="0" w:color="000000"/>
            </w:tcBorders>
            <w:shd w:val="clear" w:color="auto" w:fill="auto"/>
            <w:vAlign w:val="bottom"/>
            <w:hideMark/>
          </w:tcPr>
          <w:p w14:paraId="2BB746F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Wash Dil Goth</w:t>
            </w:r>
          </w:p>
        </w:tc>
        <w:tc>
          <w:tcPr>
            <w:tcW w:w="1530" w:type="dxa"/>
            <w:tcBorders>
              <w:top w:val="nil"/>
              <w:left w:val="nil"/>
              <w:bottom w:val="single" w:sz="4" w:space="0" w:color="000000"/>
              <w:right w:val="single" w:sz="4" w:space="0" w:color="000000"/>
            </w:tcBorders>
            <w:shd w:val="clear" w:color="auto" w:fill="auto"/>
            <w:vAlign w:val="bottom"/>
            <w:hideMark/>
          </w:tcPr>
          <w:p w14:paraId="312A6E7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3DD757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1EF6D8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94AC3F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AB20BA8" w14:textId="77777777" w:rsidTr="0018277C">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A64EDA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68</w:t>
            </w:r>
          </w:p>
        </w:tc>
        <w:tc>
          <w:tcPr>
            <w:tcW w:w="2150" w:type="dxa"/>
            <w:tcBorders>
              <w:top w:val="nil"/>
              <w:left w:val="nil"/>
              <w:bottom w:val="single" w:sz="4" w:space="0" w:color="000000"/>
              <w:right w:val="single" w:sz="4" w:space="0" w:color="000000"/>
            </w:tcBorders>
            <w:shd w:val="clear" w:color="auto" w:fill="auto"/>
            <w:vAlign w:val="bottom"/>
            <w:hideMark/>
          </w:tcPr>
          <w:p w14:paraId="7CFDB15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Waja Ali Muhammad Goth </w:t>
            </w:r>
          </w:p>
        </w:tc>
        <w:tc>
          <w:tcPr>
            <w:tcW w:w="1530" w:type="dxa"/>
            <w:tcBorders>
              <w:top w:val="nil"/>
              <w:left w:val="nil"/>
              <w:bottom w:val="single" w:sz="4" w:space="0" w:color="000000"/>
              <w:right w:val="single" w:sz="4" w:space="0" w:color="000000"/>
            </w:tcBorders>
            <w:shd w:val="clear" w:color="auto" w:fill="auto"/>
            <w:vAlign w:val="bottom"/>
            <w:hideMark/>
          </w:tcPr>
          <w:p w14:paraId="2B899E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990194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27D7C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B8C916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F72CF86" w14:textId="77777777" w:rsidTr="0018277C">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76089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69</w:t>
            </w:r>
          </w:p>
        </w:tc>
        <w:tc>
          <w:tcPr>
            <w:tcW w:w="2150" w:type="dxa"/>
            <w:tcBorders>
              <w:top w:val="nil"/>
              <w:left w:val="nil"/>
              <w:bottom w:val="single" w:sz="4" w:space="0" w:color="000000"/>
              <w:right w:val="single" w:sz="4" w:space="0" w:color="000000"/>
            </w:tcBorders>
            <w:shd w:val="clear" w:color="auto" w:fill="auto"/>
            <w:vAlign w:val="bottom"/>
            <w:hideMark/>
          </w:tcPr>
          <w:p w14:paraId="7A33890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Bakhsha bandijo Goth</w:t>
            </w:r>
          </w:p>
        </w:tc>
        <w:tc>
          <w:tcPr>
            <w:tcW w:w="1530" w:type="dxa"/>
            <w:tcBorders>
              <w:top w:val="nil"/>
              <w:left w:val="nil"/>
              <w:bottom w:val="single" w:sz="4" w:space="0" w:color="000000"/>
              <w:right w:val="single" w:sz="4" w:space="0" w:color="000000"/>
            </w:tcBorders>
            <w:shd w:val="clear" w:color="auto" w:fill="auto"/>
            <w:vAlign w:val="bottom"/>
            <w:hideMark/>
          </w:tcPr>
          <w:p w14:paraId="261CB02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59F981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699CFB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5C19B6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C604BB2" w14:textId="77777777" w:rsidTr="0018277C">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90281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70</w:t>
            </w:r>
          </w:p>
        </w:tc>
        <w:tc>
          <w:tcPr>
            <w:tcW w:w="2150" w:type="dxa"/>
            <w:tcBorders>
              <w:top w:val="nil"/>
              <w:left w:val="nil"/>
              <w:bottom w:val="single" w:sz="4" w:space="0" w:color="000000"/>
              <w:right w:val="single" w:sz="4" w:space="0" w:color="000000"/>
            </w:tcBorders>
            <w:shd w:val="clear" w:color="auto" w:fill="auto"/>
            <w:vAlign w:val="bottom"/>
            <w:hideMark/>
          </w:tcPr>
          <w:p w14:paraId="5F5FB19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Ismail Bagh Goth</w:t>
            </w:r>
          </w:p>
        </w:tc>
        <w:tc>
          <w:tcPr>
            <w:tcW w:w="1530" w:type="dxa"/>
            <w:tcBorders>
              <w:top w:val="nil"/>
              <w:left w:val="nil"/>
              <w:bottom w:val="single" w:sz="4" w:space="0" w:color="000000"/>
              <w:right w:val="single" w:sz="4" w:space="0" w:color="000000"/>
            </w:tcBorders>
            <w:shd w:val="clear" w:color="auto" w:fill="auto"/>
            <w:vAlign w:val="bottom"/>
            <w:hideMark/>
          </w:tcPr>
          <w:p w14:paraId="752D75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C085D0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7E637C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5F5A8F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A442231" w14:textId="77777777" w:rsidTr="0018277C">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544D39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71</w:t>
            </w:r>
          </w:p>
        </w:tc>
        <w:tc>
          <w:tcPr>
            <w:tcW w:w="2150" w:type="dxa"/>
            <w:tcBorders>
              <w:top w:val="nil"/>
              <w:left w:val="nil"/>
              <w:bottom w:val="single" w:sz="4" w:space="0" w:color="000000"/>
              <w:right w:val="single" w:sz="4" w:space="0" w:color="000000"/>
            </w:tcBorders>
            <w:shd w:val="clear" w:color="auto" w:fill="auto"/>
            <w:vAlign w:val="bottom"/>
            <w:hideMark/>
          </w:tcPr>
          <w:p w14:paraId="7C761F4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Abubakar Goth</w:t>
            </w:r>
          </w:p>
        </w:tc>
        <w:tc>
          <w:tcPr>
            <w:tcW w:w="1530" w:type="dxa"/>
            <w:tcBorders>
              <w:top w:val="nil"/>
              <w:left w:val="nil"/>
              <w:bottom w:val="single" w:sz="4" w:space="0" w:color="000000"/>
              <w:right w:val="single" w:sz="4" w:space="0" w:color="000000"/>
            </w:tcBorders>
            <w:shd w:val="clear" w:color="auto" w:fill="auto"/>
            <w:vAlign w:val="bottom"/>
            <w:hideMark/>
          </w:tcPr>
          <w:p w14:paraId="5A9B7F7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A762F4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300AD5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C0656F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3920DDD" w14:textId="77777777" w:rsidTr="0018277C">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2E09C6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72</w:t>
            </w:r>
          </w:p>
        </w:tc>
        <w:tc>
          <w:tcPr>
            <w:tcW w:w="2150" w:type="dxa"/>
            <w:tcBorders>
              <w:top w:val="nil"/>
              <w:left w:val="nil"/>
              <w:bottom w:val="single" w:sz="4" w:space="0" w:color="000000"/>
              <w:right w:val="single" w:sz="4" w:space="0" w:color="000000"/>
            </w:tcBorders>
            <w:shd w:val="clear" w:color="auto" w:fill="auto"/>
            <w:vAlign w:val="bottom"/>
            <w:hideMark/>
          </w:tcPr>
          <w:p w14:paraId="0DDDC74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Saleh Muhammad Ronjha</w:t>
            </w:r>
          </w:p>
        </w:tc>
        <w:tc>
          <w:tcPr>
            <w:tcW w:w="1530" w:type="dxa"/>
            <w:tcBorders>
              <w:top w:val="nil"/>
              <w:left w:val="nil"/>
              <w:bottom w:val="single" w:sz="4" w:space="0" w:color="000000"/>
              <w:right w:val="single" w:sz="4" w:space="0" w:color="000000"/>
            </w:tcBorders>
            <w:shd w:val="clear" w:color="auto" w:fill="auto"/>
            <w:vAlign w:val="bottom"/>
            <w:hideMark/>
          </w:tcPr>
          <w:p w14:paraId="1032EC2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C9A433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511BE3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4BC36E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E0EC926" w14:textId="77777777" w:rsidTr="0018277C">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2A8CA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73</w:t>
            </w:r>
          </w:p>
        </w:tc>
        <w:tc>
          <w:tcPr>
            <w:tcW w:w="2150" w:type="dxa"/>
            <w:tcBorders>
              <w:top w:val="nil"/>
              <w:left w:val="nil"/>
              <w:bottom w:val="single" w:sz="4" w:space="0" w:color="000000"/>
              <w:right w:val="single" w:sz="4" w:space="0" w:color="000000"/>
            </w:tcBorders>
            <w:shd w:val="clear" w:color="auto" w:fill="auto"/>
            <w:vAlign w:val="bottom"/>
            <w:hideMark/>
          </w:tcPr>
          <w:p w14:paraId="3C62094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Feroz Jokhio Goth</w:t>
            </w:r>
          </w:p>
        </w:tc>
        <w:tc>
          <w:tcPr>
            <w:tcW w:w="1530" w:type="dxa"/>
            <w:tcBorders>
              <w:top w:val="nil"/>
              <w:left w:val="nil"/>
              <w:bottom w:val="single" w:sz="4" w:space="0" w:color="000000"/>
              <w:right w:val="single" w:sz="4" w:space="0" w:color="000000"/>
            </w:tcBorders>
            <w:shd w:val="clear" w:color="auto" w:fill="auto"/>
            <w:vAlign w:val="bottom"/>
            <w:hideMark/>
          </w:tcPr>
          <w:p w14:paraId="180ACE4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971E7A"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D79151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92C283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C8219EB" w14:textId="77777777" w:rsidTr="0018277C">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8479F7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74</w:t>
            </w:r>
          </w:p>
        </w:tc>
        <w:tc>
          <w:tcPr>
            <w:tcW w:w="2150" w:type="dxa"/>
            <w:tcBorders>
              <w:top w:val="nil"/>
              <w:left w:val="nil"/>
              <w:bottom w:val="single" w:sz="4" w:space="0" w:color="000000"/>
              <w:right w:val="single" w:sz="4" w:space="0" w:color="000000"/>
            </w:tcBorders>
            <w:shd w:val="clear" w:color="auto" w:fill="auto"/>
            <w:vAlign w:val="bottom"/>
            <w:hideMark/>
          </w:tcPr>
          <w:p w14:paraId="7EBE021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Ramzan Shaikh Goth</w:t>
            </w:r>
          </w:p>
        </w:tc>
        <w:tc>
          <w:tcPr>
            <w:tcW w:w="1530" w:type="dxa"/>
            <w:tcBorders>
              <w:top w:val="nil"/>
              <w:left w:val="nil"/>
              <w:bottom w:val="single" w:sz="4" w:space="0" w:color="000000"/>
              <w:right w:val="single" w:sz="4" w:space="0" w:color="000000"/>
            </w:tcBorders>
            <w:shd w:val="clear" w:color="auto" w:fill="auto"/>
            <w:vAlign w:val="bottom"/>
            <w:hideMark/>
          </w:tcPr>
          <w:p w14:paraId="5A62B5A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7DF68D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0C6ABA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0B4A09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847C370" w14:textId="77777777" w:rsidTr="0018277C">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62954B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75</w:t>
            </w:r>
          </w:p>
        </w:tc>
        <w:tc>
          <w:tcPr>
            <w:tcW w:w="2150" w:type="dxa"/>
            <w:tcBorders>
              <w:top w:val="nil"/>
              <w:left w:val="nil"/>
              <w:bottom w:val="single" w:sz="4" w:space="0" w:color="000000"/>
              <w:right w:val="single" w:sz="4" w:space="0" w:color="000000"/>
            </w:tcBorders>
            <w:shd w:val="clear" w:color="auto" w:fill="auto"/>
            <w:vAlign w:val="bottom"/>
            <w:hideMark/>
          </w:tcPr>
          <w:p w14:paraId="1AA4C6F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Waja Abubakar baloch Goth</w:t>
            </w:r>
          </w:p>
        </w:tc>
        <w:tc>
          <w:tcPr>
            <w:tcW w:w="1530" w:type="dxa"/>
            <w:tcBorders>
              <w:top w:val="nil"/>
              <w:left w:val="nil"/>
              <w:bottom w:val="single" w:sz="4" w:space="0" w:color="000000"/>
              <w:right w:val="single" w:sz="4" w:space="0" w:color="000000"/>
            </w:tcBorders>
            <w:shd w:val="clear" w:color="auto" w:fill="auto"/>
            <w:vAlign w:val="bottom"/>
            <w:hideMark/>
          </w:tcPr>
          <w:p w14:paraId="3E72496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75B89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C36AAE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84849E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402E905"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421731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76</w:t>
            </w:r>
          </w:p>
        </w:tc>
        <w:tc>
          <w:tcPr>
            <w:tcW w:w="2150" w:type="dxa"/>
            <w:tcBorders>
              <w:top w:val="nil"/>
              <w:left w:val="nil"/>
              <w:bottom w:val="single" w:sz="4" w:space="0" w:color="000000"/>
              <w:right w:val="single" w:sz="4" w:space="0" w:color="000000"/>
            </w:tcBorders>
            <w:shd w:val="clear" w:color="auto" w:fill="auto"/>
            <w:vAlign w:val="bottom"/>
            <w:hideMark/>
          </w:tcPr>
          <w:p w14:paraId="1248CCD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Jogi Goth</w:t>
            </w:r>
          </w:p>
        </w:tc>
        <w:tc>
          <w:tcPr>
            <w:tcW w:w="1530" w:type="dxa"/>
            <w:tcBorders>
              <w:top w:val="nil"/>
              <w:left w:val="nil"/>
              <w:bottom w:val="single" w:sz="4" w:space="0" w:color="000000"/>
              <w:right w:val="single" w:sz="4" w:space="0" w:color="000000"/>
            </w:tcBorders>
            <w:shd w:val="clear" w:color="auto" w:fill="auto"/>
            <w:vAlign w:val="bottom"/>
            <w:hideMark/>
          </w:tcPr>
          <w:p w14:paraId="0DE7104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46821C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E57D2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400211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752697E"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B220F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77</w:t>
            </w:r>
          </w:p>
        </w:tc>
        <w:tc>
          <w:tcPr>
            <w:tcW w:w="2150" w:type="dxa"/>
            <w:tcBorders>
              <w:top w:val="nil"/>
              <w:left w:val="nil"/>
              <w:bottom w:val="single" w:sz="4" w:space="0" w:color="000000"/>
              <w:right w:val="single" w:sz="4" w:space="0" w:color="000000"/>
            </w:tcBorders>
            <w:shd w:val="clear" w:color="auto" w:fill="auto"/>
            <w:vAlign w:val="bottom"/>
            <w:hideMark/>
          </w:tcPr>
          <w:p w14:paraId="32A837E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Ronjha Goth</w:t>
            </w:r>
          </w:p>
        </w:tc>
        <w:tc>
          <w:tcPr>
            <w:tcW w:w="1530" w:type="dxa"/>
            <w:tcBorders>
              <w:top w:val="nil"/>
              <w:left w:val="nil"/>
              <w:bottom w:val="single" w:sz="4" w:space="0" w:color="000000"/>
              <w:right w:val="single" w:sz="4" w:space="0" w:color="000000"/>
            </w:tcBorders>
            <w:shd w:val="clear" w:color="auto" w:fill="auto"/>
            <w:vAlign w:val="bottom"/>
            <w:hideMark/>
          </w:tcPr>
          <w:p w14:paraId="7A75FA1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B07A49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F41E7B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E63D79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7DC9A88"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A5ABB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78</w:t>
            </w:r>
          </w:p>
        </w:tc>
        <w:tc>
          <w:tcPr>
            <w:tcW w:w="2150" w:type="dxa"/>
            <w:tcBorders>
              <w:top w:val="nil"/>
              <w:left w:val="nil"/>
              <w:bottom w:val="single" w:sz="4" w:space="0" w:color="000000"/>
              <w:right w:val="single" w:sz="4" w:space="0" w:color="000000"/>
            </w:tcBorders>
            <w:shd w:val="clear" w:color="auto" w:fill="auto"/>
            <w:vAlign w:val="bottom"/>
            <w:hideMark/>
          </w:tcPr>
          <w:p w14:paraId="11B9540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hashim Jokhio Goth</w:t>
            </w:r>
          </w:p>
        </w:tc>
        <w:tc>
          <w:tcPr>
            <w:tcW w:w="1530" w:type="dxa"/>
            <w:tcBorders>
              <w:top w:val="nil"/>
              <w:left w:val="nil"/>
              <w:bottom w:val="single" w:sz="4" w:space="0" w:color="000000"/>
              <w:right w:val="single" w:sz="4" w:space="0" w:color="000000"/>
            </w:tcBorders>
            <w:shd w:val="clear" w:color="auto" w:fill="auto"/>
            <w:vAlign w:val="bottom"/>
            <w:hideMark/>
          </w:tcPr>
          <w:p w14:paraId="0DD8CA5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0D7178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6ADE75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891AE6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E36B359"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21299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79</w:t>
            </w:r>
          </w:p>
        </w:tc>
        <w:tc>
          <w:tcPr>
            <w:tcW w:w="2150" w:type="dxa"/>
            <w:tcBorders>
              <w:top w:val="nil"/>
              <w:left w:val="nil"/>
              <w:bottom w:val="single" w:sz="4" w:space="0" w:color="000000"/>
              <w:right w:val="single" w:sz="4" w:space="0" w:color="000000"/>
            </w:tcBorders>
            <w:shd w:val="clear" w:color="auto" w:fill="auto"/>
            <w:vAlign w:val="bottom"/>
            <w:hideMark/>
          </w:tcPr>
          <w:p w14:paraId="1444C1E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Haji Nodo Jokhio Goth </w:t>
            </w:r>
          </w:p>
        </w:tc>
        <w:tc>
          <w:tcPr>
            <w:tcW w:w="1530" w:type="dxa"/>
            <w:tcBorders>
              <w:top w:val="nil"/>
              <w:left w:val="nil"/>
              <w:bottom w:val="single" w:sz="4" w:space="0" w:color="000000"/>
              <w:right w:val="single" w:sz="4" w:space="0" w:color="000000"/>
            </w:tcBorders>
            <w:shd w:val="clear" w:color="auto" w:fill="auto"/>
            <w:vAlign w:val="bottom"/>
            <w:hideMark/>
          </w:tcPr>
          <w:p w14:paraId="2CCF51C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880DBC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27BC8F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1D89E1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9C4C35C"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8B3DF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80</w:t>
            </w:r>
          </w:p>
        </w:tc>
        <w:tc>
          <w:tcPr>
            <w:tcW w:w="2150" w:type="dxa"/>
            <w:tcBorders>
              <w:top w:val="nil"/>
              <w:left w:val="nil"/>
              <w:bottom w:val="single" w:sz="4" w:space="0" w:color="000000"/>
              <w:right w:val="single" w:sz="4" w:space="0" w:color="000000"/>
            </w:tcBorders>
            <w:shd w:val="clear" w:color="auto" w:fill="auto"/>
            <w:vAlign w:val="bottom"/>
            <w:hideMark/>
          </w:tcPr>
          <w:p w14:paraId="1FD5F8E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Damba Goth Super Highway</w:t>
            </w:r>
          </w:p>
        </w:tc>
        <w:tc>
          <w:tcPr>
            <w:tcW w:w="1530" w:type="dxa"/>
            <w:tcBorders>
              <w:top w:val="nil"/>
              <w:left w:val="nil"/>
              <w:bottom w:val="single" w:sz="4" w:space="0" w:color="000000"/>
              <w:right w:val="single" w:sz="4" w:space="0" w:color="000000"/>
            </w:tcBorders>
            <w:shd w:val="clear" w:color="auto" w:fill="auto"/>
            <w:vAlign w:val="bottom"/>
            <w:hideMark/>
          </w:tcPr>
          <w:p w14:paraId="6EB9FE7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06431E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EDB9C4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A07012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B09E87B" w14:textId="77777777" w:rsidTr="003506EB">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C877A1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81</w:t>
            </w:r>
          </w:p>
        </w:tc>
        <w:tc>
          <w:tcPr>
            <w:tcW w:w="2150" w:type="dxa"/>
            <w:tcBorders>
              <w:top w:val="nil"/>
              <w:left w:val="nil"/>
              <w:bottom w:val="single" w:sz="4" w:space="0" w:color="000000"/>
              <w:right w:val="single" w:sz="4" w:space="0" w:color="000000"/>
            </w:tcBorders>
            <w:shd w:val="clear" w:color="auto" w:fill="auto"/>
            <w:vAlign w:val="bottom"/>
            <w:hideMark/>
          </w:tcPr>
          <w:p w14:paraId="24646E4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Shah Muhammad Salar</w:t>
            </w:r>
          </w:p>
        </w:tc>
        <w:tc>
          <w:tcPr>
            <w:tcW w:w="1530" w:type="dxa"/>
            <w:tcBorders>
              <w:top w:val="nil"/>
              <w:left w:val="nil"/>
              <w:bottom w:val="single" w:sz="4" w:space="0" w:color="000000"/>
              <w:right w:val="single" w:sz="4" w:space="0" w:color="000000"/>
            </w:tcBorders>
            <w:shd w:val="clear" w:color="auto" w:fill="auto"/>
            <w:vAlign w:val="bottom"/>
            <w:hideMark/>
          </w:tcPr>
          <w:p w14:paraId="3BE72EB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EF756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1BE65A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04ED33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4AB33E1"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28880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82</w:t>
            </w:r>
          </w:p>
        </w:tc>
        <w:tc>
          <w:tcPr>
            <w:tcW w:w="2150" w:type="dxa"/>
            <w:tcBorders>
              <w:top w:val="nil"/>
              <w:left w:val="nil"/>
              <w:bottom w:val="single" w:sz="4" w:space="0" w:color="000000"/>
              <w:right w:val="single" w:sz="4" w:space="0" w:color="000000"/>
            </w:tcBorders>
            <w:shd w:val="clear" w:color="auto" w:fill="auto"/>
            <w:vAlign w:val="bottom"/>
            <w:hideMark/>
          </w:tcPr>
          <w:p w14:paraId="6BF864F7"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Ghulam Muhammad Jokhio Goth</w:t>
            </w:r>
          </w:p>
        </w:tc>
        <w:tc>
          <w:tcPr>
            <w:tcW w:w="1530" w:type="dxa"/>
            <w:tcBorders>
              <w:top w:val="nil"/>
              <w:left w:val="nil"/>
              <w:bottom w:val="single" w:sz="4" w:space="0" w:color="000000"/>
              <w:right w:val="single" w:sz="4" w:space="0" w:color="000000"/>
            </w:tcBorders>
            <w:shd w:val="clear" w:color="auto" w:fill="auto"/>
            <w:vAlign w:val="bottom"/>
            <w:hideMark/>
          </w:tcPr>
          <w:p w14:paraId="3346367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A3574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59256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36FCA0A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2FAA775"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F20E1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83</w:t>
            </w:r>
          </w:p>
        </w:tc>
        <w:tc>
          <w:tcPr>
            <w:tcW w:w="2150" w:type="dxa"/>
            <w:tcBorders>
              <w:top w:val="nil"/>
              <w:left w:val="nil"/>
              <w:bottom w:val="single" w:sz="4" w:space="0" w:color="000000"/>
              <w:right w:val="single" w:sz="4" w:space="0" w:color="000000"/>
            </w:tcBorders>
            <w:shd w:val="clear" w:color="auto" w:fill="auto"/>
            <w:vAlign w:val="bottom"/>
            <w:hideMark/>
          </w:tcPr>
          <w:p w14:paraId="0F13498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zakria Goth</w:t>
            </w:r>
          </w:p>
        </w:tc>
        <w:tc>
          <w:tcPr>
            <w:tcW w:w="1530" w:type="dxa"/>
            <w:tcBorders>
              <w:top w:val="nil"/>
              <w:left w:val="nil"/>
              <w:bottom w:val="single" w:sz="4" w:space="0" w:color="000000"/>
              <w:right w:val="single" w:sz="4" w:space="0" w:color="000000"/>
            </w:tcBorders>
            <w:shd w:val="clear" w:color="auto" w:fill="auto"/>
            <w:vAlign w:val="bottom"/>
            <w:hideMark/>
          </w:tcPr>
          <w:p w14:paraId="71F9346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5B7A1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06823D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4634CF1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9C4E475"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F7337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84</w:t>
            </w:r>
          </w:p>
        </w:tc>
        <w:tc>
          <w:tcPr>
            <w:tcW w:w="2150" w:type="dxa"/>
            <w:tcBorders>
              <w:top w:val="nil"/>
              <w:left w:val="nil"/>
              <w:bottom w:val="single" w:sz="4" w:space="0" w:color="000000"/>
              <w:right w:val="single" w:sz="4" w:space="0" w:color="000000"/>
            </w:tcBorders>
            <w:shd w:val="clear" w:color="auto" w:fill="auto"/>
            <w:vAlign w:val="bottom"/>
            <w:hideMark/>
          </w:tcPr>
          <w:p w14:paraId="6A7ED8D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Yasrab Colony</w:t>
            </w:r>
          </w:p>
        </w:tc>
        <w:tc>
          <w:tcPr>
            <w:tcW w:w="1530" w:type="dxa"/>
            <w:tcBorders>
              <w:top w:val="nil"/>
              <w:left w:val="nil"/>
              <w:bottom w:val="single" w:sz="4" w:space="0" w:color="000000"/>
              <w:right w:val="single" w:sz="4" w:space="0" w:color="000000"/>
            </w:tcBorders>
            <w:shd w:val="clear" w:color="auto" w:fill="auto"/>
            <w:vAlign w:val="bottom"/>
            <w:hideMark/>
          </w:tcPr>
          <w:p w14:paraId="1F50895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FB0B58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930D25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102F6DB"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60D069AE"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7D3F7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85</w:t>
            </w:r>
          </w:p>
        </w:tc>
        <w:tc>
          <w:tcPr>
            <w:tcW w:w="2150" w:type="dxa"/>
            <w:tcBorders>
              <w:top w:val="nil"/>
              <w:left w:val="nil"/>
              <w:bottom w:val="single" w:sz="4" w:space="0" w:color="000000"/>
              <w:right w:val="single" w:sz="4" w:space="0" w:color="000000"/>
            </w:tcBorders>
            <w:shd w:val="clear" w:color="auto" w:fill="auto"/>
            <w:vAlign w:val="bottom"/>
            <w:hideMark/>
          </w:tcPr>
          <w:p w14:paraId="4CF94FD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Allah Dad jokhio</w:t>
            </w:r>
          </w:p>
        </w:tc>
        <w:tc>
          <w:tcPr>
            <w:tcW w:w="1530" w:type="dxa"/>
            <w:tcBorders>
              <w:top w:val="nil"/>
              <w:left w:val="nil"/>
              <w:bottom w:val="single" w:sz="4" w:space="0" w:color="000000"/>
              <w:right w:val="single" w:sz="4" w:space="0" w:color="000000"/>
            </w:tcBorders>
            <w:shd w:val="clear" w:color="auto" w:fill="auto"/>
            <w:vAlign w:val="bottom"/>
            <w:hideMark/>
          </w:tcPr>
          <w:p w14:paraId="1379A6A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CFA440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811B78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0ABBC71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5699FAF"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673333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86</w:t>
            </w:r>
          </w:p>
        </w:tc>
        <w:tc>
          <w:tcPr>
            <w:tcW w:w="2150" w:type="dxa"/>
            <w:tcBorders>
              <w:top w:val="nil"/>
              <w:left w:val="nil"/>
              <w:bottom w:val="single" w:sz="4" w:space="0" w:color="000000"/>
              <w:right w:val="single" w:sz="4" w:space="0" w:color="000000"/>
            </w:tcBorders>
            <w:shd w:val="clear" w:color="auto" w:fill="auto"/>
            <w:vAlign w:val="bottom"/>
            <w:hideMark/>
          </w:tcPr>
          <w:p w14:paraId="7C81B51A"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Hameed jokhio</w:t>
            </w:r>
          </w:p>
        </w:tc>
        <w:tc>
          <w:tcPr>
            <w:tcW w:w="1530" w:type="dxa"/>
            <w:tcBorders>
              <w:top w:val="nil"/>
              <w:left w:val="nil"/>
              <w:bottom w:val="single" w:sz="4" w:space="0" w:color="000000"/>
              <w:right w:val="single" w:sz="4" w:space="0" w:color="000000"/>
            </w:tcBorders>
            <w:shd w:val="clear" w:color="auto" w:fill="auto"/>
            <w:vAlign w:val="bottom"/>
            <w:hideMark/>
          </w:tcPr>
          <w:p w14:paraId="170D8FA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4C87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FDF6C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1F0FEBF"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3D86289"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01FBC3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87</w:t>
            </w:r>
          </w:p>
        </w:tc>
        <w:tc>
          <w:tcPr>
            <w:tcW w:w="2150" w:type="dxa"/>
            <w:tcBorders>
              <w:top w:val="nil"/>
              <w:left w:val="nil"/>
              <w:bottom w:val="single" w:sz="4" w:space="0" w:color="000000"/>
              <w:right w:val="single" w:sz="4" w:space="0" w:color="000000"/>
            </w:tcBorders>
            <w:shd w:val="clear" w:color="auto" w:fill="auto"/>
            <w:vAlign w:val="bottom"/>
            <w:hideMark/>
          </w:tcPr>
          <w:p w14:paraId="4C835F7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Panjo Jokhio</w:t>
            </w:r>
          </w:p>
        </w:tc>
        <w:tc>
          <w:tcPr>
            <w:tcW w:w="1530" w:type="dxa"/>
            <w:tcBorders>
              <w:top w:val="nil"/>
              <w:left w:val="nil"/>
              <w:bottom w:val="single" w:sz="4" w:space="0" w:color="000000"/>
              <w:right w:val="single" w:sz="4" w:space="0" w:color="000000"/>
            </w:tcBorders>
            <w:shd w:val="clear" w:color="auto" w:fill="auto"/>
            <w:vAlign w:val="bottom"/>
            <w:hideMark/>
          </w:tcPr>
          <w:p w14:paraId="66F1625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55794B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F08E1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687D3E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F8182A4"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F490F1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88</w:t>
            </w:r>
          </w:p>
        </w:tc>
        <w:tc>
          <w:tcPr>
            <w:tcW w:w="2150" w:type="dxa"/>
            <w:tcBorders>
              <w:top w:val="nil"/>
              <w:left w:val="nil"/>
              <w:bottom w:val="single" w:sz="4" w:space="0" w:color="000000"/>
              <w:right w:val="single" w:sz="4" w:space="0" w:color="000000"/>
            </w:tcBorders>
            <w:shd w:val="clear" w:color="auto" w:fill="auto"/>
            <w:vAlign w:val="bottom"/>
            <w:hideMark/>
          </w:tcPr>
          <w:p w14:paraId="20D4BFB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Abdul Hakeem Rind Goth</w:t>
            </w:r>
          </w:p>
        </w:tc>
        <w:tc>
          <w:tcPr>
            <w:tcW w:w="1530" w:type="dxa"/>
            <w:tcBorders>
              <w:top w:val="nil"/>
              <w:left w:val="nil"/>
              <w:bottom w:val="single" w:sz="4" w:space="0" w:color="000000"/>
              <w:right w:val="single" w:sz="4" w:space="0" w:color="000000"/>
            </w:tcBorders>
            <w:shd w:val="clear" w:color="auto" w:fill="auto"/>
            <w:vAlign w:val="bottom"/>
            <w:hideMark/>
          </w:tcPr>
          <w:p w14:paraId="1CCBD1E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2417A5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50038FF"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4976819"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003EC2A" w14:textId="77777777" w:rsidTr="003506EB">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7D953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89</w:t>
            </w:r>
          </w:p>
        </w:tc>
        <w:tc>
          <w:tcPr>
            <w:tcW w:w="2150" w:type="dxa"/>
            <w:tcBorders>
              <w:top w:val="nil"/>
              <w:left w:val="nil"/>
              <w:bottom w:val="single" w:sz="4" w:space="0" w:color="000000"/>
              <w:right w:val="single" w:sz="4" w:space="0" w:color="000000"/>
            </w:tcBorders>
            <w:shd w:val="clear" w:color="auto" w:fill="auto"/>
            <w:vAlign w:val="bottom"/>
            <w:hideMark/>
          </w:tcPr>
          <w:p w14:paraId="5AD204F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Haji Gul Hasan Jokhio</w:t>
            </w:r>
          </w:p>
        </w:tc>
        <w:tc>
          <w:tcPr>
            <w:tcW w:w="1530" w:type="dxa"/>
            <w:tcBorders>
              <w:top w:val="nil"/>
              <w:left w:val="nil"/>
              <w:bottom w:val="single" w:sz="4" w:space="0" w:color="000000"/>
              <w:right w:val="single" w:sz="4" w:space="0" w:color="000000"/>
            </w:tcBorders>
            <w:shd w:val="clear" w:color="auto" w:fill="auto"/>
            <w:vAlign w:val="bottom"/>
            <w:hideMark/>
          </w:tcPr>
          <w:p w14:paraId="46157B7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2DF76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799B6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34B04C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047492D5" w14:textId="77777777" w:rsidTr="003506EB">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87C9E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90</w:t>
            </w:r>
          </w:p>
        </w:tc>
        <w:tc>
          <w:tcPr>
            <w:tcW w:w="2150" w:type="dxa"/>
            <w:tcBorders>
              <w:top w:val="nil"/>
              <w:left w:val="nil"/>
              <w:bottom w:val="single" w:sz="4" w:space="0" w:color="000000"/>
              <w:right w:val="single" w:sz="4" w:space="0" w:color="000000"/>
            </w:tcBorders>
            <w:shd w:val="clear" w:color="auto" w:fill="auto"/>
            <w:vAlign w:val="bottom"/>
            <w:hideMark/>
          </w:tcPr>
          <w:p w14:paraId="515835D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Yousuf Jokhio</w:t>
            </w:r>
          </w:p>
        </w:tc>
        <w:tc>
          <w:tcPr>
            <w:tcW w:w="1530" w:type="dxa"/>
            <w:tcBorders>
              <w:top w:val="nil"/>
              <w:left w:val="nil"/>
              <w:bottom w:val="single" w:sz="4" w:space="0" w:color="000000"/>
              <w:right w:val="single" w:sz="4" w:space="0" w:color="000000"/>
            </w:tcBorders>
            <w:shd w:val="clear" w:color="auto" w:fill="auto"/>
            <w:vAlign w:val="bottom"/>
            <w:hideMark/>
          </w:tcPr>
          <w:p w14:paraId="4016846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E215B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E6722F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5B3F96D"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6DC7DA9"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731ACC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91</w:t>
            </w:r>
          </w:p>
        </w:tc>
        <w:tc>
          <w:tcPr>
            <w:tcW w:w="2150" w:type="dxa"/>
            <w:tcBorders>
              <w:top w:val="nil"/>
              <w:left w:val="nil"/>
              <w:bottom w:val="single" w:sz="4" w:space="0" w:color="000000"/>
              <w:right w:val="single" w:sz="4" w:space="0" w:color="000000"/>
            </w:tcBorders>
            <w:shd w:val="clear" w:color="auto" w:fill="auto"/>
            <w:vAlign w:val="bottom"/>
            <w:hideMark/>
          </w:tcPr>
          <w:p w14:paraId="17BD248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Faqeer Muhammad Jokhio</w:t>
            </w:r>
          </w:p>
        </w:tc>
        <w:tc>
          <w:tcPr>
            <w:tcW w:w="1530" w:type="dxa"/>
            <w:tcBorders>
              <w:top w:val="nil"/>
              <w:left w:val="nil"/>
              <w:bottom w:val="single" w:sz="4" w:space="0" w:color="000000"/>
              <w:right w:val="single" w:sz="4" w:space="0" w:color="000000"/>
            </w:tcBorders>
            <w:shd w:val="clear" w:color="auto" w:fill="auto"/>
            <w:vAlign w:val="bottom"/>
            <w:hideMark/>
          </w:tcPr>
          <w:p w14:paraId="4E2E522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211EA6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5B05A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2F5B2E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2A6582BA"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CDBC60"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92</w:t>
            </w:r>
          </w:p>
        </w:tc>
        <w:tc>
          <w:tcPr>
            <w:tcW w:w="2150" w:type="dxa"/>
            <w:tcBorders>
              <w:top w:val="nil"/>
              <w:left w:val="nil"/>
              <w:bottom w:val="single" w:sz="4" w:space="0" w:color="000000"/>
              <w:right w:val="single" w:sz="4" w:space="0" w:color="000000"/>
            </w:tcBorders>
            <w:shd w:val="clear" w:color="auto" w:fill="auto"/>
            <w:vAlign w:val="bottom"/>
            <w:hideMark/>
          </w:tcPr>
          <w:p w14:paraId="06C06BA5"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Bhoro Jokhio Goth</w:t>
            </w:r>
          </w:p>
        </w:tc>
        <w:tc>
          <w:tcPr>
            <w:tcW w:w="1530" w:type="dxa"/>
            <w:tcBorders>
              <w:top w:val="nil"/>
              <w:left w:val="nil"/>
              <w:bottom w:val="single" w:sz="4" w:space="0" w:color="000000"/>
              <w:right w:val="single" w:sz="4" w:space="0" w:color="000000"/>
            </w:tcBorders>
            <w:shd w:val="clear" w:color="auto" w:fill="auto"/>
            <w:vAlign w:val="bottom"/>
            <w:hideMark/>
          </w:tcPr>
          <w:p w14:paraId="1EEE585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8BF81F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5EA508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291F21EE"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34D46143"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54D63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93</w:t>
            </w:r>
          </w:p>
        </w:tc>
        <w:tc>
          <w:tcPr>
            <w:tcW w:w="2150" w:type="dxa"/>
            <w:tcBorders>
              <w:top w:val="nil"/>
              <w:left w:val="nil"/>
              <w:bottom w:val="single" w:sz="4" w:space="0" w:color="000000"/>
              <w:right w:val="single" w:sz="4" w:space="0" w:color="000000"/>
            </w:tcBorders>
            <w:shd w:val="clear" w:color="auto" w:fill="auto"/>
            <w:vAlign w:val="bottom"/>
            <w:hideMark/>
          </w:tcPr>
          <w:p w14:paraId="38A9C741"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Qasim Magsi Goth</w:t>
            </w:r>
          </w:p>
        </w:tc>
        <w:tc>
          <w:tcPr>
            <w:tcW w:w="1530" w:type="dxa"/>
            <w:tcBorders>
              <w:top w:val="nil"/>
              <w:left w:val="nil"/>
              <w:bottom w:val="single" w:sz="4" w:space="0" w:color="000000"/>
              <w:right w:val="single" w:sz="4" w:space="0" w:color="000000"/>
            </w:tcBorders>
            <w:shd w:val="clear" w:color="auto" w:fill="auto"/>
            <w:vAlign w:val="bottom"/>
            <w:hideMark/>
          </w:tcPr>
          <w:p w14:paraId="644DDDF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A48D59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7362C8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74567BB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4F7EEB83" w14:textId="77777777" w:rsidTr="003506EB">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2A41C1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94</w:t>
            </w:r>
          </w:p>
        </w:tc>
        <w:tc>
          <w:tcPr>
            <w:tcW w:w="2150" w:type="dxa"/>
            <w:tcBorders>
              <w:top w:val="nil"/>
              <w:left w:val="nil"/>
              <w:bottom w:val="single" w:sz="4" w:space="0" w:color="000000"/>
              <w:right w:val="single" w:sz="4" w:space="0" w:color="000000"/>
            </w:tcBorders>
            <w:shd w:val="clear" w:color="auto" w:fill="auto"/>
            <w:vAlign w:val="bottom"/>
            <w:hideMark/>
          </w:tcPr>
          <w:p w14:paraId="7CD63C2C"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xml:space="preserve">Hashim Baloch Goth </w:t>
            </w:r>
          </w:p>
        </w:tc>
        <w:tc>
          <w:tcPr>
            <w:tcW w:w="1530" w:type="dxa"/>
            <w:tcBorders>
              <w:top w:val="nil"/>
              <w:left w:val="nil"/>
              <w:bottom w:val="single" w:sz="4" w:space="0" w:color="000000"/>
              <w:right w:val="single" w:sz="4" w:space="0" w:color="000000"/>
            </w:tcBorders>
            <w:shd w:val="clear" w:color="auto" w:fill="auto"/>
            <w:vAlign w:val="bottom"/>
            <w:hideMark/>
          </w:tcPr>
          <w:p w14:paraId="41CF6F6D"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F283C9"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BB69207"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60D18D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17D04612"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1DE0A6"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95</w:t>
            </w:r>
          </w:p>
        </w:tc>
        <w:tc>
          <w:tcPr>
            <w:tcW w:w="2150" w:type="dxa"/>
            <w:tcBorders>
              <w:top w:val="nil"/>
              <w:left w:val="nil"/>
              <w:bottom w:val="single" w:sz="4" w:space="0" w:color="000000"/>
              <w:right w:val="single" w:sz="4" w:space="0" w:color="000000"/>
            </w:tcBorders>
            <w:shd w:val="clear" w:color="auto" w:fill="auto"/>
            <w:vAlign w:val="bottom"/>
            <w:hideMark/>
          </w:tcPr>
          <w:p w14:paraId="3C4014E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Panjo Jokhio</w:t>
            </w:r>
          </w:p>
        </w:tc>
        <w:tc>
          <w:tcPr>
            <w:tcW w:w="1530" w:type="dxa"/>
            <w:tcBorders>
              <w:top w:val="nil"/>
              <w:left w:val="nil"/>
              <w:bottom w:val="single" w:sz="4" w:space="0" w:color="000000"/>
              <w:right w:val="single" w:sz="4" w:space="0" w:color="000000"/>
            </w:tcBorders>
            <w:shd w:val="clear" w:color="auto" w:fill="auto"/>
            <w:vAlign w:val="bottom"/>
            <w:hideMark/>
          </w:tcPr>
          <w:p w14:paraId="016E982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AD0709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7BB821"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A53B194"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D5A8871"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C1CE912"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96</w:t>
            </w:r>
          </w:p>
        </w:tc>
        <w:tc>
          <w:tcPr>
            <w:tcW w:w="2150" w:type="dxa"/>
            <w:tcBorders>
              <w:top w:val="nil"/>
              <w:left w:val="nil"/>
              <w:bottom w:val="single" w:sz="4" w:space="0" w:color="000000"/>
              <w:right w:val="single" w:sz="4" w:space="0" w:color="000000"/>
            </w:tcBorders>
            <w:shd w:val="clear" w:color="auto" w:fill="auto"/>
            <w:vAlign w:val="bottom"/>
            <w:hideMark/>
          </w:tcPr>
          <w:p w14:paraId="6C262AC8"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Mummo Jokhio Goth</w:t>
            </w:r>
          </w:p>
        </w:tc>
        <w:tc>
          <w:tcPr>
            <w:tcW w:w="1530" w:type="dxa"/>
            <w:tcBorders>
              <w:top w:val="nil"/>
              <w:left w:val="nil"/>
              <w:bottom w:val="single" w:sz="4" w:space="0" w:color="000000"/>
              <w:right w:val="single" w:sz="4" w:space="0" w:color="000000"/>
            </w:tcBorders>
            <w:shd w:val="clear" w:color="auto" w:fill="auto"/>
            <w:vAlign w:val="bottom"/>
            <w:hideMark/>
          </w:tcPr>
          <w:p w14:paraId="0F44334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67088C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63D286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343713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18A450E" w14:textId="77777777" w:rsidTr="003506EB">
        <w:trPr>
          <w:trHeight w:val="5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314BD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97</w:t>
            </w:r>
          </w:p>
        </w:tc>
        <w:tc>
          <w:tcPr>
            <w:tcW w:w="2150" w:type="dxa"/>
            <w:tcBorders>
              <w:top w:val="nil"/>
              <w:left w:val="nil"/>
              <w:bottom w:val="single" w:sz="4" w:space="0" w:color="000000"/>
              <w:right w:val="single" w:sz="4" w:space="0" w:color="000000"/>
            </w:tcBorders>
            <w:shd w:val="clear" w:color="auto" w:fill="auto"/>
            <w:vAlign w:val="bottom"/>
            <w:hideMark/>
          </w:tcPr>
          <w:p w14:paraId="7F383DF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Ismail Jokhio</w:t>
            </w:r>
          </w:p>
        </w:tc>
        <w:tc>
          <w:tcPr>
            <w:tcW w:w="1530" w:type="dxa"/>
            <w:tcBorders>
              <w:top w:val="nil"/>
              <w:left w:val="nil"/>
              <w:bottom w:val="single" w:sz="4" w:space="0" w:color="000000"/>
              <w:right w:val="single" w:sz="4" w:space="0" w:color="000000"/>
            </w:tcBorders>
            <w:shd w:val="clear" w:color="auto" w:fill="auto"/>
            <w:vAlign w:val="bottom"/>
            <w:hideMark/>
          </w:tcPr>
          <w:p w14:paraId="2BAD2CA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97D8D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5678554"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5F72C8B2"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598E1ED7"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088159C"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98</w:t>
            </w:r>
          </w:p>
        </w:tc>
        <w:tc>
          <w:tcPr>
            <w:tcW w:w="2150" w:type="dxa"/>
            <w:tcBorders>
              <w:top w:val="nil"/>
              <w:left w:val="nil"/>
              <w:bottom w:val="single" w:sz="4" w:space="0" w:color="000000"/>
              <w:right w:val="single" w:sz="4" w:space="0" w:color="000000"/>
            </w:tcBorders>
            <w:shd w:val="clear" w:color="auto" w:fill="auto"/>
            <w:vAlign w:val="bottom"/>
            <w:hideMark/>
          </w:tcPr>
          <w:p w14:paraId="3FB1CE4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Hussain Jokhio</w:t>
            </w:r>
          </w:p>
        </w:tc>
        <w:tc>
          <w:tcPr>
            <w:tcW w:w="1530" w:type="dxa"/>
            <w:tcBorders>
              <w:top w:val="nil"/>
              <w:left w:val="nil"/>
              <w:bottom w:val="single" w:sz="4" w:space="0" w:color="000000"/>
              <w:right w:val="single" w:sz="4" w:space="0" w:color="000000"/>
            </w:tcBorders>
            <w:shd w:val="clear" w:color="auto" w:fill="auto"/>
            <w:vAlign w:val="bottom"/>
            <w:hideMark/>
          </w:tcPr>
          <w:p w14:paraId="2342392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E97671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15A6945"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14855156"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r w:rsidR="007E06D2" w:rsidRPr="007E06D2" w14:paraId="7DE6C9A9"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C420CB3"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99</w:t>
            </w:r>
          </w:p>
        </w:tc>
        <w:tc>
          <w:tcPr>
            <w:tcW w:w="2150" w:type="dxa"/>
            <w:tcBorders>
              <w:top w:val="nil"/>
              <w:left w:val="nil"/>
              <w:bottom w:val="single" w:sz="4" w:space="0" w:color="000000"/>
              <w:right w:val="single" w:sz="4" w:space="0" w:color="000000"/>
            </w:tcBorders>
            <w:shd w:val="clear" w:color="auto" w:fill="auto"/>
            <w:vAlign w:val="bottom"/>
            <w:hideMark/>
          </w:tcPr>
          <w:p w14:paraId="4CEE0CC3"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Jan Mohammad baloch</w:t>
            </w:r>
          </w:p>
        </w:tc>
        <w:tc>
          <w:tcPr>
            <w:tcW w:w="1530" w:type="dxa"/>
            <w:tcBorders>
              <w:top w:val="nil"/>
              <w:left w:val="nil"/>
              <w:bottom w:val="single" w:sz="4" w:space="0" w:color="000000"/>
              <w:right w:val="single" w:sz="4" w:space="0" w:color="000000"/>
            </w:tcBorders>
            <w:shd w:val="clear" w:color="auto" w:fill="auto"/>
            <w:vAlign w:val="bottom"/>
            <w:hideMark/>
          </w:tcPr>
          <w:p w14:paraId="636C7798"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334EB7E"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03B227B" w14:textId="77777777" w:rsidR="007E06D2" w:rsidRPr="007E06D2" w:rsidRDefault="007E06D2" w:rsidP="007E06D2">
            <w:pPr>
              <w:spacing w:after="0" w:line="240" w:lineRule="auto"/>
              <w:jc w:val="center"/>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150 - 200</w:t>
            </w:r>
          </w:p>
        </w:tc>
        <w:tc>
          <w:tcPr>
            <w:tcW w:w="1490" w:type="dxa"/>
            <w:tcBorders>
              <w:top w:val="nil"/>
              <w:left w:val="nil"/>
              <w:bottom w:val="single" w:sz="4" w:space="0" w:color="000000"/>
              <w:right w:val="single" w:sz="4" w:space="0" w:color="000000"/>
            </w:tcBorders>
            <w:shd w:val="clear" w:color="auto" w:fill="auto"/>
            <w:vAlign w:val="bottom"/>
            <w:hideMark/>
          </w:tcPr>
          <w:p w14:paraId="67A69D20" w14:textId="77777777" w:rsidR="007E06D2" w:rsidRPr="007E06D2" w:rsidRDefault="007E06D2" w:rsidP="007E06D2">
            <w:pPr>
              <w:spacing w:after="0" w:line="240" w:lineRule="auto"/>
              <w:rPr>
                <w:rFonts w:ascii="Arial Narrow" w:eastAsia="Times New Roman" w:hAnsi="Arial Narrow" w:cs="Calibri"/>
                <w:color w:val="000000"/>
                <w:sz w:val="16"/>
                <w:szCs w:val="16"/>
                <w:lang w:bidi="ar-SA"/>
              </w:rPr>
            </w:pPr>
            <w:r w:rsidRPr="007E06D2">
              <w:rPr>
                <w:rFonts w:ascii="Arial Narrow" w:eastAsia="Times New Roman" w:hAnsi="Arial Narrow" w:cs="Calibri"/>
                <w:color w:val="000000"/>
                <w:sz w:val="16"/>
                <w:szCs w:val="16"/>
                <w:lang w:bidi="ar-SA"/>
              </w:rPr>
              <w:t> </w:t>
            </w:r>
          </w:p>
        </w:tc>
      </w:tr>
    </w:tbl>
    <w:p w14:paraId="19D34DF6" w14:textId="77777777" w:rsidR="007E06D2" w:rsidRDefault="007E06D2" w:rsidP="00787753">
      <w:pPr>
        <w:pStyle w:val="NoSpacing"/>
        <w:rPr>
          <w:rFonts w:ascii="Arial" w:hAnsi="Arial" w:cs="Arial"/>
          <w:b/>
          <w:color w:val="FF0000"/>
          <w:sz w:val="24"/>
          <w:szCs w:val="24"/>
          <w:highlight w:val="yellow"/>
          <w:u w:val="single"/>
        </w:rPr>
      </w:pPr>
    </w:p>
    <w:p w14:paraId="11493567" w14:textId="77777777" w:rsidR="00E973FC" w:rsidRPr="003506EB" w:rsidRDefault="00E973FC" w:rsidP="00E973FC">
      <w:pPr>
        <w:pStyle w:val="NoSpacing"/>
        <w:ind w:left="1440" w:firstLine="720"/>
        <w:jc w:val="both"/>
        <w:rPr>
          <w:rFonts w:ascii="Arial" w:hAnsi="Arial" w:cs="Arial"/>
          <w:b/>
          <w:sz w:val="24"/>
          <w:szCs w:val="24"/>
          <w:u w:val="single"/>
        </w:rPr>
      </w:pPr>
      <w:r w:rsidRPr="003506EB">
        <w:rPr>
          <w:rFonts w:ascii="Arial" w:hAnsi="Arial" w:cs="Arial"/>
          <w:b/>
          <w:sz w:val="24"/>
          <w:szCs w:val="24"/>
          <w:u w:val="single"/>
        </w:rPr>
        <w:t xml:space="preserve">UC-3 </w:t>
      </w:r>
      <w:r w:rsidR="003506EB" w:rsidRPr="003506EB">
        <w:rPr>
          <w:rFonts w:ascii="Arial" w:hAnsi="Arial" w:cs="Arial"/>
          <w:b/>
          <w:sz w:val="24"/>
          <w:szCs w:val="24"/>
          <w:u w:val="single"/>
        </w:rPr>
        <w:t>Gujro</w:t>
      </w:r>
    </w:p>
    <w:p w14:paraId="40926BB0" w14:textId="1BC47914" w:rsidR="00E973FC" w:rsidRPr="003506EB" w:rsidRDefault="00E973FC" w:rsidP="00E973FC">
      <w:pPr>
        <w:pStyle w:val="NoSpacing"/>
        <w:ind w:left="1440" w:firstLine="720"/>
        <w:jc w:val="both"/>
        <w:rPr>
          <w:rFonts w:ascii="Arial" w:hAnsi="Arial" w:cs="Arial"/>
          <w:sz w:val="24"/>
          <w:szCs w:val="24"/>
        </w:rPr>
      </w:pPr>
      <w:r w:rsidRPr="003506EB">
        <w:rPr>
          <w:rFonts w:ascii="Arial" w:hAnsi="Arial" w:cs="Arial"/>
          <w:sz w:val="24"/>
          <w:szCs w:val="24"/>
        </w:rPr>
        <w:t xml:space="preserve">The UC-3 </w:t>
      </w:r>
      <w:r w:rsidR="003506EB" w:rsidRPr="003506EB">
        <w:rPr>
          <w:rFonts w:ascii="Arial" w:hAnsi="Arial" w:cs="Arial"/>
          <w:sz w:val="24"/>
          <w:szCs w:val="24"/>
        </w:rPr>
        <w:t>Gujro</w:t>
      </w:r>
      <w:r w:rsidRPr="003506EB">
        <w:rPr>
          <w:rFonts w:ascii="Arial" w:hAnsi="Arial" w:cs="Arial"/>
          <w:sz w:val="24"/>
          <w:szCs w:val="24"/>
        </w:rPr>
        <w:t xml:space="preserve">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4C3A0C6A" w14:textId="77777777" w:rsidR="003506EB" w:rsidRDefault="003506EB" w:rsidP="00787753">
      <w:pPr>
        <w:pStyle w:val="NoSpacing"/>
        <w:rPr>
          <w:rFonts w:ascii="Arial" w:hAnsi="Arial" w:cs="Arial"/>
          <w:b/>
          <w:color w:val="FF0000"/>
          <w:sz w:val="24"/>
          <w:szCs w:val="24"/>
          <w:highlight w:val="yellow"/>
          <w:u w:val="single"/>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3506EB" w:rsidRPr="003506EB" w14:paraId="69BF2A6A" w14:textId="77777777" w:rsidTr="003506EB">
        <w:trPr>
          <w:trHeight w:val="552"/>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69FB114D"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5FD3AC29"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56807E08"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1A6FCA48"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4DAFE9AC"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70A44A31"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Remarks</w:t>
            </w:r>
          </w:p>
        </w:tc>
      </w:tr>
      <w:tr w:rsidR="003506EB" w:rsidRPr="003506EB" w14:paraId="315E7EA3" w14:textId="77777777" w:rsidTr="003506EB">
        <w:trPr>
          <w:trHeight w:val="105"/>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5CB25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3D57AB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Jannat Gull Town</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6752655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5F0663F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1335DEC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14AFA52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428709F"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12D0E0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0880021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Al Asif Squre </w:t>
            </w:r>
          </w:p>
        </w:tc>
        <w:tc>
          <w:tcPr>
            <w:tcW w:w="1530" w:type="dxa"/>
            <w:tcBorders>
              <w:top w:val="nil"/>
              <w:left w:val="nil"/>
              <w:bottom w:val="single" w:sz="4" w:space="0" w:color="000000"/>
              <w:right w:val="single" w:sz="4" w:space="0" w:color="000000"/>
            </w:tcBorders>
            <w:shd w:val="clear" w:color="auto" w:fill="auto"/>
            <w:vAlign w:val="bottom"/>
            <w:hideMark/>
          </w:tcPr>
          <w:p w14:paraId="31DC83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AB7F8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154788E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45CB8B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A242432"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E7559B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36FF355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Hasan Noman Colony</w:t>
            </w:r>
          </w:p>
        </w:tc>
        <w:tc>
          <w:tcPr>
            <w:tcW w:w="1530" w:type="dxa"/>
            <w:tcBorders>
              <w:top w:val="nil"/>
              <w:left w:val="nil"/>
              <w:bottom w:val="single" w:sz="4" w:space="0" w:color="000000"/>
              <w:right w:val="single" w:sz="4" w:space="0" w:color="000000"/>
            </w:tcBorders>
            <w:shd w:val="clear" w:color="auto" w:fill="auto"/>
            <w:vAlign w:val="bottom"/>
            <w:hideMark/>
          </w:tcPr>
          <w:p w14:paraId="77AE3A7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206151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E62F0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4A71D8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A9E0A0B" w14:textId="77777777" w:rsidTr="003506EB">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78D8AC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6C129F0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Junejo Colony</w:t>
            </w:r>
          </w:p>
        </w:tc>
        <w:tc>
          <w:tcPr>
            <w:tcW w:w="1530" w:type="dxa"/>
            <w:tcBorders>
              <w:top w:val="nil"/>
              <w:left w:val="nil"/>
              <w:bottom w:val="single" w:sz="4" w:space="0" w:color="000000"/>
              <w:right w:val="single" w:sz="4" w:space="0" w:color="000000"/>
            </w:tcBorders>
            <w:shd w:val="clear" w:color="auto" w:fill="auto"/>
            <w:vAlign w:val="bottom"/>
            <w:hideMark/>
          </w:tcPr>
          <w:p w14:paraId="216BD77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35B6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4B6075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c>
          <w:tcPr>
            <w:tcW w:w="1490" w:type="dxa"/>
            <w:tcBorders>
              <w:top w:val="nil"/>
              <w:left w:val="nil"/>
              <w:bottom w:val="single" w:sz="4" w:space="0" w:color="000000"/>
              <w:right w:val="single" w:sz="4" w:space="0" w:color="000000"/>
            </w:tcBorders>
            <w:shd w:val="clear" w:color="auto" w:fill="auto"/>
            <w:vAlign w:val="bottom"/>
            <w:hideMark/>
          </w:tcPr>
          <w:p w14:paraId="16439B0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FD940A5"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F426E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4086579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Machar Colony</w:t>
            </w:r>
          </w:p>
        </w:tc>
        <w:tc>
          <w:tcPr>
            <w:tcW w:w="1530" w:type="dxa"/>
            <w:tcBorders>
              <w:top w:val="nil"/>
              <w:left w:val="nil"/>
              <w:bottom w:val="single" w:sz="4" w:space="0" w:color="000000"/>
              <w:right w:val="single" w:sz="4" w:space="0" w:color="000000"/>
            </w:tcBorders>
            <w:shd w:val="clear" w:color="auto" w:fill="auto"/>
            <w:vAlign w:val="bottom"/>
            <w:hideMark/>
          </w:tcPr>
          <w:p w14:paraId="7CDC3C7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80862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4BA3D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100-200</w:t>
            </w:r>
          </w:p>
        </w:tc>
        <w:tc>
          <w:tcPr>
            <w:tcW w:w="1490" w:type="dxa"/>
            <w:tcBorders>
              <w:top w:val="nil"/>
              <w:left w:val="nil"/>
              <w:bottom w:val="single" w:sz="4" w:space="0" w:color="000000"/>
              <w:right w:val="single" w:sz="4" w:space="0" w:color="000000"/>
            </w:tcBorders>
            <w:shd w:val="clear" w:color="auto" w:fill="auto"/>
            <w:vAlign w:val="bottom"/>
            <w:hideMark/>
          </w:tcPr>
          <w:p w14:paraId="57D635C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3092A36"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91ECB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6533A64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Malik Azad S Market</w:t>
            </w:r>
          </w:p>
        </w:tc>
        <w:tc>
          <w:tcPr>
            <w:tcW w:w="1530" w:type="dxa"/>
            <w:tcBorders>
              <w:top w:val="nil"/>
              <w:left w:val="nil"/>
              <w:bottom w:val="single" w:sz="4" w:space="0" w:color="000000"/>
              <w:right w:val="single" w:sz="4" w:space="0" w:color="000000"/>
            </w:tcBorders>
            <w:shd w:val="clear" w:color="auto" w:fill="auto"/>
            <w:vAlign w:val="bottom"/>
            <w:hideMark/>
          </w:tcPr>
          <w:p w14:paraId="097E3A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A96F20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CFD2D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100-150</w:t>
            </w:r>
          </w:p>
        </w:tc>
        <w:tc>
          <w:tcPr>
            <w:tcW w:w="1490" w:type="dxa"/>
            <w:tcBorders>
              <w:top w:val="nil"/>
              <w:left w:val="nil"/>
              <w:bottom w:val="single" w:sz="4" w:space="0" w:color="000000"/>
              <w:right w:val="single" w:sz="4" w:space="0" w:color="000000"/>
            </w:tcBorders>
            <w:shd w:val="clear" w:color="auto" w:fill="auto"/>
            <w:vAlign w:val="bottom"/>
            <w:hideMark/>
          </w:tcPr>
          <w:p w14:paraId="0ED8ED0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DFE4EFB"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A5343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w:t>
            </w:r>
          </w:p>
        </w:tc>
        <w:tc>
          <w:tcPr>
            <w:tcW w:w="2150" w:type="dxa"/>
            <w:tcBorders>
              <w:top w:val="nil"/>
              <w:left w:val="nil"/>
              <w:bottom w:val="single" w:sz="4" w:space="0" w:color="000000"/>
              <w:right w:val="single" w:sz="4" w:space="0" w:color="000000"/>
            </w:tcBorders>
            <w:shd w:val="clear" w:color="auto" w:fill="auto"/>
            <w:vAlign w:val="bottom"/>
            <w:hideMark/>
          </w:tcPr>
          <w:p w14:paraId="39D09FE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Memar Complex</w:t>
            </w:r>
          </w:p>
        </w:tc>
        <w:tc>
          <w:tcPr>
            <w:tcW w:w="1530" w:type="dxa"/>
            <w:tcBorders>
              <w:top w:val="nil"/>
              <w:left w:val="nil"/>
              <w:bottom w:val="single" w:sz="4" w:space="0" w:color="000000"/>
              <w:right w:val="single" w:sz="4" w:space="0" w:color="000000"/>
            </w:tcBorders>
            <w:shd w:val="clear" w:color="auto" w:fill="auto"/>
            <w:vAlign w:val="bottom"/>
            <w:hideMark/>
          </w:tcPr>
          <w:p w14:paraId="139277A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504D26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5079A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c>
          <w:tcPr>
            <w:tcW w:w="1490" w:type="dxa"/>
            <w:tcBorders>
              <w:top w:val="nil"/>
              <w:left w:val="nil"/>
              <w:bottom w:val="single" w:sz="4" w:space="0" w:color="000000"/>
              <w:right w:val="single" w:sz="4" w:space="0" w:color="000000"/>
            </w:tcBorders>
            <w:shd w:val="clear" w:color="auto" w:fill="auto"/>
            <w:vAlign w:val="bottom"/>
            <w:hideMark/>
          </w:tcPr>
          <w:p w14:paraId="1FB06AC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18E226A" w14:textId="77777777" w:rsidTr="003506EB">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028CD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285F701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Decent Plaza</w:t>
            </w:r>
          </w:p>
        </w:tc>
        <w:tc>
          <w:tcPr>
            <w:tcW w:w="1530" w:type="dxa"/>
            <w:tcBorders>
              <w:top w:val="nil"/>
              <w:left w:val="nil"/>
              <w:bottom w:val="single" w:sz="4" w:space="0" w:color="000000"/>
              <w:right w:val="single" w:sz="4" w:space="0" w:color="000000"/>
            </w:tcBorders>
            <w:shd w:val="clear" w:color="auto" w:fill="auto"/>
            <w:vAlign w:val="bottom"/>
            <w:hideMark/>
          </w:tcPr>
          <w:p w14:paraId="705B6FE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EE1CDE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7A626F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c>
          <w:tcPr>
            <w:tcW w:w="1490" w:type="dxa"/>
            <w:tcBorders>
              <w:top w:val="nil"/>
              <w:left w:val="nil"/>
              <w:bottom w:val="single" w:sz="4" w:space="0" w:color="000000"/>
              <w:right w:val="single" w:sz="4" w:space="0" w:color="000000"/>
            </w:tcBorders>
            <w:shd w:val="clear" w:color="auto" w:fill="auto"/>
            <w:vAlign w:val="bottom"/>
            <w:hideMark/>
          </w:tcPr>
          <w:p w14:paraId="7C317CD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98639B5"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CAF0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4887E6A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Younus Banglos</w:t>
            </w:r>
          </w:p>
        </w:tc>
        <w:tc>
          <w:tcPr>
            <w:tcW w:w="1530" w:type="dxa"/>
            <w:tcBorders>
              <w:top w:val="nil"/>
              <w:left w:val="nil"/>
              <w:bottom w:val="single" w:sz="4" w:space="0" w:color="000000"/>
              <w:right w:val="single" w:sz="4" w:space="0" w:color="000000"/>
            </w:tcBorders>
            <w:shd w:val="clear" w:color="auto" w:fill="auto"/>
            <w:vAlign w:val="bottom"/>
            <w:hideMark/>
          </w:tcPr>
          <w:p w14:paraId="20A8FC6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DE88DF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2D9AB7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38C542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10CBACF"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60BC2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531F177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Pineor Town</w:t>
            </w:r>
          </w:p>
        </w:tc>
        <w:tc>
          <w:tcPr>
            <w:tcW w:w="1530" w:type="dxa"/>
            <w:tcBorders>
              <w:top w:val="nil"/>
              <w:left w:val="nil"/>
              <w:bottom w:val="single" w:sz="4" w:space="0" w:color="000000"/>
              <w:right w:val="single" w:sz="4" w:space="0" w:color="000000"/>
            </w:tcBorders>
            <w:shd w:val="clear" w:color="auto" w:fill="auto"/>
            <w:vAlign w:val="bottom"/>
            <w:hideMark/>
          </w:tcPr>
          <w:p w14:paraId="6AD4B8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DB419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013A46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3B565B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5652168"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67708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4B55AF2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Gull Home</w:t>
            </w:r>
          </w:p>
        </w:tc>
        <w:tc>
          <w:tcPr>
            <w:tcW w:w="1530" w:type="dxa"/>
            <w:tcBorders>
              <w:top w:val="nil"/>
              <w:left w:val="nil"/>
              <w:bottom w:val="single" w:sz="4" w:space="0" w:color="000000"/>
              <w:right w:val="single" w:sz="4" w:space="0" w:color="000000"/>
            </w:tcBorders>
            <w:shd w:val="clear" w:color="auto" w:fill="auto"/>
            <w:vAlign w:val="bottom"/>
            <w:hideMark/>
          </w:tcPr>
          <w:p w14:paraId="312E6F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D792C2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0CA021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c>
          <w:tcPr>
            <w:tcW w:w="1490" w:type="dxa"/>
            <w:tcBorders>
              <w:top w:val="nil"/>
              <w:left w:val="nil"/>
              <w:bottom w:val="single" w:sz="4" w:space="0" w:color="000000"/>
              <w:right w:val="single" w:sz="4" w:space="0" w:color="000000"/>
            </w:tcBorders>
            <w:shd w:val="clear" w:color="auto" w:fill="auto"/>
            <w:vAlign w:val="bottom"/>
            <w:hideMark/>
          </w:tcPr>
          <w:p w14:paraId="763F4C7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5D955B2"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3BF8B3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264BACB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Good x Banglos </w:t>
            </w:r>
          </w:p>
        </w:tc>
        <w:tc>
          <w:tcPr>
            <w:tcW w:w="1530" w:type="dxa"/>
            <w:tcBorders>
              <w:top w:val="nil"/>
              <w:left w:val="nil"/>
              <w:bottom w:val="single" w:sz="4" w:space="0" w:color="000000"/>
              <w:right w:val="single" w:sz="4" w:space="0" w:color="000000"/>
            </w:tcBorders>
            <w:shd w:val="clear" w:color="auto" w:fill="auto"/>
            <w:vAlign w:val="bottom"/>
            <w:hideMark/>
          </w:tcPr>
          <w:p w14:paraId="402EDBF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0B9CF5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5353844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w:t>
            </w:r>
          </w:p>
        </w:tc>
        <w:tc>
          <w:tcPr>
            <w:tcW w:w="1490" w:type="dxa"/>
            <w:tcBorders>
              <w:top w:val="nil"/>
              <w:left w:val="nil"/>
              <w:bottom w:val="single" w:sz="4" w:space="0" w:color="000000"/>
              <w:right w:val="single" w:sz="4" w:space="0" w:color="000000"/>
            </w:tcBorders>
            <w:shd w:val="clear" w:color="auto" w:fill="auto"/>
            <w:vAlign w:val="bottom"/>
            <w:hideMark/>
          </w:tcPr>
          <w:p w14:paraId="4605C16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1CBA6D1" w14:textId="77777777" w:rsidTr="003506EB">
        <w:trPr>
          <w:trHeight w:val="4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DB9803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307926D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Asma Banglos</w:t>
            </w:r>
          </w:p>
        </w:tc>
        <w:tc>
          <w:tcPr>
            <w:tcW w:w="1530" w:type="dxa"/>
            <w:tcBorders>
              <w:top w:val="nil"/>
              <w:left w:val="nil"/>
              <w:bottom w:val="single" w:sz="4" w:space="0" w:color="000000"/>
              <w:right w:val="single" w:sz="4" w:space="0" w:color="000000"/>
            </w:tcBorders>
            <w:shd w:val="clear" w:color="auto" w:fill="auto"/>
            <w:vAlign w:val="bottom"/>
            <w:hideMark/>
          </w:tcPr>
          <w:p w14:paraId="32D48E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1F5B6C0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114C55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883C28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80CF3E7"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CCB629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5192EDD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Fateh Mhd Gabol Goth</w:t>
            </w:r>
          </w:p>
        </w:tc>
        <w:tc>
          <w:tcPr>
            <w:tcW w:w="1530" w:type="dxa"/>
            <w:tcBorders>
              <w:top w:val="nil"/>
              <w:left w:val="nil"/>
              <w:bottom w:val="single" w:sz="4" w:space="0" w:color="000000"/>
              <w:right w:val="single" w:sz="4" w:space="0" w:color="000000"/>
            </w:tcBorders>
            <w:shd w:val="clear" w:color="auto" w:fill="auto"/>
            <w:vAlign w:val="bottom"/>
            <w:hideMark/>
          </w:tcPr>
          <w:p w14:paraId="0CBB0BA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B9CDA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913089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2A3D2DA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6E27D82"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3F59A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3023698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Chutta Gabool Goth</w:t>
            </w:r>
          </w:p>
        </w:tc>
        <w:tc>
          <w:tcPr>
            <w:tcW w:w="1530" w:type="dxa"/>
            <w:tcBorders>
              <w:top w:val="nil"/>
              <w:left w:val="nil"/>
              <w:bottom w:val="single" w:sz="4" w:space="0" w:color="000000"/>
              <w:right w:val="single" w:sz="4" w:space="0" w:color="000000"/>
            </w:tcBorders>
            <w:shd w:val="clear" w:color="auto" w:fill="auto"/>
            <w:vAlign w:val="bottom"/>
            <w:hideMark/>
          </w:tcPr>
          <w:p w14:paraId="5993DE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D6020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518DE4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613F67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3E76C95" w14:textId="77777777" w:rsidTr="003506EB">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9F5B4F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622D937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Star Colony</w:t>
            </w:r>
          </w:p>
        </w:tc>
        <w:tc>
          <w:tcPr>
            <w:tcW w:w="1530" w:type="dxa"/>
            <w:tcBorders>
              <w:top w:val="nil"/>
              <w:left w:val="nil"/>
              <w:bottom w:val="single" w:sz="4" w:space="0" w:color="000000"/>
              <w:right w:val="single" w:sz="4" w:space="0" w:color="000000"/>
            </w:tcBorders>
            <w:shd w:val="clear" w:color="auto" w:fill="auto"/>
            <w:vAlign w:val="bottom"/>
            <w:hideMark/>
          </w:tcPr>
          <w:p w14:paraId="0980488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96B314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4DEFD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08F6174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AC94F78"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03D8B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140AC7B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Lasi Goth</w:t>
            </w:r>
          </w:p>
        </w:tc>
        <w:tc>
          <w:tcPr>
            <w:tcW w:w="1530" w:type="dxa"/>
            <w:tcBorders>
              <w:top w:val="nil"/>
              <w:left w:val="nil"/>
              <w:bottom w:val="single" w:sz="4" w:space="0" w:color="000000"/>
              <w:right w:val="single" w:sz="4" w:space="0" w:color="000000"/>
            </w:tcBorders>
            <w:shd w:val="clear" w:color="auto" w:fill="auto"/>
            <w:vAlign w:val="bottom"/>
            <w:hideMark/>
          </w:tcPr>
          <w:p w14:paraId="7C9D425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80836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E2D9B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6C5513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4A87531"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FA9A0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03F45DC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Sain Dad Goth</w:t>
            </w:r>
          </w:p>
        </w:tc>
        <w:tc>
          <w:tcPr>
            <w:tcW w:w="1530" w:type="dxa"/>
            <w:tcBorders>
              <w:top w:val="nil"/>
              <w:left w:val="nil"/>
              <w:bottom w:val="single" w:sz="4" w:space="0" w:color="000000"/>
              <w:right w:val="single" w:sz="4" w:space="0" w:color="000000"/>
            </w:tcBorders>
            <w:shd w:val="clear" w:color="auto" w:fill="auto"/>
            <w:vAlign w:val="bottom"/>
            <w:hideMark/>
          </w:tcPr>
          <w:p w14:paraId="50BD93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3C011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60AE7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A10E18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A002BA7"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A4DC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38BB466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Khuda Bux Goth</w:t>
            </w:r>
          </w:p>
        </w:tc>
        <w:tc>
          <w:tcPr>
            <w:tcW w:w="1530" w:type="dxa"/>
            <w:tcBorders>
              <w:top w:val="nil"/>
              <w:left w:val="nil"/>
              <w:bottom w:val="single" w:sz="4" w:space="0" w:color="000000"/>
              <w:right w:val="single" w:sz="4" w:space="0" w:color="000000"/>
            </w:tcBorders>
            <w:shd w:val="clear" w:color="auto" w:fill="auto"/>
            <w:vAlign w:val="bottom"/>
            <w:hideMark/>
          </w:tcPr>
          <w:p w14:paraId="03880DE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58AD4E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1758C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CB655A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04034DE"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3976C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532C309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Ahmed Jamal Goth</w:t>
            </w:r>
          </w:p>
        </w:tc>
        <w:tc>
          <w:tcPr>
            <w:tcW w:w="1530" w:type="dxa"/>
            <w:tcBorders>
              <w:top w:val="nil"/>
              <w:left w:val="nil"/>
              <w:bottom w:val="single" w:sz="4" w:space="0" w:color="000000"/>
              <w:right w:val="single" w:sz="4" w:space="0" w:color="000000"/>
            </w:tcBorders>
            <w:shd w:val="clear" w:color="auto" w:fill="auto"/>
            <w:vAlign w:val="bottom"/>
            <w:hideMark/>
          </w:tcPr>
          <w:p w14:paraId="6151FD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17B05D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79BDD7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18C590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61A2BBC"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38DB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324A95D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Nazar Khan Goth</w:t>
            </w:r>
          </w:p>
        </w:tc>
        <w:tc>
          <w:tcPr>
            <w:tcW w:w="1530" w:type="dxa"/>
            <w:tcBorders>
              <w:top w:val="nil"/>
              <w:left w:val="nil"/>
              <w:bottom w:val="single" w:sz="4" w:space="0" w:color="000000"/>
              <w:right w:val="single" w:sz="4" w:space="0" w:color="000000"/>
            </w:tcBorders>
            <w:shd w:val="clear" w:color="auto" w:fill="auto"/>
            <w:vAlign w:val="bottom"/>
            <w:hideMark/>
          </w:tcPr>
          <w:p w14:paraId="7262DAE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574B78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B231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41F0BF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77FB6AD"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50CCFE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379157B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Ayyob Goth</w:t>
            </w:r>
          </w:p>
        </w:tc>
        <w:tc>
          <w:tcPr>
            <w:tcW w:w="1530" w:type="dxa"/>
            <w:tcBorders>
              <w:top w:val="nil"/>
              <w:left w:val="nil"/>
              <w:bottom w:val="single" w:sz="4" w:space="0" w:color="000000"/>
              <w:right w:val="single" w:sz="4" w:space="0" w:color="000000"/>
            </w:tcBorders>
            <w:shd w:val="clear" w:color="auto" w:fill="auto"/>
            <w:vAlign w:val="bottom"/>
            <w:hideMark/>
          </w:tcPr>
          <w:p w14:paraId="5DDDFBA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80C84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351356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D7974B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57AF431"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98FD0A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lastRenderedPageBreak/>
              <w:t>23</w:t>
            </w:r>
          </w:p>
        </w:tc>
        <w:tc>
          <w:tcPr>
            <w:tcW w:w="2150" w:type="dxa"/>
            <w:tcBorders>
              <w:top w:val="nil"/>
              <w:left w:val="nil"/>
              <w:bottom w:val="single" w:sz="4" w:space="0" w:color="000000"/>
              <w:right w:val="single" w:sz="4" w:space="0" w:color="000000"/>
            </w:tcBorders>
            <w:shd w:val="clear" w:color="auto" w:fill="auto"/>
            <w:vAlign w:val="bottom"/>
            <w:hideMark/>
          </w:tcPr>
          <w:p w14:paraId="3D45882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Jamali Goth</w:t>
            </w:r>
          </w:p>
        </w:tc>
        <w:tc>
          <w:tcPr>
            <w:tcW w:w="1530" w:type="dxa"/>
            <w:tcBorders>
              <w:top w:val="nil"/>
              <w:left w:val="nil"/>
              <w:bottom w:val="single" w:sz="4" w:space="0" w:color="000000"/>
              <w:right w:val="single" w:sz="4" w:space="0" w:color="000000"/>
            </w:tcBorders>
            <w:shd w:val="clear" w:color="auto" w:fill="auto"/>
            <w:vAlign w:val="bottom"/>
            <w:hideMark/>
          </w:tcPr>
          <w:p w14:paraId="2F849A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1E8CE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81032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07C23E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EBCC5B2"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8F6E56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52CA6B1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Faysal Goth</w:t>
            </w:r>
          </w:p>
        </w:tc>
        <w:tc>
          <w:tcPr>
            <w:tcW w:w="1530" w:type="dxa"/>
            <w:tcBorders>
              <w:top w:val="nil"/>
              <w:left w:val="nil"/>
              <w:bottom w:val="single" w:sz="4" w:space="0" w:color="000000"/>
              <w:right w:val="single" w:sz="4" w:space="0" w:color="000000"/>
            </w:tcBorders>
            <w:shd w:val="clear" w:color="auto" w:fill="auto"/>
            <w:vAlign w:val="bottom"/>
            <w:hideMark/>
          </w:tcPr>
          <w:p w14:paraId="3A7B3BA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4AD526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83E61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C1F102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30B4988"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F929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03C4E1F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Safia Goth</w:t>
            </w:r>
          </w:p>
        </w:tc>
        <w:tc>
          <w:tcPr>
            <w:tcW w:w="1530" w:type="dxa"/>
            <w:tcBorders>
              <w:top w:val="nil"/>
              <w:left w:val="nil"/>
              <w:bottom w:val="single" w:sz="4" w:space="0" w:color="000000"/>
              <w:right w:val="single" w:sz="4" w:space="0" w:color="000000"/>
            </w:tcBorders>
            <w:shd w:val="clear" w:color="auto" w:fill="auto"/>
            <w:vAlign w:val="bottom"/>
            <w:hideMark/>
          </w:tcPr>
          <w:p w14:paraId="331E2B7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76EA9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812AC0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F5F389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779E24C"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10BB3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33EB6B3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Muhammadi Goth</w:t>
            </w:r>
          </w:p>
        </w:tc>
        <w:tc>
          <w:tcPr>
            <w:tcW w:w="1530" w:type="dxa"/>
            <w:tcBorders>
              <w:top w:val="nil"/>
              <w:left w:val="nil"/>
              <w:bottom w:val="single" w:sz="4" w:space="0" w:color="000000"/>
              <w:right w:val="single" w:sz="4" w:space="0" w:color="000000"/>
            </w:tcBorders>
            <w:shd w:val="clear" w:color="auto" w:fill="auto"/>
            <w:vAlign w:val="bottom"/>
            <w:hideMark/>
          </w:tcPr>
          <w:p w14:paraId="697D4AA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6A64E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514B5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68BAD0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99C84A2"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EB681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6704CBB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Ashraf Goth</w:t>
            </w:r>
          </w:p>
        </w:tc>
        <w:tc>
          <w:tcPr>
            <w:tcW w:w="1530" w:type="dxa"/>
            <w:tcBorders>
              <w:top w:val="nil"/>
              <w:left w:val="nil"/>
              <w:bottom w:val="single" w:sz="4" w:space="0" w:color="000000"/>
              <w:right w:val="single" w:sz="4" w:space="0" w:color="000000"/>
            </w:tcBorders>
            <w:shd w:val="clear" w:color="auto" w:fill="auto"/>
            <w:vAlign w:val="bottom"/>
            <w:hideMark/>
          </w:tcPr>
          <w:p w14:paraId="3E08F0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80E55D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00BC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C4C63C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A8171B3"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49935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74AC631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Wazeer Brohi Goth</w:t>
            </w:r>
          </w:p>
        </w:tc>
        <w:tc>
          <w:tcPr>
            <w:tcW w:w="1530" w:type="dxa"/>
            <w:tcBorders>
              <w:top w:val="nil"/>
              <w:left w:val="nil"/>
              <w:bottom w:val="single" w:sz="4" w:space="0" w:color="000000"/>
              <w:right w:val="single" w:sz="4" w:space="0" w:color="000000"/>
            </w:tcBorders>
            <w:shd w:val="clear" w:color="auto" w:fill="auto"/>
            <w:vAlign w:val="bottom"/>
            <w:hideMark/>
          </w:tcPr>
          <w:p w14:paraId="146178B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61C45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3B674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99D819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D280188"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2F38C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746059B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Dildar Umrani Goth</w:t>
            </w:r>
          </w:p>
        </w:tc>
        <w:tc>
          <w:tcPr>
            <w:tcW w:w="1530" w:type="dxa"/>
            <w:tcBorders>
              <w:top w:val="nil"/>
              <w:left w:val="nil"/>
              <w:bottom w:val="single" w:sz="4" w:space="0" w:color="000000"/>
              <w:right w:val="single" w:sz="4" w:space="0" w:color="000000"/>
            </w:tcBorders>
            <w:shd w:val="clear" w:color="auto" w:fill="auto"/>
            <w:vAlign w:val="bottom"/>
            <w:hideMark/>
          </w:tcPr>
          <w:p w14:paraId="2F5DB87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79722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31C6D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496181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E6CF017"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CF85A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2E479AA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Khadm Solngi Goth</w:t>
            </w:r>
          </w:p>
        </w:tc>
        <w:tc>
          <w:tcPr>
            <w:tcW w:w="1530" w:type="dxa"/>
            <w:tcBorders>
              <w:top w:val="nil"/>
              <w:left w:val="nil"/>
              <w:bottom w:val="single" w:sz="4" w:space="0" w:color="000000"/>
              <w:right w:val="single" w:sz="4" w:space="0" w:color="000000"/>
            </w:tcBorders>
            <w:shd w:val="clear" w:color="auto" w:fill="auto"/>
            <w:vAlign w:val="bottom"/>
            <w:hideMark/>
          </w:tcPr>
          <w:p w14:paraId="0C04047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12BBA8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5A04F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21B5A8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BF23ED5"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44396A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0FF7254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Ahsan a Abad </w:t>
            </w:r>
          </w:p>
        </w:tc>
        <w:tc>
          <w:tcPr>
            <w:tcW w:w="1530" w:type="dxa"/>
            <w:tcBorders>
              <w:top w:val="nil"/>
              <w:left w:val="nil"/>
              <w:bottom w:val="single" w:sz="4" w:space="0" w:color="000000"/>
              <w:right w:val="single" w:sz="4" w:space="0" w:color="000000"/>
            </w:tcBorders>
            <w:shd w:val="clear" w:color="auto" w:fill="auto"/>
            <w:vAlign w:val="bottom"/>
            <w:hideMark/>
          </w:tcPr>
          <w:p w14:paraId="175D55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2ADB67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D3E493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120-240</w:t>
            </w:r>
          </w:p>
        </w:tc>
        <w:tc>
          <w:tcPr>
            <w:tcW w:w="1490" w:type="dxa"/>
            <w:tcBorders>
              <w:top w:val="nil"/>
              <w:left w:val="nil"/>
              <w:bottom w:val="single" w:sz="4" w:space="0" w:color="000000"/>
              <w:right w:val="single" w:sz="4" w:space="0" w:color="000000"/>
            </w:tcBorders>
            <w:shd w:val="clear" w:color="auto" w:fill="auto"/>
            <w:vAlign w:val="bottom"/>
            <w:hideMark/>
          </w:tcPr>
          <w:p w14:paraId="298C06E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868E920"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616CF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0F9CFAE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Junjar Goth</w:t>
            </w:r>
          </w:p>
        </w:tc>
        <w:tc>
          <w:tcPr>
            <w:tcW w:w="1530" w:type="dxa"/>
            <w:tcBorders>
              <w:top w:val="nil"/>
              <w:left w:val="nil"/>
              <w:bottom w:val="single" w:sz="4" w:space="0" w:color="000000"/>
              <w:right w:val="single" w:sz="4" w:space="0" w:color="000000"/>
            </w:tcBorders>
            <w:shd w:val="clear" w:color="auto" w:fill="auto"/>
            <w:vAlign w:val="bottom"/>
            <w:hideMark/>
          </w:tcPr>
          <w:p w14:paraId="1451F68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76AD8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90D23A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1200-200</w:t>
            </w:r>
          </w:p>
        </w:tc>
        <w:tc>
          <w:tcPr>
            <w:tcW w:w="1490" w:type="dxa"/>
            <w:tcBorders>
              <w:top w:val="nil"/>
              <w:left w:val="nil"/>
              <w:bottom w:val="single" w:sz="4" w:space="0" w:color="000000"/>
              <w:right w:val="single" w:sz="4" w:space="0" w:color="000000"/>
            </w:tcBorders>
            <w:shd w:val="clear" w:color="auto" w:fill="auto"/>
            <w:vAlign w:val="bottom"/>
            <w:hideMark/>
          </w:tcPr>
          <w:p w14:paraId="181E2B1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58F1AE7" w14:textId="77777777" w:rsidTr="003506EB">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BC458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4685F09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Faqeera Goth</w:t>
            </w:r>
          </w:p>
        </w:tc>
        <w:tc>
          <w:tcPr>
            <w:tcW w:w="1530" w:type="dxa"/>
            <w:tcBorders>
              <w:top w:val="nil"/>
              <w:left w:val="nil"/>
              <w:bottom w:val="single" w:sz="4" w:space="0" w:color="000000"/>
              <w:right w:val="single" w:sz="4" w:space="0" w:color="000000"/>
            </w:tcBorders>
            <w:shd w:val="clear" w:color="auto" w:fill="auto"/>
            <w:vAlign w:val="bottom"/>
            <w:hideMark/>
          </w:tcPr>
          <w:p w14:paraId="1B6BA2C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B4F8E0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609243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27BF6B9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1106972"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E07FFB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63E9C34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Gull Goth</w:t>
            </w:r>
          </w:p>
        </w:tc>
        <w:tc>
          <w:tcPr>
            <w:tcW w:w="1530" w:type="dxa"/>
            <w:tcBorders>
              <w:top w:val="nil"/>
              <w:left w:val="nil"/>
              <w:bottom w:val="single" w:sz="4" w:space="0" w:color="000000"/>
              <w:right w:val="single" w:sz="4" w:space="0" w:color="000000"/>
            </w:tcBorders>
            <w:shd w:val="clear" w:color="auto" w:fill="auto"/>
            <w:vAlign w:val="bottom"/>
            <w:hideMark/>
          </w:tcPr>
          <w:p w14:paraId="19F4822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43227C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32DB33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2B40693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965506F"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DAA22C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13057A3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Jamali Goth</w:t>
            </w:r>
          </w:p>
        </w:tc>
        <w:tc>
          <w:tcPr>
            <w:tcW w:w="1530" w:type="dxa"/>
            <w:tcBorders>
              <w:top w:val="nil"/>
              <w:left w:val="nil"/>
              <w:bottom w:val="single" w:sz="4" w:space="0" w:color="000000"/>
              <w:right w:val="single" w:sz="4" w:space="0" w:color="000000"/>
            </w:tcBorders>
            <w:shd w:val="clear" w:color="auto" w:fill="auto"/>
            <w:vAlign w:val="bottom"/>
            <w:hideMark/>
          </w:tcPr>
          <w:p w14:paraId="542DAF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7BA30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D8345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4D5D251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7E87267" w14:textId="77777777" w:rsidTr="003506EB">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ECB5AB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2A63CE4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Jahan a Abad Goth</w:t>
            </w:r>
          </w:p>
        </w:tc>
        <w:tc>
          <w:tcPr>
            <w:tcW w:w="1530" w:type="dxa"/>
            <w:tcBorders>
              <w:top w:val="nil"/>
              <w:left w:val="nil"/>
              <w:bottom w:val="single" w:sz="4" w:space="0" w:color="000000"/>
              <w:right w:val="single" w:sz="4" w:space="0" w:color="000000"/>
            </w:tcBorders>
            <w:shd w:val="clear" w:color="auto" w:fill="auto"/>
            <w:vAlign w:val="bottom"/>
            <w:hideMark/>
          </w:tcPr>
          <w:p w14:paraId="51ED9C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387029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D7B637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51A311A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411C8A7"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B79D1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7B6AE84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Jan Muhammad Brohi Goth</w:t>
            </w:r>
          </w:p>
        </w:tc>
        <w:tc>
          <w:tcPr>
            <w:tcW w:w="1530" w:type="dxa"/>
            <w:tcBorders>
              <w:top w:val="nil"/>
              <w:left w:val="nil"/>
              <w:bottom w:val="single" w:sz="4" w:space="0" w:color="000000"/>
              <w:right w:val="single" w:sz="4" w:space="0" w:color="000000"/>
            </w:tcBorders>
            <w:shd w:val="clear" w:color="auto" w:fill="auto"/>
            <w:vAlign w:val="bottom"/>
            <w:hideMark/>
          </w:tcPr>
          <w:p w14:paraId="4F5D8B6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2BA2E2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B89ADC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7BDC0DF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72A7ADF"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94B806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38</w:t>
            </w:r>
          </w:p>
        </w:tc>
        <w:tc>
          <w:tcPr>
            <w:tcW w:w="2150" w:type="dxa"/>
            <w:tcBorders>
              <w:top w:val="nil"/>
              <w:left w:val="nil"/>
              <w:bottom w:val="single" w:sz="4" w:space="0" w:color="000000"/>
              <w:right w:val="single" w:sz="4" w:space="0" w:color="000000"/>
            </w:tcBorders>
            <w:shd w:val="clear" w:color="auto" w:fill="auto"/>
            <w:vAlign w:val="bottom"/>
            <w:hideMark/>
          </w:tcPr>
          <w:p w14:paraId="608A42D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Yousuf Sahab Khan Goth</w:t>
            </w:r>
          </w:p>
        </w:tc>
        <w:tc>
          <w:tcPr>
            <w:tcW w:w="1530" w:type="dxa"/>
            <w:tcBorders>
              <w:top w:val="nil"/>
              <w:left w:val="nil"/>
              <w:bottom w:val="single" w:sz="4" w:space="0" w:color="000000"/>
              <w:right w:val="single" w:sz="4" w:space="0" w:color="000000"/>
            </w:tcBorders>
            <w:shd w:val="clear" w:color="auto" w:fill="auto"/>
            <w:vAlign w:val="bottom"/>
            <w:hideMark/>
          </w:tcPr>
          <w:p w14:paraId="333408E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E465FF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CDD06C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665933F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bl>
    <w:p w14:paraId="57302C87" w14:textId="77777777" w:rsidR="00382018" w:rsidRPr="00BF5FF7" w:rsidRDefault="00382018" w:rsidP="00787753">
      <w:pPr>
        <w:pStyle w:val="NoSpacing"/>
        <w:rPr>
          <w:rFonts w:ascii="Arial" w:hAnsi="Arial" w:cs="Arial"/>
          <w:b/>
          <w:sz w:val="24"/>
          <w:szCs w:val="24"/>
          <w:u w:val="single"/>
        </w:rPr>
      </w:pPr>
    </w:p>
    <w:p w14:paraId="6E291A05" w14:textId="77777777" w:rsidR="005000A3" w:rsidRPr="00BF5FF7" w:rsidRDefault="005000A3" w:rsidP="005000A3">
      <w:pPr>
        <w:pStyle w:val="NoSpacing"/>
        <w:ind w:left="1440" w:firstLine="720"/>
        <w:jc w:val="both"/>
        <w:rPr>
          <w:rFonts w:ascii="Arial" w:hAnsi="Arial" w:cs="Arial"/>
          <w:b/>
          <w:sz w:val="24"/>
          <w:szCs w:val="24"/>
          <w:u w:val="single"/>
        </w:rPr>
      </w:pPr>
      <w:r w:rsidRPr="00BF5FF7">
        <w:rPr>
          <w:rFonts w:ascii="Arial" w:hAnsi="Arial" w:cs="Arial"/>
          <w:b/>
          <w:sz w:val="24"/>
          <w:szCs w:val="24"/>
          <w:u w:val="single"/>
        </w:rPr>
        <w:t xml:space="preserve">UC-4 </w:t>
      </w:r>
      <w:r w:rsidR="003506EB" w:rsidRPr="00BF5FF7">
        <w:rPr>
          <w:rFonts w:ascii="Arial" w:hAnsi="Arial" w:cs="Arial"/>
          <w:b/>
          <w:sz w:val="24"/>
          <w:szCs w:val="24"/>
          <w:u w:val="single"/>
        </w:rPr>
        <w:t>Gadap</w:t>
      </w:r>
    </w:p>
    <w:p w14:paraId="39D82FFF" w14:textId="6975EC70" w:rsidR="005000A3" w:rsidRPr="00BF5FF7" w:rsidRDefault="005000A3" w:rsidP="005000A3">
      <w:pPr>
        <w:pStyle w:val="NoSpacing"/>
        <w:ind w:left="1440" w:firstLine="720"/>
        <w:jc w:val="both"/>
        <w:rPr>
          <w:rFonts w:ascii="Arial" w:hAnsi="Arial" w:cs="Arial"/>
          <w:sz w:val="24"/>
          <w:szCs w:val="24"/>
        </w:rPr>
      </w:pPr>
      <w:r w:rsidRPr="00BF5FF7">
        <w:rPr>
          <w:rFonts w:ascii="Arial" w:hAnsi="Arial" w:cs="Arial"/>
          <w:sz w:val="24"/>
          <w:szCs w:val="24"/>
        </w:rPr>
        <w:t xml:space="preserve">The UC-4 </w:t>
      </w:r>
      <w:r w:rsidR="003506EB" w:rsidRPr="00BF5FF7">
        <w:rPr>
          <w:rFonts w:ascii="Arial" w:hAnsi="Arial" w:cs="Arial"/>
          <w:sz w:val="24"/>
          <w:szCs w:val="24"/>
        </w:rPr>
        <w:t>Gadap</w:t>
      </w:r>
      <w:r w:rsidRPr="00BF5FF7">
        <w:rPr>
          <w:rFonts w:ascii="Arial" w:hAnsi="Arial" w:cs="Arial"/>
          <w:sz w:val="24"/>
          <w:szCs w:val="24"/>
        </w:rPr>
        <w:t xml:space="preserve">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35B61EFB" w14:textId="77777777" w:rsidR="006951C9" w:rsidRPr="00BF5FF7" w:rsidRDefault="006951C9" w:rsidP="00787753">
      <w:pPr>
        <w:pStyle w:val="NoSpacing"/>
        <w:rPr>
          <w:rFonts w:ascii="Arial" w:hAnsi="Arial" w:cs="Arial"/>
          <w:b/>
          <w:sz w:val="24"/>
          <w:szCs w:val="24"/>
          <w:u w:val="single"/>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3506EB" w:rsidRPr="003506EB" w14:paraId="2627351B" w14:textId="77777777" w:rsidTr="003506EB">
        <w:trPr>
          <w:trHeight w:val="552"/>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26CF58C1"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7B8CA838"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5E1E70D1"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50DAE129"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77FCB68F"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34F495E5" w14:textId="77777777" w:rsidR="003506EB" w:rsidRPr="003506EB" w:rsidRDefault="003506EB" w:rsidP="003506EB">
            <w:pPr>
              <w:spacing w:after="0" w:line="240" w:lineRule="auto"/>
              <w:jc w:val="center"/>
              <w:rPr>
                <w:rFonts w:ascii="Arial Narrow" w:eastAsia="Times New Roman" w:hAnsi="Arial Narrow" w:cs="Calibri"/>
                <w:b/>
                <w:bCs/>
                <w:color w:val="000000"/>
                <w:sz w:val="20"/>
                <w:szCs w:val="20"/>
                <w:lang w:bidi="ar-SA"/>
              </w:rPr>
            </w:pPr>
            <w:r w:rsidRPr="003506EB">
              <w:rPr>
                <w:rFonts w:ascii="Arial Narrow" w:eastAsia="Times New Roman" w:hAnsi="Arial Narrow" w:cs="Calibri"/>
                <w:b/>
                <w:bCs/>
                <w:color w:val="000000"/>
                <w:sz w:val="20"/>
                <w:szCs w:val="20"/>
                <w:lang w:bidi="ar-SA"/>
              </w:rPr>
              <w:t>Remarks</w:t>
            </w:r>
          </w:p>
        </w:tc>
      </w:tr>
      <w:tr w:rsidR="003506EB" w:rsidRPr="003506EB" w14:paraId="2EE32F98" w14:textId="77777777" w:rsidTr="003506EB">
        <w:trPr>
          <w:trHeight w:val="141"/>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2D082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5F9E949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Gadap City</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61B819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6EBF2A5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36C73F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14CA45C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E513375"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A5A75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5A10CB1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Mureed Goth</w:t>
            </w:r>
          </w:p>
        </w:tc>
        <w:tc>
          <w:tcPr>
            <w:tcW w:w="1530" w:type="dxa"/>
            <w:tcBorders>
              <w:top w:val="nil"/>
              <w:left w:val="nil"/>
              <w:bottom w:val="single" w:sz="4" w:space="0" w:color="000000"/>
              <w:right w:val="single" w:sz="4" w:space="0" w:color="000000"/>
            </w:tcBorders>
            <w:shd w:val="clear" w:color="auto" w:fill="auto"/>
            <w:vAlign w:val="bottom"/>
            <w:hideMark/>
          </w:tcPr>
          <w:p w14:paraId="514CAE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5C535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9F533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0483CC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EC5FA1C"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C2FBE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3EB6F01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Goth</w:t>
            </w:r>
          </w:p>
        </w:tc>
        <w:tc>
          <w:tcPr>
            <w:tcW w:w="1530" w:type="dxa"/>
            <w:tcBorders>
              <w:top w:val="nil"/>
              <w:left w:val="nil"/>
              <w:bottom w:val="single" w:sz="4" w:space="0" w:color="000000"/>
              <w:right w:val="single" w:sz="4" w:space="0" w:color="000000"/>
            </w:tcBorders>
            <w:shd w:val="clear" w:color="auto" w:fill="auto"/>
            <w:vAlign w:val="bottom"/>
            <w:hideMark/>
          </w:tcPr>
          <w:p w14:paraId="0B25C9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39F97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C765DF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3FF289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9C27B57"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C18CD4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5E88E79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Hussain Baloch Goth</w:t>
            </w:r>
          </w:p>
        </w:tc>
        <w:tc>
          <w:tcPr>
            <w:tcW w:w="1530" w:type="dxa"/>
            <w:tcBorders>
              <w:top w:val="nil"/>
              <w:left w:val="nil"/>
              <w:bottom w:val="single" w:sz="4" w:space="0" w:color="000000"/>
              <w:right w:val="single" w:sz="4" w:space="0" w:color="000000"/>
            </w:tcBorders>
            <w:shd w:val="clear" w:color="auto" w:fill="auto"/>
            <w:vAlign w:val="bottom"/>
            <w:hideMark/>
          </w:tcPr>
          <w:p w14:paraId="4529D6B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1DEC4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3FF92C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EADB9E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DF48451" w14:textId="77777777" w:rsidTr="003506EB">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025B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4680CFC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FaSefal Abro Goth</w:t>
            </w:r>
          </w:p>
        </w:tc>
        <w:tc>
          <w:tcPr>
            <w:tcW w:w="1530" w:type="dxa"/>
            <w:tcBorders>
              <w:top w:val="nil"/>
              <w:left w:val="nil"/>
              <w:bottom w:val="single" w:sz="4" w:space="0" w:color="000000"/>
              <w:right w:val="single" w:sz="4" w:space="0" w:color="000000"/>
            </w:tcBorders>
            <w:shd w:val="clear" w:color="auto" w:fill="auto"/>
            <w:vAlign w:val="bottom"/>
            <w:hideMark/>
          </w:tcPr>
          <w:p w14:paraId="56AEEA6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F63D36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3B1E9A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B5DF10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56F8B25"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884EB0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4E39FA1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Alo Godar Goth</w:t>
            </w:r>
          </w:p>
        </w:tc>
        <w:tc>
          <w:tcPr>
            <w:tcW w:w="1530" w:type="dxa"/>
            <w:tcBorders>
              <w:top w:val="nil"/>
              <w:left w:val="nil"/>
              <w:bottom w:val="single" w:sz="4" w:space="0" w:color="000000"/>
              <w:right w:val="single" w:sz="4" w:space="0" w:color="000000"/>
            </w:tcBorders>
            <w:shd w:val="clear" w:color="auto" w:fill="auto"/>
            <w:vAlign w:val="bottom"/>
            <w:hideMark/>
          </w:tcPr>
          <w:p w14:paraId="213CDA5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691111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649CF9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8AD8FB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6E4390E"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39C3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w:t>
            </w:r>
          </w:p>
        </w:tc>
        <w:tc>
          <w:tcPr>
            <w:tcW w:w="2150" w:type="dxa"/>
            <w:tcBorders>
              <w:top w:val="nil"/>
              <w:left w:val="nil"/>
              <w:bottom w:val="single" w:sz="4" w:space="0" w:color="000000"/>
              <w:right w:val="single" w:sz="4" w:space="0" w:color="000000"/>
            </w:tcBorders>
            <w:shd w:val="clear" w:color="auto" w:fill="auto"/>
            <w:vAlign w:val="bottom"/>
            <w:hideMark/>
          </w:tcPr>
          <w:p w14:paraId="7A03C8D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Rasool Bux Khaskheli</w:t>
            </w:r>
          </w:p>
        </w:tc>
        <w:tc>
          <w:tcPr>
            <w:tcW w:w="1530" w:type="dxa"/>
            <w:tcBorders>
              <w:top w:val="nil"/>
              <w:left w:val="nil"/>
              <w:bottom w:val="single" w:sz="4" w:space="0" w:color="000000"/>
              <w:right w:val="single" w:sz="4" w:space="0" w:color="000000"/>
            </w:tcBorders>
            <w:shd w:val="clear" w:color="auto" w:fill="auto"/>
            <w:vAlign w:val="bottom"/>
            <w:hideMark/>
          </w:tcPr>
          <w:p w14:paraId="7E3D87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988C79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F5DA3D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662C9C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8FB5D13"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C6D8C6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11B1103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Soomar</w:t>
            </w:r>
          </w:p>
        </w:tc>
        <w:tc>
          <w:tcPr>
            <w:tcW w:w="1530" w:type="dxa"/>
            <w:tcBorders>
              <w:top w:val="nil"/>
              <w:left w:val="nil"/>
              <w:bottom w:val="single" w:sz="4" w:space="0" w:color="000000"/>
              <w:right w:val="single" w:sz="4" w:space="0" w:color="000000"/>
            </w:tcBorders>
            <w:shd w:val="clear" w:color="auto" w:fill="auto"/>
            <w:vAlign w:val="bottom"/>
            <w:hideMark/>
          </w:tcPr>
          <w:p w14:paraId="50C8912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7590A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E3C6B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EFADCF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AC28E90"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2E72F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56FDA8D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Malang</w:t>
            </w:r>
          </w:p>
        </w:tc>
        <w:tc>
          <w:tcPr>
            <w:tcW w:w="1530" w:type="dxa"/>
            <w:tcBorders>
              <w:top w:val="nil"/>
              <w:left w:val="nil"/>
              <w:bottom w:val="single" w:sz="4" w:space="0" w:color="000000"/>
              <w:right w:val="single" w:sz="4" w:space="0" w:color="000000"/>
            </w:tcBorders>
            <w:shd w:val="clear" w:color="auto" w:fill="auto"/>
            <w:vAlign w:val="bottom"/>
            <w:hideMark/>
          </w:tcPr>
          <w:p w14:paraId="5C4295E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17E4E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594C28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6F7C80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41B9189"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E3FD1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4971E9F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Hameed Jokhio</w:t>
            </w:r>
          </w:p>
        </w:tc>
        <w:tc>
          <w:tcPr>
            <w:tcW w:w="1530" w:type="dxa"/>
            <w:tcBorders>
              <w:top w:val="nil"/>
              <w:left w:val="nil"/>
              <w:bottom w:val="single" w:sz="4" w:space="0" w:color="000000"/>
              <w:right w:val="single" w:sz="4" w:space="0" w:color="000000"/>
            </w:tcBorders>
            <w:shd w:val="clear" w:color="auto" w:fill="auto"/>
            <w:vAlign w:val="bottom"/>
            <w:hideMark/>
          </w:tcPr>
          <w:p w14:paraId="322AB8C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FF554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D784E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75DFE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A9D9D85"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AB0E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6D64E7F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Lalo Khamiso Mallah</w:t>
            </w:r>
          </w:p>
        </w:tc>
        <w:tc>
          <w:tcPr>
            <w:tcW w:w="1530" w:type="dxa"/>
            <w:tcBorders>
              <w:top w:val="nil"/>
              <w:left w:val="nil"/>
              <w:bottom w:val="single" w:sz="4" w:space="0" w:color="000000"/>
              <w:right w:val="single" w:sz="4" w:space="0" w:color="000000"/>
            </w:tcBorders>
            <w:shd w:val="clear" w:color="auto" w:fill="auto"/>
            <w:vAlign w:val="bottom"/>
            <w:hideMark/>
          </w:tcPr>
          <w:p w14:paraId="53236F1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16A35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87CFE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F408E3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652FA97"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B0A53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22C048F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Abro Jokhio</w:t>
            </w:r>
          </w:p>
        </w:tc>
        <w:tc>
          <w:tcPr>
            <w:tcW w:w="1530" w:type="dxa"/>
            <w:tcBorders>
              <w:top w:val="nil"/>
              <w:left w:val="nil"/>
              <w:bottom w:val="single" w:sz="4" w:space="0" w:color="000000"/>
              <w:right w:val="single" w:sz="4" w:space="0" w:color="000000"/>
            </w:tcBorders>
            <w:shd w:val="clear" w:color="auto" w:fill="auto"/>
            <w:vAlign w:val="bottom"/>
            <w:hideMark/>
          </w:tcPr>
          <w:p w14:paraId="45BCE95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B50FA8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A92A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0C1CFF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DC68EAA"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864228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048CC32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Zangi Jokhio</w:t>
            </w:r>
          </w:p>
        </w:tc>
        <w:tc>
          <w:tcPr>
            <w:tcW w:w="1530" w:type="dxa"/>
            <w:tcBorders>
              <w:top w:val="nil"/>
              <w:left w:val="nil"/>
              <w:bottom w:val="single" w:sz="4" w:space="0" w:color="000000"/>
              <w:right w:val="single" w:sz="4" w:space="0" w:color="000000"/>
            </w:tcBorders>
            <w:shd w:val="clear" w:color="auto" w:fill="auto"/>
            <w:vAlign w:val="bottom"/>
            <w:hideMark/>
          </w:tcPr>
          <w:p w14:paraId="27274E3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9EF68E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098E5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4A0897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172D063"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55C1A4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7969D04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Fateh Muhammad</w:t>
            </w:r>
          </w:p>
        </w:tc>
        <w:tc>
          <w:tcPr>
            <w:tcW w:w="1530" w:type="dxa"/>
            <w:tcBorders>
              <w:top w:val="nil"/>
              <w:left w:val="nil"/>
              <w:bottom w:val="single" w:sz="4" w:space="0" w:color="000000"/>
              <w:right w:val="single" w:sz="4" w:space="0" w:color="000000"/>
            </w:tcBorders>
            <w:shd w:val="clear" w:color="auto" w:fill="auto"/>
            <w:vAlign w:val="bottom"/>
            <w:hideMark/>
          </w:tcPr>
          <w:p w14:paraId="6B67A7C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29D614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AA9B9B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C472C1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FC36F76"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CB126A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4323BEF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Essa Bhoro</w:t>
            </w:r>
          </w:p>
        </w:tc>
        <w:tc>
          <w:tcPr>
            <w:tcW w:w="1530" w:type="dxa"/>
            <w:tcBorders>
              <w:top w:val="nil"/>
              <w:left w:val="nil"/>
              <w:bottom w:val="single" w:sz="4" w:space="0" w:color="000000"/>
              <w:right w:val="single" w:sz="4" w:space="0" w:color="000000"/>
            </w:tcBorders>
            <w:shd w:val="clear" w:color="auto" w:fill="auto"/>
            <w:vAlign w:val="bottom"/>
            <w:hideMark/>
          </w:tcPr>
          <w:p w14:paraId="4D61C05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1D267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B5A9BE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E1B7E2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D06A256"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798052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5E0A18E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Faffri Bagh</w:t>
            </w:r>
          </w:p>
        </w:tc>
        <w:tc>
          <w:tcPr>
            <w:tcW w:w="1530" w:type="dxa"/>
            <w:tcBorders>
              <w:top w:val="nil"/>
              <w:left w:val="nil"/>
              <w:bottom w:val="single" w:sz="4" w:space="0" w:color="000000"/>
              <w:right w:val="single" w:sz="4" w:space="0" w:color="000000"/>
            </w:tcBorders>
            <w:shd w:val="clear" w:color="auto" w:fill="auto"/>
            <w:vAlign w:val="bottom"/>
            <w:hideMark/>
          </w:tcPr>
          <w:p w14:paraId="446A6C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D22E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745BB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937CED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5C516CA"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8E98B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73860F7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Allah Bux Baloch Bagh</w:t>
            </w:r>
          </w:p>
        </w:tc>
        <w:tc>
          <w:tcPr>
            <w:tcW w:w="1530" w:type="dxa"/>
            <w:tcBorders>
              <w:top w:val="nil"/>
              <w:left w:val="nil"/>
              <w:bottom w:val="single" w:sz="4" w:space="0" w:color="000000"/>
              <w:right w:val="single" w:sz="4" w:space="0" w:color="000000"/>
            </w:tcBorders>
            <w:shd w:val="clear" w:color="auto" w:fill="auto"/>
            <w:vAlign w:val="bottom"/>
            <w:hideMark/>
          </w:tcPr>
          <w:p w14:paraId="790BC6F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3DC7B8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C7C7BE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EAA492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DC2D9A3"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0811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11815A7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Bhoro </w:t>
            </w:r>
          </w:p>
        </w:tc>
        <w:tc>
          <w:tcPr>
            <w:tcW w:w="1530" w:type="dxa"/>
            <w:tcBorders>
              <w:top w:val="nil"/>
              <w:left w:val="nil"/>
              <w:bottom w:val="single" w:sz="4" w:space="0" w:color="000000"/>
              <w:right w:val="single" w:sz="4" w:space="0" w:color="000000"/>
            </w:tcBorders>
            <w:shd w:val="clear" w:color="auto" w:fill="auto"/>
            <w:vAlign w:val="bottom"/>
            <w:hideMark/>
          </w:tcPr>
          <w:p w14:paraId="2A78277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8E44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ECF81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7F6450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D863FA1"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7240F9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2D77EC3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Soomar</w:t>
            </w:r>
          </w:p>
        </w:tc>
        <w:tc>
          <w:tcPr>
            <w:tcW w:w="1530" w:type="dxa"/>
            <w:tcBorders>
              <w:top w:val="nil"/>
              <w:left w:val="nil"/>
              <w:bottom w:val="single" w:sz="4" w:space="0" w:color="000000"/>
              <w:right w:val="single" w:sz="4" w:space="0" w:color="000000"/>
            </w:tcBorders>
            <w:shd w:val="clear" w:color="auto" w:fill="auto"/>
            <w:vAlign w:val="bottom"/>
            <w:hideMark/>
          </w:tcPr>
          <w:p w14:paraId="6CAE40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DAB63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88D310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B9E935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082E75F"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43B59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3A9B35B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Raho Gohram Jokhio </w:t>
            </w:r>
          </w:p>
        </w:tc>
        <w:tc>
          <w:tcPr>
            <w:tcW w:w="1530" w:type="dxa"/>
            <w:tcBorders>
              <w:top w:val="nil"/>
              <w:left w:val="nil"/>
              <w:bottom w:val="single" w:sz="4" w:space="0" w:color="000000"/>
              <w:right w:val="single" w:sz="4" w:space="0" w:color="000000"/>
            </w:tcBorders>
            <w:shd w:val="clear" w:color="auto" w:fill="auto"/>
            <w:vAlign w:val="bottom"/>
            <w:hideMark/>
          </w:tcPr>
          <w:p w14:paraId="6F691DC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EA822C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34AEA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C20C71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EF7E462"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F2F77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1C0C3C7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Hako Jokhio</w:t>
            </w:r>
          </w:p>
        </w:tc>
        <w:tc>
          <w:tcPr>
            <w:tcW w:w="1530" w:type="dxa"/>
            <w:tcBorders>
              <w:top w:val="nil"/>
              <w:left w:val="nil"/>
              <w:bottom w:val="single" w:sz="4" w:space="0" w:color="000000"/>
              <w:right w:val="single" w:sz="4" w:space="0" w:color="000000"/>
            </w:tcBorders>
            <w:shd w:val="clear" w:color="auto" w:fill="auto"/>
            <w:vAlign w:val="bottom"/>
            <w:hideMark/>
          </w:tcPr>
          <w:p w14:paraId="1C7775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D4F75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E21663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25C6E1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3DDDB99"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7016BC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4C8F91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Kalo Brohi</w:t>
            </w:r>
          </w:p>
        </w:tc>
        <w:tc>
          <w:tcPr>
            <w:tcW w:w="1530" w:type="dxa"/>
            <w:tcBorders>
              <w:top w:val="nil"/>
              <w:left w:val="nil"/>
              <w:bottom w:val="single" w:sz="4" w:space="0" w:color="000000"/>
              <w:right w:val="single" w:sz="4" w:space="0" w:color="000000"/>
            </w:tcBorders>
            <w:shd w:val="clear" w:color="auto" w:fill="auto"/>
            <w:vAlign w:val="bottom"/>
            <w:hideMark/>
          </w:tcPr>
          <w:p w14:paraId="3AC1187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CD4015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C435ED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F9A0C7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BE58C61"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13E3B4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23</w:t>
            </w:r>
          </w:p>
        </w:tc>
        <w:tc>
          <w:tcPr>
            <w:tcW w:w="2150" w:type="dxa"/>
            <w:tcBorders>
              <w:top w:val="nil"/>
              <w:left w:val="nil"/>
              <w:bottom w:val="single" w:sz="4" w:space="0" w:color="000000"/>
              <w:right w:val="single" w:sz="4" w:space="0" w:color="000000"/>
            </w:tcBorders>
            <w:shd w:val="clear" w:color="auto" w:fill="auto"/>
            <w:vAlign w:val="bottom"/>
            <w:hideMark/>
          </w:tcPr>
          <w:p w14:paraId="1B75ADB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Usman Takri</w:t>
            </w:r>
          </w:p>
        </w:tc>
        <w:tc>
          <w:tcPr>
            <w:tcW w:w="1530" w:type="dxa"/>
            <w:tcBorders>
              <w:top w:val="nil"/>
              <w:left w:val="nil"/>
              <w:bottom w:val="single" w:sz="4" w:space="0" w:color="000000"/>
              <w:right w:val="single" w:sz="4" w:space="0" w:color="000000"/>
            </w:tcBorders>
            <w:shd w:val="clear" w:color="auto" w:fill="auto"/>
            <w:vAlign w:val="bottom"/>
            <w:hideMark/>
          </w:tcPr>
          <w:p w14:paraId="0C9667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103E25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D0DC54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456AAD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3F3C042"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0474E4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2A9339D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Shako Brohi</w:t>
            </w:r>
          </w:p>
        </w:tc>
        <w:tc>
          <w:tcPr>
            <w:tcW w:w="1530" w:type="dxa"/>
            <w:tcBorders>
              <w:top w:val="nil"/>
              <w:left w:val="nil"/>
              <w:bottom w:val="single" w:sz="4" w:space="0" w:color="000000"/>
              <w:right w:val="single" w:sz="4" w:space="0" w:color="000000"/>
            </w:tcBorders>
            <w:shd w:val="clear" w:color="auto" w:fill="auto"/>
            <w:vAlign w:val="bottom"/>
            <w:hideMark/>
          </w:tcPr>
          <w:p w14:paraId="6D1E8F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6583E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83426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B97A72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B3728CE"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92375F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6070BA2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Saleh Muhammad Jumani</w:t>
            </w:r>
          </w:p>
        </w:tc>
        <w:tc>
          <w:tcPr>
            <w:tcW w:w="1530" w:type="dxa"/>
            <w:tcBorders>
              <w:top w:val="nil"/>
              <w:left w:val="nil"/>
              <w:bottom w:val="single" w:sz="4" w:space="0" w:color="000000"/>
              <w:right w:val="single" w:sz="4" w:space="0" w:color="000000"/>
            </w:tcBorders>
            <w:shd w:val="clear" w:color="auto" w:fill="auto"/>
            <w:vAlign w:val="bottom"/>
            <w:hideMark/>
          </w:tcPr>
          <w:p w14:paraId="5FA334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322F3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EDB31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A05CA8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B73923A"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25549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192B9C1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Dawood Khaskheli</w:t>
            </w:r>
          </w:p>
        </w:tc>
        <w:tc>
          <w:tcPr>
            <w:tcW w:w="1530" w:type="dxa"/>
            <w:tcBorders>
              <w:top w:val="nil"/>
              <w:left w:val="nil"/>
              <w:bottom w:val="single" w:sz="4" w:space="0" w:color="000000"/>
              <w:right w:val="single" w:sz="4" w:space="0" w:color="000000"/>
            </w:tcBorders>
            <w:shd w:val="clear" w:color="auto" w:fill="auto"/>
            <w:vAlign w:val="bottom"/>
            <w:hideMark/>
          </w:tcPr>
          <w:p w14:paraId="391114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F50FC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037F1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E2F664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2E510ED"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BD8C2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11B62F7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yaqoob Bhumbro</w:t>
            </w:r>
          </w:p>
        </w:tc>
        <w:tc>
          <w:tcPr>
            <w:tcW w:w="1530" w:type="dxa"/>
            <w:tcBorders>
              <w:top w:val="nil"/>
              <w:left w:val="nil"/>
              <w:bottom w:val="single" w:sz="4" w:space="0" w:color="000000"/>
              <w:right w:val="single" w:sz="4" w:space="0" w:color="000000"/>
            </w:tcBorders>
            <w:shd w:val="clear" w:color="auto" w:fill="auto"/>
            <w:vAlign w:val="bottom"/>
            <w:hideMark/>
          </w:tcPr>
          <w:p w14:paraId="1547179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36184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F2231C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DDB58A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0A6544C"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C7438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6F75FCB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Waja Ahmed</w:t>
            </w:r>
          </w:p>
        </w:tc>
        <w:tc>
          <w:tcPr>
            <w:tcW w:w="1530" w:type="dxa"/>
            <w:tcBorders>
              <w:top w:val="nil"/>
              <w:left w:val="nil"/>
              <w:bottom w:val="single" w:sz="4" w:space="0" w:color="000000"/>
              <w:right w:val="single" w:sz="4" w:space="0" w:color="000000"/>
            </w:tcBorders>
            <w:shd w:val="clear" w:color="auto" w:fill="auto"/>
            <w:vAlign w:val="bottom"/>
            <w:hideMark/>
          </w:tcPr>
          <w:p w14:paraId="1C6BCE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EE545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B0B9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2D6AC8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1EC7567"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7FCAE7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13BEEB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hamid Bagh</w:t>
            </w:r>
          </w:p>
        </w:tc>
        <w:tc>
          <w:tcPr>
            <w:tcW w:w="1530" w:type="dxa"/>
            <w:tcBorders>
              <w:top w:val="nil"/>
              <w:left w:val="nil"/>
              <w:bottom w:val="single" w:sz="4" w:space="0" w:color="000000"/>
              <w:right w:val="single" w:sz="4" w:space="0" w:color="000000"/>
            </w:tcBorders>
            <w:shd w:val="clear" w:color="auto" w:fill="auto"/>
            <w:vAlign w:val="bottom"/>
            <w:hideMark/>
          </w:tcPr>
          <w:p w14:paraId="1E50B0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9C97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6EAA3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285612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2C01860"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760A34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21655AE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Feza Brohi</w:t>
            </w:r>
          </w:p>
        </w:tc>
        <w:tc>
          <w:tcPr>
            <w:tcW w:w="1530" w:type="dxa"/>
            <w:tcBorders>
              <w:top w:val="nil"/>
              <w:left w:val="nil"/>
              <w:bottom w:val="single" w:sz="4" w:space="0" w:color="000000"/>
              <w:right w:val="single" w:sz="4" w:space="0" w:color="000000"/>
            </w:tcBorders>
            <w:shd w:val="clear" w:color="auto" w:fill="auto"/>
            <w:vAlign w:val="bottom"/>
            <w:hideMark/>
          </w:tcPr>
          <w:p w14:paraId="485CFD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277D57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A4484B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1A3C4C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252AD02" w14:textId="77777777" w:rsidTr="003506EB">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E73E2E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0ED3C0E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Murad Ishaq</w:t>
            </w:r>
          </w:p>
        </w:tc>
        <w:tc>
          <w:tcPr>
            <w:tcW w:w="1530" w:type="dxa"/>
            <w:tcBorders>
              <w:top w:val="nil"/>
              <w:left w:val="nil"/>
              <w:bottom w:val="single" w:sz="4" w:space="0" w:color="000000"/>
              <w:right w:val="single" w:sz="4" w:space="0" w:color="000000"/>
            </w:tcBorders>
            <w:shd w:val="clear" w:color="auto" w:fill="auto"/>
            <w:vAlign w:val="bottom"/>
            <w:hideMark/>
          </w:tcPr>
          <w:p w14:paraId="6C9D599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B826A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4C7F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2C1728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9DF4AC4"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8C4000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02416E9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Allah Bux Bagh 2</w:t>
            </w:r>
          </w:p>
        </w:tc>
        <w:tc>
          <w:tcPr>
            <w:tcW w:w="1530" w:type="dxa"/>
            <w:tcBorders>
              <w:top w:val="nil"/>
              <w:left w:val="nil"/>
              <w:bottom w:val="single" w:sz="4" w:space="0" w:color="000000"/>
              <w:right w:val="single" w:sz="4" w:space="0" w:color="000000"/>
            </w:tcBorders>
            <w:shd w:val="clear" w:color="auto" w:fill="auto"/>
            <w:vAlign w:val="bottom"/>
            <w:hideMark/>
          </w:tcPr>
          <w:p w14:paraId="233BBE1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5F762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E906E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5E413F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58A24A9"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6441F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5E697FA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Imam Bux Burfat</w:t>
            </w:r>
          </w:p>
        </w:tc>
        <w:tc>
          <w:tcPr>
            <w:tcW w:w="1530" w:type="dxa"/>
            <w:tcBorders>
              <w:top w:val="nil"/>
              <w:left w:val="nil"/>
              <w:bottom w:val="single" w:sz="4" w:space="0" w:color="000000"/>
              <w:right w:val="single" w:sz="4" w:space="0" w:color="000000"/>
            </w:tcBorders>
            <w:shd w:val="clear" w:color="auto" w:fill="auto"/>
            <w:vAlign w:val="bottom"/>
            <w:hideMark/>
          </w:tcPr>
          <w:p w14:paraId="10543D9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ACC45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9D3D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0512F2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9C69B2B"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FAD442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151C95D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Raboo Shdo Brohi</w:t>
            </w:r>
          </w:p>
        </w:tc>
        <w:tc>
          <w:tcPr>
            <w:tcW w:w="1530" w:type="dxa"/>
            <w:tcBorders>
              <w:top w:val="nil"/>
              <w:left w:val="nil"/>
              <w:bottom w:val="single" w:sz="4" w:space="0" w:color="000000"/>
              <w:right w:val="single" w:sz="4" w:space="0" w:color="000000"/>
            </w:tcBorders>
            <w:shd w:val="clear" w:color="auto" w:fill="auto"/>
            <w:vAlign w:val="bottom"/>
            <w:hideMark/>
          </w:tcPr>
          <w:p w14:paraId="04AC19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96A04B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342AB0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FA721C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9E3C941"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3B80F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3CD01E8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Razik Dino</w:t>
            </w:r>
          </w:p>
        </w:tc>
        <w:tc>
          <w:tcPr>
            <w:tcW w:w="1530" w:type="dxa"/>
            <w:tcBorders>
              <w:top w:val="nil"/>
              <w:left w:val="nil"/>
              <w:bottom w:val="single" w:sz="4" w:space="0" w:color="000000"/>
              <w:right w:val="single" w:sz="4" w:space="0" w:color="000000"/>
            </w:tcBorders>
            <w:shd w:val="clear" w:color="auto" w:fill="auto"/>
            <w:vAlign w:val="bottom"/>
            <w:hideMark/>
          </w:tcPr>
          <w:p w14:paraId="172F4EB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CEAEA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B44D99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5BC00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805455F" w14:textId="77777777" w:rsidTr="003506EB">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2AC99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027F456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Pab Malir</w:t>
            </w:r>
          </w:p>
        </w:tc>
        <w:tc>
          <w:tcPr>
            <w:tcW w:w="1530" w:type="dxa"/>
            <w:tcBorders>
              <w:top w:val="nil"/>
              <w:left w:val="nil"/>
              <w:bottom w:val="single" w:sz="4" w:space="0" w:color="000000"/>
              <w:right w:val="single" w:sz="4" w:space="0" w:color="000000"/>
            </w:tcBorders>
            <w:shd w:val="clear" w:color="auto" w:fill="auto"/>
            <w:vAlign w:val="bottom"/>
            <w:hideMark/>
          </w:tcPr>
          <w:p w14:paraId="67953E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39171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DAE9F8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F2B37B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01BBADF" w14:textId="77777777" w:rsidTr="003506EB">
        <w:trPr>
          <w:trHeight w:val="28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D42F17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1C36B65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Faqeer Muahammad Baloch</w:t>
            </w:r>
          </w:p>
        </w:tc>
        <w:tc>
          <w:tcPr>
            <w:tcW w:w="1530" w:type="dxa"/>
            <w:tcBorders>
              <w:top w:val="nil"/>
              <w:left w:val="nil"/>
              <w:bottom w:val="single" w:sz="4" w:space="0" w:color="000000"/>
              <w:right w:val="single" w:sz="4" w:space="0" w:color="000000"/>
            </w:tcBorders>
            <w:shd w:val="clear" w:color="auto" w:fill="auto"/>
            <w:vAlign w:val="bottom"/>
            <w:hideMark/>
          </w:tcPr>
          <w:p w14:paraId="79FE7D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3140E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37FC2F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766717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05A1A45"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DCD25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38</w:t>
            </w:r>
          </w:p>
        </w:tc>
        <w:tc>
          <w:tcPr>
            <w:tcW w:w="2150" w:type="dxa"/>
            <w:tcBorders>
              <w:top w:val="nil"/>
              <w:left w:val="nil"/>
              <w:bottom w:val="single" w:sz="4" w:space="0" w:color="000000"/>
              <w:right w:val="single" w:sz="4" w:space="0" w:color="000000"/>
            </w:tcBorders>
            <w:shd w:val="clear" w:color="auto" w:fill="auto"/>
            <w:vAlign w:val="bottom"/>
            <w:hideMark/>
          </w:tcPr>
          <w:p w14:paraId="5C7EC2A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Mangio Jokhio  </w:t>
            </w:r>
          </w:p>
        </w:tc>
        <w:tc>
          <w:tcPr>
            <w:tcW w:w="1530" w:type="dxa"/>
            <w:tcBorders>
              <w:top w:val="nil"/>
              <w:left w:val="nil"/>
              <w:bottom w:val="single" w:sz="4" w:space="0" w:color="000000"/>
              <w:right w:val="single" w:sz="4" w:space="0" w:color="000000"/>
            </w:tcBorders>
            <w:shd w:val="clear" w:color="auto" w:fill="auto"/>
            <w:vAlign w:val="bottom"/>
            <w:hideMark/>
          </w:tcPr>
          <w:p w14:paraId="05FD5E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422F1B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B9EF28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CB467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383D8DB" w14:textId="77777777" w:rsidTr="003506EB">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BAE8BE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39</w:t>
            </w:r>
          </w:p>
        </w:tc>
        <w:tc>
          <w:tcPr>
            <w:tcW w:w="2150" w:type="dxa"/>
            <w:tcBorders>
              <w:top w:val="nil"/>
              <w:left w:val="nil"/>
              <w:bottom w:val="single" w:sz="4" w:space="0" w:color="000000"/>
              <w:right w:val="single" w:sz="4" w:space="0" w:color="000000"/>
            </w:tcBorders>
            <w:shd w:val="clear" w:color="auto" w:fill="auto"/>
            <w:vAlign w:val="bottom"/>
            <w:hideMark/>
          </w:tcPr>
          <w:p w14:paraId="2239F7A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Hayat Gondar</w:t>
            </w:r>
          </w:p>
        </w:tc>
        <w:tc>
          <w:tcPr>
            <w:tcW w:w="1530" w:type="dxa"/>
            <w:tcBorders>
              <w:top w:val="nil"/>
              <w:left w:val="nil"/>
              <w:bottom w:val="single" w:sz="4" w:space="0" w:color="000000"/>
              <w:right w:val="single" w:sz="4" w:space="0" w:color="000000"/>
            </w:tcBorders>
            <w:shd w:val="clear" w:color="auto" w:fill="auto"/>
            <w:vAlign w:val="bottom"/>
            <w:hideMark/>
          </w:tcPr>
          <w:p w14:paraId="24DEC0A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0925BC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D6C9B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00539B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3148813" w14:textId="77777777" w:rsidTr="003506EB">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2305F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40</w:t>
            </w:r>
          </w:p>
        </w:tc>
        <w:tc>
          <w:tcPr>
            <w:tcW w:w="2150" w:type="dxa"/>
            <w:tcBorders>
              <w:top w:val="nil"/>
              <w:left w:val="nil"/>
              <w:bottom w:val="single" w:sz="4" w:space="0" w:color="000000"/>
              <w:right w:val="single" w:sz="4" w:space="0" w:color="000000"/>
            </w:tcBorders>
            <w:shd w:val="clear" w:color="auto" w:fill="auto"/>
            <w:vAlign w:val="bottom"/>
            <w:hideMark/>
          </w:tcPr>
          <w:p w14:paraId="7EA8248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Bedi Gondar</w:t>
            </w:r>
          </w:p>
        </w:tc>
        <w:tc>
          <w:tcPr>
            <w:tcW w:w="1530" w:type="dxa"/>
            <w:tcBorders>
              <w:top w:val="nil"/>
              <w:left w:val="nil"/>
              <w:bottom w:val="single" w:sz="4" w:space="0" w:color="000000"/>
              <w:right w:val="single" w:sz="4" w:space="0" w:color="000000"/>
            </w:tcBorders>
            <w:shd w:val="clear" w:color="auto" w:fill="auto"/>
            <w:vAlign w:val="bottom"/>
            <w:hideMark/>
          </w:tcPr>
          <w:p w14:paraId="138F17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725C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60E8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1CCA64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A90359B"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B5326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41</w:t>
            </w:r>
          </w:p>
        </w:tc>
        <w:tc>
          <w:tcPr>
            <w:tcW w:w="2150" w:type="dxa"/>
            <w:tcBorders>
              <w:top w:val="nil"/>
              <w:left w:val="nil"/>
              <w:bottom w:val="single" w:sz="4" w:space="0" w:color="000000"/>
              <w:right w:val="single" w:sz="4" w:space="0" w:color="000000"/>
            </w:tcBorders>
            <w:shd w:val="clear" w:color="auto" w:fill="auto"/>
            <w:vAlign w:val="bottom"/>
            <w:hideMark/>
          </w:tcPr>
          <w:p w14:paraId="235C13D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bangal</w:t>
            </w:r>
          </w:p>
        </w:tc>
        <w:tc>
          <w:tcPr>
            <w:tcW w:w="1530" w:type="dxa"/>
            <w:tcBorders>
              <w:top w:val="nil"/>
              <w:left w:val="nil"/>
              <w:bottom w:val="single" w:sz="4" w:space="0" w:color="000000"/>
              <w:right w:val="single" w:sz="4" w:space="0" w:color="000000"/>
            </w:tcBorders>
            <w:shd w:val="clear" w:color="auto" w:fill="auto"/>
            <w:vAlign w:val="bottom"/>
            <w:hideMark/>
          </w:tcPr>
          <w:p w14:paraId="1E7187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468316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C3B6E6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F07D55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4D9FA24"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6574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42</w:t>
            </w:r>
          </w:p>
        </w:tc>
        <w:tc>
          <w:tcPr>
            <w:tcW w:w="2150" w:type="dxa"/>
            <w:tcBorders>
              <w:top w:val="nil"/>
              <w:left w:val="nil"/>
              <w:bottom w:val="single" w:sz="4" w:space="0" w:color="000000"/>
              <w:right w:val="single" w:sz="4" w:space="0" w:color="000000"/>
            </w:tcBorders>
            <w:shd w:val="clear" w:color="auto" w:fill="auto"/>
            <w:vAlign w:val="bottom"/>
            <w:hideMark/>
          </w:tcPr>
          <w:p w14:paraId="043D6DE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Achar Bagh</w:t>
            </w:r>
          </w:p>
        </w:tc>
        <w:tc>
          <w:tcPr>
            <w:tcW w:w="1530" w:type="dxa"/>
            <w:tcBorders>
              <w:top w:val="nil"/>
              <w:left w:val="nil"/>
              <w:bottom w:val="single" w:sz="4" w:space="0" w:color="000000"/>
              <w:right w:val="single" w:sz="4" w:space="0" w:color="000000"/>
            </w:tcBorders>
            <w:shd w:val="clear" w:color="auto" w:fill="auto"/>
            <w:vAlign w:val="bottom"/>
            <w:hideMark/>
          </w:tcPr>
          <w:p w14:paraId="43AE03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5CBCA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63422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919FBB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AAEE750"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5DF1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43</w:t>
            </w:r>
          </w:p>
        </w:tc>
        <w:tc>
          <w:tcPr>
            <w:tcW w:w="2150" w:type="dxa"/>
            <w:tcBorders>
              <w:top w:val="nil"/>
              <w:left w:val="nil"/>
              <w:bottom w:val="single" w:sz="4" w:space="0" w:color="000000"/>
              <w:right w:val="single" w:sz="4" w:space="0" w:color="000000"/>
            </w:tcBorders>
            <w:shd w:val="clear" w:color="auto" w:fill="auto"/>
            <w:vAlign w:val="bottom"/>
            <w:hideMark/>
          </w:tcPr>
          <w:p w14:paraId="63F6300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Ali Muhammad (Adam Bagh)</w:t>
            </w:r>
          </w:p>
        </w:tc>
        <w:tc>
          <w:tcPr>
            <w:tcW w:w="1530" w:type="dxa"/>
            <w:tcBorders>
              <w:top w:val="nil"/>
              <w:left w:val="nil"/>
              <w:bottom w:val="single" w:sz="4" w:space="0" w:color="000000"/>
              <w:right w:val="single" w:sz="4" w:space="0" w:color="000000"/>
            </w:tcBorders>
            <w:shd w:val="clear" w:color="auto" w:fill="auto"/>
            <w:vAlign w:val="bottom"/>
            <w:hideMark/>
          </w:tcPr>
          <w:p w14:paraId="769C88D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E3B02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8C91FC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6D5FF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F0C48C5" w14:textId="77777777" w:rsidTr="003506EB">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2ECBB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44</w:t>
            </w:r>
          </w:p>
        </w:tc>
        <w:tc>
          <w:tcPr>
            <w:tcW w:w="2150" w:type="dxa"/>
            <w:tcBorders>
              <w:top w:val="nil"/>
              <w:left w:val="nil"/>
              <w:bottom w:val="single" w:sz="4" w:space="0" w:color="000000"/>
              <w:right w:val="single" w:sz="4" w:space="0" w:color="000000"/>
            </w:tcBorders>
            <w:shd w:val="clear" w:color="auto" w:fill="auto"/>
            <w:vAlign w:val="bottom"/>
            <w:hideMark/>
          </w:tcPr>
          <w:p w14:paraId="4EE057B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gajan Baloch</w:t>
            </w:r>
          </w:p>
        </w:tc>
        <w:tc>
          <w:tcPr>
            <w:tcW w:w="1530" w:type="dxa"/>
            <w:tcBorders>
              <w:top w:val="nil"/>
              <w:left w:val="nil"/>
              <w:bottom w:val="single" w:sz="4" w:space="0" w:color="000000"/>
              <w:right w:val="single" w:sz="4" w:space="0" w:color="000000"/>
            </w:tcBorders>
            <w:shd w:val="clear" w:color="auto" w:fill="auto"/>
            <w:vAlign w:val="bottom"/>
            <w:hideMark/>
          </w:tcPr>
          <w:p w14:paraId="0F91C3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60BA2A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76CAB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F099E5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49C213C"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508D4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lastRenderedPageBreak/>
              <w:t>45</w:t>
            </w:r>
          </w:p>
        </w:tc>
        <w:tc>
          <w:tcPr>
            <w:tcW w:w="2150" w:type="dxa"/>
            <w:tcBorders>
              <w:top w:val="nil"/>
              <w:left w:val="nil"/>
              <w:bottom w:val="single" w:sz="4" w:space="0" w:color="000000"/>
              <w:right w:val="single" w:sz="4" w:space="0" w:color="000000"/>
            </w:tcBorders>
            <w:shd w:val="clear" w:color="auto" w:fill="auto"/>
            <w:vAlign w:val="bottom"/>
            <w:hideMark/>
          </w:tcPr>
          <w:p w14:paraId="0E47A85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Radho Jokhio</w:t>
            </w:r>
          </w:p>
        </w:tc>
        <w:tc>
          <w:tcPr>
            <w:tcW w:w="1530" w:type="dxa"/>
            <w:tcBorders>
              <w:top w:val="nil"/>
              <w:left w:val="nil"/>
              <w:bottom w:val="single" w:sz="4" w:space="0" w:color="000000"/>
              <w:right w:val="single" w:sz="4" w:space="0" w:color="000000"/>
            </w:tcBorders>
            <w:shd w:val="clear" w:color="auto" w:fill="auto"/>
            <w:vAlign w:val="bottom"/>
            <w:hideMark/>
          </w:tcPr>
          <w:p w14:paraId="6E12E90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68190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38F518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C37D2B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2C05371" w14:textId="77777777" w:rsidTr="003506EB">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B3B16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46</w:t>
            </w:r>
          </w:p>
        </w:tc>
        <w:tc>
          <w:tcPr>
            <w:tcW w:w="2150" w:type="dxa"/>
            <w:tcBorders>
              <w:top w:val="nil"/>
              <w:left w:val="nil"/>
              <w:bottom w:val="single" w:sz="4" w:space="0" w:color="000000"/>
              <w:right w:val="single" w:sz="4" w:space="0" w:color="000000"/>
            </w:tcBorders>
            <w:shd w:val="clear" w:color="auto" w:fill="auto"/>
            <w:vAlign w:val="bottom"/>
            <w:hideMark/>
          </w:tcPr>
          <w:p w14:paraId="2CAA3FA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Ghulam Bherio</w:t>
            </w:r>
          </w:p>
        </w:tc>
        <w:tc>
          <w:tcPr>
            <w:tcW w:w="1530" w:type="dxa"/>
            <w:tcBorders>
              <w:top w:val="nil"/>
              <w:left w:val="nil"/>
              <w:bottom w:val="single" w:sz="4" w:space="0" w:color="000000"/>
              <w:right w:val="single" w:sz="4" w:space="0" w:color="000000"/>
            </w:tcBorders>
            <w:shd w:val="clear" w:color="auto" w:fill="auto"/>
            <w:vAlign w:val="bottom"/>
            <w:hideMark/>
          </w:tcPr>
          <w:p w14:paraId="1A596F3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40D7B7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447155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60AADF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98DD013"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74DDBC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47</w:t>
            </w:r>
          </w:p>
        </w:tc>
        <w:tc>
          <w:tcPr>
            <w:tcW w:w="2150" w:type="dxa"/>
            <w:tcBorders>
              <w:top w:val="nil"/>
              <w:left w:val="nil"/>
              <w:bottom w:val="single" w:sz="4" w:space="0" w:color="000000"/>
              <w:right w:val="single" w:sz="4" w:space="0" w:color="000000"/>
            </w:tcBorders>
            <w:shd w:val="clear" w:color="auto" w:fill="auto"/>
            <w:vAlign w:val="bottom"/>
            <w:hideMark/>
          </w:tcPr>
          <w:p w14:paraId="00F6722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umed Ali gabol</w:t>
            </w:r>
          </w:p>
        </w:tc>
        <w:tc>
          <w:tcPr>
            <w:tcW w:w="1530" w:type="dxa"/>
            <w:tcBorders>
              <w:top w:val="nil"/>
              <w:left w:val="nil"/>
              <w:bottom w:val="single" w:sz="4" w:space="0" w:color="000000"/>
              <w:right w:val="single" w:sz="4" w:space="0" w:color="000000"/>
            </w:tcBorders>
            <w:shd w:val="clear" w:color="auto" w:fill="auto"/>
            <w:vAlign w:val="bottom"/>
            <w:hideMark/>
          </w:tcPr>
          <w:p w14:paraId="0986605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32AD47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D254C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AEA4CB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377B15C" w14:textId="77777777" w:rsidTr="003506EB">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07444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48</w:t>
            </w:r>
          </w:p>
        </w:tc>
        <w:tc>
          <w:tcPr>
            <w:tcW w:w="2150" w:type="dxa"/>
            <w:tcBorders>
              <w:top w:val="nil"/>
              <w:left w:val="nil"/>
              <w:bottom w:val="single" w:sz="4" w:space="0" w:color="000000"/>
              <w:right w:val="single" w:sz="4" w:space="0" w:color="000000"/>
            </w:tcBorders>
            <w:shd w:val="clear" w:color="auto" w:fill="auto"/>
            <w:vAlign w:val="bottom"/>
            <w:hideMark/>
          </w:tcPr>
          <w:p w14:paraId="6784A0F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Ameer Bux Gabol</w:t>
            </w:r>
          </w:p>
        </w:tc>
        <w:tc>
          <w:tcPr>
            <w:tcW w:w="1530" w:type="dxa"/>
            <w:tcBorders>
              <w:top w:val="nil"/>
              <w:left w:val="nil"/>
              <w:bottom w:val="single" w:sz="4" w:space="0" w:color="000000"/>
              <w:right w:val="single" w:sz="4" w:space="0" w:color="000000"/>
            </w:tcBorders>
            <w:shd w:val="clear" w:color="auto" w:fill="auto"/>
            <w:vAlign w:val="bottom"/>
            <w:hideMark/>
          </w:tcPr>
          <w:p w14:paraId="661F38E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6D60F3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D11A38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8BADB3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358A1EA" w14:textId="77777777" w:rsidTr="003506EB">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DBBFA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49</w:t>
            </w:r>
          </w:p>
        </w:tc>
        <w:tc>
          <w:tcPr>
            <w:tcW w:w="2150" w:type="dxa"/>
            <w:tcBorders>
              <w:top w:val="nil"/>
              <w:left w:val="nil"/>
              <w:bottom w:val="single" w:sz="4" w:space="0" w:color="000000"/>
              <w:right w:val="single" w:sz="4" w:space="0" w:color="000000"/>
            </w:tcBorders>
            <w:shd w:val="clear" w:color="auto" w:fill="auto"/>
            <w:vAlign w:val="bottom"/>
            <w:hideMark/>
          </w:tcPr>
          <w:p w14:paraId="16537FF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Aalia Gabol</w:t>
            </w:r>
          </w:p>
        </w:tc>
        <w:tc>
          <w:tcPr>
            <w:tcW w:w="1530" w:type="dxa"/>
            <w:tcBorders>
              <w:top w:val="nil"/>
              <w:left w:val="nil"/>
              <w:bottom w:val="single" w:sz="4" w:space="0" w:color="000000"/>
              <w:right w:val="single" w:sz="4" w:space="0" w:color="000000"/>
            </w:tcBorders>
            <w:shd w:val="clear" w:color="auto" w:fill="auto"/>
            <w:vAlign w:val="bottom"/>
            <w:hideMark/>
          </w:tcPr>
          <w:p w14:paraId="1C60358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1F1D12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4F2D5D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30148F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31DED23"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A486FB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50</w:t>
            </w:r>
          </w:p>
        </w:tc>
        <w:tc>
          <w:tcPr>
            <w:tcW w:w="2150" w:type="dxa"/>
            <w:tcBorders>
              <w:top w:val="nil"/>
              <w:left w:val="nil"/>
              <w:bottom w:val="single" w:sz="4" w:space="0" w:color="000000"/>
              <w:right w:val="single" w:sz="4" w:space="0" w:color="000000"/>
            </w:tcBorders>
            <w:shd w:val="clear" w:color="auto" w:fill="auto"/>
            <w:vAlign w:val="bottom"/>
            <w:hideMark/>
          </w:tcPr>
          <w:p w14:paraId="77F293E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Darya Khan Gabol</w:t>
            </w:r>
          </w:p>
        </w:tc>
        <w:tc>
          <w:tcPr>
            <w:tcW w:w="1530" w:type="dxa"/>
            <w:tcBorders>
              <w:top w:val="nil"/>
              <w:left w:val="nil"/>
              <w:bottom w:val="single" w:sz="4" w:space="0" w:color="000000"/>
              <w:right w:val="single" w:sz="4" w:space="0" w:color="000000"/>
            </w:tcBorders>
            <w:shd w:val="clear" w:color="auto" w:fill="auto"/>
            <w:vAlign w:val="bottom"/>
            <w:hideMark/>
          </w:tcPr>
          <w:p w14:paraId="3021B9C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E0B04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ED77B5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BA3B9D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BACBC11"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1F24B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51</w:t>
            </w:r>
          </w:p>
        </w:tc>
        <w:tc>
          <w:tcPr>
            <w:tcW w:w="2150" w:type="dxa"/>
            <w:tcBorders>
              <w:top w:val="nil"/>
              <w:left w:val="nil"/>
              <w:bottom w:val="single" w:sz="4" w:space="0" w:color="000000"/>
              <w:right w:val="single" w:sz="4" w:space="0" w:color="000000"/>
            </w:tcBorders>
            <w:shd w:val="clear" w:color="auto" w:fill="auto"/>
            <w:vAlign w:val="bottom"/>
            <w:hideMark/>
          </w:tcPr>
          <w:p w14:paraId="3BD15C6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Muhammad Gabol</w:t>
            </w:r>
          </w:p>
        </w:tc>
        <w:tc>
          <w:tcPr>
            <w:tcW w:w="1530" w:type="dxa"/>
            <w:tcBorders>
              <w:top w:val="nil"/>
              <w:left w:val="nil"/>
              <w:bottom w:val="single" w:sz="4" w:space="0" w:color="000000"/>
              <w:right w:val="single" w:sz="4" w:space="0" w:color="000000"/>
            </w:tcBorders>
            <w:shd w:val="clear" w:color="auto" w:fill="auto"/>
            <w:vAlign w:val="bottom"/>
            <w:hideMark/>
          </w:tcPr>
          <w:p w14:paraId="69D1902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93709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E52736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C22BCA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DEAB0A1" w14:textId="77777777" w:rsidTr="003506EB">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CB7D11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52</w:t>
            </w:r>
          </w:p>
        </w:tc>
        <w:tc>
          <w:tcPr>
            <w:tcW w:w="2150" w:type="dxa"/>
            <w:tcBorders>
              <w:top w:val="nil"/>
              <w:left w:val="nil"/>
              <w:bottom w:val="single" w:sz="4" w:space="0" w:color="000000"/>
              <w:right w:val="single" w:sz="4" w:space="0" w:color="000000"/>
            </w:tcBorders>
            <w:shd w:val="clear" w:color="auto" w:fill="auto"/>
            <w:vAlign w:val="bottom"/>
            <w:hideMark/>
          </w:tcPr>
          <w:p w14:paraId="22DDFF9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Ali Dad Ghabol Goth</w:t>
            </w:r>
          </w:p>
        </w:tc>
        <w:tc>
          <w:tcPr>
            <w:tcW w:w="1530" w:type="dxa"/>
            <w:tcBorders>
              <w:top w:val="nil"/>
              <w:left w:val="nil"/>
              <w:bottom w:val="single" w:sz="4" w:space="0" w:color="000000"/>
              <w:right w:val="single" w:sz="4" w:space="0" w:color="000000"/>
            </w:tcBorders>
            <w:shd w:val="clear" w:color="auto" w:fill="auto"/>
            <w:vAlign w:val="bottom"/>
            <w:hideMark/>
          </w:tcPr>
          <w:p w14:paraId="39A3AE6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765AD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2C202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7E6D79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DB871FB" w14:textId="77777777" w:rsidTr="003506EB">
        <w:trPr>
          <w:trHeight w:val="4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86B6F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53</w:t>
            </w:r>
          </w:p>
        </w:tc>
        <w:tc>
          <w:tcPr>
            <w:tcW w:w="2150" w:type="dxa"/>
            <w:tcBorders>
              <w:top w:val="nil"/>
              <w:left w:val="nil"/>
              <w:bottom w:val="single" w:sz="4" w:space="0" w:color="000000"/>
              <w:right w:val="single" w:sz="4" w:space="0" w:color="000000"/>
            </w:tcBorders>
            <w:shd w:val="clear" w:color="auto" w:fill="auto"/>
            <w:vAlign w:val="bottom"/>
            <w:hideMark/>
          </w:tcPr>
          <w:p w14:paraId="6E2762C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Khairiyo Gabol</w:t>
            </w:r>
          </w:p>
        </w:tc>
        <w:tc>
          <w:tcPr>
            <w:tcW w:w="1530" w:type="dxa"/>
            <w:tcBorders>
              <w:top w:val="nil"/>
              <w:left w:val="nil"/>
              <w:bottom w:val="single" w:sz="4" w:space="0" w:color="000000"/>
              <w:right w:val="single" w:sz="4" w:space="0" w:color="000000"/>
            </w:tcBorders>
            <w:shd w:val="clear" w:color="auto" w:fill="auto"/>
            <w:vAlign w:val="bottom"/>
            <w:hideMark/>
          </w:tcPr>
          <w:p w14:paraId="780535C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EDB44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C2A6B5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26527E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3B4571F" w14:textId="77777777" w:rsidTr="003506EB">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7F9725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54</w:t>
            </w:r>
          </w:p>
        </w:tc>
        <w:tc>
          <w:tcPr>
            <w:tcW w:w="2150" w:type="dxa"/>
            <w:tcBorders>
              <w:top w:val="nil"/>
              <w:left w:val="nil"/>
              <w:bottom w:val="single" w:sz="4" w:space="0" w:color="000000"/>
              <w:right w:val="single" w:sz="4" w:space="0" w:color="000000"/>
            </w:tcBorders>
            <w:shd w:val="clear" w:color="auto" w:fill="auto"/>
            <w:vAlign w:val="bottom"/>
            <w:hideMark/>
          </w:tcPr>
          <w:p w14:paraId="37A44A6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Mullah Arzi Baloch</w:t>
            </w:r>
          </w:p>
        </w:tc>
        <w:tc>
          <w:tcPr>
            <w:tcW w:w="1530" w:type="dxa"/>
            <w:tcBorders>
              <w:top w:val="nil"/>
              <w:left w:val="nil"/>
              <w:bottom w:val="single" w:sz="4" w:space="0" w:color="000000"/>
              <w:right w:val="single" w:sz="4" w:space="0" w:color="000000"/>
            </w:tcBorders>
            <w:shd w:val="clear" w:color="auto" w:fill="auto"/>
            <w:vAlign w:val="bottom"/>
            <w:hideMark/>
          </w:tcPr>
          <w:p w14:paraId="34C6058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CF4F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B2DCA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6B6890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32F1817" w14:textId="77777777" w:rsidTr="003506EB">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87EF7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55</w:t>
            </w:r>
          </w:p>
        </w:tc>
        <w:tc>
          <w:tcPr>
            <w:tcW w:w="2150" w:type="dxa"/>
            <w:tcBorders>
              <w:top w:val="nil"/>
              <w:left w:val="nil"/>
              <w:bottom w:val="single" w:sz="4" w:space="0" w:color="000000"/>
              <w:right w:val="single" w:sz="4" w:space="0" w:color="000000"/>
            </w:tcBorders>
            <w:shd w:val="clear" w:color="auto" w:fill="auto"/>
            <w:vAlign w:val="bottom"/>
            <w:hideMark/>
          </w:tcPr>
          <w:p w14:paraId="09F7843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Arbab Gabol</w:t>
            </w:r>
          </w:p>
        </w:tc>
        <w:tc>
          <w:tcPr>
            <w:tcW w:w="1530" w:type="dxa"/>
            <w:tcBorders>
              <w:top w:val="nil"/>
              <w:left w:val="nil"/>
              <w:bottom w:val="single" w:sz="4" w:space="0" w:color="000000"/>
              <w:right w:val="single" w:sz="4" w:space="0" w:color="000000"/>
            </w:tcBorders>
            <w:shd w:val="clear" w:color="auto" w:fill="auto"/>
            <w:vAlign w:val="bottom"/>
            <w:hideMark/>
          </w:tcPr>
          <w:p w14:paraId="7798354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53FE1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EB89C5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B53A6B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BB2A2A7" w14:textId="77777777" w:rsidTr="003506EB">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0BBF5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56</w:t>
            </w:r>
          </w:p>
        </w:tc>
        <w:tc>
          <w:tcPr>
            <w:tcW w:w="2150" w:type="dxa"/>
            <w:tcBorders>
              <w:top w:val="nil"/>
              <w:left w:val="nil"/>
              <w:bottom w:val="single" w:sz="4" w:space="0" w:color="000000"/>
              <w:right w:val="single" w:sz="4" w:space="0" w:color="000000"/>
            </w:tcBorders>
            <w:shd w:val="clear" w:color="auto" w:fill="auto"/>
            <w:vAlign w:val="bottom"/>
            <w:hideMark/>
          </w:tcPr>
          <w:p w14:paraId="45D4BC8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Jumma Mario Gabol</w:t>
            </w:r>
          </w:p>
        </w:tc>
        <w:tc>
          <w:tcPr>
            <w:tcW w:w="1530" w:type="dxa"/>
            <w:tcBorders>
              <w:top w:val="nil"/>
              <w:left w:val="nil"/>
              <w:bottom w:val="single" w:sz="4" w:space="0" w:color="000000"/>
              <w:right w:val="single" w:sz="4" w:space="0" w:color="000000"/>
            </w:tcBorders>
            <w:shd w:val="clear" w:color="auto" w:fill="auto"/>
            <w:vAlign w:val="bottom"/>
            <w:hideMark/>
          </w:tcPr>
          <w:p w14:paraId="0D51C10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466955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E7AF6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E45ED7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847AD40" w14:textId="77777777" w:rsidTr="003506EB">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16A6A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57</w:t>
            </w:r>
          </w:p>
        </w:tc>
        <w:tc>
          <w:tcPr>
            <w:tcW w:w="2150" w:type="dxa"/>
            <w:tcBorders>
              <w:top w:val="nil"/>
              <w:left w:val="nil"/>
              <w:bottom w:val="single" w:sz="4" w:space="0" w:color="000000"/>
              <w:right w:val="single" w:sz="4" w:space="0" w:color="000000"/>
            </w:tcBorders>
            <w:shd w:val="clear" w:color="auto" w:fill="auto"/>
            <w:vAlign w:val="bottom"/>
            <w:hideMark/>
          </w:tcPr>
          <w:p w14:paraId="230421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Ali Muhammad Gabol</w:t>
            </w:r>
          </w:p>
        </w:tc>
        <w:tc>
          <w:tcPr>
            <w:tcW w:w="1530" w:type="dxa"/>
            <w:tcBorders>
              <w:top w:val="nil"/>
              <w:left w:val="nil"/>
              <w:bottom w:val="single" w:sz="4" w:space="0" w:color="000000"/>
              <w:right w:val="single" w:sz="4" w:space="0" w:color="000000"/>
            </w:tcBorders>
            <w:shd w:val="clear" w:color="auto" w:fill="auto"/>
            <w:vAlign w:val="bottom"/>
            <w:hideMark/>
          </w:tcPr>
          <w:p w14:paraId="707959F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7E4A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F459F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E2B256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DCB6873"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0CE44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58</w:t>
            </w:r>
          </w:p>
        </w:tc>
        <w:tc>
          <w:tcPr>
            <w:tcW w:w="2150" w:type="dxa"/>
            <w:tcBorders>
              <w:top w:val="nil"/>
              <w:left w:val="nil"/>
              <w:bottom w:val="single" w:sz="4" w:space="0" w:color="000000"/>
              <w:right w:val="single" w:sz="4" w:space="0" w:color="000000"/>
            </w:tcBorders>
            <w:shd w:val="clear" w:color="auto" w:fill="auto"/>
            <w:vAlign w:val="bottom"/>
            <w:hideMark/>
          </w:tcPr>
          <w:p w14:paraId="641CF01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Kheer Thar</w:t>
            </w:r>
          </w:p>
        </w:tc>
        <w:tc>
          <w:tcPr>
            <w:tcW w:w="1530" w:type="dxa"/>
            <w:tcBorders>
              <w:top w:val="nil"/>
              <w:left w:val="nil"/>
              <w:bottom w:val="single" w:sz="4" w:space="0" w:color="000000"/>
              <w:right w:val="single" w:sz="4" w:space="0" w:color="000000"/>
            </w:tcBorders>
            <w:shd w:val="clear" w:color="auto" w:fill="auto"/>
            <w:vAlign w:val="bottom"/>
            <w:hideMark/>
          </w:tcPr>
          <w:p w14:paraId="453470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7CB36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9EC6D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E390D9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6AAE2DE"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F72AA4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59</w:t>
            </w:r>
          </w:p>
        </w:tc>
        <w:tc>
          <w:tcPr>
            <w:tcW w:w="2150" w:type="dxa"/>
            <w:tcBorders>
              <w:top w:val="nil"/>
              <w:left w:val="nil"/>
              <w:bottom w:val="single" w:sz="4" w:space="0" w:color="000000"/>
              <w:right w:val="single" w:sz="4" w:space="0" w:color="000000"/>
            </w:tcBorders>
            <w:shd w:val="clear" w:color="auto" w:fill="auto"/>
            <w:vAlign w:val="bottom"/>
            <w:hideMark/>
          </w:tcPr>
          <w:p w14:paraId="7CFBC0A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Imam Bux </w:t>
            </w:r>
          </w:p>
        </w:tc>
        <w:tc>
          <w:tcPr>
            <w:tcW w:w="1530" w:type="dxa"/>
            <w:tcBorders>
              <w:top w:val="nil"/>
              <w:left w:val="nil"/>
              <w:bottom w:val="single" w:sz="4" w:space="0" w:color="000000"/>
              <w:right w:val="single" w:sz="4" w:space="0" w:color="000000"/>
            </w:tcBorders>
            <w:shd w:val="clear" w:color="auto" w:fill="auto"/>
            <w:vAlign w:val="bottom"/>
            <w:hideMark/>
          </w:tcPr>
          <w:p w14:paraId="611ADCD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9664C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A586E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B36215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BB9C373" w14:textId="77777777" w:rsidTr="00080E36">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CE690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60</w:t>
            </w:r>
          </w:p>
        </w:tc>
        <w:tc>
          <w:tcPr>
            <w:tcW w:w="2150" w:type="dxa"/>
            <w:tcBorders>
              <w:top w:val="nil"/>
              <w:left w:val="nil"/>
              <w:bottom w:val="single" w:sz="4" w:space="0" w:color="000000"/>
              <w:right w:val="single" w:sz="4" w:space="0" w:color="000000"/>
            </w:tcBorders>
            <w:shd w:val="clear" w:color="auto" w:fill="auto"/>
            <w:vAlign w:val="bottom"/>
            <w:hideMark/>
          </w:tcPr>
          <w:p w14:paraId="4DA0915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usman Allah Rakhio </w:t>
            </w:r>
          </w:p>
        </w:tc>
        <w:tc>
          <w:tcPr>
            <w:tcW w:w="1530" w:type="dxa"/>
            <w:tcBorders>
              <w:top w:val="nil"/>
              <w:left w:val="nil"/>
              <w:bottom w:val="single" w:sz="4" w:space="0" w:color="000000"/>
              <w:right w:val="single" w:sz="4" w:space="0" w:color="000000"/>
            </w:tcBorders>
            <w:shd w:val="clear" w:color="auto" w:fill="auto"/>
            <w:vAlign w:val="bottom"/>
            <w:hideMark/>
          </w:tcPr>
          <w:p w14:paraId="23F519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CCE6B5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5F82F0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D323F7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C04EA20"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8BD92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61</w:t>
            </w:r>
          </w:p>
        </w:tc>
        <w:tc>
          <w:tcPr>
            <w:tcW w:w="2150" w:type="dxa"/>
            <w:tcBorders>
              <w:top w:val="nil"/>
              <w:left w:val="nil"/>
              <w:bottom w:val="single" w:sz="4" w:space="0" w:color="000000"/>
              <w:right w:val="single" w:sz="4" w:space="0" w:color="000000"/>
            </w:tcBorders>
            <w:shd w:val="clear" w:color="auto" w:fill="auto"/>
            <w:vAlign w:val="bottom"/>
            <w:hideMark/>
          </w:tcPr>
          <w:p w14:paraId="4015DCB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Soomar </w:t>
            </w:r>
          </w:p>
        </w:tc>
        <w:tc>
          <w:tcPr>
            <w:tcW w:w="1530" w:type="dxa"/>
            <w:tcBorders>
              <w:top w:val="nil"/>
              <w:left w:val="nil"/>
              <w:bottom w:val="single" w:sz="4" w:space="0" w:color="000000"/>
              <w:right w:val="single" w:sz="4" w:space="0" w:color="000000"/>
            </w:tcBorders>
            <w:shd w:val="clear" w:color="auto" w:fill="auto"/>
            <w:vAlign w:val="bottom"/>
            <w:hideMark/>
          </w:tcPr>
          <w:p w14:paraId="21C06F8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E8295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2B6258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0CAB81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B15F3F9"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96A81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62</w:t>
            </w:r>
          </w:p>
        </w:tc>
        <w:tc>
          <w:tcPr>
            <w:tcW w:w="2150" w:type="dxa"/>
            <w:tcBorders>
              <w:top w:val="nil"/>
              <w:left w:val="nil"/>
              <w:bottom w:val="single" w:sz="4" w:space="0" w:color="000000"/>
              <w:right w:val="single" w:sz="4" w:space="0" w:color="000000"/>
            </w:tcBorders>
            <w:shd w:val="clear" w:color="auto" w:fill="auto"/>
            <w:vAlign w:val="bottom"/>
            <w:hideMark/>
          </w:tcPr>
          <w:p w14:paraId="65BA50D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Noor Muhammad </w:t>
            </w:r>
          </w:p>
        </w:tc>
        <w:tc>
          <w:tcPr>
            <w:tcW w:w="1530" w:type="dxa"/>
            <w:tcBorders>
              <w:top w:val="nil"/>
              <w:left w:val="nil"/>
              <w:bottom w:val="single" w:sz="4" w:space="0" w:color="000000"/>
              <w:right w:val="single" w:sz="4" w:space="0" w:color="000000"/>
            </w:tcBorders>
            <w:shd w:val="clear" w:color="auto" w:fill="auto"/>
            <w:vAlign w:val="bottom"/>
            <w:hideMark/>
          </w:tcPr>
          <w:p w14:paraId="37BD33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06AFA8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31AA2C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FE4798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C5412CE"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3D747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63</w:t>
            </w:r>
          </w:p>
        </w:tc>
        <w:tc>
          <w:tcPr>
            <w:tcW w:w="2150" w:type="dxa"/>
            <w:tcBorders>
              <w:top w:val="nil"/>
              <w:left w:val="nil"/>
              <w:bottom w:val="single" w:sz="4" w:space="0" w:color="000000"/>
              <w:right w:val="single" w:sz="4" w:space="0" w:color="000000"/>
            </w:tcBorders>
            <w:shd w:val="clear" w:color="auto" w:fill="auto"/>
            <w:vAlign w:val="bottom"/>
            <w:hideMark/>
          </w:tcPr>
          <w:p w14:paraId="54A8FCD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Alo Gabol</w:t>
            </w:r>
          </w:p>
        </w:tc>
        <w:tc>
          <w:tcPr>
            <w:tcW w:w="1530" w:type="dxa"/>
            <w:tcBorders>
              <w:top w:val="nil"/>
              <w:left w:val="nil"/>
              <w:bottom w:val="single" w:sz="4" w:space="0" w:color="000000"/>
              <w:right w:val="single" w:sz="4" w:space="0" w:color="000000"/>
            </w:tcBorders>
            <w:shd w:val="clear" w:color="auto" w:fill="auto"/>
            <w:vAlign w:val="bottom"/>
            <w:hideMark/>
          </w:tcPr>
          <w:p w14:paraId="71F8FCF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80CFA9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4F6B76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7E6624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A0FD95F"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6255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64</w:t>
            </w:r>
          </w:p>
        </w:tc>
        <w:tc>
          <w:tcPr>
            <w:tcW w:w="2150" w:type="dxa"/>
            <w:tcBorders>
              <w:top w:val="nil"/>
              <w:left w:val="nil"/>
              <w:bottom w:val="single" w:sz="4" w:space="0" w:color="000000"/>
              <w:right w:val="single" w:sz="4" w:space="0" w:color="000000"/>
            </w:tcBorders>
            <w:shd w:val="clear" w:color="auto" w:fill="auto"/>
            <w:vAlign w:val="bottom"/>
            <w:hideMark/>
          </w:tcPr>
          <w:p w14:paraId="677ED7A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hamza Gabol </w:t>
            </w:r>
          </w:p>
        </w:tc>
        <w:tc>
          <w:tcPr>
            <w:tcW w:w="1530" w:type="dxa"/>
            <w:tcBorders>
              <w:top w:val="nil"/>
              <w:left w:val="nil"/>
              <w:bottom w:val="single" w:sz="4" w:space="0" w:color="000000"/>
              <w:right w:val="single" w:sz="4" w:space="0" w:color="000000"/>
            </w:tcBorders>
            <w:shd w:val="clear" w:color="auto" w:fill="auto"/>
            <w:vAlign w:val="bottom"/>
            <w:hideMark/>
          </w:tcPr>
          <w:p w14:paraId="0824AFF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27E447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1608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5571D6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556396D"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D13135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65</w:t>
            </w:r>
          </w:p>
        </w:tc>
        <w:tc>
          <w:tcPr>
            <w:tcW w:w="2150" w:type="dxa"/>
            <w:tcBorders>
              <w:top w:val="nil"/>
              <w:left w:val="nil"/>
              <w:bottom w:val="single" w:sz="4" w:space="0" w:color="000000"/>
              <w:right w:val="single" w:sz="4" w:space="0" w:color="000000"/>
            </w:tcBorders>
            <w:shd w:val="clear" w:color="auto" w:fill="auto"/>
            <w:vAlign w:val="bottom"/>
            <w:hideMark/>
          </w:tcPr>
          <w:p w14:paraId="6FDAA86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Bijar Gabol</w:t>
            </w:r>
          </w:p>
        </w:tc>
        <w:tc>
          <w:tcPr>
            <w:tcW w:w="1530" w:type="dxa"/>
            <w:tcBorders>
              <w:top w:val="nil"/>
              <w:left w:val="nil"/>
              <w:bottom w:val="single" w:sz="4" w:space="0" w:color="000000"/>
              <w:right w:val="single" w:sz="4" w:space="0" w:color="000000"/>
            </w:tcBorders>
            <w:shd w:val="clear" w:color="auto" w:fill="auto"/>
            <w:vAlign w:val="bottom"/>
            <w:hideMark/>
          </w:tcPr>
          <w:p w14:paraId="327A8A0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20DDA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8538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9D256B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7CBD924"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7E5B6E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66</w:t>
            </w:r>
          </w:p>
        </w:tc>
        <w:tc>
          <w:tcPr>
            <w:tcW w:w="2150" w:type="dxa"/>
            <w:tcBorders>
              <w:top w:val="nil"/>
              <w:left w:val="nil"/>
              <w:bottom w:val="single" w:sz="4" w:space="0" w:color="000000"/>
              <w:right w:val="single" w:sz="4" w:space="0" w:color="000000"/>
            </w:tcBorders>
            <w:shd w:val="clear" w:color="auto" w:fill="auto"/>
            <w:vAlign w:val="bottom"/>
            <w:hideMark/>
          </w:tcPr>
          <w:p w14:paraId="32A5BCF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nangar Gabol</w:t>
            </w:r>
          </w:p>
        </w:tc>
        <w:tc>
          <w:tcPr>
            <w:tcW w:w="1530" w:type="dxa"/>
            <w:tcBorders>
              <w:top w:val="nil"/>
              <w:left w:val="nil"/>
              <w:bottom w:val="single" w:sz="4" w:space="0" w:color="000000"/>
              <w:right w:val="single" w:sz="4" w:space="0" w:color="000000"/>
            </w:tcBorders>
            <w:shd w:val="clear" w:color="auto" w:fill="auto"/>
            <w:vAlign w:val="bottom"/>
            <w:hideMark/>
          </w:tcPr>
          <w:p w14:paraId="1B501B4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B33B6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9ED5D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233C9A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3C8EDAB"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5633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67</w:t>
            </w:r>
          </w:p>
        </w:tc>
        <w:tc>
          <w:tcPr>
            <w:tcW w:w="2150" w:type="dxa"/>
            <w:tcBorders>
              <w:top w:val="nil"/>
              <w:left w:val="nil"/>
              <w:bottom w:val="single" w:sz="4" w:space="0" w:color="000000"/>
              <w:right w:val="single" w:sz="4" w:space="0" w:color="000000"/>
            </w:tcBorders>
            <w:shd w:val="clear" w:color="auto" w:fill="auto"/>
            <w:vAlign w:val="bottom"/>
            <w:hideMark/>
          </w:tcPr>
          <w:p w14:paraId="1FF87A1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Jogi</w:t>
            </w:r>
          </w:p>
        </w:tc>
        <w:tc>
          <w:tcPr>
            <w:tcW w:w="1530" w:type="dxa"/>
            <w:tcBorders>
              <w:top w:val="nil"/>
              <w:left w:val="nil"/>
              <w:bottom w:val="single" w:sz="4" w:space="0" w:color="000000"/>
              <w:right w:val="single" w:sz="4" w:space="0" w:color="000000"/>
            </w:tcBorders>
            <w:shd w:val="clear" w:color="auto" w:fill="auto"/>
            <w:vAlign w:val="bottom"/>
            <w:hideMark/>
          </w:tcPr>
          <w:p w14:paraId="1A6F75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FD95D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B6A16F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0010FD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7DDF7A9"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526E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68</w:t>
            </w:r>
          </w:p>
        </w:tc>
        <w:tc>
          <w:tcPr>
            <w:tcW w:w="2150" w:type="dxa"/>
            <w:tcBorders>
              <w:top w:val="nil"/>
              <w:left w:val="nil"/>
              <w:bottom w:val="single" w:sz="4" w:space="0" w:color="000000"/>
              <w:right w:val="single" w:sz="4" w:space="0" w:color="000000"/>
            </w:tcBorders>
            <w:shd w:val="clear" w:color="auto" w:fill="auto"/>
            <w:vAlign w:val="bottom"/>
            <w:hideMark/>
          </w:tcPr>
          <w:p w14:paraId="5B6D77A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jumma Gabol</w:t>
            </w:r>
          </w:p>
        </w:tc>
        <w:tc>
          <w:tcPr>
            <w:tcW w:w="1530" w:type="dxa"/>
            <w:tcBorders>
              <w:top w:val="nil"/>
              <w:left w:val="nil"/>
              <w:bottom w:val="single" w:sz="4" w:space="0" w:color="000000"/>
              <w:right w:val="single" w:sz="4" w:space="0" w:color="000000"/>
            </w:tcBorders>
            <w:shd w:val="clear" w:color="auto" w:fill="auto"/>
            <w:vAlign w:val="bottom"/>
            <w:hideMark/>
          </w:tcPr>
          <w:p w14:paraId="11935AF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D14A8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C8814F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982C0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063D39C"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72F68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69</w:t>
            </w:r>
          </w:p>
        </w:tc>
        <w:tc>
          <w:tcPr>
            <w:tcW w:w="2150" w:type="dxa"/>
            <w:tcBorders>
              <w:top w:val="nil"/>
              <w:left w:val="nil"/>
              <w:bottom w:val="single" w:sz="4" w:space="0" w:color="000000"/>
              <w:right w:val="single" w:sz="4" w:space="0" w:color="000000"/>
            </w:tcBorders>
            <w:shd w:val="clear" w:color="auto" w:fill="auto"/>
            <w:vAlign w:val="bottom"/>
            <w:hideMark/>
          </w:tcPr>
          <w:p w14:paraId="5A691EC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Ishaq Baloch </w:t>
            </w:r>
          </w:p>
        </w:tc>
        <w:tc>
          <w:tcPr>
            <w:tcW w:w="1530" w:type="dxa"/>
            <w:tcBorders>
              <w:top w:val="nil"/>
              <w:left w:val="nil"/>
              <w:bottom w:val="single" w:sz="4" w:space="0" w:color="000000"/>
              <w:right w:val="single" w:sz="4" w:space="0" w:color="000000"/>
            </w:tcBorders>
            <w:shd w:val="clear" w:color="auto" w:fill="auto"/>
            <w:vAlign w:val="bottom"/>
            <w:hideMark/>
          </w:tcPr>
          <w:p w14:paraId="0DCE311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3E7B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14BB2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85CEFA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4AAA376" w14:textId="77777777" w:rsidTr="00080E36">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B9C2A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70</w:t>
            </w:r>
          </w:p>
        </w:tc>
        <w:tc>
          <w:tcPr>
            <w:tcW w:w="2150" w:type="dxa"/>
            <w:tcBorders>
              <w:top w:val="nil"/>
              <w:left w:val="nil"/>
              <w:bottom w:val="single" w:sz="4" w:space="0" w:color="000000"/>
              <w:right w:val="single" w:sz="4" w:space="0" w:color="000000"/>
            </w:tcBorders>
            <w:shd w:val="clear" w:color="auto" w:fill="auto"/>
            <w:vAlign w:val="bottom"/>
            <w:hideMark/>
          </w:tcPr>
          <w:p w14:paraId="416CE58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nawaz Ali Gondal </w:t>
            </w:r>
          </w:p>
        </w:tc>
        <w:tc>
          <w:tcPr>
            <w:tcW w:w="1530" w:type="dxa"/>
            <w:tcBorders>
              <w:top w:val="nil"/>
              <w:left w:val="nil"/>
              <w:bottom w:val="single" w:sz="4" w:space="0" w:color="000000"/>
              <w:right w:val="single" w:sz="4" w:space="0" w:color="000000"/>
            </w:tcBorders>
            <w:shd w:val="clear" w:color="auto" w:fill="auto"/>
            <w:vAlign w:val="bottom"/>
            <w:hideMark/>
          </w:tcPr>
          <w:p w14:paraId="09AEF7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4C16D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A150C2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47EEF2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A87E560"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14DA0F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71</w:t>
            </w:r>
          </w:p>
        </w:tc>
        <w:tc>
          <w:tcPr>
            <w:tcW w:w="2150" w:type="dxa"/>
            <w:tcBorders>
              <w:top w:val="nil"/>
              <w:left w:val="nil"/>
              <w:bottom w:val="single" w:sz="4" w:space="0" w:color="000000"/>
              <w:right w:val="single" w:sz="4" w:space="0" w:color="000000"/>
            </w:tcBorders>
            <w:shd w:val="clear" w:color="auto" w:fill="auto"/>
            <w:vAlign w:val="bottom"/>
            <w:hideMark/>
          </w:tcPr>
          <w:p w14:paraId="5A25C97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meer khan Gondal</w:t>
            </w:r>
          </w:p>
        </w:tc>
        <w:tc>
          <w:tcPr>
            <w:tcW w:w="1530" w:type="dxa"/>
            <w:tcBorders>
              <w:top w:val="nil"/>
              <w:left w:val="nil"/>
              <w:bottom w:val="single" w:sz="4" w:space="0" w:color="000000"/>
              <w:right w:val="single" w:sz="4" w:space="0" w:color="000000"/>
            </w:tcBorders>
            <w:shd w:val="clear" w:color="auto" w:fill="auto"/>
            <w:vAlign w:val="bottom"/>
            <w:hideMark/>
          </w:tcPr>
          <w:p w14:paraId="76AE1BD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06DEF0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76B75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963F3A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C613437"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A77702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72</w:t>
            </w:r>
          </w:p>
        </w:tc>
        <w:tc>
          <w:tcPr>
            <w:tcW w:w="2150" w:type="dxa"/>
            <w:tcBorders>
              <w:top w:val="nil"/>
              <w:left w:val="nil"/>
              <w:bottom w:val="single" w:sz="4" w:space="0" w:color="000000"/>
              <w:right w:val="single" w:sz="4" w:space="0" w:color="000000"/>
            </w:tcBorders>
            <w:shd w:val="clear" w:color="auto" w:fill="auto"/>
            <w:vAlign w:val="bottom"/>
            <w:hideMark/>
          </w:tcPr>
          <w:p w14:paraId="3317B2E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Abdul hakeem Gabol</w:t>
            </w:r>
          </w:p>
        </w:tc>
        <w:tc>
          <w:tcPr>
            <w:tcW w:w="1530" w:type="dxa"/>
            <w:tcBorders>
              <w:top w:val="nil"/>
              <w:left w:val="nil"/>
              <w:bottom w:val="single" w:sz="4" w:space="0" w:color="000000"/>
              <w:right w:val="single" w:sz="4" w:space="0" w:color="000000"/>
            </w:tcBorders>
            <w:shd w:val="clear" w:color="auto" w:fill="auto"/>
            <w:vAlign w:val="bottom"/>
            <w:hideMark/>
          </w:tcPr>
          <w:p w14:paraId="2F3672F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6E4AE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E15454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10F8B5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D86A933"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1CF0E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73</w:t>
            </w:r>
          </w:p>
        </w:tc>
        <w:tc>
          <w:tcPr>
            <w:tcW w:w="2150" w:type="dxa"/>
            <w:tcBorders>
              <w:top w:val="nil"/>
              <w:left w:val="nil"/>
              <w:bottom w:val="single" w:sz="4" w:space="0" w:color="000000"/>
              <w:right w:val="single" w:sz="4" w:space="0" w:color="000000"/>
            </w:tcBorders>
            <w:shd w:val="clear" w:color="auto" w:fill="auto"/>
            <w:vAlign w:val="bottom"/>
            <w:hideMark/>
          </w:tcPr>
          <w:p w14:paraId="0951CBD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Arbab Gabol </w:t>
            </w:r>
          </w:p>
        </w:tc>
        <w:tc>
          <w:tcPr>
            <w:tcW w:w="1530" w:type="dxa"/>
            <w:tcBorders>
              <w:top w:val="nil"/>
              <w:left w:val="nil"/>
              <w:bottom w:val="single" w:sz="4" w:space="0" w:color="000000"/>
              <w:right w:val="single" w:sz="4" w:space="0" w:color="000000"/>
            </w:tcBorders>
            <w:shd w:val="clear" w:color="auto" w:fill="auto"/>
            <w:vAlign w:val="bottom"/>
            <w:hideMark/>
          </w:tcPr>
          <w:p w14:paraId="2205EA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80A791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4D48F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989261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B37C287" w14:textId="77777777" w:rsidTr="00080E36">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1604D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74</w:t>
            </w:r>
          </w:p>
        </w:tc>
        <w:tc>
          <w:tcPr>
            <w:tcW w:w="2150" w:type="dxa"/>
            <w:tcBorders>
              <w:top w:val="nil"/>
              <w:left w:val="nil"/>
              <w:bottom w:val="single" w:sz="4" w:space="0" w:color="000000"/>
              <w:right w:val="single" w:sz="4" w:space="0" w:color="000000"/>
            </w:tcBorders>
            <w:shd w:val="clear" w:color="auto" w:fill="auto"/>
            <w:vAlign w:val="bottom"/>
            <w:hideMark/>
          </w:tcPr>
          <w:p w14:paraId="01C5452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Rozi Gondal</w:t>
            </w:r>
          </w:p>
        </w:tc>
        <w:tc>
          <w:tcPr>
            <w:tcW w:w="1530" w:type="dxa"/>
            <w:tcBorders>
              <w:top w:val="nil"/>
              <w:left w:val="nil"/>
              <w:bottom w:val="single" w:sz="4" w:space="0" w:color="000000"/>
              <w:right w:val="single" w:sz="4" w:space="0" w:color="000000"/>
            </w:tcBorders>
            <w:shd w:val="clear" w:color="auto" w:fill="auto"/>
            <w:vAlign w:val="bottom"/>
            <w:hideMark/>
          </w:tcPr>
          <w:p w14:paraId="07FB1C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82FAD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6DE85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1BF193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BA344FF" w14:textId="77777777" w:rsidTr="00080E36">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52E839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75</w:t>
            </w:r>
          </w:p>
        </w:tc>
        <w:tc>
          <w:tcPr>
            <w:tcW w:w="2150" w:type="dxa"/>
            <w:tcBorders>
              <w:top w:val="nil"/>
              <w:left w:val="nil"/>
              <w:bottom w:val="single" w:sz="4" w:space="0" w:color="000000"/>
              <w:right w:val="single" w:sz="4" w:space="0" w:color="000000"/>
            </w:tcBorders>
            <w:shd w:val="clear" w:color="auto" w:fill="auto"/>
            <w:vAlign w:val="bottom"/>
            <w:hideMark/>
          </w:tcPr>
          <w:p w14:paraId="447A394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pario Gondal</w:t>
            </w:r>
          </w:p>
        </w:tc>
        <w:tc>
          <w:tcPr>
            <w:tcW w:w="1530" w:type="dxa"/>
            <w:tcBorders>
              <w:top w:val="nil"/>
              <w:left w:val="nil"/>
              <w:bottom w:val="single" w:sz="4" w:space="0" w:color="000000"/>
              <w:right w:val="single" w:sz="4" w:space="0" w:color="000000"/>
            </w:tcBorders>
            <w:shd w:val="clear" w:color="auto" w:fill="auto"/>
            <w:vAlign w:val="bottom"/>
            <w:hideMark/>
          </w:tcPr>
          <w:p w14:paraId="1FF520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9F9476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B34DA7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5AEBD5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E6D965C" w14:textId="77777777" w:rsidTr="00080E36">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9AA4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76</w:t>
            </w:r>
          </w:p>
        </w:tc>
        <w:tc>
          <w:tcPr>
            <w:tcW w:w="2150" w:type="dxa"/>
            <w:tcBorders>
              <w:top w:val="nil"/>
              <w:left w:val="nil"/>
              <w:bottom w:val="single" w:sz="4" w:space="0" w:color="000000"/>
              <w:right w:val="single" w:sz="4" w:space="0" w:color="000000"/>
            </w:tcBorders>
            <w:shd w:val="clear" w:color="auto" w:fill="auto"/>
            <w:vAlign w:val="bottom"/>
            <w:hideMark/>
          </w:tcPr>
          <w:p w14:paraId="04A7C51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Unhar </w:t>
            </w:r>
          </w:p>
        </w:tc>
        <w:tc>
          <w:tcPr>
            <w:tcW w:w="1530" w:type="dxa"/>
            <w:tcBorders>
              <w:top w:val="nil"/>
              <w:left w:val="nil"/>
              <w:bottom w:val="single" w:sz="4" w:space="0" w:color="000000"/>
              <w:right w:val="single" w:sz="4" w:space="0" w:color="000000"/>
            </w:tcBorders>
            <w:shd w:val="clear" w:color="auto" w:fill="auto"/>
            <w:vAlign w:val="bottom"/>
            <w:hideMark/>
          </w:tcPr>
          <w:p w14:paraId="3340AD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342EB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955691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CAE1BC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4F9AB0C"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2E30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77</w:t>
            </w:r>
          </w:p>
        </w:tc>
        <w:tc>
          <w:tcPr>
            <w:tcW w:w="2150" w:type="dxa"/>
            <w:tcBorders>
              <w:top w:val="nil"/>
              <w:left w:val="nil"/>
              <w:bottom w:val="single" w:sz="4" w:space="0" w:color="000000"/>
              <w:right w:val="single" w:sz="4" w:space="0" w:color="000000"/>
            </w:tcBorders>
            <w:shd w:val="clear" w:color="auto" w:fill="auto"/>
            <w:vAlign w:val="bottom"/>
            <w:hideMark/>
          </w:tcPr>
          <w:p w14:paraId="6FFDBF3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Nosherewan Gondal </w:t>
            </w:r>
          </w:p>
        </w:tc>
        <w:tc>
          <w:tcPr>
            <w:tcW w:w="1530" w:type="dxa"/>
            <w:tcBorders>
              <w:top w:val="nil"/>
              <w:left w:val="nil"/>
              <w:bottom w:val="single" w:sz="4" w:space="0" w:color="000000"/>
              <w:right w:val="single" w:sz="4" w:space="0" w:color="000000"/>
            </w:tcBorders>
            <w:shd w:val="clear" w:color="auto" w:fill="auto"/>
            <w:vAlign w:val="bottom"/>
            <w:hideMark/>
          </w:tcPr>
          <w:p w14:paraId="749DBB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2312C4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37D47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822AAA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B8BA14D"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23D82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78</w:t>
            </w:r>
          </w:p>
        </w:tc>
        <w:tc>
          <w:tcPr>
            <w:tcW w:w="2150" w:type="dxa"/>
            <w:tcBorders>
              <w:top w:val="nil"/>
              <w:left w:val="nil"/>
              <w:bottom w:val="single" w:sz="4" w:space="0" w:color="000000"/>
              <w:right w:val="single" w:sz="4" w:space="0" w:color="000000"/>
            </w:tcBorders>
            <w:shd w:val="clear" w:color="auto" w:fill="auto"/>
            <w:vAlign w:val="bottom"/>
            <w:hideMark/>
          </w:tcPr>
          <w:p w14:paraId="5F28467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Imam Bux Gondal</w:t>
            </w:r>
          </w:p>
        </w:tc>
        <w:tc>
          <w:tcPr>
            <w:tcW w:w="1530" w:type="dxa"/>
            <w:tcBorders>
              <w:top w:val="nil"/>
              <w:left w:val="nil"/>
              <w:bottom w:val="single" w:sz="4" w:space="0" w:color="000000"/>
              <w:right w:val="single" w:sz="4" w:space="0" w:color="000000"/>
            </w:tcBorders>
            <w:shd w:val="clear" w:color="auto" w:fill="auto"/>
            <w:vAlign w:val="bottom"/>
            <w:hideMark/>
          </w:tcPr>
          <w:p w14:paraId="2724AF4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56430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FB4AAB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105188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B8AF9D9"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6B7FD2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79</w:t>
            </w:r>
          </w:p>
        </w:tc>
        <w:tc>
          <w:tcPr>
            <w:tcW w:w="2150" w:type="dxa"/>
            <w:tcBorders>
              <w:top w:val="nil"/>
              <w:left w:val="nil"/>
              <w:bottom w:val="single" w:sz="4" w:space="0" w:color="000000"/>
              <w:right w:val="single" w:sz="4" w:space="0" w:color="000000"/>
            </w:tcBorders>
            <w:shd w:val="clear" w:color="auto" w:fill="auto"/>
            <w:vAlign w:val="bottom"/>
            <w:hideMark/>
          </w:tcPr>
          <w:p w14:paraId="4B76EC6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Depar Gondal </w:t>
            </w:r>
          </w:p>
        </w:tc>
        <w:tc>
          <w:tcPr>
            <w:tcW w:w="1530" w:type="dxa"/>
            <w:tcBorders>
              <w:top w:val="nil"/>
              <w:left w:val="nil"/>
              <w:bottom w:val="single" w:sz="4" w:space="0" w:color="000000"/>
              <w:right w:val="single" w:sz="4" w:space="0" w:color="000000"/>
            </w:tcBorders>
            <w:shd w:val="clear" w:color="auto" w:fill="auto"/>
            <w:vAlign w:val="bottom"/>
            <w:hideMark/>
          </w:tcPr>
          <w:p w14:paraId="2C58DAB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7CBF63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B0DA3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9AF779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A5BD7B2" w14:textId="77777777" w:rsidTr="00080E36">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D9FE38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80</w:t>
            </w:r>
          </w:p>
        </w:tc>
        <w:tc>
          <w:tcPr>
            <w:tcW w:w="2150" w:type="dxa"/>
            <w:tcBorders>
              <w:top w:val="nil"/>
              <w:left w:val="nil"/>
              <w:bottom w:val="single" w:sz="4" w:space="0" w:color="000000"/>
              <w:right w:val="single" w:sz="4" w:space="0" w:color="000000"/>
            </w:tcBorders>
            <w:shd w:val="clear" w:color="auto" w:fill="auto"/>
            <w:vAlign w:val="bottom"/>
            <w:hideMark/>
          </w:tcPr>
          <w:p w14:paraId="19E9A3D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Dad Muhammad Godal</w:t>
            </w:r>
          </w:p>
        </w:tc>
        <w:tc>
          <w:tcPr>
            <w:tcW w:w="1530" w:type="dxa"/>
            <w:tcBorders>
              <w:top w:val="nil"/>
              <w:left w:val="nil"/>
              <w:bottom w:val="single" w:sz="4" w:space="0" w:color="000000"/>
              <w:right w:val="single" w:sz="4" w:space="0" w:color="000000"/>
            </w:tcBorders>
            <w:shd w:val="clear" w:color="auto" w:fill="auto"/>
            <w:vAlign w:val="bottom"/>
            <w:hideMark/>
          </w:tcPr>
          <w:p w14:paraId="333E4B9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7E792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9F8FC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FFD7AC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C0EB25F"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06E925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81</w:t>
            </w:r>
          </w:p>
        </w:tc>
        <w:tc>
          <w:tcPr>
            <w:tcW w:w="2150" w:type="dxa"/>
            <w:tcBorders>
              <w:top w:val="nil"/>
              <w:left w:val="nil"/>
              <w:bottom w:val="single" w:sz="4" w:space="0" w:color="000000"/>
              <w:right w:val="single" w:sz="4" w:space="0" w:color="000000"/>
            </w:tcBorders>
            <w:shd w:val="clear" w:color="auto" w:fill="auto"/>
            <w:vAlign w:val="bottom"/>
            <w:hideMark/>
          </w:tcPr>
          <w:p w14:paraId="4CF1FDA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Adam Gabol</w:t>
            </w:r>
          </w:p>
        </w:tc>
        <w:tc>
          <w:tcPr>
            <w:tcW w:w="1530" w:type="dxa"/>
            <w:tcBorders>
              <w:top w:val="nil"/>
              <w:left w:val="nil"/>
              <w:bottom w:val="single" w:sz="4" w:space="0" w:color="000000"/>
              <w:right w:val="single" w:sz="4" w:space="0" w:color="000000"/>
            </w:tcBorders>
            <w:shd w:val="clear" w:color="auto" w:fill="auto"/>
            <w:vAlign w:val="bottom"/>
            <w:hideMark/>
          </w:tcPr>
          <w:p w14:paraId="7A9D0A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59EE22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B571FA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8652A2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DD316EF"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ADDB3B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82</w:t>
            </w:r>
          </w:p>
        </w:tc>
        <w:tc>
          <w:tcPr>
            <w:tcW w:w="2150" w:type="dxa"/>
            <w:tcBorders>
              <w:top w:val="nil"/>
              <w:left w:val="nil"/>
              <w:bottom w:val="single" w:sz="4" w:space="0" w:color="000000"/>
              <w:right w:val="single" w:sz="4" w:space="0" w:color="000000"/>
            </w:tcBorders>
            <w:shd w:val="clear" w:color="auto" w:fill="auto"/>
            <w:vAlign w:val="bottom"/>
            <w:hideMark/>
          </w:tcPr>
          <w:p w14:paraId="3643443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Raboo Gondar Goth</w:t>
            </w:r>
          </w:p>
        </w:tc>
        <w:tc>
          <w:tcPr>
            <w:tcW w:w="1530" w:type="dxa"/>
            <w:tcBorders>
              <w:top w:val="nil"/>
              <w:left w:val="nil"/>
              <w:bottom w:val="single" w:sz="4" w:space="0" w:color="000000"/>
              <w:right w:val="single" w:sz="4" w:space="0" w:color="000000"/>
            </w:tcBorders>
            <w:shd w:val="clear" w:color="auto" w:fill="auto"/>
            <w:vAlign w:val="bottom"/>
            <w:hideMark/>
          </w:tcPr>
          <w:p w14:paraId="4D9D1E0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F955B1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D460D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192F52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041227B"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62392C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83</w:t>
            </w:r>
          </w:p>
        </w:tc>
        <w:tc>
          <w:tcPr>
            <w:tcW w:w="2150" w:type="dxa"/>
            <w:tcBorders>
              <w:top w:val="nil"/>
              <w:left w:val="nil"/>
              <w:bottom w:val="single" w:sz="4" w:space="0" w:color="000000"/>
              <w:right w:val="single" w:sz="4" w:space="0" w:color="000000"/>
            </w:tcBorders>
            <w:shd w:val="clear" w:color="auto" w:fill="auto"/>
            <w:vAlign w:val="bottom"/>
            <w:hideMark/>
          </w:tcPr>
          <w:p w14:paraId="4DC2F93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Andul Rehman Chutto</w:t>
            </w:r>
          </w:p>
        </w:tc>
        <w:tc>
          <w:tcPr>
            <w:tcW w:w="1530" w:type="dxa"/>
            <w:tcBorders>
              <w:top w:val="nil"/>
              <w:left w:val="nil"/>
              <w:bottom w:val="single" w:sz="4" w:space="0" w:color="000000"/>
              <w:right w:val="single" w:sz="4" w:space="0" w:color="000000"/>
            </w:tcBorders>
            <w:shd w:val="clear" w:color="auto" w:fill="auto"/>
            <w:vAlign w:val="bottom"/>
            <w:hideMark/>
          </w:tcPr>
          <w:p w14:paraId="4BDEB46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BC9B7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3A493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BBC421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8B1CD3F"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D4C1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84</w:t>
            </w:r>
          </w:p>
        </w:tc>
        <w:tc>
          <w:tcPr>
            <w:tcW w:w="2150" w:type="dxa"/>
            <w:tcBorders>
              <w:top w:val="nil"/>
              <w:left w:val="nil"/>
              <w:bottom w:val="single" w:sz="4" w:space="0" w:color="000000"/>
              <w:right w:val="single" w:sz="4" w:space="0" w:color="000000"/>
            </w:tcBorders>
            <w:shd w:val="clear" w:color="auto" w:fill="auto"/>
            <w:vAlign w:val="bottom"/>
            <w:hideMark/>
          </w:tcPr>
          <w:p w14:paraId="3614AAD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bacho Shaikh Goth</w:t>
            </w:r>
          </w:p>
        </w:tc>
        <w:tc>
          <w:tcPr>
            <w:tcW w:w="1530" w:type="dxa"/>
            <w:tcBorders>
              <w:top w:val="nil"/>
              <w:left w:val="nil"/>
              <w:bottom w:val="single" w:sz="4" w:space="0" w:color="000000"/>
              <w:right w:val="single" w:sz="4" w:space="0" w:color="000000"/>
            </w:tcBorders>
            <w:shd w:val="clear" w:color="auto" w:fill="auto"/>
            <w:vAlign w:val="bottom"/>
            <w:hideMark/>
          </w:tcPr>
          <w:p w14:paraId="51EA7E7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C01F0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166AAA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AACF7F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A57C31"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1BAFC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85</w:t>
            </w:r>
          </w:p>
        </w:tc>
        <w:tc>
          <w:tcPr>
            <w:tcW w:w="2150" w:type="dxa"/>
            <w:tcBorders>
              <w:top w:val="nil"/>
              <w:left w:val="nil"/>
              <w:bottom w:val="single" w:sz="4" w:space="0" w:color="000000"/>
              <w:right w:val="single" w:sz="4" w:space="0" w:color="000000"/>
            </w:tcBorders>
            <w:shd w:val="clear" w:color="auto" w:fill="auto"/>
            <w:vAlign w:val="bottom"/>
            <w:hideMark/>
          </w:tcPr>
          <w:p w14:paraId="5933EAA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majno </w:t>
            </w:r>
          </w:p>
        </w:tc>
        <w:tc>
          <w:tcPr>
            <w:tcW w:w="1530" w:type="dxa"/>
            <w:tcBorders>
              <w:top w:val="nil"/>
              <w:left w:val="nil"/>
              <w:bottom w:val="single" w:sz="4" w:space="0" w:color="000000"/>
              <w:right w:val="single" w:sz="4" w:space="0" w:color="000000"/>
            </w:tcBorders>
            <w:shd w:val="clear" w:color="auto" w:fill="auto"/>
            <w:vAlign w:val="bottom"/>
            <w:hideMark/>
          </w:tcPr>
          <w:p w14:paraId="37BD84F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CA408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BDF276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AF73B2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A96D2E5"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9A5E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86</w:t>
            </w:r>
          </w:p>
        </w:tc>
        <w:tc>
          <w:tcPr>
            <w:tcW w:w="2150" w:type="dxa"/>
            <w:tcBorders>
              <w:top w:val="nil"/>
              <w:left w:val="nil"/>
              <w:bottom w:val="single" w:sz="4" w:space="0" w:color="000000"/>
              <w:right w:val="single" w:sz="4" w:space="0" w:color="000000"/>
            </w:tcBorders>
            <w:shd w:val="clear" w:color="auto" w:fill="auto"/>
            <w:vAlign w:val="bottom"/>
            <w:hideMark/>
          </w:tcPr>
          <w:p w14:paraId="2915567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Safar Khoso</w:t>
            </w:r>
          </w:p>
        </w:tc>
        <w:tc>
          <w:tcPr>
            <w:tcW w:w="1530" w:type="dxa"/>
            <w:tcBorders>
              <w:top w:val="nil"/>
              <w:left w:val="nil"/>
              <w:bottom w:val="single" w:sz="4" w:space="0" w:color="000000"/>
              <w:right w:val="single" w:sz="4" w:space="0" w:color="000000"/>
            </w:tcBorders>
            <w:shd w:val="clear" w:color="auto" w:fill="auto"/>
            <w:vAlign w:val="bottom"/>
            <w:hideMark/>
          </w:tcPr>
          <w:p w14:paraId="32A2974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29251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2455D3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A1534C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7AF0BD8"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72566C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87</w:t>
            </w:r>
          </w:p>
        </w:tc>
        <w:tc>
          <w:tcPr>
            <w:tcW w:w="2150" w:type="dxa"/>
            <w:tcBorders>
              <w:top w:val="nil"/>
              <w:left w:val="nil"/>
              <w:bottom w:val="single" w:sz="4" w:space="0" w:color="000000"/>
              <w:right w:val="single" w:sz="4" w:space="0" w:color="000000"/>
            </w:tcBorders>
            <w:shd w:val="clear" w:color="auto" w:fill="auto"/>
            <w:vAlign w:val="bottom"/>
            <w:hideMark/>
          </w:tcPr>
          <w:p w14:paraId="00E55E2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Siraj Ahmed Baloch</w:t>
            </w:r>
          </w:p>
        </w:tc>
        <w:tc>
          <w:tcPr>
            <w:tcW w:w="1530" w:type="dxa"/>
            <w:tcBorders>
              <w:top w:val="nil"/>
              <w:left w:val="nil"/>
              <w:bottom w:val="single" w:sz="4" w:space="0" w:color="000000"/>
              <w:right w:val="single" w:sz="4" w:space="0" w:color="000000"/>
            </w:tcBorders>
            <w:shd w:val="clear" w:color="auto" w:fill="auto"/>
            <w:vAlign w:val="bottom"/>
            <w:hideMark/>
          </w:tcPr>
          <w:p w14:paraId="7A59C0E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04B3E3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9F45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64031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1093D24"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6626E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88</w:t>
            </w:r>
          </w:p>
        </w:tc>
        <w:tc>
          <w:tcPr>
            <w:tcW w:w="2150" w:type="dxa"/>
            <w:tcBorders>
              <w:top w:val="nil"/>
              <w:left w:val="nil"/>
              <w:bottom w:val="single" w:sz="4" w:space="0" w:color="000000"/>
              <w:right w:val="single" w:sz="4" w:space="0" w:color="000000"/>
            </w:tcBorders>
            <w:shd w:val="clear" w:color="auto" w:fill="auto"/>
            <w:vAlign w:val="bottom"/>
            <w:hideMark/>
          </w:tcPr>
          <w:p w14:paraId="56EF1FB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Ameer Bux Gabol</w:t>
            </w:r>
          </w:p>
        </w:tc>
        <w:tc>
          <w:tcPr>
            <w:tcW w:w="1530" w:type="dxa"/>
            <w:tcBorders>
              <w:top w:val="nil"/>
              <w:left w:val="nil"/>
              <w:bottom w:val="single" w:sz="4" w:space="0" w:color="000000"/>
              <w:right w:val="single" w:sz="4" w:space="0" w:color="000000"/>
            </w:tcBorders>
            <w:shd w:val="clear" w:color="auto" w:fill="auto"/>
            <w:vAlign w:val="bottom"/>
            <w:hideMark/>
          </w:tcPr>
          <w:p w14:paraId="2E9FB6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366BB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2D0016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0D1F0A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92DC8E7"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A7B40B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89</w:t>
            </w:r>
          </w:p>
        </w:tc>
        <w:tc>
          <w:tcPr>
            <w:tcW w:w="2150" w:type="dxa"/>
            <w:tcBorders>
              <w:top w:val="nil"/>
              <w:left w:val="nil"/>
              <w:bottom w:val="single" w:sz="4" w:space="0" w:color="000000"/>
              <w:right w:val="single" w:sz="4" w:space="0" w:color="000000"/>
            </w:tcBorders>
            <w:shd w:val="clear" w:color="auto" w:fill="auto"/>
            <w:vAlign w:val="bottom"/>
            <w:hideMark/>
          </w:tcPr>
          <w:p w14:paraId="556EDE3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lal Bux kachelo</w:t>
            </w:r>
          </w:p>
        </w:tc>
        <w:tc>
          <w:tcPr>
            <w:tcW w:w="1530" w:type="dxa"/>
            <w:tcBorders>
              <w:top w:val="nil"/>
              <w:left w:val="nil"/>
              <w:bottom w:val="single" w:sz="4" w:space="0" w:color="000000"/>
              <w:right w:val="single" w:sz="4" w:space="0" w:color="000000"/>
            </w:tcBorders>
            <w:shd w:val="clear" w:color="auto" w:fill="auto"/>
            <w:vAlign w:val="bottom"/>
            <w:hideMark/>
          </w:tcPr>
          <w:p w14:paraId="194ED9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106DC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F45EF7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900A7A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40BD313"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C8128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90</w:t>
            </w:r>
          </w:p>
        </w:tc>
        <w:tc>
          <w:tcPr>
            <w:tcW w:w="2150" w:type="dxa"/>
            <w:tcBorders>
              <w:top w:val="nil"/>
              <w:left w:val="nil"/>
              <w:bottom w:val="single" w:sz="4" w:space="0" w:color="000000"/>
              <w:right w:val="single" w:sz="4" w:space="0" w:color="000000"/>
            </w:tcBorders>
            <w:shd w:val="clear" w:color="auto" w:fill="auto"/>
            <w:vAlign w:val="bottom"/>
            <w:hideMark/>
          </w:tcPr>
          <w:p w14:paraId="21EB38C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Saleh Muhammad</w:t>
            </w:r>
          </w:p>
        </w:tc>
        <w:tc>
          <w:tcPr>
            <w:tcW w:w="1530" w:type="dxa"/>
            <w:tcBorders>
              <w:top w:val="nil"/>
              <w:left w:val="nil"/>
              <w:bottom w:val="single" w:sz="4" w:space="0" w:color="000000"/>
              <w:right w:val="single" w:sz="4" w:space="0" w:color="000000"/>
            </w:tcBorders>
            <w:shd w:val="clear" w:color="auto" w:fill="auto"/>
            <w:vAlign w:val="bottom"/>
            <w:hideMark/>
          </w:tcPr>
          <w:p w14:paraId="57EEA00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87F30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283AC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06BD65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3B2334D" w14:textId="77777777" w:rsidTr="00080E36">
        <w:trPr>
          <w:trHeight w:val="21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4AD749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91</w:t>
            </w:r>
          </w:p>
        </w:tc>
        <w:tc>
          <w:tcPr>
            <w:tcW w:w="2150" w:type="dxa"/>
            <w:tcBorders>
              <w:top w:val="nil"/>
              <w:left w:val="nil"/>
              <w:bottom w:val="single" w:sz="4" w:space="0" w:color="000000"/>
              <w:right w:val="single" w:sz="4" w:space="0" w:color="000000"/>
            </w:tcBorders>
            <w:shd w:val="clear" w:color="auto" w:fill="auto"/>
            <w:vAlign w:val="bottom"/>
            <w:hideMark/>
          </w:tcPr>
          <w:p w14:paraId="6D5DB16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Muhammad Siddiq</w:t>
            </w:r>
          </w:p>
        </w:tc>
        <w:tc>
          <w:tcPr>
            <w:tcW w:w="1530" w:type="dxa"/>
            <w:tcBorders>
              <w:top w:val="nil"/>
              <w:left w:val="nil"/>
              <w:bottom w:val="single" w:sz="4" w:space="0" w:color="000000"/>
              <w:right w:val="single" w:sz="4" w:space="0" w:color="000000"/>
            </w:tcBorders>
            <w:shd w:val="clear" w:color="auto" w:fill="auto"/>
            <w:vAlign w:val="bottom"/>
            <w:hideMark/>
          </w:tcPr>
          <w:p w14:paraId="3E6B5DE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7FE94F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A612C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A2B8C4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A09AB2E"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666D5D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92</w:t>
            </w:r>
          </w:p>
        </w:tc>
        <w:tc>
          <w:tcPr>
            <w:tcW w:w="2150" w:type="dxa"/>
            <w:tcBorders>
              <w:top w:val="nil"/>
              <w:left w:val="nil"/>
              <w:bottom w:val="single" w:sz="4" w:space="0" w:color="000000"/>
              <w:right w:val="single" w:sz="4" w:space="0" w:color="000000"/>
            </w:tcBorders>
            <w:shd w:val="clear" w:color="auto" w:fill="auto"/>
            <w:vAlign w:val="bottom"/>
            <w:hideMark/>
          </w:tcPr>
          <w:p w14:paraId="1226237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Deen Muhammad</w:t>
            </w:r>
          </w:p>
        </w:tc>
        <w:tc>
          <w:tcPr>
            <w:tcW w:w="1530" w:type="dxa"/>
            <w:tcBorders>
              <w:top w:val="nil"/>
              <w:left w:val="nil"/>
              <w:bottom w:val="single" w:sz="4" w:space="0" w:color="000000"/>
              <w:right w:val="single" w:sz="4" w:space="0" w:color="000000"/>
            </w:tcBorders>
            <w:shd w:val="clear" w:color="auto" w:fill="auto"/>
            <w:vAlign w:val="bottom"/>
            <w:hideMark/>
          </w:tcPr>
          <w:p w14:paraId="5C2AA8C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B9A98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4E8233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89AE9D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4BD50A4"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FF8E80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93</w:t>
            </w:r>
          </w:p>
        </w:tc>
        <w:tc>
          <w:tcPr>
            <w:tcW w:w="2150" w:type="dxa"/>
            <w:tcBorders>
              <w:top w:val="nil"/>
              <w:left w:val="nil"/>
              <w:bottom w:val="single" w:sz="4" w:space="0" w:color="000000"/>
              <w:right w:val="single" w:sz="4" w:space="0" w:color="000000"/>
            </w:tcBorders>
            <w:shd w:val="clear" w:color="auto" w:fill="auto"/>
            <w:vAlign w:val="bottom"/>
            <w:hideMark/>
          </w:tcPr>
          <w:p w14:paraId="5AEAA9C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Morio Faqeer</w:t>
            </w:r>
          </w:p>
        </w:tc>
        <w:tc>
          <w:tcPr>
            <w:tcW w:w="1530" w:type="dxa"/>
            <w:tcBorders>
              <w:top w:val="nil"/>
              <w:left w:val="nil"/>
              <w:bottom w:val="single" w:sz="4" w:space="0" w:color="000000"/>
              <w:right w:val="single" w:sz="4" w:space="0" w:color="000000"/>
            </w:tcBorders>
            <w:shd w:val="clear" w:color="auto" w:fill="auto"/>
            <w:vAlign w:val="bottom"/>
            <w:hideMark/>
          </w:tcPr>
          <w:p w14:paraId="7780824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1293B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BAB1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437337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C052219"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DCB6E3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94</w:t>
            </w:r>
          </w:p>
        </w:tc>
        <w:tc>
          <w:tcPr>
            <w:tcW w:w="2150" w:type="dxa"/>
            <w:tcBorders>
              <w:top w:val="nil"/>
              <w:left w:val="nil"/>
              <w:bottom w:val="single" w:sz="4" w:space="0" w:color="000000"/>
              <w:right w:val="single" w:sz="4" w:space="0" w:color="000000"/>
            </w:tcBorders>
            <w:shd w:val="clear" w:color="auto" w:fill="auto"/>
            <w:vAlign w:val="bottom"/>
            <w:hideMark/>
          </w:tcPr>
          <w:p w14:paraId="604FBDC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Kamal Khan Jhokhio</w:t>
            </w:r>
          </w:p>
        </w:tc>
        <w:tc>
          <w:tcPr>
            <w:tcW w:w="1530" w:type="dxa"/>
            <w:tcBorders>
              <w:top w:val="nil"/>
              <w:left w:val="nil"/>
              <w:bottom w:val="single" w:sz="4" w:space="0" w:color="000000"/>
              <w:right w:val="single" w:sz="4" w:space="0" w:color="000000"/>
            </w:tcBorders>
            <w:shd w:val="clear" w:color="auto" w:fill="auto"/>
            <w:vAlign w:val="bottom"/>
            <w:hideMark/>
          </w:tcPr>
          <w:p w14:paraId="6E310D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ACFAD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40F83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37F770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ECC783B"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BFA16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95</w:t>
            </w:r>
          </w:p>
        </w:tc>
        <w:tc>
          <w:tcPr>
            <w:tcW w:w="2150" w:type="dxa"/>
            <w:tcBorders>
              <w:top w:val="nil"/>
              <w:left w:val="nil"/>
              <w:bottom w:val="single" w:sz="4" w:space="0" w:color="000000"/>
              <w:right w:val="single" w:sz="4" w:space="0" w:color="000000"/>
            </w:tcBorders>
            <w:shd w:val="clear" w:color="auto" w:fill="auto"/>
            <w:vAlign w:val="bottom"/>
            <w:hideMark/>
          </w:tcPr>
          <w:p w14:paraId="644CDB6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Ali Muhammad </w:t>
            </w:r>
          </w:p>
        </w:tc>
        <w:tc>
          <w:tcPr>
            <w:tcW w:w="1530" w:type="dxa"/>
            <w:tcBorders>
              <w:top w:val="nil"/>
              <w:left w:val="nil"/>
              <w:bottom w:val="single" w:sz="4" w:space="0" w:color="000000"/>
              <w:right w:val="single" w:sz="4" w:space="0" w:color="000000"/>
            </w:tcBorders>
            <w:shd w:val="clear" w:color="auto" w:fill="auto"/>
            <w:vAlign w:val="bottom"/>
            <w:hideMark/>
          </w:tcPr>
          <w:p w14:paraId="7389EF8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B8256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80B6C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0F053D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EDB311C"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52D3A3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96</w:t>
            </w:r>
          </w:p>
        </w:tc>
        <w:tc>
          <w:tcPr>
            <w:tcW w:w="2150" w:type="dxa"/>
            <w:tcBorders>
              <w:top w:val="nil"/>
              <w:left w:val="nil"/>
              <w:bottom w:val="single" w:sz="4" w:space="0" w:color="000000"/>
              <w:right w:val="single" w:sz="4" w:space="0" w:color="000000"/>
            </w:tcBorders>
            <w:shd w:val="clear" w:color="auto" w:fill="auto"/>
            <w:vAlign w:val="bottom"/>
            <w:hideMark/>
          </w:tcPr>
          <w:p w14:paraId="731F0E1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Abdul Kareem </w:t>
            </w:r>
          </w:p>
        </w:tc>
        <w:tc>
          <w:tcPr>
            <w:tcW w:w="1530" w:type="dxa"/>
            <w:tcBorders>
              <w:top w:val="nil"/>
              <w:left w:val="nil"/>
              <w:bottom w:val="single" w:sz="4" w:space="0" w:color="000000"/>
              <w:right w:val="single" w:sz="4" w:space="0" w:color="000000"/>
            </w:tcBorders>
            <w:shd w:val="clear" w:color="auto" w:fill="auto"/>
            <w:vAlign w:val="bottom"/>
            <w:hideMark/>
          </w:tcPr>
          <w:p w14:paraId="096C9E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715613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A3F31A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561AA9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74F812C"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9F7E4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97</w:t>
            </w:r>
          </w:p>
        </w:tc>
        <w:tc>
          <w:tcPr>
            <w:tcW w:w="2150" w:type="dxa"/>
            <w:tcBorders>
              <w:top w:val="nil"/>
              <w:left w:val="nil"/>
              <w:bottom w:val="single" w:sz="4" w:space="0" w:color="000000"/>
              <w:right w:val="single" w:sz="4" w:space="0" w:color="000000"/>
            </w:tcBorders>
            <w:shd w:val="clear" w:color="auto" w:fill="auto"/>
            <w:vAlign w:val="bottom"/>
            <w:hideMark/>
          </w:tcPr>
          <w:p w14:paraId="6604E5F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Maindad</w:t>
            </w:r>
          </w:p>
        </w:tc>
        <w:tc>
          <w:tcPr>
            <w:tcW w:w="1530" w:type="dxa"/>
            <w:tcBorders>
              <w:top w:val="nil"/>
              <w:left w:val="nil"/>
              <w:bottom w:val="single" w:sz="4" w:space="0" w:color="000000"/>
              <w:right w:val="single" w:sz="4" w:space="0" w:color="000000"/>
            </w:tcBorders>
            <w:shd w:val="clear" w:color="auto" w:fill="auto"/>
            <w:vAlign w:val="bottom"/>
            <w:hideMark/>
          </w:tcPr>
          <w:p w14:paraId="64F7708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3A3BFB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BFD66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3560D7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914A51F"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01B40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98</w:t>
            </w:r>
          </w:p>
        </w:tc>
        <w:tc>
          <w:tcPr>
            <w:tcW w:w="2150" w:type="dxa"/>
            <w:tcBorders>
              <w:top w:val="nil"/>
              <w:left w:val="nil"/>
              <w:bottom w:val="single" w:sz="4" w:space="0" w:color="000000"/>
              <w:right w:val="single" w:sz="4" w:space="0" w:color="000000"/>
            </w:tcBorders>
            <w:shd w:val="clear" w:color="auto" w:fill="auto"/>
            <w:vAlign w:val="bottom"/>
            <w:hideMark/>
          </w:tcPr>
          <w:p w14:paraId="10951E6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 Goth Shakar Gabol</w:t>
            </w:r>
          </w:p>
        </w:tc>
        <w:tc>
          <w:tcPr>
            <w:tcW w:w="1530" w:type="dxa"/>
            <w:tcBorders>
              <w:top w:val="nil"/>
              <w:left w:val="nil"/>
              <w:bottom w:val="single" w:sz="4" w:space="0" w:color="000000"/>
              <w:right w:val="single" w:sz="4" w:space="0" w:color="000000"/>
            </w:tcBorders>
            <w:shd w:val="clear" w:color="auto" w:fill="auto"/>
            <w:vAlign w:val="bottom"/>
            <w:hideMark/>
          </w:tcPr>
          <w:p w14:paraId="43BB47E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2C158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E5A135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0A445B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F6C6A04"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0F96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99</w:t>
            </w:r>
          </w:p>
        </w:tc>
        <w:tc>
          <w:tcPr>
            <w:tcW w:w="2150" w:type="dxa"/>
            <w:tcBorders>
              <w:top w:val="nil"/>
              <w:left w:val="nil"/>
              <w:bottom w:val="single" w:sz="4" w:space="0" w:color="000000"/>
              <w:right w:val="single" w:sz="4" w:space="0" w:color="000000"/>
            </w:tcBorders>
            <w:shd w:val="clear" w:color="auto" w:fill="auto"/>
            <w:vAlign w:val="bottom"/>
            <w:hideMark/>
          </w:tcPr>
          <w:p w14:paraId="690C24E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Waja Ibrahim Baloch </w:t>
            </w:r>
          </w:p>
        </w:tc>
        <w:tc>
          <w:tcPr>
            <w:tcW w:w="1530" w:type="dxa"/>
            <w:tcBorders>
              <w:top w:val="nil"/>
              <w:left w:val="nil"/>
              <w:bottom w:val="single" w:sz="4" w:space="0" w:color="000000"/>
              <w:right w:val="single" w:sz="4" w:space="0" w:color="000000"/>
            </w:tcBorders>
            <w:shd w:val="clear" w:color="auto" w:fill="auto"/>
            <w:vAlign w:val="bottom"/>
            <w:hideMark/>
          </w:tcPr>
          <w:p w14:paraId="11F08B5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41D23E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CF806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22BA5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B80C425"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D2BFDE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100</w:t>
            </w:r>
          </w:p>
        </w:tc>
        <w:tc>
          <w:tcPr>
            <w:tcW w:w="2150" w:type="dxa"/>
            <w:tcBorders>
              <w:top w:val="nil"/>
              <w:left w:val="nil"/>
              <w:bottom w:val="single" w:sz="4" w:space="0" w:color="000000"/>
              <w:right w:val="single" w:sz="4" w:space="0" w:color="000000"/>
            </w:tcBorders>
            <w:shd w:val="clear" w:color="auto" w:fill="auto"/>
            <w:vAlign w:val="bottom"/>
            <w:hideMark/>
          </w:tcPr>
          <w:p w14:paraId="0BB8A13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Hadi Bux Gabol</w:t>
            </w:r>
          </w:p>
        </w:tc>
        <w:tc>
          <w:tcPr>
            <w:tcW w:w="1530" w:type="dxa"/>
            <w:tcBorders>
              <w:top w:val="nil"/>
              <w:left w:val="nil"/>
              <w:bottom w:val="single" w:sz="4" w:space="0" w:color="000000"/>
              <w:right w:val="single" w:sz="4" w:space="0" w:color="000000"/>
            </w:tcBorders>
            <w:shd w:val="clear" w:color="auto" w:fill="auto"/>
            <w:vAlign w:val="bottom"/>
            <w:hideMark/>
          </w:tcPr>
          <w:p w14:paraId="450CD4E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5179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A21DC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E5CDC6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4A90E2E"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F1A00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101</w:t>
            </w:r>
          </w:p>
        </w:tc>
        <w:tc>
          <w:tcPr>
            <w:tcW w:w="2150" w:type="dxa"/>
            <w:tcBorders>
              <w:top w:val="nil"/>
              <w:left w:val="nil"/>
              <w:bottom w:val="single" w:sz="4" w:space="0" w:color="000000"/>
              <w:right w:val="single" w:sz="4" w:space="0" w:color="000000"/>
            </w:tcBorders>
            <w:shd w:val="clear" w:color="auto" w:fill="auto"/>
            <w:vAlign w:val="bottom"/>
            <w:hideMark/>
          </w:tcPr>
          <w:p w14:paraId="5194E53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Sufaan Jokhio</w:t>
            </w:r>
          </w:p>
        </w:tc>
        <w:tc>
          <w:tcPr>
            <w:tcW w:w="1530" w:type="dxa"/>
            <w:tcBorders>
              <w:top w:val="nil"/>
              <w:left w:val="nil"/>
              <w:bottom w:val="single" w:sz="4" w:space="0" w:color="000000"/>
              <w:right w:val="single" w:sz="4" w:space="0" w:color="000000"/>
            </w:tcBorders>
            <w:shd w:val="clear" w:color="auto" w:fill="auto"/>
            <w:vAlign w:val="bottom"/>
            <w:hideMark/>
          </w:tcPr>
          <w:p w14:paraId="5829489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2D1AC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0CA21B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57B423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DB4E46"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91CED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102</w:t>
            </w:r>
          </w:p>
        </w:tc>
        <w:tc>
          <w:tcPr>
            <w:tcW w:w="2150" w:type="dxa"/>
            <w:tcBorders>
              <w:top w:val="nil"/>
              <w:left w:val="nil"/>
              <w:bottom w:val="single" w:sz="4" w:space="0" w:color="000000"/>
              <w:right w:val="single" w:sz="4" w:space="0" w:color="000000"/>
            </w:tcBorders>
            <w:shd w:val="clear" w:color="auto" w:fill="auto"/>
            <w:vAlign w:val="bottom"/>
            <w:hideMark/>
          </w:tcPr>
          <w:p w14:paraId="08B980B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Ali Muhammad</w:t>
            </w:r>
          </w:p>
        </w:tc>
        <w:tc>
          <w:tcPr>
            <w:tcW w:w="1530" w:type="dxa"/>
            <w:tcBorders>
              <w:top w:val="nil"/>
              <w:left w:val="nil"/>
              <w:bottom w:val="single" w:sz="4" w:space="0" w:color="000000"/>
              <w:right w:val="single" w:sz="4" w:space="0" w:color="000000"/>
            </w:tcBorders>
            <w:shd w:val="clear" w:color="auto" w:fill="auto"/>
            <w:vAlign w:val="bottom"/>
            <w:hideMark/>
          </w:tcPr>
          <w:p w14:paraId="4F8C18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CA3BAF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47A0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6EF6AA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7FAA9FB"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D56C9D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103</w:t>
            </w:r>
          </w:p>
        </w:tc>
        <w:tc>
          <w:tcPr>
            <w:tcW w:w="2150" w:type="dxa"/>
            <w:tcBorders>
              <w:top w:val="nil"/>
              <w:left w:val="nil"/>
              <w:bottom w:val="single" w:sz="4" w:space="0" w:color="000000"/>
              <w:right w:val="single" w:sz="4" w:space="0" w:color="000000"/>
            </w:tcBorders>
            <w:shd w:val="clear" w:color="auto" w:fill="auto"/>
            <w:vAlign w:val="bottom"/>
            <w:hideMark/>
          </w:tcPr>
          <w:p w14:paraId="3589307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haji barad </w:t>
            </w:r>
          </w:p>
        </w:tc>
        <w:tc>
          <w:tcPr>
            <w:tcW w:w="1530" w:type="dxa"/>
            <w:tcBorders>
              <w:top w:val="nil"/>
              <w:left w:val="nil"/>
              <w:bottom w:val="single" w:sz="4" w:space="0" w:color="000000"/>
              <w:right w:val="single" w:sz="4" w:space="0" w:color="000000"/>
            </w:tcBorders>
            <w:shd w:val="clear" w:color="auto" w:fill="auto"/>
            <w:vAlign w:val="bottom"/>
            <w:hideMark/>
          </w:tcPr>
          <w:p w14:paraId="6B15217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4B1C3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29578A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B42AD2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2D34A0E" w14:textId="77777777" w:rsidTr="00080E36">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57EE1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104</w:t>
            </w:r>
          </w:p>
        </w:tc>
        <w:tc>
          <w:tcPr>
            <w:tcW w:w="2150" w:type="dxa"/>
            <w:tcBorders>
              <w:top w:val="nil"/>
              <w:left w:val="nil"/>
              <w:bottom w:val="single" w:sz="4" w:space="0" w:color="000000"/>
              <w:right w:val="single" w:sz="4" w:space="0" w:color="000000"/>
            </w:tcBorders>
            <w:shd w:val="clear" w:color="auto" w:fill="auto"/>
            <w:vAlign w:val="bottom"/>
            <w:hideMark/>
          </w:tcPr>
          <w:p w14:paraId="365564A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Abdul Hakeem Gabol</w:t>
            </w:r>
          </w:p>
        </w:tc>
        <w:tc>
          <w:tcPr>
            <w:tcW w:w="1530" w:type="dxa"/>
            <w:tcBorders>
              <w:top w:val="nil"/>
              <w:left w:val="nil"/>
              <w:bottom w:val="single" w:sz="4" w:space="0" w:color="000000"/>
              <w:right w:val="single" w:sz="4" w:space="0" w:color="000000"/>
            </w:tcBorders>
            <w:shd w:val="clear" w:color="auto" w:fill="auto"/>
            <w:vAlign w:val="bottom"/>
            <w:hideMark/>
          </w:tcPr>
          <w:p w14:paraId="05046B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592B89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8C019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CA00B0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D7E06DE"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ECCDE5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105</w:t>
            </w:r>
          </w:p>
        </w:tc>
        <w:tc>
          <w:tcPr>
            <w:tcW w:w="2150" w:type="dxa"/>
            <w:tcBorders>
              <w:top w:val="nil"/>
              <w:left w:val="nil"/>
              <w:bottom w:val="single" w:sz="4" w:space="0" w:color="000000"/>
              <w:right w:val="single" w:sz="4" w:space="0" w:color="000000"/>
            </w:tcBorders>
            <w:shd w:val="clear" w:color="auto" w:fill="auto"/>
            <w:vAlign w:val="bottom"/>
            <w:hideMark/>
          </w:tcPr>
          <w:p w14:paraId="747B897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Fota Khan Gabol -1</w:t>
            </w:r>
          </w:p>
        </w:tc>
        <w:tc>
          <w:tcPr>
            <w:tcW w:w="1530" w:type="dxa"/>
            <w:tcBorders>
              <w:top w:val="nil"/>
              <w:left w:val="nil"/>
              <w:bottom w:val="single" w:sz="4" w:space="0" w:color="000000"/>
              <w:right w:val="single" w:sz="4" w:space="0" w:color="000000"/>
            </w:tcBorders>
            <w:shd w:val="clear" w:color="auto" w:fill="auto"/>
            <w:vAlign w:val="bottom"/>
            <w:hideMark/>
          </w:tcPr>
          <w:p w14:paraId="4255D22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6D05D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E865F8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40C78A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98F1DC7"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6DA6F2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106</w:t>
            </w:r>
          </w:p>
        </w:tc>
        <w:tc>
          <w:tcPr>
            <w:tcW w:w="2150" w:type="dxa"/>
            <w:tcBorders>
              <w:top w:val="nil"/>
              <w:left w:val="nil"/>
              <w:bottom w:val="single" w:sz="4" w:space="0" w:color="000000"/>
              <w:right w:val="single" w:sz="4" w:space="0" w:color="000000"/>
            </w:tcBorders>
            <w:shd w:val="clear" w:color="auto" w:fill="auto"/>
            <w:vAlign w:val="bottom"/>
            <w:hideMark/>
          </w:tcPr>
          <w:p w14:paraId="54E80D5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Nawaz Ali Gondar</w:t>
            </w:r>
          </w:p>
        </w:tc>
        <w:tc>
          <w:tcPr>
            <w:tcW w:w="1530" w:type="dxa"/>
            <w:tcBorders>
              <w:top w:val="nil"/>
              <w:left w:val="nil"/>
              <w:bottom w:val="single" w:sz="4" w:space="0" w:color="000000"/>
              <w:right w:val="single" w:sz="4" w:space="0" w:color="000000"/>
            </w:tcBorders>
            <w:shd w:val="clear" w:color="auto" w:fill="auto"/>
            <w:vAlign w:val="bottom"/>
            <w:hideMark/>
          </w:tcPr>
          <w:p w14:paraId="6555272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ECB43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6F1300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DCB412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8654FE0"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276465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107</w:t>
            </w:r>
          </w:p>
        </w:tc>
        <w:tc>
          <w:tcPr>
            <w:tcW w:w="2150" w:type="dxa"/>
            <w:tcBorders>
              <w:top w:val="nil"/>
              <w:left w:val="nil"/>
              <w:bottom w:val="single" w:sz="4" w:space="0" w:color="000000"/>
              <w:right w:val="single" w:sz="4" w:space="0" w:color="000000"/>
            </w:tcBorders>
            <w:shd w:val="clear" w:color="auto" w:fill="auto"/>
            <w:vAlign w:val="bottom"/>
            <w:hideMark/>
          </w:tcPr>
          <w:p w14:paraId="5E764D4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Pehlwan Jokhio</w:t>
            </w:r>
          </w:p>
        </w:tc>
        <w:tc>
          <w:tcPr>
            <w:tcW w:w="1530" w:type="dxa"/>
            <w:tcBorders>
              <w:top w:val="nil"/>
              <w:left w:val="nil"/>
              <w:bottom w:val="single" w:sz="4" w:space="0" w:color="000000"/>
              <w:right w:val="single" w:sz="4" w:space="0" w:color="000000"/>
            </w:tcBorders>
            <w:shd w:val="clear" w:color="auto" w:fill="auto"/>
            <w:vAlign w:val="bottom"/>
            <w:hideMark/>
          </w:tcPr>
          <w:p w14:paraId="7B7F816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594E3E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F7DC7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ED1F9B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4483566"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B603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108</w:t>
            </w:r>
          </w:p>
        </w:tc>
        <w:tc>
          <w:tcPr>
            <w:tcW w:w="2150" w:type="dxa"/>
            <w:tcBorders>
              <w:top w:val="nil"/>
              <w:left w:val="nil"/>
              <w:bottom w:val="single" w:sz="4" w:space="0" w:color="000000"/>
              <w:right w:val="single" w:sz="4" w:space="0" w:color="000000"/>
            </w:tcBorders>
            <w:shd w:val="clear" w:color="auto" w:fill="auto"/>
            <w:vAlign w:val="bottom"/>
            <w:hideMark/>
          </w:tcPr>
          <w:p w14:paraId="4EC1030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Ismail Rind</w:t>
            </w:r>
          </w:p>
        </w:tc>
        <w:tc>
          <w:tcPr>
            <w:tcW w:w="1530" w:type="dxa"/>
            <w:tcBorders>
              <w:top w:val="nil"/>
              <w:left w:val="nil"/>
              <w:bottom w:val="single" w:sz="4" w:space="0" w:color="000000"/>
              <w:right w:val="single" w:sz="4" w:space="0" w:color="000000"/>
            </w:tcBorders>
            <w:shd w:val="clear" w:color="auto" w:fill="auto"/>
            <w:vAlign w:val="bottom"/>
            <w:hideMark/>
          </w:tcPr>
          <w:p w14:paraId="5D9EB1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C09D3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003D0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D5295C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5612638"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135890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109</w:t>
            </w:r>
          </w:p>
        </w:tc>
        <w:tc>
          <w:tcPr>
            <w:tcW w:w="2150" w:type="dxa"/>
            <w:tcBorders>
              <w:top w:val="nil"/>
              <w:left w:val="nil"/>
              <w:bottom w:val="single" w:sz="4" w:space="0" w:color="000000"/>
              <w:right w:val="single" w:sz="4" w:space="0" w:color="000000"/>
            </w:tcBorders>
            <w:shd w:val="clear" w:color="auto" w:fill="auto"/>
            <w:vAlign w:val="bottom"/>
            <w:hideMark/>
          </w:tcPr>
          <w:p w14:paraId="3DD7D9B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Haji Ibrahim </w:t>
            </w:r>
          </w:p>
        </w:tc>
        <w:tc>
          <w:tcPr>
            <w:tcW w:w="1530" w:type="dxa"/>
            <w:tcBorders>
              <w:top w:val="nil"/>
              <w:left w:val="nil"/>
              <w:bottom w:val="single" w:sz="4" w:space="0" w:color="000000"/>
              <w:right w:val="single" w:sz="4" w:space="0" w:color="000000"/>
            </w:tcBorders>
            <w:shd w:val="clear" w:color="auto" w:fill="auto"/>
            <w:vAlign w:val="bottom"/>
            <w:hideMark/>
          </w:tcPr>
          <w:p w14:paraId="1CC836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DD7BA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DD46A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1ED3D9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D0C390D"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B04140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110</w:t>
            </w:r>
          </w:p>
        </w:tc>
        <w:tc>
          <w:tcPr>
            <w:tcW w:w="2150" w:type="dxa"/>
            <w:tcBorders>
              <w:top w:val="nil"/>
              <w:left w:val="nil"/>
              <w:bottom w:val="single" w:sz="4" w:space="0" w:color="000000"/>
              <w:right w:val="single" w:sz="4" w:space="0" w:color="000000"/>
            </w:tcBorders>
            <w:shd w:val="clear" w:color="auto" w:fill="auto"/>
            <w:vAlign w:val="bottom"/>
            <w:hideMark/>
          </w:tcPr>
          <w:p w14:paraId="26820B2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Khan Muhammad</w:t>
            </w:r>
          </w:p>
        </w:tc>
        <w:tc>
          <w:tcPr>
            <w:tcW w:w="1530" w:type="dxa"/>
            <w:tcBorders>
              <w:top w:val="nil"/>
              <w:left w:val="nil"/>
              <w:bottom w:val="single" w:sz="4" w:space="0" w:color="000000"/>
              <w:right w:val="single" w:sz="4" w:space="0" w:color="000000"/>
            </w:tcBorders>
            <w:shd w:val="clear" w:color="auto" w:fill="auto"/>
            <w:vAlign w:val="bottom"/>
            <w:hideMark/>
          </w:tcPr>
          <w:p w14:paraId="65F33F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FD015C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CE17F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1F131B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B00A70B"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F59B3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111</w:t>
            </w:r>
          </w:p>
        </w:tc>
        <w:tc>
          <w:tcPr>
            <w:tcW w:w="2150" w:type="dxa"/>
            <w:tcBorders>
              <w:top w:val="nil"/>
              <w:left w:val="nil"/>
              <w:bottom w:val="single" w:sz="4" w:space="0" w:color="000000"/>
              <w:right w:val="single" w:sz="4" w:space="0" w:color="000000"/>
            </w:tcBorders>
            <w:shd w:val="clear" w:color="auto" w:fill="auto"/>
            <w:vAlign w:val="bottom"/>
            <w:hideMark/>
          </w:tcPr>
          <w:p w14:paraId="614F56D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naik Muhammad</w:t>
            </w:r>
          </w:p>
        </w:tc>
        <w:tc>
          <w:tcPr>
            <w:tcW w:w="1530" w:type="dxa"/>
            <w:tcBorders>
              <w:top w:val="nil"/>
              <w:left w:val="nil"/>
              <w:bottom w:val="single" w:sz="4" w:space="0" w:color="000000"/>
              <w:right w:val="single" w:sz="4" w:space="0" w:color="000000"/>
            </w:tcBorders>
            <w:shd w:val="clear" w:color="auto" w:fill="auto"/>
            <w:vAlign w:val="bottom"/>
            <w:hideMark/>
          </w:tcPr>
          <w:p w14:paraId="3BC2ED6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1AD2A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0100DA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2E8E0B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D4BF171"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1502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112</w:t>
            </w:r>
          </w:p>
        </w:tc>
        <w:tc>
          <w:tcPr>
            <w:tcW w:w="2150" w:type="dxa"/>
            <w:tcBorders>
              <w:top w:val="nil"/>
              <w:left w:val="nil"/>
              <w:bottom w:val="single" w:sz="4" w:space="0" w:color="000000"/>
              <w:right w:val="single" w:sz="4" w:space="0" w:color="000000"/>
            </w:tcBorders>
            <w:shd w:val="clear" w:color="auto" w:fill="auto"/>
            <w:vAlign w:val="bottom"/>
            <w:hideMark/>
          </w:tcPr>
          <w:p w14:paraId="57FD6BC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Saleh Muhammad Jokhio</w:t>
            </w:r>
          </w:p>
        </w:tc>
        <w:tc>
          <w:tcPr>
            <w:tcW w:w="1530" w:type="dxa"/>
            <w:tcBorders>
              <w:top w:val="nil"/>
              <w:left w:val="nil"/>
              <w:bottom w:val="single" w:sz="4" w:space="0" w:color="000000"/>
              <w:right w:val="single" w:sz="4" w:space="0" w:color="000000"/>
            </w:tcBorders>
            <w:shd w:val="clear" w:color="auto" w:fill="auto"/>
            <w:vAlign w:val="bottom"/>
            <w:hideMark/>
          </w:tcPr>
          <w:p w14:paraId="301C286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345EA7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4130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C00947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3C996EA" w14:textId="77777777" w:rsidTr="00080E36">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57A6AF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113</w:t>
            </w:r>
          </w:p>
        </w:tc>
        <w:tc>
          <w:tcPr>
            <w:tcW w:w="2150" w:type="dxa"/>
            <w:tcBorders>
              <w:top w:val="nil"/>
              <w:left w:val="nil"/>
              <w:bottom w:val="single" w:sz="4" w:space="0" w:color="000000"/>
              <w:right w:val="single" w:sz="4" w:space="0" w:color="000000"/>
            </w:tcBorders>
            <w:shd w:val="clear" w:color="auto" w:fill="auto"/>
            <w:vAlign w:val="bottom"/>
            <w:hideMark/>
          </w:tcPr>
          <w:p w14:paraId="0465992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Mubarak Brohi</w:t>
            </w:r>
          </w:p>
        </w:tc>
        <w:tc>
          <w:tcPr>
            <w:tcW w:w="1530" w:type="dxa"/>
            <w:tcBorders>
              <w:top w:val="nil"/>
              <w:left w:val="nil"/>
              <w:bottom w:val="single" w:sz="4" w:space="0" w:color="000000"/>
              <w:right w:val="single" w:sz="4" w:space="0" w:color="000000"/>
            </w:tcBorders>
            <w:shd w:val="clear" w:color="auto" w:fill="auto"/>
            <w:vAlign w:val="bottom"/>
            <w:hideMark/>
          </w:tcPr>
          <w:p w14:paraId="48B18C2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5B120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6CF90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3E859C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FBDC034" w14:textId="77777777" w:rsidTr="00080E36">
        <w:trPr>
          <w:trHeight w:val="4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7AF64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114</w:t>
            </w:r>
          </w:p>
        </w:tc>
        <w:tc>
          <w:tcPr>
            <w:tcW w:w="2150" w:type="dxa"/>
            <w:tcBorders>
              <w:top w:val="nil"/>
              <w:left w:val="nil"/>
              <w:bottom w:val="single" w:sz="4" w:space="0" w:color="000000"/>
              <w:right w:val="single" w:sz="4" w:space="0" w:color="000000"/>
            </w:tcBorders>
            <w:shd w:val="clear" w:color="auto" w:fill="auto"/>
            <w:vAlign w:val="bottom"/>
            <w:hideMark/>
          </w:tcPr>
          <w:p w14:paraId="0EAF660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usman Mari</w:t>
            </w:r>
          </w:p>
        </w:tc>
        <w:tc>
          <w:tcPr>
            <w:tcW w:w="1530" w:type="dxa"/>
            <w:tcBorders>
              <w:top w:val="nil"/>
              <w:left w:val="nil"/>
              <w:bottom w:val="single" w:sz="4" w:space="0" w:color="000000"/>
              <w:right w:val="single" w:sz="4" w:space="0" w:color="000000"/>
            </w:tcBorders>
            <w:shd w:val="clear" w:color="auto" w:fill="auto"/>
            <w:vAlign w:val="bottom"/>
            <w:hideMark/>
          </w:tcPr>
          <w:p w14:paraId="79E9169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14A4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8E76B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117F92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E5CC1F6"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D837A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115</w:t>
            </w:r>
          </w:p>
        </w:tc>
        <w:tc>
          <w:tcPr>
            <w:tcW w:w="2150" w:type="dxa"/>
            <w:tcBorders>
              <w:top w:val="nil"/>
              <w:left w:val="nil"/>
              <w:bottom w:val="single" w:sz="4" w:space="0" w:color="000000"/>
              <w:right w:val="single" w:sz="4" w:space="0" w:color="000000"/>
            </w:tcBorders>
            <w:shd w:val="clear" w:color="auto" w:fill="auto"/>
            <w:vAlign w:val="bottom"/>
            <w:hideMark/>
          </w:tcPr>
          <w:p w14:paraId="180C259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haji Peer Muhammad</w:t>
            </w:r>
          </w:p>
        </w:tc>
        <w:tc>
          <w:tcPr>
            <w:tcW w:w="1530" w:type="dxa"/>
            <w:tcBorders>
              <w:top w:val="nil"/>
              <w:left w:val="nil"/>
              <w:bottom w:val="single" w:sz="4" w:space="0" w:color="000000"/>
              <w:right w:val="single" w:sz="4" w:space="0" w:color="000000"/>
            </w:tcBorders>
            <w:shd w:val="clear" w:color="auto" w:fill="auto"/>
            <w:vAlign w:val="bottom"/>
            <w:hideMark/>
          </w:tcPr>
          <w:p w14:paraId="250B783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40E8AD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CF196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B2C524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E74FCE1"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789CA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116</w:t>
            </w:r>
          </w:p>
        </w:tc>
        <w:tc>
          <w:tcPr>
            <w:tcW w:w="2150" w:type="dxa"/>
            <w:tcBorders>
              <w:top w:val="nil"/>
              <w:left w:val="nil"/>
              <w:bottom w:val="single" w:sz="4" w:space="0" w:color="000000"/>
              <w:right w:val="single" w:sz="4" w:space="0" w:color="000000"/>
            </w:tcBorders>
            <w:shd w:val="clear" w:color="auto" w:fill="auto"/>
            <w:vAlign w:val="bottom"/>
            <w:hideMark/>
          </w:tcPr>
          <w:p w14:paraId="5C20782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Goht Murad Ali Bagh</w:t>
            </w:r>
          </w:p>
        </w:tc>
        <w:tc>
          <w:tcPr>
            <w:tcW w:w="1530" w:type="dxa"/>
            <w:tcBorders>
              <w:top w:val="nil"/>
              <w:left w:val="nil"/>
              <w:bottom w:val="single" w:sz="4" w:space="0" w:color="000000"/>
              <w:right w:val="single" w:sz="4" w:space="0" w:color="000000"/>
            </w:tcBorders>
            <w:shd w:val="clear" w:color="auto" w:fill="auto"/>
            <w:vAlign w:val="bottom"/>
            <w:hideMark/>
          </w:tcPr>
          <w:p w14:paraId="64AD480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6B11DA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3CBFC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3B1938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1042448"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1619F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117</w:t>
            </w:r>
          </w:p>
        </w:tc>
        <w:tc>
          <w:tcPr>
            <w:tcW w:w="2150" w:type="dxa"/>
            <w:tcBorders>
              <w:top w:val="nil"/>
              <w:left w:val="nil"/>
              <w:bottom w:val="single" w:sz="4" w:space="0" w:color="000000"/>
              <w:right w:val="single" w:sz="4" w:space="0" w:color="000000"/>
            </w:tcBorders>
            <w:shd w:val="clear" w:color="auto" w:fill="auto"/>
            <w:vAlign w:val="bottom"/>
            <w:hideMark/>
          </w:tcPr>
          <w:p w14:paraId="4FEF8EA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Wali muhammad baloch</w:t>
            </w:r>
          </w:p>
        </w:tc>
        <w:tc>
          <w:tcPr>
            <w:tcW w:w="1530" w:type="dxa"/>
            <w:tcBorders>
              <w:top w:val="nil"/>
              <w:left w:val="nil"/>
              <w:bottom w:val="single" w:sz="4" w:space="0" w:color="000000"/>
              <w:right w:val="single" w:sz="4" w:space="0" w:color="000000"/>
            </w:tcBorders>
            <w:shd w:val="clear" w:color="auto" w:fill="auto"/>
            <w:vAlign w:val="bottom"/>
            <w:hideMark/>
          </w:tcPr>
          <w:p w14:paraId="34402F5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6465C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FA09E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FF97B8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8FB0E1A"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6F0DA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lastRenderedPageBreak/>
              <w:t>118</w:t>
            </w:r>
          </w:p>
        </w:tc>
        <w:tc>
          <w:tcPr>
            <w:tcW w:w="2150" w:type="dxa"/>
            <w:tcBorders>
              <w:top w:val="nil"/>
              <w:left w:val="nil"/>
              <w:bottom w:val="single" w:sz="4" w:space="0" w:color="000000"/>
              <w:right w:val="single" w:sz="4" w:space="0" w:color="000000"/>
            </w:tcBorders>
            <w:shd w:val="clear" w:color="auto" w:fill="auto"/>
            <w:vAlign w:val="bottom"/>
            <w:hideMark/>
          </w:tcPr>
          <w:p w14:paraId="10F1283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Ameer Bux Kachelo</w:t>
            </w:r>
          </w:p>
        </w:tc>
        <w:tc>
          <w:tcPr>
            <w:tcW w:w="1530" w:type="dxa"/>
            <w:tcBorders>
              <w:top w:val="nil"/>
              <w:left w:val="nil"/>
              <w:bottom w:val="single" w:sz="4" w:space="0" w:color="000000"/>
              <w:right w:val="single" w:sz="4" w:space="0" w:color="000000"/>
            </w:tcBorders>
            <w:shd w:val="clear" w:color="auto" w:fill="auto"/>
            <w:vAlign w:val="bottom"/>
            <w:hideMark/>
          </w:tcPr>
          <w:p w14:paraId="0EA04F3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70B181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A9006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181508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BD2C792"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258EB1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119</w:t>
            </w:r>
          </w:p>
        </w:tc>
        <w:tc>
          <w:tcPr>
            <w:tcW w:w="2150" w:type="dxa"/>
            <w:tcBorders>
              <w:top w:val="nil"/>
              <w:left w:val="nil"/>
              <w:bottom w:val="single" w:sz="4" w:space="0" w:color="000000"/>
              <w:right w:val="single" w:sz="4" w:space="0" w:color="000000"/>
            </w:tcBorders>
            <w:shd w:val="clear" w:color="auto" w:fill="auto"/>
            <w:vAlign w:val="bottom"/>
            <w:hideMark/>
          </w:tcPr>
          <w:p w14:paraId="283F9D8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Abdullah Gabol</w:t>
            </w:r>
          </w:p>
        </w:tc>
        <w:tc>
          <w:tcPr>
            <w:tcW w:w="1530" w:type="dxa"/>
            <w:tcBorders>
              <w:top w:val="nil"/>
              <w:left w:val="nil"/>
              <w:bottom w:val="single" w:sz="4" w:space="0" w:color="000000"/>
              <w:right w:val="single" w:sz="4" w:space="0" w:color="000000"/>
            </w:tcBorders>
            <w:shd w:val="clear" w:color="auto" w:fill="auto"/>
            <w:vAlign w:val="bottom"/>
            <w:hideMark/>
          </w:tcPr>
          <w:p w14:paraId="2B8C466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F74B00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A9216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1880FC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F3B3A25" w14:textId="77777777" w:rsidTr="003506EB">
        <w:trPr>
          <w:trHeight w:val="30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3F0A4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120</w:t>
            </w:r>
          </w:p>
        </w:tc>
        <w:tc>
          <w:tcPr>
            <w:tcW w:w="2150" w:type="dxa"/>
            <w:tcBorders>
              <w:top w:val="nil"/>
              <w:left w:val="nil"/>
              <w:bottom w:val="single" w:sz="4" w:space="0" w:color="000000"/>
              <w:right w:val="single" w:sz="4" w:space="0" w:color="000000"/>
            </w:tcBorders>
            <w:shd w:val="clear" w:color="auto" w:fill="auto"/>
            <w:vAlign w:val="bottom"/>
            <w:hideMark/>
          </w:tcPr>
          <w:p w14:paraId="5D7AF2E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Foto Gabol- 2 Super Highway</w:t>
            </w:r>
          </w:p>
        </w:tc>
        <w:tc>
          <w:tcPr>
            <w:tcW w:w="1530" w:type="dxa"/>
            <w:tcBorders>
              <w:top w:val="nil"/>
              <w:left w:val="nil"/>
              <w:bottom w:val="single" w:sz="4" w:space="0" w:color="000000"/>
              <w:right w:val="single" w:sz="4" w:space="0" w:color="000000"/>
            </w:tcBorders>
            <w:shd w:val="clear" w:color="auto" w:fill="auto"/>
            <w:vAlign w:val="bottom"/>
            <w:hideMark/>
          </w:tcPr>
          <w:p w14:paraId="50C66ED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79670B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16FE5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CC6BC8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90F8492"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E3272A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121</w:t>
            </w:r>
          </w:p>
        </w:tc>
        <w:tc>
          <w:tcPr>
            <w:tcW w:w="2150" w:type="dxa"/>
            <w:tcBorders>
              <w:top w:val="nil"/>
              <w:left w:val="nil"/>
              <w:bottom w:val="single" w:sz="4" w:space="0" w:color="000000"/>
              <w:right w:val="single" w:sz="4" w:space="0" w:color="000000"/>
            </w:tcBorders>
            <w:shd w:val="clear" w:color="auto" w:fill="auto"/>
            <w:vAlign w:val="bottom"/>
            <w:hideMark/>
          </w:tcPr>
          <w:p w14:paraId="50649ED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Ramja Faqeer</w:t>
            </w:r>
          </w:p>
        </w:tc>
        <w:tc>
          <w:tcPr>
            <w:tcW w:w="1530" w:type="dxa"/>
            <w:tcBorders>
              <w:top w:val="nil"/>
              <w:left w:val="nil"/>
              <w:bottom w:val="single" w:sz="4" w:space="0" w:color="000000"/>
              <w:right w:val="single" w:sz="4" w:space="0" w:color="000000"/>
            </w:tcBorders>
            <w:shd w:val="clear" w:color="auto" w:fill="auto"/>
            <w:vAlign w:val="bottom"/>
            <w:hideMark/>
          </w:tcPr>
          <w:p w14:paraId="3F2EB72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36636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7917F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3D90E8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1B8DCC5"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5DB6F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122</w:t>
            </w:r>
          </w:p>
        </w:tc>
        <w:tc>
          <w:tcPr>
            <w:tcW w:w="2150" w:type="dxa"/>
            <w:tcBorders>
              <w:top w:val="nil"/>
              <w:left w:val="nil"/>
              <w:bottom w:val="single" w:sz="4" w:space="0" w:color="000000"/>
              <w:right w:val="single" w:sz="4" w:space="0" w:color="000000"/>
            </w:tcBorders>
            <w:shd w:val="clear" w:color="auto" w:fill="auto"/>
            <w:vAlign w:val="bottom"/>
            <w:hideMark/>
          </w:tcPr>
          <w:p w14:paraId="0D41317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Hashim Gabol</w:t>
            </w:r>
          </w:p>
        </w:tc>
        <w:tc>
          <w:tcPr>
            <w:tcW w:w="1530" w:type="dxa"/>
            <w:tcBorders>
              <w:top w:val="nil"/>
              <w:left w:val="nil"/>
              <w:bottom w:val="single" w:sz="4" w:space="0" w:color="000000"/>
              <w:right w:val="single" w:sz="4" w:space="0" w:color="000000"/>
            </w:tcBorders>
            <w:shd w:val="clear" w:color="auto" w:fill="auto"/>
            <w:vAlign w:val="bottom"/>
            <w:hideMark/>
          </w:tcPr>
          <w:p w14:paraId="1912A4B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B4643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1A7773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096514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67BC41F" w14:textId="77777777" w:rsidTr="00080E36">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BFA52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123</w:t>
            </w:r>
          </w:p>
        </w:tc>
        <w:tc>
          <w:tcPr>
            <w:tcW w:w="2150" w:type="dxa"/>
            <w:tcBorders>
              <w:top w:val="nil"/>
              <w:left w:val="nil"/>
              <w:bottom w:val="single" w:sz="4" w:space="0" w:color="000000"/>
              <w:right w:val="single" w:sz="4" w:space="0" w:color="000000"/>
            </w:tcBorders>
            <w:shd w:val="clear" w:color="auto" w:fill="auto"/>
            <w:vAlign w:val="bottom"/>
            <w:hideMark/>
          </w:tcPr>
          <w:p w14:paraId="7D39DA4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Murad Gabol</w:t>
            </w:r>
          </w:p>
        </w:tc>
        <w:tc>
          <w:tcPr>
            <w:tcW w:w="1530" w:type="dxa"/>
            <w:tcBorders>
              <w:top w:val="nil"/>
              <w:left w:val="nil"/>
              <w:bottom w:val="single" w:sz="4" w:space="0" w:color="000000"/>
              <w:right w:val="single" w:sz="4" w:space="0" w:color="000000"/>
            </w:tcBorders>
            <w:shd w:val="clear" w:color="auto" w:fill="auto"/>
            <w:vAlign w:val="bottom"/>
            <w:hideMark/>
          </w:tcPr>
          <w:p w14:paraId="2F786B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B767C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C14AB2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FF71F6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BE2D735" w14:textId="77777777" w:rsidTr="00080E36">
        <w:trPr>
          <w:trHeight w:val="5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51FCB1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124</w:t>
            </w:r>
          </w:p>
        </w:tc>
        <w:tc>
          <w:tcPr>
            <w:tcW w:w="2150" w:type="dxa"/>
            <w:tcBorders>
              <w:top w:val="nil"/>
              <w:left w:val="nil"/>
              <w:bottom w:val="single" w:sz="4" w:space="0" w:color="000000"/>
              <w:right w:val="single" w:sz="4" w:space="0" w:color="000000"/>
            </w:tcBorders>
            <w:shd w:val="clear" w:color="auto" w:fill="auto"/>
            <w:vAlign w:val="bottom"/>
            <w:hideMark/>
          </w:tcPr>
          <w:p w14:paraId="0FBE94B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Jaro Chutto</w:t>
            </w:r>
          </w:p>
        </w:tc>
        <w:tc>
          <w:tcPr>
            <w:tcW w:w="1530" w:type="dxa"/>
            <w:tcBorders>
              <w:top w:val="nil"/>
              <w:left w:val="nil"/>
              <w:bottom w:val="single" w:sz="4" w:space="0" w:color="000000"/>
              <w:right w:val="single" w:sz="4" w:space="0" w:color="000000"/>
            </w:tcBorders>
            <w:shd w:val="clear" w:color="auto" w:fill="auto"/>
            <w:vAlign w:val="bottom"/>
            <w:hideMark/>
          </w:tcPr>
          <w:p w14:paraId="1D5CBB4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98A4BF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992330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8BB7E2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94D5E42"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670BE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125</w:t>
            </w:r>
          </w:p>
        </w:tc>
        <w:tc>
          <w:tcPr>
            <w:tcW w:w="2150" w:type="dxa"/>
            <w:tcBorders>
              <w:top w:val="nil"/>
              <w:left w:val="nil"/>
              <w:bottom w:val="single" w:sz="4" w:space="0" w:color="000000"/>
              <w:right w:val="single" w:sz="4" w:space="0" w:color="000000"/>
            </w:tcBorders>
            <w:shd w:val="clear" w:color="auto" w:fill="auto"/>
            <w:vAlign w:val="bottom"/>
            <w:hideMark/>
          </w:tcPr>
          <w:p w14:paraId="2441971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Suleman Geer</w:t>
            </w:r>
          </w:p>
        </w:tc>
        <w:tc>
          <w:tcPr>
            <w:tcW w:w="1530" w:type="dxa"/>
            <w:tcBorders>
              <w:top w:val="nil"/>
              <w:left w:val="nil"/>
              <w:bottom w:val="single" w:sz="4" w:space="0" w:color="000000"/>
              <w:right w:val="single" w:sz="4" w:space="0" w:color="000000"/>
            </w:tcBorders>
            <w:shd w:val="clear" w:color="auto" w:fill="auto"/>
            <w:vAlign w:val="bottom"/>
            <w:hideMark/>
          </w:tcPr>
          <w:p w14:paraId="034DD09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B47905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37913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6EEFC2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FE6549E"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25D2E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126</w:t>
            </w:r>
          </w:p>
        </w:tc>
        <w:tc>
          <w:tcPr>
            <w:tcW w:w="2150" w:type="dxa"/>
            <w:tcBorders>
              <w:top w:val="nil"/>
              <w:left w:val="nil"/>
              <w:bottom w:val="single" w:sz="4" w:space="0" w:color="000000"/>
              <w:right w:val="single" w:sz="4" w:space="0" w:color="000000"/>
            </w:tcBorders>
            <w:shd w:val="clear" w:color="auto" w:fill="auto"/>
            <w:vAlign w:val="bottom"/>
            <w:hideMark/>
          </w:tcPr>
          <w:p w14:paraId="5E17F7D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Ismail Brohi</w:t>
            </w:r>
          </w:p>
        </w:tc>
        <w:tc>
          <w:tcPr>
            <w:tcW w:w="1530" w:type="dxa"/>
            <w:tcBorders>
              <w:top w:val="nil"/>
              <w:left w:val="nil"/>
              <w:bottom w:val="single" w:sz="4" w:space="0" w:color="000000"/>
              <w:right w:val="single" w:sz="4" w:space="0" w:color="000000"/>
            </w:tcBorders>
            <w:shd w:val="clear" w:color="auto" w:fill="auto"/>
            <w:vAlign w:val="bottom"/>
            <w:hideMark/>
          </w:tcPr>
          <w:p w14:paraId="588B3DA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0CA28D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8E41F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A8448B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F354210"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2491D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127</w:t>
            </w:r>
          </w:p>
        </w:tc>
        <w:tc>
          <w:tcPr>
            <w:tcW w:w="2150" w:type="dxa"/>
            <w:tcBorders>
              <w:top w:val="nil"/>
              <w:left w:val="nil"/>
              <w:bottom w:val="single" w:sz="4" w:space="0" w:color="000000"/>
              <w:right w:val="single" w:sz="4" w:space="0" w:color="000000"/>
            </w:tcBorders>
            <w:shd w:val="clear" w:color="auto" w:fill="auto"/>
            <w:vAlign w:val="bottom"/>
            <w:hideMark/>
          </w:tcPr>
          <w:p w14:paraId="7A09D4D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Ghulam Rasool Brohi</w:t>
            </w:r>
          </w:p>
        </w:tc>
        <w:tc>
          <w:tcPr>
            <w:tcW w:w="1530" w:type="dxa"/>
            <w:tcBorders>
              <w:top w:val="nil"/>
              <w:left w:val="nil"/>
              <w:bottom w:val="single" w:sz="4" w:space="0" w:color="000000"/>
              <w:right w:val="single" w:sz="4" w:space="0" w:color="000000"/>
            </w:tcBorders>
            <w:shd w:val="clear" w:color="auto" w:fill="auto"/>
            <w:vAlign w:val="bottom"/>
            <w:hideMark/>
          </w:tcPr>
          <w:p w14:paraId="6636DD9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1E017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D0243F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AF68AB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EA56690"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9342BA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128</w:t>
            </w:r>
          </w:p>
        </w:tc>
        <w:tc>
          <w:tcPr>
            <w:tcW w:w="2150" w:type="dxa"/>
            <w:tcBorders>
              <w:top w:val="nil"/>
              <w:left w:val="nil"/>
              <w:bottom w:val="single" w:sz="4" w:space="0" w:color="000000"/>
              <w:right w:val="single" w:sz="4" w:space="0" w:color="000000"/>
            </w:tcBorders>
            <w:shd w:val="clear" w:color="auto" w:fill="auto"/>
            <w:vAlign w:val="bottom"/>
            <w:hideMark/>
          </w:tcPr>
          <w:p w14:paraId="517B058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Murad Ali Gabol</w:t>
            </w:r>
          </w:p>
        </w:tc>
        <w:tc>
          <w:tcPr>
            <w:tcW w:w="1530" w:type="dxa"/>
            <w:tcBorders>
              <w:top w:val="nil"/>
              <w:left w:val="nil"/>
              <w:bottom w:val="single" w:sz="4" w:space="0" w:color="000000"/>
              <w:right w:val="single" w:sz="4" w:space="0" w:color="000000"/>
            </w:tcBorders>
            <w:shd w:val="clear" w:color="auto" w:fill="auto"/>
            <w:vAlign w:val="bottom"/>
            <w:hideMark/>
          </w:tcPr>
          <w:p w14:paraId="778FC27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1233DF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00C3F1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0DDF8F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897006C"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A5C70B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129</w:t>
            </w:r>
          </w:p>
        </w:tc>
        <w:tc>
          <w:tcPr>
            <w:tcW w:w="2150" w:type="dxa"/>
            <w:tcBorders>
              <w:top w:val="nil"/>
              <w:left w:val="nil"/>
              <w:bottom w:val="single" w:sz="4" w:space="0" w:color="000000"/>
              <w:right w:val="single" w:sz="4" w:space="0" w:color="000000"/>
            </w:tcBorders>
            <w:shd w:val="clear" w:color="auto" w:fill="auto"/>
            <w:vAlign w:val="bottom"/>
            <w:hideMark/>
          </w:tcPr>
          <w:p w14:paraId="675BE9A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Lal Muhammad Mari</w:t>
            </w:r>
          </w:p>
        </w:tc>
        <w:tc>
          <w:tcPr>
            <w:tcW w:w="1530" w:type="dxa"/>
            <w:tcBorders>
              <w:top w:val="nil"/>
              <w:left w:val="nil"/>
              <w:bottom w:val="single" w:sz="4" w:space="0" w:color="000000"/>
              <w:right w:val="single" w:sz="4" w:space="0" w:color="000000"/>
            </w:tcBorders>
            <w:shd w:val="clear" w:color="auto" w:fill="auto"/>
            <w:vAlign w:val="bottom"/>
            <w:hideMark/>
          </w:tcPr>
          <w:p w14:paraId="4C1E893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A83315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608A41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48B8C6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8DB61E6" w14:textId="77777777" w:rsidTr="00080E36">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F80C6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130</w:t>
            </w:r>
          </w:p>
        </w:tc>
        <w:tc>
          <w:tcPr>
            <w:tcW w:w="2150" w:type="dxa"/>
            <w:tcBorders>
              <w:top w:val="nil"/>
              <w:left w:val="nil"/>
              <w:bottom w:val="single" w:sz="4" w:space="0" w:color="000000"/>
              <w:right w:val="single" w:sz="4" w:space="0" w:color="000000"/>
            </w:tcBorders>
            <w:shd w:val="clear" w:color="auto" w:fill="auto"/>
            <w:vAlign w:val="bottom"/>
            <w:hideMark/>
          </w:tcPr>
          <w:p w14:paraId="5DFF69E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haji Noor Muhammad </w:t>
            </w:r>
          </w:p>
        </w:tc>
        <w:tc>
          <w:tcPr>
            <w:tcW w:w="1530" w:type="dxa"/>
            <w:tcBorders>
              <w:top w:val="nil"/>
              <w:left w:val="nil"/>
              <w:bottom w:val="single" w:sz="4" w:space="0" w:color="000000"/>
              <w:right w:val="single" w:sz="4" w:space="0" w:color="000000"/>
            </w:tcBorders>
            <w:shd w:val="clear" w:color="auto" w:fill="auto"/>
            <w:vAlign w:val="bottom"/>
            <w:hideMark/>
          </w:tcPr>
          <w:p w14:paraId="2A8DE6F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0E309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FF60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023CF7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F650F95"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347819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131</w:t>
            </w:r>
          </w:p>
        </w:tc>
        <w:tc>
          <w:tcPr>
            <w:tcW w:w="2150" w:type="dxa"/>
            <w:tcBorders>
              <w:top w:val="nil"/>
              <w:left w:val="nil"/>
              <w:bottom w:val="single" w:sz="4" w:space="0" w:color="000000"/>
              <w:right w:val="single" w:sz="4" w:space="0" w:color="000000"/>
            </w:tcBorders>
            <w:shd w:val="clear" w:color="auto" w:fill="auto"/>
            <w:vAlign w:val="bottom"/>
            <w:hideMark/>
          </w:tcPr>
          <w:p w14:paraId="5943007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bai Khan Buro Goth</w:t>
            </w:r>
          </w:p>
        </w:tc>
        <w:tc>
          <w:tcPr>
            <w:tcW w:w="1530" w:type="dxa"/>
            <w:tcBorders>
              <w:top w:val="nil"/>
              <w:left w:val="nil"/>
              <w:bottom w:val="single" w:sz="4" w:space="0" w:color="000000"/>
              <w:right w:val="single" w:sz="4" w:space="0" w:color="000000"/>
            </w:tcBorders>
            <w:shd w:val="clear" w:color="auto" w:fill="auto"/>
            <w:vAlign w:val="bottom"/>
            <w:hideMark/>
          </w:tcPr>
          <w:p w14:paraId="7A762FD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31758E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1BA562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487236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52FEEDF"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13D51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132</w:t>
            </w:r>
          </w:p>
        </w:tc>
        <w:tc>
          <w:tcPr>
            <w:tcW w:w="2150" w:type="dxa"/>
            <w:tcBorders>
              <w:top w:val="nil"/>
              <w:left w:val="nil"/>
              <w:bottom w:val="single" w:sz="4" w:space="0" w:color="000000"/>
              <w:right w:val="single" w:sz="4" w:space="0" w:color="000000"/>
            </w:tcBorders>
            <w:shd w:val="clear" w:color="auto" w:fill="auto"/>
            <w:vAlign w:val="bottom"/>
            <w:hideMark/>
          </w:tcPr>
          <w:p w14:paraId="0AE3C1D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Baboo Goth </w:t>
            </w:r>
          </w:p>
        </w:tc>
        <w:tc>
          <w:tcPr>
            <w:tcW w:w="1530" w:type="dxa"/>
            <w:tcBorders>
              <w:top w:val="nil"/>
              <w:left w:val="nil"/>
              <w:bottom w:val="single" w:sz="4" w:space="0" w:color="000000"/>
              <w:right w:val="single" w:sz="4" w:space="0" w:color="000000"/>
            </w:tcBorders>
            <w:shd w:val="clear" w:color="auto" w:fill="auto"/>
            <w:vAlign w:val="bottom"/>
            <w:hideMark/>
          </w:tcPr>
          <w:p w14:paraId="5E8FCB5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79977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CB45A3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DF4D8D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9494EA9"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AEBCC6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133</w:t>
            </w:r>
          </w:p>
        </w:tc>
        <w:tc>
          <w:tcPr>
            <w:tcW w:w="2150" w:type="dxa"/>
            <w:tcBorders>
              <w:top w:val="nil"/>
              <w:left w:val="nil"/>
              <w:bottom w:val="single" w:sz="4" w:space="0" w:color="000000"/>
              <w:right w:val="single" w:sz="4" w:space="0" w:color="000000"/>
            </w:tcBorders>
            <w:shd w:val="clear" w:color="auto" w:fill="auto"/>
            <w:vAlign w:val="bottom"/>
            <w:hideMark/>
          </w:tcPr>
          <w:p w14:paraId="530CB0A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Wali Mauhmmad Bakak</w:t>
            </w:r>
          </w:p>
        </w:tc>
        <w:tc>
          <w:tcPr>
            <w:tcW w:w="1530" w:type="dxa"/>
            <w:tcBorders>
              <w:top w:val="nil"/>
              <w:left w:val="nil"/>
              <w:bottom w:val="single" w:sz="4" w:space="0" w:color="000000"/>
              <w:right w:val="single" w:sz="4" w:space="0" w:color="000000"/>
            </w:tcBorders>
            <w:shd w:val="clear" w:color="auto" w:fill="auto"/>
            <w:vAlign w:val="bottom"/>
            <w:hideMark/>
          </w:tcPr>
          <w:p w14:paraId="28E2DE5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277EB3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D86BD3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516084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7AC408B"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C5B775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134</w:t>
            </w:r>
          </w:p>
        </w:tc>
        <w:tc>
          <w:tcPr>
            <w:tcW w:w="2150" w:type="dxa"/>
            <w:tcBorders>
              <w:top w:val="nil"/>
              <w:left w:val="nil"/>
              <w:bottom w:val="single" w:sz="4" w:space="0" w:color="000000"/>
              <w:right w:val="single" w:sz="4" w:space="0" w:color="000000"/>
            </w:tcBorders>
            <w:shd w:val="clear" w:color="auto" w:fill="auto"/>
            <w:vAlign w:val="bottom"/>
            <w:hideMark/>
          </w:tcPr>
          <w:p w14:paraId="4BFD5B0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main Wasaiyo Goth (Haji  leemo)</w:t>
            </w:r>
          </w:p>
        </w:tc>
        <w:tc>
          <w:tcPr>
            <w:tcW w:w="1530" w:type="dxa"/>
            <w:tcBorders>
              <w:top w:val="nil"/>
              <w:left w:val="nil"/>
              <w:bottom w:val="single" w:sz="4" w:space="0" w:color="000000"/>
              <w:right w:val="single" w:sz="4" w:space="0" w:color="000000"/>
            </w:tcBorders>
            <w:shd w:val="clear" w:color="auto" w:fill="auto"/>
            <w:vAlign w:val="bottom"/>
            <w:hideMark/>
          </w:tcPr>
          <w:p w14:paraId="519A1E5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08BDB8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071D3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9B8F56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02CF110"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350E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135</w:t>
            </w:r>
          </w:p>
        </w:tc>
        <w:tc>
          <w:tcPr>
            <w:tcW w:w="2150" w:type="dxa"/>
            <w:tcBorders>
              <w:top w:val="nil"/>
              <w:left w:val="nil"/>
              <w:bottom w:val="single" w:sz="4" w:space="0" w:color="000000"/>
              <w:right w:val="single" w:sz="4" w:space="0" w:color="000000"/>
            </w:tcBorders>
            <w:shd w:val="clear" w:color="auto" w:fill="auto"/>
            <w:vAlign w:val="bottom"/>
            <w:hideMark/>
          </w:tcPr>
          <w:p w14:paraId="4C7C334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Thohar Kanaro Goth</w:t>
            </w:r>
          </w:p>
        </w:tc>
        <w:tc>
          <w:tcPr>
            <w:tcW w:w="1530" w:type="dxa"/>
            <w:tcBorders>
              <w:top w:val="nil"/>
              <w:left w:val="nil"/>
              <w:bottom w:val="single" w:sz="4" w:space="0" w:color="000000"/>
              <w:right w:val="single" w:sz="4" w:space="0" w:color="000000"/>
            </w:tcBorders>
            <w:shd w:val="clear" w:color="auto" w:fill="auto"/>
            <w:vAlign w:val="bottom"/>
            <w:hideMark/>
          </w:tcPr>
          <w:p w14:paraId="53C9096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279CA7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5593D9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B9C246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8F4D253" w14:textId="77777777" w:rsidTr="00080E36">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728B97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136</w:t>
            </w:r>
          </w:p>
        </w:tc>
        <w:tc>
          <w:tcPr>
            <w:tcW w:w="2150" w:type="dxa"/>
            <w:tcBorders>
              <w:top w:val="nil"/>
              <w:left w:val="nil"/>
              <w:bottom w:val="single" w:sz="4" w:space="0" w:color="000000"/>
              <w:right w:val="single" w:sz="4" w:space="0" w:color="000000"/>
            </w:tcBorders>
            <w:shd w:val="clear" w:color="auto" w:fill="auto"/>
            <w:vAlign w:val="bottom"/>
            <w:hideMark/>
          </w:tcPr>
          <w:p w14:paraId="0060157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Puno Kanaro Goth</w:t>
            </w:r>
          </w:p>
        </w:tc>
        <w:tc>
          <w:tcPr>
            <w:tcW w:w="1530" w:type="dxa"/>
            <w:tcBorders>
              <w:top w:val="nil"/>
              <w:left w:val="nil"/>
              <w:bottom w:val="single" w:sz="4" w:space="0" w:color="000000"/>
              <w:right w:val="single" w:sz="4" w:space="0" w:color="000000"/>
            </w:tcBorders>
            <w:shd w:val="clear" w:color="auto" w:fill="auto"/>
            <w:vAlign w:val="bottom"/>
            <w:hideMark/>
          </w:tcPr>
          <w:p w14:paraId="0123A2F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F307EF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8343F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0D2904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82F79AF"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35834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137</w:t>
            </w:r>
          </w:p>
        </w:tc>
        <w:tc>
          <w:tcPr>
            <w:tcW w:w="2150" w:type="dxa"/>
            <w:tcBorders>
              <w:top w:val="nil"/>
              <w:left w:val="nil"/>
              <w:bottom w:val="single" w:sz="4" w:space="0" w:color="000000"/>
              <w:right w:val="single" w:sz="4" w:space="0" w:color="000000"/>
            </w:tcBorders>
            <w:shd w:val="clear" w:color="auto" w:fill="auto"/>
            <w:vAlign w:val="bottom"/>
            <w:hideMark/>
          </w:tcPr>
          <w:p w14:paraId="56FA45C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Gul Muhammad Kanaro Goth </w:t>
            </w:r>
          </w:p>
        </w:tc>
        <w:tc>
          <w:tcPr>
            <w:tcW w:w="1530" w:type="dxa"/>
            <w:tcBorders>
              <w:top w:val="nil"/>
              <w:left w:val="nil"/>
              <w:bottom w:val="single" w:sz="4" w:space="0" w:color="000000"/>
              <w:right w:val="single" w:sz="4" w:space="0" w:color="000000"/>
            </w:tcBorders>
            <w:shd w:val="clear" w:color="auto" w:fill="auto"/>
            <w:vAlign w:val="bottom"/>
            <w:hideMark/>
          </w:tcPr>
          <w:p w14:paraId="5A5407A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4B7B25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641B7C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234370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2B1CA9C"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5BF14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138</w:t>
            </w:r>
          </w:p>
        </w:tc>
        <w:tc>
          <w:tcPr>
            <w:tcW w:w="2150" w:type="dxa"/>
            <w:tcBorders>
              <w:top w:val="nil"/>
              <w:left w:val="nil"/>
              <w:bottom w:val="single" w:sz="4" w:space="0" w:color="000000"/>
              <w:right w:val="single" w:sz="4" w:space="0" w:color="000000"/>
            </w:tcBorders>
            <w:shd w:val="clear" w:color="auto" w:fill="auto"/>
            <w:vAlign w:val="bottom"/>
            <w:hideMark/>
          </w:tcPr>
          <w:p w14:paraId="3243642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bhiryo (paryal Kanaro)</w:t>
            </w:r>
          </w:p>
        </w:tc>
        <w:tc>
          <w:tcPr>
            <w:tcW w:w="1530" w:type="dxa"/>
            <w:tcBorders>
              <w:top w:val="nil"/>
              <w:left w:val="nil"/>
              <w:bottom w:val="single" w:sz="4" w:space="0" w:color="000000"/>
              <w:right w:val="single" w:sz="4" w:space="0" w:color="000000"/>
            </w:tcBorders>
            <w:shd w:val="clear" w:color="auto" w:fill="auto"/>
            <w:vAlign w:val="bottom"/>
            <w:hideMark/>
          </w:tcPr>
          <w:p w14:paraId="5E6599E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CD67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4F5DE3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75AD53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B82464B"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9B6AEA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139</w:t>
            </w:r>
          </w:p>
        </w:tc>
        <w:tc>
          <w:tcPr>
            <w:tcW w:w="2150" w:type="dxa"/>
            <w:tcBorders>
              <w:top w:val="nil"/>
              <w:left w:val="nil"/>
              <w:bottom w:val="single" w:sz="4" w:space="0" w:color="000000"/>
              <w:right w:val="single" w:sz="4" w:space="0" w:color="000000"/>
            </w:tcBorders>
            <w:shd w:val="clear" w:color="auto" w:fill="auto"/>
            <w:vAlign w:val="bottom"/>
            <w:hideMark/>
          </w:tcPr>
          <w:p w14:paraId="4056BFF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Yusuf kanaro Goth</w:t>
            </w:r>
          </w:p>
        </w:tc>
        <w:tc>
          <w:tcPr>
            <w:tcW w:w="1530" w:type="dxa"/>
            <w:tcBorders>
              <w:top w:val="nil"/>
              <w:left w:val="nil"/>
              <w:bottom w:val="single" w:sz="4" w:space="0" w:color="000000"/>
              <w:right w:val="single" w:sz="4" w:space="0" w:color="000000"/>
            </w:tcBorders>
            <w:shd w:val="clear" w:color="auto" w:fill="auto"/>
            <w:vAlign w:val="bottom"/>
            <w:hideMark/>
          </w:tcPr>
          <w:p w14:paraId="5B0F404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21733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54E61F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104DB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027CF30" w14:textId="77777777" w:rsidTr="00080E36">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FCF527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140</w:t>
            </w:r>
          </w:p>
        </w:tc>
        <w:tc>
          <w:tcPr>
            <w:tcW w:w="2150" w:type="dxa"/>
            <w:tcBorders>
              <w:top w:val="nil"/>
              <w:left w:val="nil"/>
              <w:bottom w:val="single" w:sz="4" w:space="0" w:color="000000"/>
              <w:right w:val="single" w:sz="4" w:space="0" w:color="000000"/>
            </w:tcBorders>
            <w:shd w:val="clear" w:color="auto" w:fill="auto"/>
            <w:vAlign w:val="bottom"/>
            <w:hideMark/>
          </w:tcPr>
          <w:p w14:paraId="6F9A461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Abdullah Kanaro Goth </w:t>
            </w:r>
          </w:p>
        </w:tc>
        <w:tc>
          <w:tcPr>
            <w:tcW w:w="1530" w:type="dxa"/>
            <w:tcBorders>
              <w:top w:val="nil"/>
              <w:left w:val="nil"/>
              <w:bottom w:val="single" w:sz="4" w:space="0" w:color="000000"/>
              <w:right w:val="single" w:sz="4" w:space="0" w:color="000000"/>
            </w:tcBorders>
            <w:shd w:val="clear" w:color="auto" w:fill="auto"/>
            <w:vAlign w:val="bottom"/>
            <w:hideMark/>
          </w:tcPr>
          <w:p w14:paraId="0C7FAB1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D23C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455FA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1680F8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642B3F2" w14:textId="77777777" w:rsidTr="00080E36">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44199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141</w:t>
            </w:r>
          </w:p>
        </w:tc>
        <w:tc>
          <w:tcPr>
            <w:tcW w:w="2150" w:type="dxa"/>
            <w:tcBorders>
              <w:top w:val="nil"/>
              <w:left w:val="nil"/>
              <w:bottom w:val="single" w:sz="4" w:space="0" w:color="000000"/>
              <w:right w:val="single" w:sz="4" w:space="0" w:color="000000"/>
            </w:tcBorders>
            <w:shd w:val="clear" w:color="auto" w:fill="auto"/>
            <w:vAlign w:val="bottom"/>
            <w:hideMark/>
          </w:tcPr>
          <w:p w14:paraId="6995865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hashim kanaro Goth </w:t>
            </w:r>
          </w:p>
        </w:tc>
        <w:tc>
          <w:tcPr>
            <w:tcW w:w="1530" w:type="dxa"/>
            <w:tcBorders>
              <w:top w:val="nil"/>
              <w:left w:val="nil"/>
              <w:bottom w:val="single" w:sz="4" w:space="0" w:color="000000"/>
              <w:right w:val="single" w:sz="4" w:space="0" w:color="000000"/>
            </w:tcBorders>
            <w:shd w:val="clear" w:color="auto" w:fill="auto"/>
            <w:vAlign w:val="bottom"/>
            <w:hideMark/>
          </w:tcPr>
          <w:p w14:paraId="284F6B4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9D475E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6BC5F0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396AB9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2E62B1F"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7FE4C5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142</w:t>
            </w:r>
          </w:p>
        </w:tc>
        <w:tc>
          <w:tcPr>
            <w:tcW w:w="2150" w:type="dxa"/>
            <w:tcBorders>
              <w:top w:val="nil"/>
              <w:left w:val="nil"/>
              <w:bottom w:val="single" w:sz="4" w:space="0" w:color="000000"/>
              <w:right w:val="single" w:sz="4" w:space="0" w:color="000000"/>
            </w:tcBorders>
            <w:shd w:val="clear" w:color="auto" w:fill="auto"/>
            <w:vAlign w:val="bottom"/>
            <w:hideMark/>
          </w:tcPr>
          <w:p w14:paraId="71C28D9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Ilyar kanaro Goth</w:t>
            </w:r>
          </w:p>
        </w:tc>
        <w:tc>
          <w:tcPr>
            <w:tcW w:w="1530" w:type="dxa"/>
            <w:tcBorders>
              <w:top w:val="nil"/>
              <w:left w:val="nil"/>
              <w:bottom w:val="single" w:sz="4" w:space="0" w:color="000000"/>
              <w:right w:val="single" w:sz="4" w:space="0" w:color="000000"/>
            </w:tcBorders>
            <w:shd w:val="clear" w:color="auto" w:fill="auto"/>
            <w:vAlign w:val="bottom"/>
            <w:hideMark/>
          </w:tcPr>
          <w:p w14:paraId="4FBE2BA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D9C70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8BC41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DED47B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048D414"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11421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143</w:t>
            </w:r>
          </w:p>
        </w:tc>
        <w:tc>
          <w:tcPr>
            <w:tcW w:w="2150" w:type="dxa"/>
            <w:tcBorders>
              <w:top w:val="nil"/>
              <w:left w:val="nil"/>
              <w:bottom w:val="single" w:sz="4" w:space="0" w:color="000000"/>
              <w:right w:val="single" w:sz="4" w:space="0" w:color="000000"/>
            </w:tcBorders>
            <w:shd w:val="clear" w:color="auto" w:fill="auto"/>
            <w:vAlign w:val="bottom"/>
            <w:hideMark/>
          </w:tcPr>
          <w:p w14:paraId="48205F1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Kahir Muhammad kanaro Goth</w:t>
            </w:r>
          </w:p>
        </w:tc>
        <w:tc>
          <w:tcPr>
            <w:tcW w:w="1530" w:type="dxa"/>
            <w:tcBorders>
              <w:top w:val="nil"/>
              <w:left w:val="nil"/>
              <w:bottom w:val="single" w:sz="4" w:space="0" w:color="000000"/>
              <w:right w:val="single" w:sz="4" w:space="0" w:color="000000"/>
            </w:tcBorders>
            <w:shd w:val="clear" w:color="auto" w:fill="auto"/>
            <w:vAlign w:val="bottom"/>
            <w:hideMark/>
          </w:tcPr>
          <w:p w14:paraId="1CEDCCA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9D2045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8FCF18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ACB31F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5BEBA9F"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FCED1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144</w:t>
            </w:r>
          </w:p>
        </w:tc>
        <w:tc>
          <w:tcPr>
            <w:tcW w:w="2150" w:type="dxa"/>
            <w:tcBorders>
              <w:top w:val="nil"/>
              <w:left w:val="nil"/>
              <w:bottom w:val="single" w:sz="4" w:space="0" w:color="000000"/>
              <w:right w:val="single" w:sz="4" w:space="0" w:color="000000"/>
            </w:tcBorders>
            <w:shd w:val="clear" w:color="auto" w:fill="auto"/>
            <w:vAlign w:val="bottom"/>
            <w:hideMark/>
          </w:tcPr>
          <w:p w14:paraId="361F6AE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Sheedo Brohi Goth</w:t>
            </w:r>
          </w:p>
        </w:tc>
        <w:tc>
          <w:tcPr>
            <w:tcW w:w="1530" w:type="dxa"/>
            <w:tcBorders>
              <w:top w:val="nil"/>
              <w:left w:val="nil"/>
              <w:bottom w:val="single" w:sz="4" w:space="0" w:color="000000"/>
              <w:right w:val="single" w:sz="4" w:space="0" w:color="000000"/>
            </w:tcBorders>
            <w:shd w:val="clear" w:color="auto" w:fill="auto"/>
            <w:vAlign w:val="bottom"/>
            <w:hideMark/>
          </w:tcPr>
          <w:p w14:paraId="6E5630C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B9A605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6DE06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E47060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B4519C1"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0A20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145</w:t>
            </w:r>
          </w:p>
        </w:tc>
        <w:tc>
          <w:tcPr>
            <w:tcW w:w="2150" w:type="dxa"/>
            <w:tcBorders>
              <w:top w:val="nil"/>
              <w:left w:val="nil"/>
              <w:bottom w:val="single" w:sz="4" w:space="0" w:color="000000"/>
              <w:right w:val="single" w:sz="4" w:space="0" w:color="000000"/>
            </w:tcBorders>
            <w:shd w:val="clear" w:color="auto" w:fill="auto"/>
            <w:vAlign w:val="bottom"/>
            <w:hideMark/>
          </w:tcPr>
          <w:p w14:paraId="0C825EC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Ali Muhammad Goth</w:t>
            </w:r>
          </w:p>
        </w:tc>
        <w:tc>
          <w:tcPr>
            <w:tcW w:w="1530" w:type="dxa"/>
            <w:tcBorders>
              <w:top w:val="nil"/>
              <w:left w:val="nil"/>
              <w:bottom w:val="single" w:sz="4" w:space="0" w:color="000000"/>
              <w:right w:val="single" w:sz="4" w:space="0" w:color="000000"/>
            </w:tcBorders>
            <w:shd w:val="clear" w:color="auto" w:fill="auto"/>
            <w:vAlign w:val="bottom"/>
            <w:hideMark/>
          </w:tcPr>
          <w:p w14:paraId="007BDE9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B1784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048B1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FDA784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BA8F855" w14:textId="77777777" w:rsidTr="00080E36">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4F9D26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146</w:t>
            </w:r>
          </w:p>
        </w:tc>
        <w:tc>
          <w:tcPr>
            <w:tcW w:w="2150" w:type="dxa"/>
            <w:tcBorders>
              <w:top w:val="nil"/>
              <w:left w:val="nil"/>
              <w:bottom w:val="single" w:sz="4" w:space="0" w:color="000000"/>
              <w:right w:val="single" w:sz="4" w:space="0" w:color="000000"/>
            </w:tcBorders>
            <w:shd w:val="clear" w:color="auto" w:fill="auto"/>
            <w:vAlign w:val="bottom"/>
            <w:hideMark/>
          </w:tcPr>
          <w:p w14:paraId="5F09E30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Qasim kanaro Goth</w:t>
            </w:r>
          </w:p>
        </w:tc>
        <w:tc>
          <w:tcPr>
            <w:tcW w:w="1530" w:type="dxa"/>
            <w:tcBorders>
              <w:top w:val="nil"/>
              <w:left w:val="nil"/>
              <w:bottom w:val="single" w:sz="4" w:space="0" w:color="000000"/>
              <w:right w:val="single" w:sz="4" w:space="0" w:color="000000"/>
            </w:tcBorders>
            <w:shd w:val="clear" w:color="auto" w:fill="auto"/>
            <w:vAlign w:val="bottom"/>
            <w:hideMark/>
          </w:tcPr>
          <w:p w14:paraId="195872E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3D6B3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C4853D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DC50DA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FE93062"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C4BD81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147</w:t>
            </w:r>
          </w:p>
        </w:tc>
        <w:tc>
          <w:tcPr>
            <w:tcW w:w="2150" w:type="dxa"/>
            <w:tcBorders>
              <w:top w:val="nil"/>
              <w:left w:val="nil"/>
              <w:bottom w:val="single" w:sz="4" w:space="0" w:color="000000"/>
              <w:right w:val="single" w:sz="4" w:space="0" w:color="000000"/>
            </w:tcBorders>
            <w:shd w:val="clear" w:color="auto" w:fill="auto"/>
            <w:vAlign w:val="bottom"/>
            <w:hideMark/>
          </w:tcPr>
          <w:p w14:paraId="14AD533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Yar Muhammad Kanaro Goth</w:t>
            </w:r>
          </w:p>
        </w:tc>
        <w:tc>
          <w:tcPr>
            <w:tcW w:w="1530" w:type="dxa"/>
            <w:tcBorders>
              <w:top w:val="nil"/>
              <w:left w:val="nil"/>
              <w:bottom w:val="single" w:sz="4" w:space="0" w:color="000000"/>
              <w:right w:val="single" w:sz="4" w:space="0" w:color="000000"/>
            </w:tcBorders>
            <w:shd w:val="clear" w:color="auto" w:fill="auto"/>
            <w:vAlign w:val="bottom"/>
            <w:hideMark/>
          </w:tcPr>
          <w:p w14:paraId="585DC6D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0A2BF0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E86AEC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FECF11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43370A0"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FF1E83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148</w:t>
            </w:r>
          </w:p>
        </w:tc>
        <w:tc>
          <w:tcPr>
            <w:tcW w:w="2150" w:type="dxa"/>
            <w:tcBorders>
              <w:top w:val="nil"/>
              <w:left w:val="nil"/>
              <w:bottom w:val="single" w:sz="4" w:space="0" w:color="000000"/>
              <w:right w:val="single" w:sz="4" w:space="0" w:color="000000"/>
            </w:tcBorders>
            <w:shd w:val="clear" w:color="auto" w:fill="auto"/>
            <w:vAlign w:val="bottom"/>
            <w:hideMark/>
          </w:tcPr>
          <w:p w14:paraId="1E66137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Ramzam Chuto Goth </w:t>
            </w:r>
          </w:p>
        </w:tc>
        <w:tc>
          <w:tcPr>
            <w:tcW w:w="1530" w:type="dxa"/>
            <w:tcBorders>
              <w:top w:val="nil"/>
              <w:left w:val="nil"/>
              <w:bottom w:val="single" w:sz="4" w:space="0" w:color="000000"/>
              <w:right w:val="single" w:sz="4" w:space="0" w:color="000000"/>
            </w:tcBorders>
            <w:shd w:val="clear" w:color="auto" w:fill="auto"/>
            <w:vAlign w:val="bottom"/>
            <w:hideMark/>
          </w:tcPr>
          <w:p w14:paraId="4D05B0B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E5A54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A5BEC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37CC23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211CEF9"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74904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149</w:t>
            </w:r>
          </w:p>
        </w:tc>
        <w:tc>
          <w:tcPr>
            <w:tcW w:w="2150" w:type="dxa"/>
            <w:tcBorders>
              <w:top w:val="nil"/>
              <w:left w:val="nil"/>
              <w:bottom w:val="single" w:sz="4" w:space="0" w:color="000000"/>
              <w:right w:val="single" w:sz="4" w:space="0" w:color="000000"/>
            </w:tcBorders>
            <w:shd w:val="clear" w:color="auto" w:fill="auto"/>
            <w:vAlign w:val="bottom"/>
            <w:hideMark/>
          </w:tcPr>
          <w:p w14:paraId="36CED74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Ayub kaanro Goth </w:t>
            </w:r>
          </w:p>
        </w:tc>
        <w:tc>
          <w:tcPr>
            <w:tcW w:w="1530" w:type="dxa"/>
            <w:tcBorders>
              <w:top w:val="nil"/>
              <w:left w:val="nil"/>
              <w:bottom w:val="single" w:sz="4" w:space="0" w:color="000000"/>
              <w:right w:val="single" w:sz="4" w:space="0" w:color="000000"/>
            </w:tcBorders>
            <w:shd w:val="clear" w:color="auto" w:fill="auto"/>
            <w:vAlign w:val="bottom"/>
            <w:hideMark/>
          </w:tcPr>
          <w:p w14:paraId="38253AD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74E727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7891EF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27588E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EC2D74A"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03E041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150</w:t>
            </w:r>
          </w:p>
        </w:tc>
        <w:tc>
          <w:tcPr>
            <w:tcW w:w="2150" w:type="dxa"/>
            <w:tcBorders>
              <w:top w:val="nil"/>
              <w:left w:val="nil"/>
              <w:bottom w:val="single" w:sz="4" w:space="0" w:color="000000"/>
              <w:right w:val="single" w:sz="4" w:space="0" w:color="000000"/>
            </w:tcBorders>
            <w:shd w:val="clear" w:color="auto" w:fill="auto"/>
            <w:vAlign w:val="bottom"/>
            <w:hideMark/>
          </w:tcPr>
          <w:p w14:paraId="2630CEB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Mehar (Mitho Kanaro Goth )</w:t>
            </w:r>
          </w:p>
        </w:tc>
        <w:tc>
          <w:tcPr>
            <w:tcW w:w="1530" w:type="dxa"/>
            <w:tcBorders>
              <w:top w:val="nil"/>
              <w:left w:val="nil"/>
              <w:bottom w:val="single" w:sz="4" w:space="0" w:color="000000"/>
              <w:right w:val="single" w:sz="4" w:space="0" w:color="000000"/>
            </w:tcBorders>
            <w:shd w:val="clear" w:color="auto" w:fill="auto"/>
            <w:vAlign w:val="bottom"/>
            <w:hideMark/>
          </w:tcPr>
          <w:p w14:paraId="3975FC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76976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69C089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B015FB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597A106"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C9EE7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151</w:t>
            </w:r>
          </w:p>
        </w:tc>
        <w:tc>
          <w:tcPr>
            <w:tcW w:w="2150" w:type="dxa"/>
            <w:tcBorders>
              <w:top w:val="nil"/>
              <w:left w:val="nil"/>
              <w:bottom w:val="single" w:sz="4" w:space="0" w:color="000000"/>
              <w:right w:val="single" w:sz="4" w:space="0" w:color="000000"/>
            </w:tcBorders>
            <w:shd w:val="clear" w:color="auto" w:fill="auto"/>
            <w:vAlign w:val="bottom"/>
            <w:hideMark/>
          </w:tcPr>
          <w:p w14:paraId="54CF7C5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Jabal kanaro Goth </w:t>
            </w:r>
          </w:p>
        </w:tc>
        <w:tc>
          <w:tcPr>
            <w:tcW w:w="1530" w:type="dxa"/>
            <w:tcBorders>
              <w:top w:val="nil"/>
              <w:left w:val="nil"/>
              <w:bottom w:val="single" w:sz="4" w:space="0" w:color="000000"/>
              <w:right w:val="single" w:sz="4" w:space="0" w:color="000000"/>
            </w:tcBorders>
            <w:shd w:val="clear" w:color="auto" w:fill="auto"/>
            <w:vAlign w:val="bottom"/>
            <w:hideMark/>
          </w:tcPr>
          <w:p w14:paraId="36E104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80CF2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59735D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4F8BDD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3D0A16F"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09145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152</w:t>
            </w:r>
          </w:p>
        </w:tc>
        <w:tc>
          <w:tcPr>
            <w:tcW w:w="2150" w:type="dxa"/>
            <w:tcBorders>
              <w:top w:val="nil"/>
              <w:left w:val="nil"/>
              <w:bottom w:val="single" w:sz="4" w:space="0" w:color="000000"/>
              <w:right w:val="single" w:sz="4" w:space="0" w:color="000000"/>
            </w:tcBorders>
            <w:shd w:val="clear" w:color="auto" w:fill="auto"/>
            <w:vAlign w:val="bottom"/>
            <w:hideMark/>
          </w:tcPr>
          <w:p w14:paraId="785DE0B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bakhar Kanaro Goth </w:t>
            </w:r>
          </w:p>
        </w:tc>
        <w:tc>
          <w:tcPr>
            <w:tcW w:w="1530" w:type="dxa"/>
            <w:tcBorders>
              <w:top w:val="nil"/>
              <w:left w:val="nil"/>
              <w:bottom w:val="single" w:sz="4" w:space="0" w:color="000000"/>
              <w:right w:val="single" w:sz="4" w:space="0" w:color="000000"/>
            </w:tcBorders>
            <w:shd w:val="clear" w:color="auto" w:fill="auto"/>
            <w:vAlign w:val="bottom"/>
            <w:hideMark/>
          </w:tcPr>
          <w:p w14:paraId="44828C3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F4B168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EAC9B2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EC9EE8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955A1CD" w14:textId="77777777" w:rsidTr="00080E36">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CE0A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153</w:t>
            </w:r>
          </w:p>
        </w:tc>
        <w:tc>
          <w:tcPr>
            <w:tcW w:w="2150" w:type="dxa"/>
            <w:tcBorders>
              <w:top w:val="nil"/>
              <w:left w:val="nil"/>
              <w:bottom w:val="single" w:sz="4" w:space="0" w:color="000000"/>
              <w:right w:val="single" w:sz="4" w:space="0" w:color="000000"/>
            </w:tcBorders>
            <w:shd w:val="clear" w:color="auto" w:fill="auto"/>
            <w:vAlign w:val="bottom"/>
            <w:hideMark/>
          </w:tcPr>
          <w:p w14:paraId="3C82F36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Dhatho Goth </w:t>
            </w:r>
          </w:p>
        </w:tc>
        <w:tc>
          <w:tcPr>
            <w:tcW w:w="1530" w:type="dxa"/>
            <w:tcBorders>
              <w:top w:val="nil"/>
              <w:left w:val="nil"/>
              <w:bottom w:val="single" w:sz="4" w:space="0" w:color="000000"/>
              <w:right w:val="single" w:sz="4" w:space="0" w:color="000000"/>
            </w:tcBorders>
            <w:shd w:val="clear" w:color="auto" w:fill="auto"/>
            <w:vAlign w:val="bottom"/>
            <w:hideMark/>
          </w:tcPr>
          <w:p w14:paraId="06C0CF0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D3D9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3432B1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2D826C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22E22C3"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2CFDB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154</w:t>
            </w:r>
          </w:p>
        </w:tc>
        <w:tc>
          <w:tcPr>
            <w:tcW w:w="2150" w:type="dxa"/>
            <w:tcBorders>
              <w:top w:val="nil"/>
              <w:left w:val="nil"/>
              <w:bottom w:val="single" w:sz="4" w:space="0" w:color="000000"/>
              <w:right w:val="single" w:sz="4" w:space="0" w:color="000000"/>
            </w:tcBorders>
            <w:shd w:val="clear" w:color="auto" w:fill="auto"/>
            <w:vAlign w:val="bottom"/>
            <w:hideMark/>
          </w:tcPr>
          <w:p w14:paraId="3A0DC02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Ismail Goth</w:t>
            </w:r>
          </w:p>
        </w:tc>
        <w:tc>
          <w:tcPr>
            <w:tcW w:w="1530" w:type="dxa"/>
            <w:tcBorders>
              <w:top w:val="nil"/>
              <w:left w:val="nil"/>
              <w:bottom w:val="single" w:sz="4" w:space="0" w:color="000000"/>
              <w:right w:val="single" w:sz="4" w:space="0" w:color="000000"/>
            </w:tcBorders>
            <w:shd w:val="clear" w:color="auto" w:fill="auto"/>
            <w:vAlign w:val="bottom"/>
            <w:hideMark/>
          </w:tcPr>
          <w:p w14:paraId="3C906E6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BE7688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7A14B4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1D2770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3466F4F"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EF862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155</w:t>
            </w:r>
          </w:p>
        </w:tc>
        <w:tc>
          <w:tcPr>
            <w:tcW w:w="2150" w:type="dxa"/>
            <w:tcBorders>
              <w:top w:val="nil"/>
              <w:left w:val="nil"/>
              <w:bottom w:val="single" w:sz="4" w:space="0" w:color="000000"/>
              <w:right w:val="single" w:sz="4" w:space="0" w:color="000000"/>
            </w:tcBorders>
            <w:shd w:val="clear" w:color="auto" w:fill="auto"/>
            <w:vAlign w:val="bottom"/>
            <w:hideMark/>
          </w:tcPr>
          <w:p w14:paraId="29D5F34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Main Nohani Goth </w:t>
            </w:r>
          </w:p>
        </w:tc>
        <w:tc>
          <w:tcPr>
            <w:tcW w:w="1530" w:type="dxa"/>
            <w:tcBorders>
              <w:top w:val="nil"/>
              <w:left w:val="nil"/>
              <w:bottom w:val="single" w:sz="4" w:space="0" w:color="000000"/>
              <w:right w:val="single" w:sz="4" w:space="0" w:color="000000"/>
            </w:tcBorders>
            <w:shd w:val="clear" w:color="auto" w:fill="auto"/>
            <w:vAlign w:val="bottom"/>
            <w:hideMark/>
          </w:tcPr>
          <w:p w14:paraId="0FE19B0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D04CE3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C67945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CB33D6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A707493"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28DE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156</w:t>
            </w:r>
          </w:p>
        </w:tc>
        <w:tc>
          <w:tcPr>
            <w:tcW w:w="2150" w:type="dxa"/>
            <w:tcBorders>
              <w:top w:val="nil"/>
              <w:left w:val="nil"/>
              <w:bottom w:val="single" w:sz="4" w:space="0" w:color="000000"/>
              <w:right w:val="single" w:sz="4" w:space="0" w:color="000000"/>
            </w:tcBorders>
            <w:shd w:val="clear" w:color="auto" w:fill="auto"/>
            <w:vAlign w:val="bottom"/>
            <w:hideMark/>
          </w:tcPr>
          <w:p w14:paraId="0AF0769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Sain Dad Goth </w:t>
            </w:r>
          </w:p>
        </w:tc>
        <w:tc>
          <w:tcPr>
            <w:tcW w:w="1530" w:type="dxa"/>
            <w:tcBorders>
              <w:top w:val="nil"/>
              <w:left w:val="nil"/>
              <w:bottom w:val="single" w:sz="4" w:space="0" w:color="000000"/>
              <w:right w:val="single" w:sz="4" w:space="0" w:color="000000"/>
            </w:tcBorders>
            <w:shd w:val="clear" w:color="auto" w:fill="auto"/>
            <w:vAlign w:val="bottom"/>
            <w:hideMark/>
          </w:tcPr>
          <w:p w14:paraId="46014A2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85A95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4BDF77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6CABAE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34EF692" w14:textId="77777777" w:rsidTr="00080E36">
        <w:trPr>
          <w:trHeight w:val="21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7350AA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157</w:t>
            </w:r>
          </w:p>
        </w:tc>
        <w:tc>
          <w:tcPr>
            <w:tcW w:w="2150" w:type="dxa"/>
            <w:tcBorders>
              <w:top w:val="nil"/>
              <w:left w:val="nil"/>
              <w:bottom w:val="single" w:sz="4" w:space="0" w:color="000000"/>
              <w:right w:val="single" w:sz="4" w:space="0" w:color="000000"/>
            </w:tcBorders>
            <w:shd w:val="clear" w:color="auto" w:fill="auto"/>
            <w:vAlign w:val="bottom"/>
            <w:hideMark/>
          </w:tcPr>
          <w:p w14:paraId="38E5E3E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Peer Bux (Allah Dino) Chuto Goth</w:t>
            </w:r>
          </w:p>
        </w:tc>
        <w:tc>
          <w:tcPr>
            <w:tcW w:w="1530" w:type="dxa"/>
            <w:tcBorders>
              <w:top w:val="nil"/>
              <w:left w:val="nil"/>
              <w:bottom w:val="single" w:sz="4" w:space="0" w:color="000000"/>
              <w:right w:val="single" w:sz="4" w:space="0" w:color="000000"/>
            </w:tcBorders>
            <w:shd w:val="clear" w:color="auto" w:fill="auto"/>
            <w:vAlign w:val="bottom"/>
            <w:hideMark/>
          </w:tcPr>
          <w:p w14:paraId="666438A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DF546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BB61AE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43228A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0B79446"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561FB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158</w:t>
            </w:r>
          </w:p>
        </w:tc>
        <w:tc>
          <w:tcPr>
            <w:tcW w:w="2150" w:type="dxa"/>
            <w:tcBorders>
              <w:top w:val="nil"/>
              <w:left w:val="nil"/>
              <w:bottom w:val="single" w:sz="4" w:space="0" w:color="000000"/>
              <w:right w:val="single" w:sz="4" w:space="0" w:color="000000"/>
            </w:tcBorders>
            <w:shd w:val="clear" w:color="auto" w:fill="auto"/>
            <w:vAlign w:val="bottom"/>
            <w:hideMark/>
          </w:tcPr>
          <w:p w14:paraId="5E0AD5A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Raboo Goth</w:t>
            </w:r>
          </w:p>
        </w:tc>
        <w:tc>
          <w:tcPr>
            <w:tcW w:w="1530" w:type="dxa"/>
            <w:tcBorders>
              <w:top w:val="nil"/>
              <w:left w:val="nil"/>
              <w:bottom w:val="single" w:sz="4" w:space="0" w:color="000000"/>
              <w:right w:val="single" w:sz="4" w:space="0" w:color="000000"/>
            </w:tcBorders>
            <w:shd w:val="clear" w:color="auto" w:fill="auto"/>
            <w:vAlign w:val="bottom"/>
            <w:hideMark/>
          </w:tcPr>
          <w:p w14:paraId="60B2D69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DF027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16DB3F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89E01C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1BC7823"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C01ED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159</w:t>
            </w:r>
          </w:p>
        </w:tc>
        <w:tc>
          <w:tcPr>
            <w:tcW w:w="2150" w:type="dxa"/>
            <w:tcBorders>
              <w:top w:val="nil"/>
              <w:left w:val="nil"/>
              <w:bottom w:val="single" w:sz="4" w:space="0" w:color="000000"/>
              <w:right w:val="single" w:sz="4" w:space="0" w:color="000000"/>
            </w:tcBorders>
            <w:shd w:val="clear" w:color="auto" w:fill="auto"/>
            <w:vAlign w:val="bottom"/>
            <w:hideMark/>
          </w:tcPr>
          <w:p w14:paraId="4E6CF18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Raboo Goth -2</w:t>
            </w:r>
          </w:p>
        </w:tc>
        <w:tc>
          <w:tcPr>
            <w:tcW w:w="1530" w:type="dxa"/>
            <w:tcBorders>
              <w:top w:val="nil"/>
              <w:left w:val="nil"/>
              <w:bottom w:val="single" w:sz="4" w:space="0" w:color="000000"/>
              <w:right w:val="single" w:sz="4" w:space="0" w:color="000000"/>
            </w:tcBorders>
            <w:shd w:val="clear" w:color="auto" w:fill="auto"/>
            <w:vAlign w:val="bottom"/>
            <w:hideMark/>
          </w:tcPr>
          <w:p w14:paraId="447AC1F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46F756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F88A8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3E70BC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0F33CB3" w14:textId="77777777" w:rsidTr="003506EB">
        <w:trPr>
          <w:trHeight w:val="30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59A73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160</w:t>
            </w:r>
          </w:p>
        </w:tc>
        <w:tc>
          <w:tcPr>
            <w:tcW w:w="2150" w:type="dxa"/>
            <w:tcBorders>
              <w:top w:val="nil"/>
              <w:left w:val="nil"/>
              <w:bottom w:val="single" w:sz="4" w:space="0" w:color="000000"/>
              <w:right w:val="single" w:sz="4" w:space="0" w:color="000000"/>
            </w:tcBorders>
            <w:shd w:val="clear" w:color="auto" w:fill="auto"/>
            <w:vAlign w:val="bottom"/>
            <w:hideMark/>
          </w:tcPr>
          <w:p w14:paraId="786FB96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Muahmmad Ganjo Goth</w:t>
            </w:r>
          </w:p>
        </w:tc>
        <w:tc>
          <w:tcPr>
            <w:tcW w:w="1530" w:type="dxa"/>
            <w:tcBorders>
              <w:top w:val="nil"/>
              <w:left w:val="nil"/>
              <w:bottom w:val="single" w:sz="4" w:space="0" w:color="000000"/>
              <w:right w:val="single" w:sz="4" w:space="0" w:color="000000"/>
            </w:tcBorders>
            <w:shd w:val="clear" w:color="auto" w:fill="auto"/>
            <w:vAlign w:val="bottom"/>
            <w:hideMark/>
          </w:tcPr>
          <w:p w14:paraId="71294E0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8A3750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1CD6B9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0A4E50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96BA26"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6C5BD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161</w:t>
            </w:r>
          </w:p>
        </w:tc>
        <w:tc>
          <w:tcPr>
            <w:tcW w:w="2150" w:type="dxa"/>
            <w:tcBorders>
              <w:top w:val="nil"/>
              <w:left w:val="nil"/>
              <w:bottom w:val="single" w:sz="4" w:space="0" w:color="000000"/>
              <w:right w:val="single" w:sz="4" w:space="0" w:color="000000"/>
            </w:tcBorders>
            <w:shd w:val="clear" w:color="auto" w:fill="auto"/>
            <w:vAlign w:val="bottom"/>
            <w:hideMark/>
          </w:tcPr>
          <w:p w14:paraId="0E0D405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Baloch Khan Goth</w:t>
            </w:r>
          </w:p>
        </w:tc>
        <w:tc>
          <w:tcPr>
            <w:tcW w:w="1530" w:type="dxa"/>
            <w:tcBorders>
              <w:top w:val="nil"/>
              <w:left w:val="nil"/>
              <w:bottom w:val="single" w:sz="4" w:space="0" w:color="000000"/>
              <w:right w:val="single" w:sz="4" w:space="0" w:color="000000"/>
            </w:tcBorders>
            <w:shd w:val="clear" w:color="auto" w:fill="auto"/>
            <w:vAlign w:val="bottom"/>
            <w:hideMark/>
          </w:tcPr>
          <w:p w14:paraId="2D6B457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755C97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11EBA2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2D7BDB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1AC89CE"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6703BE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162</w:t>
            </w:r>
          </w:p>
        </w:tc>
        <w:tc>
          <w:tcPr>
            <w:tcW w:w="2150" w:type="dxa"/>
            <w:tcBorders>
              <w:top w:val="nil"/>
              <w:left w:val="nil"/>
              <w:bottom w:val="single" w:sz="4" w:space="0" w:color="000000"/>
              <w:right w:val="single" w:sz="4" w:space="0" w:color="000000"/>
            </w:tcBorders>
            <w:shd w:val="clear" w:color="auto" w:fill="auto"/>
            <w:vAlign w:val="bottom"/>
            <w:hideMark/>
          </w:tcPr>
          <w:p w14:paraId="3AB5F08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Ali Nihani Goth</w:t>
            </w:r>
          </w:p>
        </w:tc>
        <w:tc>
          <w:tcPr>
            <w:tcW w:w="1530" w:type="dxa"/>
            <w:tcBorders>
              <w:top w:val="nil"/>
              <w:left w:val="nil"/>
              <w:bottom w:val="single" w:sz="4" w:space="0" w:color="000000"/>
              <w:right w:val="single" w:sz="4" w:space="0" w:color="000000"/>
            </w:tcBorders>
            <w:shd w:val="clear" w:color="auto" w:fill="auto"/>
            <w:vAlign w:val="bottom"/>
            <w:hideMark/>
          </w:tcPr>
          <w:p w14:paraId="70D9DB1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0B7C0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45FD32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B352A8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189C1B8"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2F6FE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163</w:t>
            </w:r>
          </w:p>
        </w:tc>
        <w:tc>
          <w:tcPr>
            <w:tcW w:w="2150" w:type="dxa"/>
            <w:tcBorders>
              <w:top w:val="nil"/>
              <w:left w:val="nil"/>
              <w:bottom w:val="single" w:sz="4" w:space="0" w:color="000000"/>
              <w:right w:val="single" w:sz="4" w:space="0" w:color="000000"/>
            </w:tcBorders>
            <w:shd w:val="clear" w:color="auto" w:fill="auto"/>
            <w:vAlign w:val="bottom"/>
            <w:hideMark/>
          </w:tcPr>
          <w:p w14:paraId="1DE43F5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Karo Ahmedani Goth</w:t>
            </w:r>
          </w:p>
        </w:tc>
        <w:tc>
          <w:tcPr>
            <w:tcW w:w="1530" w:type="dxa"/>
            <w:tcBorders>
              <w:top w:val="nil"/>
              <w:left w:val="nil"/>
              <w:bottom w:val="single" w:sz="4" w:space="0" w:color="000000"/>
              <w:right w:val="single" w:sz="4" w:space="0" w:color="000000"/>
            </w:tcBorders>
            <w:shd w:val="clear" w:color="auto" w:fill="auto"/>
            <w:vAlign w:val="bottom"/>
            <w:hideMark/>
          </w:tcPr>
          <w:p w14:paraId="585DD6D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30732A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62FB8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FB4436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0E78334"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CD995B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164</w:t>
            </w:r>
          </w:p>
        </w:tc>
        <w:tc>
          <w:tcPr>
            <w:tcW w:w="2150" w:type="dxa"/>
            <w:tcBorders>
              <w:top w:val="nil"/>
              <w:left w:val="nil"/>
              <w:bottom w:val="single" w:sz="4" w:space="0" w:color="000000"/>
              <w:right w:val="single" w:sz="4" w:space="0" w:color="000000"/>
            </w:tcBorders>
            <w:shd w:val="clear" w:color="auto" w:fill="auto"/>
            <w:vAlign w:val="bottom"/>
            <w:hideMark/>
          </w:tcPr>
          <w:p w14:paraId="32529B6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Soni Muhammad Nohani Goth</w:t>
            </w:r>
          </w:p>
        </w:tc>
        <w:tc>
          <w:tcPr>
            <w:tcW w:w="1530" w:type="dxa"/>
            <w:tcBorders>
              <w:top w:val="nil"/>
              <w:left w:val="nil"/>
              <w:bottom w:val="single" w:sz="4" w:space="0" w:color="000000"/>
              <w:right w:val="single" w:sz="4" w:space="0" w:color="000000"/>
            </w:tcBorders>
            <w:shd w:val="clear" w:color="auto" w:fill="auto"/>
            <w:vAlign w:val="bottom"/>
            <w:hideMark/>
          </w:tcPr>
          <w:p w14:paraId="262172A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C3914A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DA91F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01F03F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9581E82" w14:textId="77777777" w:rsidTr="00080E36">
        <w:trPr>
          <w:trHeight w:val="25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CA13A6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165</w:t>
            </w:r>
          </w:p>
        </w:tc>
        <w:tc>
          <w:tcPr>
            <w:tcW w:w="2150" w:type="dxa"/>
            <w:tcBorders>
              <w:top w:val="nil"/>
              <w:left w:val="nil"/>
              <w:bottom w:val="single" w:sz="4" w:space="0" w:color="000000"/>
              <w:right w:val="single" w:sz="4" w:space="0" w:color="000000"/>
            </w:tcBorders>
            <w:shd w:val="clear" w:color="auto" w:fill="auto"/>
            <w:vAlign w:val="bottom"/>
            <w:hideMark/>
          </w:tcPr>
          <w:p w14:paraId="104988F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Dost Muhammad Ahmedani Goth</w:t>
            </w:r>
          </w:p>
        </w:tc>
        <w:tc>
          <w:tcPr>
            <w:tcW w:w="1530" w:type="dxa"/>
            <w:tcBorders>
              <w:top w:val="nil"/>
              <w:left w:val="nil"/>
              <w:bottom w:val="single" w:sz="4" w:space="0" w:color="000000"/>
              <w:right w:val="single" w:sz="4" w:space="0" w:color="000000"/>
            </w:tcBorders>
            <w:shd w:val="clear" w:color="auto" w:fill="auto"/>
            <w:vAlign w:val="bottom"/>
            <w:hideMark/>
          </w:tcPr>
          <w:p w14:paraId="70170FA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FC0DA9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8F2AD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36CA08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355682E" w14:textId="77777777" w:rsidTr="00080E36">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97408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166</w:t>
            </w:r>
          </w:p>
        </w:tc>
        <w:tc>
          <w:tcPr>
            <w:tcW w:w="2150" w:type="dxa"/>
            <w:tcBorders>
              <w:top w:val="nil"/>
              <w:left w:val="nil"/>
              <w:bottom w:val="single" w:sz="4" w:space="0" w:color="000000"/>
              <w:right w:val="single" w:sz="4" w:space="0" w:color="000000"/>
            </w:tcBorders>
            <w:shd w:val="clear" w:color="auto" w:fill="auto"/>
            <w:vAlign w:val="bottom"/>
            <w:hideMark/>
          </w:tcPr>
          <w:p w14:paraId="5993A36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kahmiso Goth </w:t>
            </w:r>
          </w:p>
        </w:tc>
        <w:tc>
          <w:tcPr>
            <w:tcW w:w="1530" w:type="dxa"/>
            <w:tcBorders>
              <w:top w:val="nil"/>
              <w:left w:val="nil"/>
              <w:bottom w:val="single" w:sz="4" w:space="0" w:color="000000"/>
              <w:right w:val="single" w:sz="4" w:space="0" w:color="000000"/>
            </w:tcBorders>
            <w:shd w:val="clear" w:color="auto" w:fill="auto"/>
            <w:vAlign w:val="bottom"/>
            <w:hideMark/>
          </w:tcPr>
          <w:p w14:paraId="0FF0AC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F0C89B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0CC88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87533E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1149B08"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8A943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167</w:t>
            </w:r>
          </w:p>
        </w:tc>
        <w:tc>
          <w:tcPr>
            <w:tcW w:w="2150" w:type="dxa"/>
            <w:tcBorders>
              <w:top w:val="nil"/>
              <w:left w:val="nil"/>
              <w:bottom w:val="single" w:sz="4" w:space="0" w:color="000000"/>
              <w:right w:val="single" w:sz="4" w:space="0" w:color="000000"/>
            </w:tcBorders>
            <w:shd w:val="clear" w:color="auto" w:fill="auto"/>
            <w:vAlign w:val="bottom"/>
            <w:hideMark/>
          </w:tcPr>
          <w:p w14:paraId="1563C96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Faiz Muahmmad Goth </w:t>
            </w:r>
          </w:p>
        </w:tc>
        <w:tc>
          <w:tcPr>
            <w:tcW w:w="1530" w:type="dxa"/>
            <w:tcBorders>
              <w:top w:val="nil"/>
              <w:left w:val="nil"/>
              <w:bottom w:val="single" w:sz="4" w:space="0" w:color="000000"/>
              <w:right w:val="single" w:sz="4" w:space="0" w:color="000000"/>
            </w:tcBorders>
            <w:shd w:val="clear" w:color="auto" w:fill="auto"/>
            <w:vAlign w:val="bottom"/>
            <w:hideMark/>
          </w:tcPr>
          <w:p w14:paraId="303372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BE73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55450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E9479E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FDE4B8D"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8C6A2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168</w:t>
            </w:r>
          </w:p>
        </w:tc>
        <w:tc>
          <w:tcPr>
            <w:tcW w:w="2150" w:type="dxa"/>
            <w:tcBorders>
              <w:top w:val="nil"/>
              <w:left w:val="nil"/>
              <w:bottom w:val="single" w:sz="4" w:space="0" w:color="000000"/>
              <w:right w:val="single" w:sz="4" w:space="0" w:color="000000"/>
            </w:tcBorders>
            <w:shd w:val="clear" w:color="auto" w:fill="auto"/>
            <w:vAlign w:val="bottom"/>
            <w:hideMark/>
          </w:tcPr>
          <w:p w14:paraId="0BD0673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jan Muhammad Goth</w:t>
            </w:r>
          </w:p>
        </w:tc>
        <w:tc>
          <w:tcPr>
            <w:tcW w:w="1530" w:type="dxa"/>
            <w:tcBorders>
              <w:top w:val="nil"/>
              <w:left w:val="nil"/>
              <w:bottom w:val="single" w:sz="4" w:space="0" w:color="000000"/>
              <w:right w:val="single" w:sz="4" w:space="0" w:color="000000"/>
            </w:tcBorders>
            <w:shd w:val="clear" w:color="auto" w:fill="auto"/>
            <w:vAlign w:val="bottom"/>
            <w:hideMark/>
          </w:tcPr>
          <w:p w14:paraId="551503D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241654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D6957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03156D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C028568"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05564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169</w:t>
            </w:r>
          </w:p>
        </w:tc>
        <w:tc>
          <w:tcPr>
            <w:tcW w:w="2150" w:type="dxa"/>
            <w:tcBorders>
              <w:top w:val="nil"/>
              <w:left w:val="nil"/>
              <w:bottom w:val="single" w:sz="4" w:space="0" w:color="000000"/>
              <w:right w:val="single" w:sz="4" w:space="0" w:color="000000"/>
            </w:tcBorders>
            <w:shd w:val="clear" w:color="auto" w:fill="auto"/>
            <w:vAlign w:val="bottom"/>
            <w:hideMark/>
          </w:tcPr>
          <w:p w14:paraId="5DCCF8B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Allah Dino Bakak Goth</w:t>
            </w:r>
          </w:p>
        </w:tc>
        <w:tc>
          <w:tcPr>
            <w:tcW w:w="1530" w:type="dxa"/>
            <w:tcBorders>
              <w:top w:val="nil"/>
              <w:left w:val="nil"/>
              <w:bottom w:val="single" w:sz="4" w:space="0" w:color="000000"/>
              <w:right w:val="single" w:sz="4" w:space="0" w:color="000000"/>
            </w:tcBorders>
            <w:shd w:val="clear" w:color="auto" w:fill="auto"/>
            <w:vAlign w:val="bottom"/>
            <w:hideMark/>
          </w:tcPr>
          <w:p w14:paraId="1B6EE4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838DA3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18B9C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79B4DC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E105E7B" w14:textId="77777777" w:rsidTr="00080E36">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7C4CBA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170</w:t>
            </w:r>
          </w:p>
        </w:tc>
        <w:tc>
          <w:tcPr>
            <w:tcW w:w="2150" w:type="dxa"/>
            <w:tcBorders>
              <w:top w:val="nil"/>
              <w:left w:val="nil"/>
              <w:bottom w:val="single" w:sz="4" w:space="0" w:color="000000"/>
              <w:right w:val="single" w:sz="4" w:space="0" w:color="000000"/>
            </w:tcBorders>
            <w:shd w:val="clear" w:color="auto" w:fill="auto"/>
            <w:vAlign w:val="bottom"/>
            <w:hideMark/>
          </w:tcPr>
          <w:p w14:paraId="03C4F26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Ahmed Ahmedani Goth</w:t>
            </w:r>
          </w:p>
        </w:tc>
        <w:tc>
          <w:tcPr>
            <w:tcW w:w="1530" w:type="dxa"/>
            <w:tcBorders>
              <w:top w:val="nil"/>
              <w:left w:val="nil"/>
              <w:bottom w:val="single" w:sz="4" w:space="0" w:color="000000"/>
              <w:right w:val="single" w:sz="4" w:space="0" w:color="000000"/>
            </w:tcBorders>
            <w:shd w:val="clear" w:color="auto" w:fill="auto"/>
            <w:vAlign w:val="bottom"/>
            <w:hideMark/>
          </w:tcPr>
          <w:p w14:paraId="3594FAA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F60448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B3134C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9C1777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2BD31E1"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05572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171</w:t>
            </w:r>
          </w:p>
        </w:tc>
        <w:tc>
          <w:tcPr>
            <w:tcW w:w="2150" w:type="dxa"/>
            <w:tcBorders>
              <w:top w:val="nil"/>
              <w:left w:val="nil"/>
              <w:bottom w:val="single" w:sz="4" w:space="0" w:color="000000"/>
              <w:right w:val="single" w:sz="4" w:space="0" w:color="000000"/>
            </w:tcBorders>
            <w:shd w:val="clear" w:color="auto" w:fill="auto"/>
            <w:vAlign w:val="bottom"/>
            <w:hideMark/>
          </w:tcPr>
          <w:p w14:paraId="68ED04B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Bano Ganjo Goth</w:t>
            </w:r>
          </w:p>
        </w:tc>
        <w:tc>
          <w:tcPr>
            <w:tcW w:w="1530" w:type="dxa"/>
            <w:tcBorders>
              <w:top w:val="nil"/>
              <w:left w:val="nil"/>
              <w:bottom w:val="single" w:sz="4" w:space="0" w:color="000000"/>
              <w:right w:val="single" w:sz="4" w:space="0" w:color="000000"/>
            </w:tcBorders>
            <w:shd w:val="clear" w:color="auto" w:fill="auto"/>
            <w:vAlign w:val="bottom"/>
            <w:hideMark/>
          </w:tcPr>
          <w:p w14:paraId="67DA345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1714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581CCC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F98C4A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6689B4C" w14:textId="77777777" w:rsidTr="00080E36">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F2F5E3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172</w:t>
            </w:r>
          </w:p>
        </w:tc>
        <w:tc>
          <w:tcPr>
            <w:tcW w:w="2150" w:type="dxa"/>
            <w:tcBorders>
              <w:top w:val="nil"/>
              <w:left w:val="nil"/>
              <w:bottom w:val="single" w:sz="4" w:space="0" w:color="000000"/>
              <w:right w:val="single" w:sz="4" w:space="0" w:color="000000"/>
            </w:tcBorders>
            <w:shd w:val="clear" w:color="auto" w:fill="auto"/>
            <w:vAlign w:val="bottom"/>
            <w:hideMark/>
          </w:tcPr>
          <w:p w14:paraId="073DC61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Karo Goth</w:t>
            </w:r>
          </w:p>
        </w:tc>
        <w:tc>
          <w:tcPr>
            <w:tcW w:w="1530" w:type="dxa"/>
            <w:tcBorders>
              <w:top w:val="nil"/>
              <w:left w:val="nil"/>
              <w:bottom w:val="single" w:sz="4" w:space="0" w:color="000000"/>
              <w:right w:val="single" w:sz="4" w:space="0" w:color="000000"/>
            </w:tcBorders>
            <w:shd w:val="clear" w:color="auto" w:fill="auto"/>
            <w:vAlign w:val="bottom"/>
            <w:hideMark/>
          </w:tcPr>
          <w:p w14:paraId="67E501B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77F035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EB046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9035B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178D15C"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61A7DD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173</w:t>
            </w:r>
          </w:p>
        </w:tc>
        <w:tc>
          <w:tcPr>
            <w:tcW w:w="2150" w:type="dxa"/>
            <w:tcBorders>
              <w:top w:val="nil"/>
              <w:left w:val="nil"/>
              <w:bottom w:val="single" w:sz="4" w:space="0" w:color="000000"/>
              <w:right w:val="single" w:sz="4" w:space="0" w:color="000000"/>
            </w:tcBorders>
            <w:shd w:val="clear" w:color="auto" w:fill="auto"/>
            <w:vAlign w:val="bottom"/>
            <w:hideMark/>
          </w:tcPr>
          <w:p w14:paraId="215A62A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Achar Goth </w:t>
            </w:r>
          </w:p>
        </w:tc>
        <w:tc>
          <w:tcPr>
            <w:tcW w:w="1530" w:type="dxa"/>
            <w:tcBorders>
              <w:top w:val="nil"/>
              <w:left w:val="nil"/>
              <w:bottom w:val="single" w:sz="4" w:space="0" w:color="000000"/>
              <w:right w:val="single" w:sz="4" w:space="0" w:color="000000"/>
            </w:tcBorders>
            <w:shd w:val="clear" w:color="auto" w:fill="auto"/>
            <w:vAlign w:val="bottom"/>
            <w:hideMark/>
          </w:tcPr>
          <w:p w14:paraId="2388117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613BA4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DDF30A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65978B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36AB039"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0477D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174</w:t>
            </w:r>
          </w:p>
        </w:tc>
        <w:tc>
          <w:tcPr>
            <w:tcW w:w="2150" w:type="dxa"/>
            <w:tcBorders>
              <w:top w:val="nil"/>
              <w:left w:val="nil"/>
              <w:bottom w:val="single" w:sz="4" w:space="0" w:color="000000"/>
              <w:right w:val="single" w:sz="4" w:space="0" w:color="000000"/>
            </w:tcBorders>
            <w:shd w:val="clear" w:color="auto" w:fill="auto"/>
            <w:vAlign w:val="bottom"/>
            <w:hideMark/>
          </w:tcPr>
          <w:p w14:paraId="3D7616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bandi (Gul Shoro)</w:t>
            </w:r>
          </w:p>
        </w:tc>
        <w:tc>
          <w:tcPr>
            <w:tcW w:w="1530" w:type="dxa"/>
            <w:tcBorders>
              <w:top w:val="nil"/>
              <w:left w:val="nil"/>
              <w:bottom w:val="single" w:sz="4" w:space="0" w:color="000000"/>
              <w:right w:val="single" w:sz="4" w:space="0" w:color="000000"/>
            </w:tcBorders>
            <w:shd w:val="clear" w:color="auto" w:fill="auto"/>
            <w:vAlign w:val="bottom"/>
            <w:hideMark/>
          </w:tcPr>
          <w:p w14:paraId="763D70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E0342C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E26C84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0DD43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AD5BDF5" w14:textId="77777777" w:rsidTr="00080E36">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F71B6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175</w:t>
            </w:r>
          </w:p>
        </w:tc>
        <w:tc>
          <w:tcPr>
            <w:tcW w:w="2150" w:type="dxa"/>
            <w:tcBorders>
              <w:top w:val="nil"/>
              <w:left w:val="nil"/>
              <w:bottom w:val="single" w:sz="4" w:space="0" w:color="000000"/>
              <w:right w:val="single" w:sz="4" w:space="0" w:color="000000"/>
            </w:tcBorders>
            <w:shd w:val="clear" w:color="auto" w:fill="auto"/>
            <w:vAlign w:val="bottom"/>
            <w:hideMark/>
          </w:tcPr>
          <w:p w14:paraId="58E2133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Goth Ali Muhammad </w:t>
            </w:r>
          </w:p>
        </w:tc>
        <w:tc>
          <w:tcPr>
            <w:tcW w:w="1530" w:type="dxa"/>
            <w:tcBorders>
              <w:top w:val="nil"/>
              <w:left w:val="nil"/>
              <w:bottom w:val="single" w:sz="4" w:space="0" w:color="000000"/>
              <w:right w:val="single" w:sz="4" w:space="0" w:color="000000"/>
            </w:tcBorders>
            <w:shd w:val="clear" w:color="auto" w:fill="auto"/>
            <w:vAlign w:val="bottom"/>
            <w:hideMark/>
          </w:tcPr>
          <w:p w14:paraId="7407B03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60037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162C2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4CD80D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296745D"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4E53CC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176</w:t>
            </w:r>
          </w:p>
        </w:tc>
        <w:tc>
          <w:tcPr>
            <w:tcW w:w="2150" w:type="dxa"/>
            <w:tcBorders>
              <w:top w:val="nil"/>
              <w:left w:val="nil"/>
              <w:bottom w:val="single" w:sz="4" w:space="0" w:color="000000"/>
              <w:right w:val="single" w:sz="4" w:space="0" w:color="000000"/>
            </w:tcBorders>
            <w:shd w:val="clear" w:color="auto" w:fill="auto"/>
            <w:vAlign w:val="bottom"/>
            <w:hideMark/>
          </w:tcPr>
          <w:p w14:paraId="6959001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Bakhar Kahskheli Goth</w:t>
            </w:r>
          </w:p>
        </w:tc>
        <w:tc>
          <w:tcPr>
            <w:tcW w:w="1530" w:type="dxa"/>
            <w:tcBorders>
              <w:top w:val="nil"/>
              <w:left w:val="nil"/>
              <w:bottom w:val="single" w:sz="4" w:space="0" w:color="000000"/>
              <w:right w:val="single" w:sz="4" w:space="0" w:color="000000"/>
            </w:tcBorders>
            <w:shd w:val="clear" w:color="auto" w:fill="auto"/>
            <w:vAlign w:val="bottom"/>
            <w:hideMark/>
          </w:tcPr>
          <w:p w14:paraId="1665913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18054B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33F3F6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C71535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28E884"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0FAEC1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177</w:t>
            </w:r>
          </w:p>
        </w:tc>
        <w:tc>
          <w:tcPr>
            <w:tcW w:w="2150" w:type="dxa"/>
            <w:tcBorders>
              <w:top w:val="nil"/>
              <w:left w:val="nil"/>
              <w:bottom w:val="single" w:sz="4" w:space="0" w:color="000000"/>
              <w:right w:val="single" w:sz="4" w:space="0" w:color="000000"/>
            </w:tcBorders>
            <w:shd w:val="clear" w:color="auto" w:fill="auto"/>
            <w:vAlign w:val="bottom"/>
            <w:hideMark/>
          </w:tcPr>
          <w:p w14:paraId="6541676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Goth Manladho Saddiq Goth</w:t>
            </w:r>
          </w:p>
        </w:tc>
        <w:tc>
          <w:tcPr>
            <w:tcW w:w="1530" w:type="dxa"/>
            <w:tcBorders>
              <w:top w:val="nil"/>
              <w:left w:val="nil"/>
              <w:bottom w:val="single" w:sz="4" w:space="0" w:color="000000"/>
              <w:right w:val="single" w:sz="4" w:space="0" w:color="000000"/>
            </w:tcBorders>
            <w:shd w:val="clear" w:color="auto" w:fill="auto"/>
            <w:vAlign w:val="bottom"/>
            <w:hideMark/>
          </w:tcPr>
          <w:p w14:paraId="1927F9D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A85B6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EC7AEB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D86D86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5CDDF57" w14:textId="77777777" w:rsidTr="00080E36">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16D0EE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178</w:t>
            </w:r>
          </w:p>
        </w:tc>
        <w:tc>
          <w:tcPr>
            <w:tcW w:w="2150" w:type="dxa"/>
            <w:tcBorders>
              <w:top w:val="nil"/>
              <w:left w:val="nil"/>
              <w:bottom w:val="single" w:sz="4" w:space="0" w:color="000000"/>
              <w:right w:val="single" w:sz="4" w:space="0" w:color="000000"/>
            </w:tcBorders>
            <w:shd w:val="clear" w:color="auto" w:fill="auto"/>
            <w:vAlign w:val="bottom"/>
            <w:hideMark/>
          </w:tcPr>
          <w:p w14:paraId="3FE0C28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Kareem Bux Goth</w:t>
            </w:r>
          </w:p>
        </w:tc>
        <w:tc>
          <w:tcPr>
            <w:tcW w:w="1530" w:type="dxa"/>
            <w:tcBorders>
              <w:top w:val="nil"/>
              <w:left w:val="nil"/>
              <w:bottom w:val="single" w:sz="4" w:space="0" w:color="000000"/>
              <w:right w:val="single" w:sz="4" w:space="0" w:color="000000"/>
            </w:tcBorders>
            <w:shd w:val="clear" w:color="auto" w:fill="auto"/>
            <w:vAlign w:val="bottom"/>
            <w:hideMark/>
          </w:tcPr>
          <w:p w14:paraId="2C947BE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7614CB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C8EA7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8D8875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7DE6BC"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FDDD4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179</w:t>
            </w:r>
          </w:p>
        </w:tc>
        <w:tc>
          <w:tcPr>
            <w:tcW w:w="2150" w:type="dxa"/>
            <w:tcBorders>
              <w:top w:val="nil"/>
              <w:left w:val="nil"/>
              <w:bottom w:val="single" w:sz="4" w:space="0" w:color="000000"/>
              <w:right w:val="single" w:sz="4" w:space="0" w:color="000000"/>
            </w:tcBorders>
            <w:shd w:val="clear" w:color="auto" w:fill="auto"/>
            <w:vAlign w:val="bottom"/>
            <w:hideMark/>
          </w:tcPr>
          <w:p w14:paraId="771FC4D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Haji Bux Goth </w:t>
            </w:r>
          </w:p>
        </w:tc>
        <w:tc>
          <w:tcPr>
            <w:tcW w:w="1530" w:type="dxa"/>
            <w:tcBorders>
              <w:top w:val="nil"/>
              <w:left w:val="nil"/>
              <w:bottom w:val="single" w:sz="4" w:space="0" w:color="000000"/>
              <w:right w:val="single" w:sz="4" w:space="0" w:color="000000"/>
            </w:tcBorders>
            <w:shd w:val="clear" w:color="auto" w:fill="auto"/>
            <w:vAlign w:val="bottom"/>
            <w:hideMark/>
          </w:tcPr>
          <w:p w14:paraId="18D02F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5C393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AF18C9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FAC8BD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41B467C"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09B18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180</w:t>
            </w:r>
          </w:p>
        </w:tc>
        <w:tc>
          <w:tcPr>
            <w:tcW w:w="2150" w:type="dxa"/>
            <w:tcBorders>
              <w:top w:val="nil"/>
              <w:left w:val="nil"/>
              <w:bottom w:val="single" w:sz="4" w:space="0" w:color="000000"/>
              <w:right w:val="single" w:sz="4" w:space="0" w:color="000000"/>
            </w:tcBorders>
            <w:shd w:val="clear" w:color="auto" w:fill="auto"/>
            <w:vAlign w:val="bottom"/>
            <w:hideMark/>
          </w:tcPr>
          <w:p w14:paraId="04EBA1C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Karoo Qasim Goth</w:t>
            </w:r>
          </w:p>
        </w:tc>
        <w:tc>
          <w:tcPr>
            <w:tcW w:w="1530" w:type="dxa"/>
            <w:tcBorders>
              <w:top w:val="nil"/>
              <w:left w:val="nil"/>
              <w:bottom w:val="single" w:sz="4" w:space="0" w:color="000000"/>
              <w:right w:val="single" w:sz="4" w:space="0" w:color="000000"/>
            </w:tcBorders>
            <w:shd w:val="clear" w:color="auto" w:fill="auto"/>
            <w:vAlign w:val="bottom"/>
            <w:hideMark/>
          </w:tcPr>
          <w:p w14:paraId="5EA9B87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015918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67CD70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E51684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C7C6E2B"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56BEE3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181</w:t>
            </w:r>
          </w:p>
        </w:tc>
        <w:tc>
          <w:tcPr>
            <w:tcW w:w="2150" w:type="dxa"/>
            <w:tcBorders>
              <w:top w:val="nil"/>
              <w:left w:val="nil"/>
              <w:bottom w:val="single" w:sz="4" w:space="0" w:color="000000"/>
              <w:right w:val="single" w:sz="4" w:space="0" w:color="000000"/>
            </w:tcBorders>
            <w:shd w:val="clear" w:color="auto" w:fill="auto"/>
            <w:vAlign w:val="bottom"/>
            <w:hideMark/>
          </w:tcPr>
          <w:p w14:paraId="089DC44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lal Muhammad Bakak Goth</w:t>
            </w:r>
          </w:p>
        </w:tc>
        <w:tc>
          <w:tcPr>
            <w:tcW w:w="1530" w:type="dxa"/>
            <w:tcBorders>
              <w:top w:val="nil"/>
              <w:left w:val="nil"/>
              <w:bottom w:val="single" w:sz="4" w:space="0" w:color="000000"/>
              <w:right w:val="single" w:sz="4" w:space="0" w:color="000000"/>
            </w:tcBorders>
            <w:shd w:val="clear" w:color="auto" w:fill="auto"/>
            <w:vAlign w:val="bottom"/>
            <w:hideMark/>
          </w:tcPr>
          <w:p w14:paraId="277F1E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2CF42D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4454F4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1FE868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A350E28"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C9B422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182</w:t>
            </w:r>
          </w:p>
        </w:tc>
        <w:tc>
          <w:tcPr>
            <w:tcW w:w="2150" w:type="dxa"/>
            <w:tcBorders>
              <w:top w:val="nil"/>
              <w:left w:val="nil"/>
              <w:bottom w:val="single" w:sz="4" w:space="0" w:color="000000"/>
              <w:right w:val="single" w:sz="4" w:space="0" w:color="000000"/>
            </w:tcBorders>
            <w:shd w:val="clear" w:color="auto" w:fill="auto"/>
            <w:vAlign w:val="bottom"/>
            <w:hideMark/>
          </w:tcPr>
          <w:p w14:paraId="3B44FC6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Nondo Boro Goth</w:t>
            </w:r>
          </w:p>
        </w:tc>
        <w:tc>
          <w:tcPr>
            <w:tcW w:w="1530" w:type="dxa"/>
            <w:tcBorders>
              <w:top w:val="nil"/>
              <w:left w:val="nil"/>
              <w:bottom w:val="single" w:sz="4" w:space="0" w:color="000000"/>
              <w:right w:val="single" w:sz="4" w:space="0" w:color="000000"/>
            </w:tcBorders>
            <w:shd w:val="clear" w:color="auto" w:fill="auto"/>
            <w:vAlign w:val="bottom"/>
            <w:hideMark/>
          </w:tcPr>
          <w:p w14:paraId="6092C98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4A84B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7D2CC5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CF6916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05C1B76"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6D0A6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183</w:t>
            </w:r>
          </w:p>
        </w:tc>
        <w:tc>
          <w:tcPr>
            <w:tcW w:w="2150" w:type="dxa"/>
            <w:tcBorders>
              <w:top w:val="nil"/>
              <w:left w:val="nil"/>
              <w:bottom w:val="single" w:sz="4" w:space="0" w:color="000000"/>
              <w:right w:val="single" w:sz="4" w:space="0" w:color="000000"/>
            </w:tcBorders>
            <w:shd w:val="clear" w:color="auto" w:fill="auto"/>
            <w:vAlign w:val="bottom"/>
            <w:hideMark/>
          </w:tcPr>
          <w:p w14:paraId="423493D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Bachal Goth</w:t>
            </w:r>
          </w:p>
        </w:tc>
        <w:tc>
          <w:tcPr>
            <w:tcW w:w="1530" w:type="dxa"/>
            <w:tcBorders>
              <w:top w:val="nil"/>
              <w:left w:val="nil"/>
              <w:bottom w:val="single" w:sz="4" w:space="0" w:color="000000"/>
              <w:right w:val="single" w:sz="4" w:space="0" w:color="000000"/>
            </w:tcBorders>
            <w:shd w:val="clear" w:color="auto" w:fill="auto"/>
            <w:vAlign w:val="bottom"/>
            <w:hideMark/>
          </w:tcPr>
          <w:p w14:paraId="76178B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52474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F85C76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A3FE5B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FFC6869"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89635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184</w:t>
            </w:r>
          </w:p>
        </w:tc>
        <w:tc>
          <w:tcPr>
            <w:tcW w:w="2150" w:type="dxa"/>
            <w:tcBorders>
              <w:top w:val="nil"/>
              <w:left w:val="nil"/>
              <w:bottom w:val="single" w:sz="4" w:space="0" w:color="000000"/>
              <w:right w:val="single" w:sz="4" w:space="0" w:color="000000"/>
            </w:tcBorders>
            <w:shd w:val="clear" w:color="auto" w:fill="auto"/>
            <w:vAlign w:val="bottom"/>
            <w:hideMark/>
          </w:tcPr>
          <w:p w14:paraId="657F882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Khamiso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6897FF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A4083A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8067B0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BA97BB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70DD433"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3E55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185</w:t>
            </w:r>
          </w:p>
        </w:tc>
        <w:tc>
          <w:tcPr>
            <w:tcW w:w="2150" w:type="dxa"/>
            <w:tcBorders>
              <w:top w:val="nil"/>
              <w:left w:val="nil"/>
              <w:bottom w:val="single" w:sz="4" w:space="0" w:color="000000"/>
              <w:right w:val="single" w:sz="4" w:space="0" w:color="000000"/>
            </w:tcBorders>
            <w:shd w:val="clear" w:color="auto" w:fill="auto"/>
            <w:vAlign w:val="bottom"/>
            <w:hideMark/>
          </w:tcPr>
          <w:p w14:paraId="4F71EC2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Sanyasi Boro Goth</w:t>
            </w:r>
          </w:p>
        </w:tc>
        <w:tc>
          <w:tcPr>
            <w:tcW w:w="1530" w:type="dxa"/>
            <w:tcBorders>
              <w:top w:val="nil"/>
              <w:left w:val="nil"/>
              <w:bottom w:val="single" w:sz="4" w:space="0" w:color="000000"/>
              <w:right w:val="single" w:sz="4" w:space="0" w:color="000000"/>
            </w:tcBorders>
            <w:shd w:val="clear" w:color="auto" w:fill="auto"/>
            <w:vAlign w:val="bottom"/>
            <w:hideMark/>
          </w:tcPr>
          <w:p w14:paraId="607EB78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854271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F6C5DC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B5716A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77072EE"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926AD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186</w:t>
            </w:r>
          </w:p>
        </w:tc>
        <w:tc>
          <w:tcPr>
            <w:tcW w:w="2150" w:type="dxa"/>
            <w:tcBorders>
              <w:top w:val="nil"/>
              <w:left w:val="nil"/>
              <w:bottom w:val="single" w:sz="4" w:space="0" w:color="000000"/>
              <w:right w:val="single" w:sz="4" w:space="0" w:color="000000"/>
            </w:tcBorders>
            <w:shd w:val="clear" w:color="auto" w:fill="auto"/>
            <w:vAlign w:val="bottom"/>
            <w:hideMark/>
          </w:tcPr>
          <w:p w14:paraId="04198A6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Pathan Boro Goth</w:t>
            </w:r>
          </w:p>
        </w:tc>
        <w:tc>
          <w:tcPr>
            <w:tcW w:w="1530" w:type="dxa"/>
            <w:tcBorders>
              <w:top w:val="nil"/>
              <w:left w:val="nil"/>
              <w:bottom w:val="single" w:sz="4" w:space="0" w:color="000000"/>
              <w:right w:val="single" w:sz="4" w:space="0" w:color="000000"/>
            </w:tcBorders>
            <w:shd w:val="clear" w:color="auto" w:fill="auto"/>
            <w:vAlign w:val="bottom"/>
            <w:hideMark/>
          </w:tcPr>
          <w:p w14:paraId="62E06D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6C2D7C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BDC659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1319D6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FDCA4AA"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F5C74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lastRenderedPageBreak/>
              <w:t>187</w:t>
            </w:r>
          </w:p>
        </w:tc>
        <w:tc>
          <w:tcPr>
            <w:tcW w:w="2150" w:type="dxa"/>
            <w:tcBorders>
              <w:top w:val="nil"/>
              <w:left w:val="nil"/>
              <w:bottom w:val="single" w:sz="4" w:space="0" w:color="000000"/>
              <w:right w:val="single" w:sz="4" w:space="0" w:color="000000"/>
            </w:tcBorders>
            <w:shd w:val="clear" w:color="auto" w:fill="auto"/>
            <w:vAlign w:val="bottom"/>
            <w:hideMark/>
          </w:tcPr>
          <w:p w14:paraId="12EA350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Hussain Ali Bakak Goth</w:t>
            </w:r>
          </w:p>
        </w:tc>
        <w:tc>
          <w:tcPr>
            <w:tcW w:w="1530" w:type="dxa"/>
            <w:tcBorders>
              <w:top w:val="nil"/>
              <w:left w:val="nil"/>
              <w:bottom w:val="single" w:sz="4" w:space="0" w:color="000000"/>
              <w:right w:val="single" w:sz="4" w:space="0" w:color="000000"/>
            </w:tcBorders>
            <w:shd w:val="clear" w:color="auto" w:fill="auto"/>
            <w:vAlign w:val="bottom"/>
            <w:hideMark/>
          </w:tcPr>
          <w:p w14:paraId="3E00FF5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51B15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40CF13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1F8E443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7AB2B80"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EA5D2B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188</w:t>
            </w:r>
          </w:p>
        </w:tc>
        <w:tc>
          <w:tcPr>
            <w:tcW w:w="2150" w:type="dxa"/>
            <w:tcBorders>
              <w:top w:val="nil"/>
              <w:left w:val="nil"/>
              <w:bottom w:val="single" w:sz="4" w:space="0" w:color="000000"/>
              <w:right w:val="single" w:sz="4" w:space="0" w:color="000000"/>
            </w:tcBorders>
            <w:shd w:val="clear" w:color="auto" w:fill="auto"/>
            <w:vAlign w:val="bottom"/>
            <w:hideMark/>
          </w:tcPr>
          <w:p w14:paraId="7A90AE5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Raza Muhammad Goth</w:t>
            </w:r>
          </w:p>
        </w:tc>
        <w:tc>
          <w:tcPr>
            <w:tcW w:w="1530" w:type="dxa"/>
            <w:tcBorders>
              <w:top w:val="nil"/>
              <w:left w:val="nil"/>
              <w:bottom w:val="single" w:sz="4" w:space="0" w:color="000000"/>
              <w:right w:val="single" w:sz="4" w:space="0" w:color="000000"/>
            </w:tcBorders>
            <w:shd w:val="clear" w:color="auto" w:fill="auto"/>
            <w:vAlign w:val="bottom"/>
            <w:hideMark/>
          </w:tcPr>
          <w:p w14:paraId="1B7CF18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349E1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4FF96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B1FA28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236FAE4"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CB09D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189</w:t>
            </w:r>
          </w:p>
        </w:tc>
        <w:tc>
          <w:tcPr>
            <w:tcW w:w="2150" w:type="dxa"/>
            <w:tcBorders>
              <w:top w:val="nil"/>
              <w:left w:val="nil"/>
              <w:bottom w:val="single" w:sz="4" w:space="0" w:color="000000"/>
              <w:right w:val="single" w:sz="4" w:space="0" w:color="000000"/>
            </w:tcBorders>
            <w:shd w:val="clear" w:color="auto" w:fill="auto"/>
            <w:vAlign w:val="bottom"/>
            <w:hideMark/>
          </w:tcPr>
          <w:p w14:paraId="5E8997D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Muhammad Bux Goth </w:t>
            </w:r>
          </w:p>
        </w:tc>
        <w:tc>
          <w:tcPr>
            <w:tcW w:w="1530" w:type="dxa"/>
            <w:tcBorders>
              <w:top w:val="nil"/>
              <w:left w:val="nil"/>
              <w:bottom w:val="single" w:sz="4" w:space="0" w:color="000000"/>
              <w:right w:val="single" w:sz="4" w:space="0" w:color="000000"/>
            </w:tcBorders>
            <w:shd w:val="clear" w:color="auto" w:fill="auto"/>
            <w:vAlign w:val="bottom"/>
            <w:hideMark/>
          </w:tcPr>
          <w:p w14:paraId="5F93EA0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86DC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8CE838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59939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16B0A31" w14:textId="77777777" w:rsidTr="00080E36">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243A2B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190</w:t>
            </w:r>
          </w:p>
        </w:tc>
        <w:tc>
          <w:tcPr>
            <w:tcW w:w="2150" w:type="dxa"/>
            <w:tcBorders>
              <w:top w:val="nil"/>
              <w:left w:val="nil"/>
              <w:bottom w:val="single" w:sz="4" w:space="0" w:color="000000"/>
              <w:right w:val="single" w:sz="4" w:space="0" w:color="000000"/>
            </w:tcBorders>
            <w:shd w:val="clear" w:color="auto" w:fill="auto"/>
            <w:vAlign w:val="bottom"/>
            <w:hideMark/>
          </w:tcPr>
          <w:p w14:paraId="47C7296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Yar Muhammad bandigo Goth</w:t>
            </w:r>
          </w:p>
        </w:tc>
        <w:tc>
          <w:tcPr>
            <w:tcW w:w="1530" w:type="dxa"/>
            <w:tcBorders>
              <w:top w:val="nil"/>
              <w:left w:val="nil"/>
              <w:bottom w:val="single" w:sz="4" w:space="0" w:color="000000"/>
              <w:right w:val="single" w:sz="4" w:space="0" w:color="000000"/>
            </w:tcBorders>
            <w:shd w:val="clear" w:color="auto" w:fill="auto"/>
            <w:vAlign w:val="bottom"/>
            <w:hideMark/>
          </w:tcPr>
          <w:p w14:paraId="3E8CC8E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0460B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4FF570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2BA556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E8FE7CE"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272AF0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191</w:t>
            </w:r>
          </w:p>
        </w:tc>
        <w:tc>
          <w:tcPr>
            <w:tcW w:w="2150" w:type="dxa"/>
            <w:tcBorders>
              <w:top w:val="nil"/>
              <w:left w:val="nil"/>
              <w:bottom w:val="single" w:sz="4" w:space="0" w:color="000000"/>
              <w:right w:val="single" w:sz="4" w:space="0" w:color="000000"/>
            </w:tcBorders>
            <w:shd w:val="clear" w:color="auto" w:fill="auto"/>
            <w:vAlign w:val="bottom"/>
            <w:hideMark/>
          </w:tcPr>
          <w:p w14:paraId="24B06B7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Ghulam Qadir bandigo</w:t>
            </w:r>
          </w:p>
        </w:tc>
        <w:tc>
          <w:tcPr>
            <w:tcW w:w="1530" w:type="dxa"/>
            <w:tcBorders>
              <w:top w:val="nil"/>
              <w:left w:val="nil"/>
              <w:bottom w:val="single" w:sz="4" w:space="0" w:color="000000"/>
              <w:right w:val="single" w:sz="4" w:space="0" w:color="000000"/>
            </w:tcBorders>
            <w:shd w:val="clear" w:color="auto" w:fill="auto"/>
            <w:vAlign w:val="bottom"/>
            <w:hideMark/>
          </w:tcPr>
          <w:p w14:paraId="1F18881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B2A4AA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07EB02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738869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84B7A9B" w14:textId="77777777" w:rsidTr="00080E36">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1BCB65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192</w:t>
            </w:r>
          </w:p>
        </w:tc>
        <w:tc>
          <w:tcPr>
            <w:tcW w:w="2150" w:type="dxa"/>
            <w:tcBorders>
              <w:top w:val="nil"/>
              <w:left w:val="nil"/>
              <w:bottom w:val="single" w:sz="4" w:space="0" w:color="000000"/>
              <w:right w:val="single" w:sz="4" w:space="0" w:color="000000"/>
            </w:tcBorders>
            <w:shd w:val="clear" w:color="auto" w:fill="auto"/>
            <w:vAlign w:val="bottom"/>
            <w:hideMark/>
          </w:tcPr>
          <w:p w14:paraId="4FABB55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Agha Dhani Bux Goth</w:t>
            </w:r>
          </w:p>
        </w:tc>
        <w:tc>
          <w:tcPr>
            <w:tcW w:w="1530" w:type="dxa"/>
            <w:tcBorders>
              <w:top w:val="nil"/>
              <w:left w:val="nil"/>
              <w:bottom w:val="single" w:sz="4" w:space="0" w:color="000000"/>
              <w:right w:val="single" w:sz="4" w:space="0" w:color="000000"/>
            </w:tcBorders>
            <w:shd w:val="clear" w:color="auto" w:fill="auto"/>
            <w:vAlign w:val="bottom"/>
            <w:hideMark/>
          </w:tcPr>
          <w:p w14:paraId="0957C77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78C987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7C204D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93F9BD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223D112" w14:textId="77777777" w:rsidTr="00080E36">
        <w:trPr>
          <w:trHeight w:val="23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2AB2F7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193</w:t>
            </w:r>
          </w:p>
        </w:tc>
        <w:tc>
          <w:tcPr>
            <w:tcW w:w="2150" w:type="dxa"/>
            <w:tcBorders>
              <w:top w:val="nil"/>
              <w:left w:val="nil"/>
              <w:bottom w:val="single" w:sz="4" w:space="0" w:color="000000"/>
              <w:right w:val="single" w:sz="4" w:space="0" w:color="000000"/>
            </w:tcBorders>
            <w:shd w:val="clear" w:color="auto" w:fill="auto"/>
            <w:vAlign w:val="bottom"/>
            <w:hideMark/>
          </w:tcPr>
          <w:p w14:paraId="0C482FE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 Sher Muhammad bandigo Goth</w:t>
            </w:r>
          </w:p>
        </w:tc>
        <w:tc>
          <w:tcPr>
            <w:tcW w:w="1530" w:type="dxa"/>
            <w:tcBorders>
              <w:top w:val="nil"/>
              <w:left w:val="nil"/>
              <w:bottom w:val="single" w:sz="4" w:space="0" w:color="000000"/>
              <w:right w:val="single" w:sz="4" w:space="0" w:color="000000"/>
            </w:tcBorders>
            <w:shd w:val="clear" w:color="auto" w:fill="auto"/>
            <w:vAlign w:val="bottom"/>
            <w:hideMark/>
          </w:tcPr>
          <w:p w14:paraId="4861DA8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D09365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575DA5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546A48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8F2F2F9"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18988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194</w:t>
            </w:r>
          </w:p>
        </w:tc>
        <w:tc>
          <w:tcPr>
            <w:tcW w:w="2150" w:type="dxa"/>
            <w:tcBorders>
              <w:top w:val="nil"/>
              <w:left w:val="nil"/>
              <w:bottom w:val="single" w:sz="4" w:space="0" w:color="000000"/>
              <w:right w:val="single" w:sz="4" w:space="0" w:color="000000"/>
            </w:tcBorders>
            <w:shd w:val="clear" w:color="auto" w:fill="auto"/>
            <w:vAlign w:val="bottom"/>
            <w:hideMark/>
          </w:tcPr>
          <w:p w14:paraId="31A11A1D"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Soofan Bandigo Goth</w:t>
            </w:r>
          </w:p>
        </w:tc>
        <w:tc>
          <w:tcPr>
            <w:tcW w:w="1530" w:type="dxa"/>
            <w:tcBorders>
              <w:top w:val="nil"/>
              <w:left w:val="nil"/>
              <w:bottom w:val="single" w:sz="4" w:space="0" w:color="000000"/>
              <w:right w:val="single" w:sz="4" w:space="0" w:color="000000"/>
            </w:tcBorders>
            <w:shd w:val="clear" w:color="auto" w:fill="auto"/>
            <w:vAlign w:val="bottom"/>
            <w:hideMark/>
          </w:tcPr>
          <w:p w14:paraId="0C73898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70B6D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23676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B4248E2"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54057DB8"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B60116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195</w:t>
            </w:r>
          </w:p>
        </w:tc>
        <w:tc>
          <w:tcPr>
            <w:tcW w:w="2150" w:type="dxa"/>
            <w:tcBorders>
              <w:top w:val="nil"/>
              <w:left w:val="nil"/>
              <w:bottom w:val="single" w:sz="4" w:space="0" w:color="000000"/>
              <w:right w:val="single" w:sz="4" w:space="0" w:color="000000"/>
            </w:tcBorders>
            <w:shd w:val="clear" w:color="auto" w:fill="auto"/>
            <w:vAlign w:val="bottom"/>
            <w:hideMark/>
          </w:tcPr>
          <w:p w14:paraId="1F875E5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Waryal Bandigo Goth</w:t>
            </w:r>
          </w:p>
        </w:tc>
        <w:tc>
          <w:tcPr>
            <w:tcW w:w="1530" w:type="dxa"/>
            <w:tcBorders>
              <w:top w:val="nil"/>
              <w:left w:val="nil"/>
              <w:bottom w:val="single" w:sz="4" w:space="0" w:color="000000"/>
              <w:right w:val="single" w:sz="4" w:space="0" w:color="000000"/>
            </w:tcBorders>
            <w:shd w:val="clear" w:color="auto" w:fill="auto"/>
            <w:vAlign w:val="bottom"/>
            <w:hideMark/>
          </w:tcPr>
          <w:p w14:paraId="273A76D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8ECC92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EEEA55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44A5E0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14C293A"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B4D38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196</w:t>
            </w:r>
          </w:p>
        </w:tc>
        <w:tc>
          <w:tcPr>
            <w:tcW w:w="2150" w:type="dxa"/>
            <w:tcBorders>
              <w:top w:val="nil"/>
              <w:left w:val="nil"/>
              <w:bottom w:val="single" w:sz="4" w:space="0" w:color="000000"/>
              <w:right w:val="single" w:sz="4" w:space="0" w:color="000000"/>
            </w:tcBorders>
            <w:shd w:val="clear" w:color="auto" w:fill="auto"/>
            <w:vAlign w:val="bottom"/>
            <w:hideMark/>
          </w:tcPr>
          <w:p w14:paraId="41230FF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Allah Bux Bandigo Goth (Moidan)</w:t>
            </w:r>
          </w:p>
        </w:tc>
        <w:tc>
          <w:tcPr>
            <w:tcW w:w="1530" w:type="dxa"/>
            <w:tcBorders>
              <w:top w:val="nil"/>
              <w:left w:val="nil"/>
              <w:bottom w:val="single" w:sz="4" w:space="0" w:color="000000"/>
              <w:right w:val="single" w:sz="4" w:space="0" w:color="000000"/>
            </w:tcBorders>
            <w:shd w:val="clear" w:color="auto" w:fill="auto"/>
            <w:vAlign w:val="bottom"/>
            <w:hideMark/>
          </w:tcPr>
          <w:p w14:paraId="7929878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940EA0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A5E2FC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A5B07E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C95E932"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1D661E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197</w:t>
            </w:r>
          </w:p>
        </w:tc>
        <w:tc>
          <w:tcPr>
            <w:tcW w:w="2150" w:type="dxa"/>
            <w:tcBorders>
              <w:top w:val="nil"/>
              <w:left w:val="nil"/>
              <w:bottom w:val="single" w:sz="4" w:space="0" w:color="000000"/>
              <w:right w:val="single" w:sz="4" w:space="0" w:color="000000"/>
            </w:tcBorders>
            <w:shd w:val="clear" w:color="auto" w:fill="auto"/>
            <w:vAlign w:val="bottom"/>
            <w:hideMark/>
          </w:tcPr>
          <w:p w14:paraId="38768780"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Jio Kango Goth </w:t>
            </w:r>
          </w:p>
        </w:tc>
        <w:tc>
          <w:tcPr>
            <w:tcW w:w="1530" w:type="dxa"/>
            <w:tcBorders>
              <w:top w:val="nil"/>
              <w:left w:val="nil"/>
              <w:bottom w:val="single" w:sz="4" w:space="0" w:color="000000"/>
              <w:right w:val="single" w:sz="4" w:space="0" w:color="000000"/>
            </w:tcBorders>
            <w:shd w:val="clear" w:color="auto" w:fill="auto"/>
            <w:vAlign w:val="bottom"/>
            <w:hideMark/>
          </w:tcPr>
          <w:p w14:paraId="3639164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17DD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8F18E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01BBCC3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D75643A" w14:textId="77777777" w:rsidTr="00080E36">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E1FD1C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198</w:t>
            </w:r>
          </w:p>
        </w:tc>
        <w:tc>
          <w:tcPr>
            <w:tcW w:w="2150" w:type="dxa"/>
            <w:tcBorders>
              <w:top w:val="nil"/>
              <w:left w:val="nil"/>
              <w:bottom w:val="single" w:sz="4" w:space="0" w:color="000000"/>
              <w:right w:val="single" w:sz="4" w:space="0" w:color="000000"/>
            </w:tcBorders>
            <w:shd w:val="clear" w:color="auto" w:fill="auto"/>
            <w:vAlign w:val="bottom"/>
            <w:hideMark/>
          </w:tcPr>
          <w:p w14:paraId="65BF62A8"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Faiz Muhammad Godar Goth</w:t>
            </w:r>
          </w:p>
        </w:tc>
        <w:tc>
          <w:tcPr>
            <w:tcW w:w="1530" w:type="dxa"/>
            <w:tcBorders>
              <w:top w:val="nil"/>
              <w:left w:val="nil"/>
              <w:bottom w:val="single" w:sz="4" w:space="0" w:color="000000"/>
              <w:right w:val="single" w:sz="4" w:space="0" w:color="000000"/>
            </w:tcBorders>
            <w:shd w:val="clear" w:color="auto" w:fill="auto"/>
            <w:vAlign w:val="bottom"/>
            <w:hideMark/>
          </w:tcPr>
          <w:p w14:paraId="7A38BD0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DB92C0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3DC0600"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ADF2403"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92C4B8C" w14:textId="77777777" w:rsidTr="00080E36">
        <w:trPr>
          <w:trHeight w:val="24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92D671"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199</w:t>
            </w:r>
          </w:p>
        </w:tc>
        <w:tc>
          <w:tcPr>
            <w:tcW w:w="2150" w:type="dxa"/>
            <w:tcBorders>
              <w:top w:val="nil"/>
              <w:left w:val="nil"/>
              <w:bottom w:val="single" w:sz="4" w:space="0" w:color="000000"/>
              <w:right w:val="single" w:sz="4" w:space="0" w:color="000000"/>
            </w:tcBorders>
            <w:shd w:val="clear" w:color="auto" w:fill="auto"/>
            <w:vAlign w:val="bottom"/>
            <w:hideMark/>
          </w:tcPr>
          <w:p w14:paraId="2B3990EF"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Mullah Fsaiz Muhammad Bakak Goth</w:t>
            </w:r>
          </w:p>
        </w:tc>
        <w:tc>
          <w:tcPr>
            <w:tcW w:w="1530" w:type="dxa"/>
            <w:tcBorders>
              <w:top w:val="nil"/>
              <w:left w:val="nil"/>
              <w:bottom w:val="single" w:sz="4" w:space="0" w:color="000000"/>
              <w:right w:val="single" w:sz="4" w:space="0" w:color="000000"/>
            </w:tcBorders>
            <w:shd w:val="clear" w:color="auto" w:fill="auto"/>
            <w:vAlign w:val="bottom"/>
            <w:hideMark/>
          </w:tcPr>
          <w:p w14:paraId="5A79D92B"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F8D373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78CF93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641E64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60622EF9" w14:textId="77777777" w:rsidTr="00080E36">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5B093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w:t>
            </w:r>
          </w:p>
        </w:tc>
        <w:tc>
          <w:tcPr>
            <w:tcW w:w="2150" w:type="dxa"/>
            <w:tcBorders>
              <w:top w:val="nil"/>
              <w:left w:val="nil"/>
              <w:bottom w:val="single" w:sz="4" w:space="0" w:color="000000"/>
              <w:right w:val="single" w:sz="4" w:space="0" w:color="000000"/>
            </w:tcBorders>
            <w:shd w:val="clear" w:color="auto" w:fill="auto"/>
            <w:vAlign w:val="bottom"/>
            <w:hideMark/>
          </w:tcPr>
          <w:p w14:paraId="667D1DC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xml:space="preserve">Ibrahim Bakak Goth </w:t>
            </w:r>
          </w:p>
        </w:tc>
        <w:tc>
          <w:tcPr>
            <w:tcW w:w="1530" w:type="dxa"/>
            <w:tcBorders>
              <w:top w:val="nil"/>
              <w:left w:val="nil"/>
              <w:bottom w:val="single" w:sz="4" w:space="0" w:color="000000"/>
              <w:right w:val="single" w:sz="4" w:space="0" w:color="000000"/>
            </w:tcBorders>
            <w:shd w:val="clear" w:color="auto" w:fill="auto"/>
            <w:vAlign w:val="bottom"/>
            <w:hideMark/>
          </w:tcPr>
          <w:p w14:paraId="68ED42B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2599B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A86A12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29E20EE5"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64F3EFB"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1B0E0B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201</w:t>
            </w:r>
          </w:p>
        </w:tc>
        <w:tc>
          <w:tcPr>
            <w:tcW w:w="2150" w:type="dxa"/>
            <w:tcBorders>
              <w:top w:val="nil"/>
              <w:left w:val="nil"/>
              <w:bottom w:val="single" w:sz="4" w:space="0" w:color="000000"/>
              <w:right w:val="single" w:sz="4" w:space="0" w:color="000000"/>
            </w:tcBorders>
            <w:shd w:val="clear" w:color="auto" w:fill="auto"/>
            <w:vAlign w:val="bottom"/>
            <w:hideMark/>
          </w:tcPr>
          <w:p w14:paraId="69AAD481"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Haji Dodo Bakak Goth</w:t>
            </w:r>
          </w:p>
        </w:tc>
        <w:tc>
          <w:tcPr>
            <w:tcW w:w="1530" w:type="dxa"/>
            <w:tcBorders>
              <w:top w:val="nil"/>
              <w:left w:val="nil"/>
              <w:bottom w:val="single" w:sz="4" w:space="0" w:color="000000"/>
              <w:right w:val="single" w:sz="4" w:space="0" w:color="000000"/>
            </w:tcBorders>
            <w:shd w:val="clear" w:color="auto" w:fill="auto"/>
            <w:vAlign w:val="bottom"/>
            <w:hideMark/>
          </w:tcPr>
          <w:p w14:paraId="59A73FE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04ADE4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33F0CF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34E0FCCE"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077ADC85" w14:textId="77777777" w:rsidTr="00080E36">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92FFC5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202</w:t>
            </w:r>
          </w:p>
        </w:tc>
        <w:tc>
          <w:tcPr>
            <w:tcW w:w="2150" w:type="dxa"/>
            <w:tcBorders>
              <w:top w:val="nil"/>
              <w:left w:val="nil"/>
              <w:bottom w:val="single" w:sz="4" w:space="0" w:color="000000"/>
              <w:right w:val="single" w:sz="4" w:space="0" w:color="000000"/>
            </w:tcBorders>
            <w:shd w:val="clear" w:color="auto" w:fill="auto"/>
            <w:vAlign w:val="bottom"/>
            <w:hideMark/>
          </w:tcPr>
          <w:p w14:paraId="60F0C20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Athar Bakak Goth</w:t>
            </w:r>
          </w:p>
        </w:tc>
        <w:tc>
          <w:tcPr>
            <w:tcW w:w="1530" w:type="dxa"/>
            <w:tcBorders>
              <w:top w:val="nil"/>
              <w:left w:val="nil"/>
              <w:bottom w:val="single" w:sz="4" w:space="0" w:color="000000"/>
              <w:right w:val="single" w:sz="4" w:space="0" w:color="000000"/>
            </w:tcBorders>
            <w:shd w:val="clear" w:color="auto" w:fill="auto"/>
            <w:vAlign w:val="bottom"/>
            <w:hideMark/>
          </w:tcPr>
          <w:p w14:paraId="0F4FEB9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80D0AE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767B8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6115416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791D9ED0" w14:textId="77777777" w:rsidTr="00080E36">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F6A9477"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203</w:t>
            </w:r>
          </w:p>
        </w:tc>
        <w:tc>
          <w:tcPr>
            <w:tcW w:w="2150" w:type="dxa"/>
            <w:tcBorders>
              <w:top w:val="nil"/>
              <w:left w:val="nil"/>
              <w:bottom w:val="single" w:sz="4" w:space="0" w:color="000000"/>
              <w:right w:val="single" w:sz="4" w:space="0" w:color="000000"/>
            </w:tcBorders>
            <w:shd w:val="clear" w:color="auto" w:fill="auto"/>
            <w:vAlign w:val="bottom"/>
            <w:hideMark/>
          </w:tcPr>
          <w:p w14:paraId="06CE4AE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yaqoob Bakak Goth</w:t>
            </w:r>
          </w:p>
        </w:tc>
        <w:tc>
          <w:tcPr>
            <w:tcW w:w="1530" w:type="dxa"/>
            <w:tcBorders>
              <w:top w:val="nil"/>
              <w:left w:val="nil"/>
              <w:bottom w:val="single" w:sz="4" w:space="0" w:color="000000"/>
              <w:right w:val="single" w:sz="4" w:space="0" w:color="000000"/>
            </w:tcBorders>
            <w:shd w:val="clear" w:color="auto" w:fill="auto"/>
            <w:vAlign w:val="bottom"/>
            <w:hideMark/>
          </w:tcPr>
          <w:p w14:paraId="331C908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9E17A9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299E46"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9A9909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3F45595A" w14:textId="77777777" w:rsidTr="00080E36">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062925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204</w:t>
            </w:r>
          </w:p>
        </w:tc>
        <w:tc>
          <w:tcPr>
            <w:tcW w:w="2150" w:type="dxa"/>
            <w:tcBorders>
              <w:top w:val="nil"/>
              <w:left w:val="nil"/>
              <w:bottom w:val="single" w:sz="4" w:space="0" w:color="000000"/>
              <w:right w:val="single" w:sz="4" w:space="0" w:color="000000"/>
            </w:tcBorders>
            <w:shd w:val="clear" w:color="auto" w:fill="auto"/>
            <w:vAlign w:val="bottom"/>
            <w:hideMark/>
          </w:tcPr>
          <w:p w14:paraId="6095DCEA"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Usman Bakak Goth</w:t>
            </w:r>
          </w:p>
        </w:tc>
        <w:tc>
          <w:tcPr>
            <w:tcW w:w="1530" w:type="dxa"/>
            <w:tcBorders>
              <w:top w:val="nil"/>
              <w:left w:val="nil"/>
              <w:bottom w:val="single" w:sz="4" w:space="0" w:color="000000"/>
              <w:right w:val="single" w:sz="4" w:space="0" w:color="000000"/>
            </w:tcBorders>
            <w:shd w:val="clear" w:color="auto" w:fill="auto"/>
            <w:vAlign w:val="bottom"/>
            <w:hideMark/>
          </w:tcPr>
          <w:p w14:paraId="7048E2C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7302E54"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E6E1E1D"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18610F4"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2078FAF9" w14:textId="77777777" w:rsidTr="00080E36">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819D2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205</w:t>
            </w:r>
          </w:p>
        </w:tc>
        <w:tc>
          <w:tcPr>
            <w:tcW w:w="2150" w:type="dxa"/>
            <w:tcBorders>
              <w:top w:val="nil"/>
              <w:left w:val="nil"/>
              <w:bottom w:val="single" w:sz="4" w:space="0" w:color="000000"/>
              <w:right w:val="single" w:sz="4" w:space="0" w:color="000000"/>
            </w:tcBorders>
            <w:shd w:val="clear" w:color="auto" w:fill="auto"/>
            <w:vAlign w:val="bottom"/>
            <w:hideMark/>
          </w:tcPr>
          <w:p w14:paraId="21769146"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Main Bakak Goth</w:t>
            </w:r>
          </w:p>
        </w:tc>
        <w:tc>
          <w:tcPr>
            <w:tcW w:w="1530" w:type="dxa"/>
            <w:tcBorders>
              <w:top w:val="nil"/>
              <w:left w:val="nil"/>
              <w:bottom w:val="single" w:sz="4" w:space="0" w:color="000000"/>
              <w:right w:val="single" w:sz="4" w:space="0" w:color="000000"/>
            </w:tcBorders>
            <w:shd w:val="clear" w:color="auto" w:fill="auto"/>
            <w:vAlign w:val="bottom"/>
            <w:hideMark/>
          </w:tcPr>
          <w:p w14:paraId="5CAFF56E"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567765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D33F1B3"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5CCC30CC"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1793DB95" w14:textId="77777777" w:rsidTr="00080E36">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40D568"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206</w:t>
            </w:r>
          </w:p>
        </w:tc>
        <w:tc>
          <w:tcPr>
            <w:tcW w:w="2150" w:type="dxa"/>
            <w:tcBorders>
              <w:top w:val="nil"/>
              <w:left w:val="nil"/>
              <w:bottom w:val="single" w:sz="4" w:space="0" w:color="000000"/>
              <w:right w:val="single" w:sz="4" w:space="0" w:color="000000"/>
            </w:tcBorders>
            <w:shd w:val="clear" w:color="auto" w:fill="auto"/>
            <w:vAlign w:val="bottom"/>
            <w:hideMark/>
          </w:tcPr>
          <w:p w14:paraId="3E47E46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Rooh Khaskheli Goth</w:t>
            </w:r>
          </w:p>
        </w:tc>
        <w:tc>
          <w:tcPr>
            <w:tcW w:w="1530" w:type="dxa"/>
            <w:tcBorders>
              <w:top w:val="nil"/>
              <w:left w:val="nil"/>
              <w:bottom w:val="single" w:sz="4" w:space="0" w:color="000000"/>
              <w:right w:val="single" w:sz="4" w:space="0" w:color="000000"/>
            </w:tcBorders>
            <w:shd w:val="clear" w:color="auto" w:fill="auto"/>
            <w:vAlign w:val="bottom"/>
            <w:hideMark/>
          </w:tcPr>
          <w:p w14:paraId="6712134A"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B7AEFD9"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6503C3C"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7F23B2EB"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r w:rsidR="003506EB" w:rsidRPr="003506EB" w14:paraId="465CC1C5" w14:textId="77777777" w:rsidTr="00080E36">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5BA07F"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207</w:t>
            </w:r>
          </w:p>
        </w:tc>
        <w:tc>
          <w:tcPr>
            <w:tcW w:w="2150" w:type="dxa"/>
            <w:tcBorders>
              <w:top w:val="nil"/>
              <w:left w:val="nil"/>
              <w:bottom w:val="single" w:sz="4" w:space="0" w:color="000000"/>
              <w:right w:val="single" w:sz="4" w:space="0" w:color="000000"/>
            </w:tcBorders>
            <w:shd w:val="clear" w:color="auto" w:fill="auto"/>
            <w:vAlign w:val="bottom"/>
            <w:hideMark/>
          </w:tcPr>
          <w:p w14:paraId="3C28F8E9"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Jan Muhammad Wisryo Goth</w:t>
            </w:r>
          </w:p>
        </w:tc>
        <w:tc>
          <w:tcPr>
            <w:tcW w:w="1530" w:type="dxa"/>
            <w:tcBorders>
              <w:top w:val="nil"/>
              <w:left w:val="nil"/>
              <w:bottom w:val="single" w:sz="4" w:space="0" w:color="000000"/>
              <w:right w:val="single" w:sz="4" w:space="0" w:color="000000"/>
            </w:tcBorders>
            <w:shd w:val="clear" w:color="auto" w:fill="auto"/>
            <w:vAlign w:val="bottom"/>
            <w:hideMark/>
          </w:tcPr>
          <w:p w14:paraId="0AE1D52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4BA9F65"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681ACF2" w14:textId="77777777" w:rsidR="003506EB" w:rsidRPr="003506EB" w:rsidRDefault="003506EB" w:rsidP="003506EB">
            <w:pPr>
              <w:spacing w:after="0" w:line="240" w:lineRule="auto"/>
              <w:jc w:val="center"/>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200 - 400</w:t>
            </w:r>
          </w:p>
        </w:tc>
        <w:tc>
          <w:tcPr>
            <w:tcW w:w="1490" w:type="dxa"/>
            <w:tcBorders>
              <w:top w:val="nil"/>
              <w:left w:val="nil"/>
              <w:bottom w:val="single" w:sz="4" w:space="0" w:color="000000"/>
              <w:right w:val="single" w:sz="4" w:space="0" w:color="000000"/>
            </w:tcBorders>
            <w:shd w:val="clear" w:color="auto" w:fill="auto"/>
            <w:vAlign w:val="bottom"/>
            <w:hideMark/>
          </w:tcPr>
          <w:p w14:paraId="47D4B627" w14:textId="77777777" w:rsidR="003506EB" w:rsidRPr="003506EB" w:rsidRDefault="003506EB" w:rsidP="003506EB">
            <w:pPr>
              <w:spacing w:after="0" w:line="240" w:lineRule="auto"/>
              <w:rPr>
                <w:rFonts w:ascii="Arial Narrow" w:eastAsia="Times New Roman" w:hAnsi="Arial Narrow" w:cs="Calibri"/>
                <w:color w:val="000000"/>
                <w:sz w:val="16"/>
                <w:szCs w:val="16"/>
                <w:lang w:bidi="ar-SA"/>
              </w:rPr>
            </w:pPr>
            <w:r w:rsidRPr="003506EB">
              <w:rPr>
                <w:rFonts w:ascii="Arial Narrow" w:eastAsia="Times New Roman" w:hAnsi="Arial Narrow" w:cs="Calibri"/>
                <w:color w:val="000000"/>
                <w:sz w:val="16"/>
                <w:szCs w:val="16"/>
                <w:lang w:bidi="ar-SA"/>
              </w:rPr>
              <w:t> </w:t>
            </w:r>
          </w:p>
        </w:tc>
      </w:tr>
    </w:tbl>
    <w:p w14:paraId="6F8286F8" w14:textId="77777777" w:rsidR="003506EB" w:rsidRDefault="003506EB" w:rsidP="00787753">
      <w:pPr>
        <w:pStyle w:val="NoSpacing"/>
        <w:rPr>
          <w:rFonts w:ascii="Arial" w:hAnsi="Arial" w:cs="Arial"/>
          <w:b/>
          <w:color w:val="FF0000"/>
          <w:sz w:val="24"/>
          <w:szCs w:val="24"/>
          <w:highlight w:val="yellow"/>
          <w:u w:val="single"/>
        </w:rPr>
      </w:pPr>
    </w:p>
    <w:p w14:paraId="2FADF62B" w14:textId="77777777" w:rsidR="007E1DE7" w:rsidRPr="00FC6D34" w:rsidRDefault="007E1DE7" w:rsidP="007E1DE7">
      <w:pPr>
        <w:pStyle w:val="NoSpacing"/>
        <w:ind w:left="1440" w:firstLine="720"/>
        <w:jc w:val="both"/>
        <w:rPr>
          <w:rFonts w:ascii="Arial" w:hAnsi="Arial" w:cs="Arial"/>
          <w:b/>
          <w:sz w:val="24"/>
          <w:szCs w:val="24"/>
          <w:u w:val="single"/>
        </w:rPr>
      </w:pPr>
      <w:r w:rsidRPr="00FC6D34">
        <w:rPr>
          <w:rFonts w:ascii="Arial" w:hAnsi="Arial" w:cs="Arial"/>
          <w:b/>
          <w:sz w:val="24"/>
          <w:szCs w:val="24"/>
          <w:u w:val="single"/>
        </w:rPr>
        <w:t xml:space="preserve">UC-5 </w:t>
      </w:r>
      <w:r w:rsidR="001072B3" w:rsidRPr="00FC6D34">
        <w:rPr>
          <w:rFonts w:ascii="Arial" w:hAnsi="Arial" w:cs="Arial"/>
          <w:b/>
          <w:sz w:val="24"/>
          <w:szCs w:val="24"/>
          <w:u w:val="single"/>
        </w:rPr>
        <w:t>Songal</w:t>
      </w:r>
    </w:p>
    <w:p w14:paraId="3FC9A065" w14:textId="4FE7E2FE" w:rsidR="007E1DE7" w:rsidRPr="00FC6D34" w:rsidRDefault="007E1DE7" w:rsidP="007E1DE7">
      <w:pPr>
        <w:pStyle w:val="NoSpacing"/>
        <w:ind w:left="1440" w:firstLine="720"/>
        <w:jc w:val="both"/>
        <w:rPr>
          <w:rFonts w:ascii="Arial" w:hAnsi="Arial" w:cs="Arial"/>
          <w:sz w:val="24"/>
          <w:szCs w:val="24"/>
        </w:rPr>
      </w:pPr>
      <w:r w:rsidRPr="00FC6D34">
        <w:rPr>
          <w:rFonts w:ascii="Arial" w:hAnsi="Arial" w:cs="Arial"/>
          <w:sz w:val="24"/>
          <w:szCs w:val="24"/>
        </w:rPr>
        <w:t>The UC-5 S</w:t>
      </w:r>
      <w:r w:rsidR="001072B3" w:rsidRPr="00FC6D34">
        <w:rPr>
          <w:rFonts w:ascii="Arial" w:hAnsi="Arial" w:cs="Arial"/>
          <w:sz w:val="24"/>
          <w:szCs w:val="24"/>
        </w:rPr>
        <w:t xml:space="preserve">ongal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46B1D25F" w14:textId="77777777" w:rsidR="00FC6D34" w:rsidRDefault="00FC6D34" w:rsidP="007E1DE7">
      <w:pPr>
        <w:pStyle w:val="NoSpacing"/>
        <w:ind w:left="1440" w:firstLine="720"/>
        <w:jc w:val="both"/>
        <w:rPr>
          <w:rFonts w:ascii="Arial" w:hAnsi="Arial" w:cs="Arial"/>
          <w:color w:val="FF0000"/>
          <w:sz w:val="24"/>
          <w:szCs w:val="24"/>
          <w:highlight w:val="yellow"/>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FC6D34" w:rsidRPr="00FC6D34" w14:paraId="6160CCD9" w14:textId="77777777" w:rsidTr="00FC6D34">
        <w:trPr>
          <w:trHeight w:val="624"/>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2EE05676"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6F61BF70"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13FA0BF9"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7AAA12AA"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699B0156"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7A8F2A90" w14:textId="77777777" w:rsidR="00FC6D34" w:rsidRPr="00FC6D34" w:rsidRDefault="00FC6D34" w:rsidP="00FC6D34">
            <w:pPr>
              <w:spacing w:after="0" w:line="240" w:lineRule="auto"/>
              <w:jc w:val="center"/>
              <w:rPr>
                <w:rFonts w:ascii="Arial Narrow" w:eastAsia="Times New Roman" w:hAnsi="Arial Narrow" w:cs="Calibri"/>
                <w:b/>
                <w:bCs/>
                <w:color w:val="000000"/>
                <w:sz w:val="20"/>
                <w:szCs w:val="20"/>
                <w:lang w:bidi="ar-SA"/>
              </w:rPr>
            </w:pPr>
            <w:r w:rsidRPr="00FC6D34">
              <w:rPr>
                <w:rFonts w:ascii="Arial Narrow" w:eastAsia="Times New Roman" w:hAnsi="Arial Narrow" w:cs="Calibri"/>
                <w:b/>
                <w:bCs/>
                <w:color w:val="000000"/>
                <w:sz w:val="20"/>
                <w:szCs w:val="20"/>
                <w:lang w:bidi="ar-SA"/>
              </w:rPr>
              <w:t>Remarks</w:t>
            </w:r>
          </w:p>
        </w:tc>
      </w:tr>
      <w:tr w:rsidR="00FC6D34" w:rsidRPr="00FC6D34" w14:paraId="4257DF76" w14:textId="77777777" w:rsidTr="00FC6D34">
        <w:trPr>
          <w:trHeight w:val="123"/>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99F887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5842D25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Gulshan-e-Memar</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168CF5C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38BEA64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Middle-High</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04FD750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120-200-400</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0A7EED0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C2AE6F6" w14:textId="77777777" w:rsidTr="00FC6D34">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0249B5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5769356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Taysar Town</w:t>
            </w:r>
          </w:p>
        </w:tc>
        <w:tc>
          <w:tcPr>
            <w:tcW w:w="1530" w:type="dxa"/>
            <w:tcBorders>
              <w:top w:val="nil"/>
              <w:left w:val="nil"/>
              <w:bottom w:val="single" w:sz="4" w:space="0" w:color="000000"/>
              <w:right w:val="single" w:sz="4" w:space="0" w:color="000000"/>
            </w:tcBorders>
            <w:shd w:val="clear" w:color="auto" w:fill="auto"/>
            <w:vAlign w:val="bottom"/>
            <w:hideMark/>
          </w:tcPr>
          <w:p w14:paraId="7A32522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785D88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4D004A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1B4FB6F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386AB23" w14:textId="77777777" w:rsidTr="00FC6D34">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EB654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05991C9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Lyari Expressway</w:t>
            </w:r>
          </w:p>
        </w:tc>
        <w:tc>
          <w:tcPr>
            <w:tcW w:w="1530" w:type="dxa"/>
            <w:tcBorders>
              <w:top w:val="nil"/>
              <w:left w:val="nil"/>
              <w:bottom w:val="single" w:sz="4" w:space="0" w:color="000000"/>
              <w:right w:val="single" w:sz="4" w:space="0" w:color="000000"/>
            </w:tcBorders>
            <w:shd w:val="clear" w:color="auto" w:fill="auto"/>
            <w:vAlign w:val="bottom"/>
            <w:hideMark/>
          </w:tcPr>
          <w:p w14:paraId="5DEA0DD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721D42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7D507A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72946F8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8DBE7A6" w14:textId="77777777" w:rsidTr="00FC6D34">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060408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279904B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Khuda ki Basti</w:t>
            </w:r>
          </w:p>
        </w:tc>
        <w:tc>
          <w:tcPr>
            <w:tcW w:w="1530" w:type="dxa"/>
            <w:tcBorders>
              <w:top w:val="nil"/>
              <w:left w:val="nil"/>
              <w:bottom w:val="single" w:sz="4" w:space="0" w:color="000000"/>
              <w:right w:val="single" w:sz="4" w:space="0" w:color="000000"/>
            </w:tcBorders>
            <w:shd w:val="clear" w:color="auto" w:fill="auto"/>
            <w:vAlign w:val="bottom"/>
            <w:hideMark/>
          </w:tcPr>
          <w:p w14:paraId="3457A43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144D9B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960BFE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3FAF083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34CE7B7" w14:textId="77777777" w:rsidTr="00FC6D34">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7529C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67573C7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Sain Rakhio Jokhio</w:t>
            </w:r>
          </w:p>
        </w:tc>
        <w:tc>
          <w:tcPr>
            <w:tcW w:w="1530" w:type="dxa"/>
            <w:tcBorders>
              <w:top w:val="nil"/>
              <w:left w:val="nil"/>
              <w:bottom w:val="single" w:sz="4" w:space="0" w:color="000000"/>
              <w:right w:val="single" w:sz="4" w:space="0" w:color="000000"/>
            </w:tcBorders>
            <w:shd w:val="clear" w:color="auto" w:fill="auto"/>
            <w:vAlign w:val="bottom"/>
            <w:hideMark/>
          </w:tcPr>
          <w:p w14:paraId="18B79E1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73796D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AA1A2F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5F501A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89ABAA1" w14:textId="77777777" w:rsidTr="00FC6D34">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8622A2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78F6F4D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Ghulam Muhammad</w:t>
            </w:r>
          </w:p>
        </w:tc>
        <w:tc>
          <w:tcPr>
            <w:tcW w:w="1530" w:type="dxa"/>
            <w:tcBorders>
              <w:top w:val="nil"/>
              <w:left w:val="nil"/>
              <w:bottom w:val="single" w:sz="4" w:space="0" w:color="000000"/>
              <w:right w:val="single" w:sz="4" w:space="0" w:color="000000"/>
            </w:tcBorders>
            <w:shd w:val="clear" w:color="auto" w:fill="auto"/>
            <w:vAlign w:val="bottom"/>
            <w:hideMark/>
          </w:tcPr>
          <w:p w14:paraId="351D1AC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8982ED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148AD1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C2528C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6966F2B" w14:textId="77777777" w:rsidTr="00FC6D34">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F685E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w:t>
            </w:r>
          </w:p>
        </w:tc>
        <w:tc>
          <w:tcPr>
            <w:tcW w:w="2150" w:type="dxa"/>
            <w:tcBorders>
              <w:top w:val="nil"/>
              <w:left w:val="nil"/>
              <w:bottom w:val="single" w:sz="4" w:space="0" w:color="000000"/>
              <w:right w:val="single" w:sz="4" w:space="0" w:color="000000"/>
            </w:tcBorders>
            <w:shd w:val="clear" w:color="auto" w:fill="auto"/>
            <w:vAlign w:val="bottom"/>
            <w:hideMark/>
          </w:tcPr>
          <w:p w14:paraId="067B0F5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Qadir Jokhio</w:t>
            </w:r>
          </w:p>
        </w:tc>
        <w:tc>
          <w:tcPr>
            <w:tcW w:w="1530" w:type="dxa"/>
            <w:tcBorders>
              <w:top w:val="nil"/>
              <w:left w:val="nil"/>
              <w:bottom w:val="single" w:sz="4" w:space="0" w:color="000000"/>
              <w:right w:val="single" w:sz="4" w:space="0" w:color="000000"/>
            </w:tcBorders>
            <w:shd w:val="clear" w:color="auto" w:fill="auto"/>
            <w:vAlign w:val="bottom"/>
            <w:hideMark/>
          </w:tcPr>
          <w:p w14:paraId="3A072C3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038A7C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8A518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D6714D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E476D19"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3384E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577EB2A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Sohrab Faqeer</w:t>
            </w:r>
          </w:p>
        </w:tc>
        <w:tc>
          <w:tcPr>
            <w:tcW w:w="1530" w:type="dxa"/>
            <w:tcBorders>
              <w:top w:val="nil"/>
              <w:left w:val="nil"/>
              <w:bottom w:val="single" w:sz="4" w:space="0" w:color="000000"/>
              <w:right w:val="single" w:sz="4" w:space="0" w:color="000000"/>
            </w:tcBorders>
            <w:shd w:val="clear" w:color="auto" w:fill="auto"/>
            <w:vAlign w:val="bottom"/>
            <w:hideMark/>
          </w:tcPr>
          <w:p w14:paraId="329808C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96AEC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8BB463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381312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55CC5F3"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31404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5D7CE39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Chaniesar</w:t>
            </w:r>
          </w:p>
        </w:tc>
        <w:tc>
          <w:tcPr>
            <w:tcW w:w="1530" w:type="dxa"/>
            <w:tcBorders>
              <w:top w:val="nil"/>
              <w:left w:val="nil"/>
              <w:bottom w:val="single" w:sz="4" w:space="0" w:color="000000"/>
              <w:right w:val="single" w:sz="4" w:space="0" w:color="000000"/>
            </w:tcBorders>
            <w:shd w:val="clear" w:color="auto" w:fill="auto"/>
            <w:vAlign w:val="bottom"/>
            <w:hideMark/>
          </w:tcPr>
          <w:p w14:paraId="1B33662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E3BC2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4B58B3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03AAAA8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006E354"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22CB0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38D2A30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Jabli</w:t>
            </w:r>
          </w:p>
        </w:tc>
        <w:tc>
          <w:tcPr>
            <w:tcW w:w="1530" w:type="dxa"/>
            <w:tcBorders>
              <w:top w:val="nil"/>
              <w:left w:val="nil"/>
              <w:bottom w:val="single" w:sz="4" w:space="0" w:color="000000"/>
              <w:right w:val="single" w:sz="4" w:space="0" w:color="000000"/>
            </w:tcBorders>
            <w:shd w:val="clear" w:color="auto" w:fill="auto"/>
            <w:vAlign w:val="bottom"/>
            <w:hideMark/>
          </w:tcPr>
          <w:p w14:paraId="03C5303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ED689D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771CB6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394016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51CE232"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34BBA6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3B3AAD5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xml:space="preserve">Ghulam Ali </w:t>
            </w:r>
          </w:p>
        </w:tc>
        <w:tc>
          <w:tcPr>
            <w:tcW w:w="1530" w:type="dxa"/>
            <w:tcBorders>
              <w:top w:val="nil"/>
              <w:left w:val="nil"/>
              <w:bottom w:val="single" w:sz="4" w:space="0" w:color="000000"/>
              <w:right w:val="single" w:sz="4" w:space="0" w:color="000000"/>
            </w:tcBorders>
            <w:shd w:val="clear" w:color="auto" w:fill="auto"/>
            <w:vAlign w:val="bottom"/>
            <w:hideMark/>
          </w:tcPr>
          <w:p w14:paraId="5518341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C929E7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D5DB6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0A4DC8C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2580824"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01E78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4C0DF64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Sofan Jokhio</w:t>
            </w:r>
          </w:p>
        </w:tc>
        <w:tc>
          <w:tcPr>
            <w:tcW w:w="1530" w:type="dxa"/>
            <w:tcBorders>
              <w:top w:val="nil"/>
              <w:left w:val="nil"/>
              <w:bottom w:val="single" w:sz="4" w:space="0" w:color="000000"/>
              <w:right w:val="single" w:sz="4" w:space="0" w:color="000000"/>
            </w:tcBorders>
            <w:shd w:val="clear" w:color="auto" w:fill="auto"/>
            <w:vAlign w:val="bottom"/>
            <w:hideMark/>
          </w:tcPr>
          <w:p w14:paraId="4EAD70B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EC9C01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CDA571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F4C049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AA4BBEE"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63D226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425E5EC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Allah Bux Khaskheli</w:t>
            </w:r>
          </w:p>
        </w:tc>
        <w:tc>
          <w:tcPr>
            <w:tcW w:w="1530" w:type="dxa"/>
            <w:tcBorders>
              <w:top w:val="nil"/>
              <w:left w:val="nil"/>
              <w:bottom w:val="single" w:sz="4" w:space="0" w:color="000000"/>
              <w:right w:val="single" w:sz="4" w:space="0" w:color="000000"/>
            </w:tcBorders>
            <w:shd w:val="clear" w:color="auto" w:fill="auto"/>
            <w:vAlign w:val="bottom"/>
            <w:hideMark/>
          </w:tcPr>
          <w:p w14:paraId="3967C8F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D94CA0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017276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034FE22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507A79F"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CCA5C4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4A43C15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Darya Khan</w:t>
            </w:r>
          </w:p>
        </w:tc>
        <w:tc>
          <w:tcPr>
            <w:tcW w:w="1530" w:type="dxa"/>
            <w:tcBorders>
              <w:top w:val="nil"/>
              <w:left w:val="nil"/>
              <w:bottom w:val="single" w:sz="4" w:space="0" w:color="000000"/>
              <w:right w:val="single" w:sz="4" w:space="0" w:color="000000"/>
            </w:tcBorders>
            <w:shd w:val="clear" w:color="auto" w:fill="auto"/>
            <w:vAlign w:val="bottom"/>
            <w:hideMark/>
          </w:tcPr>
          <w:p w14:paraId="245D693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E99724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FC2538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D0B494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389DBBA"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B675D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7FD2EB2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Urs Mstani</w:t>
            </w:r>
          </w:p>
        </w:tc>
        <w:tc>
          <w:tcPr>
            <w:tcW w:w="1530" w:type="dxa"/>
            <w:tcBorders>
              <w:top w:val="nil"/>
              <w:left w:val="nil"/>
              <w:bottom w:val="single" w:sz="4" w:space="0" w:color="000000"/>
              <w:right w:val="single" w:sz="4" w:space="0" w:color="000000"/>
            </w:tcBorders>
            <w:shd w:val="clear" w:color="auto" w:fill="auto"/>
            <w:vAlign w:val="bottom"/>
            <w:hideMark/>
          </w:tcPr>
          <w:p w14:paraId="5995212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92575C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D23943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8F96AF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C2957F6"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ABF3F6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25F0C55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Ramzan Baloch</w:t>
            </w:r>
          </w:p>
        </w:tc>
        <w:tc>
          <w:tcPr>
            <w:tcW w:w="1530" w:type="dxa"/>
            <w:tcBorders>
              <w:top w:val="nil"/>
              <w:left w:val="nil"/>
              <w:bottom w:val="single" w:sz="4" w:space="0" w:color="000000"/>
              <w:right w:val="single" w:sz="4" w:space="0" w:color="000000"/>
            </w:tcBorders>
            <w:shd w:val="clear" w:color="auto" w:fill="auto"/>
            <w:vAlign w:val="bottom"/>
            <w:hideMark/>
          </w:tcPr>
          <w:p w14:paraId="20CF497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B41155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ADBB72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A0DBD7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9C72CC7"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920765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4D680EA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Ghafoor Brohi</w:t>
            </w:r>
          </w:p>
        </w:tc>
        <w:tc>
          <w:tcPr>
            <w:tcW w:w="1530" w:type="dxa"/>
            <w:tcBorders>
              <w:top w:val="nil"/>
              <w:left w:val="nil"/>
              <w:bottom w:val="single" w:sz="4" w:space="0" w:color="000000"/>
              <w:right w:val="single" w:sz="4" w:space="0" w:color="000000"/>
            </w:tcBorders>
            <w:shd w:val="clear" w:color="auto" w:fill="auto"/>
            <w:vAlign w:val="bottom"/>
            <w:hideMark/>
          </w:tcPr>
          <w:p w14:paraId="2C0778A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5ACAA4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0C8F0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8D7CC5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F22FA3C" w14:textId="77777777" w:rsidTr="00EC2C7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90D9BD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6A20873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Abul Rehman Gabol</w:t>
            </w:r>
          </w:p>
        </w:tc>
        <w:tc>
          <w:tcPr>
            <w:tcW w:w="1530" w:type="dxa"/>
            <w:tcBorders>
              <w:top w:val="nil"/>
              <w:left w:val="nil"/>
              <w:bottom w:val="single" w:sz="4" w:space="0" w:color="000000"/>
              <w:right w:val="single" w:sz="4" w:space="0" w:color="000000"/>
            </w:tcBorders>
            <w:shd w:val="clear" w:color="auto" w:fill="auto"/>
            <w:vAlign w:val="bottom"/>
            <w:hideMark/>
          </w:tcPr>
          <w:p w14:paraId="7CF0D37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DEEB30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95647F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E12B7D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174D3E6"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BE6AEC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1BCCFAF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Raza Muhammad</w:t>
            </w:r>
          </w:p>
        </w:tc>
        <w:tc>
          <w:tcPr>
            <w:tcW w:w="1530" w:type="dxa"/>
            <w:tcBorders>
              <w:top w:val="nil"/>
              <w:left w:val="nil"/>
              <w:bottom w:val="single" w:sz="4" w:space="0" w:color="000000"/>
              <w:right w:val="single" w:sz="4" w:space="0" w:color="000000"/>
            </w:tcBorders>
            <w:shd w:val="clear" w:color="auto" w:fill="auto"/>
            <w:vAlign w:val="bottom"/>
            <w:hideMark/>
          </w:tcPr>
          <w:p w14:paraId="21C49F5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F2081C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D1F6E3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9D4BD7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1BA6888"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9F1E05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6F3855E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Angara</w:t>
            </w:r>
          </w:p>
        </w:tc>
        <w:tc>
          <w:tcPr>
            <w:tcW w:w="1530" w:type="dxa"/>
            <w:tcBorders>
              <w:top w:val="nil"/>
              <w:left w:val="nil"/>
              <w:bottom w:val="single" w:sz="4" w:space="0" w:color="000000"/>
              <w:right w:val="single" w:sz="4" w:space="0" w:color="000000"/>
            </w:tcBorders>
            <w:shd w:val="clear" w:color="auto" w:fill="auto"/>
            <w:vAlign w:val="bottom"/>
            <w:hideMark/>
          </w:tcPr>
          <w:p w14:paraId="5F435E4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6846C7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142AEB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635318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9420857"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748E45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726E0ED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Nabi Dad Brohi</w:t>
            </w:r>
          </w:p>
        </w:tc>
        <w:tc>
          <w:tcPr>
            <w:tcW w:w="1530" w:type="dxa"/>
            <w:tcBorders>
              <w:top w:val="nil"/>
              <w:left w:val="nil"/>
              <w:bottom w:val="single" w:sz="4" w:space="0" w:color="000000"/>
              <w:right w:val="single" w:sz="4" w:space="0" w:color="000000"/>
            </w:tcBorders>
            <w:shd w:val="clear" w:color="auto" w:fill="auto"/>
            <w:vAlign w:val="bottom"/>
            <w:hideMark/>
          </w:tcPr>
          <w:p w14:paraId="033C486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AB1E89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634AE8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3E18D22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8188D62"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546CEF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187EC00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Ali Muhammad Khaskheli</w:t>
            </w:r>
          </w:p>
        </w:tc>
        <w:tc>
          <w:tcPr>
            <w:tcW w:w="1530" w:type="dxa"/>
            <w:tcBorders>
              <w:top w:val="nil"/>
              <w:left w:val="nil"/>
              <w:bottom w:val="single" w:sz="4" w:space="0" w:color="000000"/>
              <w:right w:val="single" w:sz="4" w:space="0" w:color="000000"/>
            </w:tcBorders>
            <w:shd w:val="clear" w:color="auto" w:fill="auto"/>
            <w:vAlign w:val="bottom"/>
            <w:hideMark/>
          </w:tcPr>
          <w:p w14:paraId="5198E43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178FE5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9C2CF1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51904E4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DFF0C12"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F49EE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23</w:t>
            </w:r>
          </w:p>
        </w:tc>
        <w:tc>
          <w:tcPr>
            <w:tcW w:w="2150" w:type="dxa"/>
            <w:tcBorders>
              <w:top w:val="nil"/>
              <w:left w:val="nil"/>
              <w:bottom w:val="single" w:sz="4" w:space="0" w:color="000000"/>
              <w:right w:val="single" w:sz="4" w:space="0" w:color="000000"/>
            </w:tcBorders>
            <w:shd w:val="clear" w:color="auto" w:fill="auto"/>
            <w:vAlign w:val="bottom"/>
            <w:hideMark/>
          </w:tcPr>
          <w:p w14:paraId="5381B80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Rustam Baag</w:t>
            </w:r>
          </w:p>
        </w:tc>
        <w:tc>
          <w:tcPr>
            <w:tcW w:w="1530" w:type="dxa"/>
            <w:tcBorders>
              <w:top w:val="nil"/>
              <w:left w:val="nil"/>
              <w:bottom w:val="single" w:sz="4" w:space="0" w:color="000000"/>
              <w:right w:val="single" w:sz="4" w:space="0" w:color="000000"/>
            </w:tcBorders>
            <w:shd w:val="clear" w:color="auto" w:fill="auto"/>
            <w:vAlign w:val="bottom"/>
            <w:hideMark/>
          </w:tcPr>
          <w:p w14:paraId="327D946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6B3CFB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B33BF0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5B3511F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A9F05BB"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7ED21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084FE95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Ramzan Lasi</w:t>
            </w:r>
          </w:p>
        </w:tc>
        <w:tc>
          <w:tcPr>
            <w:tcW w:w="1530" w:type="dxa"/>
            <w:tcBorders>
              <w:top w:val="nil"/>
              <w:left w:val="nil"/>
              <w:bottom w:val="single" w:sz="4" w:space="0" w:color="000000"/>
              <w:right w:val="single" w:sz="4" w:space="0" w:color="000000"/>
            </w:tcBorders>
            <w:shd w:val="clear" w:color="auto" w:fill="auto"/>
            <w:vAlign w:val="bottom"/>
            <w:hideMark/>
          </w:tcPr>
          <w:p w14:paraId="7CB6C48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A9D814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775305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5CD937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70BEA0E"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1ABDE6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797FFED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Rehmatullah Khaskheli</w:t>
            </w:r>
          </w:p>
        </w:tc>
        <w:tc>
          <w:tcPr>
            <w:tcW w:w="1530" w:type="dxa"/>
            <w:tcBorders>
              <w:top w:val="nil"/>
              <w:left w:val="nil"/>
              <w:bottom w:val="single" w:sz="4" w:space="0" w:color="000000"/>
              <w:right w:val="single" w:sz="4" w:space="0" w:color="000000"/>
            </w:tcBorders>
            <w:shd w:val="clear" w:color="auto" w:fill="auto"/>
            <w:vAlign w:val="bottom"/>
            <w:hideMark/>
          </w:tcPr>
          <w:p w14:paraId="3E606DC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45F2B1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20561C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386021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237EF68"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F1ED48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0CCD31A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Shaikh Ghulam Rasool</w:t>
            </w:r>
          </w:p>
        </w:tc>
        <w:tc>
          <w:tcPr>
            <w:tcW w:w="1530" w:type="dxa"/>
            <w:tcBorders>
              <w:top w:val="nil"/>
              <w:left w:val="nil"/>
              <w:bottom w:val="single" w:sz="4" w:space="0" w:color="000000"/>
              <w:right w:val="single" w:sz="4" w:space="0" w:color="000000"/>
            </w:tcBorders>
            <w:shd w:val="clear" w:color="auto" w:fill="auto"/>
            <w:vAlign w:val="bottom"/>
            <w:hideMark/>
          </w:tcPr>
          <w:p w14:paraId="36F623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BB6946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667039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900793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4A87040"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E81EF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21F85CF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Bachal</w:t>
            </w:r>
          </w:p>
        </w:tc>
        <w:tc>
          <w:tcPr>
            <w:tcW w:w="1530" w:type="dxa"/>
            <w:tcBorders>
              <w:top w:val="nil"/>
              <w:left w:val="nil"/>
              <w:bottom w:val="single" w:sz="4" w:space="0" w:color="000000"/>
              <w:right w:val="single" w:sz="4" w:space="0" w:color="000000"/>
            </w:tcBorders>
            <w:shd w:val="clear" w:color="auto" w:fill="auto"/>
            <w:vAlign w:val="bottom"/>
            <w:hideMark/>
          </w:tcPr>
          <w:p w14:paraId="50145AC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7EAA03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1037D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C3BFEB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9C806AA"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E72E2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2BE16A8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Muhammad Ali Brohi</w:t>
            </w:r>
          </w:p>
        </w:tc>
        <w:tc>
          <w:tcPr>
            <w:tcW w:w="1530" w:type="dxa"/>
            <w:tcBorders>
              <w:top w:val="nil"/>
              <w:left w:val="nil"/>
              <w:bottom w:val="single" w:sz="4" w:space="0" w:color="000000"/>
              <w:right w:val="single" w:sz="4" w:space="0" w:color="000000"/>
            </w:tcBorders>
            <w:shd w:val="clear" w:color="auto" w:fill="auto"/>
            <w:vAlign w:val="bottom"/>
            <w:hideMark/>
          </w:tcPr>
          <w:p w14:paraId="01C07BE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05E5C5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F08F5A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5C60C0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3995583" w14:textId="77777777" w:rsidTr="00EC2C7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B4825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2CF95AF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Gohram Brohi</w:t>
            </w:r>
          </w:p>
        </w:tc>
        <w:tc>
          <w:tcPr>
            <w:tcW w:w="1530" w:type="dxa"/>
            <w:tcBorders>
              <w:top w:val="nil"/>
              <w:left w:val="nil"/>
              <w:bottom w:val="single" w:sz="4" w:space="0" w:color="000000"/>
              <w:right w:val="single" w:sz="4" w:space="0" w:color="000000"/>
            </w:tcBorders>
            <w:shd w:val="clear" w:color="auto" w:fill="auto"/>
            <w:vAlign w:val="bottom"/>
            <w:hideMark/>
          </w:tcPr>
          <w:p w14:paraId="752365E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A096D9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6BF157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BA6A87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1CC4910" w14:textId="77777777" w:rsidTr="00EC2C7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7267A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2BFFE64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Dost Muhammad Bhanmbro</w:t>
            </w:r>
          </w:p>
        </w:tc>
        <w:tc>
          <w:tcPr>
            <w:tcW w:w="1530" w:type="dxa"/>
            <w:tcBorders>
              <w:top w:val="nil"/>
              <w:left w:val="nil"/>
              <w:bottom w:val="single" w:sz="4" w:space="0" w:color="000000"/>
              <w:right w:val="single" w:sz="4" w:space="0" w:color="000000"/>
            </w:tcBorders>
            <w:shd w:val="clear" w:color="auto" w:fill="auto"/>
            <w:vAlign w:val="bottom"/>
            <w:hideMark/>
          </w:tcPr>
          <w:p w14:paraId="133340B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046620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72C880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26C5A2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CAED15E"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1BC70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15B0083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Hamal Khan Bhanmbro</w:t>
            </w:r>
          </w:p>
        </w:tc>
        <w:tc>
          <w:tcPr>
            <w:tcW w:w="1530" w:type="dxa"/>
            <w:tcBorders>
              <w:top w:val="nil"/>
              <w:left w:val="nil"/>
              <w:bottom w:val="single" w:sz="4" w:space="0" w:color="000000"/>
              <w:right w:val="single" w:sz="4" w:space="0" w:color="000000"/>
            </w:tcBorders>
            <w:shd w:val="clear" w:color="auto" w:fill="auto"/>
            <w:vAlign w:val="bottom"/>
            <w:hideMark/>
          </w:tcPr>
          <w:p w14:paraId="1D377B8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489915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C99F7D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9C604B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47AB234"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A2DF8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3866633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Bhul Khaskheli</w:t>
            </w:r>
          </w:p>
        </w:tc>
        <w:tc>
          <w:tcPr>
            <w:tcW w:w="1530" w:type="dxa"/>
            <w:tcBorders>
              <w:top w:val="nil"/>
              <w:left w:val="nil"/>
              <w:bottom w:val="single" w:sz="4" w:space="0" w:color="000000"/>
              <w:right w:val="single" w:sz="4" w:space="0" w:color="000000"/>
            </w:tcBorders>
            <w:shd w:val="clear" w:color="auto" w:fill="auto"/>
            <w:vAlign w:val="bottom"/>
            <w:hideMark/>
          </w:tcPr>
          <w:p w14:paraId="4AF7E8C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3AADB7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B11EC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61F73A0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672FCBE"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213588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4B38BCA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Wali Muhammad</w:t>
            </w:r>
          </w:p>
        </w:tc>
        <w:tc>
          <w:tcPr>
            <w:tcW w:w="1530" w:type="dxa"/>
            <w:tcBorders>
              <w:top w:val="nil"/>
              <w:left w:val="nil"/>
              <w:bottom w:val="single" w:sz="4" w:space="0" w:color="000000"/>
              <w:right w:val="single" w:sz="4" w:space="0" w:color="000000"/>
            </w:tcBorders>
            <w:shd w:val="clear" w:color="auto" w:fill="auto"/>
            <w:vAlign w:val="bottom"/>
            <w:hideMark/>
          </w:tcPr>
          <w:p w14:paraId="5AAA9C6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E3DE7D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7F307B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17B68D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F2D46D2"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56D4A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5229A78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Hoot Baag</w:t>
            </w:r>
          </w:p>
        </w:tc>
        <w:tc>
          <w:tcPr>
            <w:tcW w:w="1530" w:type="dxa"/>
            <w:tcBorders>
              <w:top w:val="nil"/>
              <w:left w:val="nil"/>
              <w:bottom w:val="single" w:sz="4" w:space="0" w:color="000000"/>
              <w:right w:val="single" w:sz="4" w:space="0" w:color="000000"/>
            </w:tcBorders>
            <w:shd w:val="clear" w:color="auto" w:fill="auto"/>
            <w:vAlign w:val="bottom"/>
            <w:hideMark/>
          </w:tcPr>
          <w:p w14:paraId="230D704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598A2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B98C1F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0E55085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6DFE7B8"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702CAF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013250E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Waja Ishaq</w:t>
            </w:r>
          </w:p>
        </w:tc>
        <w:tc>
          <w:tcPr>
            <w:tcW w:w="1530" w:type="dxa"/>
            <w:tcBorders>
              <w:top w:val="nil"/>
              <w:left w:val="nil"/>
              <w:bottom w:val="single" w:sz="4" w:space="0" w:color="000000"/>
              <w:right w:val="single" w:sz="4" w:space="0" w:color="000000"/>
            </w:tcBorders>
            <w:shd w:val="clear" w:color="auto" w:fill="auto"/>
            <w:vAlign w:val="bottom"/>
            <w:hideMark/>
          </w:tcPr>
          <w:p w14:paraId="0256BDE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4C131A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9A78A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4B131A2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54B1AB7" w14:textId="77777777" w:rsidTr="00EC2C7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C9609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368BB6D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Waja Siddiqe</w:t>
            </w:r>
          </w:p>
        </w:tc>
        <w:tc>
          <w:tcPr>
            <w:tcW w:w="1530" w:type="dxa"/>
            <w:tcBorders>
              <w:top w:val="nil"/>
              <w:left w:val="nil"/>
              <w:bottom w:val="single" w:sz="4" w:space="0" w:color="000000"/>
              <w:right w:val="single" w:sz="4" w:space="0" w:color="000000"/>
            </w:tcBorders>
            <w:shd w:val="clear" w:color="auto" w:fill="auto"/>
            <w:vAlign w:val="bottom"/>
            <w:hideMark/>
          </w:tcPr>
          <w:p w14:paraId="28F2D14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652F22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7206A7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1A1BFE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6BABB8F"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4CC19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54AC636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Rasool Bux Broo</w:t>
            </w:r>
          </w:p>
        </w:tc>
        <w:tc>
          <w:tcPr>
            <w:tcW w:w="1530" w:type="dxa"/>
            <w:tcBorders>
              <w:top w:val="nil"/>
              <w:left w:val="nil"/>
              <w:bottom w:val="single" w:sz="4" w:space="0" w:color="000000"/>
              <w:right w:val="single" w:sz="4" w:space="0" w:color="000000"/>
            </w:tcBorders>
            <w:shd w:val="clear" w:color="auto" w:fill="auto"/>
            <w:vAlign w:val="bottom"/>
            <w:hideMark/>
          </w:tcPr>
          <w:p w14:paraId="746F19B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539BE5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348196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3003395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5DB8B72" w14:textId="77777777" w:rsidTr="00EC2C72">
        <w:trPr>
          <w:trHeight w:val="5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BA1C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lastRenderedPageBreak/>
              <w:t>38</w:t>
            </w:r>
          </w:p>
        </w:tc>
        <w:tc>
          <w:tcPr>
            <w:tcW w:w="2150" w:type="dxa"/>
            <w:tcBorders>
              <w:top w:val="nil"/>
              <w:left w:val="nil"/>
              <w:bottom w:val="single" w:sz="4" w:space="0" w:color="000000"/>
              <w:right w:val="single" w:sz="4" w:space="0" w:color="000000"/>
            </w:tcBorders>
            <w:shd w:val="clear" w:color="auto" w:fill="auto"/>
            <w:vAlign w:val="bottom"/>
            <w:hideMark/>
          </w:tcPr>
          <w:p w14:paraId="32DE02B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Abdul Rahim Baloch</w:t>
            </w:r>
          </w:p>
        </w:tc>
        <w:tc>
          <w:tcPr>
            <w:tcW w:w="1530" w:type="dxa"/>
            <w:tcBorders>
              <w:top w:val="nil"/>
              <w:left w:val="nil"/>
              <w:bottom w:val="single" w:sz="4" w:space="0" w:color="000000"/>
              <w:right w:val="single" w:sz="4" w:space="0" w:color="000000"/>
            </w:tcBorders>
            <w:shd w:val="clear" w:color="auto" w:fill="auto"/>
            <w:vAlign w:val="bottom"/>
            <w:hideMark/>
          </w:tcPr>
          <w:p w14:paraId="0A1AB01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CE185F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DD565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046C40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873E269"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81901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39</w:t>
            </w:r>
          </w:p>
        </w:tc>
        <w:tc>
          <w:tcPr>
            <w:tcW w:w="2150" w:type="dxa"/>
            <w:tcBorders>
              <w:top w:val="nil"/>
              <w:left w:val="nil"/>
              <w:bottom w:val="single" w:sz="4" w:space="0" w:color="000000"/>
              <w:right w:val="single" w:sz="4" w:space="0" w:color="000000"/>
            </w:tcBorders>
            <w:shd w:val="clear" w:color="auto" w:fill="auto"/>
            <w:vAlign w:val="bottom"/>
            <w:hideMark/>
          </w:tcPr>
          <w:p w14:paraId="2F82CAD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Abdullah Gabool</w:t>
            </w:r>
          </w:p>
        </w:tc>
        <w:tc>
          <w:tcPr>
            <w:tcW w:w="1530" w:type="dxa"/>
            <w:tcBorders>
              <w:top w:val="nil"/>
              <w:left w:val="nil"/>
              <w:bottom w:val="single" w:sz="4" w:space="0" w:color="000000"/>
              <w:right w:val="single" w:sz="4" w:space="0" w:color="000000"/>
            </w:tcBorders>
            <w:shd w:val="clear" w:color="auto" w:fill="auto"/>
            <w:vAlign w:val="bottom"/>
            <w:hideMark/>
          </w:tcPr>
          <w:p w14:paraId="47AC117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F27C68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3F7BB8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1E2E4E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FF72AC5"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0C1990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40</w:t>
            </w:r>
          </w:p>
        </w:tc>
        <w:tc>
          <w:tcPr>
            <w:tcW w:w="2150" w:type="dxa"/>
            <w:tcBorders>
              <w:top w:val="nil"/>
              <w:left w:val="nil"/>
              <w:bottom w:val="single" w:sz="4" w:space="0" w:color="000000"/>
              <w:right w:val="single" w:sz="4" w:space="0" w:color="000000"/>
            </w:tcBorders>
            <w:shd w:val="clear" w:color="auto" w:fill="auto"/>
            <w:vAlign w:val="bottom"/>
            <w:hideMark/>
          </w:tcPr>
          <w:p w14:paraId="1E198FC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Mula Dad Gabool</w:t>
            </w:r>
          </w:p>
        </w:tc>
        <w:tc>
          <w:tcPr>
            <w:tcW w:w="1530" w:type="dxa"/>
            <w:tcBorders>
              <w:top w:val="nil"/>
              <w:left w:val="nil"/>
              <w:bottom w:val="single" w:sz="4" w:space="0" w:color="000000"/>
              <w:right w:val="single" w:sz="4" w:space="0" w:color="000000"/>
            </w:tcBorders>
            <w:shd w:val="clear" w:color="auto" w:fill="auto"/>
            <w:vAlign w:val="bottom"/>
            <w:hideMark/>
          </w:tcPr>
          <w:p w14:paraId="55AE333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6EEB8F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F3B2CA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C2C063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FD35CB4"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830A9C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41</w:t>
            </w:r>
          </w:p>
        </w:tc>
        <w:tc>
          <w:tcPr>
            <w:tcW w:w="2150" w:type="dxa"/>
            <w:tcBorders>
              <w:top w:val="nil"/>
              <w:left w:val="nil"/>
              <w:bottom w:val="single" w:sz="4" w:space="0" w:color="000000"/>
              <w:right w:val="single" w:sz="4" w:space="0" w:color="000000"/>
            </w:tcBorders>
            <w:shd w:val="clear" w:color="auto" w:fill="auto"/>
            <w:vAlign w:val="bottom"/>
            <w:hideMark/>
          </w:tcPr>
          <w:p w14:paraId="4DEED5F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Tharo Mengal</w:t>
            </w:r>
          </w:p>
        </w:tc>
        <w:tc>
          <w:tcPr>
            <w:tcW w:w="1530" w:type="dxa"/>
            <w:tcBorders>
              <w:top w:val="nil"/>
              <w:left w:val="nil"/>
              <w:bottom w:val="single" w:sz="4" w:space="0" w:color="000000"/>
              <w:right w:val="single" w:sz="4" w:space="0" w:color="000000"/>
            </w:tcBorders>
            <w:shd w:val="clear" w:color="auto" w:fill="auto"/>
            <w:vAlign w:val="bottom"/>
            <w:hideMark/>
          </w:tcPr>
          <w:p w14:paraId="5E93634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754B9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85725E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25707C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07BCA45"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982A6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42</w:t>
            </w:r>
          </w:p>
        </w:tc>
        <w:tc>
          <w:tcPr>
            <w:tcW w:w="2150" w:type="dxa"/>
            <w:tcBorders>
              <w:top w:val="nil"/>
              <w:left w:val="nil"/>
              <w:bottom w:val="single" w:sz="4" w:space="0" w:color="000000"/>
              <w:right w:val="single" w:sz="4" w:space="0" w:color="000000"/>
            </w:tcBorders>
            <w:shd w:val="clear" w:color="auto" w:fill="auto"/>
            <w:vAlign w:val="bottom"/>
            <w:hideMark/>
          </w:tcPr>
          <w:p w14:paraId="7A9F700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Hussain Brohi</w:t>
            </w:r>
          </w:p>
        </w:tc>
        <w:tc>
          <w:tcPr>
            <w:tcW w:w="1530" w:type="dxa"/>
            <w:tcBorders>
              <w:top w:val="nil"/>
              <w:left w:val="nil"/>
              <w:bottom w:val="single" w:sz="4" w:space="0" w:color="000000"/>
              <w:right w:val="single" w:sz="4" w:space="0" w:color="000000"/>
            </w:tcBorders>
            <w:shd w:val="clear" w:color="auto" w:fill="auto"/>
            <w:vAlign w:val="bottom"/>
            <w:hideMark/>
          </w:tcPr>
          <w:p w14:paraId="519AC39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4E777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49AA2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F11948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3CDCA3B"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80BA0F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43</w:t>
            </w:r>
          </w:p>
        </w:tc>
        <w:tc>
          <w:tcPr>
            <w:tcW w:w="2150" w:type="dxa"/>
            <w:tcBorders>
              <w:top w:val="nil"/>
              <w:left w:val="nil"/>
              <w:bottom w:val="single" w:sz="4" w:space="0" w:color="000000"/>
              <w:right w:val="single" w:sz="4" w:space="0" w:color="000000"/>
            </w:tcBorders>
            <w:shd w:val="clear" w:color="auto" w:fill="auto"/>
            <w:vAlign w:val="bottom"/>
            <w:hideMark/>
          </w:tcPr>
          <w:p w14:paraId="312C07A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Pir Bux Brohi</w:t>
            </w:r>
          </w:p>
        </w:tc>
        <w:tc>
          <w:tcPr>
            <w:tcW w:w="1530" w:type="dxa"/>
            <w:tcBorders>
              <w:top w:val="nil"/>
              <w:left w:val="nil"/>
              <w:bottom w:val="single" w:sz="4" w:space="0" w:color="000000"/>
              <w:right w:val="single" w:sz="4" w:space="0" w:color="000000"/>
            </w:tcBorders>
            <w:shd w:val="clear" w:color="auto" w:fill="auto"/>
            <w:vAlign w:val="bottom"/>
            <w:hideMark/>
          </w:tcPr>
          <w:p w14:paraId="012DF07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A6F404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900BF7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CBE83A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84B93EA" w14:textId="77777777" w:rsidTr="00EC2C72">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8D3F92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44</w:t>
            </w:r>
          </w:p>
        </w:tc>
        <w:tc>
          <w:tcPr>
            <w:tcW w:w="2150" w:type="dxa"/>
            <w:tcBorders>
              <w:top w:val="nil"/>
              <w:left w:val="nil"/>
              <w:bottom w:val="single" w:sz="4" w:space="0" w:color="000000"/>
              <w:right w:val="single" w:sz="4" w:space="0" w:color="000000"/>
            </w:tcBorders>
            <w:shd w:val="clear" w:color="auto" w:fill="auto"/>
            <w:vAlign w:val="bottom"/>
            <w:hideMark/>
          </w:tcPr>
          <w:p w14:paraId="6709033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Abbas Brohi</w:t>
            </w:r>
          </w:p>
        </w:tc>
        <w:tc>
          <w:tcPr>
            <w:tcW w:w="1530" w:type="dxa"/>
            <w:tcBorders>
              <w:top w:val="nil"/>
              <w:left w:val="nil"/>
              <w:bottom w:val="single" w:sz="4" w:space="0" w:color="000000"/>
              <w:right w:val="single" w:sz="4" w:space="0" w:color="000000"/>
            </w:tcBorders>
            <w:shd w:val="clear" w:color="auto" w:fill="auto"/>
            <w:vAlign w:val="bottom"/>
            <w:hideMark/>
          </w:tcPr>
          <w:p w14:paraId="5FCE00F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D08F53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BB3991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403FE9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A921AE1"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67671C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45</w:t>
            </w:r>
          </w:p>
        </w:tc>
        <w:tc>
          <w:tcPr>
            <w:tcW w:w="2150" w:type="dxa"/>
            <w:tcBorders>
              <w:top w:val="nil"/>
              <w:left w:val="nil"/>
              <w:bottom w:val="single" w:sz="4" w:space="0" w:color="000000"/>
              <w:right w:val="single" w:sz="4" w:space="0" w:color="000000"/>
            </w:tcBorders>
            <w:shd w:val="clear" w:color="auto" w:fill="auto"/>
            <w:vAlign w:val="bottom"/>
            <w:hideMark/>
          </w:tcPr>
          <w:p w14:paraId="08F74C7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Sawan Khaskheli</w:t>
            </w:r>
          </w:p>
        </w:tc>
        <w:tc>
          <w:tcPr>
            <w:tcW w:w="1530" w:type="dxa"/>
            <w:tcBorders>
              <w:top w:val="nil"/>
              <w:left w:val="nil"/>
              <w:bottom w:val="single" w:sz="4" w:space="0" w:color="000000"/>
              <w:right w:val="single" w:sz="4" w:space="0" w:color="000000"/>
            </w:tcBorders>
            <w:shd w:val="clear" w:color="auto" w:fill="auto"/>
            <w:vAlign w:val="bottom"/>
            <w:hideMark/>
          </w:tcPr>
          <w:p w14:paraId="123E1A8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38D3D1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C6E234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84B448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5782B73"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21E308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46</w:t>
            </w:r>
          </w:p>
        </w:tc>
        <w:tc>
          <w:tcPr>
            <w:tcW w:w="2150" w:type="dxa"/>
            <w:tcBorders>
              <w:top w:val="nil"/>
              <w:left w:val="nil"/>
              <w:bottom w:val="single" w:sz="4" w:space="0" w:color="000000"/>
              <w:right w:val="single" w:sz="4" w:space="0" w:color="000000"/>
            </w:tcBorders>
            <w:shd w:val="clear" w:color="auto" w:fill="auto"/>
            <w:vAlign w:val="bottom"/>
            <w:hideMark/>
          </w:tcPr>
          <w:p w14:paraId="6B38C8E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Mulla Soomar</w:t>
            </w:r>
          </w:p>
        </w:tc>
        <w:tc>
          <w:tcPr>
            <w:tcW w:w="1530" w:type="dxa"/>
            <w:tcBorders>
              <w:top w:val="nil"/>
              <w:left w:val="nil"/>
              <w:bottom w:val="single" w:sz="4" w:space="0" w:color="000000"/>
              <w:right w:val="single" w:sz="4" w:space="0" w:color="000000"/>
            </w:tcBorders>
            <w:shd w:val="clear" w:color="auto" w:fill="auto"/>
            <w:vAlign w:val="bottom"/>
            <w:hideMark/>
          </w:tcPr>
          <w:p w14:paraId="7C80AE5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FAD513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7109BF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033B4FF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F8F8BB8"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E27976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47</w:t>
            </w:r>
          </w:p>
        </w:tc>
        <w:tc>
          <w:tcPr>
            <w:tcW w:w="2150" w:type="dxa"/>
            <w:tcBorders>
              <w:top w:val="nil"/>
              <w:left w:val="nil"/>
              <w:bottom w:val="single" w:sz="4" w:space="0" w:color="000000"/>
              <w:right w:val="single" w:sz="4" w:space="0" w:color="000000"/>
            </w:tcBorders>
            <w:shd w:val="clear" w:color="auto" w:fill="auto"/>
            <w:vAlign w:val="bottom"/>
            <w:hideMark/>
          </w:tcPr>
          <w:p w14:paraId="0FE7EC8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Pir Bux Brohi</w:t>
            </w:r>
          </w:p>
        </w:tc>
        <w:tc>
          <w:tcPr>
            <w:tcW w:w="1530" w:type="dxa"/>
            <w:tcBorders>
              <w:top w:val="nil"/>
              <w:left w:val="nil"/>
              <w:bottom w:val="single" w:sz="4" w:space="0" w:color="000000"/>
              <w:right w:val="single" w:sz="4" w:space="0" w:color="000000"/>
            </w:tcBorders>
            <w:shd w:val="clear" w:color="auto" w:fill="auto"/>
            <w:vAlign w:val="bottom"/>
            <w:hideMark/>
          </w:tcPr>
          <w:p w14:paraId="4F6929D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078000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6A66A0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93E8C0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B2A61D2"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0EFBFC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48</w:t>
            </w:r>
          </w:p>
        </w:tc>
        <w:tc>
          <w:tcPr>
            <w:tcW w:w="2150" w:type="dxa"/>
            <w:tcBorders>
              <w:top w:val="nil"/>
              <w:left w:val="nil"/>
              <w:bottom w:val="single" w:sz="4" w:space="0" w:color="000000"/>
              <w:right w:val="single" w:sz="4" w:space="0" w:color="000000"/>
            </w:tcBorders>
            <w:shd w:val="clear" w:color="auto" w:fill="auto"/>
            <w:vAlign w:val="bottom"/>
            <w:hideMark/>
          </w:tcPr>
          <w:p w14:paraId="589CF60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Naik Muhammad</w:t>
            </w:r>
          </w:p>
        </w:tc>
        <w:tc>
          <w:tcPr>
            <w:tcW w:w="1530" w:type="dxa"/>
            <w:tcBorders>
              <w:top w:val="nil"/>
              <w:left w:val="nil"/>
              <w:bottom w:val="single" w:sz="4" w:space="0" w:color="000000"/>
              <w:right w:val="single" w:sz="4" w:space="0" w:color="000000"/>
            </w:tcBorders>
            <w:shd w:val="clear" w:color="auto" w:fill="auto"/>
            <w:vAlign w:val="bottom"/>
            <w:hideMark/>
          </w:tcPr>
          <w:p w14:paraId="1897685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38AF73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3A23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26A82D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B85D99E"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F7AED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49</w:t>
            </w:r>
          </w:p>
        </w:tc>
        <w:tc>
          <w:tcPr>
            <w:tcW w:w="2150" w:type="dxa"/>
            <w:tcBorders>
              <w:top w:val="nil"/>
              <w:left w:val="nil"/>
              <w:bottom w:val="single" w:sz="4" w:space="0" w:color="000000"/>
              <w:right w:val="single" w:sz="4" w:space="0" w:color="000000"/>
            </w:tcBorders>
            <w:shd w:val="clear" w:color="auto" w:fill="auto"/>
            <w:vAlign w:val="bottom"/>
            <w:hideMark/>
          </w:tcPr>
          <w:p w14:paraId="5FFAA01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Raza Muhammad Brohi</w:t>
            </w:r>
          </w:p>
        </w:tc>
        <w:tc>
          <w:tcPr>
            <w:tcW w:w="1530" w:type="dxa"/>
            <w:tcBorders>
              <w:top w:val="nil"/>
              <w:left w:val="nil"/>
              <w:bottom w:val="single" w:sz="4" w:space="0" w:color="000000"/>
              <w:right w:val="single" w:sz="4" w:space="0" w:color="000000"/>
            </w:tcBorders>
            <w:shd w:val="clear" w:color="auto" w:fill="auto"/>
            <w:vAlign w:val="bottom"/>
            <w:hideMark/>
          </w:tcPr>
          <w:p w14:paraId="2CDD024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5AD28C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F02ED2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3E4FEEB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D83DF00" w14:textId="77777777" w:rsidTr="00EC2C7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FA54E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50</w:t>
            </w:r>
          </w:p>
        </w:tc>
        <w:tc>
          <w:tcPr>
            <w:tcW w:w="2150" w:type="dxa"/>
            <w:tcBorders>
              <w:top w:val="nil"/>
              <w:left w:val="nil"/>
              <w:bottom w:val="single" w:sz="4" w:space="0" w:color="000000"/>
              <w:right w:val="single" w:sz="4" w:space="0" w:color="000000"/>
            </w:tcBorders>
            <w:shd w:val="clear" w:color="auto" w:fill="auto"/>
            <w:vAlign w:val="bottom"/>
            <w:hideMark/>
          </w:tcPr>
          <w:p w14:paraId="3697AE8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Dil Murad Khaskheli</w:t>
            </w:r>
          </w:p>
        </w:tc>
        <w:tc>
          <w:tcPr>
            <w:tcW w:w="1530" w:type="dxa"/>
            <w:tcBorders>
              <w:top w:val="nil"/>
              <w:left w:val="nil"/>
              <w:bottom w:val="single" w:sz="4" w:space="0" w:color="000000"/>
              <w:right w:val="single" w:sz="4" w:space="0" w:color="000000"/>
            </w:tcBorders>
            <w:shd w:val="clear" w:color="auto" w:fill="auto"/>
            <w:vAlign w:val="bottom"/>
            <w:hideMark/>
          </w:tcPr>
          <w:p w14:paraId="740E787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A30FCE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463B57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3036486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E80CCE4"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70EBF1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51</w:t>
            </w:r>
          </w:p>
        </w:tc>
        <w:tc>
          <w:tcPr>
            <w:tcW w:w="2150" w:type="dxa"/>
            <w:tcBorders>
              <w:top w:val="nil"/>
              <w:left w:val="nil"/>
              <w:bottom w:val="single" w:sz="4" w:space="0" w:color="000000"/>
              <w:right w:val="single" w:sz="4" w:space="0" w:color="000000"/>
            </w:tcBorders>
            <w:shd w:val="clear" w:color="auto" w:fill="auto"/>
            <w:vAlign w:val="bottom"/>
            <w:hideMark/>
          </w:tcPr>
          <w:p w14:paraId="4BC5C91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Master Ghulam Qadir</w:t>
            </w:r>
          </w:p>
        </w:tc>
        <w:tc>
          <w:tcPr>
            <w:tcW w:w="1530" w:type="dxa"/>
            <w:tcBorders>
              <w:top w:val="nil"/>
              <w:left w:val="nil"/>
              <w:bottom w:val="single" w:sz="4" w:space="0" w:color="000000"/>
              <w:right w:val="single" w:sz="4" w:space="0" w:color="000000"/>
            </w:tcBorders>
            <w:shd w:val="clear" w:color="auto" w:fill="auto"/>
            <w:vAlign w:val="bottom"/>
            <w:hideMark/>
          </w:tcPr>
          <w:p w14:paraId="7DC1761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1DC234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5431DC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ADB6A1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A92C2F0"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4121F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52</w:t>
            </w:r>
          </w:p>
        </w:tc>
        <w:tc>
          <w:tcPr>
            <w:tcW w:w="2150" w:type="dxa"/>
            <w:tcBorders>
              <w:top w:val="nil"/>
              <w:left w:val="nil"/>
              <w:bottom w:val="single" w:sz="4" w:space="0" w:color="000000"/>
              <w:right w:val="single" w:sz="4" w:space="0" w:color="000000"/>
            </w:tcBorders>
            <w:shd w:val="clear" w:color="auto" w:fill="auto"/>
            <w:vAlign w:val="bottom"/>
            <w:hideMark/>
          </w:tcPr>
          <w:p w14:paraId="53BFEF9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Ahmed</w:t>
            </w:r>
          </w:p>
        </w:tc>
        <w:tc>
          <w:tcPr>
            <w:tcW w:w="1530" w:type="dxa"/>
            <w:tcBorders>
              <w:top w:val="nil"/>
              <w:left w:val="nil"/>
              <w:bottom w:val="single" w:sz="4" w:space="0" w:color="000000"/>
              <w:right w:val="single" w:sz="4" w:space="0" w:color="000000"/>
            </w:tcBorders>
            <w:shd w:val="clear" w:color="auto" w:fill="auto"/>
            <w:vAlign w:val="bottom"/>
            <w:hideMark/>
          </w:tcPr>
          <w:p w14:paraId="05577A5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7FDAA4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9797E7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34F588E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73D4C89"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4D5F0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53</w:t>
            </w:r>
          </w:p>
        </w:tc>
        <w:tc>
          <w:tcPr>
            <w:tcW w:w="2150" w:type="dxa"/>
            <w:tcBorders>
              <w:top w:val="nil"/>
              <w:left w:val="nil"/>
              <w:bottom w:val="single" w:sz="4" w:space="0" w:color="000000"/>
              <w:right w:val="single" w:sz="4" w:space="0" w:color="000000"/>
            </w:tcBorders>
            <w:shd w:val="clear" w:color="auto" w:fill="auto"/>
            <w:vAlign w:val="bottom"/>
            <w:hideMark/>
          </w:tcPr>
          <w:p w14:paraId="62439AA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Mulla Hussain Brohi</w:t>
            </w:r>
          </w:p>
        </w:tc>
        <w:tc>
          <w:tcPr>
            <w:tcW w:w="1530" w:type="dxa"/>
            <w:tcBorders>
              <w:top w:val="nil"/>
              <w:left w:val="nil"/>
              <w:bottom w:val="single" w:sz="4" w:space="0" w:color="000000"/>
              <w:right w:val="single" w:sz="4" w:space="0" w:color="000000"/>
            </w:tcBorders>
            <w:shd w:val="clear" w:color="auto" w:fill="auto"/>
            <w:vAlign w:val="bottom"/>
            <w:hideMark/>
          </w:tcPr>
          <w:p w14:paraId="5692114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CACB0B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80569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12B9A6B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91989CE"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AE1B5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54</w:t>
            </w:r>
          </w:p>
        </w:tc>
        <w:tc>
          <w:tcPr>
            <w:tcW w:w="2150" w:type="dxa"/>
            <w:tcBorders>
              <w:top w:val="nil"/>
              <w:left w:val="nil"/>
              <w:bottom w:val="single" w:sz="4" w:space="0" w:color="000000"/>
              <w:right w:val="single" w:sz="4" w:space="0" w:color="000000"/>
            </w:tcBorders>
            <w:shd w:val="clear" w:color="auto" w:fill="auto"/>
            <w:vAlign w:val="bottom"/>
            <w:hideMark/>
          </w:tcPr>
          <w:p w14:paraId="035C480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Umar Brohi</w:t>
            </w:r>
          </w:p>
        </w:tc>
        <w:tc>
          <w:tcPr>
            <w:tcW w:w="1530" w:type="dxa"/>
            <w:tcBorders>
              <w:top w:val="nil"/>
              <w:left w:val="nil"/>
              <w:bottom w:val="single" w:sz="4" w:space="0" w:color="000000"/>
              <w:right w:val="single" w:sz="4" w:space="0" w:color="000000"/>
            </w:tcBorders>
            <w:shd w:val="clear" w:color="auto" w:fill="auto"/>
            <w:vAlign w:val="bottom"/>
            <w:hideMark/>
          </w:tcPr>
          <w:p w14:paraId="06430EF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5A1702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D581C8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284C104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D23F2F3"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3C849A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55</w:t>
            </w:r>
          </w:p>
        </w:tc>
        <w:tc>
          <w:tcPr>
            <w:tcW w:w="2150" w:type="dxa"/>
            <w:tcBorders>
              <w:top w:val="nil"/>
              <w:left w:val="nil"/>
              <w:bottom w:val="single" w:sz="4" w:space="0" w:color="000000"/>
              <w:right w:val="single" w:sz="4" w:space="0" w:color="000000"/>
            </w:tcBorders>
            <w:shd w:val="clear" w:color="auto" w:fill="auto"/>
            <w:vAlign w:val="bottom"/>
            <w:hideMark/>
          </w:tcPr>
          <w:p w14:paraId="25BF414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K.D.A Colony</w:t>
            </w:r>
          </w:p>
        </w:tc>
        <w:tc>
          <w:tcPr>
            <w:tcW w:w="1530" w:type="dxa"/>
            <w:tcBorders>
              <w:top w:val="nil"/>
              <w:left w:val="nil"/>
              <w:bottom w:val="single" w:sz="4" w:space="0" w:color="000000"/>
              <w:right w:val="single" w:sz="4" w:space="0" w:color="000000"/>
            </w:tcBorders>
            <w:shd w:val="clear" w:color="auto" w:fill="auto"/>
            <w:vAlign w:val="bottom"/>
            <w:hideMark/>
          </w:tcPr>
          <w:p w14:paraId="3537E29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BFC6B4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DABA9D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D9FF91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06F4337" w14:textId="77777777" w:rsidTr="00EC2C72">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72C16F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56</w:t>
            </w:r>
          </w:p>
        </w:tc>
        <w:tc>
          <w:tcPr>
            <w:tcW w:w="2150" w:type="dxa"/>
            <w:tcBorders>
              <w:top w:val="nil"/>
              <w:left w:val="nil"/>
              <w:bottom w:val="single" w:sz="4" w:space="0" w:color="000000"/>
              <w:right w:val="single" w:sz="4" w:space="0" w:color="000000"/>
            </w:tcBorders>
            <w:shd w:val="clear" w:color="auto" w:fill="auto"/>
            <w:vAlign w:val="bottom"/>
            <w:hideMark/>
          </w:tcPr>
          <w:p w14:paraId="4179CE8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Hebat Khaskheli</w:t>
            </w:r>
          </w:p>
        </w:tc>
        <w:tc>
          <w:tcPr>
            <w:tcW w:w="1530" w:type="dxa"/>
            <w:tcBorders>
              <w:top w:val="nil"/>
              <w:left w:val="nil"/>
              <w:bottom w:val="single" w:sz="4" w:space="0" w:color="000000"/>
              <w:right w:val="single" w:sz="4" w:space="0" w:color="000000"/>
            </w:tcBorders>
            <w:shd w:val="clear" w:color="auto" w:fill="auto"/>
            <w:vAlign w:val="bottom"/>
            <w:hideMark/>
          </w:tcPr>
          <w:p w14:paraId="78F5183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DAEC38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490123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618CCA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0BF42B1"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77238B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57</w:t>
            </w:r>
          </w:p>
        </w:tc>
        <w:tc>
          <w:tcPr>
            <w:tcW w:w="2150" w:type="dxa"/>
            <w:tcBorders>
              <w:top w:val="nil"/>
              <w:left w:val="nil"/>
              <w:bottom w:val="single" w:sz="4" w:space="0" w:color="000000"/>
              <w:right w:val="single" w:sz="4" w:space="0" w:color="000000"/>
            </w:tcBorders>
            <w:shd w:val="clear" w:color="auto" w:fill="auto"/>
            <w:vAlign w:val="bottom"/>
            <w:hideMark/>
          </w:tcPr>
          <w:p w14:paraId="03F6DD5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Babo Patani</w:t>
            </w:r>
          </w:p>
        </w:tc>
        <w:tc>
          <w:tcPr>
            <w:tcW w:w="1530" w:type="dxa"/>
            <w:tcBorders>
              <w:top w:val="nil"/>
              <w:left w:val="nil"/>
              <w:bottom w:val="single" w:sz="4" w:space="0" w:color="000000"/>
              <w:right w:val="single" w:sz="4" w:space="0" w:color="000000"/>
            </w:tcBorders>
            <w:shd w:val="clear" w:color="auto" w:fill="auto"/>
            <w:vAlign w:val="bottom"/>
            <w:hideMark/>
          </w:tcPr>
          <w:p w14:paraId="3096002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5910F8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90D270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89E01F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7761B53"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6E5CD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58</w:t>
            </w:r>
          </w:p>
        </w:tc>
        <w:tc>
          <w:tcPr>
            <w:tcW w:w="2150" w:type="dxa"/>
            <w:tcBorders>
              <w:top w:val="nil"/>
              <w:left w:val="nil"/>
              <w:bottom w:val="single" w:sz="4" w:space="0" w:color="000000"/>
              <w:right w:val="single" w:sz="4" w:space="0" w:color="000000"/>
            </w:tcBorders>
            <w:shd w:val="clear" w:color="auto" w:fill="auto"/>
            <w:vAlign w:val="bottom"/>
            <w:hideMark/>
          </w:tcPr>
          <w:p w14:paraId="38EC641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Phul Patani</w:t>
            </w:r>
          </w:p>
        </w:tc>
        <w:tc>
          <w:tcPr>
            <w:tcW w:w="1530" w:type="dxa"/>
            <w:tcBorders>
              <w:top w:val="nil"/>
              <w:left w:val="nil"/>
              <w:bottom w:val="single" w:sz="4" w:space="0" w:color="000000"/>
              <w:right w:val="single" w:sz="4" w:space="0" w:color="000000"/>
            </w:tcBorders>
            <w:shd w:val="clear" w:color="auto" w:fill="auto"/>
            <w:vAlign w:val="bottom"/>
            <w:hideMark/>
          </w:tcPr>
          <w:p w14:paraId="5FC8CB3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528659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9CEAB5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89140F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8EA64B1" w14:textId="77777777" w:rsidTr="00EC2C72">
        <w:trPr>
          <w:trHeight w:val="4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902FF9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59</w:t>
            </w:r>
          </w:p>
        </w:tc>
        <w:tc>
          <w:tcPr>
            <w:tcW w:w="2150" w:type="dxa"/>
            <w:tcBorders>
              <w:top w:val="nil"/>
              <w:left w:val="nil"/>
              <w:bottom w:val="single" w:sz="4" w:space="0" w:color="000000"/>
              <w:right w:val="single" w:sz="4" w:space="0" w:color="000000"/>
            </w:tcBorders>
            <w:shd w:val="clear" w:color="auto" w:fill="auto"/>
            <w:vAlign w:val="bottom"/>
            <w:hideMark/>
          </w:tcPr>
          <w:p w14:paraId="131425C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Karo</w:t>
            </w:r>
          </w:p>
        </w:tc>
        <w:tc>
          <w:tcPr>
            <w:tcW w:w="1530" w:type="dxa"/>
            <w:tcBorders>
              <w:top w:val="nil"/>
              <w:left w:val="nil"/>
              <w:bottom w:val="single" w:sz="4" w:space="0" w:color="000000"/>
              <w:right w:val="single" w:sz="4" w:space="0" w:color="000000"/>
            </w:tcBorders>
            <w:shd w:val="clear" w:color="auto" w:fill="auto"/>
            <w:vAlign w:val="bottom"/>
            <w:hideMark/>
          </w:tcPr>
          <w:p w14:paraId="06FA795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20EF3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2ACB5F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6CE06D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B0A34D2"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259F5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60</w:t>
            </w:r>
          </w:p>
        </w:tc>
        <w:tc>
          <w:tcPr>
            <w:tcW w:w="2150" w:type="dxa"/>
            <w:tcBorders>
              <w:top w:val="nil"/>
              <w:left w:val="nil"/>
              <w:bottom w:val="single" w:sz="4" w:space="0" w:color="000000"/>
              <w:right w:val="single" w:sz="4" w:space="0" w:color="000000"/>
            </w:tcBorders>
            <w:shd w:val="clear" w:color="auto" w:fill="auto"/>
            <w:vAlign w:val="bottom"/>
            <w:hideMark/>
          </w:tcPr>
          <w:p w14:paraId="255D7EB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Qadir Bux Brohi</w:t>
            </w:r>
          </w:p>
        </w:tc>
        <w:tc>
          <w:tcPr>
            <w:tcW w:w="1530" w:type="dxa"/>
            <w:tcBorders>
              <w:top w:val="nil"/>
              <w:left w:val="nil"/>
              <w:bottom w:val="single" w:sz="4" w:space="0" w:color="000000"/>
              <w:right w:val="single" w:sz="4" w:space="0" w:color="000000"/>
            </w:tcBorders>
            <w:shd w:val="clear" w:color="auto" w:fill="auto"/>
            <w:vAlign w:val="bottom"/>
            <w:hideMark/>
          </w:tcPr>
          <w:p w14:paraId="0ED2938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F72C7E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16CFB8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CF9825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6F585D8"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9947B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61</w:t>
            </w:r>
          </w:p>
        </w:tc>
        <w:tc>
          <w:tcPr>
            <w:tcW w:w="2150" w:type="dxa"/>
            <w:tcBorders>
              <w:top w:val="nil"/>
              <w:left w:val="nil"/>
              <w:bottom w:val="single" w:sz="4" w:space="0" w:color="000000"/>
              <w:right w:val="single" w:sz="4" w:space="0" w:color="000000"/>
            </w:tcBorders>
            <w:shd w:val="clear" w:color="auto" w:fill="auto"/>
            <w:vAlign w:val="bottom"/>
            <w:hideMark/>
          </w:tcPr>
          <w:p w14:paraId="5061E34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Murad Brohi</w:t>
            </w:r>
          </w:p>
        </w:tc>
        <w:tc>
          <w:tcPr>
            <w:tcW w:w="1530" w:type="dxa"/>
            <w:tcBorders>
              <w:top w:val="nil"/>
              <w:left w:val="nil"/>
              <w:bottom w:val="single" w:sz="4" w:space="0" w:color="000000"/>
              <w:right w:val="single" w:sz="4" w:space="0" w:color="000000"/>
            </w:tcBorders>
            <w:shd w:val="clear" w:color="auto" w:fill="auto"/>
            <w:vAlign w:val="bottom"/>
            <w:hideMark/>
          </w:tcPr>
          <w:p w14:paraId="56589E1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0B5B1E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5767A5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D40B89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AFA5C6D"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41C69E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62</w:t>
            </w:r>
          </w:p>
        </w:tc>
        <w:tc>
          <w:tcPr>
            <w:tcW w:w="2150" w:type="dxa"/>
            <w:tcBorders>
              <w:top w:val="nil"/>
              <w:left w:val="nil"/>
              <w:bottom w:val="single" w:sz="4" w:space="0" w:color="000000"/>
              <w:right w:val="single" w:sz="4" w:space="0" w:color="000000"/>
            </w:tcBorders>
            <w:shd w:val="clear" w:color="auto" w:fill="auto"/>
            <w:vAlign w:val="bottom"/>
            <w:hideMark/>
          </w:tcPr>
          <w:p w14:paraId="3118038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Khero Brohi</w:t>
            </w:r>
          </w:p>
        </w:tc>
        <w:tc>
          <w:tcPr>
            <w:tcW w:w="1530" w:type="dxa"/>
            <w:tcBorders>
              <w:top w:val="nil"/>
              <w:left w:val="nil"/>
              <w:bottom w:val="single" w:sz="4" w:space="0" w:color="000000"/>
              <w:right w:val="single" w:sz="4" w:space="0" w:color="000000"/>
            </w:tcBorders>
            <w:shd w:val="clear" w:color="auto" w:fill="auto"/>
            <w:vAlign w:val="bottom"/>
            <w:hideMark/>
          </w:tcPr>
          <w:p w14:paraId="014D5EB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10375D3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6FEB19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3EFA0D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F9F0DEE" w14:textId="77777777" w:rsidTr="00EC2C7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B8B94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63</w:t>
            </w:r>
          </w:p>
        </w:tc>
        <w:tc>
          <w:tcPr>
            <w:tcW w:w="2150" w:type="dxa"/>
            <w:tcBorders>
              <w:top w:val="nil"/>
              <w:left w:val="nil"/>
              <w:bottom w:val="single" w:sz="4" w:space="0" w:color="000000"/>
              <w:right w:val="single" w:sz="4" w:space="0" w:color="000000"/>
            </w:tcBorders>
            <w:shd w:val="clear" w:color="auto" w:fill="auto"/>
            <w:vAlign w:val="bottom"/>
            <w:hideMark/>
          </w:tcPr>
          <w:p w14:paraId="56A7F5F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Karam</w:t>
            </w:r>
          </w:p>
        </w:tc>
        <w:tc>
          <w:tcPr>
            <w:tcW w:w="1530" w:type="dxa"/>
            <w:tcBorders>
              <w:top w:val="nil"/>
              <w:left w:val="nil"/>
              <w:bottom w:val="single" w:sz="4" w:space="0" w:color="000000"/>
              <w:right w:val="single" w:sz="4" w:space="0" w:color="000000"/>
            </w:tcBorders>
            <w:shd w:val="clear" w:color="auto" w:fill="auto"/>
            <w:vAlign w:val="bottom"/>
            <w:hideMark/>
          </w:tcPr>
          <w:p w14:paraId="0493C83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475BF4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436D41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673480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EA72C63" w14:textId="77777777" w:rsidTr="00EC2C72">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3E6580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64</w:t>
            </w:r>
          </w:p>
        </w:tc>
        <w:tc>
          <w:tcPr>
            <w:tcW w:w="2150" w:type="dxa"/>
            <w:tcBorders>
              <w:top w:val="nil"/>
              <w:left w:val="nil"/>
              <w:bottom w:val="single" w:sz="4" w:space="0" w:color="000000"/>
              <w:right w:val="single" w:sz="4" w:space="0" w:color="000000"/>
            </w:tcBorders>
            <w:shd w:val="clear" w:color="auto" w:fill="auto"/>
            <w:vAlign w:val="bottom"/>
            <w:hideMark/>
          </w:tcPr>
          <w:p w14:paraId="76CCB67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Essa Brohi</w:t>
            </w:r>
          </w:p>
        </w:tc>
        <w:tc>
          <w:tcPr>
            <w:tcW w:w="1530" w:type="dxa"/>
            <w:tcBorders>
              <w:top w:val="nil"/>
              <w:left w:val="nil"/>
              <w:bottom w:val="single" w:sz="4" w:space="0" w:color="000000"/>
              <w:right w:val="single" w:sz="4" w:space="0" w:color="000000"/>
            </w:tcBorders>
            <w:shd w:val="clear" w:color="auto" w:fill="auto"/>
            <w:vAlign w:val="bottom"/>
            <w:hideMark/>
          </w:tcPr>
          <w:p w14:paraId="2681324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5736EA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8686C0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90562A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BDC18A8"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5EABE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65</w:t>
            </w:r>
          </w:p>
        </w:tc>
        <w:tc>
          <w:tcPr>
            <w:tcW w:w="2150" w:type="dxa"/>
            <w:tcBorders>
              <w:top w:val="nil"/>
              <w:left w:val="nil"/>
              <w:bottom w:val="single" w:sz="4" w:space="0" w:color="000000"/>
              <w:right w:val="single" w:sz="4" w:space="0" w:color="000000"/>
            </w:tcBorders>
            <w:shd w:val="clear" w:color="auto" w:fill="auto"/>
            <w:vAlign w:val="bottom"/>
            <w:hideMark/>
          </w:tcPr>
          <w:p w14:paraId="00F4AF6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Sain Dad Brohi</w:t>
            </w:r>
          </w:p>
        </w:tc>
        <w:tc>
          <w:tcPr>
            <w:tcW w:w="1530" w:type="dxa"/>
            <w:tcBorders>
              <w:top w:val="nil"/>
              <w:left w:val="nil"/>
              <w:bottom w:val="single" w:sz="4" w:space="0" w:color="000000"/>
              <w:right w:val="single" w:sz="4" w:space="0" w:color="000000"/>
            </w:tcBorders>
            <w:shd w:val="clear" w:color="auto" w:fill="auto"/>
            <w:vAlign w:val="bottom"/>
            <w:hideMark/>
          </w:tcPr>
          <w:p w14:paraId="45F8F18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A55D6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A1F56B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F4E59E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E3914A5"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5AADD2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66</w:t>
            </w:r>
          </w:p>
        </w:tc>
        <w:tc>
          <w:tcPr>
            <w:tcW w:w="2150" w:type="dxa"/>
            <w:tcBorders>
              <w:top w:val="nil"/>
              <w:left w:val="nil"/>
              <w:bottom w:val="single" w:sz="4" w:space="0" w:color="000000"/>
              <w:right w:val="single" w:sz="4" w:space="0" w:color="000000"/>
            </w:tcBorders>
            <w:shd w:val="clear" w:color="auto" w:fill="auto"/>
            <w:vAlign w:val="bottom"/>
            <w:hideMark/>
          </w:tcPr>
          <w:p w14:paraId="36F28E8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Ahmed Brohi</w:t>
            </w:r>
          </w:p>
        </w:tc>
        <w:tc>
          <w:tcPr>
            <w:tcW w:w="1530" w:type="dxa"/>
            <w:tcBorders>
              <w:top w:val="nil"/>
              <w:left w:val="nil"/>
              <w:bottom w:val="single" w:sz="4" w:space="0" w:color="000000"/>
              <w:right w:val="single" w:sz="4" w:space="0" w:color="000000"/>
            </w:tcBorders>
            <w:shd w:val="clear" w:color="auto" w:fill="auto"/>
            <w:vAlign w:val="bottom"/>
            <w:hideMark/>
          </w:tcPr>
          <w:p w14:paraId="125208B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02609A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E4C76E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67B2B4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3AF3389"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D9D87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67</w:t>
            </w:r>
          </w:p>
        </w:tc>
        <w:tc>
          <w:tcPr>
            <w:tcW w:w="2150" w:type="dxa"/>
            <w:tcBorders>
              <w:top w:val="nil"/>
              <w:left w:val="nil"/>
              <w:bottom w:val="single" w:sz="4" w:space="0" w:color="000000"/>
              <w:right w:val="single" w:sz="4" w:space="0" w:color="000000"/>
            </w:tcBorders>
            <w:shd w:val="clear" w:color="auto" w:fill="auto"/>
            <w:vAlign w:val="bottom"/>
            <w:hideMark/>
          </w:tcPr>
          <w:p w14:paraId="0651C42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Rozi Brohi</w:t>
            </w:r>
          </w:p>
        </w:tc>
        <w:tc>
          <w:tcPr>
            <w:tcW w:w="1530" w:type="dxa"/>
            <w:tcBorders>
              <w:top w:val="nil"/>
              <w:left w:val="nil"/>
              <w:bottom w:val="single" w:sz="4" w:space="0" w:color="000000"/>
              <w:right w:val="single" w:sz="4" w:space="0" w:color="000000"/>
            </w:tcBorders>
            <w:shd w:val="clear" w:color="auto" w:fill="auto"/>
            <w:vAlign w:val="bottom"/>
            <w:hideMark/>
          </w:tcPr>
          <w:p w14:paraId="09DF5A0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88C643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CECED3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854438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E92CEC6" w14:textId="77777777" w:rsidTr="00EC2C72">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58F00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68</w:t>
            </w:r>
          </w:p>
        </w:tc>
        <w:tc>
          <w:tcPr>
            <w:tcW w:w="2150" w:type="dxa"/>
            <w:tcBorders>
              <w:top w:val="nil"/>
              <w:left w:val="nil"/>
              <w:bottom w:val="single" w:sz="4" w:space="0" w:color="000000"/>
              <w:right w:val="single" w:sz="4" w:space="0" w:color="000000"/>
            </w:tcBorders>
            <w:shd w:val="clear" w:color="auto" w:fill="auto"/>
            <w:vAlign w:val="bottom"/>
            <w:hideMark/>
          </w:tcPr>
          <w:p w14:paraId="15FD0D8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Hussain Brohi</w:t>
            </w:r>
          </w:p>
        </w:tc>
        <w:tc>
          <w:tcPr>
            <w:tcW w:w="1530" w:type="dxa"/>
            <w:tcBorders>
              <w:top w:val="nil"/>
              <w:left w:val="nil"/>
              <w:bottom w:val="single" w:sz="4" w:space="0" w:color="000000"/>
              <w:right w:val="single" w:sz="4" w:space="0" w:color="000000"/>
            </w:tcBorders>
            <w:shd w:val="clear" w:color="auto" w:fill="auto"/>
            <w:vAlign w:val="bottom"/>
            <w:hideMark/>
          </w:tcPr>
          <w:p w14:paraId="27FD4E8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BBAAAB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334439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711BD2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09C3698"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135C9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69</w:t>
            </w:r>
          </w:p>
        </w:tc>
        <w:tc>
          <w:tcPr>
            <w:tcW w:w="2150" w:type="dxa"/>
            <w:tcBorders>
              <w:top w:val="nil"/>
              <w:left w:val="nil"/>
              <w:bottom w:val="single" w:sz="4" w:space="0" w:color="000000"/>
              <w:right w:val="single" w:sz="4" w:space="0" w:color="000000"/>
            </w:tcBorders>
            <w:shd w:val="clear" w:color="auto" w:fill="auto"/>
            <w:vAlign w:val="bottom"/>
            <w:hideMark/>
          </w:tcPr>
          <w:p w14:paraId="0ED3A8C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Yaqoob Brohi</w:t>
            </w:r>
          </w:p>
        </w:tc>
        <w:tc>
          <w:tcPr>
            <w:tcW w:w="1530" w:type="dxa"/>
            <w:tcBorders>
              <w:top w:val="nil"/>
              <w:left w:val="nil"/>
              <w:bottom w:val="single" w:sz="4" w:space="0" w:color="000000"/>
              <w:right w:val="single" w:sz="4" w:space="0" w:color="000000"/>
            </w:tcBorders>
            <w:shd w:val="clear" w:color="auto" w:fill="auto"/>
            <w:vAlign w:val="bottom"/>
            <w:hideMark/>
          </w:tcPr>
          <w:p w14:paraId="68FFB73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5254ED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34D6F7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CBAAD6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FB70179" w14:textId="77777777" w:rsidTr="00EC2C72">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3E732C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70</w:t>
            </w:r>
          </w:p>
        </w:tc>
        <w:tc>
          <w:tcPr>
            <w:tcW w:w="2150" w:type="dxa"/>
            <w:tcBorders>
              <w:top w:val="nil"/>
              <w:left w:val="nil"/>
              <w:bottom w:val="single" w:sz="4" w:space="0" w:color="000000"/>
              <w:right w:val="single" w:sz="4" w:space="0" w:color="000000"/>
            </w:tcBorders>
            <w:shd w:val="clear" w:color="auto" w:fill="auto"/>
            <w:vAlign w:val="bottom"/>
            <w:hideMark/>
          </w:tcPr>
          <w:p w14:paraId="7793895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Khawasti Brohi</w:t>
            </w:r>
          </w:p>
        </w:tc>
        <w:tc>
          <w:tcPr>
            <w:tcW w:w="1530" w:type="dxa"/>
            <w:tcBorders>
              <w:top w:val="nil"/>
              <w:left w:val="nil"/>
              <w:bottom w:val="single" w:sz="4" w:space="0" w:color="000000"/>
              <w:right w:val="single" w:sz="4" w:space="0" w:color="000000"/>
            </w:tcBorders>
            <w:shd w:val="clear" w:color="auto" w:fill="auto"/>
            <w:vAlign w:val="bottom"/>
            <w:hideMark/>
          </w:tcPr>
          <w:p w14:paraId="72084C9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36ECDB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CD6BA6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4B8C70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DEDB857"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AC05AD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71</w:t>
            </w:r>
          </w:p>
        </w:tc>
        <w:tc>
          <w:tcPr>
            <w:tcW w:w="2150" w:type="dxa"/>
            <w:tcBorders>
              <w:top w:val="nil"/>
              <w:left w:val="nil"/>
              <w:bottom w:val="single" w:sz="4" w:space="0" w:color="000000"/>
              <w:right w:val="single" w:sz="4" w:space="0" w:color="000000"/>
            </w:tcBorders>
            <w:shd w:val="clear" w:color="auto" w:fill="auto"/>
            <w:vAlign w:val="bottom"/>
            <w:hideMark/>
          </w:tcPr>
          <w:p w14:paraId="1068F84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Muhammad Suleman Brohi</w:t>
            </w:r>
          </w:p>
        </w:tc>
        <w:tc>
          <w:tcPr>
            <w:tcW w:w="1530" w:type="dxa"/>
            <w:tcBorders>
              <w:top w:val="nil"/>
              <w:left w:val="nil"/>
              <w:bottom w:val="single" w:sz="4" w:space="0" w:color="000000"/>
              <w:right w:val="single" w:sz="4" w:space="0" w:color="000000"/>
            </w:tcBorders>
            <w:shd w:val="clear" w:color="auto" w:fill="auto"/>
            <w:vAlign w:val="bottom"/>
            <w:hideMark/>
          </w:tcPr>
          <w:p w14:paraId="260A0C1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A7ECD0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D8D983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C15085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69CCC5E"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C5A71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72</w:t>
            </w:r>
          </w:p>
        </w:tc>
        <w:tc>
          <w:tcPr>
            <w:tcW w:w="2150" w:type="dxa"/>
            <w:tcBorders>
              <w:top w:val="nil"/>
              <w:left w:val="nil"/>
              <w:bottom w:val="single" w:sz="4" w:space="0" w:color="000000"/>
              <w:right w:val="single" w:sz="4" w:space="0" w:color="000000"/>
            </w:tcBorders>
            <w:shd w:val="clear" w:color="auto" w:fill="auto"/>
            <w:vAlign w:val="bottom"/>
            <w:hideMark/>
          </w:tcPr>
          <w:p w14:paraId="20A6F94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Nuko Brohi</w:t>
            </w:r>
          </w:p>
        </w:tc>
        <w:tc>
          <w:tcPr>
            <w:tcW w:w="1530" w:type="dxa"/>
            <w:tcBorders>
              <w:top w:val="nil"/>
              <w:left w:val="nil"/>
              <w:bottom w:val="single" w:sz="4" w:space="0" w:color="000000"/>
              <w:right w:val="single" w:sz="4" w:space="0" w:color="000000"/>
            </w:tcBorders>
            <w:shd w:val="clear" w:color="auto" w:fill="auto"/>
            <w:vAlign w:val="bottom"/>
            <w:hideMark/>
          </w:tcPr>
          <w:p w14:paraId="40B5611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95BBDA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F88606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DE71EF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3766CA1"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85900A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73</w:t>
            </w:r>
          </w:p>
        </w:tc>
        <w:tc>
          <w:tcPr>
            <w:tcW w:w="2150" w:type="dxa"/>
            <w:tcBorders>
              <w:top w:val="nil"/>
              <w:left w:val="nil"/>
              <w:bottom w:val="single" w:sz="4" w:space="0" w:color="000000"/>
              <w:right w:val="single" w:sz="4" w:space="0" w:color="000000"/>
            </w:tcBorders>
            <w:shd w:val="clear" w:color="auto" w:fill="auto"/>
            <w:vAlign w:val="bottom"/>
            <w:hideMark/>
          </w:tcPr>
          <w:p w14:paraId="497BAE1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Muhammad Hassan Brohi</w:t>
            </w:r>
          </w:p>
        </w:tc>
        <w:tc>
          <w:tcPr>
            <w:tcW w:w="1530" w:type="dxa"/>
            <w:tcBorders>
              <w:top w:val="nil"/>
              <w:left w:val="nil"/>
              <w:bottom w:val="single" w:sz="4" w:space="0" w:color="000000"/>
              <w:right w:val="single" w:sz="4" w:space="0" w:color="000000"/>
            </w:tcBorders>
            <w:shd w:val="clear" w:color="auto" w:fill="auto"/>
            <w:vAlign w:val="bottom"/>
            <w:hideMark/>
          </w:tcPr>
          <w:p w14:paraId="28D34A0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CCBD0E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21ADA8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B3E635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BC773EF"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1323CC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74</w:t>
            </w:r>
          </w:p>
        </w:tc>
        <w:tc>
          <w:tcPr>
            <w:tcW w:w="2150" w:type="dxa"/>
            <w:tcBorders>
              <w:top w:val="nil"/>
              <w:left w:val="nil"/>
              <w:bottom w:val="single" w:sz="4" w:space="0" w:color="000000"/>
              <w:right w:val="single" w:sz="4" w:space="0" w:color="000000"/>
            </w:tcBorders>
            <w:shd w:val="clear" w:color="auto" w:fill="auto"/>
            <w:vAlign w:val="bottom"/>
            <w:hideMark/>
          </w:tcPr>
          <w:p w14:paraId="6F523B1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Ghazi Brohi</w:t>
            </w:r>
          </w:p>
        </w:tc>
        <w:tc>
          <w:tcPr>
            <w:tcW w:w="1530" w:type="dxa"/>
            <w:tcBorders>
              <w:top w:val="nil"/>
              <w:left w:val="nil"/>
              <w:bottom w:val="single" w:sz="4" w:space="0" w:color="000000"/>
              <w:right w:val="single" w:sz="4" w:space="0" w:color="000000"/>
            </w:tcBorders>
            <w:shd w:val="clear" w:color="auto" w:fill="auto"/>
            <w:vAlign w:val="bottom"/>
            <w:hideMark/>
          </w:tcPr>
          <w:p w14:paraId="40B0CB6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978DCC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CB9AEE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A76D49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8BE3932" w14:textId="77777777" w:rsidTr="00EC2C72">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DB77D0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75</w:t>
            </w:r>
          </w:p>
        </w:tc>
        <w:tc>
          <w:tcPr>
            <w:tcW w:w="2150" w:type="dxa"/>
            <w:tcBorders>
              <w:top w:val="nil"/>
              <w:left w:val="nil"/>
              <w:bottom w:val="single" w:sz="4" w:space="0" w:color="000000"/>
              <w:right w:val="single" w:sz="4" w:space="0" w:color="000000"/>
            </w:tcBorders>
            <w:shd w:val="clear" w:color="auto" w:fill="auto"/>
            <w:vAlign w:val="bottom"/>
            <w:hideMark/>
          </w:tcPr>
          <w:p w14:paraId="434544C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Mund Brohi</w:t>
            </w:r>
          </w:p>
        </w:tc>
        <w:tc>
          <w:tcPr>
            <w:tcW w:w="1530" w:type="dxa"/>
            <w:tcBorders>
              <w:top w:val="nil"/>
              <w:left w:val="nil"/>
              <w:bottom w:val="single" w:sz="4" w:space="0" w:color="000000"/>
              <w:right w:val="single" w:sz="4" w:space="0" w:color="000000"/>
            </w:tcBorders>
            <w:shd w:val="clear" w:color="auto" w:fill="auto"/>
            <w:vAlign w:val="bottom"/>
            <w:hideMark/>
          </w:tcPr>
          <w:p w14:paraId="536C2CB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7FCE2B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B93609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FECC13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58A9C6A"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A50C8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76</w:t>
            </w:r>
          </w:p>
        </w:tc>
        <w:tc>
          <w:tcPr>
            <w:tcW w:w="2150" w:type="dxa"/>
            <w:tcBorders>
              <w:top w:val="nil"/>
              <w:left w:val="nil"/>
              <w:bottom w:val="single" w:sz="4" w:space="0" w:color="000000"/>
              <w:right w:val="single" w:sz="4" w:space="0" w:color="000000"/>
            </w:tcBorders>
            <w:shd w:val="clear" w:color="auto" w:fill="auto"/>
            <w:vAlign w:val="bottom"/>
            <w:hideMark/>
          </w:tcPr>
          <w:p w14:paraId="1ADF71D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Gohram Brohi</w:t>
            </w:r>
          </w:p>
        </w:tc>
        <w:tc>
          <w:tcPr>
            <w:tcW w:w="1530" w:type="dxa"/>
            <w:tcBorders>
              <w:top w:val="nil"/>
              <w:left w:val="nil"/>
              <w:bottom w:val="single" w:sz="4" w:space="0" w:color="000000"/>
              <w:right w:val="single" w:sz="4" w:space="0" w:color="000000"/>
            </w:tcBorders>
            <w:shd w:val="clear" w:color="auto" w:fill="auto"/>
            <w:vAlign w:val="bottom"/>
            <w:hideMark/>
          </w:tcPr>
          <w:p w14:paraId="091E045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F98636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42A474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4FE297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D04E94B" w14:textId="77777777" w:rsidTr="00EC2C72">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9F7FF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77</w:t>
            </w:r>
          </w:p>
        </w:tc>
        <w:tc>
          <w:tcPr>
            <w:tcW w:w="2150" w:type="dxa"/>
            <w:tcBorders>
              <w:top w:val="nil"/>
              <w:left w:val="nil"/>
              <w:bottom w:val="single" w:sz="4" w:space="0" w:color="000000"/>
              <w:right w:val="single" w:sz="4" w:space="0" w:color="000000"/>
            </w:tcBorders>
            <w:shd w:val="clear" w:color="auto" w:fill="auto"/>
            <w:vAlign w:val="bottom"/>
            <w:hideMark/>
          </w:tcPr>
          <w:p w14:paraId="3EFC676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Yar Muhammad Brohi</w:t>
            </w:r>
          </w:p>
        </w:tc>
        <w:tc>
          <w:tcPr>
            <w:tcW w:w="1530" w:type="dxa"/>
            <w:tcBorders>
              <w:top w:val="nil"/>
              <w:left w:val="nil"/>
              <w:bottom w:val="single" w:sz="4" w:space="0" w:color="000000"/>
              <w:right w:val="single" w:sz="4" w:space="0" w:color="000000"/>
            </w:tcBorders>
            <w:shd w:val="clear" w:color="auto" w:fill="auto"/>
            <w:vAlign w:val="bottom"/>
            <w:hideMark/>
          </w:tcPr>
          <w:p w14:paraId="74183B0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09E50F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495F01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727CD8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B2DB57C" w14:textId="77777777" w:rsidTr="00EC2C72">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076CB1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78</w:t>
            </w:r>
          </w:p>
        </w:tc>
        <w:tc>
          <w:tcPr>
            <w:tcW w:w="2150" w:type="dxa"/>
            <w:tcBorders>
              <w:top w:val="nil"/>
              <w:left w:val="nil"/>
              <w:bottom w:val="single" w:sz="4" w:space="0" w:color="000000"/>
              <w:right w:val="single" w:sz="4" w:space="0" w:color="000000"/>
            </w:tcBorders>
            <w:shd w:val="clear" w:color="auto" w:fill="auto"/>
            <w:vAlign w:val="bottom"/>
            <w:hideMark/>
          </w:tcPr>
          <w:p w14:paraId="78594FC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Arz Muhammad</w:t>
            </w:r>
          </w:p>
        </w:tc>
        <w:tc>
          <w:tcPr>
            <w:tcW w:w="1530" w:type="dxa"/>
            <w:tcBorders>
              <w:top w:val="nil"/>
              <w:left w:val="nil"/>
              <w:bottom w:val="single" w:sz="4" w:space="0" w:color="000000"/>
              <w:right w:val="single" w:sz="4" w:space="0" w:color="000000"/>
            </w:tcBorders>
            <w:shd w:val="clear" w:color="auto" w:fill="auto"/>
            <w:vAlign w:val="bottom"/>
            <w:hideMark/>
          </w:tcPr>
          <w:p w14:paraId="1557324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D30C0A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25BD85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886EC8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E74B58C"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398555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79</w:t>
            </w:r>
          </w:p>
        </w:tc>
        <w:tc>
          <w:tcPr>
            <w:tcW w:w="2150" w:type="dxa"/>
            <w:tcBorders>
              <w:top w:val="nil"/>
              <w:left w:val="nil"/>
              <w:bottom w:val="single" w:sz="4" w:space="0" w:color="000000"/>
              <w:right w:val="single" w:sz="4" w:space="0" w:color="000000"/>
            </w:tcBorders>
            <w:shd w:val="clear" w:color="auto" w:fill="auto"/>
            <w:vAlign w:val="bottom"/>
            <w:hideMark/>
          </w:tcPr>
          <w:p w14:paraId="160F288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Lal Bux</w:t>
            </w:r>
          </w:p>
        </w:tc>
        <w:tc>
          <w:tcPr>
            <w:tcW w:w="1530" w:type="dxa"/>
            <w:tcBorders>
              <w:top w:val="nil"/>
              <w:left w:val="nil"/>
              <w:bottom w:val="single" w:sz="4" w:space="0" w:color="000000"/>
              <w:right w:val="single" w:sz="4" w:space="0" w:color="000000"/>
            </w:tcBorders>
            <w:shd w:val="clear" w:color="auto" w:fill="auto"/>
            <w:vAlign w:val="bottom"/>
            <w:hideMark/>
          </w:tcPr>
          <w:p w14:paraId="5E936E4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8FB924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4628B0B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21082C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34D8A6C5"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E65A5B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80</w:t>
            </w:r>
          </w:p>
        </w:tc>
        <w:tc>
          <w:tcPr>
            <w:tcW w:w="2150" w:type="dxa"/>
            <w:tcBorders>
              <w:top w:val="nil"/>
              <w:left w:val="nil"/>
              <w:bottom w:val="single" w:sz="4" w:space="0" w:color="000000"/>
              <w:right w:val="single" w:sz="4" w:space="0" w:color="000000"/>
            </w:tcBorders>
            <w:shd w:val="clear" w:color="auto" w:fill="auto"/>
            <w:vAlign w:val="bottom"/>
            <w:hideMark/>
          </w:tcPr>
          <w:p w14:paraId="6C93EA1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Rasool Bux</w:t>
            </w:r>
          </w:p>
        </w:tc>
        <w:tc>
          <w:tcPr>
            <w:tcW w:w="1530" w:type="dxa"/>
            <w:tcBorders>
              <w:top w:val="nil"/>
              <w:left w:val="nil"/>
              <w:bottom w:val="single" w:sz="4" w:space="0" w:color="000000"/>
              <w:right w:val="single" w:sz="4" w:space="0" w:color="000000"/>
            </w:tcBorders>
            <w:shd w:val="clear" w:color="auto" w:fill="auto"/>
            <w:vAlign w:val="bottom"/>
            <w:hideMark/>
          </w:tcPr>
          <w:p w14:paraId="0188A1E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1B7756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61EE40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A1DD09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684E2B3" w14:textId="77777777" w:rsidTr="00EC2C72">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682B2F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81</w:t>
            </w:r>
          </w:p>
        </w:tc>
        <w:tc>
          <w:tcPr>
            <w:tcW w:w="2150" w:type="dxa"/>
            <w:tcBorders>
              <w:top w:val="nil"/>
              <w:left w:val="nil"/>
              <w:bottom w:val="single" w:sz="4" w:space="0" w:color="000000"/>
              <w:right w:val="single" w:sz="4" w:space="0" w:color="000000"/>
            </w:tcBorders>
            <w:shd w:val="clear" w:color="auto" w:fill="auto"/>
            <w:vAlign w:val="bottom"/>
            <w:hideMark/>
          </w:tcPr>
          <w:p w14:paraId="0F17F6E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Jalai</w:t>
            </w:r>
          </w:p>
        </w:tc>
        <w:tc>
          <w:tcPr>
            <w:tcW w:w="1530" w:type="dxa"/>
            <w:tcBorders>
              <w:top w:val="nil"/>
              <w:left w:val="nil"/>
              <w:bottom w:val="single" w:sz="4" w:space="0" w:color="000000"/>
              <w:right w:val="single" w:sz="4" w:space="0" w:color="000000"/>
            </w:tcBorders>
            <w:shd w:val="clear" w:color="auto" w:fill="auto"/>
            <w:vAlign w:val="bottom"/>
            <w:hideMark/>
          </w:tcPr>
          <w:p w14:paraId="2567177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EFB0DA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046F9E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DEE357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5D772F6"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F9F38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82</w:t>
            </w:r>
          </w:p>
        </w:tc>
        <w:tc>
          <w:tcPr>
            <w:tcW w:w="2150" w:type="dxa"/>
            <w:tcBorders>
              <w:top w:val="nil"/>
              <w:left w:val="nil"/>
              <w:bottom w:val="single" w:sz="4" w:space="0" w:color="000000"/>
              <w:right w:val="single" w:sz="4" w:space="0" w:color="000000"/>
            </w:tcBorders>
            <w:shd w:val="clear" w:color="auto" w:fill="auto"/>
            <w:vAlign w:val="bottom"/>
            <w:hideMark/>
          </w:tcPr>
          <w:p w14:paraId="2A00375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Jorak</w:t>
            </w:r>
          </w:p>
        </w:tc>
        <w:tc>
          <w:tcPr>
            <w:tcW w:w="1530" w:type="dxa"/>
            <w:tcBorders>
              <w:top w:val="nil"/>
              <w:left w:val="nil"/>
              <w:bottom w:val="single" w:sz="4" w:space="0" w:color="000000"/>
              <w:right w:val="single" w:sz="4" w:space="0" w:color="000000"/>
            </w:tcBorders>
            <w:shd w:val="clear" w:color="auto" w:fill="auto"/>
            <w:vAlign w:val="bottom"/>
            <w:hideMark/>
          </w:tcPr>
          <w:p w14:paraId="6556FDE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556B0A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9C4B41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A3CB424"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136C0E5"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56235D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83</w:t>
            </w:r>
          </w:p>
        </w:tc>
        <w:tc>
          <w:tcPr>
            <w:tcW w:w="2150" w:type="dxa"/>
            <w:tcBorders>
              <w:top w:val="nil"/>
              <w:left w:val="nil"/>
              <w:bottom w:val="single" w:sz="4" w:space="0" w:color="000000"/>
              <w:right w:val="single" w:sz="4" w:space="0" w:color="000000"/>
            </w:tcBorders>
            <w:shd w:val="clear" w:color="auto" w:fill="auto"/>
            <w:vAlign w:val="bottom"/>
            <w:hideMark/>
          </w:tcPr>
          <w:p w14:paraId="63B73C5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Kareem Dad/Ghulam Mohd</w:t>
            </w:r>
          </w:p>
        </w:tc>
        <w:tc>
          <w:tcPr>
            <w:tcW w:w="1530" w:type="dxa"/>
            <w:tcBorders>
              <w:top w:val="nil"/>
              <w:left w:val="nil"/>
              <w:bottom w:val="single" w:sz="4" w:space="0" w:color="000000"/>
              <w:right w:val="single" w:sz="4" w:space="0" w:color="000000"/>
            </w:tcBorders>
            <w:shd w:val="clear" w:color="auto" w:fill="auto"/>
            <w:vAlign w:val="bottom"/>
            <w:hideMark/>
          </w:tcPr>
          <w:p w14:paraId="0793806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0B2716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8B5187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6777E5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47368C8"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C93039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84</w:t>
            </w:r>
          </w:p>
        </w:tc>
        <w:tc>
          <w:tcPr>
            <w:tcW w:w="2150" w:type="dxa"/>
            <w:tcBorders>
              <w:top w:val="nil"/>
              <w:left w:val="nil"/>
              <w:bottom w:val="single" w:sz="4" w:space="0" w:color="000000"/>
              <w:right w:val="single" w:sz="4" w:space="0" w:color="000000"/>
            </w:tcBorders>
            <w:shd w:val="clear" w:color="auto" w:fill="auto"/>
            <w:vAlign w:val="bottom"/>
            <w:hideMark/>
          </w:tcPr>
          <w:p w14:paraId="7EFE392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Yaqoob</w:t>
            </w:r>
          </w:p>
        </w:tc>
        <w:tc>
          <w:tcPr>
            <w:tcW w:w="1530" w:type="dxa"/>
            <w:tcBorders>
              <w:top w:val="nil"/>
              <w:left w:val="nil"/>
              <w:bottom w:val="single" w:sz="4" w:space="0" w:color="000000"/>
              <w:right w:val="single" w:sz="4" w:space="0" w:color="000000"/>
            </w:tcBorders>
            <w:shd w:val="clear" w:color="auto" w:fill="auto"/>
            <w:vAlign w:val="bottom"/>
            <w:hideMark/>
          </w:tcPr>
          <w:p w14:paraId="79E3AA4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E08D55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3ED393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EB86E7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74DEA4D"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87A36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85</w:t>
            </w:r>
          </w:p>
        </w:tc>
        <w:tc>
          <w:tcPr>
            <w:tcW w:w="2150" w:type="dxa"/>
            <w:tcBorders>
              <w:top w:val="nil"/>
              <w:left w:val="nil"/>
              <w:bottom w:val="single" w:sz="4" w:space="0" w:color="000000"/>
              <w:right w:val="single" w:sz="4" w:space="0" w:color="000000"/>
            </w:tcBorders>
            <w:shd w:val="clear" w:color="auto" w:fill="auto"/>
            <w:vAlign w:val="bottom"/>
            <w:hideMark/>
          </w:tcPr>
          <w:p w14:paraId="0094DC6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Jangi</w:t>
            </w:r>
          </w:p>
        </w:tc>
        <w:tc>
          <w:tcPr>
            <w:tcW w:w="1530" w:type="dxa"/>
            <w:tcBorders>
              <w:top w:val="nil"/>
              <w:left w:val="nil"/>
              <w:bottom w:val="single" w:sz="4" w:space="0" w:color="000000"/>
              <w:right w:val="single" w:sz="4" w:space="0" w:color="000000"/>
            </w:tcBorders>
            <w:shd w:val="clear" w:color="auto" w:fill="auto"/>
            <w:vAlign w:val="bottom"/>
            <w:hideMark/>
          </w:tcPr>
          <w:p w14:paraId="69D8D69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EACC03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456B1C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CEE26A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2B2A48A"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3225BB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86</w:t>
            </w:r>
          </w:p>
        </w:tc>
        <w:tc>
          <w:tcPr>
            <w:tcW w:w="2150" w:type="dxa"/>
            <w:tcBorders>
              <w:top w:val="nil"/>
              <w:left w:val="nil"/>
              <w:bottom w:val="single" w:sz="4" w:space="0" w:color="000000"/>
              <w:right w:val="single" w:sz="4" w:space="0" w:color="000000"/>
            </w:tcBorders>
            <w:shd w:val="clear" w:color="auto" w:fill="auto"/>
            <w:vAlign w:val="bottom"/>
            <w:hideMark/>
          </w:tcPr>
          <w:p w14:paraId="08249FB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Khuda Bux</w:t>
            </w:r>
          </w:p>
        </w:tc>
        <w:tc>
          <w:tcPr>
            <w:tcW w:w="1530" w:type="dxa"/>
            <w:tcBorders>
              <w:top w:val="nil"/>
              <w:left w:val="nil"/>
              <w:bottom w:val="single" w:sz="4" w:space="0" w:color="000000"/>
              <w:right w:val="single" w:sz="4" w:space="0" w:color="000000"/>
            </w:tcBorders>
            <w:shd w:val="clear" w:color="auto" w:fill="auto"/>
            <w:vAlign w:val="bottom"/>
            <w:hideMark/>
          </w:tcPr>
          <w:p w14:paraId="000F360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2984D2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7D4F49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FB80C0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721C902" w14:textId="77777777" w:rsidTr="00EC2C72">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A5F11D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87</w:t>
            </w:r>
          </w:p>
        </w:tc>
        <w:tc>
          <w:tcPr>
            <w:tcW w:w="2150" w:type="dxa"/>
            <w:tcBorders>
              <w:top w:val="nil"/>
              <w:left w:val="nil"/>
              <w:bottom w:val="single" w:sz="4" w:space="0" w:color="000000"/>
              <w:right w:val="single" w:sz="4" w:space="0" w:color="000000"/>
            </w:tcBorders>
            <w:shd w:val="clear" w:color="auto" w:fill="auto"/>
            <w:vAlign w:val="bottom"/>
            <w:hideMark/>
          </w:tcPr>
          <w:p w14:paraId="6C3CE29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Ali Muhammad</w:t>
            </w:r>
          </w:p>
        </w:tc>
        <w:tc>
          <w:tcPr>
            <w:tcW w:w="1530" w:type="dxa"/>
            <w:tcBorders>
              <w:top w:val="nil"/>
              <w:left w:val="nil"/>
              <w:bottom w:val="single" w:sz="4" w:space="0" w:color="000000"/>
              <w:right w:val="single" w:sz="4" w:space="0" w:color="000000"/>
            </w:tcBorders>
            <w:shd w:val="clear" w:color="auto" w:fill="auto"/>
            <w:vAlign w:val="bottom"/>
            <w:hideMark/>
          </w:tcPr>
          <w:p w14:paraId="76CD812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4E0043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10F80F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AD421C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681BA31" w14:textId="77777777" w:rsidTr="00EC2C72">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291E2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88</w:t>
            </w:r>
          </w:p>
        </w:tc>
        <w:tc>
          <w:tcPr>
            <w:tcW w:w="2150" w:type="dxa"/>
            <w:tcBorders>
              <w:top w:val="nil"/>
              <w:left w:val="nil"/>
              <w:bottom w:val="single" w:sz="4" w:space="0" w:color="000000"/>
              <w:right w:val="single" w:sz="4" w:space="0" w:color="000000"/>
            </w:tcBorders>
            <w:shd w:val="clear" w:color="auto" w:fill="auto"/>
            <w:vAlign w:val="bottom"/>
            <w:hideMark/>
          </w:tcPr>
          <w:p w14:paraId="0276A28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Shehdo</w:t>
            </w:r>
          </w:p>
        </w:tc>
        <w:tc>
          <w:tcPr>
            <w:tcW w:w="1530" w:type="dxa"/>
            <w:tcBorders>
              <w:top w:val="nil"/>
              <w:left w:val="nil"/>
              <w:bottom w:val="single" w:sz="4" w:space="0" w:color="000000"/>
              <w:right w:val="single" w:sz="4" w:space="0" w:color="000000"/>
            </w:tcBorders>
            <w:shd w:val="clear" w:color="auto" w:fill="auto"/>
            <w:vAlign w:val="bottom"/>
            <w:hideMark/>
          </w:tcPr>
          <w:p w14:paraId="1C44C44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152B492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8A1B70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EF7764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EB884CB"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9D0C45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89</w:t>
            </w:r>
          </w:p>
        </w:tc>
        <w:tc>
          <w:tcPr>
            <w:tcW w:w="2150" w:type="dxa"/>
            <w:tcBorders>
              <w:top w:val="nil"/>
              <w:left w:val="nil"/>
              <w:bottom w:val="single" w:sz="4" w:space="0" w:color="000000"/>
              <w:right w:val="single" w:sz="4" w:space="0" w:color="000000"/>
            </w:tcBorders>
            <w:shd w:val="clear" w:color="auto" w:fill="auto"/>
            <w:vAlign w:val="bottom"/>
            <w:hideMark/>
          </w:tcPr>
          <w:p w14:paraId="79081B1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Neko</w:t>
            </w:r>
          </w:p>
        </w:tc>
        <w:tc>
          <w:tcPr>
            <w:tcW w:w="1530" w:type="dxa"/>
            <w:tcBorders>
              <w:top w:val="nil"/>
              <w:left w:val="nil"/>
              <w:bottom w:val="single" w:sz="4" w:space="0" w:color="000000"/>
              <w:right w:val="single" w:sz="4" w:space="0" w:color="000000"/>
            </w:tcBorders>
            <w:shd w:val="clear" w:color="auto" w:fill="auto"/>
            <w:vAlign w:val="bottom"/>
            <w:hideMark/>
          </w:tcPr>
          <w:p w14:paraId="4703F5A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DF3FFC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4A855A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8EAB1ED"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2E1773F5"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7CB6CB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90</w:t>
            </w:r>
          </w:p>
        </w:tc>
        <w:tc>
          <w:tcPr>
            <w:tcW w:w="2150" w:type="dxa"/>
            <w:tcBorders>
              <w:top w:val="nil"/>
              <w:left w:val="nil"/>
              <w:bottom w:val="single" w:sz="4" w:space="0" w:color="000000"/>
              <w:right w:val="single" w:sz="4" w:space="0" w:color="000000"/>
            </w:tcBorders>
            <w:shd w:val="clear" w:color="auto" w:fill="auto"/>
            <w:vAlign w:val="bottom"/>
            <w:hideMark/>
          </w:tcPr>
          <w:p w14:paraId="2215690A"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Bhero</w:t>
            </w:r>
          </w:p>
        </w:tc>
        <w:tc>
          <w:tcPr>
            <w:tcW w:w="1530" w:type="dxa"/>
            <w:tcBorders>
              <w:top w:val="nil"/>
              <w:left w:val="nil"/>
              <w:bottom w:val="single" w:sz="4" w:space="0" w:color="000000"/>
              <w:right w:val="single" w:sz="4" w:space="0" w:color="000000"/>
            </w:tcBorders>
            <w:shd w:val="clear" w:color="auto" w:fill="auto"/>
            <w:vAlign w:val="bottom"/>
            <w:hideMark/>
          </w:tcPr>
          <w:p w14:paraId="2A6B7AF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8589FB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AF3BE0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3CD8295"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3D21099"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4C8522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91</w:t>
            </w:r>
          </w:p>
        </w:tc>
        <w:tc>
          <w:tcPr>
            <w:tcW w:w="2150" w:type="dxa"/>
            <w:tcBorders>
              <w:top w:val="nil"/>
              <w:left w:val="nil"/>
              <w:bottom w:val="single" w:sz="4" w:space="0" w:color="000000"/>
              <w:right w:val="single" w:sz="4" w:space="0" w:color="000000"/>
            </w:tcBorders>
            <w:shd w:val="clear" w:color="auto" w:fill="auto"/>
            <w:vAlign w:val="bottom"/>
            <w:hideMark/>
          </w:tcPr>
          <w:p w14:paraId="240454F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Adam Brohi</w:t>
            </w:r>
          </w:p>
        </w:tc>
        <w:tc>
          <w:tcPr>
            <w:tcW w:w="1530" w:type="dxa"/>
            <w:tcBorders>
              <w:top w:val="nil"/>
              <w:left w:val="nil"/>
              <w:bottom w:val="single" w:sz="4" w:space="0" w:color="000000"/>
              <w:right w:val="single" w:sz="4" w:space="0" w:color="000000"/>
            </w:tcBorders>
            <w:shd w:val="clear" w:color="auto" w:fill="auto"/>
            <w:vAlign w:val="bottom"/>
            <w:hideMark/>
          </w:tcPr>
          <w:p w14:paraId="553C8DC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0F17E36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27BFE00"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9CC0B1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0828CA5"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CD3B3F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92</w:t>
            </w:r>
          </w:p>
        </w:tc>
        <w:tc>
          <w:tcPr>
            <w:tcW w:w="2150" w:type="dxa"/>
            <w:tcBorders>
              <w:top w:val="nil"/>
              <w:left w:val="nil"/>
              <w:bottom w:val="single" w:sz="4" w:space="0" w:color="000000"/>
              <w:right w:val="single" w:sz="4" w:space="0" w:color="000000"/>
            </w:tcBorders>
            <w:shd w:val="clear" w:color="auto" w:fill="auto"/>
            <w:vAlign w:val="bottom"/>
            <w:hideMark/>
          </w:tcPr>
          <w:p w14:paraId="40AC0AA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Allah Dino Brohi</w:t>
            </w:r>
          </w:p>
        </w:tc>
        <w:tc>
          <w:tcPr>
            <w:tcW w:w="1530" w:type="dxa"/>
            <w:tcBorders>
              <w:top w:val="nil"/>
              <w:left w:val="nil"/>
              <w:bottom w:val="single" w:sz="4" w:space="0" w:color="000000"/>
              <w:right w:val="single" w:sz="4" w:space="0" w:color="000000"/>
            </w:tcBorders>
            <w:shd w:val="clear" w:color="auto" w:fill="auto"/>
            <w:vAlign w:val="bottom"/>
            <w:hideMark/>
          </w:tcPr>
          <w:p w14:paraId="2320C50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B32EDF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BDFE97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80C075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965A2C5" w14:textId="77777777" w:rsidTr="00EC2C72">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5A48F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93</w:t>
            </w:r>
          </w:p>
        </w:tc>
        <w:tc>
          <w:tcPr>
            <w:tcW w:w="2150" w:type="dxa"/>
            <w:tcBorders>
              <w:top w:val="nil"/>
              <w:left w:val="nil"/>
              <w:bottom w:val="single" w:sz="4" w:space="0" w:color="000000"/>
              <w:right w:val="single" w:sz="4" w:space="0" w:color="000000"/>
            </w:tcBorders>
            <w:shd w:val="clear" w:color="auto" w:fill="auto"/>
            <w:vAlign w:val="bottom"/>
            <w:hideMark/>
          </w:tcPr>
          <w:p w14:paraId="51AE205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Qadir Bux Brohi</w:t>
            </w:r>
          </w:p>
        </w:tc>
        <w:tc>
          <w:tcPr>
            <w:tcW w:w="1530" w:type="dxa"/>
            <w:tcBorders>
              <w:top w:val="nil"/>
              <w:left w:val="nil"/>
              <w:bottom w:val="single" w:sz="4" w:space="0" w:color="000000"/>
              <w:right w:val="single" w:sz="4" w:space="0" w:color="000000"/>
            </w:tcBorders>
            <w:shd w:val="clear" w:color="auto" w:fill="auto"/>
            <w:vAlign w:val="bottom"/>
            <w:hideMark/>
          </w:tcPr>
          <w:p w14:paraId="201AB58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BB3617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BAF3FD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3D30EFA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73801C57" w14:textId="77777777" w:rsidTr="00EC2C72">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B222AA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94</w:t>
            </w:r>
          </w:p>
        </w:tc>
        <w:tc>
          <w:tcPr>
            <w:tcW w:w="2150" w:type="dxa"/>
            <w:tcBorders>
              <w:top w:val="nil"/>
              <w:left w:val="nil"/>
              <w:bottom w:val="single" w:sz="4" w:space="0" w:color="000000"/>
              <w:right w:val="single" w:sz="4" w:space="0" w:color="000000"/>
            </w:tcBorders>
            <w:shd w:val="clear" w:color="auto" w:fill="auto"/>
            <w:vAlign w:val="bottom"/>
            <w:hideMark/>
          </w:tcPr>
          <w:p w14:paraId="18CAD5E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Gull Muhammad</w:t>
            </w:r>
          </w:p>
        </w:tc>
        <w:tc>
          <w:tcPr>
            <w:tcW w:w="1530" w:type="dxa"/>
            <w:tcBorders>
              <w:top w:val="nil"/>
              <w:left w:val="nil"/>
              <w:bottom w:val="single" w:sz="4" w:space="0" w:color="000000"/>
              <w:right w:val="single" w:sz="4" w:space="0" w:color="000000"/>
            </w:tcBorders>
            <w:shd w:val="clear" w:color="auto" w:fill="auto"/>
            <w:vAlign w:val="bottom"/>
            <w:hideMark/>
          </w:tcPr>
          <w:p w14:paraId="387DEB2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1B2C28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1DEB2C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77E4DE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301C5A3" w14:textId="77777777" w:rsidTr="00EC2C72">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4CC2BF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95</w:t>
            </w:r>
          </w:p>
        </w:tc>
        <w:tc>
          <w:tcPr>
            <w:tcW w:w="2150" w:type="dxa"/>
            <w:tcBorders>
              <w:top w:val="nil"/>
              <w:left w:val="nil"/>
              <w:bottom w:val="single" w:sz="4" w:space="0" w:color="000000"/>
              <w:right w:val="single" w:sz="4" w:space="0" w:color="000000"/>
            </w:tcBorders>
            <w:shd w:val="clear" w:color="auto" w:fill="auto"/>
            <w:vAlign w:val="bottom"/>
            <w:hideMark/>
          </w:tcPr>
          <w:p w14:paraId="77C088C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Noor Muhammad Lasi</w:t>
            </w:r>
          </w:p>
        </w:tc>
        <w:tc>
          <w:tcPr>
            <w:tcW w:w="1530" w:type="dxa"/>
            <w:tcBorders>
              <w:top w:val="nil"/>
              <w:left w:val="nil"/>
              <w:bottom w:val="single" w:sz="4" w:space="0" w:color="000000"/>
              <w:right w:val="single" w:sz="4" w:space="0" w:color="000000"/>
            </w:tcBorders>
            <w:shd w:val="clear" w:color="auto" w:fill="auto"/>
            <w:vAlign w:val="bottom"/>
            <w:hideMark/>
          </w:tcPr>
          <w:p w14:paraId="304D6FB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5C3F63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9CA101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7D860AF"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BCD233D"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07AA3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96</w:t>
            </w:r>
          </w:p>
        </w:tc>
        <w:tc>
          <w:tcPr>
            <w:tcW w:w="2150" w:type="dxa"/>
            <w:tcBorders>
              <w:top w:val="nil"/>
              <w:left w:val="nil"/>
              <w:bottom w:val="single" w:sz="4" w:space="0" w:color="000000"/>
              <w:right w:val="single" w:sz="4" w:space="0" w:color="000000"/>
            </w:tcBorders>
            <w:shd w:val="clear" w:color="auto" w:fill="auto"/>
            <w:vAlign w:val="bottom"/>
            <w:hideMark/>
          </w:tcPr>
          <w:p w14:paraId="2F1931E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Muhammad Ali</w:t>
            </w:r>
          </w:p>
        </w:tc>
        <w:tc>
          <w:tcPr>
            <w:tcW w:w="1530" w:type="dxa"/>
            <w:tcBorders>
              <w:top w:val="nil"/>
              <w:left w:val="nil"/>
              <w:bottom w:val="single" w:sz="4" w:space="0" w:color="000000"/>
              <w:right w:val="single" w:sz="4" w:space="0" w:color="000000"/>
            </w:tcBorders>
            <w:shd w:val="clear" w:color="auto" w:fill="auto"/>
            <w:vAlign w:val="bottom"/>
            <w:hideMark/>
          </w:tcPr>
          <w:p w14:paraId="749C60C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E39A7C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4E6764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8554F3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B94AFE6"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7CD935B"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97</w:t>
            </w:r>
          </w:p>
        </w:tc>
        <w:tc>
          <w:tcPr>
            <w:tcW w:w="2150" w:type="dxa"/>
            <w:tcBorders>
              <w:top w:val="nil"/>
              <w:left w:val="nil"/>
              <w:bottom w:val="single" w:sz="4" w:space="0" w:color="000000"/>
              <w:right w:val="single" w:sz="4" w:space="0" w:color="000000"/>
            </w:tcBorders>
            <w:shd w:val="clear" w:color="auto" w:fill="auto"/>
            <w:vAlign w:val="bottom"/>
            <w:hideMark/>
          </w:tcPr>
          <w:p w14:paraId="049AECB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Abdul Rahim Brohi</w:t>
            </w:r>
          </w:p>
        </w:tc>
        <w:tc>
          <w:tcPr>
            <w:tcW w:w="1530" w:type="dxa"/>
            <w:tcBorders>
              <w:top w:val="nil"/>
              <w:left w:val="nil"/>
              <w:bottom w:val="single" w:sz="4" w:space="0" w:color="000000"/>
              <w:right w:val="single" w:sz="4" w:space="0" w:color="000000"/>
            </w:tcBorders>
            <w:shd w:val="clear" w:color="auto" w:fill="auto"/>
            <w:vAlign w:val="bottom"/>
            <w:hideMark/>
          </w:tcPr>
          <w:p w14:paraId="4678F0F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8C1198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2FE570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25D2D03"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407B12B4" w14:textId="77777777" w:rsidTr="00EC2C72">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22CBBE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98</w:t>
            </w:r>
          </w:p>
        </w:tc>
        <w:tc>
          <w:tcPr>
            <w:tcW w:w="2150" w:type="dxa"/>
            <w:tcBorders>
              <w:top w:val="nil"/>
              <w:left w:val="nil"/>
              <w:bottom w:val="single" w:sz="4" w:space="0" w:color="000000"/>
              <w:right w:val="single" w:sz="4" w:space="0" w:color="000000"/>
            </w:tcBorders>
            <w:shd w:val="clear" w:color="auto" w:fill="auto"/>
            <w:vAlign w:val="bottom"/>
            <w:hideMark/>
          </w:tcPr>
          <w:p w14:paraId="69328E3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Ahmed Bandeja</w:t>
            </w:r>
          </w:p>
        </w:tc>
        <w:tc>
          <w:tcPr>
            <w:tcW w:w="1530" w:type="dxa"/>
            <w:tcBorders>
              <w:top w:val="nil"/>
              <w:left w:val="nil"/>
              <w:bottom w:val="single" w:sz="4" w:space="0" w:color="000000"/>
              <w:right w:val="single" w:sz="4" w:space="0" w:color="000000"/>
            </w:tcBorders>
            <w:shd w:val="clear" w:color="auto" w:fill="auto"/>
            <w:vAlign w:val="bottom"/>
            <w:hideMark/>
          </w:tcPr>
          <w:p w14:paraId="5386143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9C26C14"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2B91CE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2967107"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07B9BC4E" w14:textId="77777777" w:rsidTr="00EC2C72">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C895237"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99</w:t>
            </w:r>
          </w:p>
        </w:tc>
        <w:tc>
          <w:tcPr>
            <w:tcW w:w="2150" w:type="dxa"/>
            <w:tcBorders>
              <w:top w:val="nil"/>
              <w:left w:val="nil"/>
              <w:bottom w:val="single" w:sz="4" w:space="0" w:color="000000"/>
              <w:right w:val="single" w:sz="4" w:space="0" w:color="000000"/>
            </w:tcBorders>
            <w:shd w:val="clear" w:color="auto" w:fill="auto"/>
            <w:vAlign w:val="bottom"/>
            <w:hideMark/>
          </w:tcPr>
          <w:p w14:paraId="4B23E51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Qadir Bux Brohi</w:t>
            </w:r>
          </w:p>
        </w:tc>
        <w:tc>
          <w:tcPr>
            <w:tcW w:w="1530" w:type="dxa"/>
            <w:tcBorders>
              <w:top w:val="nil"/>
              <w:left w:val="nil"/>
              <w:bottom w:val="single" w:sz="4" w:space="0" w:color="000000"/>
              <w:right w:val="single" w:sz="4" w:space="0" w:color="000000"/>
            </w:tcBorders>
            <w:shd w:val="clear" w:color="auto" w:fill="auto"/>
            <w:vAlign w:val="bottom"/>
            <w:hideMark/>
          </w:tcPr>
          <w:p w14:paraId="3B198145"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C8117F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5F807D9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5F602D6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6C65CDD0" w14:textId="77777777" w:rsidTr="00EC2C72">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79BC8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100</w:t>
            </w:r>
          </w:p>
        </w:tc>
        <w:tc>
          <w:tcPr>
            <w:tcW w:w="2150" w:type="dxa"/>
            <w:tcBorders>
              <w:top w:val="nil"/>
              <w:left w:val="nil"/>
              <w:bottom w:val="single" w:sz="4" w:space="0" w:color="000000"/>
              <w:right w:val="single" w:sz="4" w:space="0" w:color="000000"/>
            </w:tcBorders>
            <w:shd w:val="clear" w:color="auto" w:fill="auto"/>
            <w:vAlign w:val="bottom"/>
            <w:hideMark/>
          </w:tcPr>
          <w:p w14:paraId="08433A41"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Yar Muhammad Brohi</w:t>
            </w:r>
          </w:p>
        </w:tc>
        <w:tc>
          <w:tcPr>
            <w:tcW w:w="1530" w:type="dxa"/>
            <w:tcBorders>
              <w:top w:val="nil"/>
              <w:left w:val="nil"/>
              <w:bottom w:val="single" w:sz="4" w:space="0" w:color="000000"/>
              <w:right w:val="single" w:sz="4" w:space="0" w:color="000000"/>
            </w:tcBorders>
            <w:shd w:val="clear" w:color="auto" w:fill="auto"/>
            <w:vAlign w:val="bottom"/>
            <w:hideMark/>
          </w:tcPr>
          <w:p w14:paraId="161E789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A056D2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D388C3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6D68E6A9"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7BA9551" w14:textId="77777777" w:rsidTr="00EC2C7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8959E7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101</w:t>
            </w:r>
          </w:p>
        </w:tc>
        <w:tc>
          <w:tcPr>
            <w:tcW w:w="2150" w:type="dxa"/>
            <w:tcBorders>
              <w:top w:val="nil"/>
              <w:left w:val="nil"/>
              <w:bottom w:val="single" w:sz="4" w:space="0" w:color="000000"/>
              <w:right w:val="single" w:sz="4" w:space="0" w:color="000000"/>
            </w:tcBorders>
            <w:shd w:val="clear" w:color="auto" w:fill="auto"/>
            <w:vAlign w:val="bottom"/>
            <w:hideMark/>
          </w:tcPr>
          <w:p w14:paraId="3EED4FD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Karim Bux Brohi</w:t>
            </w:r>
          </w:p>
        </w:tc>
        <w:tc>
          <w:tcPr>
            <w:tcW w:w="1530" w:type="dxa"/>
            <w:tcBorders>
              <w:top w:val="nil"/>
              <w:left w:val="nil"/>
              <w:bottom w:val="single" w:sz="4" w:space="0" w:color="000000"/>
              <w:right w:val="single" w:sz="4" w:space="0" w:color="000000"/>
            </w:tcBorders>
            <w:shd w:val="clear" w:color="auto" w:fill="auto"/>
            <w:vAlign w:val="bottom"/>
            <w:hideMark/>
          </w:tcPr>
          <w:p w14:paraId="311BBFD2"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109AAC4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8D053E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B3051B0"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A3F31DA" w14:textId="77777777" w:rsidTr="00EC2C72">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BFF301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102</w:t>
            </w:r>
          </w:p>
        </w:tc>
        <w:tc>
          <w:tcPr>
            <w:tcW w:w="2150" w:type="dxa"/>
            <w:tcBorders>
              <w:top w:val="nil"/>
              <w:left w:val="nil"/>
              <w:bottom w:val="single" w:sz="4" w:space="0" w:color="000000"/>
              <w:right w:val="single" w:sz="4" w:space="0" w:color="000000"/>
            </w:tcBorders>
            <w:shd w:val="clear" w:color="auto" w:fill="auto"/>
            <w:vAlign w:val="bottom"/>
            <w:hideMark/>
          </w:tcPr>
          <w:p w14:paraId="77E50998"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Ali Muhammad Brohi</w:t>
            </w:r>
          </w:p>
        </w:tc>
        <w:tc>
          <w:tcPr>
            <w:tcW w:w="1530" w:type="dxa"/>
            <w:tcBorders>
              <w:top w:val="nil"/>
              <w:left w:val="nil"/>
              <w:bottom w:val="single" w:sz="4" w:space="0" w:color="000000"/>
              <w:right w:val="single" w:sz="4" w:space="0" w:color="000000"/>
            </w:tcBorders>
            <w:shd w:val="clear" w:color="auto" w:fill="auto"/>
            <w:vAlign w:val="bottom"/>
            <w:hideMark/>
          </w:tcPr>
          <w:p w14:paraId="28ADF63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34CC834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4D479E8"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655879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5CE3360E" w14:textId="77777777" w:rsidTr="00EC2C72">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68400E"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103</w:t>
            </w:r>
          </w:p>
        </w:tc>
        <w:tc>
          <w:tcPr>
            <w:tcW w:w="2150" w:type="dxa"/>
            <w:tcBorders>
              <w:top w:val="nil"/>
              <w:left w:val="nil"/>
              <w:bottom w:val="single" w:sz="4" w:space="0" w:color="000000"/>
              <w:right w:val="single" w:sz="4" w:space="0" w:color="000000"/>
            </w:tcBorders>
            <w:shd w:val="clear" w:color="auto" w:fill="auto"/>
            <w:vAlign w:val="bottom"/>
            <w:hideMark/>
          </w:tcPr>
          <w:p w14:paraId="0B6E13F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Mulvi Abdul Qadir Brohi</w:t>
            </w:r>
          </w:p>
        </w:tc>
        <w:tc>
          <w:tcPr>
            <w:tcW w:w="1530" w:type="dxa"/>
            <w:tcBorders>
              <w:top w:val="nil"/>
              <w:left w:val="nil"/>
              <w:bottom w:val="single" w:sz="4" w:space="0" w:color="000000"/>
              <w:right w:val="single" w:sz="4" w:space="0" w:color="000000"/>
            </w:tcBorders>
            <w:shd w:val="clear" w:color="auto" w:fill="auto"/>
            <w:vAlign w:val="bottom"/>
            <w:hideMark/>
          </w:tcPr>
          <w:p w14:paraId="1901552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32DAD1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6A56FE7C"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66DC9CB"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6D280C8" w14:textId="77777777" w:rsidTr="00EC2C72">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39D919A"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104</w:t>
            </w:r>
          </w:p>
        </w:tc>
        <w:tc>
          <w:tcPr>
            <w:tcW w:w="2150" w:type="dxa"/>
            <w:tcBorders>
              <w:top w:val="nil"/>
              <w:left w:val="nil"/>
              <w:bottom w:val="single" w:sz="4" w:space="0" w:color="000000"/>
              <w:right w:val="single" w:sz="4" w:space="0" w:color="000000"/>
            </w:tcBorders>
            <w:shd w:val="clear" w:color="auto" w:fill="auto"/>
            <w:vAlign w:val="bottom"/>
            <w:hideMark/>
          </w:tcPr>
          <w:p w14:paraId="1EE7849C"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Haji Jumma Brohi</w:t>
            </w:r>
          </w:p>
        </w:tc>
        <w:tc>
          <w:tcPr>
            <w:tcW w:w="1530" w:type="dxa"/>
            <w:tcBorders>
              <w:top w:val="nil"/>
              <w:left w:val="nil"/>
              <w:bottom w:val="single" w:sz="4" w:space="0" w:color="000000"/>
              <w:right w:val="single" w:sz="4" w:space="0" w:color="000000"/>
            </w:tcBorders>
            <w:shd w:val="clear" w:color="auto" w:fill="auto"/>
            <w:vAlign w:val="bottom"/>
            <w:hideMark/>
          </w:tcPr>
          <w:p w14:paraId="32D708F9"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E800A0D"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10E8D8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76578692"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r w:rsidR="00FC6D34" w:rsidRPr="00FC6D34" w14:paraId="1FC231A5" w14:textId="77777777" w:rsidTr="00EC2C72">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4A3484F"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105</w:t>
            </w:r>
          </w:p>
        </w:tc>
        <w:tc>
          <w:tcPr>
            <w:tcW w:w="2150" w:type="dxa"/>
            <w:tcBorders>
              <w:top w:val="nil"/>
              <w:left w:val="nil"/>
              <w:bottom w:val="single" w:sz="4" w:space="0" w:color="000000"/>
              <w:right w:val="single" w:sz="4" w:space="0" w:color="000000"/>
            </w:tcBorders>
            <w:shd w:val="clear" w:color="auto" w:fill="auto"/>
            <w:vAlign w:val="bottom"/>
            <w:hideMark/>
          </w:tcPr>
          <w:p w14:paraId="2719B566"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Muhammad Safar Brohi</w:t>
            </w:r>
          </w:p>
        </w:tc>
        <w:tc>
          <w:tcPr>
            <w:tcW w:w="1530" w:type="dxa"/>
            <w:tcBorders>
              <w:top w:val="nil"/>
              <w:left w:val="nil"/>
              <w:bottom w:val="single" w:sz="4" w:space="0" w:color="000000"/>
              <w:right w:val="single" w:sz="4" w:space="0" w:color="000000"/>
            </w:tcBorders>
            <w:shd w:val="clear" w:color="auto" w:fill="auto"/>
            <w:vAlign w:val="bottom"/>
            <w:hideMark/>
          </w:tcPr>
          <w:p w14:paraId="2050D476"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7F37481"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31C95733" w14:textId="77777777" w:rsidR="00FC6D34" w:rsidRPr="00FC6D34" w:rsidRDefault="00FC6D34" w:rsidP="00FC6D34">
            <w:pPr>
              <w:spacing w:after="0" w:line="240" w:lineRule="auto"/>
              <w:jc w:val="center"/>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4230D4E" w14:textId="77777777" w:rsidR="00FC6D34" w:rsidRPr="00FC6D34" w:rsidRDefault="00FC6D34" w:rsidP="00FC6D34">
            <w:pPr>
              <w:spacing w:after="0" w:line="240" w:lineRule="auto"/>
              <w:rPr>
                <w:rFonts w:ascii="Arial Narrow" w:eastAsia="Times New Roman" w:hAnsi="Arial Narrow" w:cs="Calibri"/>
                <w:color w:val="000000"/>
                <w:sz w:val="16"/>
                <w:szCs w:val="16"/>
                <w:lang w:bidi="ar-SA"/>
              </w:rPr>
            </w:pPr>
            <w:r w:rsidRPr="00FC6D34">
              <w:rPr>
                <w:rFonts w:ascii="Arial Narrow" w:eastAsia="Times New Roman" w:hAnsi="Arial Narrow" w:cs="Calibri"/>
                <w:color w:val="000000"/>
                <w:sz w:val="16"/>
                <w:szCs w:val="16"/>
                <w:lang w:bidi="ar-SA"/>
              </w:rPr>
              <w:t> </w:t>
            </w:r>
          </w:p>
        </w:tc>
      </w:tr>
    </w:tbl>
    <w:p w14:paraId="77F74547" w14:textId="77777777" w:rsidR="00382018" w:rsidRDefault="00382018" w:rsidP="007E1DE7">
      <w:pPr>
        <w:pStyle w:val="NoSpacing"/>
        <w:ind w:left="1440" w:firstLine="720"/>
        <w:jc w:val="both"/>
        <w:rPr>
          <w:rFonts w:ascii="Arial" w:hAnsi="Arial" w:cs="Arial"/>
          <w:b/>
          <w:color w:val="FF0000"/>
          <w:sz w:val="24"/>
          <w:szCs w:val="24"/>
          <w:highlight w:val="yellow"/>
          <w:u w:val="single"/>
        </w:rPr>
      </w:pPr>
    </w:p>
    <w:p w14:paraId="6429B9CA" w14:textId="77777777" w:rsidR="00FC6D34" w:rsidRDefault="00FC6D34" w:rsidP="007E1DE7">
      <w:pPr>
        <w:pStyle w:val="NoSpacing"/>
        <w:ind w:left="1440" w:firstLine="720"/>
        <w:jc w:val="both"/>
        <w:rPr>
          <w:rFonts w:ascii="Arial" w:hAnsi="Arial" w:cs="Arial"/>
          <w:b/>
          <w:color w:val="FF0000"/>
          <w:sz w:val="24"/>
          <w:szCs w:val="24"/>
          <w:highlight w:val="yellow"/>
          <w:u w:val="single"/>
        </w:rPr>
      </w:pPr>
    </w:p>
    <w:p w14:paraId="2FC9641C" w14:textId="77777777" w:rsidR="00FC6D34" w:rsidRDefault="00FC6D34" w:rsidP="007E1DE7">
      <w:pPr>
        <w:pStyle w:val="NoSpacing"/>
        <w:ind w:left="1440" w:firstLine="720"/>
        <w:jc w:val="both"/>
        <w:rPr>
          <w:rFonts w:ascii="Arial" w:hAnsi="Arial" w:cs="Arial"/>
          <w:b/>
          <w:color w:val="FF0000"/>
          <w:sz w:val="24"/>
          <w:szCs w:val="24"/>
          <w:highlight w:val="yellow"/>
          <w:u w:val="single"/>
        </w:rPr>
      </w:pPr>
    </w:p>
    <w:p w14:paraId="5C1244F6" w14:textId="77777777" w:rsidR="00FC6D34" w:rsidRDefault="00FC6D34" w:rsidP="007E1DE7">
      <w:pPr>
        <w:pStyle w:val="NoSpacing"/>
        <w:ind w:left="1440" w:firstLine="720"/>
        <w:jc w:val="both"/>
        <w:rPr>
          <w:rFonts w:ascii="Arial" w:hAnsi="Arial" w:cs="Arial"/>
          <w:b/>
          <w:color w:val="FF0000"/>
          <w:sz w:val="24"/>
          <w:szCs w:val="24"/>
          <w:highlight w:val="yellow"/>
          <w:u w:val="single"/>
        </w:rPr>
      </w:pPr>
    </w:p>
    <w:p w14:paraId="43EC7373" w14:textId="77777777" w:rsidR="00FC6D34" w:rsidRPr="00EF4BAD" w:rsidRDefault="00FC6D34" w:rsidP="007E1DE7">
      <w:pPr>
        <w:pStyle w:val="NoSpacing"/>
        <w:ind w:left="1440" w:firstLine="720"/>
        <w:jc w:val="both"/>
        <w:rPr>
          <w:rFonts w:ascii="Arial" w:hAnsi="Arial" w:cs="Arial"/>
          <w:b/>
          <w:sz w:val="24"/>
          <w:szCs w:val="24"/>
          <w:u w:val="single"/>
        </w:rPr>
      </w:pPr>
    </w:p>
    <w:p w14:paraId="6115D3B3" w14:textId="77777777" w:rsidR="007E1DE7" w:rsidRPr="00EF4BAD" w:rsidRDefault="007E1DE7" w:rsidP="007E1DE7">
      <w:pPr>
        <w:pStyle w:val="NoSpacing"/>
        <w:ind w:left="1440" w:firstLine="720"/>
        <w:jc w:val="both"/>
        <w:rPr>
          <w:rFonts w:ascii="Arial" w:hAnsi="Arial" w:cs="Arial"/>
          <w:b/>
          <w:sz w:val="24"/>
          <w:szCs w:val="24"/>
          <w:u w:val="single"/>
        </w:rPr>
      </w:pPr>
      <w:r w:rsidRPr="00EF4BAD">
        <w:rPr>
          <w:rFonts w:ascii="Arial" w:hAnsi="Arial" w:cs="Arial"/>
          <w:b/>
          <w:sz w:val="24"/>
          <w:szCs w:val="24"/>
          <w:u w:val="single"/>
        </w:rPr>
        <w:t xml:space="preserve">UC-6 </w:t>
      </w:r>
      <w:r w:rsidR="00382018" w:rsidRPr="00EF4BAD">
        <w:rPr>
          <w:rFonts w:ascii="Arial" w:hAnsi="Arial" w:cs="Arial"/>
          <w:b/>
          <w:sz w:val="24"/>
          <w:szCs w:val="24"/>
          <w:u w:val="single"/>
        </w:rPr>
        <w:t>M</w:t>
      </w:r>
      <w:r w:rsidR="00EC2C72" w:rsidRPr="00EF4BAD">
        <w:rPr>
          <w:rFonts w:ascii="Arial" w:hAnsi="Arial" w:cs="Arial"/>
          <w:b/>
          <w:sz w:val="24"/>
          <w:szCs w:val="24"/>
          <w:u w:val="single"/>
        </w:rPr>
        <w:t xml:space="preserve">aymarabad </w:t>
      </w:r>
    </w:p>
    <w:p w14:paraId="1D675A76" w14:textId="1A3C06EE" w:rsidR="007E1DE7" w:rsidRPr="00EF4BAD" w:rsidRDefault="007E1DE7" w:rsidP="007E1DE7">
      <w:pPr>
        <w:pStyle w:val="NoSpacing"/>
        <w:ind w:left="1440" w:firstLine="720"/>
        <w:jc w:val="both"/>
        <w:rPr>
          <w:rFonts w:ascii="Arial" w:hAnsi="Arial" w:cs="Arial"/>
          <w:sz w:val="24"/>
          <w:szCs w:val="24"/>
        </w:rPr>
      </w:pPr>
      <w:r w:rsidRPr="00EF4BAD">
        <w:rPr>
          <w:rFonts w:ascii="Arial" w:hAnsi="Arial" w:cs="Arial"/>
          <w:sz w:val="24"/>
          <w:szCs w:val="24"/>
        </w:rPr>
        <w:t xml:space="preserve">The UC-6 </w:t>
      </w:r>
      <w:r w:rsidR="00382018" w:rsidRPr="00EF4BAD">
        <w:rPr>
          <w:rFonts w:ascii="Arial" w:hAnsi="Arial" w:cs="Arial"/>
          <w:sz w:val="24"/>
          <w:szCs w:val="24"/>
        </w:rPr>
        <w:t>M</w:t>
      </w:r>
      <w:r w:rsidR="00EC2C72" w:rsidRPr="00EF4BAD">
        <w:rPr>
          <w:rFonts w:ascii="Arial" w:hAnsi="Arial" w:cs="Arial"/>
          <w:sz w:val="24"/>
          <w:szCs w:val="24"/>
        </w:rPr>
        <w:t xml:space="preserve">aymarabad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210631F1" w14:textId="77777777" w:rsidR="00EC2C72" w:rsidRDefault="00EC2C72" w:rsidP="007E1DE7">
      <w:pPr>
        <w:pStyle w:val="NoSpacing"/>
        <w:ind w:left="1440" w:firstLine="720"/>
        <w:jc w:val="both"/>
        <w:rPr>
          <w:rFonts w:ascii="Arial" w:hAnsi="Arial" w:cs="Arial"/>
          <w:color w:val="FF0000"/>
          <w:sz w:val="24"/>
          <w:szCs w:val="24"/>
          <w:highlight w:val="yellow"/>
        </w:rPr>
      </w:pPr>
    </w:p>
    <w:tbl>
      <w:tblPr>
        <w:tblW w:w="8370" w:type="dxa"/>
        <w:tblInd w:w="1638" w:type="dxa"/>
        <w:tblLayout w:type="fixed"/>
        <w:tblLook w:val="04A0" w:firstRow="1" w:lastRow="0" w:firstColumn="1" w:lastColumn="0" w:noHBand="0" w:noVBand="1"/>
      </w:tblPr>
      <w:tblGrid>
        <w:gridCol w:w="640"/>
        <w:gridCol w:w="1700"/>
        <w:gridCol w:w="1530"/>
        <w:gridCol w:w="1800"/>
        <w:gridCol w:w="1300"/>
        <w:gridCol w:w="1400"/>
      </w:tblGrid>
      <w:tr w:rsidR="00EF4BAD" w:rsidRPr="00EF4BAD" w14:paraId="04E6D141" w14:textId="77777777" w:rsidTr="001E33D4">
        <w:trPr>
          <w:trHeight w:val="624"/>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05B6B290"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Srl.#</w:t>
            </w:r>
          </w:p>
        </w:tc>
        <w:tc>
          <w:tcPr>
            <w:tcW w:w="1700" w:type="dxa"/>
            <w:tcBorders>
              <w:top w:val="single" w:sz="4" w:space="0" w:color="auto"/>
              <w:left w:val="nil"/>
              <w:bottom w:val="nil"/>
              <w:right w:val="single" w:sz="4" w:space="0" w:color="auto"/>
            </w:tcBorders>
            <w:shd w:val="clear" w:color="auto" w:fill="auto"/>
            <w:vAlign w:val="center"/>
            <w:hideMark/>
          </w:tcPr>
          <w:p w14:paraId="4CECE0C7"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3678216A"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 xml:space="preserve">Infrastructural Condition </w:t>
            </w:r>
          </w:p>
        </w:tc>
        <w:tc>
          <w:tcPr>
            <w:tcW w:w="1800" w:type="dxa"/>
            <w:tcBorders>
              <w:top w:val="single" w:sz="4" w:space="0" w:color="auto"/>
              <w:left w:val="nil"/>
              <w:bottom w:val="nil"/>
              <w:right w:val="single" w:sz="4" w:space="0" w:color="auto"/>
            </w:tcBorders>
            <w:shd w:val="clear" w:color="auto" w:fill="auto"/>
            <w:vAlign w:val="center"/>
            <w:hideMark/>
          </w:tcPr>
          <w:p w14:paraId="39A6A14C"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4886A684"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House Units Sq. Yards</w:t>
            </w:r>
          </w:p>
        </w:tc>
        <w:tc>
          <w:tcPr>
            <w:tcW w:w="1400" w:type="dxa"/>
            <w:tcBorders>
              <w:top w:val="single" w:sz="4" w:space="0" w:color="auto"/>
              <w:left w:val="nil"/>
              <w:bottom w:val="nil"/>
              <w:right w:val="single" w:sz="4" w:space="0" w:color="auto"/>
            </w:tcBorders>
            <w:shd w:val="clear" w:color="auto" w:fill="auto"/>
            <w:vAlign w:val="center"/>
            <w:hideMark/>
          </w:tcPr>
          <w:p w14:paraId="70AF01D9" w14:textId="77777777" w:rsidR="00EF4BAD" w:rsidRPr="00EF4BAD" w:rsidRDefault="00EF4BAD" w:rsidP="00EF4BAD">
            <w:pPr>
              <w:spacing w:after="0" w:line="240" w:lineRule="auto"/>
              <w:jc w:val="center"/>
              <w:rPr>
                <w:rFonts w:ascii="Arial Narrow" w:eastAsia="Times New Roman" w:hAnsi="Arial Narrow" w:cs="Calibri"/>
                <w:b/>
                <w:bCs/>
                <w:color w:val="000000"/>
                <w:sz w:val="20"/>
                <w:szCs w:val="20"/>
                <w:lang w:bidi="ar-SA"/>
              </w:rPr>
            </w:pPr>
            <w:r w:rsidRPr="00EF4BAD">
              <w:rPr>
                <w:rFonts w:ascii="Arial Narrow" w:eastAsia="Times New Roman" w:hAnsi="Arial Narrow" w:cs="Calibri"/>
                <w:b/>
                <w:bCs/>
                <w:color w:val="000000"/>
                <w:sz w:val="20"/>
                <w:szCs w:val="20"/>
                <w:lang w:bidi="ar-SA"/>
              </w:rPr>
              <w:t>Remarks</w:t>
            </w:r>
          </w:p>
        </w:tc>
      </w:tr>
      <w:tr w:rsidR="00EF4BAD" w:rsidRPr="00EF4BAD" w14:paraId="46CB40BA" w14:textId="77777777" w:rsidTr="001E33D4">
        <w:trPr>
          <w:trHeight w:val="141"/>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25F661F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w:t>
            </w:r>
          </w:p>
        </w:tc>
        <w:tc>
          <w:tcPr>
            <w:tcW w:w="1700" w:type="dxa"/>
            <w:tcBorders>
              <w:top w:val="single" w:sz="4" w:space="0" w:color="000000"/>
              <w:left w:val="nil"/>
              <w:bottom w:val="single" w:sz="4" w:space="0" w:color="000000"/>
              <w:right w:val="single" w:sz="4" w:space="0" w:color="000000"/>
            </w:tcBorders>
            <w:shd w:val="clear" w:color="auto" w:fill="auto"/>
            <w:vAlign w:val="bottom"/>
            <w:hideMark/>
          </w:tcPr>
          <w:p w14:paraId="7819E34D"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L-1, Surjani</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1431EA40"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single" w:sz="4" w:space="0" w:color="000000"/>
              <w:left w:val="nil"/>
              <w:bottom w:val="single" w:sz="4" w:space="0" w:color="000000"/>
              <w:right w:val="single" w:sz="4" w:space="0" w:color="000000"/>
            </w:tcBorders>
            <w:shd w:val="clear" w:color="auto" w:fill="auto"/>
            <w:vAlign w:val="bottom"/>
            <w:hideMark/>
          </w:tcPr>
          <w:p w14:paraId="59F454AB"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Lower/Middle/High Class</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0D60FF8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single" w:sz="4" w:space="0" w:color="000000"/>
              <w:left w:val="nil"/>
              <w:bottom w:val="single" w:sz="4" w:space="0" w:color="000000"/>
              <w:right w:val="single" w:sz="4" w:space="0" w:color="000000"/>
            </w:tcBorders>
            <w:shd w:val="clear" w:color="auto" w:fill="auto"/>
            <w:vAlign w:val="bottom"/>
            <w:hideMark/>
          </w:tcPr>
          <w:p w14:paraId="5D37F55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42EAFF8F" w14:textId="77777777" w:rsidTr="001E33D4">
        <w:trPr>
          <w:trHeight w:val="21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7EF5A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2</w:t>
            </w:r>
          </w:p>
        </w:tc>
        <w:tc>
          <w:tcPr>
            <w:tcW w:w="1700" w:type="dxa"/>
            <w:tcBorders>
              <w:top w:val="nil"/>
              <w:left w:val="nil"/>
              <w:bottom w:val="single" w:sz="4" w:space="0" w:color="000000"/>
              <w:right w:val="single" w:sz="4" w:space="0" w:color="000000"/>
            </w:tcBorders>
            <w:shd w:val="clear" w:color="auto" w:fill="auto"/>
            <w:vAlign w:val="bottom"/>
            <w:hideMark/>
          </w:tcPr>
          <w:p w14:paraId="67A34948"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5-C, Surjani</w:t>
            </w:r>
          </w:p>
        </w:tc>
        <w:tc>
          <w:tcPr>
            <w:tcW w:w="1530" w:type="dxa"/>
            <w:tcBorders>
              <w:top w:val="nil"/>
              <w:left w:val="nil"/>
              <w:bottom w:val="single" w:sz="4" w:space="0" w:color="000000"/>
              <w:right w:val="single" w:sz="4" w:space="0" w:color="000000"/>
            </w:tcBorders>
            <w:shd w:val="clear" w:color="auto" w:fill="auto"/>
            <w:vAlign w:val="bottom"/>
            <w:hideMark/>
          </w:tcPr>
          <w:p w14:paraId="7E3F36C7"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5A257883"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Lower/Middle/High Class</w:t>
            </w:r>
          </w:p>
        </w:tc>
        <w:tc>
          <w:tcPr>
            <w:tcW w:w="1300" w:type="dxa"/>
            <w:tcBorders>
              <w:top w:val="nil"/>
              <w:left w:val="nil"/>
              <w:bottom w:val="single" w:sz="4" w:space="0" w:color="000000"/>
              <w:right w:val="single" w:sz="4" w:space="0" w:color="000000"/>
            </w:tcBorders>
            <w:shd w:val="clear" w:color="auto" w:fill="auto"/>
            <w:vAlign w:val="bottom"/>
            <w:hideMark/>
          </w:tcPr>
          <w:p w14:paraId="6A8D1C1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427CA5A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1E5CC89D" w14:textId="77777777" w:rsidTr="001E33D4">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C5AE445"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3</w:t>
            </w:r>
          </w:p>
        </w:tc>
        <w:tc>
          <w:tcPr>
            <w:tcW w:w="1700" w:type="dxa"/>
            <w:tcBorders>
              <w:top w:val="nil"/>
              <w:left w:val="nil"/>
              <w:bottom w:val="single" w:sz="4" w:space="0" w:color="000000"/>
              <w:right w:val="single" w:sz="4" w:space="0" w:color="000000"/>
            </w:tcBorders>
            <w:shd w:val="clear" w:color="auto" w:fill="auto"/>
            <w:vAlign w:val="bottom"/>
            <w:hideMark/>
          </w:tcPr>
          <w:p w14:paraId="55F4044E"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5-D, Surjani</w:t>
            </w:r>
          </w:p>
        </w:tc>
        <w:tc>
          <w:tcPr>
            <w:tcW w:w="1530" w:type="dxa"/>
            <w:tcBorders>
              <w:top w:val="nil"/>
              <w:left w:val="nil"/>
              <w:bottom w:val="single" w:sz="4" w:space="0" w:color="000000"/>
              <w:right w:val="single" w:sz="4" w:space="0" w:color="000000"/>
            </w:tcBorders>
            <w:shd w:val="clear" w:color="auto" w:fill="auto"/>
            <w:vAlign w:val="bottom"/>
            <w:hideMark/>
          </w:tcPr>
          <w:p w14:paraId="0D560AF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38F05FE8"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Lower/Middle/High Class</w:t>
            </w:r>
          </w:p>
        </w:tc>
        <w:tc>
          <w:tcPr>
            <w:tcW w:w="1300" w:type="dxa"/>
            <w:tcBorders>
              <w:top w:val="nil"/>
              <w:left w:val="nil"/>
              <w:bottom w:val="single" w:sz="4" w:space="0" w:color="000000"/>
              <w:right w:val="single" w:sz="4" w:space="0" w:color="000000"/>
            </w:tcBorders>
            <w:shd w:val="clear" w:color="auto" w:fill="auto"/>
            <w:vAlign w:val="bottom"/>
            <w:hideMark/>
          </w:tcPr>
          <w:p w14:paraId="789C1282"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167EED28"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59861ECA" w14:textId="77777777" w:rsidTr="001E33D4">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888E18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w:t>
            </w:r>
          </w:p>
        </w:tc>
        <w:tc>
          <w:tcPr>
            <w:tcW w:w="1700" w:type="dxa"/>
            <w:tcBorders>
              <w:top w:val="nil"/>
              <w:left w:val="nil"/>
              <w:bottom w:val="single" w:sz="4" w:space="0" w:color="000000"/>
              <w:right w:val="single" w:sz="4" w:space="0" w:color="000000"/>
            </w:tcBorders>
            <w:shd w:val="clear" w:color="auto" w:fill="auto"/>
            <w:vAlign w:val="bottom"/>
            <w:hideMark/>
          </w:tcPr>
          <w:p w14:paraId="66412EF1"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5-B, Surjani</w:t>
            </w:r>
          </w:p>
        </w:tc>
        <w:tc>
          <w:tcPr>
            <w:tcW w:w="1530" w:type="dxa"/>
            <w:tcBorders>
              <w:top w:val="nil"/>
              <w:left w:val="nil"/>
              <w:bottom w:val="single" w:sz="4" w:space="0" w:color="000000"/>
              <w:right w:val="single" w:sz="4" w:space="0" w:color="000000"/>
            </w:tcBorders>
            <w:shd w:val="clear" w:color="auto" w:fill="auto"/>
            <w:vAlign w:val="bottom"/>
            <w:hideMark/>
          </w:tcPr>
          <w:p w14:paraId="6DB2BC26"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7CE8ED85"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0EED00E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120-200</w:t>
            </w:r>
          </w:p>
        </w:tc>
        <w:tc>
          <w:tcPr>
            <w:tcW w:w="1400" w:type="dxa"/>
            <w:tcBorders>
              <w:top w:val="nil"/>
              <w:left w:val="nil"/>
              <w:bottom w:val="single" w:sz="4" w:space="0" w:color="000000"/>
              <w:right w:val="single" w:sz="4" w:space="0" w:color="000000"/>
            </w:tcBorders>
            <w:shd w:val="clear" w:color="auto" w:fill="auto"/>
            <w:vAlign w:val="bottom"/>
            <w:hideMark/>
          </w:tcPr>
          <w:p w14:paraId="3549567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0C979495" w14:textId="77777777" w:rsidTr="001E33D4">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9582140"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5</w:t>
            </w:r>
          </w:p>
        </w:tc>
        <w:tc>
          <w:tcPr>
            <w:tcW w:w="1700" w:type="dxa"/>
            <w:tcBorders>
              <w:top w:val="nil"/>
              <w:left w:val="nil"/>
              <w:bottom w:val="single" w:sz="4" w:space="0" w:color="000000"/>
              <w:right w:val="single" w:sz="4" w:space="0" w:color="000000"/>
            </w:tcBorders>
            <w:shd w:val="clear" w:color="auto" w:fill="auto"/>
            <w:vAlign w:val="bottom"/>
            <w:hideMark/>
          </w:tcPr>
          <w:p w14:paraId="15003D04"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4-A, Surjani</w:t>
            </w:r>
          </w:p>
        </w:tc>
        <w:tc>
          <w:tcPr>
            <w:tcW w:w="1530" w:type="dxa"/>
            <w:tcBorders>
              <w:top w:val="nil"/>
              <w:left w:val="nil"/>
              <w:bottom w:val="single" w:sz="4" w:space="0" w:color="000000"/>
              <w:right w:val="single" w:sz="4" w:space="0" w:color="000000"/>
            </w:tcBorders>
            <w:shd w:val="clear" w:color="auto" w:fill="auto"/>
            <w:vAlign w:val="bottom"/>
            <w:hideMark/>
          </w:tcPr>
          <w:p w14:paraId="45316EB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1472098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75E5253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72D265C8"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0F7CEA99" w14:textId="77777777" w:rsidTr="001E33D4">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2BD366"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6</w:t>
            </w:r>
          </w:p>
        </w:tc>
        <w:tc>
          <w:tcPr>
            <w:tcW w:w="1700" w:type="dxa"/>
            <w:tcBorders>
              <w:top w:val="nil"/>
              <w:left w:val="nil"/>
              <w:bottom w:val="single" w:sz="4" w:space="0" w:color="000000"/>
              <w:right w:val="single" w:sz="4" w:space="0" w:color="000000"/>
            </w:tcBorders>
            <w:shd w:val="clear" w:color="auto" w:fill="auto"/>
            <w:vAlign w:val="bottom"/>
            <w:hideMark/>
          </w:tcPr>
          <w:p w14:paraId="6259BD87"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5-E, Surjani</w:t>
            </w:r>
          </w:p>
        </w:tc>
        <w:tc>
          <w:tcPr>
            <w:tcW w:w="1530" w:type="dxa"/>
            <w:tcBorders>
              <w:top w:val="nil"/>
              <w:left w:val="nil"/>
              <w:bottom w:val="single" w:sz="4" w:space="0" w:color="000000"/>
              <w:right w:val="single" w:sz="4" w:space="0" w:color="000000"/>
            </w:tcBorders>
            <w:shd w:val="clear" w:color="auto" w:fill="auto"/>
            <w:vAlign w:val="bottom"/>
            <w:hideMark/>
          </w:tcPr>
          <w:p w14:paraId="27C8DD34"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5FDAE2B7"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B38639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120-200</w:t>
            </w:r>
          </w:p>
        </w:tc>
        <w:tc>
          <w:tcPr>
            <w:tcW w:w="1400" w:type="dxa"/>
            <w:tcBorders>
              <w:top w:val="nil"/>
              <w:left w:val="nil"/>
              <w:bottom w:val="single" w:sz="4" w:space="0" w:color="000000"/>
              <w:right w:val="single" w:sz="4" w:space="0" w:color="000000"/>
            </w:tcBorders>
            <w:shd w:val="clear" w:color="auto" w:fill="auto"/>
            <w:vAlign w:val="bottom"/>
            <w:hideMark/>
          </w:tcPr>
          <w:p w14:paraId="6D5275C5"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5FD74BA2" w14:textId="77777777" w:rsidTr="001E33D4">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640B5F1"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7</w:t>
            </w:r>
          </w:p>
        </w:tc>
        <w:tc>
          <w:tcPr>
            <w:tcW w:w="1700" w:type="dxa"/>
            <w:tcBorders>
              <w:top w:val="nil"/>
              <w:left w:val="nil"/>
              <w:bottom w:val="single" w:sz="4" w:space="0" w:color="000000"/>
              <w:right w:val="single" w:sz="4" w:space="0" w:color="000000"/>
            </w:tcBorders>
            <w:shd w:val="clear" w:color="auto" w:fill="auto"/>
            <w:vAlign w:val="bottom"/>
            <w:hideMark/>
          </w:tcPr>
          <w:p w14:paraId="3B90A788"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KDA Flat, Surjani</w:t>
            </w:r>
          </w:p>
        </w:tc>
        <w:tc>
          <w:tcPr>
            <w:tcW w:w="1530" w:type="dxa"/>
            <w:tcBorders>
              <w:top w:val="nil"/>
              <w:left w:val="nil"/>
              <w:bottom w:val="single" w:sz="4" w:space="0" w:color="000000"/>
              <w:right w:val="single" w:sz="4" w:space="0" w:color="000000"/>
            </w:tcBorders>
            <w:shd w:val="clear" w:color="auto" w:fill="auto"/>
            <w:vAlign w:val="bottom"/>
            <w:hideMark/>
          </w:tcPr>
          <w:p w14:paraId="3777E31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0D5015F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546877E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Flat</w:t>
            </w:r>
          </w:p>
        </w:tc>
        <w:tc>
          <w:tcPr>
            <w:tcW w:w="1400" w:type="dxa"/>
            <w:tcBorders>
              <w:top w:val="nil"/>
              <w:left w:val="nil"/>
              <w:bottom w:val="single" w:sz="4" w:space="0" w:color="000000"/>
              <w:right w:val="single" w:sz="4" w:space="0" w:color="000000"/>
            </w:tcBorders>
            <w:shd w:val="clear" w:color="auto" w:fill="auto"/>
            <w:vAlign w:val="bottom"/>
            <w:hideMark/>
          </w:tcPr>
          <w:p w14:paraId="46CDCA50"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60F60021" w14:textId="77777777" w:rsidTr="001E33D4">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7D6742"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w:t>
            </w:r>
          </w:p>
        </w:tc>
        <w:tc>
          <w:tcPr>
            <w:tcW w:w="1700" w:type="dxa"/>
            <w:tcBorders>
              <w:top w:val="nil"/>
              <w:left w:val="nil"/>
              <w:bottom w:val="single" w:sz="4" w:space="0" w:color="000000"/>
              <w:right w:val="single" w:sz="4" w:space="0" w:color="000000"/>
            </w:tcBorders>
            <w:shd w:val="clear" w:color="auto" w:fill="auto"/>
            <w:vAlign w:val="bottom"/>
            <w:hideMark/>
          </w:tcPr>
          <w:p w14:paraId="22EF2DEA"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4-B, Surjani</w:t>
            </w:r>
          </w:p>
        </w:tc>
        <w:tc>
          <w:tcPr>
            <w:tcW w:w="1530" w:type="dxa"/>
            <w:tcBorders>
              <w:top w:val="nil"/>
              <w:left w:val="nil"/>
              <w:bottom w:val="single" w:sz="4" w:space="0" w:color="000000"/>
              <w:right w:val="single" w:sz="4" w:space="0" w:color="000000"/>
            </w:tcBorders>
            <w:shd w:val="clear" w:color="auto" w:fill="auto"/>
            <w:vAlign w:val="bottom"/>
            <w:hideMark/>
          </w:tcPr>
          <w:p w14:paraId="4CC122C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2861068A"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2D449D7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80-120-200</w:t>
            </w:r>
          </w:p>
        </w:tc>
        <w:tc>
          <w:tcPr>
            <w:tcW w:w="1400" w:type="dxa"/>
            <w:tcBorders>
              <w:top w:val="nil"/>
              <w:left w:val="nil"/>
              <w:bottom w:val="single" w:sz="4" w:space="0" w:color="000000"/>
              <w:right w:val="single" w:sz="4" w:space="0" w:color="000000"/>
            </w:tcBorders>
            <w:shd w:val="clear" w:color="auto" w:fill="auto"/>
            <w:vAlign w:val="bottom"/>
            <w:hideMark/>
          </w:tcPr>
          <w:p w14:paraId="3C59ED6B"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0467D7CD" w14:textId="77777777" w:rsidTr="001E33D4">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86FDF28"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9</w:t>
            </w:r>
          </w:p>
        </w:tc>
        <w:tc>
          <w:tcPr>
            <w:tcW w:w="1700" w:type="dxa"/>
            <w:tcBorders>
              <w:top w:val="nil"/>
              <w:left w:val="nil"/>
              <w:bottom w:val="single" w:sz="4" w:space="0" w:color="000000"/>
              <w:right w:val="single" w:sz="4" w:space="0" w:color="000000"/>
            </w:tcBorders>
            <w:shd w:val="clear" w:color="auto" w:fill="auto"/>
            <w:vAlign w:val="bottom"/>
            <w:hideMark/>
          </w:tcPr>
          <w:p w14:paraId="56D0F45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4-C, Surjani</w:t>
            </w:r>
          </w:p>
        </w:tc>
        <w:tc>
          <w:tcPr>
            <w:tcW w:w="1530" w:type="dxa"/>
            <w:tcBorders>
              <w:top w:val="nil"/>
              <w:left w:val="nil"/>
              <w:bottom w:val="single" w:sz="4" w:space="0" w:color="000000"/>
              <w:right w:val="single" w:sz="4" w:space="0" w:color="000000"/>
            </w:tcBorders>
            <w:shd w:val="clear" w:color="auto" w:fill="auto"/>
            <w:vAlign w:val="bottom"/>
            <w:hideMark/>
          </w:tcPr>
          <w:p w14:paraId="2939D21F"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2A3EAB0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41350FFA"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400-500</w:t>
            </w:r>
          </w:p>
        </w:tc>
        <w:tc>
          <w:tcPr>
            <w:tcW w:w="1400" w:type="dxa"/>
            <w:tcBorders>
              <w:top w:val="nil"/>
              <w:left w:val="nil"/>
              <w:bottom w:val="single" w:sz="4" w:space="0" w:color="000000"/>
              <w:right w:val="single" w:sz="4" w:space="0" w:color="000000"/>
            </w:tcBorders>
            <w:shd w:val="clear" w:color="auto" w:fill="auto"/>
            <w:vAlign w:val="bottom"/>
            <w:hideMark/>
          </w:tcPr>
          <w:p w14:paraId="2BB2C62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5F490909" w14:textId="77777777" w:rsidTr="001E33D4">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CE97F6"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10</w:t>
            </w:r>
          </w:p>
        </w:tc>
        <w:tc>
          <w:tcPr>
            <w:tcW w:w="1700" w:type="dxa"/>
            <w:tcBorders>
              <w:top w:val="nil"/>
              <w:left w:val="nil"/>
              <w:bottom w:val="single" w:sz="4" w:space="0" w:color="000000"/>
              <w:right w:val="single" w:sz="4" w:space="0" w:color="000000"/>
            </w:tcBorders>
            <w:shd w:val="clear" w:color="auto" w:fill="auto"/>
            <w:vAlign w:val="bottom"/>
            <w:hideMark/>
          </w:tcPr>
          <w:p w14:paraId="76A86C97"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4-D, Surjani</w:t>
            </w:r>
          </w:p>
        </w:tc>
        <w:tc>
          <w:tcPr>
            <w:tcW w:w="1530" w:type="dxa"/>
            <w:tcBorders>
              <w:top w:val="nil"/>
              <w:left w:val="nil"/>
              <w:bottom w:val="single" w:sz="4" w:space="0" w:color="000000"/>
              <w:right w:val="single" w:sz="4" w:space="0" w:color="000000"/>
            </w:tcBorders>
            <w:shd w:val="clear" w:color="auto" w:fill="auto"/>
            <w:vAlign w:val="bottom"/>
            <w:hideMark/>
          </w:tcPr>
          <w:p w14:paraId="365ACDD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5497D460"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5FBB38D8"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2C80ABBC"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5E050162" w14:textId="77777777" w:rsidTr="001E33D4">
        <w:trPr>
          <w:trHeight w:val="6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FEC91E3"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11</w:t>
            </w:r>
          </w:p>
        </w:tc>
        <w:tc>
          <w:tcPr>
            <w:tcW w:w="1700" w:type="dxa"/>
            <w:tcBorders>
              <w:top w:val="nil"/>
              <w:left w:val="nil"/>
              <w:bottom w:val="single" w:sz="4" w:space="0" w:color="000000"/>
              <w:right w:val="single" w:sz="4" w:space="0" w:color="000000"/>
            </w:tcBorders>
            <w:shd w:val="clear" w:color="auto" w:fill="auto"/>
            <w:vAlign w:val="bottom"/>
            <w:hideMark/>
          </w:tcPr>
          <w:p w14:paraId="01A56F5C"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7-B, Surjani</w:t>
            </w:r>
          </w:p>
        </w:tc>
        <w:tc>
          <w:tcPr>
            <w:tcW w:w="1530" w:type="dxa"/>
            <w:tcBorders>
              <w:top w:val="nil"/>
              <w:left w:val="nil"/>
              <w:bottom w:val="single" w:sz="4" w:space="0" w:color="000000"/>
              <w:right w:val="single" w:sz="4" w:space="0" w:color="000000"/>
            </w:tcBorders>
            <w:shd w:val="clear" w:color="auto" w:fill="auto"/>
            <w:vAlign w:val="bottom"/>
            <w:hideMark/>
          </w:tcPr>
          <w:p w14:paraId="42ADD13F"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214139E7"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5E5713F4"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4DA56AF4"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4C88ACCE" w14:textId="77777777" w:rsidTr="001E33D4">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12F847"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12</w:t>
            </w:r>
          </w:p>
        </w:tc>
        <w:tc>
          <w:tcPr>
            <w:tcW w:w="1700" w:type="dxa"/>
            <w:tcBorders>
              <w:top w:val="nil"/>
              <w:left w:val="nil"/>
              <w:bottom w:val="single" w:sz="4" w:space="0" w:color="000000"/>
              <w:right w:val="single" w:sz="4" w:space="0" w:color="000000"/>
            </w:tcBorders>
            <w:shd w:val="clear" w:color="auto" w:fill="auto"/>
            <w:vAlign w:val="bottom"/>
            <w:hideMark/>
          </w:tcPr>
          <w:p w14:paraId="4FCB6FF1"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7-A, Surjani</w:t>
            </w:r>
          </w:p>
        </w:tc>
        <w:tc>
          <w:tcPr>
            <w:tcW w:w="1530" w:type="dxa"/>
            <w:tcBorders>
              <w:top w:val="nil"/>
              <w:left w:val="nil"/>
              <w:bottom w:val="single" w:sz="4" w:space="0" w:color="000000"/>
              <w:right w:val="single" w:sz="4" w:space="0" w:color="000000"/>
            </w:tcBorders>
            <w:shd w:val="clear" w:color="auto" w:fill="auto"/>
            <w:vAlign w:val="bottom"/>
            <w:hideMark/>
          </w:tcPr>
          <w:p w14:paraId="4A925A93"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6BA99F87"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559EDF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80-120-200</w:t>
            </w:r>
          </w:p>
        </w:tc>
        <w:tc>
          <w:tcPr>
            <w:tcW w:w="1400" w:type="dxa"/>
            <w:tcBorders>
              <w:top w:val="nil"/>
              <w:left w:val="nil"/>
              <w:bottom w:val="single" w:sz="4" w:space="0" w:color="000000"/>
              <w:right w:val="single" w:sz="4" w:space="0" w:color="000000"/>
            </w:tcBorders>
            <w:shd w:val="clear" w:color="auto" w:fill="auto"/>
            <w:vAlign w:val="bottom"/>
            <w:hideMark/>
          </w:tcPr>
          <w:p w14:paraId="460BC4C6"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086359DF" w14:textId="77777777" w:rsidTr="001E33D4">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25A429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13</w:t>
            </w:r>
          </w:p>
        </w:tc>
        <w:tc>
          <w:tcPr>
            <w:tcW w:w="1700" w:type="dxa"/>
            <w:tcBorders>
              <w:top w:val="nil"/>
              <w:left w:val="nil"/>
              <w:bottom w:val="single" w:sz="4" w:space="0" w:color="000000"/>
              <w:right w:val="single" w:sz="4" w:space="0" w:color="000000"/>
            </w:tcBorders>
            <w:shd w:val="clear" w:color="auto" w:fill="auto"/>
            <w:vAlign w:val="bottom"/>
            <w:hideMark/>
          </w:tcPr>
          <w:p w14:paraId="4BBA4A77"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7-D, Surjani</w:t>
            </w:r>
          </w:p>
        </w:tc>
        <w:tc>
          <w:tcPr>
            <w:tcW w:w="1530" w:type="dxa"/>
            <w:tcBorders>
              <w:top w:val="nil"/>
              <w:left w:val="nil"/>
              <w:bottom w:val="single" w:sz="4" w:space="0" w:color="000000"/>
              <w:right w:val="single" w:sz="4" w:space="0" w:color="000000"/>
            </w:tcBorders>
            <w:shd w:val="clear" w:color="auto" w:fill="auto"/>
            <w:vAlign w:val="bottom"/>
            <w:hideMark/>
          </w:tcPr>
          <w:p w14:paraId="44C7915F"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3720B0B2"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7C276591"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0E7061C4"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45004639" w14:textId="77777777" w:rsidTr="001E33D4">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67B864B"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14</w:t>
            </w:r>
          </w:p>
        </w:tc>
        <w:tc>
          <w:tcPr>
            <w:tcW w:w="1700" w:type="dxa"/>
            <w:tcBorders>
              <w:top w:val="nil"/>
              <w:left w:val="nil"/>
              <w:bottom w:val="single" w:sz="4" w:space="0" w:color="000000"/>
              <w:right w:val="single" w:sz="4" w:space="0" w:color="000000"/>
            </w:tcBorders>
            <w:shd w:val="clear" w:color="auto" w:fill="auto"/>
            <w:vAlign w:val="bottom"/>
            <w:hideMark/>
          </w:tcPr>
          <w:p w14:paraId="2BDBD39F"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7-C, Surjani</w:t>
            </w:r>
          </w:p>
        </w:tc>
        <w:tc>
          <w:tcPr>
            <w:tcW w:w="1530" w:type="dxa"/>
            <w:tcBorders>
              <w:top w:val="nil"/>
              <w:left w:val="nil"/>
              <w:bottom w:val="single" w:sz="4" w:space="0" w:color="000000"/>
              <w:right w:val="single" w:sz="4" w:space="0" w:color="000000"/>
            </w:tcBorders>
            <w:shd w:val="clear" w:color="auto" w:fill="auto"/>
            <w:vAlign w:val="bottom"/>
            <w:hideMark/>
          </w:tcPr>
          <w:p w14:paraId="2B525594"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10A9C7F0"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5C680C5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1EAF453F"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1FB61C9B" w14:textId="77777777" w:rsidTr="001E33D4">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692C55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15</w:t>
            </w:r>
          </w:p>
        </w:tc>
        <w:tc>
          <w:tcPr>
            <w:tcW w:w="1700" w:type="dxa"/>
            <w:tcBorders>
              <w:top w:val="nil"/>
              <w:left w:val="nil"/>
              <w:bottom w:val="single" w:sz="4" w:space="0" w:color="000000"/>
              <w:right w:val="single" w:sz="4" w:space="0" w:color="000000"/>
            </w:tcBorders>
            <w:shd w:val="clear" w:color="auto" w:fill="auto"/>
            <w:vAlign w:val="bottom"/>
            <w:hideMark/>
          </w:tcPr>
          <w:p w14:paraId="37AA2D4B"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Cattel Colony-9, Surjani</w:t>
            </w:r>
          </w:p>
        </w:tc>
        <w:tc>
          <w:tcPr>
            <w:tcW w:w="1530" w:type="dxa"/>
            <w:tcBorders>
              <w:top w:val="nil"/>
              <w:left w:val="nil"/>
              <w:bottom w:val="single" w:sz="4" w:space="0" w:color="000000"/>
              <w:right w:val="single" w:sz="4" w:space="0" w:color="000000"/>
            </w:tcBorders>
            <w:shd w:val="clear" w:color="auto" w:fill="auto"/>
            <w:vAlign w:val="bottom"/>
            <w:hideMark/>
          </w:tcPr>
          <w:p w14:paraId="16986C0B"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707594A5"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9D4760D"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200-400-600</w:t>
            </w:r>
          </w:p>
        </w:tc>
        <w:tc>
          <w:tcPr>
            <w:tcW w:w="1400" w:type="dxa"/>
            <w:tcBorders>
              <w:top w:val="nil"/>
              <w:left w:val="nil"/>
              <w:bottom w:val="single" w:sz="4" w:space="0" w:color="000000"/>
              <w:right w:val="single" w:sz="4" w:space="0" w:color="000000"/>
            </w:tcBorders>
            <w:shd w:val="clear" w:color="auto" w:fill="auto"/>
            <w:vAlign w:val="bottom"/>
            <w:hideMark/>
          </w:tcPr>
          <w:p w14:paraId="16C1B129"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4378C362" w14:textId="77777777" w:rsidTr="001E33D4">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8742E51"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16</w:t>
            </w:r>
          </w:p>
        </w:tc>
        <w:tc>
          <w:tcPr>
            <w:tcW w:w="1700" w:type="dxa"/>
            <w:tcBorders>
              <w:top w:val="nil"/>
              <w:left w:val="nil"/>
              <w:bottom w:val="single" w:sz="4" w:space="0" w:color="000000"/>
              <w:right w:val="single" w:sz="4" w:space="0" w:color="000000"/>
            </w:tcBorders>
            <w:shd w:val="clear" w:color="auto" w:fill="auto"/>
            <w:vAlign w:val="bottom"/>
            <w:hideMark/>
          </w:tcPr>
          <w:p w14:paraId="0C21A242"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Sec-8, Surjani</w:t>
            </w:r>
          </w:p>
        </w:tc>
        <w:tc>
          <w:tcPr>
            <w:tcW w:w="1530" w:type="dxa"/>
            <w:tcBorders>
              <w:top w:val="nil"/>
              <w:left w:val="nil"/>
              <w:bottom w:val="single" w:sz="4" w:space="0" w:color="000000"/>
              <w:right w:val="single" w:sz="4" w:space="0" w:color="000000"/>
            </w:tcBorders>
            <w:shd w:val="clear" w:color="auto" w:fill="auto"/>
            <w:vAlign w:val="bottom"/>
            <w:hideMark/>
          </w:tcPr>
          <w:p w14:paraId="015A86B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08EF9C16"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B43BDE6"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120</w:t>
            </w:r>
          </w:p>
        </w:tc>
        <w:tc>
          <w:tcPr>
            <w:tcW w:w="1400" w:type="dxa"/>
            <w:tcBorders>
              <w:top w:val="nil"/>
              <w:left w:val="nil"/>
              <w:bottom w:val="single" w:sz="4" w:space="0" w:color="000000"/>
              <w:right w:val="single" w:sz="4" w:space="0" w:color="000000"/>
            </w:tcBorders>
            <w:shd w:val="clear" w:color="auto" w:fill="auto"/>
            <w:vAlign w:val="bottom"/>
            <w:hideMark/>
          </w:tcPr>
          <w:p w14:paraId="20D917F5"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62926BA6" w14:textId="77777777" w:rsidTr="001E33D4">
        <w:trPr>
          <w:trHeight w:val="24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AEC54FB"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17</w:t>
            </w:r>
          </w:p>
        </w:tc>
        <w:tc>
          <w:tcPr>
            <w:tcW w:w="1700" w:type="dxa"/>
            <w:tcBorders>
              <w:top w:val="nil"/>
              <w:left w:val="nil"/>
              <w:bottom w:val="single" w:sz="4" w:space="0" w:color="000000"/>
              <w:right w:val="single" w:sz="4" w:space="0" w:color="000000"/>
            </w:tcBorders>
            <w:shd w:val="clear" w:color="auto" w:fill="auto"/>
            <w:vAlign w:val="bottom"/>
            <w:hideMark/>
          </w:tcPr>
          <w:p w14:paraId="2784D483"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Abdullah Banglos, Surjani</w:t>
            </w:r>
          </w:p>
        </w:tc>
        <w:tc>
          <w:tcPr>
            <w:tcW w:w="1530" w:type="dxa"/>
            <w:tcBorders>
              <w:top w:val="nil"/>
              <w:left w:val="nil"/>
              <w:bottom w:val="single" w:sz="4" w:space="0" w:color="000000"/>
              <w:right w:val="single" w:sz="4" w:space="0" w:color="000000"/>
            </w:tcBorders>
            <w:shd w:val="clear" w:color="auto" w:fill="auto"/>
            <w:vAlign w:val="bottom"/>
            <w:hideMark/>
          </w:tcPr>
          <w:p w14:paraId="2DD96954"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08AA76CA"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0E9BCA80"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Flat/120</w:t>
            </w:r>
          </w:p>
        </w:tc>
        <w:tc>
          <w:tcPr>
            <w:tcW w:w="1400" w:type="dxa"/>
            <w:tcBorders>
              <w:top w:val="nil"/>
              <w:left w:val="nil"/>
              <w:bottom w:val="single" w:sz="4" w:space="0" w:color="000000"/>
              <w:right w:val="single" w:sz="4" w:space="0" w:color="000000"/>
            </w:tcBorders>
            <w:shd w:val="clear" w:color="auto" w:fill="auto"/>
            <w:vAlign w:val="bottom"/>
            <w:hideMark/>
          </w:tcPr>
          <w:p w14:paraId="09B43CF0"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179213CF" w14:textId="77777777" w:rsidTr="001E33D4">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6389C71"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18</w:t>
            </w:r>
          </w:p>
        </w:tc>
        <w:tc>
          <w:tcPr>
            <w:tcW w:w="1700" w:type="dxa"/>
            <w:tcBorders>
              <w:top w:val="nil"/>
              <w:left w:val="nil"/>
              <w:bottom w:val="single" w:sz="4" w:space="0" w:color="000000"/>
              <w:right w:val="single" w:sz="4" w:space="0" w:color="000000"/>
            </w:tcBorders>
            <w:shd w:val="clear" w:color="auto" w:fill="auto"/>
            <w:vAlign w:val="bottom"/>
            <w:hideMark/>
          </w:tcPr>
          <w:p w14:paraId="64D66C6C"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Anar Kali</w:t>
            </w:r>
          </w:p>
        </w:tc>
        <w:tc>
          <w:tcPr>
            <w:tcW w:w="1530" w:type="dxa"/>
            <w:tcBorders>
              <w:top w:val="nil"/>
              <w:left w:val="nil"/>
              <w:bottom w:val="single" w:sz="4" w:space="0" w:color="000000"/>
              <w:right w:val="single" w:sz="4" w:space="0" w:color="000000"/>
            </w:tcBorders>
            <w:shd w:val="clear" w:color="auto" w:fill="auto"/>
            <w:vAlign w:val="bottom"/>
            <w:hideMark/>
          </w:tcPr>
          <w:p w14:paraId="110A4F1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5389EA3E"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6CEC3D23"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3DF26824"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601B3246" w14:textId="77777777" w:rsidTr="001E33D4">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A0EA0CC"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19</w:t>
            </w:r>
          </w:p>
        </w:tc>
        <w:tc>
          <w:tcPr>
            <w:tcW w:w="1700" w:type="dxa"/>
            <w:tcBorders>
              <w:top w:val="nil"/>
              <w:left w:val="nil"/>
              <w:bottom w:val="single" w:sz="4" w:space="0" w:color="000000"/>
              <w:right w:val="single" w:sz="4" w:space="0" w:color="000000"/>
            </w:tcBorders>
            <w:shd w:val="clear" w:color="auto" w:fill="auto"/>
            <w:vAlign w:val="bottom"/>
            <w:hideMark/>
          </w:tcPr>
          <w:p w14:paraId="7E3B9F93"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11-A, Surjani</w:t>
            </w:r>
          </w:p>
        </w:tc>
        <w:tc>
          <w:tcPr>
            <w:tcW w:w="1530" w:type="dxa"/>
            <w:tcBorders>
              <w:top w:val="nil"/>
              <w:left w:val="nil"/>
              <w:bottom w:val="single" w:sz="4" w:space="0" w:color="000000"/>
              <w:right w:val="single" w:sz="4" w:space="0" w:color="000000"/>
            </w:tcBorders>
            <w:shd w:val="clear" w:color="auto" w:fill="auto"/>
            <w:vAlign w:val="bottom"/>
            <w:hideMark/>
          </w:tcPr>
          <w:p w14:paraId="5065D911"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6E453505"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700FE478"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2CBCBFEA"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r w:rsidR="00EF4BAD" w:rsidRPr="00EF4BAD" w14:paraId="702AF381" w14:textId="77777777" w:rsidTr="001E33D4">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E647F1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20</w:t>
            </w:r>
          </w:p>
        </w:tc>
        <w:tc>
          <w:tcPr>
            <w:tcW w:w="1700" w:type="dxa"/>
            <w:tcBorders>
              <w:top w:val="nil"/>
              <w:left w:val="nil"/>
              <w:bottom w:val="single" w:sz="4" w:space="0" w:color="000000"/>
              <w:right w:val="single" w:sz="4" w:space="0" w:color="000000"/>
            </w:tcBorders>
            <w:shd w:val="clear" w:color="auto" w:fill="auto"/>
            <w:vAlign w:val="bottom"/>
            <w:hideMark/>
          </w:tcPr>
          <w:p w14:paraId="406CA97D"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Sec-10/05, Surjani</w:t>
            </w:r>
          </w:p>
        </w:tc>
        <w:tc>
          <w:tcPr>
            <w:tcW w:w="1530" w:type="dxa"/>
            <w:tcBorders>
              <w:top w:val="nil"/>
              <w:left w:val="nil"/>
              <w:bottom w:val="single" w:sz="4" w:space="0" w:color="000000"/>
              <w:right w:val="single" w:sz="4" w:space="0" w:color="000000"/>
            </w:tcBorders>
            <w:shd w:val="clear" w:color="auto" w:fill="auto"/>
            <w:vAlign w:val="bottom"/>
            <w:hideMark/>
          </w:tcPr>
          <w:p w14:paraId="23AEFE39"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Developed</w:t>
            </w:r>
          </w:p>
        </w:tc>
        <w:tc>
          <w:tcPr>
            <w:tcW w:w="1800" w:type="dxa"/>
            <w:tcBorders>
              <w:top w:val="nil"/>
              <w:left w:val="nil"/>
              <w:bottom w:val="single" w:sz="4" w:space="0" w:color="000000"/>
              <w:right w:val="single" w:sz="4" w:space="0" w:color="000000"/>
            </w:tcBorders>
            <w:shd w:val="clear" w:color="auto" w:fill="auto"/>
            <w:vAlign w:val="bottom"/>
            <w:hideMark/>
          </w:tcPr>
          <w:p w14:paraId="0B5B9412"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Middle/High</w:t>
            </w:r>
          </w:p>
        </w:tc>
        <w:tc>
          <w:tcPr>
            <w:tcW w:w="1300" w:type="dxa"/>
            <w:tcBorders>
              <w:top w:val="nil"/>
              <w:left w:val="nil"/>
              <w:bottom w:val="single" w:sz="4" w:space="0" w:color="000000"/>
              <w:right w:val="single" w:sz="4" w:space="0" w:color="000000"/>
            </w:tcBorders>
            <w:shd w:val="clear" w:color="auto" w:fill="auto"/>
            <w:vAlign w:val="bottom"/>
            <w:hideMark/>
          </w:tcPr>
          <w:p w14:paraId="534C3554" w14:textId="77777777" w:rsidR="00EF4BAD" w:rsidRPr="00EF4BAD" w:rsidRDefault="00EF4BAD" w:rsidP="00EF4BAD">
            <w:pPr>
              <w:spacing w:after="0" w:line="240" w:lineRule="auto"/>
              <w:jc w:val="center"/>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80-120</w:t>
            </w:r>
          </w:p>
        </w:tc>
        <w:tc>
          <w:tcPr>
            <w:tcW w:w="1400" w:type="dxa"/>
            <w:tcBorders>
              <w:top w:val="nil"/>
              <w:left w:val="nil"/>
              <w:bottom w:val="single" w:sz="4" w:space="0" w:color="000000"/>
              <w:right w:val="single" w:sz="4" w:space="0" w:color="000000"/>
            </w:tcBorders>
            <w:shd w:val="clear" w:color="auto" w:fill="auto"/>
            <w:vAlign w:val="bottom"/>
            <w:hideMark/>
          </w:tcPr>
          <w:p w14:paraId="2DA6B999" w14:textId="77777777" w:rsidR="00EF4BAD" w:rsidRPr="00EF4BAD" w:rsidRDefault="00EF4BAD" w:rsidP="00EF4BAD">
            <w:pPr>
              <w:spacing w:after="0" w:line="240" w:lineRule="auto"/>
              <w:rPr>
                <w:rFonts w:ascii="Arial Narrow" w:eastAsia="Times New Roman" w:hAnsi="Arial Narrow" w:cs="Calibri"/>
                <w:color w:val="000000"/>
                <w:sz w:val="16"/>
                <w:szCs w:val="16"/>
                <w:lang w:bidi="ar-SA"/>
              </w:rPr>
            </w:pPr>
            <w:r w:rsidRPr="00EF4BAD">
              <w:rPr>
                <w:rFonts w:ascii="Arial Narrow" w:eastAsia="Times New Roman" w:hAnsi="Arial Narrow" w:cs="Calibri"/>
                <w:color w:val="000000"/>
                <w:sz w:val="16"/>
                <w:szCs w:val="16"/>
                <w:lang w:bidi="ar-SA"/>
              </w:rPr>
              <w:t> </w:t>
            </w:r>
          </w:p>
        </w:tc>
      </w:tr>
    </w:tbl>
    <w:p w14:paraId="3ACC7C4C" w14:textId="77777777" w:rsidR="00EC2C72" w:rsidRDefault="00EC2C72" w:rsidP="007E1DE7">
      <w:pPr>
        <w:pStyle w:val="NoSpacing"/>
        <w:ind w:left="1440" w:firstLine="720"/>
        <w:jc w:val="both"/>
        <w:rPr>
          <w:rFonts w:ascii="Arial" w:hAnsi="Arial" w:cs="Arial"/>
          <w:color w:val="FF0000"/>
          <w:sz w:val="24"/>
          <w:szCs w:val="24"/>
          <w:highlight w:val="yellow"/>
        </w:rPr>
      </w:pPr>
    </w:p>
    <w:p w14:paraId="1134F3C9" w14:textId="77777777" w:rsidR="00AB4821" w:rsidRPr="00A5269A" w:rsidRDefault="00AB4821" w:rsidP="00AB4821">
      <w:pPr>
        <w:pStyle w:val="NoSpacing"/>
        <w:ind w:left="1440" w:firstLine="720"/>
        <w:jc w:val="both"/>
        <w:rPr>
          <w:rFonts w:ascii="Arial" w:hAnsi="Arial" w:cs="Arial"/>
          <w:b/>
          <w:sz w:val="24"/>
          <w:szCs w:val="24"/>
          <w:u w:val="single"/>
        </w:rPr>
      </w:pPr>
      <w:r w:rsidRPr="00A5269A">
        <w:rPr>
          <w:rFonts w:ascii="Arial" w:hAnsi="Arial" w:cs="Arial"/>
          <w:b/>
          <w:sz w:val="24"/>
          <w:szCs w:val="24"/>
          <w:u w:val="single"/>
        </w:rPr>
        <w:t xml:space="preserve">UC-7 </w:t>
      </w:r>
      <w:r w:rsidR="00A5269A" w:rsidRPr="00A5269A">
        <w:rPr>
          <w:rFonts w:ascii="Arial" w:hAnsi="Arial" w:cs="Arial"/>
          <w:b/>
          <w:sz w:val="24"/>
          <w:szCs w:val="24"/>
          <w:u w:val="single"/>
        </w:rPr>
        <w:t>Yousuf Goth</w:t>
      </w:r>
    </w:p>
    <w:p w14:paraId="37791753" w14:textId="10DF5CAB" w:rsidR="00AB4821" w:rsidRDefault="00AB4821" w:rsidP="00AB4821">
      <w:pPr>
        <w:pStyle w:val="NoSpacing"/>
        <w:ind w:left="1440" w:firstLine="720"/>
        <w:jc w:val="both"/>
        <w:rPr>
          <w:rFonts w:ascii="Arial" w:hAnsi="Arial" w:cs="Arial"/>
          <w:sz w:val="24"/>
          <w:szCs w:val="24"/>
        </w:rPr>
      </w:pPr>
      <w:r w:rsidRPr="00A5269A">
        <w:rPr>
          <w:rFonts w:ascii="Arial" w:hAnsi="Arial" w:cs="Arial"/>
          <w:sz w:val="24"/>
          <w:szCs w:val="24"/>
        </w:rPr>
        <w:t xml:space="preserve">The UC-7 </w:t>
      </w:r>
      <w:r w:rsidR="00A5269A" w:rsidRPr="00A5269A">
        <w:rPr>
          <w:rFonts w:ascii="Arial" w:hAnsi="Arial" w:cs="Arial"/>
          <w:sz w:val="24"/>
          <w:szCs w:val="24"/>
        </w:rPr>
        <w:t>Yousuf Goth</w:t>
      </w:r>
      <w:r w:rsidRPr="00A5269A">
        <w:rPr>
          <w:rFonts w:ascii="Arial" w:hAnsi="Arial" w:cs="Arial"/>
          <w:sz w:val="24"/>
          <w:szCs w:val="24"/>
        </w:rPr>
        <w:t xml:space="preserve">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3B80928F" w14:textId="77777777" w:rsidR="00A5269A" w:rsidRDefault="00A5269A" w:rsidP="00AB4821">
      <w:pPr>
        <w:pStyle w:val="NoSpacing"/>
        <w:ind w:left="1440" w:firstLine="720"/>
        <w:jc w:val="both"/>
        <w:rPr>
          <w:rFonts w:ascii="Arial" w:hAnsi="Arial" w:cs="Arial"/>
          <w:sz w:val="24"/>
          <w:szCs w:val="24"/>
        </w:rPr>
      </w:pPr>
    </w:p>
    <w:tbl>
      <w:tblPr>
        <w:tblW w:w="8370" w:type="dxa"/>
        <w:tblInd w:w="1638" w:type="dxa"/>
        <w:tblLook w:val="04A0" w:firstRow="1" w:lastRow="0" w:firstColumn="1" w:lastColumn="0" w:noHBand="0" w:noVBand="1"/>
      </w:tblPr>
      <w:tblGrid>
        <w:gridCol w:w="640"/>
        <w:gridCol w:w="1700"/>
        <w:gridCol w:w="1530"/>
        <w:gridCol w:w="1380"/>
        <w:gridCol w:w="1300"/>
        <w:gridCol w:w="1820"/>
      </w:tblGrid>
      <w:tr w:rsidR="00A5269A" w:rsidRPr="00A5269A" w14:paraId="7A57ED3B" w14:textId="77777777" w:rsidTr="001E33D4">
        <w:trPr>
          <w:trHeight w:val="552"/>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4E8355C2"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Srl.#</w:t>
            </w:r>
          </w:p>
        </w:tc>
        <w:tc>
          <w:tcPr>
            <w:tcW w:w="1700" w:type="dxa"/>
            <w:tcBorders>
              <w:top w:val="single" w:sz="4" w:space="0" w:color="auto"/>
              <w:left w:val="nil"/>
              <w:bottom w:val="nil"/>
              <w:right w:val="single" w:sz="4" w:space="0" w:color="auto"/>
            </w:tcBorders>
            <w:shd w:val="clear" w:color="auto" w:fill="auto"/>
            <w:vAlign w:val="center"/>
            <w:hideMark/>
          </w:tcPr>
          <w:p w14:paraId="1F7DDD34"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3A9BD2AE"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 xml:space="preserve">Infrastructural Condition </w:t>
            </w:r>
          </w:p>
        </w:tc>
        <w:tc>
          <w:tcPr>
            <w:tcW w:w="1380" w:type="dxa"/>
            <w:tcBorders>
              <w:top w:val="single" w:sz="4" w:space="0" w:color="auto"/>
              <w:left w:val="nil"/>
              <w:bottom w:val="nil"/>
              <w:right w:val="single" w:sz="4" w:space="0" w:color="auto"/>
            </w:tcBorders>
            <w:shd w:val="clear" w:color="auto" w:fill="auto"/>
            <w:vAlign w:val="center"/>
            <w:hideMark/>
          </w:tcPr>
          <w:p w14:paraId="06EE3F4C"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7CFEF12A"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House Units Sq. Yards</w:t>
            </w:r>
          </w:p>
        </w:tc>
        <w:tc>
          <w:tcPr>
            <w:tcW w:w="1820" w:type="dxa"/>
            <w:tcBorders>
              <w:top w:val="single" w:sz="4" w:space="0" w:color="auto"/>
              <w:left w:val="nil"/>
              <w:bottom w:val="nil"/>
              <w:right w:val="single" w:sz="4" w:space="0" w:color="auto"/>
            </w:tcBorders>
            <w:shd w:val="clear" w:color="auto" w:fill="auto"/>
            <w:vAlign w:val="center"/>
            <w:hideMark/>
          </w:tcPr>
          <w:p w14:paraId="5B76DF0D" w14:textId="77777777" w:rsidR="00A5269A" w:rsidRPr="00A5269A" w:rsidRDefault="00A5269A" w:rsidP="00A5269A">
            <w:pPr>
              <w:spacing w:after="0" w:line="240" w:lineRule="auto"/>
              <w:jc w:val="center"/>
              <w:rPr>
                <w:rFonts w:ascii="Arial Narrow" w:eastAsia="Times New Roman" w:hAnsi="Arial Narrow" w:cs="Calibri"/>
                <w:b/>
                <w:bCs/>
                <w:color w:val="000000"/>
                <w:sz w:val="20"/>
                <w:szCs w:val="20"/>
                <w:lang w:bidi="ar-SA"/>
              </w:rPr>
            </w:pPr>
            <w:r w:rsidRPr="00A5269A">
              <w:rPr>
                <w:rFonts w:ascii="Arial Narrow" w:eastAsia="Times New Roman" w:hAnsi="Arial Narrow" w:cs="Calibri"/>
                <w:b/>
                <w:bCs/>
                <w:color w:val="000000"/>
                <w:sz w:val="20"/>
                <w:szCs w:val="20"/>
                <w:lang w:bidi="ar-SA"/>
              </w:rPr>
              <w:t>Remarks</w:t>
            </w:r>
          </w:p>
        </w:tc>
      </w:tr>
      <w:tr w:rsidR="00A5269A" w:rsidRPr="00A5269A" w14:paraId="07D647FD" w14:textId="77777777" w:rsidTr="001E33D4">
        <w:trPr>
          <w:trHeight w:val="96"/>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A34E5C6"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1</w:t>
            </w:r>
          </w:p>
        </w:tc>
        <w:tc>
          <w:tcPr>
            <w:tcW w:w="1700" w:type="dxa"/>
            <w:tcBorders>
              <w:top w:val="single" w:sz="4" w:space="0" w:color="000000"/>
              <w:left w:val="nil"/>
              <w:bottom w:val="single" w:sz="4" w:space="0" w:color="000000"/>
              <w:right w:val="single" w:sz="4" w:space="0" w:color="000000"/>
            </w:tcBorders>
            <w:shd w:val="clear" w:color="auto" w:fill="auto"/>
            <w:vAlign w:val="bottom"/>
            <w:hideMark/>
          </w:tcPr>
          <w:p w14:paraId="7A5FA1C9"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xml:space="preserve">Yousuf Goth </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41CE9973"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single" w:sz="4" w:space="0" w:color="000000"/>
              <w:left w:val="nil"/>
              <w:bottom w:val="single" w:sz="4" w:space="0" w:color="000000"/>
              <w:right w:val="single" w:sz="4" w:space="0" w:color="000000"/>
            </w:tcBorders>
            <w:shd w:val="clear" w:color="auto" w:fill="auto"/>
            <w:vAlign w:val="bottom"/>
            <w:hideMark/>
          </w:tcPr>
          <w:p w14:paraId="2DE1AD51"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45C2BC6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single" w:sz="4" w:space="0" w:color="000000"/>
              <w:left w:val="nil"/>
              <w:bottom w:val="single" w:sz="4" w:space="0" w:color="000000"/>
              <w:right w:val="single" w:sz="4" w:space="0" w:color="000000"/>
            </w:tcBorders>
            <w:shd w:val="clear" w:color="auto" w:fill="auto"/>
            <w:vAlign w:val="bottom"/>
            <w:hideMark/>
          </w:tcPr>
          <w:p w14:paraId="5AC30CFE"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2631A3BC" w14:textId="77777777" w:rsidTr="001E33D4">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29474F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2</w:t>
            </w:r>
          </w:p>
        </w:tc>
        <w:tc>
          <w:tcPr>
            <w:tcW w:w="1700" w:type="dxa"/>
            <w:tcBorders>
              <w:top w:val="nil"/>
              <w:left w:val="nil"/>
              <w:bottom w:val="single" w:sz="4" w:space="0" w:color="000000"/>
              <w:right w:val="single" w:sz="4" w:space="0" w:color="000000"/>
            </w:tcBorders>
            <w:shd w:val="clear" w:color="auto" w:fill="auto"/>
            <w:vAlign w:val="bottom"/>
            <w:hideMark/>
          </w:tcPr>
          <w:p w14:paraId="545859E9"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Afridi Goth</w:t>
            </w:r>
          </w:p>
        </w:tc>
        <w:tc>
          <w:tcPr>
            <w:tcW w:w="1530" w:type="dxa"/>
            <w:tcBorders>
              <w:top w:val="nil"/>
              <w:left w:val="nil"/>
              <w:bottom w:val="single" w:sz="4" w:space="0" w:color="000000"/>
              <w:right w:val="single" w:sz="4" w:space="0" w:color="000000"/>
            </w:tcBorders>
            <w:shd w:val="clear" w:color="auto" w:fill="auto"/>
            <w:vAlign w:val="bottom"/>
            <w:hideMark/>
          </w:tcPr>
          <w:p w14:paraId="5C7E173C"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6C4E3F9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10EAB284"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16CF3504"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2E9ED48E" w14:textId="77777777" w:rsidTr="001E33D4">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9632F7F"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3</w:t>
            </w:r>
          </w:p>
        </w:tc>
        <w:tc>
          <w:tcPr>
            <w:tcW w:w="1700" w:type="dxa"/>
            <w:tcBorders>
              <w:top w:val="nil"/>
              <w:left w:val="nil"/>
              <w:bottom w:val="single" w:sz="4" w:space="0" w:color="000000"/>
              <w:right w:val="single" w:sz="4" w:space="0" w:color="000000"/>
            </w:tcBorders>
            <w:shd w:val="clear" w:color="auto" w:fill="auto"/>
            <w:vAlign w:val="bottom"/>
            <w:hideMark/>
          </w:tcPr>
          <w:p w14:paraId="4D2210EC"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xml:space="preserve">AbdulRehman Goth </w:t>
            </w:r>
          </w:p>
        </w:tc>
        <w:tc>
          <w:tcPr>
            <w:tcW w:w="1530" w:type="dxa"/>
            <w:tcBorders>
              <w:top w:val="nil"/>
              <w:left w:val="nil"/>
              <w:bottom w:val="single" w:sz="4" w:space="0" w:color="000000"/>
              <w:right w:val="single" w:sz="4" w:space="0" w:color="000000"/>
            </w:tcBorders>
            <w:shd w:val="clear" w:color="auto" w:fill="auto"/>
            <w:vAlign w:val="bottom"/>
            <w:hideMark/>
          </w:tcPr>
          <w:p w14:paraId="2EF01C41"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4C78C061"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4F79301D"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7737B16F"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086E1052" w14:textId="77777777" w:rsidTr="001E33D4">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4D0E5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4</w:t>
            </w:r>
          </w:p>
        </w:tc>
        <w:tc>
          <w:tcPr>
            <w:tcW w:w="1700" w:type="dxa"/>
            <w:tcBorders>
              <w:top w:val="nil"/>
              <w:left w:val="nil"/>
              <w:bottom w:val="single" w:sz="4" w:space="0" w:color="000000"/>
              <w:right w:val="single" w:sz="4" w:space="0" w:color="000000"/>
            </w:tcBorders>
            <w:shd w:val="clear" w:color="auto" w:fill="auto"/>
            <w:vAlign w:val="bottom"/>
            <w:hideMark/>
          </w:tcPr>
          <w:p w14:paraId="0D2C401B"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Siddique Goth</w:t>
            </w:r>
          </w:p>
        </w:tc>
        <w:tc>
          <w:tcPr>
            <w:tcW w:w="1530" w:type="dxa"/>
            <w:tcBorders>
              <w:top w:val="nil"/>
              <w:left w:val="nil"/>
              <w:bottom w:val="single" w:sz="4" w:space="0" w:color="000000"/>
              <w:right w:val="single" w:sz="4" w:space="0" w:color="000000"/>
            </w:tcBorders>
            <w:shd w:val="clear" w:color="auto" w:fill="auto"/>
            <w:vAlign w:val="bottom"/>
            <w:hideMark/>
          </w:tcPr>
          <w:p w14:paraId="75A40221"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2FF2A047"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09FB9A0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145127BC"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47C024ED" w14:textId="77777777" w:rsidTr="001E33D4">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174D60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5</w:t>
            </w:r>
          </w:p>
        </w:tc>
        <w:tc>
          <w:tcPr>
            <w:tcW w:w="1700" w:type="dxa"/>
            <w:tcBorders>
              <w:top w:val="nil"/>
              <w:left w:val="nil"/>
              <w:bottom w:val="single" w:sz="4" w:space="0" w:color="000000"/>
              <w:right w:val="single" w:sz="4" w:space="0" w:color="000000"/>
            </w:tcBorders>
            <w:shd w:val="clear" w:color="auto" w:fill="auto"/>
            <w:vAlign w:val="bottom"/>
            <w:hideMark/>
          </w:tcPr>
          <w:p w14:paraId="7A43CC3E"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Nasri Goth</w:t>
            </w:r>
          </w:p>
        </w:tc>
        <w:tc>
          <w:tcPr>
            <w:tcW w:w="1530" w:type="dxa"/>
            <w:tcBorders>
              <w:top w:val="nil"/>
              <w:left w:val="nil"/>
              <w:bottom w:val="single" w:sz="4" w:space="0" w:color="000000"/>
              <w:right w:val="single" w:sz="4" w:space="0" w:color="000000"/>
            </w:tcBorders>
            <w:shd w:val="clear" w:color="auto" w:fill="auto"/>
            <w:vAlign w:val="bottom"/>
            <w:hideMark/>
          </w:tcPr>
          <w:p w14:paraId="15FF507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7EBF1130"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0303597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328C3453"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575F08F7" w14:textId="77777777" w:rsidTr="001E33D4">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155819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6</w:t>
            </w:r>
          </w:p>
        </w:tc>
        <w:tc>
          <w:tcPr>
            <w:tcW w:w="1700" w:type="dxa"/>
            <w:tcBorders>
              <w:top w:val="nil"/>
              <w:left w:val="nil"/>
              <w:bottom w:val="single" w:sz="4" w:space="0" w:color="000000"/>
              <w:right w:val="single" w:sz="4" w:space="0" w:color="000000"/>
            </w:tcBorders>
            <w:shd w:val="clear" w:color="auto" w:fill="auto"/>
            <w:vAlign w:val="bottom"/>
            <w:hideMark/>
          </w:tcPr>
          <w:p w14:paraId="38599AD5"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Stylish Garden</w:t>
            </w:r>
          </w:p>
        </w:tc>
        <w:tc>
          <w:tcPr>
            <w:tcW w:w="1530" w:type="dxa"/>
            <w:tcBorders>
              <w:top w:val="nil"/>
              <w:left w:val="nil"/>
              <w:bottom w:val="single" w:sz="4" w:space="0" w:color="000000"/>
              <w:right w:val="single" w:sz="4" w:space="0" w:color="000000"/>
            </w:tcBorders>
            <w:shd w:val="clear" w:color="auto" w:fill="auto"/>
            <w:vAlign w:val="bottom"/>
            <w:hideMark/>
          </w:tcPr>
          <w:p w14:paraId="6095A575"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67F96FA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673DB7C1"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45BF4FA3"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72174E1F" w14:textId="77777777" w:rsidTr="001E33D4">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3E7C305"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7</w:t>
            </w:r>
          </w:p>
        </w:tc>
        <w:tc>
          <w:tcPr>
            <w:tcW w:w="1700" w:type="dxa"/>
            <w:tcBorders>
              <w:top w:val="nil"/>
              <w:left w:val="nil"/>
              <w:bottom w:val="single" w:sz="4" w:space="0" w:color="000000"/>
              <w:right w:val="single" w:sz="4" w:space="0" w:color="000000"/>
            </w:tcBorders>
            <w:shd w:val="clear" w:color="auto" w:fill="auto"/>
            <w:vAlign w:val="bottom"/>
            <w:hideMark/>
          </w:tcPr>
          <w:p w14:paraId="1D31881C"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Haleem garden</w:t>
            </w:r>
          </w:p>
        </w:tc>
        <w:tc>
          <w:tcPr>
            <w:tcW w:w="1530" w:type="dxa"/>
            <w:tcBorders>
              <w:top w:val="nil"/>
              <w:left w:val="nil"/>
              <w:bottom w:val="single" w:sz="4" w:space="0" w:color="000000"/>
              <w:right w:val="single" w:sz="4" w:space="0" w:color="000000"/>
            </w:tcBorders>
            <w:shd w:val="clear" w:color="auto" w:fill="auto"/>
            <w:vAlign w:val="bottom"/>
            <w:hideMark/>
          </w:tcPr>
          <w:p w14:paraId="103F663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6B41808E"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4AEDBE59"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1DAC326D"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0F5B93A1" w14:textId="77777777" w:rsidTr="001E33D4">
        <w:trPr>
          <w:trHeight w:val="18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31CE2E4"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w:t>
            </w:r>
          </w:p>
        </w:tc>
        <w:tc>
          <w:tcPr>
            <w:tcW w:w="1700" w:type="dxa"/>
            <w:tcBorders>
              <w:top w:val="nil"/>
              <w:left w:val="nil"/>
              <w:bottom w:val="single" w:sz="4" w:space="0" w:color="000000"/>
              <w:right w:val="single" w:sz="4" w:space="0" w:color="000000"/>
            </w:tcBorders>
            <w:shd w:val="clear" w:color="auto" w:fill="auto"/>
            <w:vAlign w:val="bottom"/>
            <w:hideMark/>
          </w:tcPr>
          <w:p w14:paraId="06390066"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xml:space="preserve">Yaro Goth </w:t>
            </w:r>
          </w:p>
        </w:tc>
        <w:tc>
          <w:tcPr>
            <w:tcW w:w="1530" w:type="dxa"/>
            <w:tcBorders>
              <w:top w:val="nil"/>
              <w:left w:val="nil"/>
              <w:bottom w:val="single" w:sz="4" w:space="0" w:color="000000"/>
              <w:right w:val="single" w:sz="4" w:space="0" w:color="000000"/>
            </w:tcBorders>
            <w:shd w:val="clear" w:color="auto" w:fill="auto"/>
            <w:vAlign w:val="bottom"/>
            <w:hideMark/>
          </w:tcPr>
          <w:p w14:paraId="53D10C0B"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15C7DB4E"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2F34F74F"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1E005F7A"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r w:rsidR="00A5269A" w:rsidRPr="00A5269A" w14:paraId="6D9850C3" w14:textId="77777777" w:rsidTr="001E33D4">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73B45D4"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9</w:t>
            </w:r>
          </w:p>
        </w:tc>
        <w:tc>
          <w:tcPr>
            <w:tcW w:w="1700" w:type="dxa"/>
            <w:tcBorders>
              <w:top w:val="nil"/>
              <w:left w:val="nil"/>
              <w:bottom w:val="single" w:sz="4" w:space="0" w:color="000000"/>
              <w:right w:val="single" w:sz="4" w:space="0" w:color="000000"/>
            </w:tcBorders>
            <w:shd w:val="clear" w:color="auto" w:fill="auto"/>
            <w:vAlign w:val="bottom"/>
            <w:hideMark/>
          </w:tcPr>
          <w:p w14:paraId="47F2B4A6"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Kaneez Fatima Society</w:t>
            </w:r>
          </w:p>
        </w:tc>
        <w:tc>
          <w:tcPr>
            <w:tcW w:w="1530" w:type="dxa"/>
            <w:tcBorders>
              <w:top w:val="nil"/>
              <w:left w:val="nil"/>
              <w:bottom w:val="single" w:sz="4" w:space="0" w:color="000000"/>
              <w:right w:val="single" w:sz="4" w:space="0" w:color="000000"/>
            </w:tcBorders>
            <w:shd w:val="clear" w:color="auto" w:fill="auto"/>
            <w:vAlign w:val="bottom"/>
            <w:hideMark/>
          </w:tcPr>
          <w:p w14:paraId="45092DF4"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Developed</w:t>
            </w:r>
          </w:p>
        </w:tc>
        <w:tc>
          <w:tcPr>
            <w:tcW w:w="1380" w:type="dxa"/>
            <w:tcBorders>
              <w:top w:val="nil"/>
              <w:left w:val="nil"/>
              <w:bottom w:val="single" w:sz="4" w:space="0" w:color="000000"/>
              <w:right w:val="single" w:sz="4" w:space="0" w:color="000000"/>
            </w:tcBorders>
            <w:shd w:val="clear" w:color="auto" w:fill="auto"/>
            <w:vAlign w:val="bottom"/>
            <w:hideMark/>
          </w:tcPr>
          <w:p w14:paraId="0C34C7D4"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Lower/Middle</w:t>
            </w:r>
          </w:p>
        </w:tc>
        <w:tc>
          <w:tcPr>
            <w:tcW w:w="1300" w:type="dxa"/>
            <w:tcBorders>
              <w:top w:val="nil"/>
              <w:left w:val="nil"/>
              <w:bottom w:val="single" w:sz="4" w:space="0" w:color="000000"/>
              <w:right w:val="single" w:sz="4" w:space="0" w:color="000000"/>
            </w:tcBorders>
            <w:shd w:val="clear" w:color="auto" w:fill="auto"/>
            <w:vAlign w:val="bottom"/>
            <w:hideMark/>
          </w:tcPr>
          <w:p w14:paraId="5FE2CFDA" w14:textId="77777777" w:rsidR="00A5269A" w:rsidRPr="00A5269A" w:rsidRDefault="00A5269A" w:rsidP="00A5269A">
            <w:pPr>
              <w:spacing w:after="0" w:line="240" w:lineRule="auto"/>
              <w:jc w:val="center"/>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80 - 120 - 240</w:t>
            </w:r>
          </w:p>
        </w:tc>
        <w:tc>
          <w:tcPr>
            <w:tcW w:w="1820" w:type="dxa"/>
            <w:tcBorders>
              <w:top w:val="nil"/>
              <w:left w:val="nil"/>
              <w:bottom w:val="single" w:sz="4" w:space="0" w:color="000000"/>
              <w:right w:val="single" w:sz="4" w:space="0" w:color="000000"/>
            </w:tcBorders>
            <w:shd w:val="clear" w:color="auto" w:fill="auto"/>
            <w:vAlign w:val="bottom"/>
            <w:hideMark/>
          </w:tcPr>
          <w:p w14:paraId="1B4CD51C" w14:textId="77777777" w:rsidR="00A5269A" w:rsidRPr="00A5269A" w:rsidRDefault="00A5269A" w:rsidP="00A5269A">
            <w:pPr>
              <w:spacing w:after="0" w:line="240" w:lineRule="auto"/>
              <w:rPr>
                <w:rFonts w:ascii="Arial Narrow" w:eastAsia="Times New Roman" w:hAnsi="Arial Narrow" w:cs="Calibri"/>
                <w:color w:val="000000"/>
                <w:sz w:val="16"/>
                <w:szCs w:val="16"/>
                <w:lang w:bidi="ar-SA"/>
              </w:rPr>
            </w:pPr>
            <w:r w:rsidRPr="00A5269A">
              <w:rPr>
                <w:rFonts w:ascii="Arial Narrow" w:eastAsia="Times New Roman" w:hAnsi="Arial Narrow" w:cs="Calibri"/>
                <w:color w:val="000000"/>
                <w:sz w:val="16"/>
                <w:szCs w:val="16"/>
                <w:lang w:bidi="ar-SA"/>
              </w:rPr>
              <w:t> </w:t>
            </w:r>
          </w:p>
        </w:tc>
      </w:tr>
    </w:tbl>
    <w:p w14:paraId="075F2E85" w14:textId="77777777" w:rsidR="00A5269A" w:rsidRDefault="00A5269A" w:rsidP="00AB4821">
      <w:pPr>
        <w:pStyle w:val="NoSpacing"/>
        <w:ind w:left="1440" w:firstLine="720"/>
        <w:jc w:val="both"/>
        <w:rPr>
          <w:rFonts w:ascii="Arial" w:hAnsi="Arial" w:cs="Arial"/>
          <w:sz w:val="24"/>
          <w:szCs w:val="24"/>
        </w:rPr>
      </w:pPr>
    </w:p>
    <w:p w14:paraId="03E8FAAF" w14:textId="77777777" w:rsidR="00E870ED" w:rsidRPr="00BF5FF7" w:rsidRDefault="00E870ED" w:rsidP="00E870ED">
      <w:pPr>
        <w:pStyle w:val="NoSpacing"/>
        <w:ind w:left="1440" w:firstLine="720"/>
        <w:jc w:val="both"/>
        <w:rPr>
          <w:rFonts w:ascii="Arial" w:hAnsi="Arial" w:cs="Arial"/>
          <w:b/>
          <w:sz w:val="24"/>
          <w:szCs w:val="24"/>
          <w:u w:val="single"/>
        </w:rPr>
      </w:pPr>
      <w:r w:rsidRPr="00BF5FF7">
        <w:rPr>
          <w:rFonts w:ascii="Arial" w:hAnsi="Arial" w:cs="Arial"/>
          <w:b/>
          <w:sz w:val="24"/>
          <w:szCs w:val="24"/>
          <w:u w:val="single"/>
        </w:rPr>
        <w:t xml:space="preserve">UC-8 </w:t>
      </w:r>
      <w:r w:rsidR="007765C8" w:rsidRPr="00BF5FF7">
        <w:rPr>
          <w:rFonts w:ascii="Arial" w:hAnsi="Arial" w:cs="Arial"/>
          <w:b/>
          <w:sz w:val="24"/>
          <w:szCs w:val="24"/>
          <w:u w:val="single"/>
        </w:rPr>
        <w:t>Manghopir</w:t>
      </w:r>
    </w:p>
    <w:p w14:paraId="1BE5BD8D" w14:textId="166F1AE2" w:rsidR="00E870ED" w:rsidRPr="00BF5FF7" w:rsidRDefault="00E870ED" w:rsidP="00E870ED">
      <w:pPr>
        <w:pStyle w:val="NoSpacing"/>
        <w:ind w:left="1440" w:firstLine="720"/>
        <w:jc w:val="both"/>
        <w:rPr>
          <w:rFonts w:ascii="Arial" w:hAnsi="Arial" w:cs="Arial"/>
          <w:sz w:val="24"/>
          <w:szCs w:val="24"/>
        </w:rPr>
      </w:pPr>
      <w:r w:rsidRPr="00BF5FF7">
        <w:rPr>
          <w:rFonts w:ascii="Arial" w:hAnsi="Arial" w:cs="Arial"/>
          <w:sz w:val="24"/>
          <w:szCs w:val="24"/>
        </w:rPr>
        <w:t xml:space="preserve">The UC-8 </w:t>
      </w:r>
      <w:r w:rsidR="007765C8" w:rsidRPr="00BF5FF7">
        <w:rPr>
          <w:rFonts w:ascii="Arial" w:hAnsi="Arial" w:cs="Arial"/>
          <w:sz w:val="24"/>
          <w:szCs w:val="24"/>
        </w:rPr>
        <w:t>Manghopir</w:t>
      </w:r>
      <w:r w:rsidR="00382018" w:rsidRPr="00BF5FF7">
        <w:rPr>
          <w:rFonts w:ascii="Arial" w:hAnsi="Arial" w:cs="Arial"/>
          <w:sz w:val="24"/>
          <w:szCs w:val="24"/>
        </w:rPr>
        <w:t xml:space="preserve"> </w:t>
      </w:r>
      <w:r w:rsidR="00DB04EC" w:rsidRPr="004F2592">
        <w:rPr>
          <w:rFonts w:ascii="Arial" w:hAnsi="Arial" w:cs="Arial"/>
          <w:sz w:val="24"/>
          <w:szCs w:val="24"/>
        </w:rPr>
        <w:t>consist</w:t>
      </w:r>
      <w:r w:rsidR="00DB04EC">
        <w:rPr>
          <w:rFonts w:ascii="Arial" w:hAnsi="Arial" w:cs="Arial"/>
          <w:sz w:val="24"/>
          <w:szCs w:val="24"/>
        </w:rPr>
        <w:t>s</w:t>
      </w:r>
      <w:r w:rsidR="00DB04EC" w:rsidRPr="004F2592">
        <w:rPr>
          <w:rFonts w:ascii="Arial" w:hAnsi="Arial" w:cs="Arial"/>
          <w:sz w:val="24"/>
          <w:szCs w:val="24"/>
        </w:rPr>
        <w:t xml:space="preserve"> of following localities/areas. The infrastructural condition, Housing Units type</w:t>
      </w:r>
      <w:r w:rsidR="00DB04EC">
        <w:rPr>
          <w:rFonts w:ascii="Arial" w:hAnsi="Arial" w:cs="Arial"/>
          <w:sz w:val="24"/>
          <w:szCs w:val="24"/>
        </w:rPr>
        <w:t>s</w:t>
      </w:r>
      <w:r w:rsidR="00DB04EC" w:rsidRPr="004F2592">
        <w:rPr>
          <w:rFonts w:ascii="Arial" w:hAnsi="Arial" w:cs="Arial"/>
          <w:sz w:val="24"/>
          <w:szCs w:val="24"/>
        </w:rPr>
        <w:t>, income group</w:t>
      </w:r>
      <w:r w:rsidR="00DB04EC">
        <w:rPr>
          <w:rFonts w:ascii="Arial" w:hAnsi="Arial" w:cs="Arial"/>
          <w:sz w:val="24"/>
          <w:szCs w:val="24"/>
        </w:rPr>
        <w:t>s</w:t>
      </w:r>
      <w:r w:rsidR="00DB04EC" w:rsidRPr="004F2592">
        <w:rPr>
          <w:rFonts w:ascii="Arial" w:hAnsi="Arial" w:cs="Arial"/>
          <w:sz w:val="24"/>
          <w:szCs w:val="24"/>
        </w:rPr>
        <w:t xml:space="preserve"> and name</w:t>
      </w:r>
      <w:r w:rsidR="00DB04EC">
        <w:rPr>
          <w:rFonts w:ascii="Arial" w:hAnsi="Arial" w:cs="Arial"/>
          <w:sz w:val="24"/>
          <w:szCs w:val="24"/>
        </w:rPr>
        <w:t>s</w:t>
      </w:r>
      <w:r w:rsidR="00DB04EC" w:rsidRPr="004F2592">
        <w:rPr>
          <w:rFonts w:ascii="Arial" w:hAnsi="Arial" w:cs="Arial"/>
          <w:sz w:val="24"/>
          <w:szCs w:val="24"/>
        </w:rPr>
        <w:t xml:space="preserve"> of localities in the area detailed below:-</w:t>
      </w:r>
    </w:p>
    <w:p w14:paraId="57A57BFD" w14:textId="77777777" w:rsidR="007765C8" w:rsidRPr="00BF5FF7" w:rsidRDefault="007765C8" w:rsidP="00E870ED">
      <w:pPr>
        <w:pStyle w:val="NoSpacing"/>
        <w:ind w:left="1440" w:firstLine="720"/>
        <w:jc w:val="both"/>
        <w:rPr>
          <w:rFonts w:ascii="Arial" w:hAnsi="Arial" w:cs="Arial"/>
          <w:sz w:val="24"/>
          <w:szCs w:val="24"/>
        </w:rPr>
      </w:pPr>
    </w:p>
    <w:tbl>
      <w:tblPr>
        <w:tblW w:w="8190" w:type="dxa"/>
        <w:tblInd w:w="1638" w:type="dxa"/>
        <w:tblLook w:val="04A0" w:firstRow="1" w:lastRow="0" w:firstColumn="1" w:lastColumn="0" w:noHBand="0" w:noVBand="1"/>
      </w:tblPr>
      <w:tblGrid>
        <w:gridCol w:w="640"/>
        <w:gridCol w:w="2150"/>
        <w:gridCol w:w="1530"/>
        <w:gridCol w:w="1080"/>
        <w:gridCol w:w="1300"/>
        <w:gridCol w:w="1490"/>
      </w:tblGrid>
      <w:tr w:rsidR="007765C8" w:rsidRPr="007765C8" w14:paraId="58E0BCFE" w14:textId="77777777" w:rsidTr="007765C8">
        <w:trPr>
          <w:trHeight w:val="624"/>
        </w:trPr>
        <w:tc>
          <w:tcPr>
            <w:tcW w:w="640" w:type="dxa"/>
            <w:tcBorders>
              <w:top w:val="single" w:sz="4" w:space="0" w:color="auto"/>
              <w:left w:val="single" w:sz="4" w:space="0" w:color="auto"/>
              <w:bottom w:val="nil"/>
              <w:right w:val="single" w:sz="4" w:space="0" w:color="auto"/>
            </w:tcBorders>
            <w:shd w:val="clear" w:color="auto" w:fill="auto"/>
            <w:vAlign w:val="center"/>
            <w:hideMark/>
          </w:tcPr>
          <w:p w14:paraId="02927AA8"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Srl.#</w:t>
            </w:r>
          </w:p>
        </w:tc>
        <w:tc>
          <w:tcPr>
            <w:tcW w:w="2150" w:type="dxa"/>
            <w:tcBorders>
              <w:top w:val="single" w:sz="4" w:space="0" w:color="auto"/>
              <w:left w:val="nil"/>
              <w:bottom w:val="nil"/>
              <w:right w:val="single" w:sz="4" w:space="0" w:color="auto"/>
            </w:tcBorders>
            <w:shd w:val="clear" w:color="auto" w:fill="auto"/>
            <w:vAlign w:val="center"/>
            <w:hideMark/>
          </w:tcPr>
          <w:p w14:paraId="487843D1"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Area/Locality</w:t>
            </w:r>
          </w:p>
        </w:tc>
        <w:tc>
          <w:tcPr>
            <w:tcW w:w="1530" w:type="dxa"/>
            <w:tcBorders>
              <w:top w:val="single" w:sz="4" w:space="0" w:color="auto"/>
              <w:left w:val="nil"/>
              <w:bottom w:val="nil"/>
              <w:right w:val="single" w:sz="4" w:space="0" w:color="auto"/>
            </w:tcBorders>
            <w:shd w:val="clear" w:color="auto" w:fill="auto"/>
            <w:vAlign w:val="center"/>
            <w:hideMark/>
          </w:tcPr>
          <w:p w14:paraId="48CE7907"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 xml:space="preserve">Infrastructural Condition </w:t>
            </w:r>
          </w:p>
        </w:tc>
        <w:tc>
          <w:tcPr>
            <w:tcW w:w="1080" w:type="dxa"/>
            <w:tcBorders>
              <w:top w:val="single" w:sz="4" w:space="0" w:color="auto"/>
              <w:left w:val="nil"/>
              <w:bottom w:val="nil"/>
              <w:right w:val="single" w:sz="4" w:space="0" w:color="auto"/>
            </w:tcBorders>
            <w:shd w:val="clear" w:color="auto" w:fill="auto"/>
            <w:vAlign w:val="center"/>
            <w:hideMark/>
          </w:tcPr>
          <w:p w14:paraId="3405D2B1"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Income Group</w:t>
            </w:r>
          </w:p>
        </w:tc>
        <w:tc>
          <w:tcPr>
            <w:tcW w:w="1300" w:type="dxa"/>
            <w:tcBorders>
              <w:top w:val="single" w:sz="4" w:space="0" w:color="auto"/>
              <w:left w:val="nil"/>
              <w:bottom w:val="nil"/>
              <w:right w:val="single" w:sz="4" w:space="0" w:color="auto"/>
            </w:tcBorders>
            <w:shd w:val="clear" w:color="auto" w:fill="auto"/>
            <w:vAlign w:val="center"/>
            <w:hideMark/>
          </w:tcPr>
          <w:p w14:paraId="5E709F46"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House Units Sq. Yards</w:t>
            </w:r>
          </w:p>
        </w:tc>
        <w:tc>
          <w:tcPr>
            <w:tcW w:w="1490" w:type="dxa"/>
            <w:tcBorders>
              <w:top w:val="single" w:sz="4" w:space="0" w:color="auto"/>
              <w:left w:val="nil"/>
              <w:bottom w:val="nil"/>
              <w:right w:val="single" w:sz="4" w:space="0" w:color="auto"/>
            </w:tcBorders>
            <w:shd w:val="clear" w:color="auto" w:fill="auto"/>
            <w:vAlign w:val="center"/>
            <w:hideMark/>
          </w:tcPr>
          <w:p w14:paraId="219B2B81" w14:textId="77777777" w:rsidR="007765C8" w:rsidRPr="007765C8" w:rsidRDefault="007765C8" w:rsidP="007765C8">
            <w:pPr>
              <w:spacing w:after="0" w:line="240" w:lineRule="auto"/>
              <w:jc w:val="center"/>
              <w:rPr>
                <w:rFonts w:ascii="Arial Narrow" w:eastAsia="Times New Roman" w:hAnsi="Arial Narrow" w:cs="Calibri"/>
                <w:b/>
                <w:bCs/>
                <w:color w:val="000000"/>
                <w:sz w:val="20"/>
                <w:szCs w:val="20"/>
                <w:lang w:bidi="ar-SA"/>
              </w:rPr>
            </w:pPr>
            <w:r w:rsidRPr="007765C8">
              <w:rPr>
                <w:rFonts w:ascii="Arial Narrow" w:eastAsia="Times New Roman" w:hAnsi="Arial Narrow" w:cs="Calibri"/>
                <w:b/>
                <w:bCs/>
                <w:color w:val="000000"/>
                <w:sz w:val="20"/>
                <w:szCs w:val="20"/>
                <w:lang w:bidi="ar-SA"/>
              </w:rPr>
              <w:t>Remarks</w:t>
            </w:r>
          </w:p>
        </w:tc>
      </w:tr>
      <w:tr w:rsidR="007765C8" w:rsidRPr="007765C8" w14:paraId="4F33F752" w14:textId="77777777" w:rsidTr="007765C8">
        <w:trPr>
          <w:trHeight w:val="213"/>
        </w:trPr>
        <w:tc>
          <w:tcPr>
            <w:tcW w:w="6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0BF40E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w:t>
            </w:r>
          </w:p>
        </w:tc>
        <w:tc>
          <w:tcPr>
            <w:tcW w:w="2150" w:type="dxa"/>
            <w:tcBorders>
              <w:top w:val="single" w:sz="4" w:space="0" w:color="000000"/>
              <w:left w:val="nil"/>
              <w:bottom w:val="single" w:sz="4" w:space="0" w:color="000000"/>
              <w:right w:val="single" w:sz="4" w:space="0" w:color="000000"/>
            </w:tcBorders>
            <w:shd w:val="clear" w:color="auto" w:fill="auto"/>
            <w:vAlign w:val="bottom"/>
            <w:hideMark/>
          </w:tcPr>
          <w:p w14:paraId="0429B59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Pakhtoon Abad Sector 1-2</w:t>
            </w:r>
          </w:p>
        </w:tc>
        <w:tc>
          <w:tcPr>
            <w:tcW w:w="1530" w:type="dxa"/>
            <w:tcBorders>
              <w:top w:val="single" w:sz="4" w:space="0" w:color="000000"/>
              <w:left w:val="nil"/>
              <w:bottom w:val="single" w:sz="4" w:space="0" w:color="000000"/>
              <w:right w:val="single" w:sz="4" w:space="0" w:color="000000"/>
            </w:tcBorders>
            <w:shd w:val="clear" w:color="auto" w:fill="auto"/>
            <w:vAlign w:val="bottom"/>
            <w:hideMark/>
          </w:tcPr>
          <w:p w14:paraId="4F2802E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single" w:sz="4" w:space="0" w:color="000000"/>
              <w:left w:val="nil"/>
              <w:bottom w:val="single" w:sz="4" w:space="0" w:color="000000"/>
              <w:right w:val="single" w:sz="4" w:space="0" w:color="000000"/>
            </w:tcBorders>
            <w:shd w:val="clear" w:color="auto" w:fill="auto"/>
            <w:vAlign w:val="bottom"/>
            <w:hideMark/>
          </w:tcPr>
          <w:p w14:paraId="4D040F5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14:paraId="2FCE4C8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single" w:sz="4" w:space="0" w:color="000000"/>
              <w:left w:val="nil"/>
              <w:bottom w:val="single" w:sz="4" w:space="0" w:color="000000"/>
              <w:right w:val="single" w:sz="4" w:space="0" w:color="000000"/>
            </w:tcBorders>
            <w:shd w:val="clear" w:color="auto" w:fill="auto"/>
            <w:vAlign w:val="bottom"/>
            <w:hideMark/>
          </w:tcPr>
          <w:p w14:paraId="1859FC6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D274006" w14:textId="77777777" w:rsidTr="007765C8">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7A3D5B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w:t>
            </w:r>
          </w:p>
        </w:tc>
        <w:tc>
          <w:tcPr>
            <w:tcW w:w="2150" w:type="dxa"/>
            <w:tcBorders>
              <w:top w:val="nil"/>
              <w:left w:val="nil"/>
              <w:bottom w:val="single" w:sz="4" w:space="0" w:color="000000"/>
              <w:right w:val="single" w:sz="4" w:space="0" w:color="000000"/>
            </w:tcBorders>
            <w:shd w:val="clear" w:color="auto" w:fill="auto"/>
            <w:vAlign w:val="bottom"/>
            <w:hideMark/>
          </w:tcPr>
          <w:p w14:paraId="034A878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xml:space="preserve">Gulzarabad </w:t>
            </w:r>
          </w:p>
        </w:tc>
        <w:tc>
          <w:tcPr>
            <w:tcW w:w="1530" w:type="dxa"/>
            <w:tcBorders>
              <w:top w:val="nil"/>
              <w:left w:val="nil"/>
              <w:bottom w:val="single" w:sz="4" w:space="0" w:color="000000"/>
              <w:right w:val="single" w:sz="4" w:space="0" w:color="000000"/>
            </w:tcBorders>
            <w:shd w:val="clear" w:color="auto" w:fill="auto"/>
            <w:vAlign w:val="bottom"/>
            <w:hideMark/>
          </w:tcPr>
          <w:p w14:paraId="5D3EFD4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488149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38BD13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25E6AA7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5D1BAF7E" w14:textId="77777777" w:rsidTr="007765C8">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CFEC0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w:t>
            </w:r>
          </w:p>
        </w:tc>
        <w:tc>
          <w:tcPr>
            <w:tcW w:w="2150" w:type="dxa"/>
            <w:tcBorders>
              <w:top w:val="nil"/>
              <w:left w:val="nil"/>
              <w:bottom w:val="single" w:sz="4" w:space="0" w:color="000000"/>
              <w:right w:val="single" w:sz="4" w:space="0" w:color="000000"/>
            </w:tcBorders>
            <w:shd w:val="clear" w:color="auto" w:fill="auto"/>
            <w:vAlign w:val="bottom"/>
            <w:hideMark/>
          </w:tcPr>
          <w:p w14:paraId="149E1405"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Haji Hamza Goth</w:t>
            </w:r>
          </w:p>
        </w:tc>
        <w:tc>
          <w:tcPr>
            <w:tcW w:w="1530" w:type="dxa"/>
            <w:tcBorders>
              <w:top w:val="nil"/>
              <w:left w:val="nil"/>
              <w:bottom w:val="single" w:sz="4" w:space="0" w:color="000000"/>
              <w:right w:val="single" w:sz="4" w:space="0" w:color="000000"/>
            </w:tcBorders>
            <w:shd w:val="clear" w:color="auto" w:fill="auto"/>
            <w:vAlign w:val="bottom"/>
            <w:hideMark/>
          </w:tcPr>
          <w:p w14:paraId="0F72D0F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42C87D8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085B64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44ADDD9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5438E603" w14:textId="77777777" w:rsidTr="007765C8">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A285E5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w:t>
            </w:r>
          </w:p>
        </w:tc>
        <w:tc>
          <w:tcPr>
            <w:tcW w:w="2150" w:type="dxa"/>
            <w:tcBorders>
              <w:top w:val="nil"/>
              <w:left w:val="nil"/>
              <w:bottom w:val="single" w:sz="4" w:space="0" w:color="000000"/>
              <w:right w:val="single" w:sz="4" w:space="0" w:color="000000"/>
            </w:tcBorders>
            <w:shd w:val="clear" w:color="auto" w:fill="auto"/>
            <w:vAlign w:val="bottom"/>
            <w:hideMark/>
          </w:tcPr>
          <w:p w14:paraId="49B8538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Allha Bachayo Goth</w:t>
            </w:r>
          </w:p>
        </w:tc>
        <w:tc>
          <w:tcPr>
            <w:tcW w:w="1530" w:type="dxa"/>
            <w:tcBorders>
              <w:top w:val="nil"/>
              <w:left w:val="nil"/>
              <w:bottom w:val="single" w:sz="4" w:space="0" w:color="000000"/>
              <w:right w:val="single" w:sz="4" w:space="0" w:color="000000"/>
            </w:tcBorders>
            <w:shd w:val="clear" w:color="auto" w:fill="auto"/>
            <w:vAlign w:val="bottom"/>
            <w:hideMark/>
          </w:tcPr>
          <w:p w14:paraId="3F6A0C2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262373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CEE535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0E00EAB5"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A9E2F06" w14:textId="77777777" w:rsidTr="007765C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5DCED2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5</w:t>
            </w:r>
          </w:p>
        </w:tc>
        <w:tc>
          <w:tcPr>
            <w:tcW w:w="2150" w:type="dxa"/>
            <w:tcBorders>
              <w:top w:val="nil"/>
              <w:left w:val="nil"/>
              <w:bottom w:val="single" w:sz="4" w:space="0" w:color="000000"/>
              <w:right w:val="single" w:sz="4" w:space="0" w:color="000000"/>
            </w:tcBorders>
            <w:shd w:val="clear" w:color="auto" w:fill="auto"/>
            <w:vAlign w:val="bottom"/>
            <w:hideMark/>
          </w:tcPr>
          <w:p w14:paraId="27822EB5"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Mushki Para</w:t>
            </w:r>
          </w:p>
        </w:tc>
        <w:tc>
          <w:tcPr>
            <w:tcW w:w="1530" w:type="dxa"/>
            <w:tcBorders>
              <w:top w:val="nil"/>
              <w:left w:val="nil"/>
              <w:bottom w:val="single" w:sz="4" w:space="0" w:color="000000"/>
              <w:right w:val="single" w:sz="4" w:space="0" w:color="000000"/>
            </w:tcBorders>
            <w:shd w:val="clear" w:color="auto" w:fill="auto"/>
            <w:vAlign w:val="bottom"/>
            <w:hideMark/>
          </w:tcPr>
          <w:p w14:paraId="4846AB2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A21938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5253BA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06EED9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702F011E" w14:textId="77777777" w:rsidTr="007765C8">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17EB93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6</w:t>
            </w:r>
          </w:p>
        </w:tc>
        <w:tc>
          <w:tcPr>
            <w:tcW w:w="2150" w:type="dxa"/>
            <w:tcBorders>
              <w:top w:val="nil"/>
              <w:left w:val="nil"/>
              <w:bottom w:val="single" w:sz="4" w:space="0" w:color="000000"/>
              <w:right w:val="single" w:sz="4" w:space="0" w:color="000000"/>
            </w:tcBorders>
            <w:shd w:val="clear" w:color="auto" w:fill="auto"/>
            <w:vAlign w:val="bottom"/>
            <w:hideMark/>
          </w:tcPr>
          <w:p w14:paraId="259564FA"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Noor Din Goth</w:t>
            </w:r>
          </w:p>
        </w:tc>
        <w:tc>
          <w:tcPr>
            <w:tcW w:w="1530" w:type="dxa"/>
            <w:tcBorders>
              <w:top w:val="nil"/>
              <w:left w:val="nil"/>
              <w:bottom w:val="single" w:sz="4" w:space="0" w:color="000000"/>
              <w:right w:val="single" w:sz="4" w:space="0" w:color="000000"/>
            </w:tcBorders>
            <w:shd w:val="clear" w:color="auto" w:fill="auto"/>
            <w:vAlign w:val="bottom"/>
            <w:hideMark/>
          </w:tcPr>
          <w:p w14:paraId="6F4FA28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D1C3CB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F5105C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025774F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2F1CE08" w14:textId="77777777" w:rsidTr="007765C8">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4AD07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lastRenderedPageBreak/>
              <w:t>7</w:t>
            </w:r>
          </w:p>
        </w:tc>
        <w:tc>
          <w:tcPr>
            <w:tcW w:w="2150" w:type="dxa"/>
            <w:tcBorders>
              <w:top w:val="nil"/>
              <w:left w:val="nil"/>
              <w:bottom w:val="single" w:sz="4" w:space="0" w:color="000000"/>
              <w:right w:val="single" w:sz="4" w:space="0" w:color="000000"/>
            </w:tcBorders>
            <w:shd w:val="clear" w:color="auto" w:fill="auto"/>
            <w:vAlign w:val="bottom"/>
            <w:hideMark/>
          </w:tcPr>
          <w:p w14:paraId="0F2D2E3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Lasi para</w:t>
            </w:r>
          </w:p>
        </w:tc>
        <w:tc>
          <w:tcPr>
            <w:tcW w:w="1530" w:type="dxa"/>
            <w:tcBorders>
              <w:top w:val="nil"/>
              <w:left w:val="nil"/>
              <w:bottom w:val="single" w:sz="4" w:space="0" w:color="000000"/>
              <w:right w:val="single" w:sz="4" w:space="0" w:color="000000"/>
            </w:tcBorders>
            <w:shd w:val="clear" w:color="auto" w:fill="auto"/>
            <w:vAlign w:val="bottom"/>
            <w:hideMark/>
          </w:tcPr>
          <w:p w14:paraId="5353CA6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088AF0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6AE8E2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60</w:t>
            </w:r>
          </w:p>
        </w:tc>
        <w:tc>
          <w:tcPr>
            <w:tcW w:w="1490" w:type="dxa"/>
            <w:tcBorders>
              <w:top w:val="nil"/>
              <w:left w:val="nil"/>
              <w:bottom w:val="single" w:sz="4" w:space="0" w:color="000000"/>
              <w:right w:val="single" w:sz="4" w:space="0" w:color="000000"/>
            </w:tcBorders>
            <w:shd w:val="clear" w:color="auto" w:fill="auto"/>
            <w:vAlign w:val="bottom"/>
            <w:hideMark/>
          </w:tcPr>
          <w:p w14:paraId="11916C3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47B7116" w14:textId="77777777" w:rsidTr="007765C8">
        <w:trPr>
          <w:trHeight w:val="17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79BE0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w:t>
            </w:r>
          </w:p>
        </w:tc>
        <w:tc>
          <w:tcPr>
            <w:tcW w:w="2150" w:type="dxa"/>
            <w:tcBorders>
              <w:top w:val="nil"/>
              <w:left w:val="nil"/>
              <w:bottom w:val="single" w:sz="4" w:space="0" w:color="000000"/>
              <w:right w:val="single" w:sz="4" w:space="0" w:color="000000"/>
            </w:tcBorders>
            <w:shd w:val="clear" w:color="auto" w:fill="auto"/>
            <w:vAlign w:val="bottom"/>
            <w:hideMark/>
          </w:tcPr>
          <w:p w14:paraId="167C0A6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xml:space="preserve">Mullah Jan Muhammad Goth </w:t>
            </w:r>
          </w:p>
        </w:tc>
        <w:tc>
          <w:tcPr>
            <w:tcW w:w="1530" w:type="dxa"/>
            <w:tcBorders>
              <w:top w:val="nil"/>
              <w:left w:val="nil"/>
              <w:bottom w:val="single" w:sz="4" w:space="0" w:color="000000"/>
              <w:right w:val="single" w:sz="4" w:space="0" w:color="000000"/>
            </w:tcBorders>
            <w:shd w:val="clear" w:color="auto" w:fill="auto"/>
            <w:vAlign w:val="bottom"/>
            <w:hideMark/>
          </w:tcPr>
          <w:p w14:paraId="2FA8E96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E0F5DF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E950AD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26CD13C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4A8AD3BC" w14:textId="77777777" w:rsidTr="007765C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EAE25A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9</w:t>
            </w:r>
          </w:p>
        </w:tc>
        <w:tc>
          <w:tcPr>
            <w:tcW w:w="2150" w:type="dxa"/>
            <w:tcBorders>
              <w:top w:val="nil"/>
              <w:left w:val="nil"/>
              <w:bottom w:val="single" w:sz="4" w:space="0" w:color="000000"/>
              <w:right w:val="single" w:sz="4" w:space="0" w:color="000000"/>
            </w:tcBorders>
            <w:shd w:val="clear" w:color="auto" w:fill="auto"/>
            <w:vAlign w:val="bottom"/>
            <w:hideMark/>
          </w:tcPr>
          <w:p w14:paraId="69E6FDC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Al Madina Town</w:t>
            </w:r>
          </w:p>
        </w:tc>
        <w:tc>
          <w:tcPr>
            <w:tcW w:w="1530" w:type="dxa"/>
            <w:tcBorders>
              <w:top w:val="nil"/>
              <w:left w:val="nil"/>
              <w:bottom w:val="single" w:sz="4" w:space="0" w:color="000000"/>
              <w:right w:val="single" w:sz="4" w:space="0" w:color="000000"/>
            </w:tcBorders>
            <w:shd w:val="clear" w:color="auto" w:fill="auto"/>
            <w:vAlign w:val="bottom"/>
            <w:hideMark/>
          </w:tcPr>
          <w:p w14:paraId="5DA3EA5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4627E12"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018B70A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120-150</w:t>
            </w:r>
          </w:p>
        </w:tc>
        <w:tc>
          <w:tcPr>
            <w:tcW w:w="1490" w:type="dxa"/>
            <w:tcBorders>
              <w:top w:val="nil"/>
              <w:left w:val="nil"/>
              <w:bottom w:val="single" w:sz="4" w:space="0" w:color="000000"/>
              <w:right w:val="single" w:sz="4" w:space="0" w:color="000000"/>
            </w:tcBorders>
            <w:shd w:val="clear" w:color="auto" w:fill="auto"/>
            <w:vAlign w:val="bottom"/>
            <w:hideMark/>
          </w:tcPr>
          <w:p w14:paraId="5D6D70B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73EB097" w14:textId="77777777" w:rsidTr="007765C8">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AE9A6C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w:t>
            </w:r>
          </w:p>
        </w:tc>
        <w:tc>
          <w:tcPr>
            <w:tcW w:w="2150" w:type="dxa"/>
            <w:tcBorders>
              <w:top w:val="nil"/>
              <w:left w:val="nil"/>
              <w:bottom w:val="single" w:sz="4" w:space="0" w:color="000000"/>
              <w:right w:val="single" w:sz="4" w:space="0" w:color="000000"/>
            </w:tcBorders>
            <w:shd w:val="clear" w:color="auto" w:fill="auto"/>
            <w:vAlign w:val="bottom"/>
            <w:hideMark/>
          </w:tcPr>
          <w:p w14:paraId="00AF946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Sarmastani Para</w:t>
            </w:r>
          </w:p>
        </w:tc>
        <w:tc>
          <w:tcPr>
            <w:tcW w:w="1530" w:type="dxa"/>
            <w:tcBorders>
              <w:top w:val="nil"/>
              <w:left w:val="nil"/>
              <w:bottom w:val="single" w:sz="4" w:space="0" w:color="000000"/>
              <w:right w:val="single" w:sz="4" w:space="0" w:color="000000"/>
            </w:tcBorders>
            <w:shd w:val="clear" w:color="auto" w:fill="auto"/>
            <w:vAlign w:val="bottom"/>
            <w:hideMark/>
          </w:tcPr>
          <w:p w14:paraId="6ADC2BA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B83540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83C468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5B6A475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08A234A" w14:textId="77777777" w:rsidTr="007765C8">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B09533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11</w:t>
            </w:r>
          </w:p>
        </w:tc>
        <w:tc>
          <w:tcPr>
            <w:tcW w:w="2150" w:type="dxa"/>
            <w:tcBorders>
              <w:top w:val="nil"/>
              <w:left w:val="nil"/>
              <w:bottom w:val="single" w:sz="4" w:space="0" w:color="000000"/>
              <w:right w:val="single" w:sz="4" w:space="0" w:color="000000"/>
            </w:tcBorders>
            <w:shd w:val="clear" w:color="auto" w:fill="auto"/>
            <w:vAlign w:val="bottom"/>
            <w:hideMark/>
          </w:tcPr>
          <w:p w14:paraId="0FCB48D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Makrani Para</w:t>
            </w:r>
          </w:p>
        </w:tc>
        <w:tc>
          <w:tcPr>
            <w:tcW w:w="1530" w:type="dxa"/>
            <w:tcBorders>
              <w:top w:val="nil"/>
              <w:left w:val="nil"/>
              <w:bottom w:val="single" w:sz="4" w:space="0" w:color="000000"/>
              <w:right w:val="single" w:sz="4" w:space="0" w:color="000000"/>
            </w:tcBorders>
            <w:shd w:val="clear" w:color="auto" w:fill="auto"/>
            <w:vAlign w:val="bottom"/>
            <w:hideMark/>
          </w:tcPr>
          <w:p w14:paraId="04B544D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91F519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18AB58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4162A614"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7C8B23D4" w14:textId="77777777" w:rsidTr="007765C8">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E787A8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w:t>
            </w:r>
          </w:p>
        </w:tc>
        <w:tc>
          <w:tcPr>
            <w:tcW w:w="2150" w:type="dxa"/>
            <w:tcBorders>
              <w:top w:val="nil"/>
              <w:left w:val="nil"/>
              <w:bottom w:val="single" w:sz="4" w:space="0" w:color="000000"/>
              <w:right w:val="single" w:sz="4" w:space="0" w:color="000000"/>
            </w:tcBorders>
            <w:shd w:val="clear" w:color="auto" w:fill="auto"/>
            <w:vAlign w:val="bottom"/>
            <w:hideMark/>
          </w:tcPr>
          <w:p w14:paraId="7F01E3D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Haji Allah Bux Goth</w:t>
            </w:r>
          </w:p>
        </w:tc>
        <w:tc>
          <w:tcPr>
            <w:tcW w:w="1530" w:type="dxa"/>
            <w:tcBorders>
              <w:top w:val="nil"/>
              <w:left w:val="nil"/>
              <w:bottom w:val="single" w:sz="4" w:space="0" w:color="000000"/>
              <w:right w:val="single" w:sz="4" w:space="0" w:color="000000"/>
            </w:tcBorders>
            <w:shd w:val="clear" w:color="auto" w:fill="auto"/>
            <w:vAlign w:val="bottom"/>
            <w:hideMark/>
          </w:tcPr>
          <w:p w14:paraId="068F718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802EC3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32D895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100-150</w:t>
            </w:r>
          </w:p>
        </w:tc>
        <w:tc>
          <w:tcPr>
            <w:tcW w:w="1490" w:type="dxa"/>
            <w:tcBorders>
              <w:top w:val="nil"/>
              <w:left w:val="nil"/>
              <w:bottom w:val="single" w:sz="4" w:space="0" w:color="000000"/>
              <w:right w:val="single" w:sz="4" w:space="0" w:color="000000"/>
            </w:tcBorders>
            <w:shd w:val="clear" w:color="auto" w:fill="auto"/>
            <w:vAlign w:val="bottom"/>
            <w:hideMark/>
          </w:tcPr>
          <w:p w14:paraId="74FBD79A"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8AAF811" w14:textId="77777777" w:rsidTr="007765C8">
        <w:trPr>
          <w:trHeight w:val="19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0EA8A02"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13</w:t>
            </w:r>
          </w:p>
        </w:tc>
        <w:tc>
          <w:tcPr>
            <w:tcW w:w="2150" w:type="dxa"/>
            <w:tcBorders>
              <w:top w:val="nil"/>
              <w:left w:val="nil"/>
              <w:bottom w:val="single" w:sz="4" w:space="0" w:color="000000"/>
              <w:right w:val="single" w:sz="4" w:space="0" w:color="000000"/>
            </w:tcBorders>
            <w:shd w:val="clear" w:color="auto" w:fill="auto"/>
            <w:vAlign w:val="bottom"/>
            <w:hideMark/>
          </w:tcPr>
          <w:p w14:paraId="40BD2A4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Umer Goth</w:t>
            </w:r>
          </w:p>
        </w:tc>
        <w:tc>
          <w:tcPr>
            <w:tcW w:w="1530" w:type="dxa"/>
            <w:tcBorders>
              <w:top w:val="nil"/>
              <w:left w:val="nil"/>
              <w:bottom w:val="single" w:sz="4" w:space="0" w:color="000000"/>
              <w:right w:val="single" w:sz="4" w:space="0" w:color="000000"/>
            </w:tcBorders>
            <w:shd w:val="clear" w:color="auto" w:fill="auto"/>
            <w:vAlign w:val="bottom"/>
            <w:hideMark/>
          </w:tcPr>
          <w:p w14:paraId="340C689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5B15835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35D28B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100-150</w:t>
            </w:r>
          </w:p>
        </w:tc>
        <w:tc>
          <w:tcPr>
            <w:tcW w:w="1490" w:type="dxa"/>
            <w:tcBorders>
              <w:top w:val="nil"/>
              <w:left w:val="nil"/>
              <w:bottom w:val="single" w:sz="4" w:space="0" w:color="000000"/>
              <w:right w:val="single" w:sz="4" w:space="0" w:color="000000"/>
            </w:tcBorders>
            <w:shd w:val="clear" w:color="auto" w:fill="auto"/>
            <w:vAlign w:val="bottom"/>
            <w:hideMark/>
          </w:tcPr>
          <w:p w14:paraId="07F04C4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473A825" w14:textId="77777777" w:rsidTr="007765C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1FB677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14</w:t>
            </w:r>
          </w:p>
        </w:tc>
        <w:tc>
          <w:tcPr>
            <w:tcW w:w="2150" w:type="dxa"/>
            <w:tcBorders>
              <w:top w:val="nil"/>
              <w:left w:val="nil"/>
              <w:bottom w:val="single" w:sz="4" w:space="0" w:color="000000"/>
              <w:right w:val="single" w:sz="4" w:space="0" w:color="000000"/>
            </w:tcBorders>
            <w:shd w:val="clear" w:color="auto" w:fill="auto"/>
            <w:vAlign w:val="bottom"/>
            <w:hideMark/>
          </w:tcPr>
          <w:p w14:paraId="64BCF80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Mari Goth</w:t>
            </w:r>
          </w:p>
        </w:tc>
        <w:tc>
          <w:tcPr>
            <w:tcW w:w="1530" w:type="dxa"/>
            <w:tcBorders>
              <w:top w:val="nil"/>
              <w:left w:val="nil"/>
              <w:bottom w:val="single" w:sz="4" w:space="0" w:color="000000"/>
              <w:right w:val="single" w:sz="4" w:space="0" w:color="000000"/>
            </w:tcBorders>
            <w:shd w:val="clear" w:color="auto" w:fill="auto"/>
            <w:vAlign w:val="bottom"/>
            <w:hideMark/>
          </w:tcPr>
          <w:p w14:paraId="4084F0E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71B84A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BC91E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2E35E3D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84C3584" w14:textId="77777777" w:rsidTr="007765C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4066DE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w:t>
            </w:r>
          </w:p>
        </w:tc>
        <w:tc>
          <w:tcPr>
            <w:tcW w:w="2150" w:type="dxa"/>
            <w:tcBorders>
              <w:top w:val="nil"/>
              <w:left w:val="nil"/>
              <w:bottom w:val="single" w:sz="4" w:space="0" w:color="000000"/>
              <w:right w:val="single" w:sz="4" w:space="0" w:color="000000"/>
            </w:tcBorders>
            <w:shd w:val="clear" w:color="auto" w:fill="auto"/>
            <w:vAlign w:val="bottom"/>
            <w:hideMark/>
          </w:tcPr>
          <w:p w14:paraId="45B233C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xml:space="preserve">Haroonabad Goth </w:t>
            </w:r>
          </w:p>
        </w:tc>
        <w:tc>
          <w:tcPr>
            <w:tcW w:w="1530" w:type="dxa"/>
            <w:tcBorders>
              <w:top w:val="nil"/>
              <w:left w:val="nil"/>
              <w:bottom w:val="single" w:sz="4" w:space="0" w:color="000000"/>
              <w:right w:val="single" w:sz="4" w:space="0" w:color="000000"/>
            </w:tcBorders>
            <w:shd w:val="clear" w:color="auto" w:fill="auto"/>
            <w:vAlign w:val="bottom"/>
            <w:hideMark/>
          </w:tcPr>
          <w:p w14:paraId="6079D18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C681FA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192396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100-120</w:t>
            </w:r>
          </w:p>
        </w:tc>
        <w:tc>
          <w:tcPr>
            <w:tcW w:w="1490" w:type="dxa"/>
            <w:tcBorders>
              <w:top w:val="nil"/>
              <w:left w:val="nil"/>
              <w:bottom w:val="single" w:sz="4" w:space="0" w:color="000000"/>
              <w:right w:val="single" w:sz="4" w:space="0" w:color="000000"/>
            </w:tcBorders>
            <w:shd w:val="clear" w:color="auto" w:fill="auto"/>
            <w:vAlign w:val="bottom"/>
            <w:hideMark/>
          </w:tcPr>
          <w:p w14:paraId="61B217E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3FDA4989" w14:textId="77777777" w:rsidTr="007765C8">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ADCF2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16</w:t>
            </w:r>
          </w:p>
        </w:tc>
        <w:tc>
          <w:tcPr>
            <w:tcW w:w="2150" w:type="dxa"/>
            <w:tcBorders>
              <w:top w:val="nil"/>
              <w:left w:val="nil"/>
              <w:bottom w:val="single" w:sz="4" w:space="0" w:color="000000"/>
              <w:right w:val="single" w:sz="4" w:space="0" w:color="000000"/>
            </w:tcBorders>
            <w:shd w:val="clear" w:color="auto" w:fill="auto"/>
            <w:vAlign w:val="bottom"/>
            <w:hideMark/>
          </w:tcPr>
          <w:p w14:paraId="1CF1394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Yaqoob Shah Basti</w:t>
            </w:r>
          </w:p>
        </w:tc>
        <w:tc>
          <w:tcPr>
            <w:tcW w:w="1530" w:type="dxa"/>
            <w:tcBorders>
              <w:top w:val="nil"/>
              <w:left w:val="nil"/>
              <w:bottom w:val="single" w:sz="4" w:space="0" w:color="000000"/>
              <w:right w:val="single" w:sz="4" w:space="0" w:color="000000"/>
            </w:tcBorders>
            <w:shd w:val="clear" w:color="auto" w:fill="auto"/>
            <w:vAlign w:val="bottom"/>
            <w:hideMark/>
          </w:tcPr>
          <w:p w14:paraId="6D301DE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69F82C7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70CDB8E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1F3B453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1102588" w14:textId="77777777" w:rsidTr="007765C8">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443D35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17</w:t>
            </w:r>
          </w:p>
        </w:tc>
        <w:tc>
          <w:tcPr>
            <w:tcW w:w="2150" w:type="dxa"/>
            <w:tcBorders>
              <w:top w:val="nil"/>
              <w:left w:val="nil"/>
              <w:bottom w:val="single" w:sz="4" w:space="0" w:color="000000"/>
              <w:right w:val="single" w:sz="4" w:space="0" w:color="000000"/>
            </w:tcBorders>
            <w:shd w:val="clear" w:color="auto" w:fill="auto"/>
            <w:vAlign w:val="bottom"/>
            <w:hideMark/>
          </w:tcPr>
          <w:p w14:paraId="29100195"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Sabeel Goth</w:t>
            </w:r>
          </w:p>
        </w:tc>
        <w:tc>
          <w:tcPr>
            <w:tcW w:w="1530" w:type="dxa"/>
            <w:tcBorders>
              <w:top w:val="nil"/>
              <w:left w:val="nil"/>
              <w:bottom w:val="single" w:sz="4" w:space="0" w:color="000000"/>
              <w:right w:val="single" w:sz="4" w:space="0" w:color="000000"/>
            </w:tcBorders>
            <w:shd w:val="clear" w:color="auto" w:fill="auto"/>
            <w:vAlign w:val="bottom"/>
            <w:hideMark/>
          </w:tcPr>
          <w:p w14:paraId="66197B7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7AA2188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794223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100-120</w:t>
            </w:r>
          </w:p>
        </w:tc>
        <w:tc>
          <w:tcPr>
            <w:tcW w:w="1490" w:type="dxa"/>
            <w:tcBorders>
              <w:top w:val="nil"/>
              <w:left w:val="nil"/>
              <w:bottom w:val="single" w:sz="4" w:space="0" w:color="000000"/>
              <w:right w:val="single" w:sz="4" w:space="0" w:color="000000"/>
            </w:tcBorders>
            <w:shd w:val="clear" w:color="auto" w:fill="auto"/>
            <w:vAlign w:val="bottom"/>
            <w:hideMark/>
          </w:tcPr>
          <w:p w14:paraId="48F1D89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DEED3A6" w14:textId="77777777" w:rsidTr="007765C8">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37C76B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18</w:t>
            </w:r>
          </w:p>
        </w:tc>
        <w:tc>
          <w:tcPr>
            <w:tcW w:w="2150" w:type="dxa"/>
            <w:tcBorders>
              <w:top w:val="nil"/>
              <w:left w:val="nil"/>
              <w:bottom w:val="single" w:sz="4" w:space="0" w:color="000000"/>
              <w:right w:val="single" w:sz="4" w:space="0" w:color="000000"/>
            </w:tcBorders>
            <w:shd w:val="clear" w:color="auto" w:fill="auto"/>
            <w:vAlign w:val="bottom"/>
            <w:hideMark/>
          </w:tcPr>
          <w:p w14:paraId="38E45AE6"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Manghopir Goth</w:t>
            </w:r>
          </w:p>
        </w:tc>
        <w:tc>
          <w:tcPr>
            <w:tcW w:w="1530" w:type="dxa"/>
            <w:tcBorders>
              <w:top w:val="nil"/>
              <w:left w:val="nil"/>
              <w:bottom w:val="single" w:sz="4" w:space="0" w:color="000000"/>
              <w:right w:val="single" w:sz="4" w:space="0" w:color="000000"/>
            </w:tcBorders>
            <w:shd w:val="clear" w:color="auto" w:fill="auto"/>
            <w:vAlign w:val="bottom"/>
            <w:hideMark/>
          </w:tcPr>
          <w:p w14:paraId="2B8002D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8FAEC4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D46E2F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60-80</w:t>
            </w:r>
          </w:p>
        </w:tc>
        <w:tc>
          <w:tcPr>
            <w:tcW w:w="1490" w:type="dxa"/>
            <w:tcBorders>
              <w:top w:val="nil"/>
              <w:left w:val="nil"/>
              <w:bottom w:val="single" w:sz="4" w:space="0" w:color="000000"/>
              <w:right w:val="single" w:sz="4" w:space="0" w:color="000000"/>
            </w:tcBorders>
            <w:shd w:val="clear" w:color="auto" w:fill="auto"/>
            <w:vAlign w:val="bottom"/>
            <w:hideMark/>
          </w:tcPr>
          <w:p w14:paraId="237D032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44033A7" w14:textId="77777777" w:rsidTr="007765C8">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E3A510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19</w:t>
            </w:r>
          </w:p>
        </w:tc>
        <w:tc>
          <w:tcPr>
            <w:tcW w:w="2150" w:type="dxa"/>
            <w:tcBorders>
              <w:top w:val="nil"/>
              <w:left w:val="nil"/>
              <w:bottom w:val="single" w:sz="4" w:space="0" w:color="000000"/>
              <w:right w:val="single" w:sz="4" w:space="0" w:color="000000"/>
            </w:tcBorders>
            <w:shd w:val="clear" w:color="auto" w:fill="auto"/>
            <w:vAlign w:val="bottom"/>
            <w:hideMark/>
          </w:tcPr>
          <w:p w14:paraId="3E4395E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Salkanabad Goth</w:t>
            </w:r>
          </w:p>
        </w:tc>
        <w:tc>
          <w:tcPr>
            <w:tcW w:w="1530" w:type="dxa"/>
            <w:tcBorders>
              <w:top w:val="nil"/>
              <w:left w:val="nil"/>
              <w:bottom w:val="single" w:sz="4" w:space="0" w:color="000000"/>
              <w:right w:val="single" w:sz="4" w:space="0" w:color="000000"/>
            </w:tcBorders>
            <w:shd w:val="clear" w:color="auto" w:fill="auto"/>
            <w:vAlign w:val="bottom"/>
            <w:hideMark/>
          </w:tcPr>
          <w:p w14:paraId="41DB356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19DADB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91EA092"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60-80</w:t>
            </w:r>
          </w:p>
        </w:tc>
        <w:tc>
          <w:tcPr>
            <w:tcW w:w="1490" w:type="dxa"/>
            <w:tcBorders>
              <w:top w:val="nil"/>
              <w:left w:val="nil"/>
              <w:bottom w:val="single" w:sz="4" w:space="0" w:color="000000"/>
              <w:right w:val="single" w:sz="4" w:space="0" w:color="000000"/>
            </w:tcBorders>
            <w:shd w:val="clear" w:color="auto" w:fill="auto"/>
            <w:vAlign w:val="bottom"/>
            <w:hideMark/>
          </w:tcPr>
          <w:p w14:paraId="5702DF5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FCF7001" w14:textId="77777777" w:rsidTr="007765C8">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E0A55F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w:t>
            </w:r>
          </w:p>
        </w:tc>
        <w:tc>
          <w:tcPr>
            <w:tcW w:w="2150" w:type="dxa"/>
            <w:tcBorders>
              <w:top w:val="nil"/>
              <w:left w:val="nil"/>
              <w:bottom w:val="single" w:sz="4" w:space="0" w:color="000000"/>
              <w:right w:val="single" w:sz="4" w:space="0" w:color="000000"/>
            </w:tcBorders>
            <w:shd w:val="clear" w:color="auto" w:fill="auto"/>
            <w:vAlign w:val="bottom"/>
            <w:hideMark/>
          </w:tcPr>
          <w:p w14:paraId="7D91162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xml:space="preserve">Afridi Goth </w:t>
            </w:r>
          </w:p>
        </w:tc>
        <w:tc>
          <w:tcPr>
            <w:tcW w:w="1530" w:type="dxa"/>
            <w:tcBorders>
              <w:top w:val="nil"/>
              <w:left w:val="nil"/>
              <w:bottom w:val="single" w:sz="4" w:space="0" w:color="000000"/>
              <w:right w:val="single" w:sz="4" w:space="0" w:color="000000"/>
            </w:tcBorders>
            <w:shd w:val="clear" w:color="auto" w:fill="auto"/>
            <w:vAlign w:val="bottom"/>
            <w:hideMark/>
          </w:tcPr>
          <w:p w14:paraId="420C018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1A381C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8B6215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5E2A8223"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3DBDEA93" w14:textId="77777777" w:rsidTr="007765C8">
        <w:trPr>
          <w:trHeight w:val="7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408906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21</w:t>
            </w:r>
          </w:p>
        </w:tc>
        <w:tc>
          <w:tcPr>
            <w:tcW w:w="2150" w:type="dxa"/>
            <w:tcBorders>
              <w:top w:val="nil"/>
              <w:left w:val="nil"/>
              <w:bottom w:val="single" w:sz="4" w:space="0" w:color="000000"/>
              <w:right w:val="single" w:sz="4" w:space="0" w:color="000000"/>
            </w:tcBorders>
            <w:shd w:val="clear" w:color="auto" w:fill="auto"/>
            <w:vAlign w:val="bottom"/>
            <w:hideMark/>
          </w:tcPr>
          <w:p w14:paraId="0799C36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Sheedi Goth</w:t>
            </w:r>
          </w:p>
        </w:tc>
        <w:tc>
          <w:tcPr>
            <w:tcW w:w="1530" w:type="dxa"/>
            <w:tcBorders>
              <w:top w:val="nil"/>
              <w:left w:val="nil"/>
              <w:bottom w:val="single" w:sz="4" w:space="0" w:color="000000"/>
              <w:right w:val="single" w:sz="4" w:space="0" w:color="000000"/>
            </w:tcBorders>
            <w:shd w:val="clear" w:color="auto" w:fill="auto"/>
            <w:vAlign w:val="bottom"/>
            <w:hideMark/>
          </w:tcPr>
          <w:p w14:paraId="30E9E83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87E366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CF9347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3F5F153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0781377" w14:textId="77777777" w:rsidTr="007765C8">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DCCC1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22</w:t>
            </w:r>
          </w:p>
        </w:tc>
        <w:tc>
          <w:tcPr>
            <w:tcW w:w="2150" w:type="dxa"/>
            <w:tcBorders>
              <w:top w:val="nil"/>
              <w:left w:val="nil"/>
              <w:bottom w:val="single" w:sz="4" w:space="0" w:color="000000"/>
              <w:right w:val="single" w:sz="4" w:space="0" w:color="000000"/>
            </w:tcBorders>
            <w:shd w:val="clear" w:color="auto" w:fill="auto"/>
            <w:vAlign w:val="bottom"/>
            <w:hideMark/>
          </w:tcPr>
          <w:p w14:paraId="668E5B2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Meer Muhammad Goth</w:t>
            </w:r>
          </w:p>
        </w:tc>
        <w:tc>
          <w:tcPr>
            <w:tcW w:w="1530" w:type="dxa"/>
            <w:tcBorders>
              <w:top w:val="nil"/>
              <w:left w:val="nil"/>
              <w:bottom w:val="single" w:sz="4" w:space="0" w:color="000000"/>
              <w:right w:val="single" w:sz="4" w:space="0" w:color="000000"/>
            </w:tcBorders>
            <w:shd w:val="clear" w:color="auto" w:fill="auto"/>
            <w:vAlign w:val="bottom"/>
            <w:hideMark/>
          </w:tcPr>
          <w:p w14:paraId="7E4BEE5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2034D2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3B3D16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7473FB2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39A5B838" w14:textId="77777777" w:rsidTr="007765C8">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98F8A8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23</w:t>
            </w:r>
          </w:p>
        </w:tc>
        <w:tc>
          <w:tcPr>
            <w:tcW w:w="2150" w:type="dxa"/>
            <w:tcBorders>
              <w:top w:val="nil"/>
              <w:left w:val="nil"/>
              <w:bottom w:val="single" w:sz="4" w:space="0" w:color="000000"/>
              <w:right w:val="single" w:sz="4" w:space="0" w:color="000000"/>
            </w:tcBorders>
            <w:shd w:val="clear" w:color="auto" w:fill="auto"/>
            <w:vAlign w:val="bottom"/>
            <w:hideMark/>
          </w:tcPr>
          <w:p w14:paraId="52C2562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Aliabad Goth</w:t>
            </w:r>
          </w:p>
        </w:tc>
        <w:tc>
          <w:tcPr>
            <w:tcW w:w="1530" w:type="dxa"/>
            <w:tcBorders>
              <w:top w:val="nil"/>
              <w:left w:val="nil"/>
              <w:bottom w:val="single" w:sz="4" w:space="0" w:color="000000"/>
              <w:right w:val="single" w:sz="4" w:space="0" w:color="000000"/>
            </w:tcBorders>
            <w:shd w:val="clear" w:color="auto" w:fill="auto"/>
            <w:vAlign w:val="bottom"/>
            <w:hideMark/>
          </w:tcPr>
          <w:p w14:paraId="046EF7D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026FAB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26D829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1E36DC14"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C9AE8BD" w14:textId="77777777" w:rsidTr="007765C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59904B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24</w:t>
            </w:r>
          </w:p>
        </w:tc>
        <w:tc>
          <w:tcPr>
            <w:tcW w:w="2150" w:type="dxa"/>
            <w:tcBorders>
              <w:top w:val="nil"/>
              <w:left w:val="nil"/>
              <w:bottom w:val="single" w:sz="4" w:space="0" w:color="000000"/>
              <w:right w:val="single" w:sz="4" w:space="0" w:color="000000"/>
            </w:tcBorders>
            <w:shd w:val="clear" w:color="auto" w:fill="auto"/>
            <w:vAlign w:val="bottom"/>
            <w:hideMark/>
          </w:tcPr>
          <w:p w14:paraId="7A5718E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Ghazi Villas</w:t>
            </w:r>
          </w:p>
        </w:tc>
        <w:tc>
          <w:tcPr>
            <w:tcW w:w="1530" w:type="dxa"/>
            <w:tcBorders>
              <w:top w:val="nil"/>
              <w:left w:val="nil"/>
              <w:bottom w:val="single" w:sz="4" w:space="0" w:color="000000"/>
              <w:right w:val="single" w:sz="4" w:space="0" w:color="000000"/>
            </w:tcBorders>
            <w:shd w:val="clear" w:color="auto" w:fill="auto"/>
            <w:vAlign w:val="bottom"/>
            <w:hideMark/>
          </w:tcPr>
          <w:p w14:paraId="7A624A4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7C7634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27384F2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c>
          <w:tcPr>
            <w:tcW w:w="1490" w:type="dxa"/>
            <w:tcBorders>
              <w:top w:val="nil"/>
              <w:left w:val="nil"/>
              <w:bottom w:val="single" w:sz="4" w:space="0" w:color="000000"/>
              <w:right w:val="single" w:sz="4" w:space="0" w:color="000000"/>
            </w:tcBorders>
            <w:shd w:val="clear" w:color="auto" w:fill="auto"/>
            <w:vAlign w:val="bottom"/>
            <w:hideMark/>
          </w:tcPr>
          <w:p w14:paraId="3641FD3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Flat</w:t>
            </w:r>
          </w:p>
        </w:tc>
      </w:tr>
      <w:tr w:rsidR="007765C8" w:rsidRPr="007765C8" w14:paraId="690741A4" w14:textId="77777777" w:rsidTr="007765C8">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DF6D6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25</w:t>
            </w:r>
          </w:p>
        </w:tc>
        <w:tc>
          <w:tcPr>
            <w:tcW w:w="2150" w:type="dxa"/>
            <w:tcBorders>
              <w:top w:val="nil"/>
              <w:left w:val="nil"/>
              <w:bottom w:val="single" w:sz="4" w:space="0" w:color="000000"/>
              <w:right w:val="single" w:sz="4" w:space="0" w:color="000000"/>
            </w:tcBorders>
            <w:shd w:val="clear" w:color="auto" w:fill="auto"/>
            <w:vAlign w:val="bottom"/>
            <w:hideMark/>
          </w:tcPr>
          <w:p w14:paraId="7F741074"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Moon City</w:t>
            </w:r>
          </w:p>
        </w:tc>
        <w:tc>
          <w:tcPr>
            <w:tcW w:w="1530" w:type="dxa"/>
            <w:tcBorders>
              <w:top w:val="nil"/>
              <w:left w:val="nil"/>
              <w:bottom w:val="single" w:sz="4" w:space="0" w:color="000000"/>
              <w:right w:val="single" w:sz="4" w:space="0" w:color="000000"/>
            </w:tcBorders>
            <w:shd w:val="clear" w:color="auto" w:fill="auto"/>
            <w:vAlign w:val="bottom"/>
            <w:hideMark/>
          </w:tcPr>
          <w:p w14:paraId="22A839D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2ABF9EC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Low-Middle</w:t>
            </w:r>
          </w:p>
        </w:tc>
        <w:tc>
          <w:tcPr>
            <w:tcW w:w="1300" w:type="dxa"/>
            <w:tcBorders>
              <w:top w:val="nil"/>
              <w:left w:val="nil"/>
              <w:bottom w:val="single" w:sz="4" w:space="0" w:color="000000"/>
              <w:right w:val="single" w:sz="4" w:space="0" w:color="000000"/>
            </w:tcBorders>
            <w:shd w:val="clear" w:color="auto" w:fill="auto"/>
            <w:vAlign w:val="bottom"/>
            <w:hideMark/>
          </w:tcPr>
          <w:p w14:paraId="143B48E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w:t>
            </w:r>
          </w:p>
        </w:tc>
        <w:tc>
          <w:tcPr>
            <w:tcW w:w="1490" w:type="dxa"/>
            <w:tcBorders>
              <w:top w:val="nil"/>
              <w:left w:val="nil"/>
              <w:bottom w:val="single" w:sz="4" w:space="0" w:color="000000"/>
              <w:right w:val="single" w:sz="4" w:space="0" w:color="000000"/>
            </w:tcBorders>
            <w:shd w:val="clear" w:color="auto" w:fill="auto"/>
            <w:vAlign w:val="bottom"/>
            <w:hideMark/>
          </w:tcPr>
          <w:p w14:paraId="4168B57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79513ECD" w14:textId="77777777" w:rsidTr="007765C8">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6E2A7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26</w:t>
            </w:r>
          </w:p>
        </w:tc>
        <w:tc>
          <w:tcPr>
            <w:tcW w:w="2150" w:type="dxa"/>
            <w:tcBorders>
              <w:top w:val="nil"/>
              <w:left w:val="nil"/>
              <w:bottom w:val="single" w:sz="4" w:space="0" w:color="000000"/>
              <w:right w:val="single" w:sz="4" w:space="0" w:color="000000"/>
            </w:tcBorders>
            <w:shd w:val="clear" w:color="auto" w:fill="auto"/>
            <w:vAlign w:val="bottom"/>
            <w:hideMark/>
          </w:tcPr>
          <w:p w14:paraId="5B60C53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Wangi Goth</w:t>
            </w:r>
          </w:p>
        </w:tc>
        <w:tc>
          <w:tcPr>
            <w:tcW w:w="1530" w:type="dxa"/>
            <w:tcBorders>
              <w:top w:val="nil"/>
              <w:left w:val="nil"/>
              <w:bottom w:val="single" w:sz="4" w:space="0" w:color="000000"/>
              <w:right w:val="single" w:sz="4" w:space="0" w:color="000000"/>
            </w:tcBorders>
            <w:shd w:val="clear" w:color="auto" w:fill="auto"/>
            <w:vAlign w:val="bottom"/>
            <w:hideMark/>
          </w:tcPr>
          <w:p w14:paraId="2A79C31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C3E1E7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23EEF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300-400</w:t>
            </w:r>
          </w:p>
        </w:tc>
        <w:tc>
          <w:tcPr>
            <w:tcW w:w="1490" w:type="dxa"/>
            <w:tcBorders>
              <w:top w:val="nil"/>
              <w:left w:val="nil"/>
              <w:bottom w:val="single" w:sz="4" w:space="0" w:color="000000"/>
              <w:right w:val="single" w:sz="4" w:space="0" w:color="000000"/>
            </w:tcBorders>
            <w:shd w:val="clear" w:color="auto" w:fill="auto"/>
            <w:vAlign w:val="bottom"/>
            <w:hideMark/>
          </w:tcPr>
          <w:p w14:paraId="7B940A04"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F160BD6" w14:textId="77777777" w:rsidTr="007765C8">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CE3285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27</w:t>
            </w:r>
          </w:p>
        </w:tc>
        <w:tc>
          <w:tcPr>
            <w:tcW w:w="2150" w:type="dxa"/>
            <w:tcBorders>
              <w:top w:val="nil"/>
              <w:left w:val="nil"/>
              <w:bottom w:val="single" w:sz="4" w:space="0" w:color="000000"/>
              <w:right w:val="single" w:sz="4" w:space="0" w:color="000000"/>
            </w:tcBorders>
            <w:shd w:val="clear" w:color="auto" w:fill="auto"/>
            <w:vAlign w:val="bottom"/>
            <w:hideMark/>
          </w:tcPr>
          <w:p w14:paraId="718FAB2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Ameer Bux Goth</w:t>
            </w:r>
          </w:p>
        </w:tc>
        <w:tc>
          <w:tcPr>
            <w:tcW w:w="1530" w:type="dxa"/>
            <w:tcBorders>
              <w:top w:val="nil"/>
              <w:left w:val="nil"/>
              <w:bottom w:val="single" w:sz="4" w:space="0" w:color="000000"/>
              <w:right w:val="single" w:sz="4" w:space="0" w:color="000000"/>
            </w:tcBorders>
            <w:shd w:val="clear" w:color="auto" w:fill="auto"/>
            <w:vAlign w:val="bottom"/>
            <w:hideMark/>
          </w:tcPr>
          <w:p w14:paraId="2FA5182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B9CAA7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443B12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63F0FC9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A83FCD4" w14:textId="77777777" w:rsidTr="007765C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BD0DD5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28</w:t>
            </w:r>
          </w:p>
        </w:tc>
        <w:tc>
          <w:tcPr>
            <w:tcW w:w="2150" w:type="dxa"/>
            <w:tcBorders>
              <w:top w:val="nil"/>
              <w:left w:val="nil"/>
              <w:bottom w:val="single" w:sz="4" w:space="0" w:color="000000"/>
              <w:right w:val="single" w:sz="4" w:space="0" w:color="000000"/>
            </w:tcBorders>
            <w:shd w:val="clear" w:color="auto" w:fill="auto"/>
            <w:vAlign w:val="bottom"/>
            <w:hideMark/>
          </w:tcPr>
          <w:p w14:paraId="16C75EB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Haji Mehmood Goth</w:t>
            </w:r>
          </w:p>
        </w:tc>
        <w:tc>
          <w:tcPr>
            <w:tcW w:w="1530" w:type="dxa"/>
            <w:tcBorders>
              <w:top w:val="nil"/>
              <w:left w:val="nil"/>
              <w:bottom w:val="single" w:sz="4" w:space="0" w:color="000000"/>
              <w:right w:val="single" w:sz="4" w:space="0" w:color="000000"/>
            </w:tcBorders>
            <w:shd w:val="clear" w:color="auto" w:fill="auto"/>
            <w:vAlign w:val="bottom"/>
            <w:hideMark/>
          </w:tcPr>
          <w:p w14:paraId="7988864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594A47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27746E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24E89AB6"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08BC531" w14:textId="77777777" w:rsidTr="007765C8">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4871A2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29</w:t>
            </w:r>
          </w:p>
        </w:tc>
        <w:tc>
          <w:tcPr>
            <w:tcW w:w="2150" w:type="dxa"/>
            <w:tcBorders>
              <w:top w:val="nil"/>
              <w:left w:val="nil"/>
              <w:bottom w:val="single" w:sz="4" w:space="0" w:color="000000"/>
              <w:right w:val="single" w:sz="4" w:space="0" w:color="000000"/>
            </w:tcBorders>
            <w:shd w:val="clear" w:color="auto" w:fill="auto"/>
            <w:vAlign w:val="bottom"/>
            <w:hideMark/>
          </w:tcPr>
          <w:p w14:paraId="4E02E21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Hassan Goth</w:t>
            </w:r>
          </w:p>
        </w:tc>
        <w:tc>
          <w:tcPr>
            <w:tcW w:w="1530" w:type="dxa"/>
            <w:tcBorders>
              <w:top w:val="nil"/>
              <w:left w:val="nil"/>
              <w:bottom w:val="single" w:sz="4" w:space="0" w:color="000000"/>
              <w:right w:val="single" w:sz="4" w:space="0" w:color="000000"/>
            </w:tcBorders>
            <w:shd w:val="clear" w:color="auto" w:fill="auto"/>
            <w:vAlign w:val="bottom"/>
            <w:hideMark/>
          </w:tcPr>
          <w:p w14:paraId="5FA7A43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3D534CA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FB0CD3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7CBD2D9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99D9F8F" w14:textId="77777777" w:rsidTr="007765C8">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D18A4A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30</w:t>
            </w:r>
          </w:p>
        </w:tc>
        <w:tc>
          <w:tcPr>
            <w:tcW w:w="2150" w:type="dxa"/>
            <w:tcBorders>
              <w:top w:val="nil"/>
              <w:left w:val="nil"/>
              <w:bottom w:val="single" w:sz="4" w:space="0" w:color="000000"/>
              <w:right w:val="single" w:sz="4" w:space="0" w:color="000000"/>
            </w:tcBorders>
            <w:shd w:val="clear" w:color="auto" w:fill="auto"/>
            <w:vAlign w:val="bottom"/>
            <w:hideMark/>
          </w:tcPr>
          <w:p w14:paraId="057212F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Abdul Rehman Goth</w:t>
            </w:r>
          </w:p>
        </w:tc>
        <w:tc>
          <w:tcPr>
            <w:tcW w:w="1530" w:type="dxa"/>
            <w:tcBorders>
              <w:top w:val="nil"/>
              <w:left w:val="nil"/>
              <w:bottom w:val="single" w:sz="4" w:space="0" w:color="000000"/>
              <w:right w:val="single" w:sz="4" w:space="0" w:color="000000"/>
            </w:tcBorders>
            <w:shd w:val="clear" w:color="auto" w:fill="auto"/>
            <w:vAlign w:val="bottom"/>
            <w:hideMark/>
          </w:tcPr>
          <w:p w14:paraId="044F0AE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76113D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432D3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362A236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CB47AB5" w14:textId="77777777" w:rsidTr="007765C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FEE2B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31</w:t>
            </w:r>
          </w:p>
        </w:tc>
        <w:tc>
          <w:tcPr>
            <w:tcW w:w="2150" w:type="dxa"/>
            <w:tcBorders>
              <w:top w:val="nil"/>
              <w:left w:val="nil"/>
              <w:bottom w:val="single" w:sz="4" w:space="0" w:color="000000"/>
              <w:right w:val="single" w:sz="4" w:space="0" w:color="000000"/>
            </w:tcBorders>
            <w:shd w:val="clear" w:color="auto" w:fill="auto"/>
            <w:vAlign w:val="bottom"/>
            <w:hideMark/>
          </w:tcPr>
          <w:p w14:paraId="134BDE3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Jam Chakro Goth</w:t>
            </w:r>
          </w:p>
        </w:tc>
        <w:tc>
          <w:tcPr>
            <w:tcW w:w="1530" w:type="dxa"/>
            <w:tcBorders>
              <w:top w:val="nil"/>
              <w:left w:val="nil"/>
              <w:bottom w:val="single" w:sz="4" w:space="0" w:color="000000"/>
              <w:right w:val="single" w:sz="4" w:space="0" w:color="000000"/>
            </w:tcBorders>
            <w:shd w:val="clear" w:color="auto" w:fill="auto"/>
            <w:vAlign w:val="bottom"/>
            <w:hideMark/>
          </w:tcPr>
          <w:p w14:paraId="6099DC0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99B84F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E47B71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100-120</w:t>
            </w:r>
          </w:p>
        </w:tc>
        <w:tc>
          <w:tcPr>
            <w:tcW w:w="1490" w:type="dxa"/>
            <w:tcBorders>
              <w:top w:val="nil"/>
              <w:left w:val="nil"/>
              <w:bottom w:val="single" w:sz="4" w:space="0" w:color="000000"/>
              <w:right w:val="single" w:sz="4" w:space="0" w:color="000000"/>
            </w:tcBorders>
            <w:shd w:val="clear" w:color="auto" w:fill="auto"/>
            <w:vAlign w:val="bottom"/>
            <w:hideMark/>
          </w:tcPr>
          <w:p w14:paraId="1047C746"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5723CF4" w14:textId="77777777" w:rsidTr="007765C8">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2D4470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32</w:t>
            </w:r>
          </w:p>
        </w:tc>
        <w:tc>
          <w:tcPr>
            <w:tcW w:w="2150" w:type="dxa"/>
            <w:tcBorders>
              <w:top w:val="nil"/>
              <w:left w:val="nil"/>
              <w:bottom w:val="single" w:sz="4" w:space="0" w:color="000000"/>
              <w:right w:val="single" w:sz="4" w:space="0" w:color="000000"/>
            </w:tcBorders>
            <w:shd w:val="clear" w:color="auto" w:fill="auto"/>
            <w:vAlign w:val="bottom"/>
            <w:hideMark/>
          </w:tcPr>
          <w:p w14:paraId="44B57FC8"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Umer Goth</w:t>
            </w:r>
          </w:p>
        </w:tc>
        <w:tc>
          <w:tcPr>
            <w:tcW w:w="1530" w:type="dxa"/>
            <w:tcBorders>
              <w:top w:val="nil"/>
              <w:left w:val="nil"/>
              <w:bottom w:val="single" w:sz="4" w:space="0" w:color="000000"/>
              <w:right w:val="single" w:sz="4" w:space="0" w:color="000000"/>
            </w:tcBorders>
            <w:shd w:val="clear" w:color="auto" w:fill="auto"/>
            <w:vAlign w:val="bottom"/>
            <w:hideMark/>
          </w:tcPr>
          <w:p w14:paraId="01F3E3E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47A593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4BCDC4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3C5BB66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58BD7C82" w14:textId="77777777" w:rsidTr="007765C8">
        <w:trPr>
          <w:trHeight w:val="96"/>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A992FD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33</w:t>
            </w:r>
          </w:p>
        </w:tc>
        <w:tc>
          <w:tcPr>
            <w:tcW w:w="2150" w:type="dxa"/>
            <w:tcBorders>
              <w:top w:val="nil"/>
              <w:left w:val="nil"/>
              <w:bottom w:val="single" w:sz="4" w:space="0" w:color="000000"/>
              <w:right w:val="single" w:sz="4" w:space="0" w:color="000000"/>
            </w:tcBorders>
            <w:shd w:val="clear" w:color="auto" w:fill="auto"/>
            <w:vAlign w:val="bottom"/>
            <w:hideMark/>
          </w:tcPr>
          <w:p w14:paraId="51CC09DD"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Gull Muhammd Goth</w:t>
            </w:r>
          </w:p>
        </w:tc>
        <w:tc>
          <w:tcPr>
            <w:tcW w:w="1530" w:type="dxa"/>
            <w:tcBorders>
              <w:top w:val="nil"/>
              <w:left w:val="nil"/>
              <w:bottom w:val="single" w:sz="4" w:space="0" w:color="000000"/>
              <w:right w:val="single" w:sz="4" w:space="0" w:color="000000"/>
            </w:tcBorders>
            <w:shd w:val="clear" w:color="auto" w:fill="auto"/>
            <w:vAlign w:val="bottom"/>
            <w:hideMark/>
          </w:tcPr>
          <w:p w14:paraId="1BA3522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39481F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34A664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68427633"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48039DE" w14:textId="77777777" w:rsidTr="007765C8">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85E7C5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34</w:t>
            </w:r>
          </w:p>
        </w:tc>
        <w:tc>
          <w:tcPr>
            <w:tcW w:w="2150" w:type="dxa"/>
            <w:tcBorders>
              <w:top w:val="nil"/>
              <w:left w:val="nil"/>
              <w:bottom w:val="single" w:sz="4" w:space="0" w:color="000000"/>
              <w:right w:val="single" w:sz="4" w:space="0" w:color="000000"/>
            </w:tcBorders>
            <w:shd w:val="clear" w:color="auto" w:fill="auto"/>
            <w:vAlign w:val="bottom"/>
            <w:hideMark/>
          </w:tcPr>
          <w:p w14:paraId="5BD4EBC6"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Sain Dad Goth</w:t>
            </w:r>
          </w:p>
        </w:tc>
        <w:tc>
          <w:tcPr>
            <w:tcW w:w="1530" w:type="dxa"/>
            <w:tcBorders>
              <w:top w:val="nil"/>
              <w:left w:val="nil"/>
              <w:bottom w:val="single" w:sz="4" w:space="0" w:color="000000"/>
              <w:right w:val="single" w:sz="4" w:space="0" w:color="000000"/>
            </w:tcBorders>
            <w:shd w:val="clear" w:color="auto" w:fill="auto"/>
            <w:vAlign w:val="bottom"/>
            <w:hideMark/>
          </w:tcPr>
          <w:p w14:paraId="1265E09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965327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6A4E72A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80-100</w:t>
            </w:r>
          </w:p>
        </w:tc>
        <w:tc>
          <w:tcPr>
            <w:tcW w:w="1490" w:type="dxa"/>
            <w:tcBorders>
              <w:top w:val="nil"/>
              <w:left w:val="nil"/>
              <w:bottom w:val="single" w:sz="4" w:space="0" w:color="000000"/>
              <w:right w:val="single" w:sz="4" w:space="0" w:color="000000"/>
            </w:tcBorders>
            <w:shd w:val="clear" w:color="auto" w:fill="auto"/>
            <w:vAlign w:val="bottom"/>
            <w:hideMark/>
          </w:tcPr>
          <w:p w14:paraId="5E92101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865690F" w14:textId="77777777" w:rsidTr="007765C8">
        <w:trPr>
          <w:trHeight w:val="6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638C89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35</w:t>
            </w:r>
          </w:p>
        </w:tc>
        <w:tc>
          <w:tcPr>
            <w:tcW w:w="2150" w:type="dxa"/>
            <w:tcBorders>
              <w:top w:val="nil"/>
              <w:left w:val="nil"/>
              <w:bottom w:val="single" w:sz="4" w:space="0" w:color="000000"/>
              <w:right w:val="single" w:sz="4" w:space="0" w:color="000000"/>
            </w:tcBorders>
            <w:shd w:val="clear" w:color="auto" w:fill="auto"/>
            <w:vAlign w:val="bottom"/>
            <w:hideMark/>
          </w:tcPr>
          <w:p w14:paraId="2B7566D6"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Rasool Bux Goth</w:t>
            </w:r>
          </w:p>
        </w:tc>
        <w:tc>
          <w:tcPr>
            <w:tcW w:w="1530" w:type="dxa"/>
            <w:tcBorders>
              <w:top w:val="nil"/>
              <w:left w:val="nil"/>
              <w:bottom w:val="single" w:sz="4" w:space="0" w:color="000000"/>
              <w:right w:val="single" w:sz="4" w:space="0" w:color="000000"/>
            </w:tcBorders>
            <w:shd w:val="clear" w:color="auto" w:fill="auto"/>
            <w:vAlign w:val="bottom"/>
            <w:hideMark/>
          </w:tcPr>
          <w:p w14:paraId="51F6E8D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85097A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6D6463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3551A64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3FB4EF02" w14:textId="77777777" w:rsidTr="007765C8">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7C27D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36</w:t>
            </w:r>
          </w:p>
        </w:tc>
        <w:tc>
          <w:tcPr>
            <w:tcW w:w="2150" w:type="dxa"/>
            <w:tcBorders>
              <w:top w:val="nil"/>
              <w:left w:val="nil"/>
              <w:bottom w:val="single" w:sz="4" w:space="0" w:color="000000"/>
              <w:right w:val="single" w:sz="4" w:space="0" w:color="000000"/>
            </w:tcBorders>
            <w:shd w:val="clear" w:color="auto" w:fill="auto"/>
            <w:vAlign w:val="bottom"/>
            <w:hideMark/>
          </w:tcPr>
          <w:p w14:paraId="0710155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KDA Colony</w:t>
            </w:r>
          </w:p>
        </w:tc>
        <w:tc>
          <w:tcPr>
            <w:tcW w:w="1530" w:type="dxa"/>
            <w:tcBorders>
              <w:top w:val="nil"/>
              <w:left w:val="nil"/>
              <w:bottom w:val="single" w:sz="4" w:space="0" w:color="000000"/>
              <w:right w:val="single" w:sz="4" w:space="0" w:color="000000"/>
            </w:tcBorders>
            <w:shd w:val="clear" w:color="auto" w:fill="auto"/>
            <w:vAlign w:val="bottom"/>
            <w:hideMark/>
          </w:tcPr>
          <w:p w14:paraId="0F0FFFC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Developed</w:t>
            </w:r>
          </w:p>
        </w:tc>
        <w:tc>
          <w:tcPr>
            <w:tcW w:w="1080" w:type="dxa"/>
            <w:tcBorders>
              <w:top w:val="nil"/>
              <w:left w:val="nil"/>
              <w:bottom w:val="single" w:sz="4" w:space="0" w:color="000000"/>
              <w:right w:val="single" w:sz="4" w:space="0" w:color="000000"/>
            </w:tcBorders>
            <w:shd w:val="clear" w:color="auto" w:fill="auto"/>
            <w:vAlign w:val="bottom"/>
            <w:hideMark/>
          </w:tcPr>
          <w:p w14:paraId="73D4463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31968C6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120-200-300</w:t>
            </w:r>
          </w:p>
        </w:tc>
        <w:tc>
          <w:tcPr>
            <w:tcW w:w="1490" w:type="dxa"/>
            <w:tcBorders>
              <w:top w:val="nil"/>
              <w:left w:val="nil"/>
              <w:bottom w:val="single" w:sz="4" w:space="0" w:color="000000"/>
              <w:right w:val="single" w:sz="4" w:space="0" w:color="000000"/>
            </w:tcBorders>
            <w:shd w:val="clear" w:color="auto" w:fill="auto"/>
            <w:vAlign w:val="bottom"/>
            <w:hideMark/>
          </w:tcPr>
          <w:p w14:paraId="77958FA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05AD0C29" w14:textId="77777777" w:rsidTr="007765C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B41E49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37</w:t>
            </w:r>
          </w:p>
        </w:tc>
        <w:tc>
          <w:tcPr>
            <w:tcW w:w="2150" w:type="dxa"/>
            <w:tcBorders>
              <w:top w:val="nil"/>
              <w:left w:val="nil"/>
              <w:bottom w:val="single" w:sz="4" w:space="0" w:color="000000"/>
              <w:right w:val="single" w:sz="4" w:space="0" w:color="000000"/>
            </w:tcBorders>
            <w:shd w:val="clear" w:color="auto" w:fill="auto"/>
            <w:vAlign w:val="bottom"/>
            <w:hideMark/>
          </w:tcPr>
          <w:p w14:paraId="49EB258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Malik Goth</w:t>
            </w:r>
          </w:p>
        </w:tc>
        <w:tc>
          <w:tcPr>
            <w:tcW w:w="1530" w:type="dxa"/>
            <w:tcBorders>
              <w:top w:val="nil"/>
              <w:left w:val="nil"/>
              <w:bottom w:val="single" w:sz="4" w:space="0" w:color="000000"/>
              <w:right w:val="single" w:sz="4" w:space="0" w:color="000000"/>
            </w:tcBorders>
            <w:shd w:val="clear" w:color="auto" w:fill="auto"/>
            <w:vAlign w:val="bottom"/>
            <w:hideMark/>
          </w:tcPr>
          <w:p w14:paraId="5D0CBB5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C7BAAA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Middle</w:t>
            </w:r>
          </w:p>
        </w:tc>
        <w:tc>
          <w:tcPr>
            <w:tcW w:w="1300" w:type="dxa"/>
            <w:tcBorders>
              <w:top w:val="nil"/>
              <w:left w:val="nil"/>
              <w:bottom w:val="single" w:sz="4" w:space="0" w:color="000000"/>
              <w:right w:val="single" w:sz="4" w:space="0" w:color="000000"/>
            </w:tcBorders>
            <w:shd w:val="clear" w:color="auto" w:fill="auto"/>
            <w:vAlign w:val="bottom"/>
            <w:hideMark/>
          </w:tcPr>
          <w:p w14:paraId="3F4ED5C2"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4E6B4E70"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65D3368" w14:textId="77777777" w:rsidTr="007765C8">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AB842D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38</w:t>
            </w:r>
          </w:p>
        </w:tc>
        <w:tc>
          <w:tcPr>
            <w:tcW w:w="2150" w:type="dxa"/>
            <w:tcBorders>
              <w:top w:val="nil"/>
              <w:left w:val="nil"/>
              <w:bottom w:val="single" w:sz="4" w:space="0" w:color="000000"/>
              <w:right w:val="single" w:sz="4" w:space="0" w:color="000000"/>
            </w:tcBorders>
            <w:shd w:val="clear" w:color="auto" w:fill="auto"/>
            <w:vAlign w:val="bottom"/>
            <w:hideMark/>
          </w:tcPr>
          <w:p w14:paraId="69E8B93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Ramzan Goth</w:t>
            </w:r>
          </w:p>
        </w:tc>
        <w:tc>
          <w:tcPr>
            <w:tcW w:w="1530" w:type="dxa"/>
            <w:tcBorders>
              <w:top w:val="nil"/>
              <w:left w:val="nil"/>
              <w:bottom w:val="single" w:sz="4" w:space="0" w:color="000000"/>
              <w:right w:val="single" w:sz="4" w:space="0" w:color="000000"/>
            </w:tcBorders>
            <w:shd w:val="clear" w:color="auto" w:fill="auto"/>
            <w:vAlign w:val="bottom"/>
            <w:hideMark/>
          </w:tcPr>
          <w:p w14:paraId="2016A35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F85F09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06BA77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6D04A5E5"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40DB8E83" w14:textId="77777777" w:rsidTr="007765C8">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08A084E"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39</w:t>
            </w:r>
          </w:p>
        </w:tc>
        <w:tc>
          <w:tcPr>
            <w:tcW w:w="2150" w:type="dxa"/>
            <w:tcBorders>
              <w:top w:val="nil"/>
              <w:left w:val="nil"/>
              <w:bottom w:val="single" w:sz="4" w:space="0" w:color="000000"/>
              <w:right w:val="single" w:sz="4" w:space="0" w:color="000000"/>
            </w:tcBorders>
            <w:shd w:val="clear" w:color="auto" w:fill="auto"/>
            <w:vAlign w:val="bottom"/>
            <w:hideMark/>
          </w:tcPr>
          <w:p w14:paraId="6A6D64E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Umer Goth</w:t>
            </w:r>
          </w:p>
        </w:tc>
        <w:tc>
          <w:tcPr>
            <w:tcW w:w="1530" w:type="dxa"/>
            <w:tcBorders>
              <w:top w:val="nil"/>
              <w:left w:val="nil"/>
              <w:bottom w:val="single" w:sz="4" w:space="0" w:color="000000"/>
              <w:right w:val="single" w:sz="4" w:space="0" w:color="000000"/>
            </w:tcBorders>
            <w:shd w:val="clear" w:color="auto" w:fill="auto"/>
            <w:vAlign w:val="bottom"/>
            <w:hideMark/>
          </w:tcPr>
          <w:p w14:paraId="01C530E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4F2349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AD72A9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80-120</w:t>
            </w:r>
          </w:p>
        </w:tc>
        <w:tc>
          <w:tcPr>
            <w:tcW w:w="1490" w:type="dxa"/>
            <w:tcBorders>
              <w:top w:val="nil"/>
              <w:left w:val="nil"/>
              <w:bottom w:val="single" w:sz="4" w:space="0" w:color="000000"/>
              <w:right w:val="single" w:sz="4" w:space="0" w:color="000000"/>
            </w:tcBorders>
            <w:shd w:val="clear" w:color="auto" w:fill="auto"/>
            <w:vAlign w:val="bottom"/>
            <w:hideMark/>
          </w:tcPr>
          <w:p w14:paraId="0B89CF1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8D8D4EF" w14:textId="77777777" w:rsidTr="00E01A48">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41F6FE8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40</w:t>
            </w:r>
          </w:p>
        </w:tc>
        <w:tc>
          <w:tcPr>
            <w:tcW w:w="2150" w:type="dxa"/>
            <w:tcBorders>
              <w:top w:val="nil"/>
              <w:left w:val="nil"/>
              <w:bottom w:val="single" w:sz="4" w:space="0" w:color="000000"/>
              <w:right w:val="single" w:sz="4" w:space="0" w:color="000000"/>
            </w:tcBorders>
            <w:shd w:val="clear" w:color="auto" w:fill="auto"/>
            <w:vAlign w:val="bottom"/>
            <w:hideMark/>
          </w:tcPr>
          <w:p w14:paraId="3B901B3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Shakl Goth</w:t>
            </w:r>
          </w:p>
        </w:tc>
        <w:tc>
          <w:tcPr>
            <w:tcW w:w="1530" w:type="dxa"/>
            <w:tcBorders>
              <w:top w:val="nil"/>
              <w:left w:val="nil"/>
              <w:bottom w:val="single" w:sz="4" w:space="0" w:color="000000"/>
              <w:right w:val="single" w:sz="4" w:space="0" w:color="000000"/>
            </w:tcBorders>
            <w:shd w:val="clear" w:color="auto" w:fill="auto"/>
            <w:vAlign w:val="bottom"/>
            <w:hideMark/>
          </w:tcPr>
          <w:p w14:paraId="227135C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6C298FA6"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178CA8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61FE037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71DD7E6" w14:textId="77777777" w:rsidTr="00E01A4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16DBEB2"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41</w:t>
            </w:r>
          </w:p>
        </w:tc>
        <w:tc>
          <w:tcPr>
            <w:tcW w:w="2150" w:type="dxa"/>
            <w:tcBorders>
              <w:top w:val="nil"/>
              <w:left w:val="nil"/>
              <w:bottom w:val="single" w:sz="4" w:space="0" w:color="000000"/>
              <w:right w:val="single" w:sz="4" w:space="0" w:color="000000"/>
            </w:tcBorders>
            <w:shd w:val="clear" w:color="auto" w:fill="auto"/>
            <w:vAlign w:val="bottom"/>
            <w:hideMark/>
          </w:tcPr>
          <w:p w14:paraId="4A39A5C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Zeboon Goth</w:t>
            </w:r>
          </w:p>
        </w:tc>
        <w:tc>
          <w:tcPr>
            <w:tcW w:w="1530" w:type="dxa"/>
            <w:tcBorders>
              <w:top w:val="nil"/>
              <w:left w:val="nil"/>
              <w:bottom w:val="single" w:sz="4" w:space="0" w:color="000000"/>
              <w:right w:val="single" w:sz="4" w:space="0" w:color="000000"/>
            </w:tcBorders>
            <w:shd w:val="clear" w:color="auto" w:fill="auto"/>
            <w:vAlign w:val="bottom"/>
            <w:hideMark/>
          </w:tcPr>
          <w:p w14:paraId="2098B6F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DAF805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0DA567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03336E5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4348AD19" w14:textId="77777777" w:rsidTr="00E01A48">
        <w:trPr>
          <w:trHeight w:val="159"/>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EF084E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42</w:t>
            </w:r>
          </w:p>
        </w:tc>
        <w:tc>
          <w:tcPr>
            <w:tcW w:w="2150" w:type="dxa"/>
            <w:tcBorders>
              <w:top w:val="nil"/>
              <w:left w:val="nil"/>
              <w:bottom w:val="single" w:sz="4" w:space="0" w:color="000000"/>
              <w:right w:val="single" w:sz="4" w:space="0" w:color="000000"/>
            </w:tcBorders>
            <w:shd w:val="clear" w:color="auto" w:fill="auto"/>
            <w:vAlign w:val="bottom"/>
            <w:hideMark/>
          </w:tcPr>
          <w:p w14:paraId="6C273D13"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Deh Mai Gari Abullah Goth</w:t>
            </w:r>
          </w:p>
        </w:tc>
        <w:tc>
          <w:tcPr>
            <w:tcW w:w="1530" w:type="dxa"/>
            <w:tcBorders>
              <w:top w:val="nil"/>
              <w:left w:val="nil"/>
              <w:bottom w:val="single" w:sz="4" w:space="0" w:color="000000"/>
              <w:right w:val="single" w:sz="4" w:space="0" w:color="000000"/>
            </w:tcBorders>
            <w:shd w:val="clear" w:color="auto" w:fill="auto"/>
            <w:vAlign w:val="bottom"/>
            <w:hideMark/>
          </w:tcPr>
          <w:p w14:paraId="385EF3B8"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DB8B063"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15397F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200-300</w:t>
            </w:r>
          </w:p>
        </w:tc>
        <w:tc>
          <w:tcPr>
            <w:tcW w:w="1490" w:type="dxa"/>
            <w:tcBorders>
              <w:top w:val="nil"/>
              <w:left w:val="nil"/>
              <w:bottom w:val="single" w:sz="4" w:space="0" w:color="000000"/>
              <w:right w:val="single" w:sz="4" w:space="0" w:color="000000"/>
            </w:tcBorders>
            <w:shd w:val="clear" w:color="auto" w:fill="auto"/>
            <w:vAlign w:val="bottom"/>
            <w:hideMark/>
          </w:tcPr>
          <w:p w14:paraId="1EF8A11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7F551E9E" w14:textId="77777777" w:rsidTr="00E01A48">
        <w:trPr>
          <w:trHeight w:val="141"/>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56256555"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43</w:t>
            </w:r>
          </w:p>
        </w:tc>
        <w:tc>
          <w:tcPr>
            <w:tcW w:w="2150" w:type="dxa"/>
            <w:tcBorders>
              <w:top w:val="nil"/>
              <w:left w:val="nil"/>
              <w:bottom w:val="single" w:sz="4" w:space="0" w:color="000000"/>
              <w:right w:val="single" w:sz="4" w:space="0" w:color="000000"/>
            </w:tcBorders>
            <w:shd w:val="clear" w:color="auto" w:fill="auto"/>
            <w:vAlign w:val="bottom"/>
            <w:hideMark/>
          </w:tcPr>
          <w:p w14:paraId="73AD522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Khair Abad</w:t>
            </w:r>
          </w:p>
        </w:tc>
        <w:tc>
          <w:tcPr>
            <w:tcW w:w="1530" w:type="dxa"/>
            <w:tcBorders>
              <w:top w:val="nil"/>
              <w:left w:val="nil"/>
              <w:bottom w:val="single" w:sz="4" w:space="0" w:color="000000"/>
              <w:right w:val="single" w:sz="4" w:space="0" w:color="000000"/>
            </w:tcBorders>
            <w:shd w:val="clear" w:color="auto" w:fill="auto"/>
            <w:vAlign w:val="bottom"/>
            <w:hideMark/>
          </w:tcPr>
          <w:p w14:paraId="5B34BD8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158333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7FB1CE3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63423E1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3DA53441" w14:textId="77777777" w:rsidTr="00E01A4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F8495E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44</w:t>
            </w:r>
          </w:p>
        </w:tc>
        <w:tc>
          <w:tcPr>
            <w:tcW w:w="2150" w:type="dxa"/>
            <w:tcBorders>
              <w:top w:val="nil"/>
              <w:left w:val="nil"/>
              <w:bottom w:val="single" w:sz="4" w:space="0" w:color="000000"/>
              <w:right w:val="single" w:sz="4" w:space="0" w:color="000000"/>
            </w:tcBorders>
            <w:shd w:val="clear" w:color="auto" w:fill="auto"/>
            <w:vAlign w:val="bottom"/>
            <w:hideMark/>
          </w:tcPr>
          <w:p w14:paraId="1C7868C3"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Deh Halkani</w:t>
            </w:r>
          </w:p>
        </w:tc>
        <w:tc>
          <w:tcPr>
            <w:tcW w:w="1530" w:type="dxa"/>
            <w:tcBorders>
              <w:top w:val="nil"/>
              <w:left w:val="nil"/>
              <w:bottom w:val="single" w:sz="4" w:space="0" w:color="000000"/>
              <w:right w:val="single" w:sz="4" w:space="0" w:color="000000"/>
            </w:tcBorders>
            <w:shd w:val="clear" w:color="auto" w:fill="auto"/>
            <w:vAlign w:val="bottom"/>
            <w:hideMark/>
          </w:tcPr>
          <w:p w14:paraId="5257B53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9CFD78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058CE42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0919CB9E"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DF9A5DD" w14:textId="77777777" w:rsidTr="00E01A48">
        <w:trPr>
          <w:trHeight w:val="114"/>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05D282E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45</w:t>
            </w:r>
          </w:p>
        </w:tc>
        <w:tc>
          <w:tcPr>
            <w:tcW w:w="2150" w:type="dxa"/>
            <w:tcBorders>
              <w:top w:val="nil"/>
              <w:left w:val="nil"/>
              <w:bottom w:val="single" w:sz="4" w:space="0" w:color="000000"/>
              <w:right w:val="single" w:sz="4" w:space="0" w:color="000000"/>
            </w:tcBorders>
            <w:shd w:val="clear" w:color="auto" w:fill="auto"/>
            <w:vAlign w:val="bottom"/>
            <w:hideMark/>
          </w:tcPr>
          <w:p w14:paraId="77F3760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Ghazi Goth</w:t>
            </w:r>
          </w:p>
        </w:tc>
        <w:tc>
          <w:tcPr>
            <w:tcW w:w="1530" w:type="dxa"/>
            <w:tcBorders>
              <w:top w:val="nil"/>
              <w:left w:val="nil"/>
              <w:bottom w:val="single" w:sz="4" w:space="0" w:color="000000"/>
              <w:right w:val="single" w:sz="4" w:space="0" w:color="000000"/>
            </w:tcBorders>
            <w:shd w:val="clear" w:color="auto" w:fill="auto"/>
            <w:vAlign w:val="bottom"/>
            <w:hideMark/>
          </w:tcPr>
          <w:p w14:paraId="5203122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ADB48F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98A0DE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30454F2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46D830A4" w14:textId="77777777" w:rsidTr="00E01A48">
        <w:trPr>
          <w:trHeight w:val="105"/>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1D5CF950"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46</w:t>
            </w:r>
          </w:p>
        </w:tc>
        <w:tc>
          <w:tcPr>
            <w:tcW w:w="2150" w:type="dxa"/>
            <w:tcBorders>
              <w:top w:val="nil"/>
              <w:left w:val="nil"/>
              <w:bottom w:val="single" w:sz="4" w:space="0" w:color="000000"/>
              <w:right w:val="single" w:sz="4" w:space="0" w:color="000000"/>
            </w:tcBorders>
            <w:shd w:val="clear" w:color="auto" w:fill="auto"/>
            <w:vAlign w:val="bottom"/>
            <w:hideMark/>
          </w:tcPr>
          <w:p w14:paraId="12D52671"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Dildar Goth</w:t>
            </w:r>
          </w:p>
        </w:tc>
        <w:tc>
          <w:tcPr>
            <w:tcW w:w="1530" w:type="dxa"/>
            <w:tcBorders>
              <w:top w:val="nil"/>
              <w:left w:val="nil"/>
              <w:bottom w:val="single" w:sz="4" w:space="0" w:color="000000"/>
              <w:right w:val="single" w:sz="4" w:space="0" w:color="000000"/>
            </w:tcBorders>
            <w:shd w:val="clear" w:color="auto" w:fill="auto"/>
            <w:vAlign w:val="bottom"/>
            <w:hideMark/>
          </w:tcPr>
          <w:p w14:paraId="16306F41"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5B28DEE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49FC89B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783C92C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265F3485" w14:textId="77777777" w:rsidTr="00E01A48">
        <w:trPr>
          <w:trHeight w:val="87"/>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6ECED4B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47</w:t>
            </w:r>
          </w:p>
        </w:tc>
        <w:tc>
          <w:tcPr>
            <w:tcW w:w="2150" w:type="dxa"/>
            <w:tcBorders>
              <w:top w:val="nil"/>
              <w:left w:val="nil"/>
              <w:bottom w:val="single" w:sz="4" w:space="0" w:color="000000"/>
              <w:right w:val="single" w:sz="4" w:space="0" w:color="000000"/>
            </w:tcBorders>
            <w:shd w:val="clear" w:color="auto" w:fill="auto"/>
            <w:vAlign w:val="bottom"/>
            <w:hideMark/>
          </w:tcPr>
          <w:p w14:paraId="0FC3B28C"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Ali Muhammad Goth</w:t>
            </w:r>
          </w:p>
        </w:tc>
        <w:tc>
          <w:tcPr>
            <w:tcW w:w="1530" w:type="dxa"/>
            <w:tcBorders>
              <w:top w:val="nil"/>
              <w:left w:val="nil"/>
              <w:bottom w:val="single" w:sz="4" w:space="0" w:color="000000"/>
              <w:right w:val="single" w:sz="4" w:space="0" w:color="000000"/>
            </w:tcBorders>
            <w:shd w:val="clear" w:color="auto" w:fill="auto"/>
            <w:vAlign w:val="bottom"/>
            <w:hideMark/>
          </w:tcPr>
          <w:p w14:paraId="61A569B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21D58EE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8D85D09"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3F75D452"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65014B62" w14:textId="77777777" w:rsidTr="00E01A48">
        <w:trPr>
          <w:trHeight w:val="168"/>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2D6E86E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48</w:t>
            </w:r>
          </w:p>
        </w:tc>
        <w:tc>
          <w:tcPr>
            <w:tcW w:w="2150" w:type="dxa"/>
            <w:tcBorders>
              <w:top w:val="nil"/>
              <w:left w:val="nil"/>
              <w:bottom w:val="single" w:sz="4" w:space="0" w:color="000000"/>
              <w:right w:val="single" w:sz="4" w:space="0" w:color="000000"/>
            </w:tcBorders>
            <w:shd w:val="clear" w:color="auto" w:fill="auto"/>
            <w:vAlign w:val="bottom"/>
            <w:hideMark/>
          </w:tcPr>
          <w:p w14:paraId="043AAC7B"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Rais Goth</w:t>
            </w:r>
          </w:p>
        </w:tc>
        <w:tc>
          <w:tcPr>
            <w:tcW w:w="1530" w:type="dxa"/>
            <w:tcBorders>
              <w:top w:val="nil"/>
              <w:left w:val="nil"/>
              <w:bottom w:val="single" w:sz="4" w:space="0" w:color="000000"/>
              <w:right w:val="single" w:sz="4" w:space="0" w:color="000000"/>
            </w:tcBorders>
            <w:shd w:val="clear" w:color="auto" w:fill="auto"/>
            <w:vAlign w:val="bottom"/>
            <w:hideMark/>
          </w:tcPr>
          <w:p w14:paraId="59F7AC9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DA6239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39B0D4F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4FE6D189"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45ED673F" w14:textId="77777777" w:rsidTr="00E01A48">
        <w:trPr>
          <w:trHeight w:val="150"/>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DB5EDE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49</w:t>
            </w:r>
          </w:p>
        </w:tc>
        <w:tc>
          <w:tcPr>
            <w:tcW w:w="2150" w:type="dxa"/>
            <w:tcBorders>
              <w:top w:val="nil"/>
              <w:left w:val="nil"/>
              <w:bottom w:val="single" w:sz="4" w:space="0" w:color="000000"/>
              <w:right w:val="single" w:sz="4" w:space="0" w:color="000000"/>
            </w:tcBorders>
            <w:shd w:val="clear" w:color="auto" w:fill="auto"/>
            <w:vAlign w:val="bottom"/>
            <w:hideMark/>
          </w:tcPr>
          <w:p w14:paraId="4774A80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Hazrat Abbas Goth</w:t>
            </w:r>
          </w:p>
        </w:tc>
        <w:tc>
          <w:tcPr>
            <w:tcW w:w="1530" w:type="dxa"/>
            <w:tcBorders>
              <w:top w:val="nil"/>
              <w:left w:val="nil"/>
              <w:bottom w:val="single" w:sz="4" w:space="0" w:color="000000"/>
              <w:right w:val="single" w:sz="4" w:space="0" w:color="000000"/>
            </w:tcBorders>
            <w:shd w:val="clear" w:color="auto" w:fill="auto"/>
            <w:vAlign w:val="bottom"/>
            <w:hideMark/>
          </w:tcPr>
          <w:p w14:paraId="61602C1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4187D2E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12B3E23C"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19FACF3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0D93EBC" w14:textId="77777777" w:rsidTr="00E01A48">
        <w:trPr>
          <w:trHeight w:val="132"/>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3F9EC10A"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50</w:t>
            </w:r>
          </w:p>
        </w:tc>
        <w:tc>
          <w:tcPr>
            <w:tcW w:w="2150" w:type="dxa"/>
            <w:tcBorders>
              <w:top w:val="nil"/>
              <w:left w:val="nil"/>
              <w:bottom w:val="single" w:sz="4" w:space="0" w:color="000000"/>
              <w:right w:val="single" w:sz="4" w:space="0" w:color="000000"/>
            </w:tcBorders>
            <w:shd w:val="clear" w:color="auto" w:fill="auto"/>
            <w:vAlign w:val="bottom"/>
            <w:hideMark/>
          </w:tcPr>
          <w:p w14:paraId="48607EB7"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Munshi Allah Bux Goth</w:t>
            </w:r>
          </w:p>
        </w:tc>
        <w:tc>
          <w:tcPr>
            <w:tcW w:w="1530" w:type="dxa"/>
            <w:tcBorders>
              <w:top w:val="nil"/>
              <w:left w:val="nil"/>
              <w:bottom w:val="single" w:sz="4" w:space="0" w:color="000000"/>
              <w:right w:val="single" w:sz="4" w:space="0" w:color="000000"/>
            </w:tcBorders>
            <w:shd w:val="clear" w:color="auto" w:fill="auto"/>
            <w:vAlign w:val="bottom"/>
            <w:hideMark/>
          </w:tcPr>
          <w:p w14:paraId="38EA0367"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049166D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59238A44"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437C4113"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r w:rsidR="007765C8" w:rsidRPr="007765C8" w14:paraId="1A070364" w14:textId="77777777" w:rsidTr="00E01A48">
        <w:trPr>
          <w:trHeight w:val="123"/>
        </w:trPr>
        <w:tc>
          <w:tcPr>
            <w:tcW w:w="640" w:type="dxa"/>
            <w:tcBorders>
              <w:top w:val="nil"/>
              <w:left w:val="single" w:sz="4" w:space="0" w:color="000000"/>
              <w:bottom w:val="single" w:sz="4" w:space="0" w:color="000000"/>
              <w:right w:val="single" w:sz="4" w:space="0" w:color="000000"/>
            </w:tcBorders>
            <w:shd w:val="clear" w:color="auto" w:fill="auto"/>
            <w:vAlign w:val="bottom"/>
            <w:hideMark/>
          </w:tcPr>
          <w:p w14:paraId="79487B0D"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51</w:t>
            </w:r>
          </w:p>
        </w:tc>
        <w:tc>
          <w:tcPr>
            <w:tcW w:w="2150" w:type="dxa"/>
            <w:tcBorders>
              <w:top w:val="nil"/>
              <w:left w:val="nil"/>
              <w:bottom w:val="single" w:sz="4" w:space="0" w:color="000000"/>
              <w:right w:val="single" w:sz="4" w:space="0" w:color="000000"/>
            </w:tcBorders>
            <w:shd w:val="clear" w:color="auto" w:fill="auto"/>
            <w:vAlign w:val="bottom"/>
            <w:hideMark/>
          </w:tcPr>
          <w:p w14:paraId="6CA589DF"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Haji Abdul Khaliq Goth</w:t>
            </w:r>
          </w:p>
        </w:tc>
        <w:tc>
          <w:tcPr>
            <w:tcW w:w="1530" w:type="dxa"/>
            <w:tcBorders>
              <w:top w:val="nil"/>
              <w:left w:val="nil"/>
              <w:bottom w:val="single" w:sz="4" w:space="0" w:color="000000"/>
              <w:right w:val="single" w:sz="4" w:space="0" w:color="000000"/>
            </w:tcBorders>
            <w:shd w:val="clear" w:color="auto" w:fill="auto"/>
            <w:vAlign w:val="bottom"/>
            <w:hideMark/>
          </w:tcPr>
          <w:p w14:paraId="25A71C6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Undeveloped</w:t>
            </w:r>
          </w:p>
        </w:tc>
        <w:tc>
          <w:tcPr>
            <w:tcW w:w="1080" w:type="dxa"/>
            <w:tcBorders>
              <w:top w:val="nil"/>
              <w:left w:val="nil"/>
              <w:bottom w:val="single" w:sz="4" w:space="0" w:color="000000"/>
              <w:right w:val="single" w:sz="4" w:space="0" w:color="000000"/>
            </w:tcBorders>
            <w:shd w:val="clear" w:color="auto" w:fill="auto"/>
            <w:vAlign w:val="bottom"/>
            <w:hideMark/>
          </w:tcPr>
          <w:p w14:paraId="16FAA1DF"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Low</w:t>
            </w:r>
          </w:p>
        </w:tc>
        <w:tc>
          <w:tcPr>
            <w:tcW w:w="1300" w:type="dxa"/>
            <w:tcBorders>
              <w:top w:val="nil"/>
              <w:left w:val="nil"/>
              <w:bottom w:val="single" w:sz="4" w:space="0" w:color="000000"/>
              <w:right w:val="single" w:sz="4" w:space="0" w:color="000000"/>
            </w:tcBorders>
            <w:shd w:val="clear" w:color="auto" w:fill="auto"/>
            <w:vAlign w:val="bottom"/>
            <w:hideMark/>
          </w:tcPr>
          <w:p w14:paraId="2820AFCB" w14:textId="77777777" w:rsidR="007765C8" w:rsidRPr="007765C8" w:rsidRDefault="007765C8" w:rsidP="007765C8">
            <w:pPr>
              <w:spacing w:after="0" w:line="240" w:lineRule="auto"/>
              <w:jc w:val="center"/>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150-200</w:t>
            </w:r>
          </w:p>
        </w:tc>
        <w:tc>
          <w:tcPr>
            <w:tcW w:w="1490" w:type="dxa"/>
            <w:tcBorders>
              <w:top w:val="nil"/>
              <w:left w:val="nil"/>
              <w:bottom w:val="single" w:sz="4" w:space="0" w:color="000000"/>
              <w:right w:val="single" w:sz="4" w:space="0" w:color="000000"/>
            </w:tcBorders>
            <w:shd w:val="clear" w:color="auto" w:fill="auto"/>
            <w:vAlign w:val="bottom"/>
            <w:hideMark/>
          </w:tcPr>
          <w:p w14:paraId="0904D90A" w14:textId="77777777" w:rsidR="007765C8" w:rsidRPr="007765C8" w:rsidRDefault="007765C8" w:rsidP="007765C8">
            <w:pPr>
              <w:spacing w:after="0" w:line="240" w:lineRule="auto"/>
              <w:rPr>
                <w:rFonts w:ascii="Arial Narrow" w:eastAsia="Times New Roman" w:hAnsi="Arial Narrow" w:cs="Calibri"/>
                <w:color w:val="000000"/>
                <w:sz w:val="16"/>
                <w:szCs w:val="16"/>
                <w:lang w:bidi="ar-SA"/>
              </w:rPr>
            </w:pPr>
            <w:r w:rsidRPr="007765C8">
              <w:rPr>
                <w:rFonts w:ascii="Arial Narrow" w:eastAsia="Times New Roman" w:hAnsi="Arial Narrow" w:cs="Calibri"/>
                <w:color w:val="000000"/>
                <w:sz w:val="16"/>
                <w:szCs w:val="16"/>
                <w:lang w:bidi="ar-SA"/>
              </w:rPr>
              <w:t> </w:t>
            </w:r>
          </w:p>
        </w:tc>
      </w:tr>
    </w:tbl>
    <w:p w14:paraId="1A19D3FE" w14:textId="77777777" w:rsidR="007765C8" w:rsidRDefault="007765C8" w:rsidP="00E870ED">
      <w:pPr>
        <w:pStyle w:val="NoSpacing"/>
        <w:ind w:left="1440" w:firstLine="720"/>
        <w:jc w:val="both"/>
        <w:rPr>
          <w:rFonts w:ascii="Arial" w:hAnsi="Arial" w:cs="Arial"/>
          <w:color w:val="FF0000"/>
          <w:sz w:val="24"/>
          <w:szCs w:val="24"/>
          <w:highlight w:val="yellow"/>
        </w:rPr>
      </w:pPr>
    </w:p>
    <w:p w14:paraId="6BE687BE" w14:textId="77777777" w:rsidR="007765C8" w:rsidRDefault="007765C8" w:rsidP="00E870ED">
      <w:pPr>
        <w:pStyle w:val="NoSpacing"/>
        <w:ind w:left="1440" w:firstLine="720"/>
        <w:jc w:val="both"/>
        <w:rPr>
          <w:rFonts w:ascii="Arial" w:hAnsi="Arial" w:cs="Arial"/>
          <w:color w:val="FF0000"/>
          <w:sz w:val="24"/>
          <w:szCs w:val="24"/>
          <w:highlight w:val="yellow"/>
        </w:rPr>
      </w:pPr>
    </w:p>
    <w:p w14:paraId="05F28760" w14:textId="77777777" w:rsidR="007765C8" w:rsidRDefault="007765C8" w:rsidP="00E870ED">
      <w:pPr>
        <w:pStyle w:val="NoSpacing"/>
        <w:ind w:left="1440" w:firstLine="720"/>
        <w:jc w:val="both"/>
        <w:rPr>
          <w:rFonts w:ascii="Arial" w:hAnsi="Arial" w:cs="Arial"/>
          <w:color w:val="FF0000"/>
          <w:sz w:val="24"/>
          <w:szCs w:val="24"/>
          <w:highlight w:val="yellow"/>
        </w:rPr>
      </w:pPr>
    </w:p>
    <w:p w14:paraId="44403163" w14:textId="77777777" w:rsidR="007765C8" w:rsidRDefault="007765C8" w:rsidP="00E870ED">
      <w:pPr>
        <w:pStyle w:val="NoSpacing"/>
        <w:ind w:left="1440" w:firstLine="720"/>
        <w:jc w:val="both"/>
        <w:rPr>
          <w:rFonts w:ascii="Arial" w:hAnsi="Arial" w:cs="Arial"/>
          <w:color w:val="FF0000"/>
          <w:sz w:val="24"/>
          <w:szCs w:val="24"/>
          <w:highlight w:val="yellow"/>
        </w:rPr>
      </w:pPr>
    </w:p>
    <w:p w14:paraId="6DB36FB0" w14:textId="77777777" w:rsidR="007765C8" w:rsidRPr="00BF5FF7" w:rsidRDefault="007765C8" w:rsidP="00E870ED">
      <w:pPr>
        <w:pStyle w:val="NoSpacing"/>
        <w:ind w:left="1440" w:firstLine="720"/>
        <w:jc w:val="both"/>
        <w:rPr>
          <w:rFonts w:ascii="Arial" w:hAnsi="Arial" w:cs="Arial"/>
          <w:sz w:val="24"/>
          <w:szCs w:val="24"/>
        </w:rPr>
      </w:pPr>
    </w:p>
    <w:p w14:paraId="17D0B325" w14:textId="77777777" w:rsidR="007765C8" w:rsidRPr="00BF5FF7" w:rsidRDefault="007765C8" w:rsidP="00E870ED">
      <w:pPr>
        <w:pStyle w:val="NoSpacing"/>
        <w:ind w:left="1440" w:firstLine="720"/>
        <w:jc w:val="both"/>
        <w:rPr>
          <w:rFonts w:ascii="Arial" w:hAnsi="Arial" w:cs="Arial"/>
          <w:sz w:val="24"/>
          <w:szCs w:val="24"/>
        </w:rPr>
      </w:pPr>
    </w:p>
    <w:p w14:paraId="3C753DD3" w14:textId="77777777" w:rsidR="001004EE" w:rsidRDefault="001004EE" w:rsidP="00787753">
      <w:pPr>
        <w:pStyle w:val="NoSpacing"/>
        <w:rPr>
          <w:rFonts w:ascii="Arial" w:hAnsi="Arial" w:cs="Arial"/>
          <w:b/>
          <w:sz w:val="24"/>
          <w:szCs w:val="24"/>
          <w:u w:val="single"/>
        </w:rPr>
      </w:pPr>
    </w:p>
    <w:p w14:paraId="1DF3C174" w14:textId="77777777" w:rsidR="00DB04EC" w:rsidRDefault="00DB04EC" w:rsidP="00787753">
      <w:pPr>
        <w:pStyle w:val="NoSpacing"/>
        <w:rPr>
          <w:rFonts w:ascii="Arial" w:hAnsi="Arial" w:cs="Arial"/>
          <w:b/>
          <w:sz w:val="24"/>
          <w:szCs w:val="24"/>
          <w:u w:val="single"/>
        </w:rPr>
      </w:pPr>
    </w:p>
    <w:p w14:paraId="2B51389D" w14:textId="77777777" w:rsidR="00DB04EC" w:rsidRDefault="00DB04EC" w:rsidP="00787753">
      <w:pPr>
        <w:pStyle w:val="NoSpacing"/>
        <w:rPr>
          <w:rFonts w:ascii="Arial" w:hAnsi="Arial" w:cs="Arial"/>
          <w:b/>
          <w:sz w:val="24"/>
          <w:szCs w:val="24"/>
          <w:u w:val="single"/>
        </w:rPr>
      </w:pPr>
    </w:p>
    <w:p w14:paraId="65F59EB9" w14:textId="77777777" w:rsidR="00DB04EC" w:rsidRDefault="00DB04EC" w:rsidP="00787753">
      <w:pPr>
        <w:pStyle w:val="NoSpacing"/>
        <w:rPr>
          <w:rFonts w:ascii="Arial" w:hAnsi="Arial" w:cs="Arial"/>
          <w:b/>
          <w:sz w:val="24"/>
          <w:szCs w:val="24"/>
          <w:u w:val="single"/>
        </w:rPr>
      </w:pPr>
    </w:p>
    <w:p w14:paraId="1AD7082F" w14:textId="77777777" w:rsidR="00DB04EC" w:rsidRDefault="00DB04EC" w:rsidP="00787753">
      <w:pPr>
        <w:pStyle w:val="NoSpacing"/>
        <w:rPr>
          <w:rFonts w:ascii="Arial" w:hAnsi="Arial" w:cs="Arial"/>
          <w:b/>
          <w:sz w:val="24"/>
          <w:szCs w:val="24"/>
          <w:u w:val="single"/>
        </w:rPr>
      </w:pPr>
    </w:p>
    <w:p w14:paraId="4661B8E8" w14:textId="77777777" w:rsidR="00DB04EC" w:rsidRDefault="00DB04EC" w:rsidP="00787753">
      <w:pPr>
        <w:pStyle w:val="NoSpacing"/>
        <w:rPr>
          <w:rFonts w:ascii="Arial" w:hAnsi="Arial" w:cs="Arial"/>
          <w:b/>
          <w:sz w:val="24"/>
          <w:szCs w:val="24"/>
          <w:u w:val="single"/>
        </w:rPr>
      </w:pPr>
    </w:p>
    <w:p w14:paraId="2DFF8136" w14:textId="77777777" w:rsidR="00DB04EC" w:rsidRDefault="00DB04EC" w:rsidP="00787753">
      <w:pPr>
        <w:pStyle w:val="NoSpacing"/>
        <w:rPr>
          <w:rFonts w:ascii="Arial" w:hAnsi="Arial" w:cs="Arial"/>
          <w:b/>
          <w:sz w:val="24"/>
          <w:szCs w:val="24"/>
          <w:u w:val="single"/>
        </w:rPr>
      </w:pPr>
    </w:p>
    <w:p w14:paraId="3E0CC1CB" w14:textId="77777777" w:rsidR="00DB04EC" w:rsidRDefault="00DB04EC" w:rsidP="00787753">
      <w:pPr>
        <w:pStyle w:val="NoSpacing"/>
        <w:rPr>
          <w:rFonts w:ascii="Arial" w:hAnsi="Arial" w:cs="Arial"/>
          <w:b/>
          <w:sz w:val="24"/>
          <w:szCs w:val="24"/>
          <w:u w:val="single"/>
        </w:rPr>
      </w:pPr>
    </w:p>
    <w:p w14:paraId="0A736609" w14:textId="77777777" w:rsidR="00DB04EC" w:rsidRDefault="00DB04EC" w:rsidP="00787753">
      <w:pPr>
        <w:pStyle w:val="NoSpacing"/>
        <w:rPr>
          <w:rFonts w:ascii="Arial" w:hAnsi="Arial" w:cs="Arial"/>
          <w:b/>
          <w:sz w:val="24"/>
          <w:szCs w:val="24"/>
          <w:u w:val="single"/>
        </w:rPr>
      </w:pPr>
    </w:p>
    <w:p w14:paraId="081E2038" w14:textId="77777777" w:rsidR="00DB04EC" w:rsidRDefault="00DB04EC" w:rsidP="00787753">
      <w:pPr>
        <w:pStyle w:val="NoSpacing"/>
        <w:rPr>
          <w:rFonts w:ascii="Arial" w:hAnsi="Arial" w:cs="Arial"/>
          <w:b/>
          <w:sz w:val="24"/>
          <w:szCs w:val="24"/>
          <w:u w:val="single"/>
        </w:rPr>
      </w:pPr>
    </w:p>
    <w:p w14:paraId="06C6B99F" w14:textId="77777777" w:rsidR="00DB04EC" w:rsidRDefault="00DB04EC" w:rsidP="00787753">
      <w:pPr>
        <w:pStyle w:val="NoSpacing"/>
        <w:rPr>
          <w:rFonts w:ascii="Arial" w:hAnsi="Arial" w:cs="Arial"/>
          <w:b/>
          <w:sz w:val="24"/>
          <w:szCs w:val="24"/>
          <w:u w:val="single"/>
        </w:rPr>
      </w:pPr>
    </w:p>
    <w:p w14:paraId="10CBC1DC" w14:textId="77777777" w:rsidR="00DB04EC" w:rsidRDefault="00DB04EC" w:rsidP="00787753">
      <w:pPr>
        <w:pStyle w:val="NoSpacing"/>
        <w:rPr>
          <w:rFonts w:ascii="Arial" w:hAnsi="Arial" w:cs="Arial"/>
          <w:b/>
          <w:sz w:val="24"/>
          <w:szCs w:val="24"/>
          <w:u w:val="single"/>
        </w:rPr>
      </w:pPr>
    </w:p>
    <w:p w14:paraId="73D8D821" w14:textId="77777777" w:rsidR="00DB04EC" w:rsidRPr="00BF5FF7" w:rsidRDefault="00DB04EC" w:rsidP="00787753">
      <w:pPr>
        <w:pStyle w:val="NoSpacing"/>
        <w:rPr>
          <w:rFonts w:ascii="Arial" w:hAnsi="Arial" w:cs="Arial"/>
          <w:b/>
          <w:sz w:val="24"/>
          <w:szCs w:val="24"/>
          <w:u w:val="single"/>
        </w:rPr>
      </w:pPr>
    </w:p>
    <w:p w14:paraId="78D1A802" w14:textId="77777777" w:rsidR="00EB6B64" w:rsidRPr="00BF5FF7" w:rsidRDefault="00EB6B64" w:rsidP="00B8455F">
      <w:pPr>
        <w:pStyle w:val="NoSpacing"/>
        <w:numPr>
          <w:ilvl w:val="1"/>
          <w:numId w:val="70"/>
        </w:numPr>
        <w:ind w:left="1440" w:hanging="1080"/>
        <w:rPr>
          <w:rFonts w:ascii="Arial" w:hAnsi="Arial" w:cs="Arial"/>
          <w:b/>
          <w:sz w:val="28"/>
          <w:szCs w:val="28"/>
          <w:u w:val="single"/>
        </w:rPr>
      </w:pPr>
      <w:r w:rsidRPr="00BF5FF7">
        <w:rPr>
          <w:rFonts w:ascii="Arial" w:hAnsi="Arial" w:cs="Arial"/>
          <w:b/>
          <w:sz w:val="24"/>
          <w:szCs w:val="24"/>
          <w:u w:val="single"/>
        </w:rPr>
        <w:lastRenderedPageBreak/>
        <w:t xml:space="preserve">Maps of </w:t>
      </w:r>
      <w:r w:rsidR="00E01A48" w:rsidRPr="00BF5FF7">
        <w:rPr>
          <w:rFonts w:ascii="Arial" w:hAnsi="Arial" w:cs="Arial"/>
          <w:b/>
          <w:sz w:val="24"/>
          <w:szCs w:val="24"/>
          <w:u w:val="single"/>
        </w:rPr>
        <w:t>Gadap</w:t>
      </w:r>
      <w:r w:rsidRPr="00BF5FF7">
        <w:rPr>
          <w:rFonts w:ascii="Arial" w:hAnsi="Arial" w:cs="Arial"/>
          <w:b/>
          <w:sz w:val="24"/>
          <w:szCs w:val="24"/>
          <w:u w:val="single"/>
        </w:rPr>
        <w:t xml:space="preserve"> Zone</w:t>
      </w:r>
    </w:p>
    <w:p w14:paraId="1E274532" w14:textId="77777777" w:rsidR="00EB6B64" w:rsidRPr="00BF5FF7" w:rsidRDefault="00EB6B64" w:rsidP="00EB6B64">
      <w:pPr>
        <w:pStyle w:val="NoSpacing"/>
        <w:ind w:left="2520"/>
        <w:rPr>
          <w:rFonts w:ascii="Arial" w:hAnsi="Arial" w:cs="Arial"/>
          <w:b/>
          <w:sz w:val="24"/>
          <w:szCs w:val="24"/>
          <w:u w:val="single"/>
        </w:rPr>
      </w:pPr>
    </w:p>
    <w:p w14:paraId="63965B5D" w14:textId="77777777" w:rsidR="00EB6B64" w:rsidRPr="00A13DBC" w:rsidRDefault="00771394" w:rsidP="00EB6B64">
      <w:pPr>
        <w:pStyle w:val="NoSpacing"/>
        <w:ind w:left="2520"/>
        <w:rPr>
          <w:rFonts w:ascii="Arial" w:hAnsi="Arial" w:cs="Arial"/>
          <w:b/>
          <w:color w:val="FF0000"/>
          <w:sz w:val="24"/>
          <w:szCs w:val="24"/>
          <w:highlight w:val="yellow"/>
          <w:u w:val="single"/>
        </w:rPr>
      </w:pPr>
      <w:r>
        <w:rPr>
          <w:rFonts w:ascii="Arial" w:hAnsi="Arial" w:cs="Arial"/>
          <w:b/>
          <w:noProof/>
          <w:color w:val="FF0000"/>
          <w:sz w:val="24"/>
          <w:szCs w:val="24"/>
          <w:u w:val="single"/>
          <w:lang w:bidi="ar-SA"/>
        </w:rPr>
        <w:drawing>
          <wp:anchor distT="0" distB="0" distL="114300" distR="114300" simplePos="0" relativeHeight="251732992" behindDoc="1" locked="0" layoutInCell="1" allowOverlap="1" wp14:anchorId="35CE3F22" wp14:editId="4458C142">
            <wp:simplePos x="0" y="0"/>
            <wp:positionH relativeFrom="column">
              <wp:posOffset>369570</wp:posOffset>
            </wp:positionH>
            <wp:positionV relativeFrom="paragraph">
              <wp:posOffset>80010</wp:posOffset>
            </wp:positionV>
            <wp:extent cx="6000750" cy="8442960"/>
            <wp:effectExtent l="19050" t="0" r="0" b="0"/>
            <wp:wrapTight wrapText="bothSides">
              <wp:wrapPolygon edited="0">
                <wp:start x="-69" y="0"/>
                <wp:lineTo x="-69" y="21542"/>
                <wp:lineTo x="21600" y="21542"/>
                <wp:lineTo x="21600" y="0"/>
                <wp:lineTo x="-69" y="0"/>
              </wp:wrapPolygon>
            </wp:wrapTight>
            <wp:docPr id="10" name="Picture 1" descr="C:\Users\Saif\Desktop\DMC Malir\Map\Gad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if\Desktop\DMC Malir\Map\Gadap.jpg"/>
                    <pic:cNvPicPr>
                      <a:picLocks noChangeAspect="1" noChangeArrowheads="1"/>
                    </pic:cNvPicPr>
                  </pic:nvPicPr>
                  <pic:blipFill>
                    <a:blip r:embed="rId20" cstate="print"/>
                    <a:srcRect/>
                    <a:stretch>
                      <a:fillRect/>
                    </a:stretch>
                  </pic:blipFill>
                  <pic:spPr bwMode="auto">
                    <a:xfrm>
                      <a:off x="0" y="0"/>
                      <a:ext cx="6000750" cy="8442960"/>
                    </a:xfrm>
                    <a:prstGeom prst="rect">
                      <a:avLst/>
                    </a:prstGeom>
                    <a:noFill/>
                    <a:ln w="9525">
                      <a:noFill/>
                      <a:miter lim="800000"/>
                      <a:headEnd/>
                      <a:tailEnd/>
                    </a:ln>
                  </pic:spPr>
                </pic:pic>
              </a:graphicData>
            </a:graphic>
          </wp:anchor>
        </w:drawing>
      </w:r>
    </w:p>
    <w:p w14:paraId="1A3BF493"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9227390"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9B80BB8"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4A6525B"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2BB255F6"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3987D3B"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3C09297C"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46894700"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1B759362"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8A3DBEA"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11385429"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39016C8E"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6AE5E41"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A628ED8"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20EED40"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1B0A8F5"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214EB0BF"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2DF5F09"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2E4DB955"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6CBBC48"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102FE29"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ADD22DD"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408F6C6D"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593F6571"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02383B4"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1D808090"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5D0C4A4"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1514A77D"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546A2D11"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84FCA08"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78065B1C"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26E248F2"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5215247C"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10258836"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0AE726F5"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0CE4657" w14:textId="77777777" w:rsidR="00EB6B64" w:rsidRPr="00A13DBC" w:rsidRDefault="00EB6B64" w:rsidP="00EB6B64">
      <w:pPr>
        <w:pStyle w:val="NoSpacing"/>
        <w:ind w:left="2520"/>
        <w:rPr>
          <w:rFonts w:ascii="Arial" w:hAnsi="Arial" w:cs="Arial"/>
          <w:b/>
          <w:color w:val="FF0000"/>
          <w:sz w:val="24"/>
          <w:szCs w:val="24"/>
          <w:highlight w:val="yellow"/>
          <w:u w:val="single"/>
        </w:rPr>
      </w:pPr>
    </w:p>
    <w:p w14:paraId="646D606E" w14:textId="77777777" w:rsidR="002D7361" w:rsidRDefault="002D7361" w:rsidP="00787753">
      <w:pPr>
        <w:pStyle w:val="NoSpacing"/>
        <w:rPr>
          <w:rFonts w:ascii="Arial" w:hAnsi="Arial" w:cs="Arial"/>
          <w:b/>
          <w:color w:val="FF0000"/>
          <w:sz w:val="24"/>
          <w:szCs w:val="24"/>
          <w:highlight w:val="yellow"/>
          <w:u w:val="single"/>
        </w:rPr>
      </w:pPr>
    </w:p>
    <w:p w14:paraId="53193A38" w14:textId="77777777" w:rsidR="00771394" w:rsidRDefault="00771394" w:rsidP="00787753">
      <w:pPr>
        <w:pStyle w:val="NoSpacing"/>
        <w:rPr>
          <w:rFonts w:ascii="Arial" w:hAnsi="Arial" w:cs="Arial"/>
          <w:b/>
          <w:color w:val="FF0000"/>
          <w:sz w:val="24"/>
          <w:szCs w:val="24"/>
          <w:highlight w:val="yellow"/>
          <w:u w:val="single"/>
        </w:rPr>
      </w:pPr>
    </w:p>
    <w:p w14:paraId="09DB6385" w14:textId="77777777" w:rsidR="00771394" w:rsidRDefault="00771394" w:rsidP="00787753">
      <w:pPr>
        <w:pStyle w:val="NoSpacing"/>
        <w:rPr>
          <w:rFonts w:ascii="Arial" w:hAnsi="Arial" w:cs="Arial"/>
          <w:b/>
          <w:color w:val="FF0000"/>
          <w:sz w:val="24"/>
          <w:szCs w:val="24"/>
          <w:highlight w:val="yellow"/>
          <w:u w:val="single"/>
        </w:rPr>
      </w:pPr>
    </w:p>
    <w:p w14:paraId="40858B61" w14:textId="77777777" w:rsidR="00771394" w:rsidRDefault="00771394" w:rsidP="00787753">
      <w:pPr>
        <w:pStyle w:val="NoSpacing"/>
        <w:rPr>
          <w:rFonts w:ascii="Arial" w:hAnsi="Arial" w:cs="Arial"/>
          <w:b/>
          <w:color w:val="FF0000"/>
          <w:sz w:val="24"/>
          <w:szCs w:val="24"/>
          <w:highlight w:val="yellow"/>
          <w:u w:val="single"/>
        </w:rPr>
      </w:pPr>
    </w:p>
    <w:p w14:paraId="5E40EC91" w14:textId="77777777" w:rsidR="00771394" w:rsidRDefault="00771394" w:rsidP="00787753">
      <w:pPr>
        <w:pStyle w:val="NoSpacing"/>
        <w:rPr>
          <w:rFonts w:ascii="Arial" w:hAnsi="Arial" w:cs="Arial"/>
          <w:b/>
          <w:color w:val="FF0000"/>
          <w:sz w:val="24"/>
          <w:szCs w:val="24"/>
          <w:highlight w:val="yellow"/>
          <w:u w:val="single"/>
        </w:rPr>
      </w:pPr>
    </w:p>
    <w:p w14:paraId="7BC058D4" w14:textId="77777777" w:rsidR="00771394" w:rsidRDefault="00771394" w:rsidP="00787753">
      <w:pPr>
        <w:pStyle w:val="NoSpacing"/>
        <w:rPr>
          <w:rFonts w:ascii="Arial" w:hAnsi="Arial" w:cs="Arial"/>
          <w:b/>
          <w:color w:val="FF0000"/>
          <w:sz w:val="24"/>
          <w:szCs w:val="24"/>
          <w:highlight w:val="yellow"/>
          <w:u w:val="single"/>
        </w:rPr>
      </w:pPr>
    </w:p>
    <w:p w14:paraId="1D1CBB46" w14:textId="77777777" w:rsidR="00771394" w:rsidRPr="00A13DBC" w:rsidRDefault="00771394" w:rsidP="00787753">
      <w:pPr>
        <w:pStyle w:val="NoSpacing"/>
        <w:rPr>
          <w:rFonts w:ascii="Arial" w:hAnsi="Arial" w:cs="Arial"/>
          <w:b/>
          <w:color w:val="FF0000"/>
          <w:sz w:val="24"/>
          <w:szCs w:val="24"/>
          <w:highlight w:val="yellow"/>
          <w:u w:val="single"/>
        </w:rPr>
      </w:pPr>
    </w:p>
    <w:p w14:paraId="72492273" w14:textId="77777777" w:rsidR="00EB6B64" w:rsidRPr="00A13DBC" w:rsidRDefault="00EB6B64" w:rsidP="00787753">
      <w:pPr>
        <w:pStyle w:val="NoSpacing"/>
        <w:rPr>
          <w:rFonts w:ascii="Arial" w:hAnsi="Arial" w:cs="Arial"/>
          <w:b/>
          <w:color w:val="FF0000"/>
          <w:sz w:val="24"/>
          <w:szCs w:val="24"/>
          <w:highlight w:val="yellow"/>
          <w:u w:val="single"/>
        </w:rPr>
      </w:pPr>
    </w:p>
    <w:p w14:paraId="7ABB948E" w14:textId="77777777" w:rsidR="00EB6B64" w:rsidRPr="00A13DBC" w:rsidRDefault="00EB6B64" w:rsidP="00787753">
      <w:pPr>
        <w:pStyle w:val="NoSpacing"/>
        <w:rPr>
          <w:rFonts w:ascii="Arial" w:hAnsi="Arial" w:cs="Arial"/>
          <w:b/>
          <w:color w:val="FF0000"/>
          <w:sz w:val="24"/>
          <w:szCs w:val="24"/>
          <w:highlight w:val="yellow"/>
          <w:u w:val="single"/>
        </w:rPr>
      </w:pPr>
    </w:p>
    <w:p w14:paraId="093EF251" w14:textId="77777777" w:rsidR="00EB6B64" w:rsidRPr="00A13DBC" w:rsidRDefault="00EB6B64" w:rsidP="00787753">
      <w:pPr>
        <w:pStyle w:val="NoSpacing"/>
        <w:rPr>
          <w:rFonts w:ascii="Arial" w:hAnsi="Arial" w:cs="Arial"/>
          <w:b/>
          <w:color w:val="FF0000"/>
          <w:sz w:val="24"/>
          <w:szCs w:val="24"/>
          <w:highlight w:val="yellow"/>
          <w:u w:val="single"/>
        </w:rPr>
      </w:pPr>
    </w:p>
    <w:p w14:paraId="4EE2C21A" w14:textId="77777777" w:rsidR="00126A87" w:rsidRPr="00B41292" w:rsidRDefault="00126A87" w:rsidP="00B8455F">
      <w:pPr>
        <w:pStyle w:val="NoSpacing"/>
        <w:numPr>
          <w:ilvl w:val="1"/>
          <w:numId w:val="70"/>
        </w:numPr>
        <w:ind w:left="1440" w:right="-540" w:hanging="1080"/>
        <w:rPr>
          <w:rFonts w:ascii="Arial" w:hAnsi="Arial" w:cs="Arial"/>
          <w:b/>
          <w:sz w:val="28"/>
          <w:szCs w:val="28"/>
          <w:u w:val="single"/>
        </w:rPr>
      </w:pPr>
      <w:r w:rsidRPr="00B41292">
        <w:rPr>
          <w:rFonts w:ascii="Arial" w:hAnsi="Arial" w:cs="Arial"/>
          <w:b/>
          <w:sz w:val="28"/>
          <w:szCs w:val="28"/>
          <w:u w:val="single"/>
        </w:rPr>
        <w:lastRenderedPageBreak/>
        <w:t>E</w:t>
      </w:r>
      <w:r w:rsidRPr="00B41292">
        <w:rPr>
          <w:rFonts w:ascii="Arial" w:hAnsi="Arial" w:cs="Arial"/>
          <w:b/>
          <w:sz w:val="24"/>
          <w:szCs w:val="24"/>
          <w:u w:val="single"/>
        </w:rPr>
        <w:t>xisting Solid Waste Management System in</w:t>
      </w:r>
      <w:r w:rsidR="00EB6B64">
        <w:rPr>
          <w:rFonts w:ascii="Arial" w:hAnsi="Arial" w:cs="Arial"/>
          <w:b/>
          <w:sz w:val="24"/>
          <w:szCs w:val="24"/>
          <w:u w:val="single"/>
        </w:rPr>
        <w:t xml:space="preserve"> </w:t>
      </w:r>
      <w:r w:rsidR="0017645B">
        <w:rPr>
          <w:rFonts w:ascii="Arial" w:hAnsi="Arial" w:cs="Arial"/>
          <w:b/>
          <w:sz w:val="24"/>
          <w:szCs w:val="24"/>
          <w:u w:val="single"/>
        </w:rPr>
        <w:t>DMC Malir</w:t>
      </w:r>
      <w:r w:rsidRPr="00B41292">
        <w:rPr>
          <w:rFonts w:ascii="Arial" w:hAnsi="Arial" w:cs="Arial"/>
          <w:b/>
          <w:sz w:val="24"/>
          <w:szCs w:val="24"/>
          <w:u w:val="single"/>
        </w:rPr>
        <w:t xml:space="preserve"> </w:t>
      </w:r>
      <w:r w:rsidR="00515D84">
        <w:rPr>
          <w:rFonts w:ascii="Arial" w:hAnsi="Arial" w:cs="Arial"/>
          <w:b/>
          <w:sz w:val="24"/>
          <w:szCs w:val="24"/>
          <w:u w:val="single"/>
        </w:rPr>
        <w:t>&amp; District Council Karachi</w:t>
      </w:r>
    </w:p>
    <w:p w14:paraId="6C3D2D85" w14:textId="77777777" w:rsidR="00126A87" w:rsidRPr="00B41292" w:rsidRDefault="00126A87" w:rsidP="00126A87">
      <w:pPr>
        <w:pStyle w:val="NoSpacing"/>
        <w:ind w:left="1440" w:firstLine="720"/>
        <w:jc w:val="both"/>
        <w:rPr>
          <w:rFonts w:ascii="Arial" w:hAnsi="Arial" w:cs="Arial"/>
          <w:sz w:val="24"/>
          <w:szCs w:val="24"/>
        </w:rPr>
      </w:pPr>
    </w:p>
    <w:p w14:paraId="02082B80" w14:textId="3F670D05" w:rsidR="006F12EC" w:rsidRPr="00B41292" w:rsidRDefault="00DB04EC" w:rsidP="006F12EC">
      <w:pPr>
        <w:pStyle w:val="NoSpacing"/>
        <w:numPr>
          <w:ilvl w:val="0"/>
          <w:numId w:val="40"/>
        </w:numPr>
        <w:rPr>
          <w:rFonts w:ascii="Arial" w:hAnsi="Arial" w:cs="Arial"/>
          <w:sz w:val="24"/>
          <w:szCs w:val="24"/>
          <w:u w:val="single"/>
        </w:rPr>
      </w:pPr>
      <w:r w:rsidRPr="00B41292">
        <w:rPr>
          <w:rFonts w:ascii="Arial" w:hAnsi="Arial" w:cs="Arial"/>
          <w:sz w:val="24"/>
          <w:szCs w:val="24"/>
          <w:u w:val="single"/>
        </w:rPr>
        <w:t>Door-to-Door</w:t>
      </w:r>
      <w:r w:rsidR="006F12EC" w:rsidRPr="00B41292">
        <w:rPr>
          <w:rFonts w:ascii="Arial" w:hAnsi="Arial" w:cs="Arial"/>
          <w:sz w:val="24"/>
          <w:szCs w:val="24"/>
          <w:u w:val="single"/>
        </w:rPr>
        <w:t xml:space="preserve"> Collection</w:t>
      </w:r>
      <w:r w:rsidR="006F12EC" w:rsidRPr="00B41292">
        <w:rPr>
          <w:rFonts w:ascii="Arial" w:hAnsi="Arial" w:cs="Arial"/>
          <w:b/>
          <w:sz w:val="24"/>
          <w:szCs w:val="24"/>
          <w:u w:val="single"/>
        </w:rPr>
        <w:t>.</w:t>
      </w:r>
    </w:p>
    <w:p w14:paraId="0E797B6F" w14:textId="77777777" w:rsidR="006F12EC" w:rsidRPr="00B41292" w:rsidRDefault="006F12EC" w:rsidP="006F12EC">
      <w:pPr>
        <w:pStyle w:val="NoSpacing"/>
        <w:rPr>
          <w:rFonts w:ascii="Arial" w:hAnsi="Arial" w:cs="Arial"/>
          <w:sz w:val="24"/>
          <w:szCs w:val="24"/>
          <w:u w:val="single"/>
        </w:rPr>
      </w:pPr>
    </w:p>
    <w:p w14:paraId="65811210" w14:textId="6F6B4624" w:rsidR="006F12EC" w:rsidRPr="00B41292" w:rsidRDefault="006F12EC" w:rsidP="006F12EC">
      <w:pPr>
        <w:pStyle w:val="NoSpacing"/>
        <w:ind w:left="1800" w:firstLine="1080"/>
        <w:jc w:val="both"/>
        <w:rPr>
          <w:rFonts w:ascii="Arial" w:hAnsi="Arial" w:cs="Arial"/>
          <w:sz w:val="24"/>
          <w:szCs w:val="24"/>
        </w:rPr>
      </w:pPr>
      <w:r w:rsidRPr="00B41292">
        <w:rPr>
          <w:rFonts w:ascii="Arial" w:hAnsi="Arial" w:cs="Arial"/>
          <w:sz w:val="24"/>
          <w:szCs w:val="24"/>
        </w:rPr>
        <w:t xml:space="preserve"> At present </w:t>
      </w:r>
      <w:r w:rsidR="00DB04EC">
        <w:rPr>
          <w:rFonts w:ascii="Arial" w:hAnsi="Arial" w:cs="Arial"/>
          <w:sz w:val="24"/>
          <w:szCs w:val="24"/>
        </w:rPr>
        <w:t xml:space="preserve">system for </w:t>
      </w:r>
      <w:r w:rsidRPr="00B41292">
        <w:rPr>
          <w:rFonts w:ascii="Arial" w:hAnsi="Arial" w:cs="Arial"/>
          <w:sz w:val="24"/>
          <w:szCs w:val="24"/>
        </w:rPr>
        <w:t>collection of municipal solid waste at doorstep do</w:t>
      </w:r>
      <w:r w:rsidR="00DB04EC">
        <w:rPr>
          <w:rFonts w:ascii="Arial" w:hAnsi="Arial" w:cs="Arial"/>
          <w:sz w:val="24"/>
          <w:szCs w:val="24"/>
        </w:rPr>
        <w:t>es</w:t>
      </w:r>
      <w:r w:rsidRPr="00B41292">
        <w:rPr>
          <w:rFonts w:ascii="Arial" w:hAnsi="Arial" w:cs="Arial"/>
          <w:sz w:val="24"/>
          <w:szCs w:val="24"/>
        </w:rPr>
        <w:t xml:space="preserve"> not exist in </w:t>
      </w:r>
      <w:r w:rsidR="0017645B">
        <w:rPr>
          <w:rFonts w:ascii="Arial" w:hAnsi="Arial" w:cs="Arial"/>
          <w:sz w:val="24"/>
          <w:szCs w:val="24"/>
        </w:rPr>
        <w:t>DMC Malir</w:t>
      </w:r>
      <w:r w:rsidR="00515D84">
        <w:rPr>
          <w:rFonts w:ascii="Arial" w:hAnsi="Arial" w:cs="Arial"/>
          <w:sz w:val="24"/>
          <w:szCs w:val="24"/>
        </w:rPr>
        <w:t xml:space="preserve"> &amp; District Council Area.</w:t>
      </w:r>
    </w:p>
    <w:p w14:paraId="239EDE42" w14:textId="77777777" w:rsidR="006F12EC" w:rsidRPr="00B41292" w:rsidRDefault="006F12EC" w:rsidP="006F12EC">
      <w:pPr>
        <w:pStyle w:val="NoSpacing"/>
        <w:ind w:left="1800" w:firstLine="1080"/>
        <w:jc w:val="both"/>
        <w:rPr>
          <w:rFonts w:ascii="Arial" w:hAnsi="Arial" w:cs="Arial"/>
          <w:sz w:val="24"/>
          <w:szCs w:val="24"/>
        </w:rPr>
      </w:pPr>
      <w:r w:rsidRPr="00B41292">
        <w:rPr>
          <w:rFonts w:ascii="Arial" w:hAnsi="Arial" w:cs="Arial"/>
          <w:sz w:val="24"/>
          <w:szCs w:val="24"/>
        </w:rPr>
        <w:t xml:space="preserve"> </w:t>
      </w:r>
    </w:p>
    <w:p w14:paraId="20C159C7" w14:textId="6D100660" w:rsidR="006F12EC" w:rsidRPr="00B41292" w:rsidRDefault="006F12EC" w:rsidP="006F12EC">
      <w:pPr>
        <w:pStyle w:val="NoSpacing"/>
        <w:ind w:left="1800" w:firstLine="1080"/>
        <w:jc w:val="both"/>
        <w:rPr>
          <w:rFonts w:ascii="Arial" w:hAnsi="Arial" w:cs="Arial"/>
          <w:sz w:val="24"/>
          <w:szCs w:val="24"/>
        </w:rPr>
      </w:pPr>
      <w:r w:rsidRPr="00B41292">
        <w:rPr>
          <w:rFonts w:ascii="Arial" w:hAnsi="Arial" w:cs="Arial"/>
          <w:sz w:val="24"/>
          <w:szCs w:val="24"/>
        </w:rPr>
        <w:t xml:space="preserve">Residents of </w:t>
      </w:r>
      <w:r w:rsidR="0017645B">
        <w:rPr>
          <w:rFonts w:ascii="Arial" w:hAnsi="Arial" w:cs="Arial"/>
          <w:sz w:val="24"/>
          <w:szCs w:val="24"/>
        </w:rPr>
        <w:t>DMC Malir</w:t>
      </w:r>
      <w:r w:rsidR="00515D84">
        <w:rPr>
          <w:rFonts w:ascii="Arial" w:hAnsi="Arial" w:cs="Arial"/>
          <w:sz w:val="24"/>
          <w:szCs w:val="24"/>
        </w:rPr>
        <w:t xml:space="preserve"> &amp; District Council area</w:t>
      </w:r>
      <w:r w:rsidRPr="00B41292">
        <w:rPr>
          <w:rFonts w:ascii="Arial" w:hAnsi="Arial" w:cs="Arial"/>
          <w:sz w:val="24"/>
          <w:szCs w:val="24"/>
        </w:rPr>
        <w:t xml:space="preserve"> throw their household waste to nearby katchrakundi (dustbin) </w:t>
      </w:r>
      <w:r w:rsidR="00DB04EC">
        <w:rPr>
          <w:rFonts w:ascii="Arial" w:hAnsi="Arial" w:cs="Arial"/>
          <w:sz w:val="24"/>
          <w:szCs w:val="24"/>
        </w:rPr>
        <w:t xml:space="preserve">anytime </w:t>
      </w:r>
      <w:r w:rsidRPr="00B41292">
        <w:rPr>
          <w:rFonts w:ascii="Arial" w:hAnsi="Arial" w:cs="Arial"/>
          <w:sz w:val="24"/>
          <w:szCs w:val="24"/>
        </w:rPr>
        <w:t>during the day</w:t>
      </w:r>
      <w:r w:rsidR="00DB04EC">
        <w:rPr>
          <w:rFonts w:ascii="Arial" w:hAnsi="Arial" w:cs="Arial"/>
          <w:sz w:val="24"/>
          <w:szCs w:val="24"/>
        </w:rPr>
        <w:t xml:space="preserve"> without any schedule</w:t>
      </w:r>
      <w:r w:rsidRPr="00B41292">
        <w:rPr>
          <w:rFonts w:ascii="Arial" w:hAnsi="Arial" w:cs="Arial"/>
          <w:sz w:val="24"/>
          <w:szCs w:val="24"/>
        </w:rPr>
        <w:t xml:space="preserve">. The shopkeepers of commercial areas and attendants of shopping </w:t>
      </w:r>
      <w:proofErr w:type="gramStart"/>
      <w:r w:rsidRPr="00B41292">
        <w:rPr>
          <w:rFonts w:ascii="Arial" w:hAnsi="Arial" w:cs="Arial"/>
          <w:sz w:val="24"/>
          <w:szCs w:val="24"/>
        </w:rPr>
        <w:t>m</w:t>
      </w:r>
      <w:r w:rsidR="00DB04EC">
        <w:rPr>
          <w:rFonts w:ascii="Arial" w:hAnsi="Arial" w:cs="Arial"/>
          <w:sz w:val="24"/>
          <w:szCs w:val="24"/>
        </w:rPr>
        <w:t>arkets</w:t>
      </w:r>
      <w:r w:rsidRPr="00B41292">
        <w:rPr>
          <w:rFonts w:ascii="Arial" w:hAnsi="Arial" w:cs="Arial"/>
          <w:sz w:val="24"/>
          <w:szCs w:val="24"/>
        </w:rPr>
        <w:t>,</w:t>
      </w:r>
      <w:proofErr w:type="gramEnd"/>
      <w:r w:rsidRPr="00B41292">
        <w:rPr>
          <w:rFonts w:ascii="Arial" w:hAnsi="Arial" w:cs="Arial"/>
          <w:sz w:val="24"/>
          <w:szCs w:val="24"/>
        </w:rPr>
        <w:t xml:space="preserve"> and residents of </w:t>
      </w:r>
      <w:r w:rsidR="0017645B">
        <w:rPr>
          <w:rFonts w:ascii="Arial" w:hAnsi="Arial" w:cs="Arial"/>
          <w:sz w:val="24"/>
          <w:szCs w:val="24"/>
        </w:rPr>
        <w:t>DMC Malir</w:t>
      </w:r>
      <w:r w:rsidR="00515D84" w:rsidRPr="00515D84">
        <w:rPr>
          <w:rFonts w:ascii="Arial" w:hAnsi="Arial" w:cs="Arial"/>
          <w:sz w:val="24"/>
          <w:szCs w:val="24"/>
        </w:rPr>
        <w:t xml:space="preserve"> </w:t>
      </w:r>
      <w:r w:rsidR="00515D84">
        <w:rPr>
          <w:rFonts w:ascii="Arial" w:hAnsi="Arial" w:cs="Arial"/>
          <w:sz w:val="24"/>
          <w:szCs w:val="24"/>
        </w:rPr>
        <w:t>&amp; District Council</w:t>
      </w:r>
      <w:r w:rsidRPr="00B41292">
        <w:rPr>
          <w:rFonts w:ascii="Arial" w:hAnsi="Arial" w:cs="Arial"/>
          <w:sz w:val="24"/>
          <w:szCs w:val="24"/>
        </w:rPr>
        <w:t xml:space="preserve"> usually throw garbage at the corner of each street and infront of shops etc. No any strategy or collection plan for door</w:t>
      </w:r>
      <w:r w:rsidR="00DB04EC">
        <w:rPr>
          <w:rFonts w:ascii="Arial" w:hAnsi="Arial" w:cs="Arial"/>
          <w:sz w:val="24"/>
          <w:szCs w:val="24"/>
        </w:rPr>
        <w:t>-</w:t>
      </w:r>
      <w:r w:rsidRPr="00B41292">
        <w:rPr>
          <w:rFonts w:ascii="Arial" w:hAnsi="Arial" w:cs="Arial"/>
          <w:sz w:val="24"/>
          <w:szCs w:val="24"/>
        </w:rPr>
        <w:t xml:space="preserve">step collection exists in </w:t>
      </w:r>
      <w:r w:rsidR="0017645B">
        <w:rPr>
          <w:rFonts w:ascii="Arial" w:hAnsi="Arial" w:cs="Arial"/>
          <w:sz w:val="24"/>
          <w:szCs w:val="24"/>
        </w:rPr>
        <w:t xml:space="preserve">DMC </w:t>
      </w:r>
      <w:proofErr w:type="gramStart"/>
      <w:r w:rsidR="0017645B">
        <w:rPr>
          <w:rFonts w:ascii="Arial" w:hAnsi="Arial" w:cs="Arial"/>
          <w:sz w:val="24"/>
          <w:szCs w:val="24"/>
        </w:rPr>
        <w:t>Malir</w:t>
      </w:r>
      <w:r w:rsidRPr="00B41292">
        <w:rPr>
          <w:rFonts w:ascii="Arial" w:hAnsi="Arial" w:cs="Arial"/>
          <w:sz w:val="24"/>
          <w:szCs w:val="24"/>
        </w:rPr>
        <w:t xml:space="preserve"> </w:t>
      </w:r>
      <w:r w:rsidR="00515D84" w:rsidRPr="00515D84">
        <w:rPr>
          <w:rFonts w:ascii="Arial" w:hAnsi="Arial" w:cs="Arial"/>
          <w:sz w:val="24"/>
          <w:szCs w:val="24"/>
        </w:rPr>
        <w:t xml:space="preserve"> </w:t>
      </w:r>
      <w:r w:rsidR="00515D84">
        <w:rPr>
          <w:rFonts w:ascii="Arial" w:hAnsi="Arial" w:cs="Arial"/>
          <w:sz w:val="24"/>
          <w:szCs w:val="24"/>
        </w:rPr>
        <w:t>&amp;</w:t>
      </w:r>
      <w:proofErr w:type="gramEnd"/>
      <w:r w:rsidR="00515D84">
        <w:rPr>
          <w:rFonts w:ascii="Arial" w:hAnsi="Arial" w:cs="Arial"/>
          <w:sz w:val="24"/>
          <w:szCs w:val="24"/>
        </w:rPr>
        <w:t xml:space="preserve"> District Council</w:t>
      </w:r>
      <w:r w:rsidR="00515D84" w:rsidRPr="00B41292">
        <w:rPr>
          <w:rFonts w:ascii="Arial" w:hAnsi="Arial" w:cs="Arial"/>
          <w:sz w:val="24"/>
          <w:szCs w:val="24"/>
        </w:rPr>
        <w:t xml:space="preserve"> </w:t>
      </w:r>
      <w:r w:rsidRPr="00B41292">
        <w:rPr>
          <w:rFonts w:ascii="Arial" w:hAnsi="Arial" w:cs="Arial"/>
          <w:sz w:val="24"/>
          <w:szCs w:val="24"/>
        </w:rPr>
        <w:t>in general.</w:t>
      </w:r>
      <w:r w:rsidR="00B41292">
        <w:rPr>
          <w:rFonts w:ascii="Arial" w:hAnsi="Arial" w:cs="Arial"/>
          <w:sz w:val="24"/>
          <w:szCs w:val="24"/>
        </w:rPr>
        <w:t xml:space="preserve"> No MSW collection system in the industrial area exist</w:t>
      </w:r>
      <w:r w:rsidR="00DB04EC">
        <w:rPr>
          <w:rFonts w:ascii="Arial" w:hAnsi="Arial" w:cs="Arial"/>
          <w:sz w:val="24"/>
          <w:szCs w:val="24"/>
        </w:rPr>
        <w:t>s</w:t>
      </w:r>
      <w:r w:rsidR="00B41292">
        <w:rPr>
          <w:rFonts w:ascii="Arial" w:hAnsi="Arial" w:cs="Arial"/>
          <w:sz w:val="24"/>
          <w:szCs w:val="24"/>
        </w:rPr>
        <w:t xml:space="preserve"> though a considerable quantum of MSW is generated in the industrial area too.</w:t>
      </w:r>
    </w:p>
    <w:p w14:paraId="2970CBA0" w14:textId="77777777" w:rsidR="006F12EC" w:rsidRPr="00B41292" w:rsidRDefault="006F12EC" w:rsidP="006F12EC">
      <w:pPr>
        <w:pStyle w:val="NoSpacing"/>
        <w:ind w:left="720" w:firstLine="720"/>
        <w:rPr>
          <w:rFonts w:ascii="Arial" w:hAnsi="Arial" w:cs="Arial"/>
          <w:b/>
          <w:sz w:val="24"/>
          <w:szCs w:val="24"/>
          <w:u w:val="single"/>
        </w:rPr>
      </w:pPr>
    </w:p>
    <w:p w14:paraId="67407B82" w14:textId="77777777" w:rsidR="006F12EC" w:rsidRPr="00B41292" w:rsidRDefault="006F12EC" w:rsidP="006F12EC">
      <w:pPr>
        <w:pStyle w:val="NoSpacing"/>
        <w:numPr>
          <w:ilvl w:val="0"/>
          <w:numId w:val="40"/>
        </w:numPr>
        <w:rPr>
          <w:rFonts w:ascii="Arial" w:hAnsi="Arial" w:cs="Arial"/>
          <w:sz w:val="24"/>
          <w:szCs w:val="24"/>
          <w:u w:val="single"/>
        </w:rPr>
      </w:pPr>
      <w:r w:rsidRPr="00B41292">
        <w:rPr>
          <w:rFonts w:ascii="Arial" w:hAnsi="Arial" w:cs="Arial"/>
          <w:sz w:val="24"/>
          <w:szCs w:val="24"/>
          <w:u w:val="single"/>
        </w:rPr>
        <w:t>Street Sweeping</w:t>
      </w:r>
      <w:r w:rsidRPr="00B41292">
        <w:rPr>
          <w:rFonts w:ascii="Arial" w:hAnsi="Arial" w:cs="Arial"/>
          <w:b/>
          <w:sz w:val="24"/>
          <w:szCs w:val="24"/>
          <w:u w:val="single"/>
        </w:rPr>
        <w:t>.</w:t>
      </w:r>
    </w:p>
    <w:p w14:paraId="2FCF27E2" w14:textId="77777777" w:rsidR="006F12EC" w:rsidRPr="00B41292" w:rsidRDefault="006F12EC" w:rsidP="006F12EC">
      <w:pPr>
        <w:pStyle w:val="NoSpacing"/>
        <w:rPr>
          <w:rFonts w:ascii="Arial" w:hAnsi="Arial" w:cs="Arial"/>
          <w:sz w:val="24"/>
          <w:szCs w:val="24"/>
          <w:u w:val="single"/>
        </w:rPr>
      </w:pPr>
    </w:p>
    <w:p w14:paraId="3939D408" w14:textId="037292ED" w:rsidR="006F12EC" w:rsidRPr="00B41292" w:rsidRDefault="006F12EC" w:rsidP="006F12EC">
      <w:pPr>
        <w:pStyle w:val="NoSpacing"/>
        <w:ind w:left="1800" w:firstLine="1080"/>
        <w:jc w:val="both"/>
        <w:rPr>
          <w:rFonts w:ascii="Arial" w:hAnsi="Arial" w:cs="Arial"/>
          <w:sz w:val="24"/>
          <w:szCs w:val="24"/>
        </w:rPr>
      </w:pPr>
      <w:r w:rsidRPr="00B41292">
        <w:rPr>
          <w:rFonts w:ascii="Arial" w:hAnsi="Arial" w:cs="Arial"/>
          <w:sz w:val="24"/>
          <w:szCs w:val="24"/>
        </w:rPr>
        <w:t xml:space="preserve"> Main roads, and lanes in </w:t>
      </w:r>
      <w:r w:rsidR="0017645B">
        <w:rPr>
          <w:rFonts w:ascii="Arial" w:hAnsi="Arial" w:cs="Arial"/>
          <w:sz w:val="24"/>
          <w:szCs w:val="24"/>
        </w:rPr>
        <w:t>DMC Malir</w:t>
      </w:r>
      <w:r w:rsidR="00515D84">
        <w:rPr>
          <w:rFonts w:ascii="Arial" w:hAnsi="Arial" w:cs="Arial"/>
          <w:sz w:val="24"/>
          <w:szCs w:val="24"/>
        </w:rPr>
        <w:t xml:space="preserve"> &amp; District Council</w:t>
      </w:r>
      <w:r w:rsidRPr="00B41292">
        <w:rPr>
          <w:rFonts w:ascii="Arial" w:hAnsi="Arial" w:cs="Arial"/>
          <w:sz w:val="24"/>
          <w:szCs w:val="24"/>
        </w:rPr>
        <w:t xml:space="preserve"> are cleaned manually using brooms and brushes and the sweeping stuff is kept in the form of number of small heaps</w:t>
      </w:r>
      <w:r w:rsidR="00DB04EC">
        <w:rPr>
          <w:rFonts w:ascii="Arial" w:hAnsi="Arial" w:cs="Arial"/>
          <w:sz w:val="24"/>
          <w:szCs w:val="24"/>
        </w:rPr>
        <w:t xml:space="preserve"> on </w:t>
      </w:r>
      <w:proofErr w:type="gramStart"/>
      <w:r w:rsidR="00DB04EC">
        <w:rPr>
          <w:rFonts w:ascii="Arial" w:hAnsi="Arial" w:cs="Arial"/>
          <w:sz w:val="24"/>
          <w:szCs w:val="24"/>
        </w:rPr>
        <w:t xml:space="preserve">the </w:t>
      </w:r>
      <w:r w:rsidRPr="00B41292">
        <w:rPr>
          <w:rFonts w:ascii="Arial" w:hAnsi="Arial" w:cs="Arial"/>
          <w:sz w:val="24"/>
          <w:szCs w:val="24"/>
        </w:rPr>
        <w:t xml:space="preserve"> sides</w:t>
      </w:r>
      <w:proofErr w:type="gramEnd"/>
      <w:r w:rsidRPr="00B41292">
        <w:rPr>
          <w:rFonts w:ascii="Arial" w:hAnsi="Arial" w:cs="Arial"/>
          <w:sz w:val="24"/>
          <w:szCs w:val="24"/>
        </w:rPr>
        <w:t xml:space="preserve"> </w:t>
      </w:r>
      <w:r w:rsidR="00DB04EC">
        <w:rPr>
          <w:rFonts w:ascii="Arial" w:hAnsi="Arial" w:cs="Arial"/>
          <w:sz w:val="24"/>
          <w:szCs w:val="24"/>
        </w:rPr>
        <w:t xml:space="preserve">of </w:t>
      </w:r>
      <w:r w:rsidRPr="00B41292">
        <w:rPr>
          <w:rFonts w:ascii="Arial" w:hAnsi="Arial" w:cs="Arial"/>
          <w:sz w:val="24"/>
          <w:szCs w:val="24"/>
        </w:rPr>
        <w:t xml:space="preserve">kerbs and on road sides, which </w:t>
      </w:r>
      <w:r w:rsidR="00DB04EC">
        <w:rPr>
          <w:rFonts w:ascii="Arial" w:hAnsi="Arial" w:cs="Arial"/>
          <w:sz w:val="24"/>
          <w:szCs w:val="24"/>
        </w:rPr>
        <w:t>is</w:t>
      </w:r>
      <w:r w:rsidRPr="00B41292">
        <w:rPr>
          <w:rFonts w:ascii="Arial" w:hAnsi="Arial" w:cs="Arial"/>
          <w:sz w:val="24"/>
          <w:szCs w:val="24"/>
        </w:rPr>
        <w:t xml:space="preserve"> then lifted with </w:t>
      </w:r>
      <w:r w:rsidR="00DB04EC">
        <w:rPr>
          <w:rFonts w:ascii="Arial" w:hAnsi="Arial" w:cs="Arial"/>
          <w:sz w:val="24"/>
          <w:szCs w:val="24"/>
        </w:rPr>
        <w:t xml:space="preserve">the </w:t>
      </w:r>
      <w:r w:rsidRPr="00B41292">
        <w:rPr>
          <w:rFonts w:ascii="Arial" w:hAnsi="Arial" w:cs="Arial"/>
          <w:sz w:val="24"/>
          <w:szCs w:val="24"/>
        </w:rPr>
        <w:t xml:space="preserve">help of Belcha and transported to nearest dustbin site/collection point using wheelbarrow/handcarts. Sweeping stuff is normally thrown into the dustbin. Sweeping </w:t>
      </w:r>
      <w:r w:rsidR="00DB04EC">
        <w:rPr>
          <w:rFonts w:ascii="Arial" w:hAnsi="Arial" w:cs="Arial"/>
          <w:sz w:val="24"/>
          <w:szCs w:val="24"/>
        </w:rPr>
        <w:t xml:space="preserve">in urban parts </w:t>
      </w:r>
      <w:r w:rsidRPr="00B41292">
        <w:rPr>
          <w:rFonts w:ascii="Arial" w:hAnsi="Arial" w:cs="Arial"/>
          <w:sz w:val="24"/>
          <w:szCs w:val="24"/>
        </w:rPr>
        <w:t xml:space="preserve">is done normally in two shifts i.e. 6:00 AM to 10 AM and then 2:00PM to 5:00PM. Mechanical sweeping is not done in </w:t>
      </w:r>
      <w:r w:rsidR="0017645B">
        <w:rPr>
          <w:rFonts w:ascii="Arial" w:hAnsi="Arial" w:cs="Arial"/>
          <w:sz w:val="24"/>
          <w:szCs w:val="24"/>
        </w:rPr>
        <w:t>DMC Malir</w:t>
      </w:r>
      <w:r w:rsidRPr="00B41292">
        <w:rPr>
          <w:rFonts w:ascii="Arial" w:hAnsi="Arial" w:cs="Arial"/>
          <w:sz w:val="24"/>
          <w:szCs w:val="24"/>
        </w:rPr>
        <w:t xml:space="preserve"> </w:t>
      </w:r>
      <w:r w:rsidR="00515D84">
        <w:rPr>
          <w:rFonts w:ascii="Arial" w:hAnsi="Arial" w:cs="Arial"/>
          <w:sz w:val="24"/>
          <w:szCs w:val="24"/>
        </w:rPr>
        <w:t>&amp; District Council</w:t>
      </w:r>
      <w:r w:rsidR="00515D84" w:rsidRPr="00B41292">
        <w:rPr>
          <w:rFonts w:ascii="Arial" w:hAnsi="Arial" w:cs="Arial"/>
          <w:sz w:val="24"/>
          <w:szCs w:val="24"/>
        </w:rPr>
        <w:t xml:space="preserve"> </w:t>
      </w:r>
      <w:r w:rsidRPr="00B41292">
        <w:rPr>
          <w:rFonts w:ascii="Arial" w:hAnsi="Arial" w:cs="Arial"/>
          <w:sz w:val="24"/>
          <w:szCs w:val="24"/>
        </w:rPr>
        <w:t>except on some occasion</w:t>
      </w:r>
      <w:r w:rsidR="00DB04EC">
        <w:rPr>
          <w:rFonts w:ascii="Arial" w:hAnsi="Arial" w:cs="Arial"/>
          <w:sz w:val="24"/>
          <w:szCs w:val="24"/>
        </w:rPr>
        <w:t>s</w:t>
      </w:r>
      <w:r w:rsidRPr="00B41292">
        <w:rPr>
          <w:rFonts w:ascii="Arial" w:hAnsi="Arial" w:cs="Arial"/>
          <w:sz w:val="24"/>
          <w:szCs w:val="24"/>
        </w:rPr>
        <w:t xml:space="preserve"> on the main road</w:t>
      </w:r>
      <w:r w:rsidR="00DB04EC">
        <w:rPr>
          <w:rFonts w:ascii="Arial" w:hAnsi="Arial" w:cs="Arial"/>
          <w:sz w:val="24"/>
          <w:szCs w:val="24"/>
        </w:rPr>
        <w:t>s</w:t>
      </w:r>
      <w:r w:rsidRPr="00B41292">
        <w:rPr>
          <w:rFonts w:ascii="Arial" w:hAnsi="Arial" w:cs="Arial"/>
          <w:sz w:val="24"/>
          <w:szCs w:val="24"/>
        </w:rPr>
        <w:t xml:space="preserve"> when such machines are provided by KMC.</w:t>
      </w:r>
    </w:p>
    <w:p w14:paraId="4EE658DB" w14:textId="77777777" w:rsidR="006F12EC" w:rsidRPr="00B41292" w:rsidRDefault="006F12EC" w:rsidP="00990382">
      <w:pPr>
        <w:pStyle w:val="NoSpacing"/>
        <w:rPr>
          <w:rFonts w:ascii="Arial" w:hAnsi="Arial" w:cs="Arial"/>
          <w:b/>
          <w:sz w:val="24"/>
          <w:szCs w:val="24"/>
          <w:u w:val="single"/>
        </w:rPr>
      </w:pPr>
    </w:p>
    <w:p w14:paraId="75EB9A1B" w14:textId="77777777" w:rsidR="006F12EC" w:rsidRPr="00B41292" w:rsidRDefault="006F12EC" w:rsidP="006F12EC">
      <w:pPr>
        <w:pStyle w:val="NoSpacing"/>
        <w:numPr>
          <w:ilvl w:val="0"/>
          <w:numId w:val="40"/>
        </w:numPr>
        <w:rPr>
          <w:rFonts w:ascii="Arial" w:hAnsi="Arial" w:cs="Arial"/>
          <w:sz w:val="24"/>
          <w:szCs w:val="24"/>
          <w:u w:val="single"/>
        </w:rPr>
      </w:pPr>
      <w:r w:rsidRPr="00B41292">
        <w:rPr>
          <w:rFonts w:ascii="Arial" w:hAnsi="Arial" w:cs="Arial"/>
          <w:sz w:val="24"/>
          <w:szCs w:val="24"/>
          <w:u w:val="single"/>
        </w:rPr>
        <w:t>Washing of Main and Important Roads</w:t>
      </w:r>
      <w:r w:rsidRPr="00B41292">
        <w:rPr>
          <w:rFonts w:ascii="Arial" w:hAnsi="Arial" w:cs="Arial"/>
          <w:b/>
          <w:sz w:val="24"/>
          <w:szCs w:val="24"/>
          <w:u w:val="single"/>
        </w:rPr>
        <w:t>.</w:t>
      </w:r>
    </w:p>
    <w:p w14:paraId="6A83E1C3" w14:textId="77777777" w:rsidR="006F12EC" w:rsidRPr="00B41292" w:rsidRDefault="006F12EC" w:rsidP="006F12EC">
      <w:pPr>
        <w:pStyle w:val="NoSpacing"/>
        <w:rPr>
          <w:rFonts w:ascii="Arial" w:hAnsi="Arial" w:cs="Arial"/>
          <w:sz w:val="24"/>
          <w:szCs w:val="24"/>
          <w:u w:val="single"/>
        </w:rPr>
      </w:pPr>
    </w:p>
    <w:p w14:paraId="6078DBAA" w14:textId="77777777" w:rsidR="006F12EC" w:rsidRPr="00B41292" w:rsidRDefault="006F12EC" w:rsidP="006F12EC">
      <w:pPr>
        <w:pStyle w:val="NoSpacing"/>
        <w:ind w:left="1800" w:firstLine="1080"/>
        <w:jc w:val="both"/>
        <w:outlineLvl w:val="0"/>
        <w:rPr>
          <w:rFonts w:ascii="Arial" w:hAnsi="Arial" w:cs="Arial"/>
          <w:sz w:val="24"/>
          <w:szCs w:val="24"/>
        </w:rPr>
      </w:pPr>
      <w:r w:rsidRPr="00B41292">
        <w:rPr>
          <w:rFonts w:ascii="Arial" w:hAnsi="Arial" w:cs="Arial"/>
          <w:sz w:val="24"/>
          <w:szCs w:val="24"/>
        </w:rPr>
        <w:t>Currently no such practice is being carried out.</w:t>
      </w:r>
    </w:p>
    <w:p w14:paraId="17900332" w14:textId="77777777" w:rsidR="006F12EC" w:rsidRPr="00B41292" w:rsidRDefault="006F12EC" w:rsidP="006F12EC">
      <w:pPr>
        <w:pStyle w:val="NoSpacing"/>
        <w:ind w:left="1800" w:firstLine="1080"/>
        <w:jc w:val="both"/>
        <w:rPr>
          <w:rFonts w:ascii="Arial" w:hAnsi="Arial" w:cs="Arial"/>
          <w:sz w:val="24"/>
          <w:szCs w:val="24"/>
        </w:rPr>
      </w:pPr>
    </w:p>
    <w:p w14:paraId="0AD74100" w14:textId="5D7B3535" w:rsidR="006F12EC" w:rsidRPr="00B41292" w:rsidRDefault="006F12EC" w:rsidP="00DB04EC">
      <w:pPr>
        <w:pStyle w:val="NoSpacing"/>
        <w:numPr>
          <w:ilvl w:val="0"/>
          <w:numId w:val="40"/>
        </w:numPr>
        <w:tabs>
          <w:tab w:val="left" w:pos="8647"/>
        </w:tabs>
        <w:ind w:right="1287"/>
        <w:rPr>
          <w:rFonts w:ascii="Arial" w:hAnsi="Arial" w:cs="Arial"/>
          <w:sz w:val="24"/>
          <w:szCs w:val="24"/>
          <w:u w:val="single"/>
        </w:rPr>
      </w:pPr>
      <w:r w:rsidRPr="00B41292">
        <w:rPr>
          <w:rFonts w:ascii="Arial" w:hAnsi="Arial" w:cs="Arial"/>
          <w:sz w:val="24"/>
          <w:szCs w:val="24"/>
          <w:u w:val="single"/>
        </w:rPr>
        <w:t>Transportation of MSW from Dustbin/Collection points to</w:t>
      </w:r>
      <w:r w:rsidR="00DB04EC">
        <w:rPr>
          <w:rFonts w:ascii="Arial" w:hAnsi="Arial" w:cs="Arial"/>
          <w:sz w:val="24"/>
          <w:szCs w:val="24"/>
          <w:u w:val="single"/>
        </w:rPr>
        <w:t xml:space="preserve"> </w:t>
      </w:r>
      <w:r w:rsidRPr="00B41292">
        <w:rPr>
          <w:rFonts w:ascii="Arial" w:hAnsi="Arial" w:cs="Arial"/>
          <w:sz w:val="24"/>
          <w:szCs w:val="24"/>
          <w:u w:val="single"/>
        </w:rPr>
        <w:t>GTS or nearest Landfill Sites.</w:t>
      </w:r>
    </w:p>
    <w:p w14:paraId="7EE55A70" w14:textId="77777777" w:rsidR="006F12EC" w:rsidRPr="00B41292" w:rsidRDefault="006F12EC" w:rsidP="006F12EC">
      <w:pPr>
        <w:pStyle w:val="NoSpacing"/>
        <w:rPr>
          <w:rFonts w:ascii="Arial" w:hAnsi="Arial" w:cs="Arial"/>
          <w:sz w:val="24"/>
          <w:szCs w:val="24"/>
          <w:u w:val="single"/>
        </w:rPr>
      </w:pPr>
    </w:p>
    <w:p w14:paraId="3FCB78CB" w14:textId="27A35E67" w:rsidR="006F12EC" w:rsidRPr="00B41292" w:rsidRDefault="006F12EC" w:rsidP="006F12EC">
      <w:pPr>
        <w:pStyle w:val="NoSpacing"/>
        <w:ind w:left="1800" w:firstLine="1080"/>
        <w:jc w:val="both"/>
        <w:rPr>
          <w:rFonts w:ascii="Arial" w:hAnsi="Arial" w:cs="Arial"/>
          <w:sz w:val="24"/>
          <w:szCs w:val="24"/>
        </w:rPr>
      </w:pPr>
      <w:r w:rsidRPr="00B41292">
        <w:rPr>
          <w:rFonts w:ascii="Arial" w:hAnsi="Arial" w:cs="Arial"/>
          <w:sz w:val="24"/>
          <w:szCs w:val="24"/>
        </w:rPr>
        <w:t>Garbage vehicles i.e. Arm Roll, Compactor</w:t>
      </w:r>
      <w:r w:rsidR="00DB04EC">
        <w:rPr>
          <w:rFonts w:ascii="Arial" w:hAnsi="Arial" w:cs="Arial"/>
          <w:sz w:val="24"/>
          <w:szCs w:val="24"/>
        </w:rPr>
        <w:t>s</w:t>
      </w:r>
      <w:r w:rsidRPr="00B41292">
        <w:rPr>
          <w:rFonts w:ascii="Arial" w:hAnsi="Arial" w:cs="Arial"/>
          <w:sz w:val="24"/>
          <w:szCs w:val="24"/>
        </w:rPr>
        <w:t xml:space="preserve">, Dump Trucks, </w:t>
      </w:r>
      <w:r w:rsidR="00DB04EC">
        <w:rPr>
          <w:rFonts w:ascii="Arial" w:hAnsi="Arial" w:cs="Arial"/>
          <w:sz w:val="24"/>
          <w:szCs w:val="24"/>
        </w:rPr>
        <w:t xml:space="preserve">or </w:t>
      </w:r>
      <w:r w:rsidRPr="00B41292">
        <w:rPr>
          <w:rFonts w:ascii="Arial" w:hAnsi="Arial" w:cs="Arial"/>
          <w:sz w:val="24"/>
          <w:szCs w:val="24"/>
        </w:rPr>
        <w:t>Tractor Trolley designated to each UC of the Zone collects and transport</w:t>
      </w:r>
      <w:r w:rsidR="00DB04EC">
        <w:rPr>
          <w:rFonts w:ascii="Arial" w:hAnsi="Arial" w:cs="Arial"/>
          <w:sz w:val="24"/>
          <w:szCs w:val="24"/>
        </w:rPr>
        <w:t>s</w:t>
      </w:r>
      <w:r w:rsidRPr="00B41292">
        <w:rPr>
          <w:rFonts w:ascii="Arial" w:hAnsi="Arial" w:cs="Arial"/>
          <w:sz w:val="24"/>
          <w:szCs w:val="24"/>
        </w:rPr>
        <w:t xml:space="preserve"> waste from collection points/dustbins to GTS of the Zone. In some cases MSW is transported to nearest landfill sites. Each vehicle is supposed to ma</w:t>
      </w:r>
      <w:r w:rsidR="009B7177">
        <w:rPr>
          <w:rFonts w:ascii="Arial" w:hAnsi="Arial" w:cs="Arial"/>
          <w:sz w:val="24"/>
          <w:szCs w:val="24"/>
        </w:rPr>
        <w:t>k</w:t>
      </w:r>
      <w:r w:rsidRPr="00B41292">
        <w:rPr>
          <w:rFonts w:ascii="Arial" w:hAnsi="Arial" w:cs="Arial"/>
          <w:sz w:val="24"/>
          <w:szCs w:val="24"/>
        </w:rPr>
        <w:t>e 3 to 4 trip</w:t>
      </w:r>
      <w:r w:rsidR="009B7177">
        <w:rPr>
          <w:rFonts w:ascii="Arial" w:hAnsi="Arial" w:cs="Arial"/>
          <w:sz w:val="24"/>
          <w:szCs w:val="24"/>
        </w:rPr>
        <w:t>s</w:t>
      </w:r>
      <w:r w:rsidRPr="00B41292">
        <w:rPr>
          <w:rFonts w:ascii="Arial" w:hAnsi="Arial" w:cs="Arial"/>
          <w:sz w:val="24"/>
          <w:szCs w:val="24"/>
        </w:rPr>
        <w:t xml:space="preserve"> a day to clear garbage from dustbins/collection points</w:t>
      </w:r>
      <w:r w:rsidR="009B7177">
        <w:rPr>
          <w:rFonts w:ascii="Arial" w:hAnsi="Arial" w:cs="Arial"/>
          <w:sz w:val="24"/>
          <w:szCs w:val="24"/>
        </w:rPr>
        <w:t xml:space="preserve"> but this is rarely done</w:t>
      </w:r>
      <w:r w:rsidRPr="00B41292">
        <w:rPr>
          <w:rFonts w:ascii="Arial" w:hAnsi="Arial" w:cs="Arial"/>
          <w:sz w:val="24"/>
          <w:szCs w:val="24"/>
        </w:rPr>
        <w:t xml:space="preserve">. </w:t>
      </w:r>
      <w:r w:rsidR="009B7177">
        <w:rPr>
          <w:rFonts w:ascii="Arial" w:hAnsi="Arial" w:cs="Arial"/>
          <w:sz w:val="24"/>
          <w:szCs w:val="24"/>
        </w:rPr>
        <w:t>C</w:t>
      </w:r>
      <w:r w:rsidRPr="00B41292">
        <w:rPr>
          <w:rFonts w:ascii="Arial" w:hAnsi="Arial" w:cs="Arial"/>
          <w:sz w:val="24"/>
          <w:szCs w:val="24"/>
        </w:rPr>
        <w:t xml:space="preserve">omplete lifting of garbage form the zones could not be made due to </w:t>
      </w:r>
      <w:r w:rsidR="00B41292">
        <w:rPr>
          <w:rFonts w:ascii="Arial" w:hAnsi="Arial" w:cs="Arial"/>
          <w:sz w:val="24"/>
          <w:szCs w:val="24"/>
        </w:rPr>
        <w:t>un</w:t>
      </w:r>
      <w:r w:rsidRPr="00B41292">
        <w:rPr>
          <w:rFonts w:ascii="Arial" w:hAnsi="Arial" w:cs="Arial"/>
          <w:sz w:val="24"/>
          <w:szCs w:val="24"/>
        </w:rPr>
        <w:t xml:space="preserve">availability of required numbers of vehicles. Usually containers of 4 to 7 Ton capacity are placed at collection points/dustbins, however in some areas of </w:t>
      </w:r>
      <w:r w:rsidR="0017645B">
        <w:rPr>
          <w:rFonts w:ascii="Arial" w:hAnsi="Arial" w:cs="Arial"/>
          <w:sz w:val="24"/>
          <w:szCs w:val="24"/>
        </w:rPr>
        <w:t xml:space="preserve">DMC </w:t>
      </w:r>
      <w:proofErr w:type="gramStart"/>
      <w:r w:rsidR="0017645B">
        <w:rPr>
          <w:rFonts w:ascii="Arial" w:hAnsi="Arial" w:cs="Arial"/>
          <w:sz w:val="24"/>
          <w:szCs w:val="24"/>
        </w:rPr>
        <w:t>Malir</w:t>
      </w:r>
      <w:r w:rsidR="00515D84">
        <w:rPr>
          <w:rFonts w:ascii="Arial" w:hAnsi="Arial" w:cs="Arial"/>
          <w:sz w:val="24"/>
          <w:szCs w:val="24"/>
        </w:rPr>
        <w:t xml:space="preserve"> </w:t>
      </w:r>
      <w:r w:rsidR="00515D84" w:rsidRPr="00515D84">
        <w:rPr>
          <w:rFonts w:ascii="Arial" w:hAnsi="Arial" w:cs="Arial"/>
          <w:sz w:val="24"/>
          <w:szCs w:val="24"/>
        </w:rPr>
        <w:t xml:space="preserve"> </w:t>
      </w:r>
      <w:r w:rsidR="00515D84">
        <w:rPr>
          <w:rFonts w:ascii="Arial" w:hAnsi="Arial" w:cs="Arial"/>
          <w:sz w:val="24"/>
          <w:szCs w:val="24"/>
        </w:rPr>
        <w:t>&amp;</w:t>
      </w:r>
      <w:proofErr w:type="gramEnd"/>
      <w:r w:rsidR="00515D84">
        <w:rPr>
          <w:rFonts w:ascii="Arial" w:hAnsi="Arial" w:cs="Arial"/>
          <w:sz w:val="24"/>
          <w:szCs w:val="24"/>
        </w:rPr>
        <w:t xml:space="preserve"> District Council</w:t>
      </w:r>
      <w:r w:rsidRPr="00B41292">
        <w:rPr>
          <w:rFonts w:ascii="Arial" w:hAnsi="Arial" w:cs="Arial"/>
          <w:sz w:val="24"/>
          <w:szCs w:val="24"/>
        </w:rPr>
        <w:t xml:space="preserve"> garbage is dumped at open places, such garbage is lifted using loaders and bobcat type of machinery and labours using basket to pick and to load into refuse vans or compactor which is then transported to GTS of Zones. The machinery for lifting </w:t>
      </w:r>
      <w:r w:rsidRPr="00B41292">
        <w:rPr>
          <w:rFonts w:ascii="Arial" w:hAnsi="Arial" w:cs="Arial"/>
          <w:sz w:val="24"/>
          <w:szCs w:val="24"/>
        </w:rPr>
        <w:lastRenderedPageBreak/>
        <w:t xml:space="preserve">and transportation of MSW available with </w:t>
      </w:r>
      <w:r w:rsidR="0017645B">
        <w:rPr>
          <w:rFonts w:ascii="Arial" w:hAnsi="Arial" w:cs="Arial"/>
          <w:sz w:val="24"/>
          <w:szCs w:val="24"/>
        </w:rPr>
        <w:t>DMC Malir</w:t>
      </w:r>
      <w:r w:rsidR="00515D84" w:rsidRPr="00515D84">
        <w:rPr>
          <w:rFonts w:ascii="Arial" w:hAnsi="Arial" w:cs="Arial"/>
          <w:sz w:val="24"/>
          <w:szCs w:val="24"/>
        </w:rPr>
        <w:t xml:space="preserve"> </w:t>
      </w:r>
      <w:r w:rsidR="00515D84">
        <w:rPr>
          <w:rFonts w:ascii="Arial" w:hAnsi="Arial" w:cs="Arial"/>
          <w:sz w:val="24"/>
          <w:szCs w:val="24"/>
        </w:rPr>
        <w:t>&amp; District Council</w:t>
      </w:r>
      <w:r w:rsidRPr="00B41292">
        <w:rPr>
          <w:rFonts w:ascii="Arial" w:hAnsi="Arial" w:cs="Arial"/>
          <w:sz w:val="24"/>
          <w:szCs w:val="24"/>
        </w:rPr>
        <w:t xml:space="preserve"> is very old and not compatible with the machines usually required for </w:t>
      </w:r>
      <w:r w:rsidR="009B7177">
        <w:rPr>
          <w:rFonts w:ascii="Arial" w:hAnsi="Arial" w:cs="Arial"/>
          <w:sz w:val="24"/>
          <w:szCs w:val="24"/>
        </w:rPr>
        <w:t xml:space="preserve">an efficient </w:t>
      </w:r>
      <w:r w:rsidRPr="00B41292">
        <w:rPr>
          <w:rFonts w:ascii="Arial" w:hAnsi="Arial" w:cs="Arial"/>
          <w:sz w:val="24"/>
          <w:szCs w:val="24"/>
        </w:rPr>
        <w:t>MSW lifting and transportation</w:t>
      </w:r>
      <w:r w:rsidR="009B7177">
        <w:rPr>
          <w:rFonts w:ascii="Arial" w:hAnsi="Arial" w:cs="Arial"/>
          <w:sz w:val="24"/>
          <w:szCs w:val="24"/>
        </w:rPr>
        <w:t xml:space="preserve"> system</w:t>
      </w:r>
      <w:r w:rsidRPr="00B41292">
        <w:rPr>
          <w:rFonts w:ascii="Arial" w:hAnsi="Arial" w:cs="Arial"/>
          <w:sz w:val="24"/>
          <w:szCs w:val="24"/>
        </w:rPr>
        <w:t xml:space="preserve">. </w:t>
      </w:r>
    </w:p>
    <w:p w14:paraId="7BE5D231" w14:textId="77777777" w:rsidR="006F12EC" w:rsidRPr="0092290E" w:rsidRDefault="006F12EC" w:rsidP="006F12EC">
      <w:pPr>
        <w:pStyle w:val="NoSpacing"/>
        <w:ind w:left="720" w:firstLine="720"/>
        <w:rPr>
          <w:rFonts w:ascii="Arial" w:hAnsi="Arial" w:cs="Arial"/>
          <w:b/>
          <w:sz w:val="24"/>
          <w:szCs w:val="24"/>
          <w:u w:val="single"/>
        </w:rPr>
      </w:pPr>
    </w:p>
    <w:p w14:paraId="1902666B" w14:textId="41697002" w:rsidR="006F12EC" w:rsidRPr="009B7177" w:rsidRDefault="006F12EC" w:rsidP="00990382">
      <w:pPr>
        <w:pStyle w:val="NoSpacing"/>
        <w:numPr>
          <w:ilvl w:val="0"/>
          <w:numId w:val="40"/>
        </w:numPr>
        <w:rPr>
          <w:rFonts w:ascii="Arial" w:hAnsi="Arial" w:cs="Arial"/>
          <w:sz w:val="24"/>
          <w:szCs w:val="24"/>
          <w:u w:val="single"/>
        </w:rPr>
      </w:pPr>
      <w:r w:rsidRPr="0092290E">
        <w:rPr>
          <w:rFonts w:ascii="Arial" w:hAnsi="Arial" w:cs="Arial"/>
          <w:sz w:val="24"/>
          <w:szCs w:val="24"/>
          <w:u w:val="single"/>
        </w:rPr>
        <w:t xml:space="preserve">Location of GTS of the Zones of </w:t>
      </w:r>
      <w:r w:rsidR="0017645B" w:rsidRPr="0092290E">
        <w:rPr>
          <w:rFonts w:ascii="Arial" w:hAnsi="Arial" w:cs="Arial"/>
          <w:sz w:val="24"/>
          <w:szCs w:val="24"/>
          <w:u w:val="single"/>
        </w:rPr>
        <w:t>DMC Malir</w:t>
      </w:r>
      <w:r w:rsidR="00515D84" w:rsidRPr="0092290E">
        <w:rPr>
          <w:rFonts w:ascii="Arial" w:hAnsi="Arial" w:cs="Arial"/>
          <w:sz w:val="24"/>
          <w:szCs w:val="24"/>
          <w:u w:val="single"/>
        </w:rPr>
        <w:t xml:space="preserve"> &amp; District Council Karachi</w:t>
      </w:r>
      <w:r w:rsidRPr="0092290E">
        <w:rPr>
          <w:rFonts w:ascii="Arial" w:hAnsi="Arial" w:cs="Arial"/>
          <w:sz w:val="24"/>
          <w:szCs w:val="24"/>
          <w:u w:val="single"/>
        </w:rPr>
        <w:t>.</w:t>
      </w:r>
    </w:p>
    <w:p w14:paraId="0C1FE074" w14:textId="77777777" w:rsidR="00515D84" w:rsidRPr="0092290E" w:rsidRDefault="00515D84" w:rsidP="006F12EC">
      <w:pPr>
        <w:pStyle w:val="NoSpacing"/>
        <w:ind w:left="1800" w:firstLine="1080"/>
        <w:jc w:val="both"/>
        <w:rPr>
          <w:rFonts w:ascii="Arial" w:hAnsi="Arial" w:cs="Arial"/>
          <w:sz w:val="24"/>
          <w:szCs w:val="24"/>
        </w:rPr>
      </w:pPr>
    </w:p>
    <w:p w14:paraId="3DF283DA" w14:textId="04FAC75C" w:rsidR="00515D84" w:rsidRPr="0092290E" w:rsidRDefault="00515D84" w:rsidP="006F12EC">
      <w:pPr>
        <w:pStyle w:val="NoSpacing"/>
        <w:ind w:left="1800" w:firstLine="1080"/>
        <w:jc w:val="both"/>
        <w:rPr>
          <w:rFonts w:ascii="Arial" w:hAnsi="Arial" w:cs="Arial"/>
          <w:sz w:val="24"/>
          <w:szCs w:val="24"/>
        </w:rPr>
      </w:pPr>
      <w:r w:rsidRPr="0092290E">
        <w:rPr>
          <w:rFonts w:ascii="Arial" w:hAnsi="Arial" w:cs="Arial"/>
          <w:sz w:val="24"/>
          <w:szCs w:val="24"/>
        </w:rPr>
        <w:t xml:space="preserve">In DMC Malir </w:t>
      </w:r>
      <w:r w:rsidR="009B7177">
        <w:rPr>
          <w:rFonts w:ascii="Arial" w:hAnsi="Arial" w:cs="Arial"/>
          <w:sz w:val="24"/>
          <w:szCs w:val="24"/>
        </w:rPr>
        <w:t xml:space="preserve">informal </w:t>
      </w:r>
      <w:r w:rsidRPr="0092290E">
        <w:rPr>
          <w:rFonts w:ascii="Arial" w:hAnsi="Arial" w:cs="Arial"/>
          <w:sz w:val="24"/>
          <w:szCs w:val="24"/>
        </w:rPr>
        <w:t>GTS of Bin Qasim Zone and Malir Zone exist</w:t>
      </w:r>
      <w:r w:rsidR="009B7177">
        <w:rPr>
          <w:rFonts w:ascii="Arial" w:hAnsi="Arial" w:cs="Arial"/>
          <w:sz w:val="24"/>
          <w:szCs w:val="24"/>
        </w:rPr>
        <w:t>s</w:t>
      </w:r>
      <w:r w:rsidRPr="0092290E">
        <w:rPr>
          <w:rFonts w:ascii="Arial" w:hAnsi="Arial" w:cs="Arial"/>
          <w:sz w:val="24"/>
          <w:szCs w:val="24"/>
        </w:rPr>
        <w:t xml:space="preserve"> within the area</w:t>
      </w:r>
      <w:r w:rsidR="009B7177">
        <w:rPr>
          <w:rFonts w:ascii="Arial" w:hAnsi="Arial" w:cs="Arial"/>
          <w:sz w:val="24"/>
          <w:szCs w:val="24"/>
        </w:rPr>
        <w:t xml:space="preserve">. Informal </w:t>
      </w:r>
      <w:r w:rsidRPr="0092290E">
        <w:rPr>
          <w:rFonts w:ascii="Arial" w:hAnsi="Arial" w:cs="Arial"/>
          <w:sz w:val="24"/>
          <w:szCs w:val="24"/>
        </w:rPr>
        <w:t>GTS for Gadap Zone in District Council area exist</w:t>
      </w:r>
      <w:r w:rsidR="009B7177">
        <w:rPr>
          <w:rFonts w:ascii="Arial" w:hAnsi="Arial" w:cs="Arial"/>
          <w:sz w:val="24"/>
          <w:szCs w:val="24"/>
        </w:rPr>
        <w:t>s</w:t>
      </w:r>
      <w:r w:rsidRPr="0092290E">
        <w:rPr>
          <w:rFonts w:ascii="Arial" w:hAnsi="Arial" w:cs="Arial"/>
          <w:sz w:val="24"/>
          <w:szCs w:val="24"/>
        </w:rPr>
        <w:t xml:space="preserve"> within the jurisdiction of </w:t>
      </w:r>
      <w:r w:rsidR="00582349" w:rsidRPr="0092290E">
        <w:rPr>
          <w:rFonts w:ascii="Arial" w:hAnsi="Arial" w:cs="Arial"/>
          <w:sz w:val="24"/>
          <w:szCs w:val="24"/>
        </w:rPr>
        <w:t>Gadap Zone.</w:t>
      </w:r>
      <w:r w:rsidRPr="0092290E">
        <w:rPr>
          <w:rFonts w:ascii="Arial" w:hAnsi="Arial" w:cs="Arial"/>
          <w:sz w:val="24"/>
          <w:szCs w:val="24"/>
        </w:rPr>
        <w:t xml:space="preserve"> </w:t>
      </w:r>
    </w:p>
    <w:p w14:paraId="292D2328" w14:textId="77777777" w:rsidR="00126A87" w:rsidRPr="00B41292" w:rsidRDefault="00126A87" w:rsidP="00990382">
      <w:pPr>
        <w:pStyle w:val="NoSpacing"/>
        <w:jc w:val="both"/>
        <w:rPr>
          <w:rFonts w:ascii="Arial" w:hAnsi="Arial" w:cs="Arial"/>
          <w:sz w:val="24"/>
          <w:szCs w:val="24"/>
        </w:rPr>
      </w:pPr>
    </w:p>
    <w:p w14:paraId="43AA7E36" w14:textId="77777777" w:rsidR="000F19F3" w:rsidRPr="00B41292" w:rsidRDefault="000F19F3" w:rsidP="00B8455F">
      <w:pPr>
        <w:pStyle w:val="NoSpacing"/>
        <w:numPr>
          <w:ilvl w:val="1"/>
          <w:numId w:val="70"/>
        </w:numPr>
        <w:ind w:left="1440" w:hanging="1080"/>
        <w:rPr>
          <w:rFonts w:ascii="Arial" w:hAnsi="Arial" w:cs="Arial"/>
          <w:b/>
          <w:sz w:val="28"/>
          <w:szCs w:val="28"/>
          <w:u w:val="single"/>
        </w:rPr>
      </w:pPr>
      <w:r w:rsidRPr="00B41292">
        <w:rPr>
          <w:rFonts w:ascii="Arial" w:hAnsi="Arial" w:cs="Arial"/>
          <w:b/>
          <w:sz w:val="24"/>
          <w:szCs w:val="24"/>
          <w:u w:val="single"/>
        </w:rPr>
        <w:t>Existing System of Offal Collection &amp; Disposal in DMC (</w:t>
      </w:r>
      <w:r w:rsidR="0017645B">
        <w:rPr>
          <w:rFonts w:ascii="Arial" w:hAnsi="Arial" w:cs="Arial"/>
          <w:b/>
          <w:sz w:val="24"/>
          <w:szCs w:val="24"/>
          <w:u w:val="single"/>
        </w:rPr>
        <w:t>Malir</w:t>
      </w:r>
      <w:r w:rsidRPr="00B41292">
        <w:rPr>
          <w:rFonts w:ascii="Arial" w:hAnsi="Arial" w:cs="Arial"/>
          <w:b/>
          <w:sz w:val="24"/>
          <w:szCs w:val="24"/>
          <w:u w:val="single"/>
        </w:rPr>
        <w:t xml:space="preserve">) </w:t>
      </w:r>
      <w:r w:rsidR="00582349">
        <w:rPr>
          <w:rFonts w:ascii="Arial" w:hAnsi="Arial" w:cs="Arial"/>
          <w:b/>
          <w:sz w:val="24"/>
          <w:szCs w:val="24"/>
          <w:u w:val="single"/>
        </w:rPr>
        <w:t>&amp; District Council Area</w:t>
      </w:r>
    </w:p>
    <w:p w14:paraId="7EB8BECC" w14:textId="77777777" w:rsidR="000F19F3" w:rsidRPr="00B41292" w:rsidRDefault="000F19F3" w:rsidP="000F19F3">
      <w:pPr>
        <w:pStyle w:val="NoSpacing"/>
        <w:ind w:left="1440" w:firstLine="720"/>
        <w:jc w:val="both"/>
        <w:rPr>
          <w:rFonts w:ascii="Arial" w:hAnsi="Arial" w:cs="Arial"/>
          <w:sz w:val="24"/>
          <w:szCs w:val="24"/>
        </w:rPr>
      </w:pPr>
    </w:p>
    <w:p w14:paraId="107C8881" w14:textId="6D9E073C" w:rsidR="00736F86" w:rsidRPr="00B41292" w:rsidRDefault="00736F86" w:rsidP="00736F86">
      <w:pPr>
        <w:pStyle w:val="NoSpacing"/>
        <w:ind w:left="1800" w:firstLine="1080"/>
        <w:jc w:val="both"/>
        <w:rPr>
          <w:rFonts w:ascii="Arial" w:hAnsi="Arial" w:cs="Arial"/>
          <w:sz w:val="24"/>
          <w:szCs w:val="24"/>
        </w:rPr>
      </w:pPr>
      <w:r w:rsidRPr="00B41292">
        <w:rPr>
          <w:rFonts w:ascii="Arial" w:hAnsi="Arial" w:cs="Arial"/>
          <w:sz w:val="24"/>
          <w:szCs w:val="24"/>
        </w:rPr>
        <w:t>On the eve of Holy festival of Eid</w:t>
      </w:r>
      <w:r w:rsidR="009B7177">
        <w:rPr>
          <w:rFonts w:ascii="Arial" w:hAnsi="Arial" w:cs="Arial"/>
          <w:sz w:val="24"/>
          <w:szCs w:val="24"/>
        </w:rPr>
        <w:t>-ul-Azha</w:t>
      </w:r>
      <w:r w:rsidRPr="00B41292">
        <w:rPr>
          <w:rFonts w:ascii="Arial" w:hAnsi="Arial" w:cs="Arial"/>
          <w:sz w:val="24"/>
          <w:szCs w:val="24"/>
        </w:rPr>
        <w:t xml:space="preserve"> every year, thousands of animals, i.e. goat</w:t>
      </w:r>
      <w:r w:rsidR="009B7177">
        <w:rPr>
          <w:rFonts w:ascii="Arial" w:hAnsi="Arial" w:cs="Arial"/>
          <w:sz w:val="24"/>
          <w:szCs w:val="24"/>
        </w:rPr>
        <w:t>s</w:t>
      </w:r>
      <w:r w:rsidRPr="00B41292">
        <w:rPr>
          <w:rFonts w:ascii="Arial" w:hAnsi="Arial" w:cs="Arial"/>
          <w:sz w:val="24"/>
          <w:szCs w:val="24"/>
        </w:rPr>
        <w:t>, lamb</w:t>
      </w:r>
      <w:r w:rsidR="009B7177">
        <w:rPr>
          <w:rFonts w:ascii="Arial" w:hAnsi="Arial" w:cs="Arial"/>
          <w:sz w:val="24"/>
          <w:szCs w:val="24"/>
        </w:rPr>
        <w:t>s</w:t>
      </w:r>
      <w:r w:rsidRPr="00B41292">
        <w:rPr>
          <w:rFonts w:ascii="Arial" w:hAnsi="Arial" w:cs="Arial"/>
          <w:sz w:val="24"/>
          <w:szCs w:val="24"/>
        </w:rPr>
        <w:t>, sheep, cow</w:t>
      </w:r>
      <w:r w:rsidR="009B7177">
        <w:rPr>
          <w:rFonts w:ascii="Arial" w:hAnsi="Arial" w:cs="Arial"/>
          <w:sz w:val="24"/>
          <w:szCs w:val="24"/>
        </w:rPr>
        <w:t>s</w:t>
      </w:r>
      <w:r w:rsidRPr="00B41292">
        <w:rPr>
          <w:rFonts w:ascii="Arial" w:hAnsi="Arial" w:cs="Arial"/>
          <w:sz w:val="24"/>
          <w:szCs w:val="24"/>
        </w:rPr>
        <w:t xml:space="preserve">, bulls and camels are offered as a sacrifice. </w:t>
      </w:r>
      <w:proofErr w:type="gramStart"/>
      <w:r w:rsidRPr="00B41292">
        <w:rPr>
          <w:rFonts w:ascii="Arial" w:hAnsi="Arial" w:cs="Arial"/>
          <w:sz w:val="24"/>
          <w:szCs w:val="24"/>
        </w:rPr>
        <w:t>These sacrifices is</w:t>
      </w:r>
      <w:proofErr w:type="gramEnd"/>
      <w:r w:rsidRPr="00B41292">
        <w:rPr>
          <w:rFonts w:ascii="Arial" w:hAnsi="Arial" w:cs="Arial"/>
          <w:sz w:val="24"/>
          <w:szCs w:val="24"/>
        </w:rPr>
        <w:t xml:space="preserve"> done (as custom) </w:t>
      </w:r>
      <w:r w:rsidR="009B7177">
        <w:rPr>
          <w:rFonts w:ascii="Arial" w:hAnsi="Arial" w:cs="Arial"/>
          <w:sz w:val="24"/>
          <w:szCs w:val="24"/>
        </w:rPr>
        <w:t xml:space="preserve">either </w:t>
      </w:r>
      <w:r w:rsidR="009B7177" w:rsidRPr="00B41292">
        <w:rPr>
          <w:rFonts w:ascii="Arial" w:hAnsi="Arial" w:cs="Arial"/>
          <w:sz w:val="24"/>
          <w:szCs w:val="24"/>
        </w:rPr>
        <w:t xml:space="preserve">jointly or individually </w:t>
      </w:r>
      <w:r w:rsidRPr="00B41292">
        <w:rPr>
          <w:rFonts w:ascii="Arial" w:hAnsi="Arial" w:cs="Arial"/>
          <w:sz w:val="24"/>
          <w:szCs w:val="24"/>
        </w:rPr>
        <w:t>on the door step or within the premises</w:t>
      </w:r>
      <w:r w:rsidR="009B7177">
        <w:rPr>
          <w:rFonts w:ascii="Arial" w:hAnsi="Arial" w:cs="Arial"/>
          <w:sz w:val="24"/>
          <w:szCs w:val="24"/>
        </w:rPr>
        <w:t xml:space="preserve">, or </w:t>
      </w:r>
      <w:r w:rsidRPr="00B41292">
        <w:rPr>
          <w:rFonts w:ascii="Arial" w:hAnsi="Arial" w:cs="Arial"/>
          <w:sz w:val="24"/>
          <w:szCs w:val="24"/>
        </w:rPr>
        <w:t>on the roads sides</w:t>
      </w:r>
      <w:r w:rsidR="009B7177">
        <w:rPr>
          <w:rFonts w:ascii="Arial" w:hAnsi="Arial" w:cs="Arial"/>
          <w:sz w:val="24"/>
          <w:szCs w:val="24"/>
        </w:rPr>
        <w:t xml:space="preserve"> and</w:t>
      </w:r>
      <w:r w:rsidRPr="00B41292">
        <w:rPr>
          <w:rFonts w:ascii="Arial" w:hAnsi="Arial" w:cs="Arial"/>
          <w:sz w:val="24"/>
          <w:szCs w:val="24"/>
        </w:rPr>
        <w:t xml:space="preserve"> open ground</w:t>
      </w:r>
      <w:r w:rsidR="009B7177">
        <w:rPr>
          <w:rFonts w:ascii="Arial" w:hAnsi="Arial" w:cs="Arial"/>
          <w:sz w:val="24"/>
          <w:szCs w:val="24"/>
        </w:rPr>
        <w:t>s. The</w:t>
      </w:r>
      <w:r w:rsidRPr="00B41292">
        <w:rPr>
          <w:rFonts w:ascii="Arial" w:hAnsi="Arial" w:cs="Arial"/>
          <w:sz w:val="24"/>
          <w:szCs w:val="24"/>
        </w:rPr>
        <w:t xml:space="preserve"> offal and other residuals like bone skin parts offals and other intestinal organs etc. are thrown at the door step, road side</w:t>
      </w:r>
      <w:r w:rsidR="009B7177">
        <w:rPr>
          <w:rFonts w:ascii="Arial" w:hAnsi="Arial" w:cs="Arial"/>
          <w:sz w:val="24"/>
          <w:szCs w:val="24"/>
        </w:rPr>
        <w:t>,</w:t>
      </w:r>
      <w:r w:rsidRPr="00B41292">
        <w:rPr>
          <w:rFonts w:ascii="Arial" w:hAnsi="Arial" w:cs="Arial"/>
          <w:sz w:val="24"/>
          <w:szCs w:val="24"/>
        </w:rPr>
        <w:t xml:space="preserve"> in the bushes, open ground</w:t>
      </w:r>
      <w:r w:rsidR="009B7177">
        <w:rPr>
          <w:rFonts w:ascii="Arial" w:hAnsi="Arial" w:cs="Arial"/>
          <w:sz w:val="24"/>
          <w:szCs w:val="24"/>
        </w:rPr>
        <w:t>s</w:t>
      </w:r>
      <w:r w:rsidRPr="00B41292">
        <w:rPr>
          <w:rFonts w:ascii="Arial" w:hAnsi="Arial" w:cs="Arial"/>
          <w:sz w:val="24"/>
          <w:szCs w:val="24"/>
        </w:rPr>
        <w:t xml:space="preserve"> and collection points, dustbins sites etc. creating an unclean environment with a pungent odor of blood which is </w:t>
      </w:r>
      <w:r w:rsidR="009B7177">
        <w:rPr>
          <w:rFonts w:ascii="Arial" w:hAnsi="Arial" w:cs="Arial"/>
          <w:sz w:val="24"/>
          <w:szCs w:val="24"/>
        </w:rPr>
        <w:t xml:space="preserve">witnessed </w:t>
      </w:r>
      <w:r w:rsidRPr="00B41292">
        <w:rPr>
          <w:rFonts w:ascii="Arial" w:hAnsi="Arial" w:cs="Arial"/>
          <w:sz w:val="24"/>
          <w:szCs w:val="24"/>
        </w:rPr>
        <w:t>almost in each area on this event.</w:t>
      </w:r>
    </w:p>
    <w:p w14:paraId="148D8206" w14:textId="77777777" w:rsidR="00736F86" w:rsidRPr="00B41292" w:rsidRDefault="00736F86" w:rsidP="00736F86">
      <w:pPr>
        <w:pStyle w:val="NoSpacing"/>
        <w:ind w:left="1800" w:firstLine="1080"/>
        <w:jc w:val="both"/>
        <w:rPr>
          <w:rFonts w:ascii="Arial" w:hAnsi="Arial" w:cs="Arial"/>
          <w:sz w:val="24"/>
          <w:szCs w:val="24"/>
        </w:rPr>
      </w:pPr>
    </w:p>
    <w:p w14:paraId="13C1ECC2" w14:textId="08A0FCA5" w:rsidR="00736F86" w:rsidRPr="00B41292" w:rsidRDefault="00736F86" w:rsidP="00736F86">
      <w:pPr>
        <w:pStyle w:val="NoSpacing"/>
        <w:ind w:left="1800" w:firstLine="1080"/>
        <w:jc w:val="both"/>
        <w:rPr>
          <w:rFonts w:ascii="Arial" w:hAnsi="Arial" w:cs="Arial"/>
          <w:sz w:val="24"/>
          <w:szCs w:val="24"/>
        </w:rPr>
      </w:pPr>
      <w:r w:rsidRPr="00B41292">
        <w:rPr>
          <w:rFonts w:ascii="Arial" w:hAnsi="Arial" w:cs="Arial"/>
          <w:sz w:val="24"/>
          <w:szCs w:val="24"/>
        </w:rPr>
        <w:t xml:space="preserve">This situation is dealt with MSW Management of each zone efficiently and </w:t>
      </w:r>
      <w:r w:rsidR="00C821B8">
        <w:rPr>
          <w:rFonts w:ascii="Arial" w:hAnsi="Arial" w:cs="Arial"/>
          <w:sz w:val="24"/>
          <w:szCs w:val="24"/>
        </w:rPr>
        <w:t>e</w:t>
      </w:r>
      <w:r w:rsidRPr="00B41292">
        <w:rPr>
          <w:rFonts w:ascii="Arial" w:hAnsi="Arial" w:cs="Arial"/>
          <w:sz w:val="24"/>
          <w:szCs w:val="24"/>
        </w:rPr>
        <w:t>ffectively</w:t>
      </w:r>
      <w:r w:rsidR="00C821B8">
        <w:rPr>
          <w:rFonts w:ascii="Arial" w:hAnsi="Arial" w:cs="Arial"/>
          <w:sz w:val="24"/>
          <w:szCs w:val="24"/>
        </w:rPr>
        <w:t>,</w:t>
      </w:r>
      <w:r w:rsidRPr="00B41292">
        <w:rPr>
          <w:rFonts w:ascii="Arial" w:hAnsi="Arial" w:cs="Arial"/>
          <w:sz w:val="24"/>
          <w:szCs w:val="24"/>
        </w:rPr>
        <w:t xml:space="preserve"> </w:t>
      </w:r>
      <w:r w:rsidR="00C821B8">
        <w:rPr>
          <w:rFonts w:ascii="Arial" w:hAnsi="Arial" w:cs="Arial"/>
          <w:sz w:val="24"/>
          <w:szCs w:val="24"/>
        </w:rPr>
        <w:t>i</w:t>
      </w:r>
      <w:r w:rsidRPr="00B41292">
        <w:rPr>
          <w:rFonts w:ascii="Arial" w:hAnsi="Arial" w:cs="Arial"/>
          <w:sz w:val="24"/>
          <w:szCs w:val="24"/>
        </w:rPr>
        <w:t>nitiating a specific campaign under an offal collection plan. A day before the event clearing the garbage from dustbins sites is done. The special offal collection campaign usually started just after Eid</w:t>
      </w:r>
      <w:r w:rsidR="009B7177">
        <w:rPr>
          <w:rFonts w:ascii="Arial" w:hAnsi="Arial" w:cs="Arial"/>
          <w:sz w:val="24"/>
          <w:szCs w:val="24"/>
        </w:rPr>
        <w:t>-ul-</w:t>
      </w:r>
      <w:r w:rsidRPr="00B41292">
        <w:rPr>
          <w:rFonts w:ascii="Arial" w:hAnsi="Arial" w:cs="Arial"/>
          <w:sz w:val="24"/>
          <w:szCs w:val="24"/>
        </w:rPr>
        <w:t xml:space="preserve">Azha prayer. The offals and other residual animal waste </w:t>
      </w:r>
      <w:r w:rsidR="009B7177">
        <w:rPr>
          <w:rFonts w:ascii="Arial" w:hAnsi="Arial" w:cs="Arial"/>
          <w:sz w:val="24"/>
          <w:szCs w:val="24"/>
        </w:rPr>
        <w:t>is</w:t>
      </w:r>
      <w:r w:rsidRPr="00B41292">
        <w:rPr>
          <w:rFonts w:ascii="Arial" w:hAnsi="Arial" w:cs="Arial"/>
          <w:sz w:val="24"/>
          <w:szCs w:val="24"/>
        </w:rPr>
        <w:t xml:space="preserve"> then collected through machinery within the zones including hired rental vehicles and disposed of in the pits already excavated at designated places where the offal are buried in a manner that create no </w:t>
      </w:r>
      <w:r w:rsidR="009B7177">
        <w:rPr>
          <w:rFonts w:ascii="Arial" w:hAnsi="Arial" w:cs="Arial"/>
          <w:sz w:val="24"/>
          <w:szCs w:val="24"/>
        </w:rPr>
        <w:t xml:space="preserve">nuisance for </w:t>
      </w:r>
      <w:r w:rsidRPr="00B41292">
        <w:rPr>
          <w:rFonts w:ascii="Arial" w:hAnsi="Arial" w:cs="Arial"/>
          <w:sz w:val="24"/>
          <w:szCs w:val="24"/>
        </w:rPr>
        <w:t xml:space="preserve">the surrounding. Sprinkling the </w:t>
      </w:r>
      <w:r w:rsidR="009B7177">
        <w:rPr>
          <w:rFonts w:ascii="Arial" w:hAnsi="Arial" w:cs="Arial"/>
          <w:sz w:val="24"/>
          <w:szCs w:val="24"/>
        </w:rPr>
        <w:t>lime</w:t>
      </w:r>
      <w:r w:rsidRPr="00B41292">
        <w:rPr>
          <w:rFonts w:ascii="Arial" w:hAnsi="Arial" w:cs="Arial"/>
          <w:sz w:val="24"/>
          <w:szCs w:val="24"/>
        </w:rPr>
        <w:t xml:space="preserve"> powder and other insecticidal / perfume spray is also done to create pleasant atmosphere.</w:t>
      </w:r>
    </w:p>
    <w:p w14:paraId="11A49A62" w14:textId="77777777" w:rsidR="00736F86" w:rsidRPr="00B41292" w:rsidRDefault="00736F86" w:rsidP="00736F86">
      <w:pPr>
        <w:pStyle w:val="NoSpacing"/>
        <w:ind w:left="1800" w:firstLine="1080"/>
        <w:jc w:val="both"/>
        <w:rPr>
          <w:rFonts w:ascii="Arial" w:hAnsi="Arial" w:cs="Arial"/>
          <w:sz w:val="24"/>
          <w:szCs w:val="24"/>
        </w:rPr>
      </w:pPr>
    </w:p>
    <w:p w14:paraId="72C35526" w14:textId="2308F586" w:rsidR="008E2546" w:rsidRPr="00777930" w:rsidRDefault="00736F86" w:rsidP="00736F86">
      <w:pPr>
        <w:pStyle w:val="NoSpacing"/>
        <w:ind w:left="1800" w:firstLine="1080"/>
        <w:jc w:val="both"/>
        <w:rPr>
          <w:rFonts w:ascii="Arial" w:hAnsi="Arial" w:cs="Arial"/>
          <w:sz w:val="24"/>
          <w:szCs w:val="24"/>
        </w:rPr>
      </w:pPr>
      <w:r w:rsidRPr="00777930">
        <w:rPr>
          <w:rFonts w:ascii="Arial" w:hAnsi="Arial" w:cs="Arial"/>
          <w:sz w:val="24"/>
          <w:szCs w:val="24"/>
        </w:rPr>
        <w:t xml:space="preserve">The campaign is managed in such a manner that </w:t>
      </w:r>
      <w:r w:rsidR="009B7177">
        <w:rPr>
          <w:rFonts w:ascii="Arial" w:hAnsi="Arial" w:cs="Arial"/>
          <w:sz w:val="24"/>
          <w:szCs w:val="24"/>
        </w:rPr>
        <w:t xml:space="preserve">the </w:t>
      </w:r>
      <w:r w:rsidRPr="00777930">
        <w:rPr>
          <w:rFonts w:ascii="Arial" w:hAnsi="Arial" w:cs="Arial"/>
          <w:sz w:val="24"/>
          <w:szCs w:val="24"/>
        </w:rPr>
        <w:t xml:space="preserve">area is made clean and clear by the evening of each day event which continuous for three continuous day. An estimated number of offals that is collected and buried in </w:t>
      </w:r>
      <w:r w:rsidR="0017645B" w:rsidRPr="00777930">
        <w:rPr>
          <w:rFonts w:ascii="Arial" w:hAnsi="Arial" w:cs="Arial"/>
          <w:sz w:val="24"/>
          <w:szCs w:val="24"/>
        </w:rPr>
        <w:t>DMC Malir</w:t>
      </w:r>
      <w:r w:rsidR="00582349" w:rsidRPr="00777930">
        <w:rPr>
          <w:rFonts w:ascii="Arial" w:hAnsi="Arial" w:cs="Arial"/>
          <w:sz w:val="24"/>
          <w:szCs w:val="24"/>
        </w:rPr>
        <w:t xml:space="preserve"> &amp; District Council Area </w:t>
      </w:r>
      <w:proofErr w:type="gramStart"/>
      <w:r w:rsidR="00582349" w:rsidRPr="00777930">
        <w:rPr>
          <w:rFonts w:ascii="Arial" w:hAnsi="Arial" w:cs="Arial"/>
          <w:sz w:val="24"/>
          <w:szCs w:val="24"/>
        </w:rPr>
        <w:t>is</w:t>
      </w:r>
      <w:proofErr w:type="gramEnd"/>
      <w:r w:rsidR="00582349" w:rsidRPr="00777930">
        <w:rPr>
          <w:rFonts w:ascii="Arial" w:hAnsi="Arial" w:cs="Arial"/>
          <w:sz w:val="24"/>
          <w:szCs w:val="24"/>
        </w:rPr>
        <w:t xml:space="preserve"> detailed here under:</w:t>
      </w:r>
      <w:r w:rsidRPr="00777930">
        <w:rPr>
          <w:rFonts w:ascii="Arial" w:hAnsi="Arial" w:cs="Arial"/>
          <w:sz w:val="24"/>
          <w:szCs w:val="24"/>
        </w:rPr>
        <w:t xml:space="preserve"> </w:t>
      </w:r>
    </w:p>
    <w:tbl>
      <w:tblPr>
        <w:tblW w:w="5850" w:type="dxa"/>
        <w:tblInd w:w="2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350"/>
        <w:gridCol w:w="1412"/>
        <w:gridCol w:w="1378"/>
      </w:tblGrid>
      <w:tr w:rsidR="00582349" w:rsidRPr="00FA14FD" w14:paraId="41FCBB5F" w14:textId="77777777" w:rsidTr="00582349">
        <w:tc>
          <w:tcPr>
            <w:tcW w:w="1710" w:type="dxa"/>
          </w:tcPr>
          <w:p w14:paraId="4AA691CF" w14:textId="77777777" w:rsidR="00582349" w:rsidRPr="00FA14FD" w:rsidRDefault="00582349" w:rsidP="00C421E8">
            <w:pPr>
              <w:pStyle w:val="NoSpacing"/>
              <w:jc w:val="center"/>
              <w:rPr>
                <w:rFonts w:ascii="Arial" w:hAnsi="Arial" w:cs="Arial"/>
                <w:b/>
                <w:szCs w:val="20"/>
              </w:rPr>
            </w:pPr>
            <w:r w:rsidRPr="00FA14FD">
              <w:rPr>
                <w:rFonts w:ascii="Arial" w:hAnsi="Arial" w:cs="Arial"/>
                <w:b/>
                <w:szCs w:val="20"/>
              </w:rPr>
              <w:t>Days of Eid-ul-Azha</w:t>
            </w:r>
          </w:p>
        </w:tc>
        <w:tc>
          <w:tcPr>
            <w:tcW w:w="1350" w:type="dxa"/>
          </w:tcPr>
          <w:p w14:paraId="7334878A" w14:textId="77777777" w:rsidR="00582349" w:rsidRPr="00FA14FD" w:rsidRDefault="00582349" w:rsidP="00E00F9A">
            <w:pPr>
              <w:pStyle w:val="NoSpacing"/>
              <w:jc w:val="center"/>
              <w:rPr>
                <w:rFonts w:ascii="Arial" w:hAnsi="Arial" w:cs="Arial"/>
                <w:b/>
                <w:szCs w:val="20"/>
              </w:rPr>
            </w:pPr>
            <w:r>
              <w:rPr>
                <w:rFonts w:ascii="Arial" w:hAnsi="Arial" w:cs="Arial"/>
                <w:b/>
                <w:szCs w:val="20"/>
              </w:rPr>
              <w:t xml:space="preserve">Bin Qasim </w:t>
            </w:r>
          </w:p>
        </w:tc>
        <w:tc>
          <w:tcPr>
            <w:tcW w:w="1412" w:type="dxa"/>
          </w:tcPr>
          <w:p w14:paraId="4140B511" w14:textId="77777777" w:rsidR="00582349" w:rsidRPr="00FA14FD" w:rsidRDefault="00582349" w:rsidP="00E00F9A">
            <w:pPr>
              <w:pStyle w:val="NoSpacing"/>
              <w:jc w:val="center"/>
              <w:rPr>
                <w:rFonts w:ascii="Arial" w:hAnsi="Arial" w:cs="Arial"/>
                <w:b/>
                <w:szCs w:val="20"/>
              </w:rPr>
            </w:pPr>
            <w:r>
              <w:rPr>
                <w:rFonts w:ascii="Arial" w:hAnsi="Arial" w:cs="Arial"/>
                <w:b/>
                <w:szCs w:val="20"/>
              </w:rPr>
              <w:t>Malir</w:t>
            </w:r>
          </w:p>
        </w:tc>
        <w:tc>
          <w:tcPr>
            <w:tcW w:w="1378" w:type="dxa"/>
          </w:tcPr>
          <w:p w14:paraId="6A6F116F" w14:textId="77777777" w:rsidR="00582349" w:rsidRPr="00582349" w:rsidRDefault="00582349" w:rsidP="00E00F9A">
            <w:pPr>
              <w:pStyle w:val="NoSpacing"/>
              <w:jc w:val="center"/>
              <w:rPr>
                <w:rFonts w:ascii="Arial" w:hAnsi="Arial" w:cs="Arial"/>
                <w:b/>
                <w:szCs w:val="20"/>
              </w:rPr>
            </w:pPr>
            <w:r w:rsidRPr="00582349">
              <w:rPr>
                <w:rFonts w:ascii="Arial" w:hAnsi="Arial" w:cs="Arial"/>
                <w:b/>
                <w:szCs w:val="20"/>
              </w:rPr>
              <w:t>Gadap</w:t>
            </w:r>
          </w:p>
        </w:tc>
      </w:tr>
      <w:tr w:rsidR="00582349" w:rsidRPr="00FA14FD" w14:paraId="5E1CEB27" w14:textId="77777777" w:rsidTr="00582349">
        <w:tc>
          <w:tcPr>
            <w:tcW w:w="1710" w:type="dxa"/>
          </w:tcPr>
          <w:p w14:paraId="17AD0282" w14:textId="77777777" w:rsidR="00582349" w:rsidRPr="00FA14FD" w:rsidRDefault="00582349" w:rsidP="00C421E8">
            <w:pPr>
              <w:pStyle w:val="NoSpacing"/>
              <w:jc w:val="center"/>
              <w:rPr>
                <w:rFonts w:ascii="Arial" w:hAnsi="Arial" w:cs="Arial"/>
                <w:szCs w:val="20"/>
              </w:rPr>
            </w:pPr>
            <w:r w:rsidRPr="00FA14FD">
              <w:rPr>
                <w:rFonts w:ascii="Arial" w:hAnsi="Arial" w:cs="Arial"/>
                <w:szCs w:val="20"/>
              </w:rPr>
              <w:t>1</w:t>
            </w:r>
            <w:r w:rsidRPr="00FA14FD">
              <w:rPr>
                <w:rFonts w:ascii="Arial" w:hAnsi="Arial" w:cs="Arial"/>
                <w:szCs w:val="20"/>
                <w:vertAlign w:val="superscript"/>
              </w:rPr>
              <w:t>st</w:t>
            </w:r>
            <w:r w:rsidRPr="00FA14FD">
              <w:rPr>
                <w:rFonts w:ascii="Arial" w:hAnsi="Arial" w:cs="Arial"/>
                <w:szCs w:val="20"/>
              </w:rPr>
              <w:t xml:space="preserve"> Day</w:t>
            </w:r>
          </w:p>
        </w:tc>
        <w:tc>
          <w:tcPr>
            <w:tcW w:w="1350" w:type="dxa"/>
          </w:tcPr>
          <w:p w14:paraId="6345E448" w14:textId="77777777" w:rsidR="00582349" w:rsidRPr="00FA14FD" w:rsidRDefault="00582349" w:rsidP="00E00F9A">
            <w:pPr>
              <w:pStyle w:val="NoSpacing"/>
              <w:jc w:val="right"/>
              <w:rPr>
                <w:rFonts w:ascii="Arial" w:hAnsi="Arial" w:cs="Arial"/>
                <w:szCs w:val="20"/>
              </w:rPr>
            </w:pPr>
            <w:r>
              <w:rPr>
                <w:rFonts w:ascii="Arial" w:hAnsi="Arial" w:cs="Arial"/>
                <w:szCs w:val="20"/>
              </w:rPr>
              <w:t>26864</w:t>
            </w:r>
          </w:p>
        </w:tc>
        <w:tc>
          <w:tcPr>
            <w:tcW w:w="1412" w:type="dxa"/>
          </w:tcPr>
          <w:p w14:paraId="0B537AB2" w14:textId="77777777" w:rsidR="00582349" w:rsidRPr="00FA14FD" w:rsidRDefault="00582349" w:rsidP="00E00F9A">
            <w:pPr>
              <w:pStyle w:val="NoSpacing"/>
              <w:jc w:val="right"/>
              <w:rPr>
                <w:rFonts w:ascii="Arial" w:hAnsi="Arial" w:cs="Arial"/>
                <w:szCs w:val="20"/>
              </w:rPr>
            </w:pPr>
            <w:r w:rsidRPr="00FA14FD">
              <w:rPr>
                <w:rFonts w:ascii="Arial" w:hAnsi="Arial" w:cs="Arial"/>
                <w:szCs w:val="20"/>
              </w:rPr>
              <w:t>15000</w:t>
            </w:r>
          </w:p>
        </w:tc>
        <w:tc>
          <w:tcPr>
            <w:tcW w:w="1378" w:type="dxa"/>
          </w:tcPr>
          <w:p w14:paraId="1C96BEA8" w14:textId="77777777" w:rsidR="00582349" w:rsidRPr="00582349" w:rsidRDefault="00582349" w:rsidP="001004EE">
            <w:pPr>
              <w:pStyle w:val="NoSpacing"/>
              <w:jc w:val="right"/>
              <w:rPr>
                <w:rFonts w:ascii="Arial" w:hAnsi="Arial" w:cs="Arial"/>
                <w:szCs w:val="20"/>
              </w:rPr>
            </w:pPr>
            <w:r w:rsidRPr="00582349">
              <w:rPr>
                <w:rFonts w:ascii="Arial" w:hAnsi="Arial" w:cs="Arial"/>
                <w:szCs w:val="20"/>
              </w:rPr>
              <w:t>28091</w:t>
            </w:r>
          </w:p>
        </w:tc>
      </w:tr>
      <w:tr w:rsidR="00582349" w:rsidRPr="00FA14FD" w14:paraId="6E85078E" w14:textId="77777777" w:rsidTr="00582349">
        <w:tc>
          <w:tcPr>
            <w:tcW w:w="1710" w:type="dxa"/>
          </w:tcPr>
          <w:p w14:paraId="167612E2" w14:textId="77777777" w:rsidR="00582349" w:rsidRPr="00FA14FD" w:rsidRDefault="00582349" w:rsidP="00C421E8">
            <w:pPr>
              <w:pStyle w:val="NoSpacing"/>
              <w:jc w:val="center"/>
              <w:rPr>
                <w:rFonts w:ascii="Arial" w:hAnsi="Arial" w:cs="Arial"/>
                <w:szCs w:val="20"/>
              </w:rPr>
            </w:pPr>
            <w:r w:rsidRPr="00FA14FD">
              <w:rPr>
                <w:rFonts w:ascii="Arial" w:hAnsi="Arial" w:cs="Arial"/>
                <w:szCs w:val="20"/>
              </w:rPr>
              <w:t>2</w:t>
            </w:r>
            <w:r w:rsidRPr="00FA14FD">
              <w:rPr>
                <w:rFonts w:ascii="Arial" w:hAnsi="Arial" w:cs="Arial"/>
                <w:szCs w:val="20"/>
                <w:vertAlign w:val="superscript"/>
              </w:rPr>
              <w:t>nd</w:t>
            </w:r>
            <w:r w:rsidRPr="00FA14FD">
              <w:rPr>
                <w:rFonts w:ascii="Arial" w:hAnsi="Arial" w:cs="Arial"/>
                <w:szCs w:val="20"/>
              </w:rPr>
              <w:t xml:space="preserve"> Day</w:t>
            </w:r>
          </w:p>
        </w:tc>
        <w:tc>
          <w:tcPr>
            <w:tcW w:w="1350" w:type="dxa"/>
          </w:tcPr>
          <w:p w14:paraId="4ABF282A" w14:textId="77777777" w:rsidR="00582349" w:rsidRPr="00FA14FD" w:rsidRDefault="00582349" w:rsidP="00E00F9A">
            <w:pPr>
              <w:pStyle w:val="NoSpacing"/>
              <w:jc w:val="right"/>
              <w:rPr>
                <w:rFonts w:ascii="Arial" w:hAnsi="Arial" w:cs="Arial"/>
                <w:szCs w:val="20"/>
              </w:rPr>
            </w:pPr>
            <w:r>
              <w:rPr>
                <w:rFonts w:ascii="Arial" w:hAnsi="Arial" w:cs="Arial"/>
                <w:szCs w:val="20"/>
              </w:rPr>
              <w:t>21000</w:t>
            </w:r>
          </w:p>
        </w:tc>
        <w:tc>
          <w:tcPr>
            <w:tcW w:w="1412" w:type="dxa"/>
          </w:tcPr>
          <w:p w14:paraId="2274B8B6" w14:textId="77777777" w:rsidR="00582349" w:rsidRPr="00FA14FD" w:rsidRDefault="00582349" w:rsidP="00E00F9A">
            <w:pPr>
              <w:pStyle w:val="NoSpacing"/>
              <w:jc w:val="right"/>
              <w:rPr>
                <w:rFonts w:ascii="Arial" w:hAnsi="Arial" w:cs="Arial"/>
                <w:szCs w:val="20"/>
              </w:rPr>
            </w:pPr>
            <w:r w:rsidRPr="00FA14FD">
              <w:rPr>
                <w:rFonts w:ascii="Arial" w:hAnsi="Arial" w:cs="Arial"/>
                <w:szCs w:val="20"/>
              </w:rPr>
              <w:t>31215</w:t>
            </w:r>
          </w:p>
        </w:tc>
        <w:tc>
          <w:tcPr>
            <w:tcW w:w="1378" w:type="dxa"/>
          </w:tcPr>
          <w:p w14:paraId="72DEF5B5" w14:textId="77777777" w:rsidR="00582349" w:rsidRPr="00582349" w:rsidRDefault="00582349" w:rsidP="00E00F9A">
            <w:pPr>
              <w:pStyle w:val="NoSpacing"/>
              <w:jc w:val="right"/>
              <w:rPr>
                <w:rFonts w:ascii="Arial" w:hAnsi="Arial" w:cs="Arial"/>
                <w:szCs w:val="20"/>
              </w:rPr>
            </w:pPr>
            <w:r w:rsidRPr="00582349">
              <w:rPr>
                <w:rFonts w:ascii="Arial" w:hAnsi="Arial" w:cs="Arial"/>
                <w:szCs w:val="20"/>
              </w:rPr>
              <w:t>26105</w:t>
            </w:r>
          </w:p>
        </w:tc>
      </w:tr>
      <w:tr w:rsidR="00582349" w:rsidRPr="00FA14FD" w14:paraId="33EEE6F4" w14:textId="77777777" w:rsidTr="00582349">
        <w:tc>
          <w:tcPr>
            <w:tcW w:w="1710" w:type="dxa"/>
          </w:tcPr>
          <w:p w14:paraId="007FB485" w14:textId="77777777" w:rsidR="00582349" w:rsidRPr="00FA14FD" w:rsidRDefault="00582349" w:rsidP="00C421E8">
            <w:pPr>
              <w:pStyle w:val="NoSpacing"/>
              <w:jc w:val="center"/>
              <w:rPr>
                <w:rFonts w:ascii="Arial" w:hAnsi="Arial" w:cs="Arial"/>
                <w:szCs w:val="20"/>
              </w:rPr>
            </w:pPr>
            <w:r w:rsidRPr="00FA14FD">
              <w:rPr>
                <w:rFonts w:ascii="Arial" w:hAnsi="Arial" w:cs="Arial"/>
                <w:szCs w:val="20"/>
              </w:rPr>
              <w:t>3</w:t>
            </w:r>
            <w:r w:rsidRPr="00FA14FD">
              <w:rPr>
                <w:rFonts w:ascii="Arial" w:hAnsi="Arial" w:cs="Arial"/>
                <w:szCs w:val="20"/>
                <w:vertAlign w:val="superscript"/>
              </w:rPr>
              <w:t>rd</w:t>
            </w:r>
            <w:r w:rsidRPr="00FA14FD">
              <w:rPr>
                <w:rFonts w:ascii="Arial" w:hAnsi="Arial" w:cs="Arial"/>
                <w:szCs w:val="20"/>
              </w:rPr>
              <w:t xml:space="preserve"> Day</w:t>
            </w:r>
          </w:p>
        </w:tc>
        <w:tc>
          <w:tcPr>
            <w:tcW w:w="1350" w:type="dxa"/>
          </w:tcPr>
          <w:p w14:paraId="3E3D1561" w14:textId="77777777" w:rsidR="00582349" w:rsidRPr="00FA14FD" w:rsidRDefault="00582349" w:rsidP="00E00F9A">
            <w:pPr>
              <w:pStyle w:val="NoSpacing"/>
              <w:jc w:val="right"/>
              <w:rPr>
                <w:rFonts w:ascii="Arial" w:hAnsi="Arial" w:cs="Arial"/>
                <w:szCs w:val="20"/>
              </w:rPr>
            </w:pPr>
            <w:r>
              <w:rPr>
                <w:rFonts w:ascii="Arial" w:hAnsi="Arial" w:cs="Arial"/>
                <w:szCs w:val="20"/>
              </w:rPr>
              <w:t>8118</w:t>
            </w:r>
          </w:p>
        </w:tc>
        <w:tc>
          <w:tcPr>
            <w:tcW w:w="1412" w:type="dxa"/>
          </w:tcPr>
          <w:p w14:paraId="4869F385" w14:textId="77777777" w:rsidR="00582349" w:rsidRPr="00FA14FD" w:rsidRDefault="00582349" w:rsidP="00E00F9A">
            <w:pPr>
              <w:pStyle w:val="NoSpacing"/>
              <w:jc w:val="right"/>
              <w:rPr>
                <w:rFonts w:ascii="Arial" w:hAnsi="Arial" w:cs="Arial"/>
                <w:szCs w:val="20"/>
              </w:rPr>
            </w:pPr>
            <w:r w:rsidRPr="00FA14FD">
              <w:rPr>
                <w:rFonts w:ascii="Arial" w:hAnsi="Arial" w:cs="Arial"/>
                <w:szCs w:val="20"/>
              </w:rPr>
              <w:t>13969</w:t>
            </w:r>
          </w:p>
        </w:tc>
        <w:tc>
          <w:tcPr>
            <w:tcW w:w="1378" w:type="dxa"/>
          </w:tcPr>
          <w:p w14:paraId="23B00CFC" w14:textId="77777777" w:rsidR="00582349" w:rsidRPr="00582349" w:rsidRDefault="00582349" w:rsidP="00E00F9A">
            <w:pPr>
              <w:pStyle w:val="NoSpacing"/>
              <w:jc w:val="right"/>
              <w:rPr>
                <w:rFonts w:ascii="Arial" w:hAnsi="Arial" w:cs="Arial"/>
                <w:szCs w:val="20"/>
              </w:rPr>
            </w:pPr>
            <w:r w:rsidRPr="00582349">
              <w:rPr>
                <w:rFonts w:ascii="Arial" w:hAnsi="Arial" w:cs="Arial"/>
                <w:szCs w:val="20"/>
              </w:rPr>
              <w:t>21010</w:t>
            </w:r>
          </w:p>
        </w:tc>
      </w:tr>
      <w:tr w:rsidR="00582349" w:rsidRPr="00FA14FD" w14:paraId="7109A890" w14:textId="77777777" w:rsidTr="00582349">
        <w:tc>
          <w:tcPr>
            <w:tcW w:w="1710" w:type="dxa"/>
          </w:tcPr>
          <w:p w14:paraId="6F1EFC73" w14:textId="77777777" w:rsidR="00582349" w:rsidRPr="00FA14FD" w:rsidRDefault="00582349" w:rsidP="00C421E8">
            <w:pPr>
              <w:pStyle w:val="NoSpacing"/>
              <w:jc w:val="center"/>
              <w:rPr>
                <w:rFonts w:ascii="Arial" w:hAnsi="Arial" w:cs="Arial"/>
                <w:szCs w:val="20"/>
              </w:rPr>
            </w:pPr>
            <w:r w:rsidRPr="00FA14FD">
              <w:rPr>
                <w:rFonts w:ascii="Arial" w:hAnsi="Arial" w:cs="Arial"/>
                <w:szCs w:val="20"/>
              </w:rPr>
              <w:t>Total</w:t>
            </w:r>
          </w:p>
        </w:tc>
        <w:tc>
          <w:tcPr>
            <w:tcW w:w="1350" w:type="dxa"/>
          </w:tcPr>
          <w:p w14:paraId="12C7B181" w14:textId="77777777" w:rsidR="00582349" w:rsidRPr="00FA14FD" w:rsidRDefault="00582349" w:rsidP="00E00F9A">
            <w:pPr>
              <w:pStyle w:val="NoSpacing"/>
              <w:jc w:val="right"/>
              <w:rPr>
                <w:rFonts w:ascii="Arial" w:hAnsi="Arial" w:cs="Arial"/>
                <w:szCs w:val="20"/>
              </w:rPr>
            </w:pPr>
            <w:r>
              <w:rPr>
                <w:rFonts w:ascii="Arial" w:hAnsi="Arial" w:cs="Arial"/>
                <w:szCs w:val="20"/>
              </w:rPr>
              <w:t>55982</w:t>
            </w:r>
          </w:p>
        </w:tc>
        <w:tc>
          <w:tcPr>
            <w:tcW w:w="1412" w:type="dxa"/>
          </w:tcPr>
          <w:p w14:paraId="11F160BB" w14:textId="77777777" w:rsidR="00582349" w:rsidRPr="00FA14FD" w:rsidRDefault="00582349" w:rsidP="00E00F9A">
            <w:pPr>
              <w:pStyle w:val="NoSpacing"/>
              <w:jc w:val="right"/>
              <w:rPr>
                <w:rFonts w:ascii="Arial" w:hAnsi="Arial" w:cs="Arial"/>
                <w:szCs w:val="20"/>
              </w:rPr>
            </w:pPr>
            <w:r>
              <w:rPr>
                <w:rFonts w:ascii="Arial" w:hAnsi="Arial" w:cs="Arial"/>
                <w:szCs w:val="20"/>
              </w:rPr>
              <w:t>64001</w:t>
            </w:r>
          </w:p>
        </w:tc>
        <w:tc>
          <w:tcPr>
            <w:tcW w:w="1378" w:type="dxa"/>
          </w:tcPr>
          <w:p w14:paraId="7418A89E" w14:textId="77777777" w:rsidR="00582349" w:rsidRPr="00582349" w:rsidRDefault="00582349" w:rsidP="00E00F9A">
            <w:pPr>
              <w:pStyle w:val="NoSpacing"/>
              <w:jc w:val="right"/>
              <w:rPr>
                <w:rFonts w:ascii="Arial" w:hAnsi="Arial" w:cs="Arial"/>
                <w:szCs w:val="20"/>
              </w:rPr>
            </w:pPr>
            <w:r w:rsidRPr="00582349">
              <w:rPr>
                <w:rFonts w:ascii="Arial" w:hAnsi="Arial" w:cs="Arial"/>
                <w:szCs w:val="20"/>
              </w:rPr>
              <w:t>75206</w:t>
            </w:r>
          </w:p>
        </w:tc>
      </w:tr>
      <w:tr w:rsidR="00582349" w:rsidRPr="00FA14FD" w14:paraId="31D2DF50" w14:textId="77777777" w:rsidTr="00582349">
        <w:tc>
          <w:tcPr>
            <w:tcW w:w="1710" w:type="dxa"/>
          </w:tcPr>
          <w:p w14:paraId="1A947D33" w14:textId="77777777" w:rsidR="00582349" w:rsidRPr="00FA14FD" w:rsidRDefault="00582349" w:rsidP="00582349">
            <w:pPr>
              <w:pStyle w:val="NoSpacing"/>
              <w:jc w:val="center"/>
              <w:rPr>
                <w:rFonts w:ascii="Arial" w:hAnsi="Arial" w:cs="Arial"/>
                <w:szCs w:val="20"/>
              </w:rPr>
            </w:pPr>
            <w:r>
              <w:rPr>
                <w:rFonts w:ascii="Arial" w:hAnsi="Arial" w:cs="Arial"/>
                <w:szCs w:val="20"/>
              </w:rPr>
              <w:t xml:space="preserve">Total </w:t>
            </w:r>
          </w:p>
        </w:tc>
        <w:tc>
          <w:tcPr>
            <w:tcW w:w="2762" w:type="dxa"/>
            <w:gridSpan w:val="2"/>
          </w:tcPr>
          <w:p w14:paraId="4D93BBC2" w14:textId="77777777" w:rsidR="00582349" w:rsidRDefault="00582349" w:rsidP="00582349">
            <w:pPr>
              <w:pStyle w:val="NoSpacing"/>
              <w:tabs>
                <w:tab w:val="right" w:pos="1982"/>
              </w:tabs>
              <w:rPr>
                <w:rFonts w:ascii="Arial" w:hAnsi="Arial" w:cs="Arial"/>
                <w:szCs w:val="20"/>
              </w:rPr>
            </w:pPr>
            <w:r>
              <w:rPr>
                <w:rFonts w:ascii="Arial" w:hAnsi="Arial" w:cs="Arial"/>
                <w:szCs w:val="20"/>
              </w:rPr>
              <w:t xml:space="preserve">DMC Malir </w:t>
            </w:r>
            <w:r>
              <w:rPr>
                <w:rFonts w:ascii="Arial" w:hAnsi="Arial" w:cs="Arial"/>
                <w:szCs w:val="20"/>
              </w:rPr>
              <w:tab/>
              <w:t>116166 No.</w:t>
            </w:r>
          </w:p>
        </w:tc>
        <w:tc>
          <w:tcPr>
            <w:tcW w:w="1378" w:type="dxa"/>
          </w:tcPr>
          <w:p w14:paraId="3796DE17" w14:textId="77777777" w:rsidR="00582349" w:rsidRPr="00582349" w:rsidRDefault="00582349" w:rsidP="00E00F9A">
            <w:pPr>
              <w:pStyle w:val="NoSpacing"/>
              <w:jc w:val="right"/>
              <w:rPr>
                <w:rFonts w:ascii="Arial" w:hAnsi="Arial" w:cs="Arial"/>
                <w:szCs w:val="20"/>
              </w:rPr>
            </w:pPr>
            <w:r w:rsidRPr="00582349">
              <w:rPr>
                <w:rFonts w:ascii="Arial" w:hAnsi="Arial" w:cs="Arial"/>
                <w:szCs w:val="20"/>
              </w:rPr>
              <w:t>75206</w:t>
            </w:r>
          </w:p>
        </w:tc>
      </w:tr>
    </w:tbl>
    <w:p w14:paraId="549A137B" w14:textId="10B08797" w:rsidR="005F6830" w:rsidRDefault="005F6830" w:rsidP="00D30E6D">
      <w:pPr>
        <w:pStyle w:val="NoSpacing"/>
        <w:ind w:left="2520"/>
        <w:rPr>
          <w:rFonts w:ascii="Arial" w:hAnsi="Arial" w:cs="Arial"/>
          <w:b/>
          <w:sz w:val="28"/>
          <w:szCs w:val="28"/>
          <w:u w:val="single"/>
        </w:rPr>
      </w:pPr>
    </w:p>
    <w:p w14:paraId="5F4E66D3" w14:textId="77777777" w:rsidR="005F6830" w:rsidRDefault="005F6830">
      <w:pPr>
        <w:rPr>
          <w:rFonts w:ascii="Arial" w:hAnsi="Arial" w:cs="Arial"/>
          <w:b/>
          <w:sz w:val="28"/>
          <w:szCs w:val="28"/>
          <w:u w:val="single"/>
        </w:rPr>
      </w:pPr>
      <w:r>
        <w:rPr>
          <w:rFonts w:ascii="Arial" w:hAnsi="Arial" w:cs="Arial"/>
          <w:b/>
          <w:sz w:val="28"/>
          <w:szCs w:val="28"/>
          <w:u w:val="single"/>
        </w:rPr>
        <w:br w:type="page"/>
      </w:r>
    </w:p>
    <w:p w14:paraId="39BFDDE6" w14:textId="77777777" w:rsidR="008D5F38" w:rsidRPr="00D30E6D" w:rsidRDefault="008D5F38" w:rsidP="00D30E6D">
      <w:pPr>
        <w:pStyle w:val="NoSpacing"/>
        <w:ind w:left="2520"/>
        <w:rPr>
          <w:rFonts w:ascii="Arial" w:hAnsi="Arial" w:cs="Arial"/>
          <w:b/>
          <w:sz w:val="28"/>
          <w:szCs w:val="28"/>
          <w:u w:val="single"/>
        </w:rPr>
      </w:pPr>
    </w:p>
    <w:p w14:paraId="35EA3D89" w14:textId="77777777" w:rsidR="000F19F3" w:rsidRPr="00B41292" w:rsidRDefault="000F19F3" w:rsidP="00B8455F">
      <w:pPr>
        <w:pStyle w:val="NoSpacing"/>
        <w:numPr>
          <w:ilvl w:val="1"/>
          <w:numId w:val="70"/>
        </w:numPr>
        <w:ind w:left="1440" w:hanging="1080"/>
        <w:rPr>
          <w:rFonts w:ascii="Arial" w:hAnsi="Arial" w:cs="Arial"/>
          <w:b/>
          <w:sz w:val="28"/>
          <w:szCs w:val="28"/>
          <w:u w:val="single"/>
        </w:rPr>
      </w:pPr>
      <w:r w:rsidRPr="00B41292">
        <w:rPr>
          <w:rFonts w:ascii="Arial" w:hAnsi="Arial" w:cs="Arial"/>
          <w:b/>
          <w:sz w:val="24"/>
          <w:szCs w:val="24"/>
          <w:u w:val="single"/>
        </w:rPr>
        <w:t>Problem &amp; Short Coming in Existing System</w:t>
      </w:r>
    </w:p>
    <w:p w14:paraId="303324A4" w14:textId="77777777" w:rsidR="00736F86" w:rsidRPr="0015770A" w:rsidRDefault="00736F86" w:rsidP="00990382">
      <w:pPr>
        <w:pStyle w:val="NoSpacing"/>
        <w:jc w:val="both"/>
        <w:rPr>
          <w:rFonts w:ascii="Arial" w:hAnsi="Arial" w:cs="Arial"/>
          <w:sz w:val="24"/>
          <w:szCs w:val="24"/>
        </w:rPr>
      </w:pPr>
    </w:p>
    <w:p w14:paraId="35116F23" w14:textId="77777777"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Waste has never been assigned priority by Government.</w:t>
      </w:r>
    </w:p>
    <w:p w14:paraId="78E15718" w14:textId="77777777" w:rsidR="00244E6B" w:rsidRPr="0015770A" w:rsidRDefault="00244E6B" w:rsidP="00244E6B">
      <w:pPr>
        <w:pStyle w:val="NoSpacing"/>
        <w:ind w:left="720"/>
        <w:jc w:val="both"/>
        <w:rPr>
          <w:rFonts w:ascii="Arial" w:hAnsi="Arial" w:cs="Arial"/>
          <w:sz w:val="24"/>
          <w:szCs w:val="24"/>
        </w:rPr>
      </w:pPr>
    </w:p>
    <w:p w14:paraId="77D73B90" w14:textId="29BFD645"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Non</w:t>
      </w:r>
      <w:r w:rsidR="009B7177">
        <w:rPr>
          <w:rFonts w:ascii="Arial" w:hAnsi="Arial" w:cs="Arial"/>
          <w:sz w:val="24"/>
          <w:szCs w:val="24"/>
        </w:rPr>
        <w:t>-</w:t>
      </w:r>
      <w:r w:rsidRPr="0015770A">
        <w:rPr>
          <w:rFonts w:ascii="Arial" w:hAnsi="Arial" w:cs="Arial"/>
          <w:sz w:val="24"/>
          <w:szCs w:val="24"/>
        </w:rPr>
        <w:t xml:space="preserve">existence of Door to Door Collection System. </w:t>
      </w:r>
    </w:p>
    <w:p w14:paraId="1714E94B" w14:textId="77777777" w:rsidR="00244E6B" w:rsidRPr="0015770A" w:rsidRDefault="00244E6B" w:rsidP="00244E6B">
      <w:pPr>
        <w:pStyle w:val="NoSpacing"/>
        <w:ind w:left="720"/>
        <w:jc w:val="both"/>
        <w:rPr>
          <w:rFonts w:ascii="Arial" w:hAnsi="Arial" w:cs="Arial"/>
          <w:sz w:val="24"/>
          <w:szCs w:val="24"/>
        </w:rPr>
      </w:pPr>
    </w:p>
    <w:p w14:paraId="18469DF7" w14:textId="77777777"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Poor attendance of Sanitary Workers /Officials affecting street sweeping and waste disposal.</w:t>
      </w:r>
    </w:p>
    <w:p w14:paraId="6826DDA7" w14:textId="77777777" w:rsidR="00244E6B" w:rsidRPr="0015770A" w:rsidRDefault="00244E6B" w:rsidP="00244E6B">
      <w:pPr>
        <w:pStyle w:val="NoSpacing"/>
        <w:ind w:left="720"/>
        <w:jc w:val="both"/>
        <w:rPr>
          <w:rFonts w:ascii="Arial" w:hAnsi="Arial" w:cs="Arial"/>
          <w:sz w:val="24"/>
          <w:szCs w:val="24"/>
        </w:rPr>
      </w:pPr>
    </w:p>
    <w:p w14:paraId="3612301A" w14:textId="3F8BDE92"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Ineffective system of monitoring / reporting causing indiscriminate dumping of waste on open spaces and road sides, also causing delay in complaint redressal system.</w:t>
      </w:r>
    </w:p>
    <w:p w14:paraId="72CC2684" w14:textId="77777777" w:rsidR="00244E6B" w:rsidRPr="0015770A" w:rsidRDefault="00244E6B" w:rsidP="00244E6B">
      <w:pPr>
        <w:pStyle w:val="NoSpacing"/>
        <w:ind w:left="720"/>
        <w:jc w:val="both"/>
        <w:rPr>
          <w:rFonts w:ascii="Arial" w:hAnsi="Arial" w:cs="Arial"/>
          <w:sz w:val="24"/>
          <w:szCs w:val="24"/>
        </w:rPr>
      </w:pPr>
    </w:p>
    <w:p w14:paraId="1CEE8453" w14:textId="73E66825"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Deficient number of concrete dustbins (katchra kundi)/containers in most of the areas, resulting in open and scattered dumping of garbage.</w:t>
      </w:r>
    </w:p>
    <w:p w14:paraId="05572D10" w14:textId="77777777" w:rsidR="00244E6B" w:rsidRPr="0015770A" w:rsidRDefault="00244E6B" w:rsidP="00244E6B">
      <w:pPr>
        <w:pStyle w:val="NoSpacing"/>
        <w:ind w:left="720"/>
        <w:jc w:val="both"/>
        <w:rPr>
          <w:rFonts w:ascii="Arial" w:hAnsi="Arial" w:cs="Arial"/>
          <w:sz w:val="24"/>
          <w:szCs w:val="24"/>
        </w:rPr>
      </w:pPr>
    </w:p>
    <w:p w14:paraId="7C68682B" w14:textId="77777777" w:rsidR="00244E6B" w:rsidRPr="0015770A" w:rsidRDefault="00244E6B" w:rsidP="00244E6B">
      <w:pPr>
        <w:pStyle w:val="NoSpacing"/>
        <w:numPr>
          <w:ilvl w:val="0"/>
          <w:numId w:val="1"/>
        </w:numPr>
        <w:jc w:val="both"/>
        <w:rPr>
          <w:rFonts w:ascii="Arial" w:hAnsi="Arial" w:cs="Arial"/>
          <w:sz w:val="24"/>
          <w:szCs w:val="24"/>
        </w:rPr>
      </w:pPr>
      <w:r w:rsidRPr="0015770A">
        <w:rPr>
          <w:rFonts w:ascii="Arial" w:hAnsi="Arial" w:cs="Arial"/>
          <w:sz w:val="24"/>
          <w:szCs w:val="24"/>
        </w:rPr>
        <w:t>Irregular collection of garbage from community bins/collection points due to:</w:t>
      </w:r>
    </w:p>
    <w:p w14:paraId="4C714403" w14:textId="77777777" w:rsidR="00244E6B" w:rsidRPr="0015770A" w:rsidRDefault="00244E6B" w:rsidP="00244E6B">
      <w:pPr>
        <w:pStyle w:val="NoSpacing"/>
        <w:ind w:left="720" w:right="630"/>
        <w:jc w:val="both"/>
        <w:rPr>
          <w:rFonts w:ascii="Arial" w:hAnsi="Arial" w:cs="Arial"/>
          <w:sz w:val="24"/>
          <w:szCs w:val="24"/>
        </w:rPr>
      </w:pPr>
    </w:p>
    <w:p w14:paraId="304B13D0"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Poor Supervision.</w:t>
      </w:r>
    </w:p>
    <w:p w14:paraId="4B43DB8B" w14:textId="77777777" w:rsidR="00244E6B" w:rsidRPr="0015770A" w:rsidRDefault="00244E6B" w:rsidP="00244E6B">
      <w:pPr>
        <w:pStyle w:val="NoSpacing"/>
        <w:ind w:left="1440" w:right="630"/>
        <w:jc w:val="both"/>
        <w:rPr>
          <w:rFonts w:ascii="Arial" w:hAnsi="Arial" w:cs="Arial"/>
          <w:sz w:val="24"/>
          <w:szCs w:val="24"/>
        </w:rPr>
      </w:pPr>
    </w:p>
    <w:p w14:paraId="054A3A31"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Too many dustbins sites. </w:t>
      </w:r>
    </w:p>
    <w:p w14:paraId="0BA72359" w14:textId="77777777" w:rsidR="00244E6B" w:rsidRPr="0015770A" w:rsidRDefault="00244E6B" w:rsidP="00244E6B">
      <w:pPr>
        <w:pStyle w:val="NoSpacing"/>
        <w:ind w:left="1440" w:right="630"/>
        <w:jc w:val="both"/>
        <w:rPr>
          <w:rFonts w:ascii="Arial" w:hAnsi="Arial" w:cs="Arial"/>
          <w:sz w:val="24"/>
          <w:szCs w:val="24"/>
        </w:rPr>
      </w:pPr>
    </w:p>
    <w:p w14:paraId="2603D3FE" w14:textId="69363CDD"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Defective, </w:t>
      </w:r>
      <w:r w:rsidR="009B7177">
        <w:rPr>
          <w:rFonts w:ascii="Arial" w:hAnsi="Arial" w:cs="Arial"/>
          <w:sz w:val="24"/>
          <w:szCs w:val="24"/>
        </w:rPr>
        <w:t>in</w:t>
      </w:r>
      <w:r w:rsidRPr="0015770A">
        <w:rPr>
          <w:rFonts w:ascii="Arial" w:hAnsi="Arial" w:cs="Arial"/>
          <w:sz w:val="24"/>
          <w:szCs w:val="24"/>
        </w:rPr>
        <w:t>appropriate and old garbage vehicles.</w:t>
      </w:r>
    </w:p>
    <w:p w14:paraId="7BE875C3" w14:textId="77777777" w:rsidR="00244E6B" w:rsidRPr="0015770A" w:rsidRDefault="00244E6B" w:rsidP="00244E6B">
      <w:pPr>
        <w:pStyle w:val="NoSpacing"/>
        <w:ind w:left="1440" w:right="630"/>
        <w:jc w:val="both"/>
        <w:rPr>
          <w:rFonts w:ascii="Arial" w:hAnsi="Arial" w:cs="Arial"/>
          <w:sz w:val="24"/>
          <w:szCs w:val="24"/>
        </w:rPr>
      </w:pPr>
    </w:p>
    <w:p w14:paraId="1FFAA66A"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POL problems.</w:t>
      </w:r>
    </w:p>
    <w:p w14:paraId="6DCEEBA0" w14:textId="77777777" w:rsidR="00244E6B" w:rsidRPr="0015770A" w:rsidRDefault="00244E6B" w:rsidP="00244E6B">
      <w:pPr>
        <w:pStyle w:val="NoSpacing"/>
        <w:ind w:left="1440" w:right="630"/>
        <w:jc w:val="both"/>
        <w:rPr>
          <w:rFonts w:ascii="Arial" w:hAnsi="Arial" w:cs="Arial"/>
          <w:sz w:val="24"/>
          <w:szCs w:val="24"/>
        </w:rPr>
      </w:pPr>
    </w:p>
    <w:p w14:paraId="36323F07"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Political/labour Union intervention. </w:t>
      </w:r>
    </w:p>
    <w:p w14:paraId="40A8CA95" w14:textId="77777777" w:rsidR="00244E6B" w:rsidRPr="0015770A" w:rsidRDefault="00244E6B" w:rsidP="00244E6B">
      <w:pPr>
        <w:pStyle w:val="NoSpacing"/>
        <w:ind w:left="1440" w:right="630"/>
        <w:jc w:val="both"/>
        <w:rPr>
          <w:rFonts w:ascii="Arial" w:hAnsi="Arial" w:cs="Arial"/>
          <w:sz w:val="24"/>
          <w:szCs w:val="24"/>
        </w:rPr>
      </w:pPr>
    </w:p>
    <w:p w14:paraId="26708435"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No fix timing of garbage vehicles to collect garbage from dustbin sites and transportation to landfill site.</w:t>
      </w:r>
    </w:p>
    <w:p w14:paraId="458CA312" w14:textId="77777777" w:rsidR="00244E6B" w:rsidRPr="0015770A" w:rsidRDefault="00244E6B" w:rsidP="00244E6B">
      <w:pPr>
        <w:pStyle w:val="NoSpacing"/>
        <w:ind w:left="1440" w:right="630"/>
        <w:jc w:val="both"/>
        <w:rPr>
          <w:rFonts w:ascii="Arial" w:hAnsi="Arial" w:cs="Arial"/>
          <w:sz w:val="24"/>
          <w:szCs w:val="24"/>
        </w:rPr>
      </w:pPr>
    </w:p>
    <w:p w14:paraId="3F58BDC2"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Open transportation of garbage causing environmental pollution.</w:t>
      </w:r>
    </w:p>
    <w:p w14:paraId="4A749B9C" w14:textId="77777777" w:rsidR="00244E6B" w:rsidRPr="0015770A" w:rsidRDefault="00244E6B" w:rsidP="00244E6B">
      <w:pPr>
        <w:pStyle w:val="NoSpacing"/>
        <w:ind w:left="1440" w:right="630"/>
        <w:jc w:val="both"/>
        <w:rPr>
          <w:rFonts w:ascii="Arial" w:hAnsi="Arial" w:cs="Arial"/>
          <w:sz w:val="24"/>
          <w:szCs w:val="24"/>
        </w:rPr>
      </w:pPr>
    </w:p>
    <w:p w14:paraId="76828B3B" w14:textId="60C9DA00"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Encroachments, </w:t>
      </w:r>
      <w:r w:rsidR="009B7177">
        <w:rPr>
          <w:rFonts w:ascii="Arial" w:hAnsi="Arial" w:cs="Arial"/>
          <w:sz w:val="24"/>
          <w:szCs w:val="24"/>
        </w:rPr>
        <w:t>e</w:t>
      </w:r>
      <w:r w:rsidRPr="0015770A">
        <w:rPr>
          <w:rFonts w:ascii="Arial" w:hAnsi="Arial" w:cs="Arial"/>
          <w:sz w:val="24"/>
          <w:szCs w:val="24"/>
        </w:rPr>
        <w:t>specially in market</w:t>
      </w:r>
      <w:r w:rsidR="008F42A2">
        <w:rPr>
          <w:rFonts w:ascii="Arial" w:hAnsi="Arial" w:cs="Arial"/>
          <w:sz w:val="24"/>
          <w:szCs w:val="24"/>
        </w:rPr>
        <w:t>s</w:t>
      </w:r>
      <w:r w:rsidRPr="0015770A">
        <w:rPr>
          <w:rFonts w:ascii="Arial" w:hAnsi="Arial" w:cs="Arial"/>
          <w:sz w:val="24"/>
          <w:szCs w:val="24"/>
        </w:rPr>
        <w:t xml:space="preserve"> / commercial area</w:t>
      </w:r>
      <w:r w:rsidR="008F42A2">
        <w:rPr>
          <w:rFonts w:ascii="Arial" w:hAnsi="Arial" w:cs="Arial"/>
          <w:sz w:val="24"/>
          <w:szCs w:val="24"/>
        </w:rPr>
        <w:t>s</w:t>
      </w:r>
      <w:r w:rsidRPr="0015770A">
        <w:rPr>
          <w:rFonts w:ascii="Arial" w:hAnsi="Arial" w:cs="Arial"/>
          <w:sz w:val="24"/>
          <w:szCs w:val="24"/>
        </w:rPr>
        <w:t xml:space="preserve"> causing difficulties in sweeping, collection and transportation to GTS /Land Fill Site. Hence the required </w:t>
      </w:r>
      <w:r w:rsidR="008F42A2" w:rsidRPr="0015770A">
        <w:rPr>
          <w:rFonts w:ascii="Arial" w:hAnsi="Arial" w:cs="Arial"/>
          <w:sz w:val="24"/>
          <w:szCs w:val="24"/>
        </w:rPr>
        <w:t>number of trips is</w:t>
      </w:r>
      <w:r w:rsidRPr="0015770A">
        <w:rPr>
          <w:rFonts w:ascii="Arial" w:hAnsi="Arial" w:cs="Arial"/>
          <w:sz w:val="24"/>
          <w:szCs w:val="24"/>
        </w:rPr>
        <w:t xml:space="preserve"> not achieved.</w:t>
      </w:r>
    </w:p>
    <w:p w14:paraId="0924554A" w14:textId="77777777" w:rsidR="00244E6B" w:rsidRPr="0015770A" w:rsidRDefault="00244E6B" w:rsidP="00244E6B">
      <w:pPr>
        <w:pStyle w:val="NoSpacing"/>
        <w:ind w:left="1440" w:right="630"/>
        <w:jc w:val="both"/>
        <w:rPr>
          <w:rFonts w:ascii="Arial" w:hAnsi="Arial" w:cs="Arial"/>
          <w:sz w:val="24"/>
          <w:szCs w:val="24"/>
        </w:rPr>
      </w:pPr>
    </w:p>
    <w:p w14:paraId="51E8BF4A"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No proper GTS facility </w:t>
      </w:r>
    </w:p>
    <w:p w14:paraId="68FF57B1" w14:textId="77777777" w:rsidR="00244E6B" w:rsidRPr="0015770A" w:rsidRDefault="00244E6B" w:rsidP="00244E6B">
      <w:pPr>
        <w:pStyle w:val="NoSpacing"/>
        <w:ind w:left="1440" w:right="630"/>
        <w:jc w:val="both"/>
        <w:rPr>
          <w:rFonts w:ascii="Arial" w:hAnsi="Arial" w:cs="Arial"/>
          <w:sz w:val="24"/>
          <w:szCs w:val="24"/>
        </w:rPr>
      </w:pPr>
    </w:p>
    <w:p w14:paraId="26D40B07" w14:textId="3ABD2B89"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 xml:space="preserve">Scavenging specially on open spaces and </w:t>
      </w:r>
      <w:r w:rsidR="008F42A2" w:rsidRPr="0015770A">
        <w:rPr>
          <w:rFonts w:ascii="Arial" w:hAnsi="Arial" w:cs="Arial"/>
          <w:sz w:val="24"/>
          <w:szCs w:val="24"/>
        </w:rPr>
        <w:t>roadside</w:t>
      </w:r>
      <w:r w:rsidRPr="0015770A">
        <w:rPr>
          <w:rFonts w:ascii="Arial" w:hAnsi="Arial" w:cs="Arial"/>
          <w:sz w:val="24"/>
          <w:szCs w:val="24"/>
        </w:rPr>
        <w:t xml:space="preserve"> dustbins causing scattering of garbage.</w:t>
      </w:r>
    </w:p>
    <w:p w14:paraId="2FB7CA56" w14:textId="77777777" w:rsidR="00244E6B" w:rsidRPr="0015770A" w:rsidRDefault="00244E6B" w:rsidP="00244E6B">
      <w:pPr>
        <w:pStyle w:val="NoSpacing"/>
        <w:ind w:left="1440" w:right="630"/>
        <w:jc w:val="both"/>
        <w:rPr>
          <w:rFonts w:ascii="Arial" w:hAnsi="Arial" w:cs="Arial"/>
          <w:sz w:val="24"/>
          <w:szCs w:val="24"/>
        </w:rPr>
      </w:pPr>
    </w:p>
    <w:p w14:paraId="38DA00F6"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Existing rules with regards to SWM need to be reviewed, strengthened and enforced.</w:t>
      </w:r>
    </w:p>
    <w:p w14:paraId="1E63AE4B" w14:textId="77777777" w:rsidR="00244E6B" w:rsidRPr="0015770A" w:rsidRDefault="00244E6B" w:rsidP="00244E6B">
      <w:pPr>
        <w:pStyle w:val="NoSpacing"/>
        <w:ind w:left="1440" w:right="630"/>
        <w:jc w:val="both"/>
        <w:rPr>
          <w:rFonts w:ascii="Arial" w:hAnsi="Arial" w:cs="Arial"/>
          <w:sz w:val="24"/>
          <w:szCs w:val="24"/>
        </w:rPr>
      </w:pPr>
    </w:p>
    <w:p w14:paraId="71222D50"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Lack of public awareness/ civic sense regarding SWM collection and disposal.</w:t>
      </w:r>
    </w:p>
    <w:p w14:paraId="47314D80" w14:textId="77777777" w:rsidR="00244E6B" w:rsidRPr="0015770A" w:rsidRDefault="00244E6B" w:rsidP="00244E6B">
      <w:pPr>
        <w:pStyle w:val="NoSpacing"/>
        <w:ind w:left="1440" w:right="630"/>
        <w:jc w:val="both"/>
        <w:rPr>
          <w:rFonts w:ascii="Arial" w:hAnsi="Arial" w:cs="Arial"/>
          <w:sz w:val="24"/>
          <w:szCs w:val="24"/>
        </w:rPr>
      </w:pPr>
    </w:p>
    <w:p w14:paraId="4976EFA8" w14:textId="77777777" w:rsidR="00244E6B" w:rsidRPr="0015770A" w:rsidRDefault="00244E6B" w:rsidP="00244E6B">
      <w:pPr>
        <w:pStyle w:val="NoSpacing"/>
        <w:numPr>
          <w:ilvl w:val="1"/>
          <w:numId w:val="1"/>
        </w:numPr>
        <w:ind w:right="630"/>
        <w:jc w:val="both"/>
        <w:rPr>
          <w:rFonts w:ascii="Arial" w:hAnsi="Arial" w:cs="Arial"/>
          <w:sz w:val="24"/>
          <w:szCs w:val="24"/>
        </w:rPr>
      </w:pPr>
      <w:r w:rsidRPr="0015770A">
        <w:rPr>
          <w:rFonts w:ascii="Arial" w:hAnsi="Arial" w:cs="Arial"/>
          <w:sz w:val="24"/>
          <w:szCs w:val="24"/>
        </w:rPr>
        <w:t>Lack of scientific approach for integrated SWM.</w:t>
      </w:r>
    </w:p>
    <w:p w14:paraId="72D4D6CC" w14:textId="77777777" w:rsidR="00244E6B" w:rsidRPr="00B41292" w:rsidRDefault="00244E6B" w:rsidP="00244E6B">
      <w:pPr>
        <w:pStyle w:val="NoSpacing"/>
        <w:ind w:left="390"/>
        <w:rPr>
          <w:rFonts w:ascii="Arial" w:hAnsi="Arial" w:cs="Arial"/>
          <w:b/>
          <w:sz w:val="24"/>
          <w:szCs w:val="24"/>
        </w:rPr>
      </w:pPr>
    </w:p>
    <w:p w14:paraId="6A4136FC" w14:textId="77777777" w:rsidR="00A13C8A" w:rsidRPr="00E3360A" w:rsidRDefault="00A13C8A" w:rsidP="00244E6B">
      <w:pPr>
        <w:pStyle w:val="NoSpacing"/>
        <w:ind w:right="630"/>
        <w:jc w:val="both"/>
        <w:rPr>
          <w:rFonts w:ascii="Arial" w:hAnsi="Arial" w:cs="Arial"/>
        </w:rPr>
      </w:pPr>
    </w:p>
    <w:p w14:paraId="62E74A85" w14:textId="77777777" w:rsidR="00EB6B64" w:rsidRDefault="00EB6B64" w:rsidP="004A21D0">
      <w:pPr>
        <w:pStyle w:val="NoSpacing"/>
        <w:ind w:left="390"/>
        <w:rPr>
          <w:rFonts w:ascii="Arial" w:hAnsi="Arial" w:cs="Arial"/>
          <w:b/>
          <w:sz w:val="24"/>
          <w:szCs w:val="24"/>
        </w:rPr>
      </w:pPr>
    </w:p>
    <w:p w14:paraId="5E22BC83" w14:textId="77777777" w:rsidR="0015770A" w:rsidRDefault="0015770A" w:rsidP="004A21D0">
      <w:pPr>
        <w:pStyle w:val="NoSpacing"/>
        <w:ind w:left="390"/>
        <w:rPr>
          <w:rFonts w:ascii="Arial" w:hAnsi="Arial" w:cs="Arial"/>
          <w:b/>
          <w:sz w:val="24"/>
          <w:szCs w:val="24"/>
        </w:rPr>
      </w:pPr>
    </w:p>
    <w:p w14:paraId="75A6D284" w14:textId="77777777" w:rsidR="00EB6B64" w:rsidRDefault="00EB6B64" w:rsidP="004A21D0">
      <w:pPr>
        <w:pStyle w:val="NoSpacing"/>
        <w:ind w:left="390"/>
        <w:rPr>
          <w:rFonts w:ascii="Arial" w:hAnsi="Arial" w:cs="Arial"/>
          <w:b/>
          <w:sz w:val="24"/>
          <w:szCs w:val="24"/>
        </w:rPr>
      </w:pPr>
    </w:p>
    <w:p w14:paraId="1BE7057F" w14:textId="77777777" w:rsidR="00EB6B64" w:rsidRDefault="00EB6B64" w:rsidP="004A21D0">
      <w:pPr>
        <w:pStyle w:val="NoSpacing"/>
        <w:ind w:left="390"/>
        <w:rPr>
          <w:rFonts w:ascii="Arial" w:hAnsi="Arial" w:cs="Arial"/>
          <w:b/>
          <w:sz w:val="24"/>
          <w:szCs w:val="24"/>
        </w:rPr>
      </w:pPr>
    </w:p>
    <w:p w14:paraId="08CA9036" w14:textId="77777777" w:rsidR="00EB6B64" w:rsidRDefault="00EB6B64" w:rsidP="004A21D0">
      <w:pPr>
        <w:pStyle w:val="NoSpacing"/>
        <w:ind w:left="390"/>
        <w:rPr>
          <w:rFonts w:ascii="Arial" w:hAnsi="Arial" w:cs="Arial"/>
          <w:b/>
          <w:sz w:val="24"/>
          <w:szCs w:val="24"/>
        </w:rPr>
      </w:pPr>
    </w:p>
    <w:p w14:paraId="5E0B2E7F" w14:textId="77777777" w:rsidR="00EB6B64" w:rsidRDefault="00EB6B64" w:rsidP="004A21D0">
      <w:pPr>
        <w:pStyle w:val="NoSpacing"/>
        <w:ind w:left="390"/>
        <w:rPr>
          <w:rFonts w:ascii="Arial" w:hAnsi="Arial" w:cs="Arial"/>
          <w:b/>
          <w:sz w:val="24"/>
          <w:szCs w:val="24"/>
        </w:rPr>
      </w:pPr>
    </w:p>
    <w:p w14:paraId="6E03B7E5" w14:textId="77777777" w:rsidR="00EB6B64" w:rsidRDefault="00EB6B64" w:rsidP="004A21D0">
      <w:pPr>
        <w:pStyle w:val="NoSpacing"/>
        <w:ind w:left="390"/>
        <w:rPr>
          <w:rFonts w:ascii="Arial" w:hAnsi="Arial" w:cs="Arial"/>
          <w:b/>
          <w:sz w:val="24"/>
          <w:szCs w:val="24"/>
        </w:rPr>
      </w:pPr>
    </w:p>
    <w:p w14:paraId="6B378C27" w14:textId="77777777" w:rsidR="004A21D0" w:rsidRDefault="004A21D0" w:rsidP="004A21D0">
      <w:pPr>
        <w:pStyle w:val="NoSpacing"/>
        <w:ind w:left="390"/>
        <w:rPr>
          <w:rFonts w:ascii="Arial" w:hAnsi="Arial" w:cs="Arial"/>
          <w:b/>
          <w:sz w:val="24"/>
          <w:szCs w:val="24"/>
        </w:rPr>
      </w:pPr>
    </w:p>
    <w:p w14:paraId="7DE98774" w14:textId="77777777" w:rsidR="00B8455F" w:rsidRDefault="00B8455F" w:rsidP="004A21D0">
      <w:pPr>
        <w:pStyle w:val="NoSpacing"/>
        <w:ind w:left="390"/>
        <w:rPr>
          <w:rFonts w:ascii="Arial" w:hAnsi="Arial" w:cs="Arial"/>
          <w:b/>
          <w:sz w:val="24"/>
          <w:szCs w:val="24"/>
        </w:rPr>
      </w:pPr>
    </w:p>
    <w:p w14:paraId="4D08AE87" w14:textId="77777777" w:rsidR="00EB6B64" w:rsidRDefault="00EB6B64" w:rsidP="004A21D0">
      <w:pPr>
        <w:pStyle w:val="NoSpacing"/>
        <w:ind w:left="390"/>
        <w:rPr>
          <w:rFonts w:ascii="Arial" w:hAnsi="Arial" w:cs="Arial"/>
          <w:b/>
          <w:sz w:val="24"/>
          <w:szCs w:val="24"/>
        </w:rPr>
      </w:pPr>
    </w:p>
    <w:p w14:paraId="6AD36CB6" w14:textId="77777777" w:rsidR="008F42A2" w:rsidRDefault="008F42A2" w:rsidP="004A21D0">
      <w:pPr>
        <w:pStyle w:val="NoSpacing"/>
        <w:ind w:left="390"/>
        <w:rPr>
          <w:rFonts w:ascii="Arial" w:hAnsi="Arial" w:cs="Arial"/>
          <w:b/>
          <w:sz w:val="24"/>
          <w:szCs w:val="24"/>
        </w:rPr>
      </w:pPr>
    </w:p>
    <w:p w14:paraId="4BFE5FC7" w14:textId="77777777" w:rsidR="008F42A2" w:rsidRDefault="008F42A2" w:rsidP="004A21D0">
      <w:pPr>
        <w:pStyle w:val="NoSpacing"/>
        <w:ind w:left="390"/>
        <w:rPr>
          <w:rFonts w:ascii="Arial" w:hAnsi="Arial" w:cs="Arial"/>
          <w:b/>
          <w:sz w:val="24"/>
          <w:szCs w:val="24"/>
        </w:rPr>
      </w:pPr>
    </w:p>
    <w:p w14:paraId="78AD313A" w14:textId="77777777" w:rsidR="008F42A2" w:rsidRDefault="008F42A2" w:rsidP="004A21D0">
      <w:pPr>
        <w:pStyle w:val="NoSpacing"/>
        <w:ind w:left="390"/>
        <w:rPr>
          <w:rFonts w:ascii="Arial" w:hAnsi="Arial" w:cs="Arial"/>
          <w:b/>
          <w:sz w:val="24"/>
          <w:szCs w:val="24"/>
        </w:rPr>
      </w:pPr>
    </w:p>
    <w:p w14:paraId="27467967" w14:textId="77777777" w:rsidR="008F42A2" w:rsidRDefault="008F42A2" w:rsidP="004A21D0">
      <w:pPr>
        <w:pStyle w:val="NoSpacing"/>
        <w:ind w:left="390"/>
        <w:rPr>
          <w:rFonts w:ascii="Arial" w:hAnsi="Arial" w:cs="Arial"/>
          <w:b/>
          <w:sz w:val="24"/>
          <w:szCs w:val="24"/>
        </w:rPr>
      </w:pPr>
    </w:p>
    <w:p w14:paraId="55AC3DA8" w14:textId="77777777" w:rsidR="008F42A2" w:rsidRDefault="008F42A2" w:rsidP="004A21D0">
      <w:pPr>
        <w:pStyle w:val="NoSpacing"/>
        <w:ind w:left="390"/>
        <w:rPr>
          <w:rFonts w:ascii="Arial" w:hAnsi="Arial" w:cs="Arial"/>
          <w:b/>
          <w:sz w:val="24"/>
          <w:szCs w:val="24"/>
        </w:rPr>
      </w:pPr>
    </w:p>
    <w:p w14:paraId="4BC63CAF" w14:textId="77777777" w:rsidR="008F42A2" w:rsidRDefault="008F42A2" w:rsidP="004A21D0">
      <w:pPr>
        <w:pStyle w:val="NoSpacing"/>
        <w:ind w:left="390"/>
        <w:rPr>
          <w:rFonts w:ascii="Arial" w:hAnsi="Arial" w:cs="Arial"/>
          <w:b/>
          <w:sz w:val="24"/>
          <w:szCs w:val="24"/>
        </w:rPr>
      </w:pPr>
    </w:p>
    <w:p w14:paraId="0F12D992" w14:textId="77777777" w:rsidR="008F42A2" w:rsidRDefault="008F42A2" w:rsidP="004A21D0">
      <w:pPr>
        <w:pStyle w:val="NoSpacing"/>
        <w:ind w:left="390"/>
        <w:rPr>
          <w:rFonts w:ascii="Arial" w:hAnsi="Arial" w:cs="Arial"/>
          <w:b/>
          <w:sz w:val="24"/>
          <w:szCs w:val="24"/>
        </w:rPr>
      </w:pPr>
    </w:p>
    <w:p w14:paraId="611C3C58" w14:textId="77777777" w:rsidR="00EB6B64" w:rsidRDefault="00EB6B64" w:rsidP="004A21D0">
      <w:pPr>
        <w:pStyle w:val="NoSpacing"/>
        <w:ind w:left="390"/>
        <w:rPr>
          <w:rFonts w:ascii="Arial" w:hAnsi="Arial" w:cs="Arial"/>
          <w:b/>
          <w:sz w:val="24"/>
          <w:szCs w:val="24"/>
        </w:rPr>
      </w:pPr>
    </w:p>
    <w:p w14:paraId="1343EADE" w14:textId="77777777" w:rsidR="004A21D0" w:rsidRDefault="004A21D0" w:rsidP="004A21D0">
      <w:pPr>
        <w:pStyle w:val="NoSpacing"/>
        <w:ind w:left="390"/>
        <w:rPr>
          <w:rFonts w:ascii="Arial" w:hAnsi="Arial" w:cs="Arial"/>
          <w:b/>
          <w:sz w:val="24"/>
          <w:szCs w:val="24"/>
        </w:rPr>
      </w:pPr>
    </w:p>
    <w:p w14:paraId="2F95F388" w14:textId="77777777" w:rsidR="004A21D0" w:rsidRDefault="004A21D0" w:rsidP="004A21D0">
      <w:pPr>
        <w:pStyle w:val="NoSpacing"/>
        <w:jc w:val="center"/>
        <w:outlineLvl w:val="0"/>
        <w:rPr>
          <w:rFonts w:ascii="Times New Roman" w:hAnsi="Times New Roman" w:cs="Times New Roman"/>
          <w:b/>
          <w:sz w:val="48"/>
          <w:szCs w:val="48"/>
          <w:u w:val="single"/>
        </w:rPr>
      </w:pPr>
      <w:r w:rsidRPr="004A21D0">
        <w:rPr>
          <w:rFonts w:ascii="Times New Roman" w:hAnsi="Times New Roman" w:cs="Times New Roman"/>
          <w:b/>
          <w:sz w:val="48"/>
          <w:szCs w:val="48"/>
          <w:u w:val="single"/>
        </w:rPr>
        <w:t>Section IV</w:t>
      </w:r>
    </w:p>
    <w:p w14:paraId="26AC7AAE" w14:textId="77777777" w:rsidR="004A21D0" w:rsidRDefault="004A21D0" w:rsidP="004A21D0">
      <w:pPr>
        <w:pStyle w:val="NoSpacing"/>
        <w:jc w:val="center"/>
        <w:outlineLvl w:val="0"/>
        <w:rPr>
          <w:rFonts w:ascii="Times New Roman" w:hAnsi="Times New Roman" w:cs="Times New Roman"/>
          <w:b/>
          <w:sz w:val="48"/>
          <w:szCs w:val="48"/>
          <w:u w:val="single"/>
        </w:rPr>
      </w:pPr>
    </w:p>
    <w:p w14:paraId="41EB299F" w14:textId="77777777" w:rsidR="00EB6B64" w:rsidRDefault="00EB6B64" w:rsidP="004A21D0">
      <w:pPr>
        <w:pStyle w:val="NoSpacing"/>
        <w:jc w:val="center"/>
        <w:outlineLvl w:val="0"/>
        <w:rPr>
          <w:rFonts w:ascii="Times New Roman" w:hAnsi="Times New Roman" w:cs="Times New Roman"/>
          <w:b/>
          <w:sz w:val="48"/>
          <w:szCs w:val="48"/>
          <w:u w:val="single"/>
        </w:rPr>
      </w:pPr>
    </w:p>
    <w:p w14:paraId="75A88C61" w14:textId="77777777" w:rsidR="004A21D0" w:rsidRPr="002E7830" w:rsidRDefault="004A21D0" w:rsidP="004A21D0">
      <w:pPr>
        <w:pStyle w:val="NoSpacing"/>
        <w:jc w:val="center"/>
        <w:outlineLvl w:val="0"/>
        <w:rPr>
          <w:rFonts w:ascii="Times New Roman" w:hAnsi="Times New Roman" w:cs="Times New Roman"/>
          <w:b/>
          <w:sz w:val="48"/>
          <w:szCs w:val="48"/>
          <w:u w:val="single"/>
        </w:rPr>
      </w:pPr>
      <w:r w:rsidRPr="002E7830">
        <w:rPr>
          <w:rFonts w:ascii="Times New Roman" w:hAnsi="Times New Roman" w:cs="Times New Roman"/>
          <w:b/>
          <w:sz w:val="48"/>
          <w:szCs w:val="48"/>
          <w:u w:val="single"/>
        </w:rPr>
        <w:t xml:space="preserve">Proposed Plan for </w:t>
      </w:r>
      <w:r w:rsidR="00E543F8" w:rsidRPr="002E7830">
        <w:rPr>
          <w:rFonts w:ascii="Times New Roman" w:hAnsi="Times New Roman" w:cs="Times New Roman"/>
          <w:b/>
          <w:sz w:val="48"/>
          <w:szCs w:val="48"/>
          <w:u w:val="single"/>
        </w:rPr>
        <w:t xml:space="preserve">DMC </w:t>
      </w:r>
      <w:r w:rsidR="0017645B">
        <w:rPr>
          <w:rFonts w:ascii="Times New Roman" w:hAnsi="Times New Roman" w:cs="Times New Roman"/>
          <w:b/>
          <w:sz w:val="48"/>
          <w:szCs w:val="48"/>
          <w:u w:val="single"/>
        </w:rPr>
        <w:t>Malir</w:t>
      </w:r>
      <w:r w:rsidR="00403C22">
        <w:rPr>
          <w:rFonts w:ascii="Times New Roman" w:hAnsi="Times New Roman" w:cs="Times New Roman"/>
          <w:b/>
          <w:sz w:val="48"/>
          <w:szCs w:val="48"/>
          <w:u w:val="single"/>
        </w:rPr>
        <w:t xml:space="preserve"> &amp; District Council Area Gadap Zone</w:t>
      </w:r>
    </w:p>
    <w:p w14:paraId="741A8D22" w14:textId="77777777" w:rsidR="00B8455F" w:rsidRDefault="00B8455F">
      <w:pPr>
        <w:rPr>
          <w:rFonts w:ascii="Arial" w:hAnsi="Arial" w:cs="Arial"/>
          <w:b/>
          <w:sz w:val="28"/>
          <w:szCs w:val="28"/>
          <w:u w:val="single"/>
        </w:rPr>
      </w:pPr>
      <w:r>
        <w:rPr>
          <w:rFonts w:ascii="Arial" w:hAnsi="Arial" w:cs="Arial"/>
          <w:b/>
          <w:sz w:val="28"/>
          <w:szCs w:val="28"/>
          <w:u w:val="single"/>
        </w:rPr>
        <w:br w:type="page"/>
      </w:r>
    </w:p>
    <w:p w14:paraId="27553544" w14:textId="02FE62A2" w:rsidR="001F1A20" w:rsidRPr="00722479" w:rsidRDefault="001F1A20"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lastRenderedPageBreak/>
        <w:t>Section I</w:t>
      </w:r>
      <w:r>
        <w:rPr>
          <w:rFonts w:ascii="Arial" w:hAnsi="Arial" w:cs="Arial"/>
          <w:b/>
          <w:sz w:val="28"/>
          <w:szCs w:val="28"/>
          <w:u w:val="single"/>
        </w:rPr>
        <w:t>V</w:t>
      </w:r>
    </w:p>
    <w:p w14:paraId="0AE92AA7" w14:textId="77777777" w:rsidR="001F1A20" w:rsidRDefault="001F1A20" w:rsidP="00F60B64">
      <w:pPr>
        <w:pStyle w:val="NoSpacing"/>
        <w:ind w:right="1530"/>
        <w:jc w:val="both"/>
        <w:outlineLvl w:val="0"/>
        <w:rPr>
          <w:rFonts w:ascii="Arial" w:hAnsi="Arial" w:cs="Arial"/>
          <w:b/>
          <w:sz w:val="28"/>
          <w:szCs w:val="28"/>
          <w:u w:val="single"/>
        </w:rPr>
      </w:pPr>
      <w:r>
        <w:rPr>
          <w:rFonts w:ascii="Arial" w:hAnsi="Arial" w:cs="Arial"/>
          <w:b/>
          <w:sz w:val="28"/>
          <w:szCs w:val="28"/>
          <w:u w:val="single"/>
        </w:rPr>
        <w:t xml:space="preserve">Proposed Plan for </w:t>
      </w:r>
      <w:r w:rsidR="0017645B">
        <w:rPr>
          <w:rFonts w:ascii="Arial" w:hAnsi="Arial" w:cs="Arial"/>
          <w:b/>
          <w:sz w:val="28"/>
          <w:szCs w:val="28"/>
          <w:u w:val="single"/>
        </w:rPr>
        <w:t xml:space="preserve">DMC Malir </w:t>
      </w:r>
      <w:r w:rsidR="00EE65B8">
        <w:rPr>
          <w:rFonts w:ascii="Arial" w:hAnsi="Arial" w:cs="Arial"/>
          <w:b/>
          <w:sz w:val="28"/>
          <w:szCs w:val="28"/>
          <w:u w:val="single"/>
        </w:rPr>
        <w:t>(</w:t>
      </w:r>
      <w:r w:rsidR="0017645B">
        <w:rPr>
          <w:rFonts w:ascii="Arial" w:hAnsi="Arial" w:cs="Arial"/>
          <w:b/>
          <w:sz w:val="28"/>
          <w:szCs w:val="28"/>
          <w:u w:val="single"/>
        </w:rPr>
        <w:t>DMC Malir</w:t>
      </w:r>
      <w:r w:rsidR="00EE65B8">
        <w:rPr>
          <w:rFonts w:ascii="Arial" w:hAnsi="Arial" w:cs="Arial"/>
          <w:b/>
          <w:sz w:val="28"/>
          <w:szCs w:val="28"/>
          <w:u w:val="single"/>
        </w:rPr>
        <w:t xml:space="preserve"> Area)</w:t>
      </w:r>
      <w:r w:rsidR="00403C22">
        <w:rPr>
          <w:rFonts w:ascii="Arial" w:hAnsi="Arial" w:cs="Arial"/>
          <w:b/>
          <w:sz w:val="28"/>
          <w:szCs w:val="28"/>
          <w:u w:val="single"/>
        </w:rPr>
        <w:t xml:space="preserve"> &amp; District Council Area Gadap Zone</w:t>
      </w:r>
    </w:p>
    <w:p w14:paraId="1CBBE603" w14:textId="77777777" w:rsidR="001F1A20" w:rsidRPr="00777024" w:rsidRDefault="001F1A20" w:rsidP="001F1A20">
      <w:pPr>
        <w:pStyle w:val="NoSpacing"/>
        <w:rPr>
          <w:rFonts w:ascii="Arial" w:hAnsi="Arial" w:cs="Arial"/>
          <w:b/>
          <w:sz w:val="28"/>
          <w:szCs w:val="28"/>
          <w:u w:val="single"/>
        </w:rPr>
      </w:pPr>
    </w:p>
    <w:p w14:paraId="6F73C44C" w14:textId="77777777" w:rsidR="001F1A20" w:rsidRPr="00803067" w:rsidRDefault="001F1A20" w:rsidP="004C451C">
      <w:pPr>
        <w:pStyle w:val="ListParagraph"/>
        <w:numPr>
          <w:ilvl w:val="0"/>
          <w:numId w:val="70"/>
        </w:numPr>
        <w:spacing w:after="0" w:line="240" w:lineRule="auto"/>
        <w:contextualSpacing w:val="0"/>
        <w:rPr>
          <w:rFonts w:ascii="Arial" w:hAnsi="Arial" w:cs="Arial"/>
          <w:b/>
          <w:vanish/>
          <w:sz w:val="28"/>
          <w:szCs w:val="28"/>
        </w:rPr>
      </w:pPr>
    </w:p>
    <w:p w14:paraId="473E9530" w14:textId="77777777" w:rsidR="001F1A20" w:rsidRDefault="001F1A20" w:rsidP="004C451C">
      <w:pPr>
        <w:pStyle w:val="NoSpacing"/>
        <w:numPr>
          <w:ilvl w:val="0"/>
          <w:numId w:val="80"/>
        </w:numPr>
        <w:rPr>
          <w:rFonts w:ascii="Arial" w:hAnsi="Arial" w:cs="Arial"/>
          <w:b/>
          <w:sz w:val="28"/>
          <w:szCs w:val="28"/>
        </w:rPr>
      </w:pPr>
      <w:r w:rsidRPr="001F1A20">
        <w:rPr>
          <w:rFonts w:ascii="Arial" w:hAnsi="Arial" w:cs="Arial"/>
          <w:b/>
          <w:sz w:val="28"/>
          <w:szCs w:val="28"/>
        </w:rPr>
        <w:t>Front End Collection Plan (Proposed Plan</w:t>
      </w:r>
      <w:r>
        <w:rPr>
          <w:rFonts w:ascii="Arial" w:hAnsi="Arial" w:cs="Arial"/>
          <w:b/>
          <w:sz w:val="28"/>
          <w:szCs w:val="28"/>
        </w:rPr>
        <w:t>)</w:t>
      </w:r>
    </w:p>
    <w:p w14:paraId="46EE3CC3" w14:textId="77777777" w:rsidR="009F4343" w:rsidRDefault="009F4343" w:rsidP="009F4343">
      <w:pPr>
        <w:pStyle w:val="NoSpacing"/>
        <w:jc w:val="both"/>
        <w:rPr>
          <w:rFonts w:ascii="Arial" w:hAnsi="Arial" w:cs="Arial"/>
          <w:b/>
          <w:sz w:val="24"/>
          <w:szCs w:val="24"/>
        </w:rPr>
      </w:pPr>
    </w:p>
    <w:p w14:paraId="3C9DD503" w14:textId="4338F5A1" w:rsidR="009F4343" w:rsidRPr="001F1A20" w:rsidRDefault="009F4343" w:rsidP="009F4343">
      <w:pPr>
        <w:pStyle w:val="NoSpacing"/>
        <w:ind w:left="720"/>
        <w:jc w:val="both"/>
        <w:outlineLvl w:val="0"/>
        <w:rPr>
          <w:rFonts w:ascii="Arial" w:hAnsi="Arial" w:cs="Arial"/>
          <w:bCs/>
          <w:sz w:val="24"/>
          <w:szCs w:val="24"/>
        </w:rPr>
      </w:pPr>
      <w:r w:rsidRPr="001F1A20">
        <w:rPr>
          <w:rFonts w:ascii="Arial" w:hAnsi="Arial" w:cs="Arial"/>
          <w:bCs/>
          <w:sz w:val="24"/>
          <w:szCs w:val="24"/>
        </w:rPr>
        <w:t>Front End Action Plan</w:t>
      </w:r>
      <w:r>
        <w:rPr>
          <w:rFonts w:ascii="Arial" w:hAnsi="Arial" w:cs="Arial"/>
          <w:bCs/>
          <w:sz w:val="24"/>
          <w:szCs w:val="24"/>
        </w:rPr>
        <w:t xml:space="preserve">. It </w:t>
      </w:r>
      <w:r w:rsidRPr="001F1A20">
        <w:rPr>
          <w:rFonts w:ascii="Arial" w:hAnsi="Arial" w:cs="Arial"/>
          <w:bCs/>
          <w:sz w:val="24"/>
          <w:szCs w:val="24"/>
        </w:rPr>
        <w:t>Includes followings scope of Work</w:t>
      </w:r>
      <w:r>
        <w:rPr>
          <w:rFonts w:ascii="Arial" w:hAnsi="Arial" w:cs="Arial"/>
          <w:bCs/>
          <w:sz w:val="24"/>
          <w:szCs w:val="24"/>
        </w:rPr>
        <w:t xml:space="preserve"> and services</w:t>
      </w:r>
      <w:r w:rsidR="008F42A2">
        <w:rPr>
          <w:rFonts w:ascii="Arial" w:hAnsi="Arial" w:cs="Arial"/>
          <w:bCs/>
          <w:sz w:val="24"/>
          <w:szCs w:val="24"/>
        </w:rPr>
        <w:t>:</w:t>
      </w:r>
    </w:p>
    <w:p w14:paraId="0E01BB92" w14:textId="77777777" w:rsidR="009F4343" w:rsidRDefault="009F4343" w:rsidP="009F4343">
      <w:pPr>
        <w:pStyle w:val="NoSpacing"/>
        <w:jc w:val="both"/>
        <w:rPr>
          <w:rFonts w:ascii="Arial" w:hAnsi="Arial" w:cs="Arial"/>
          <w:b/>
          <w:sz w:val="24"/>
          <w:szCs w:val="24"/>
        </w:rPr>
      </w:pPr>
    </w:p>
    <w:p w14:paraId="73857D98" w14:textId="77777777"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Door to door collection and revamping of bin system.</w:t>
      </w:r>
    </w:p>
    <w:p w14:paraId="63301AD7" w14:textId="77777777"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Sweeping of roads, streets, lane, footpath, medians and open spaces and sweeping waste collection and disposal.</w:t>
      </w:r>
    </w:p>
    <w:p w14:paraId="4782963A" w14:textId="77777777"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Washing of important roads as and when required including on special occasions.</w:t>
      </w:r>
    </w:p>
    <w:p w14:paraId="77CA0D07" w14:textId="77777777"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Lifting and transportation MSW from dustbins sites &amp; collection points to designated GTS.</w:t>
      </w:r>
    </w:p>
    <w:p w14:paraId="1D62BD35" w14:textId="77777777"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Scientific monitoring and tracking system for entire management and operation plan.</w:t>
      </w:r>
    </w:p>
    <w:p w14:paraId="700150E0" w14:textId="7B33F8DA" w:rsidR="009F4343" w:rsidRDefault="009F4343" w:rsidP="000B6B10">
      <w:pPr>
        <w:pStyle w:val="NoSpacing"/>
        <w:numPr>
          <w:ilvl w:val="0"/>
          <w:numId w:val="14"/>
        </w:numPr>
        <w:ind w:right="2160"/>
        <w:jc w:val="both"/>
        <w:rPr>
          <w:rFonts w:ascii="Arial" w:hAnsi="Arial" w:cs="Arial"/>
          <w:sz w:val="24"/>
          <w:szCs w:val="24"/>
        </w:rPr>
      </w:pPr>
      <w:r>
        <w:rPr>
          <w:rFonts w:ascii="Arial" w:hAnsi="Arial" w:cs="Arial"/>
          <w:sz w:val="24"/>
          <w:szCs w:val="24"/>
        </w:rPr>
        <w:t>Community awareness program</w:t>
      </w:r>
      <w:r w:rsidR="008F42A2">
        <w:rPr>
          <w:rFonts w:ascii="Arial" w:hAnsi="Arial" w:cs="Arial"/>
          <w:sz w:val="24"/>
          <w:szCs w:val="24"/>
        </w:rPr>
        <w:t>me</w:t>
      </w:r>
      <w:r>
        <w:rPr>
          <w:rFonts w:ascii="Arial" w:hAnsi="Arial" w:cs="Arial"/>
          <w:sz w:val="24"/>
          <w:szCs w:val="24"/>
        </w:rPr>
        <w:t xml:space="preserve"> and its implementation.</w:t>
      </w:r>
    </w:p>
    <w:p w14:paraId="7D888B2C" w14:textId="77777777" w:rsidR="00560E7A" w:rsidRPr="00777024" w:rsidRDefault="00560E7A" w:rsidP="00560E7A">
      <w:pPr>
        <w:pStyle w:val="NoSpacing"/>
        <w:rPr>
          <w:rFonts w:ascii="Arial" w:hAnsi="Arial" w:cs="Arial"/>
          <w:b/>
          <w:sz w:val="28"/>
          <w:szCs w:val="28"/>
          <w:u w:val="single"/>
        </w:rPr>
      </w:pPr>
    </w:p>
    <w:p w14:paraId="7A50031A" w14:textId="77777777" w:rsidR="00560E7A" w:rsidRPr="00803067" w:rsidRDefault="00560E7A" w:rsidP="004C451C">
      <w:pPr>
        <w:pStyle w:val="ListParagraph"/>
        <w:numPr>
          <w:ilvl w:val="0"/>
          <w:numId w:val="70"/>
        </w:numPr>
        <w:spacing w:after="0" w:line="240" w:lineRule="auto"/>
        <w:contextualSpacing w:val="0"/>
        <w:rPr>
          <w:rFonts w:ascii="Arial" w:hAnsi="Arial" w:cs="Arial"/>
          <w:b/>
          <w:vanish/>
          <w:sz w:val="28"/>
          <w:szCs w:val="28"/>
        </w:rPr>
      </w:pPr>
    </w:p>
    <w:p w14:paraId="6A9400D7" w14:textId="77777777" w:rsidR="009F4343" w:rsidRPr="00560E7A" w:rsidRDefault="009F4343" w:rsidP="004C451C">
      <w:pPr>
        <w:pStyle w:val="NoSpacing"/>
        <w:numPr>
          <w:ilvl w:val="0"/>
          <w:numId w:val="80"/>
        </w:numPr>
        <w:rPr>
          <w:rFonts w:ascii="Arial" w:hAnsi="Arial" w:cs="Arial"/>
          <w:b/>
          <w:sz w:val="28"/>
          <w:szCs w:val="28"/>
        </w:rPr>
      </w:pPr>
      <w:r w:rsidRPr="00560E7A">
        <w:rPr>
          <w:rFonts w:ascii="Arial" w:hAnsi="Arial" w:cs="Arial"/>
          <w:b/>
          <w:sz w:val="28"/>
          <w:szCs w:val="28"/>
        </w:rPr>
        <w:t>Door to door collection mechanism</w:t>
      </w:r>
    </w:p>
    <w:p w14:paraId="7BF3130C" w14:textId="77777777" w:rsidR="008F42A2" w:rsidRDefault="008F42A2" w:rsidP="001F1A20">
      <w:pPr>
        <w:pStyle w:val="NoSpacing"/>
        <w:ind w:left="792"/>
        <w:rPr>
          <w:rFonts w:ascii="Arial" w:hAnsi="Arial" w:cs="Arial"/>
          <w:b/>
          <w:sz w:val="28"/>
          <w:szCs w:val="28"/>
        </w:rPr>
      </w:pPr>
    </w:p>
    <w:p w14:paraId="22D082F6" w14:textId="77777777" w:rsidR="00967DE9" w:rsidRDefault="00967DE9" w:rsidP="00967DE9">
      <w:pPr>
        <w:pStyle w:val="NoSpacing"/>
        <w:ind w:left="1980"/>
        <w:jc w:val="both"/>
        <w:rPr>
          <w:rFonts w:ascii="Arial" w:hAnsi="Arial" w:cs="Arial"/>
          <w:sz w:val="24"/>
          <w:szCs w:val="24"/>
        </w:rPr>
      </w:pPr>
      <w:r>
        <w:rPr>
          <w:rFonts w:ascii="Arial" w:hAnsi="Arial" w:cs="Arial"/>
          <w:sz w:val="24"/>
          <w:szCs w:val="24"/>
        </w:rPr>
        <w:t>Door to door collection for Front End Collection Plan/mechanism is categorized as:</w:t>
      </w:r>
    </w:p>
    <w:p w14:paraId="4DF1D2EB" w14:textId="77777777" w:rsidR="008F42A2" w:rsidRDefault="008F42A2" w:rsidP="00967DE9">
      <w:pPr>
        <w:pStyle w:val="NoSpacing"/>
        <w:ind w:left="1980"/>
        <w:jc w:val="both"/>
        <w:rPr>
          <w:rFonts w:ascii="Arial" w:hAnsi="Arial" w:cs="Arial"/>
          <w:sz w:val="24"/>
          <w:szCs w:val="24"/>
        </w:rPr>
      </w:pPr>
    </w:p>
    <w:p w14:paraId="1C07C917" w14:textId="77777777" w:rsidR="00967DE9" w:rsidRPr="00887E94" w:rsidRDefault="00967DE9" w:rsidP="000B6B10">
      <w:pPr>
        <w:pStyle w:val="NoSpacing"/>
        <w:numPr>
          <w:ilvl w:val="0"/>
          <w:numId w:val="13"/>
        </w:numPr>
        <w:jc w:val="both"/>
        <w:rPr>
          <w:rFonts w:ascii="Arial" w:hAnsi="Arial" w:cs="Arial"/>
          <w:b/>
          <w:sz w:val="24"/>
          <w:szCs w:val="24"/>
          <w:u w:val="single"/>
        </w:rPr>
      </w:pPr>
      <w:r w:rsidRPr="00887E94">
        <w:rPr>
          <w:rFonts w:ascii="Arial" w:hAnsi="Arial" w:cs="Arial"/>
          <w:b/>
          <w:sz w:val="24"/>
          <w:szCs w:val="24"/>
          <w:u w:val="single"/>
        </w:rPr>
        <w:t>Block Collection.</w:t>
      </w:r>
    </w:p>
    <w:p w14:paraId="06F5E199" w14:textId="77777777" w:rsidR="008F42A2" w:rsidRDefault="008F42A2" w:rsidP="00990382">
      <w:pPr>
        <w:pStyle w:val="NoSpacing"/>
        <w:ind w:left="2340"/>
        <w:jc w:val="both"/>
        <w:rPr>
          <w:rFonts w:ascii="Arial" w:hAnsi="Arial" w:cs="Arial"/>
          <w:sz w:val="24"/>
          <w:szCs w:val="24"/>
        </w:rPr>
      </w:pPr>
    </w:p>
    <w:p w14:paraId="71BA3CD0" w14:textId="063BF214" w:rsidR="00967DE9" w:rsidRDefault="00967DE9" w:rsidP="00990382">
      <w:pPr>
        <w:pStyle w:val="NoSpacing"/>
        <w:ind w:left="2340"/>
        <w:jc w:val="both"/>
        <w:rPr>
          <w:rFonts w:ascii="Arial" w:hAnsi="Arial" w:cs="Arial"/>
          <w:sz w:val="24"/>
          <w:szCs w:val="24"/>
        </w:rPr>
      </w:pPr>
      <w:r>
        <w:rPr>
          <w:rFonts w:ascii="Arial" w:hAnsi="Arial" w:cs="Arial"/>
          <w:sz w:val="24"/>
          <w:szCs w:val="24"/>
        </w:rPr>
        <w:t>Wherein waste collecting vehicles with one or two waste collecting workers move around the residential blocks on a specified time each day and sounds horns or ring</w:t>
      </w:r>
      <w:r w:rsidR="008F42A2">
        <w:rPr>
          <w:rFonts w:ascii="Arial" w:hAnsi="Arial" w:cs="Arial"/>
          <w:sz w:val="24"/>
          <w:szCs w:val="24"/>
        </w:rPr>
        <w:t>s</w:t>
      </w:r>
      <w:r>
        <w:rPr>
          <w:rFonts w:ascii="Arial" w:hAnsi="Arial" w:cs="Arial"/>
          <w:sz w:val="24"/>
          <w:szCs w:val="24"/>
        </w:rPr>
        <w:t xml:space="preserve"> bell and wait at intermediate location for residents to bring waste in polythene bags to the collection vehicles or where the workers with the collecting vehicles collect garbage in a basket at the door step of the residents and throw in the collecting vehicles, which is then disposed of to nearest dustbin site.</w:t>
      </w:r>
    </w:p>
    <w:p w14:paraId="128DB506" w14:textId="44C28B6F" w:rsidR="00967DE9" w:rsidRDefault="00967DE9" w:rsidP="00990382">
      <w:pPr>
        <w:pStyle w:val="NoSpacing"/>
        <w:jc w:val="both"/>
        <w:rPr>
          <w:rFonts w:ascii="Arial" w:hAnsi="Arial" w:cs="Arial"/>
          <w:sz w:val="24"/>
          <w:szCs w:val="24"/>
        </w:rPr>
      </w:pPr>
    </w:p>
    <w:p w14:paraId="61666A2A" w14:textId="77777777" w:rsidR="00967DE9" w:rsidRPr="00887E94" w:rsidRDefault="00967DE9" w:rsidP="000B6B10">
      <w:pPr>
        <w:pStyle w:val="NoSpacing"/>
        <w:numPr>
          <w:ilvl w:val="0"/>
          <w:numId w:val="13"/>
        </w:numPr>
        <w:jc w:val="both"/>
        <w:rPr>
          <w:rFonts w:ascii="Arial" w:hAnsi="Arial" w:cs="Arial"/>
          <w:b/>
          <w:sz w:val="24"/>
          <w:szCs w:val="24"/>
          <w:u w:val="single"/>
        </w:rPr>
      </w:pPr>
      <w:r>
        <w:rPr>
          <w:rFonts w:ascii="Arial" w:hAnsi="Arial" w:cs="Arial"/>
          <w:b/>
          <w:sz w:val="24"/>
          <w:szCs w:val="24"/>
          <w:u w:val="single"/>
        </w:rPr>
        <w:t>Door Step Collection</w:t>
      </w:r>
      <w:r w:rsidRPr="00887E94">
        <w:rPr>
          <w:rFonts w:ascii="Arial" w:hAnsi="Arial" w:cs="Arial"/>
          <w:b/>
          <w:sz w:val="24"/>
          <w:szCs w:val="24"/>
          <w:u w:val="single"/>
        </w:rPr>
        <w:t>.</w:t>
      </w:r>
    </w:p>
    <w:p w14:paraId="0AD30E54" w14:textId="77777777" w:rsidR="008F42A2" w:rsidRDefault="008F42A2" w:rsidP="00990382">
      <w:pPr>
        <w:pStyle w:val="NoSpacing"/>
        <w:ind w:left="2340"/>
        <w:jc w:val="both"/>
        <w:rPr>
          <w:rFonts w:ascii="Arial" w:hAnsi="Arial" w:cs="Arial"/>
          <w:sz w:val="24"/>
          <w:szCs w:val="24"/>
        </w:rPr>
      </w:pPr>
    </w:p>
    <w:p w14:paraId="3103B5EF" w14:textId="77777777" w:rsidR="00967DE9" w:rsidRDefault="00967DE9" w:rsidP="00990382">
      <w:pPr>
        <w:pStyle w:val="NoSpacing"/>
        <w:ind w:left="2340"/>
        <w:jc w:val="both"/>
        <w:rPr>
          <w:rFonts w:ascii="Arial" w:hAnsi="Arial" w:cs="Arial"/>
          <w:sz w:val="24"/>
          <w:szCs w:val="24"/>
        </w:rPr>
      </w:pPr>
      <w:r>
        <w:rPr>
          <w:rFonts w:ascii="Arial" w:hAnsi="Arial" w:cs="Arial"/>
          <w:sz w:val="24"/>
          <w:szCs w:val="24"/>
        </w:rPr>
        <w:t>Wherein waste is left outside the property by the residents in plastic/polythene bags and picked up by waste collecting vehicles moving in and around the residential area at specific time each day or collected</w:t>
      </w:r>
      <w:r w:rsidR="001405F0">
        <w:rPr>
          <w:rFonts w:ascii="Arial" w:hAnsi="Arial" w:cs="Arial"/>
          <w:sz w:val="24"/>
          <w:szCs w:val="24"/>
        </w:rPr>
        <w:t xml:space="preserve"> at door step</w:t>
      </w:r>
      <w:r>
        <w:rPr>
          <w:rFonts w:ascii="Arial" w:hAnsi="Arial" w:cs="Arial"/>
          <w:sz w:val="24"/>
          <w:szCs w:val="24"/>
        </w:rPr>
        <w:t xml:space="preserve"> by the sweepers every day</w:t>
      </w:r>
      <w:r w:rsidR="001405F0">
        <w:rPr>
          <w:rFonts w:ascii="Arial" w:hAnsi="Arial" w:cs="Arial"/>
          <w:sz w:val="24"/>
          <w:szCs w:val="24"/>
        </w:rPr>
        <w:t>,</w:t>
      </w:r>
      <w:r>
        <w:rPr>
          <w:rFonts w:ascii="Arial" w:hAnsi="Arial" w:cs="Arial"/>
          <w:sz w:val="24"/>
          <w:szCs w:val="24"/>
        </w:rPr>
        <w:t xml:space="preserve"> equipped with wheel barrow, handcart and disposed off to nearest dustbins sites.</w:t>
      </w:r>
    </w:p>
    <w:p w14:paraId="772D1ADA" w14:textId="77777777" w:rsidR="00967DE9" w:rsidRDefault="00967DE9" w:rsidP="00990382">
      <w:pPr>
        <w:pStyle w:val="NoSpacing"/>
        <w:jc w:val="both"/>
        <w:rPr>
          <w:rFonts w:ascii="Arial" w:hAnsi="Arial" w:cs="Arial"/>
          <w:sz w:val="24"/>
          <w:szCs w:val="24"/>
        </w:rPr>
      </w:pPr>
    </w:p>
    <w:p w14:paraId="186C0F50" w14:textId="77777777" w:rsidR="00967DE9" w:rsidRPr="00887E94" w:rsidRDefault="00967DE9" w:rsidP="000B6B10">
      <w:pPr>
        <w:pStyle w:val="NoSpacing"/>
        <w:numPr>
          <w:ilvl w:val="0"/>
          <w:numId w:val="13"/>
        </w:numPr>
        <w:jc w:val="both"/>
        <w:rPr>
          <w:rFonts w:ascii="Arial" w:hAnsi="Arial" w:cs="Arial"/>
          <w:b/>
          <w:sz w:val="24"/>
          <w:szCs w:val="24"/>
          <w:u w:val="single"/>
        </w:rPr>
      </w:pPr>
      <w:r>
        <w:rPr>
          <w:rFonts w:ascii="Arial" w:hAnsi="Arial" w:cs="Arial"/>
          <w:b/>
          <w:sz w:val="24"/>
          <w:szCs w:val="24"/>
          <w:u w:val="single"/>
        </w:rPr>
        <w:t>Shared containers type collection.</w:t>
      </w:r>
    </w:p>
    <w:p w14:paraId="5DD9647C" w14:textId="77777777" w:rsidR="008F42A2" w:rsidRDefault="008F42A2" w:rsidP="00990382">
      <w:pPr>
        <w:pStyle w:val="NoSpacing"/>
        <w:ind w:left="2340"/>
        <w:jc w:val="both"/>
        <w:rPr>
          <w:rFonts w:ascii="Arial" w:hAnsi="Arial" w:cs="Arial"/>
          <w:sz w:val="24"/>
          <w:szCs w:val="24"/>
        </w:rPr>
      </w:pPr>
    </w:p>
    <w:p w14:paraId="04943C1E" w14:textId="572C5C9F" w:rsidR="00967DE9" w:rsidRDefault="00967DE9" w:rsidP="00990382">
      <w:pPr>
        <w:pStyle w:val="NoSpacing"/>
        <w:ind w:left="2340"/>
        <w:jc w:val="both"/>
        <w:rPr>
          <w:rFonts w:ascii="Arial" w:hAnsi="Arial" w:cs="Arial"/>
          <w:sz w:val="24"/>
          <w:szCs w:val="24"/>
        </w:rPr>
      </w:pPr>
      <w:r>
        <w:rPr>
          <w:rFonts w:ascii="Arial" w:hAnsi="Arial" w:cs="Arial"/>
          <w:sz w:val="24"/>
          <w:szCs w:val="24"/>
        </w:rPr>
        <w:t>Wherein a container of suitable capacity is placed at an appropriate place within a residential block, apartment building market and shopping area and residents and other</w:t>
      </w:r>
      <w:r w:rsidR="008F42A2">
        <w:rPr>
          <w:rFonts w:ascii="Arial" w:hAnsi="Arial" w:cs="Arial"/>
          <w:sz w:val="24"/>
          <w:szCs w:val="24"/>
        </w:rPr>
        <w:t xml:space="preserve"> waste</w:t>
      </w:r>
      <w:r>
        <w:rPr>
          <w:rFonts w:ascii="Arial" w:hAnsi="Arial" w:cs="Arial"/>
          <w:sz w:val="24"/>
          <w:szCs w:val="24"/>
        </w:rPr>
        <w:t xml:space="preserve"> </w:t>
      </w:r>
      <w:r>
        <w:rPr>
          <w:rFonts w:ascii="Arial" w:hAnsi="Arial" w:cs="Arial"/>
          <w:sz w:val="24"/>
          <w:szCs w:val="24"/>
        </w:rPr>
        <w:lastRenderedPageBreak/>
        <w:t>generators put their waste stuff inside the container</w:t>
      </w:r>
      <w:r w:rsidR="008F42A2">
        <w:rPr>
          <w:rFonts w:ascii="Arial" w:hAnsi="Arial" w:cs="Arial"/>
          <w:sz w:val="24"/>
          <w:szCs w:val="24"/>
        </w:rPr>
        <w:t>. T</w:t>
      </w:r>
      <w:r>
        <w:rPr>
          <w:rFonts w:ascii="Arial" w:hAnsi="Arial" w:cs="Arial"/>
          <w:sz w:val="24"/>
          <w:szCs w:val="24"/>
        </w:rPr>
        <w:t xml:space="preserve">hese containers may be </w:t>
      </w:r>
      <w:r w:rsidR="00F31930">
        <w:rPr>
          <w:rFonts w:ascii="Arial" w:hAnsi="Arial" w:cs="Arial"/>
          <w:sz w:val="24"/>
          <w:szCs w:val="24"/>
        </w:rPr>
        <w:t xml:space="preserve">of </w:t>
      </w:r>
      <w:r w:rsidR="001405F0">
        <w:rPr>
          <w:rFonts w:ascii="Arial" w:hAnsi="Arial" w:cs="Arial"/>
          <w:sz w:val="24"/>
          <w:szCs w:val="24"/>
        </w:rPr>
        <w:t>hook and lifting type or may be bucket type with proper tipping arrangements,</w:t>
      </w:r>
      <w:r>
        <w:rPr>
          <w:rFonts w:ascii="Arial" w:hAnsi="Arial" w:cs="Arial"/>
          <w:sz w:val="24"/>
          <w:szCs w:val="24"/>
        </w:rPr>
        <w:t xml:space="preserve"> which are then </w:t>
      </w:r>
      <w:r w:rsidR="001405F0">
        <w:rPr>
          <w:rFonts w:ascii="Arial" w:hAnsi="Arial" w:cs="Arial"/>
          <w:sz w:val="24"/>
          <w:szCs w:val="24"/>
        </w:rPr>
        <w:t>emptied</w:t>
      </w:r>
      <w:r w:rsidR="00F31930">
        <w:rPr>
          <w:rFonts w:ascii="Arial" w:hAnsi="Arial" w:cs="Arial"/>
          <w:sz w:val="24"/>
          <w:szCs w:val="24"/>
        </w:rPr>
        <w:t xml:space="preserve"> at </w:t>
      </w:r>
      <w:r>
        <w:rPr>
          <w:rFonts w:ascii="Arial" w:hAnsi="Arial" w:cs="Arial"/>
          <w:sz w:val="24"/>
          <w:szCs w:val="24"/>
        </w:rPr>
        <w:t xml:space="preserve">by </w:t>
      </w:r>
      <w:r w:rsidR="001405F0">
        <w:rPr>
          <w:rFonts w:ascii="Arial" w:hAnsi="Arial" w:cs="Arial"/>
          <w:sz w:val="24"/>
          <w:szCs w:val="24"/>
        </w:rPr>
        <w:t>compaction container type compa</w:t>
      </w:r>
      <w:r w:rsidR="00F31930">
        <w:rPr>
          <w:rFonts w:ascii="Arial" w:hAnsi="Arial" w:cs="Arial"/>
          <w:sz w:val="24"/>
          <w:szCs w:val="24"/>
        </w:rPr>
        <w:t>c</w:t>
      </w:r>
      <w:r w:rsidR="001405F0">
        <w:rPr>
          <w:rFonts w:ascii="Arial" w:hAnsi="Arial" w:cs="Arial"/>
          <w:sz w:val="24"/>
          <w:szCs w:val="24"/>
        </w:rPr>
        <w:t>tor</w:t>
      </w:r>
      <w:r>
        <w:rPr>
          <w:rFonts w:ascii="Arial" w:hAnsi="Arial" w:cs="Arial"/>
          <w:sz w:val="24"/>
          <w:szCs w:val="24"/>
        </w:rPr>
        <w:t xml:space="preserve"> vehicles and then again placed at the location. However this operation is done as many time</w:t>
      </w:r>
      <w:r w:rsidR="008F42A2">
        <w:rPr>
          <w:rFonts w:ascii="Arial" w:hAnsi="Arial" w:cs="Arial"/>
          <w:sz w:val="24"/>
          <w:szCs w:val="24"/>
        </w:rPr>
        <w:t>s</w:t>
      </w:r>
      <w:r>
        <w:rPr>
          <w:rFonts w:ascii="Arial" w:hAnsi="Arial" w:cs="Arial"/>
          <w:sz w:val="24"/>
          <w:szCs w:val="24"/>
        </w:rPr>
        <w:t xml:space="preserve"> as required to keep the container free of garbage. The location where such containers are placed are kept cleaned and spelled out garbage is swept from the surrounding.</w:t>
      </w:r>
    </w:p>
    <w:p w14:paraId="4C8F025D" w14:textId="77777777" w:rsidR="00967DE9" w:rsidRDefault="00967DE9" w:rsidP="00990382">
      <w:pPr>
        <w:pStyle w:val="NoSpacing"/>
        <w:jc w:val="both"/>
        <w:rPr>
          <w:rFonts w:ascii="Arial" w:hAnsi="Arial" w:cs="Arial"/>
          <w:sz w:val="24"/>
          <w:szCs w:val="24"/>
        </w:rPr>
      </w:pPr>
    </w:p>
    <w:p w14:paraId="255A7FCE" w14:textId="5BEA2151" w:rsidR="00967DE9" w:rsidRDefault="00967DE9" w:rsidP="00967DE9">
      <w:pPr>
        <w:pStyle w:val="NoSpacing"/>
        <w:ind w:left="1980"/>
        <w:jc w:val="both"/>
        <w:rPr>
          <w:rFonts w:ascii="Arial" w:hAnsi="Arial" w:cs="Arial"/>
          <w:sz w:val="24"/>
          <w:szCs w:val="24"/>
        </w:rPr>
      </w:pPr>
      <w:r>
        <w:rPr>
          <w:rFonts w:ascii="Arial" w:hAnsi="Arial" w:cs="Arial"/>
          <w:sz w:val="24"/>
          <w:szCs w:val="24"/>
        </w:rPr>
        <w:t>Any or all defined categories will be adopted under the front end collection plan for door to door collection keeping in view the demographics of the area, however for the purpose of guidance, sweeping methodology in various UC</w:t>
      </w:r>
      <w:r w:rsidR="00803772">
        <w:rPr>
          <w:rFonts w:ascii="Arial" w:hAnsi="Arial" w:cs="Arial"/>
          <w:sz w:val="24"/>
          <w:szCs w:val="24"/>
        </w:rPr>
        <w:t>s</w:t>
      </w:r>
      <w:r>
        <w:rPr>
          <w:rFonts w:ascii="Arial" w:hAnsi="Arial" w:cs="Arial"/>
          <w:sz w:val="24"/>
          <w:szCs w:val="24"/>
        </w:rPr>
        <w:t xml:space="preserve"> of the Zone</w:t>
      </w:r>
      <w:r w:rsidR="004E3C01">
        <w:rPr>
          <w:rFonts w:ascii="Arial" w:hAnsi="Arial" w:cs="Arial"/>
          <w:sz w:val="24"/>
          <w:szCs w:val="24"/>
        </w:rPr>
        <w:t>s</w:t>
      </w:r>
      <w:r>
        <w:rPr>
          <w:rFonts w:ascii="Arial" w:hAnsi="Arial" w:cs="Arial"/>
          <w:sz w:val="24"/>
          <w:szCs w:val="24"/>
        </w:rPr>
        <w:t xml:space="preserve"> </w:t>
      </w:r>
      <w:r w:rsidR="004E3C01">
        <w:rPr>
          <w:rFonts w:ascii="Arial" w:hAnsi="Arial" w:cs="Arial"/>
          <w:sz w:val="24"/>
          <w:szCs w:val="24"/>
        </w:rPr>
        <w:t xml:space="preserve">of </w:t>
      </w:r>
      <w:r w:rsidR="0017645B">
        <w:rPr>
          <w:rFonts w:ascii="Arial" w:hAnsi="Arial" w:cs="Arial"/>
          <w:sz w:val="24"/>
          <w:szCs w:val="24"/>
        </w:rPr>
        <w:t>DMC Malir</w:t>
      </w:r>
      <w:r w:rsidR="0092290E">
        <w:rPr>
          <w:rFonts w:ascii="Arial" w:hAnsi="Arial" w:cs="Arial"/>
          <w:sz w:val="24"/>
          <w:szCs w:val="24"/>
        </w:rPr>
        <w:t xml:space="preserve"> &amp; District Council Karachi</w:t>
      </w:r>
      <w:r w:rsidR="004E3C01">
        <w:rPr>
          <w:rFonts w:ascii="Arial" w:hAnsi="Arial" w:cs="Arial"/>
          <w:sz w:val="24"/>
          <w:szCs w:val="24"/>
        </w:rPr>
        <w:t xml:space="preserve"> </w:t>
      </w:r>
      <w:r>
        <w:rPr>
          <w:rFonts w:ascii="Arial" w:hAnsi="Arial" w:cs="Arial"/>
          <w:sz w:val="24"/>
          <w:szCs w:val="24"/>
        </w:rPr>
        <w:t xml:space="preserve">is mentioned hereunder. </w:t>
      </w:r>
    </w:p>
    <w:p w14:paraId="1BE5C965" w14:textId="77777777" w:rsidR="006034E7" w:rsidRDefault="006034E7" w:rsidP="00967DE9">
      <w:pPr>
        <w:pStyle w:val="NoSpacing"/>
        <w:ind w:left="1980"/>
        <w:jc w:val="both"/>
        <w:rPr>
          <w:rFonts w:ascii="Arial" w:hAnsi="Arial" w:cs="Arial"/>
          <w:sz w:val="24"/>
          <w:szCs w:val="24"/>
        </w:rPr>
      </w:pPr>
    </w:p>
    <w:p w14:paraId="596BED13" w14:textId="4FC3F387" w:rsidR="00967DE9" w:rsidRDefault="00967DE9" w:rsidP="00967DE9">
      <w:pPr>
        <w:pStyle w:val="NoSpacing"/>
        <w:ind w:left="1980"/>
        <w:jc w:val="both"/>
        <w:rPr>
          <w:rFonts w:ascii="Arial" w:hAnsi="Arial" w:cs="Arial"/>
          <w:sz w:val="24"/>
          <w:szCs w:val="24"/>
        </w:rPr>
      </w:pPr>
      <w:r>
        <w:rPr>
          <w:rFonts w:ascii="Arial" w:hAnsi="Arial" w:cs="Arial"/>
          <w:sz w:val="24"/>
          <w:szCs w:val="24"/>
        </w:rPr>
        <w:t xml:space="preserve">Plastic bag will be provided free of cost by contractor/operator to all residential units for the first </w:t>
      </w:r>
      <w:r w:rsidR="004A21D0">
        <w:rPr>
          <w:rFonts w:ascii="Arial" w:hAnsi="Arial" w:cs="Arial"/>
          <w:sz w:val="24"/>
          <w:szCs w:val="24"/>
        </w:rPr>
        <w:t xml:space="preserve">two </w:t>
      </w:r>
      <w:r w:rsidR="004418B4">
        <w:rPr>
          <w:rFonts w:ascii="Arial" w:hAnsi="Arial" w:cs="Arial"/>
          <w:sz w:val="24"/>
          <w:szCs w:val="24"/>
        </w:rPr>
        <w:t>weeks</w:t>
      </w:r>
      <w:r>
        <w:rPr>
          <w:rFonts w:ascii="Arial" w:hAnsi="Arial" w:cs="Arial"/>
          <w:sz w:val="24"/>
          <w:szCs w:val="24"/>
        </w:rPr>
        <w:t xml:space="preserve"> only. </w:t>
      </w:r>
      <w:r w:rsidR="00A5454F">
        <w:rPr>
          <w:rFonts w:ascii="Arial" w:hAnsi="Arial" w:cs="Arial"/>
          <w:sz w:val="24"/>
          <w:szCs w:val="24"/>
        </w:rPr>
        <w:t>The size and grade of polythene bag is given in the technical specification.</w:t>
      </w:r>
    </w:p>
    <w:p w14:paraId="7C243C80" w14:textId="77777777" w:rsidR="00740232" w:rsidRDefault="00740232" w:rsidP="00990382">
      <w:pPr>
        <w:pStyle w:val="NoSpacing"/>
        <w:jc w:val="both"/>
        <w:rPr>
          <w:rFonts w:ascii="Arial" w:hAnsi="Arial" w:cs="Arial"/>
          <w:sz w:val="24"/>
          <w:szCs w:val="24"/>
        </w:rPr>
      </w:pPr>
    </w:p>
    <w:p w14:paraId="1531FBE7" w14:textId="77777777" w:rsidR="00740232" w:rsidRDefault="00740232" w:rsidP="00740232">
      <w:pPr>
        <w:pStyle w:val="NoSpacing"/>
        <w:ind w:left="1980"/>
        <w:rPr>
          <w:rFonts w:ascii="Arial" w:hAnsi="Arial" w:cs="Arial"/>
          <w:b/>
          <w:sz w:val="28"/>
          <w:szCs w:val="28"/>
        </w:rPr>
      </w:pPr>
      <w:r>
        <w:rPr>
          <w:rFonts w:ascii="Arial" w:hAnsi="Arial" w:cs="Arial"/>
          <w:b/>
          <w:sz w:val="28"/>
          <w:szCs w:val="28"/>
        </w:rPr>
        <w:t>Note.</w:t>
      </w:r>
    </w:p>
    <w:p w14:paraId="39999B12" w14:textId="75B6D26E" w:rsidR="00740232" w:rsidRPr="004A21D0" w:rsidRDefault="00740232" w:rsidP="00740232">
      <w:pPr>
        <w:pStyle w:val="NoSpacing"/>
        <w:ind w:left="1980"/>
        <w:jc w:val="both"/>
        <w:rPr>
          <w:rFonts w:ascii="Arial" w:hAnsi="Arial" w:cs="Arial"/>
          <w:sz w:val="24"/>
          <w:szCs w:val="24"/>
        </w:rPr>
      </w:pPr>
      <w:r>
        <w:rPr>
          <w:rFonts w:ascii="Arial" w:hAnsi="Arial" w:cs="Arial"/>
          <w:sz w:val="24"/>
          <w:szCs w:val="24"/>
        </w:rPr>
        <w:t xml:space="preserve">Where block collection and door step collection is adopted, and where possible in case of shared container type collection, organic and inorganic Municipal Solid Waste are to be collected separately and transported to GTS in a manner that these two types of MSW be disposed of at GTS separately as directed by SSWMB officials and this practice is to </w:t>
      </w:r>
      <w:r w:rsidR="000A6D2D">
        <w:rPr>
          <w:rFonts w:ascii="Arial" w:hAnsi="Arial" w:cs="Arial"/>
          <w:sz w:val="24"/>
          <w:szCs w:val="24"/>
        </w:rPr>
        <w:t xml:space="preserve">be </w:t>
      </w:r>
      <w:r>
        <w:rPr>
          <w:rFonts w:ascii="Arial" w:hAnsi="Arial" w:cs="Arial"/>
          <w:sz w:val="24"/>
          <w:szCs w:val="24"/>
        </w:rPr>
        <w:t>adopted in each zone. Organic and inorganic MSW is to be collected in different colo</w:t>
      </w:r>
      <w:r w:rsidR="004418B4">
        <w:rPr>
          <w:rFonts w:ascii="Arial" w:hAnsi="Arial" w:cs="Arial"/>
          <w:sz w:val="24"/>
          <w:szCs w:val="24"/>
        </w:rPr>
        <w:t>u</w:t>
      </w:r>
      <w:r>
        <w:rPr>
          <w:rFonts w:ascii="Arial" w:hAnsi="Arial" w:cs="Arial"/>
          <w:sz w:val="24"/>
          <w:szCs w:val="24"/>
        </w:rPr>
        <w:t>red bags and litterbin</w:t>
      </w:r>
      <w:r w:rsidR="004418B4">
        <w:rPr>
          <w:rFonts w:ascii="Arial" w:hAnsi="Arial" w:cs="Arial"/>
          <w:sz w:val="24"/>
          <w:szCs w:val="24"/>
        </w:rPr>
        <w:t>s or</w:t>
      </w:r>
      <w:r>
        <w:rPr>
          <w:rFonts w:ascii="Arial" w:hAnsi="Arial" w:cs="Arial"/>
          <w:sz w:val="24"/>
          <w:szCs w:val="24"/>
        </w:rPr>
        <w:t xml:space="preserve"> containers as the case may be.</w:t>
      </w:r>
    </w:p>
    <w:p w14:paraId="00CB831F" w14:textId="77777777" w:rsidR="000C678D" w:rsidRDefault="000C678D" w:rsidP="00990382">
      <w:pPr>
        <w:pStyle w:val="NoSpacing"/>
        <w:rPr>
          <w:rFonts w:ascii="Arial" w:hAnsi="Arial" w:cs="Arial"/>
          <w:b/>
          <w:sz w:val="32"/>
          <w:szCs w:val="32"/>
        </w:rPr>
      </w:pPr>
    </w:p>
    <w:p w14:paraId="1A71E3AD" w14:textId="77777777" w:rsidR="00BB53E5" w:rsidRPr="00E0398E" w:rsidRDefault="00BB53E5" w:rsidP="00D0644A">
      <w:pPr>
        <w:pStyle w:val="NoSpacing"/>
        <w:jc w:val="center"/>
        <w:rPr>
          <w:rFonts w:ascii="Arial" w:hAnsi="Arial" w:cs="Arial"/>
          <w:b/>
          <w:sz w:val="32"/>
          <w:szCs w:val="32"/>
        </w:rPr>
      </w:pPr>
      <w:r w:rsidRPr="00E0398E">
        <w:rPr>
          <w:rFonts w:ascii="Arial" w:hAnsi="Arial" w:cs="Arial"/>
          <w:b/>
          <w:sz w:val="32"/>
          <w:szCs w:val="32"/>
        </w:rPr>
        <w:t>Strategy for door to door collecting in various zone</w:t>
      </w:r>
      <w:r w:rsidR="00D0644A" w:rsidRPr="00E0398E">
        <w:rPr>
          <w:rFonts w:ascii="Arial" w:hAnsi="Arial" w:cs="Arial"/>
          <w:b/>
          <w:sz w:val="32"/>
          <w:szCs w:val="32"/>
        </w:rPr>
        <w:t>s</w:t>
      </w:r>
      <w:r w:rsidRPr="00E0398E">
        <w:rPr>
          <w:rFonts w:ascii="Arial" w:hAnsi="Arial" w:cs="Arial"/>
          <w:b/>
          <w:sz w:val="32"/>
          <w:szCs w:val="32"/>
        </w:rPr>
        <w:t xml:space="preserve"> of </w:t>
      </w:r>
      <w:r w:rsidR="007E4BEF" w:rsidRPr="00E0398E">
        <w:rPr>
          <w:rFonts w:ascii="Arial" w:hAnsi="Arial" w:cs="Arial"/>
          <w:b/>
          <w:sz w:val="32"/>
          <w:szCs w:val="32"/>
        </w:rPr>
        <w:t xml:space="preserve">    </w:t>
      </w:r>
      <w:r w:rsidR="007832C5" w:rsidRPr="00E0398E">
        <w:rPr>
          <w:rFonts w:ascii="Arial" w:hAnsi="Arial" w:cs="Arial"/>
          <w:b/>
          <w:sz w:val="32"/>
          <w:szCs w:val="32"/>
        </w:rPr>
        <w:t xml:space="preserve">DMC </w:t>
      </w:r>
      <w:r w:rsidR="00090CBB">
        <w:rPr>
          <w:rFonts w:ascii="Arial" w:hAnsi="Arial" w:cs="Arial"/>
          <w:b/>
          <w:sz w:val="32"/>
          <w:szCs w:val="32"/>
        </w:rPr>
        <w:t>Malir</w:t>
      </w:r>
    </w:p>
    <w:p w14:paraId="1E382C28" w14:textId="77777777" w:rsidR="00D0644A" w:rsidRPr="00E0398E" w:rsidRDefault="00D0644A" w:rsidP="004E3C01">
      <w:pPr>
        <w:pStyle w:val="NoSpacing"/>
        <w:jc w:val="both"/>
        <w:rPr>
          <w:rFonts w:ascii="Arial" w:hAnsi="Arial" w:cs="Arial"/>
          <w:sz w:val="24"/>
          <w:szCs w:val="24"/>
        </w:rPr>
      </w:pPr>
    </w:p>
    <w:p w14:paraId="6C02C45F" w14:textId="77777777" w:rsidR="00D0644A" w:rsidRPr="00E0398E" w:rsidRDefault="00090CBB" w:rsidP="004E3C01">
      <w:pPr>
        <w:pStyle w:val="NoSpacing"/>
        <w:jc w:val="both"/>
        <w:rPr>
          <w:rFonts w:ascii="Arial" w:hAnsi="Arial" w:cs="Arial"/>
          <w:b/>
          <w:sz w:val="32"/>
          <w:szCs w:val="32"/>
          <w:u w:val="single"/>
        </w:rPr>
      </w:pPr>
      <w:r>
        <w:rPr>
          <w:rFonts w:ascii="Arial" w:hAnsi="Arial" w:cs="Arial"/>
          <w:b/>
          <w:sz w:val="32"/>
          <w:szCs w:val="32"/>
          <w:u w:val="single"/>
        </w:rPr>
        <w:t xml:space="preserve">Bin Qasim </w:t>
      </w:r>
      <w:r w:rsidR="00A00F34" w:rsidRPr="00E0398E">
        <w:rPr>
          <w:rFonts w:ascii="Arial" w:hAnsi="Arial" w:cs="Arial"/>
          <w:b/>
          <w:sz w:val="32"/>
          <w:szCs w:val="32"/>
          <w:u w:val="single"/>
        </w:rPr>
        <w:t>Zone</w:t>
      </w:r>
    </w:p>
    <w:p w14:paraId="41345DCB" w14:textId="77777777" w:rsidR="00D103C7" w:rsidRPr="00E0398E" w:rsidRDefault="00D103C7" w:rsidP="004E3C01">
      <w:pPr>
        <w:pStyle w:val="NoSpacing"/>
        <w:jc w:val="both"/>
        <w:rPr>
          <w:rFonts w:ascii="Arial" w:hAnsi="Arial" w:cs="Arial"/>
          <w:b/>
          <w:sz w:val="32"/>
          <w:szCs w:val="32"/>
          <w:u w:val="single"/>
        </w:rPr>
      </w:pPr>
    </w:p>
    <w:tbl>
      <w:tblPr>
        <w:tblW w:w="0" w:type="auto"/>
        <w:jc w:val="right"/>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4392"/>
        <w:gridCol w:w="2880"/>
      </w:tblGrid>
      <w:tr w:rsidR="006F4C2E" w:rsidRPr="00E0398E" w14:paraId="7224F799" w14:textId="77777777" w:rsidTr="00731513">
        <w:trPr>
          <w:jc w:val="right"/>
        </w:trPr>
        <w:tc>
          <w:tcPr>
            <w:tcW w:w="2237" w:type="dxa"/>
            <w:vAlign w:val="center"/>
          </w:tcPr>
          <w:p w14:paraId="10FF1EEC" w14:textId="77777777"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Name of UC</w:t>
            </w:r>
          </w:p>
        </w:tc>
        <w:tc>
          <w:tcPr>
            <w:tcW w:w="4392" w:type="dxa"/>
            <w:vAlign w:val="center"/>
          </w:tcPr>
          <w:p w14:paraId="265205F9" w14:textId="77777777"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Door to door collection Strategy</w:t>
            </w:r>
          </w:p>
        </w:tc>
        <w:tc>
          <w:tcPr>
            <w:tcW w:w="2880" w:type="dxa"/>
            <w:vAlign w:val="center"/>
          </w:tcPr>
          <w:p w14:paraId="33BBEAD0" w14:textId="01B3ABF1"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 xml:space="preserve">Suggested Tools and Machinery for </w:t>
            </w:r>
            <w:r w:rsidR="004418B4" w:rsidRPr="00E0398E">
              <w:rPr>
                <w:rFonts w:ascii="Arial" w:hAnsi="Arial" w:cs="Arial"/>
                <w:b/>
                <w:sz w:val="24"/>
                <w:szCs w:val="24"/>
              </w:rPr>
              <w:t>door-to-door</w:t>
            </w:r>
            <w:r w:rsidRPr="00E0398E">
              <w:rPr>
                <w:rFonts w:ascii="Arial" w:hAnsi="Arial" w:cs="Arial"/>
                <w:b/>
                <w:sz w:val="24"/>
                <w:szCs w:val="24"/>
              </w:rPr>
              <w:t xml:space="preserve"> collection type.</w:t>
            </w:r>
          </w:p>
          <w:p w14:paraId="4B2C00BC" w14:textId="77777777" w:rsidR="006F4C2E" w:rsidRPr="00E0398E" w:rsidRDefault="006F4C2E" w:rsidP="006F4C2E">
            <w:pPr>
              <w:pStyle w:val="NoSpacing"/>
              <w:jc w:val="center"/>
              <w:rPr>
                <w:rFonts w:ascii="Arial" w:hAnsi="Arial" w:cs="Arial"/>
                <w:b/>
                <w:sz w:val="24"/>
                <w:szCs w:val="24"/>
              </w:rPr>
            </w:pPr>
          </w:p>
        </w:tc>
      </w:tr>
      <w:tr w:rsidR="006F4C2E" w:rsidRPr="00E0398E" w14:paraId="2CC72244" w14:textId="77777777" w:rsidTr="00731513">
        <w:trPr>
          <w:jc w:val="right"/>
        </w:trPr>
        <w:tc>
          <w:tcPr>
            <w:tcW w:w="2237" w:type="dxa"/>
          </w:tcPr>
          <w:p w14:paraId="0F3B977B" w14:textId="77777777" w:rsidR="00B0136B" w:rsidRPr="00E0398E" w:rsidRDefault="00B0136B" w:rsidP="00B0136B">
            <w:pPr>
              <w:rPr>
                <w:rFonts w:ascii="Arial" w:eastAsia="Times New Roman" w:hAnsi="Arial" w:cs="Arial"/>
                <w:sz w:val="24"/>
                <w:szCs w:val="24"/>
              </w:rPr>
            </w:pPr>
          </w:p>
          <w:tbl>
            <w:tblPr>
              <w:tblW w:w="2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72"/>
            </w:tblGrid>
            <w:tr w:rsidR="00D103C7" w:rsidRPr="00E0398E" w14:paraId="4E0330D6" w14:textId="77777777" w:rsidTr="00731513">
              <w:tc>
                <w:tcPr>
                  <w:tcW w:w="539" w:type="dxa"/>
                  <w:vAlign w:val="center"/>
                </w:tcPr>
                <w:p w14:paraId="7C2EF690" w14:textId="77777777" w:rsidR="00D103C7" w:rsidRPr="00E0398E" w:rsidRDefault="00D103C7" w:rsidP="00E0398E">
                  <w:pPr>
                    <w:pStyle w:val="NoSpacing"/>
                    <w:jc w:val="center"/>
                    <w:rPr>
                      <w:rFonts w:ascii="Arial" w:hAnsi="Arial" w:cs="Arial"/>
                      <w:b/>
                      <w:sz w:val="20"/>
                      <w:szCs w:val="20"/>
                    </w:rPr>
                  </w:pPr>
                  <w:r w:rsidRPr="00E0398E">
                    <w:rPr>
                      <w:rFonts w:ascii="Arial" w:hAnsi="Arial" w:cs="Arial"/>
                      <w:b/>
                      <w:sz w:val="20"/>
                      <w:szCs w:val="20"/>
                    </w:rPr>
                    <w:t>UC No.</w:t>
                  </w:r>
                </w:p>
              </w:tc>
              <w:tc>
                <w:tcPr>
                  <w:tcW w:w="1472" w:type="dxa"/>
                </w:tcPr>
                <w:p w14:paraId="30B5EAF3" w14:textId="77777777" w:rsidR="00D103C7" w:rsidRPr="00E0398E" w:rsidRDefault="00D103C7" w:rsidP="00D103C7">
                  <w:pPr>
                    <w:pStyle w:val="NoSpacing"/>
                    <w:jc w:val="center"/>
                    <w:rPr>
                      <w:rFonts w:ascii="Arial" w:hAnsi="Arial" w:cs="Arial"/>
                      <w:b/>
                      <w:sz w:val="20"/>
                      <w:szCs w:val="20"/>
                    </w:rPr>
                  </w:pPr>
                  <w:r w:rsidRPr="00E0398E">
                    <w:rPr>
                      <w:rFonts w:ascii="Arial" w:hAnsi="Arial" w:cs="Arial"/>
                      <w:b/>
                      <w:sz w:val="20"/>
                      <w:szCs w:val="20"/>
                    </w:rPr>
                    <w:t>UC Name</w:t>
                  </w:r>
                </w:p>
              </w:tc>
            </w:tr>
            <w:tr w:rsidR="0050396C" w:rsidRPr="00E0398E" w14:paraId="751610AC" w14:textId="77777777" w:rsidTr="00871537">
              <w:tc>
                <w:tcPr>
                  <w:tcW w:w="539" w:type="dxa"/>
                  <w:vAlign w:val="bottom"/>
                </w:tcPr>
                <w:p w14:paraId="6B75634C" w14:textId="77777777" w:rsidR="0050396C" w:rsidRDefault="0050396C">
                  <w:pPr>
                    <w:jc w:val="center"/>
                    <w:rPr>
                      <w:rFonts w:ascii="Arial" w:hAnsi="Arial" w:cs="Arial"/>
                      <w:color w:val="000000"/>
                      <w:sz w:val="24"/>
                      <w:szCs w:val="24"/>
                    </w:rPr>
                  </w:pPr>
                  <w:r>
                    <w:rPr>
                      <w:rFonts w:ascii="Arial" w:hAnsi="Arial" w:cs="Arial"/>
                      <w:color w:val="000000"/>
                    </w:rPr>
                    <w:t>1</w:t>
                  </w:r>
                </w:p>
              </w:tc>
              <w:tc>
                <w:tcPr>
                  <w:tcW w:w="1472" w:type="dxa"/>
                </w:tcPr>
                <w:p w14:paraId="116F477C" w14:textId="77777777" w:rsidR="0050396C" w:rsidRDefault="0050396C">
                  <w:pPr>
                    <w:rPr>
                      <w:rFonts w:ascii="Arial" w:hAnsi="Arial" w:cs="Arial"/>
                      <w:color w:val="000000"/>
                      <w:sz w:val="24"/>
                      <w:szCs w:val="24"/>
                    </w:rPr>
                  </w:pPr>
                  <w:r>
                    <w:rPr>
                      <w:rFonts w:ascii="Arial" w:hAnsi="Arial" w:cs="Arial"/>
                      <w:color w:val="000000"/>
                    </w:rPr>
                    <w:t>Ibrahim Hayderi</w:t>
                  </w:r>
                </w:p>
              </w:tc>
            </w:tr>
            <w:tr w:rsidR="0050396C" w:rsidRPr="00E0398E" w14:paraId="40FA6583" w14:textId="77777777" w:rsidTr="00871537">
              <w:tc>
                <w:tcPr>
                  <w:tcW w:w="539" w:type="dxa"/>
                  <w:vAlign w:val="bottom"/>
                </w:tcPr>
                <w:p w14:paraId="6A8A9243" w14:textId="77777777" w:rsidR="0050396C" w:rsidRDefault="0050396C">
                  <w:pPr>
                    <w:jc w:val="center"/>
                    <w:rPr>
                      <w:rFonts w:ascii="Arial" w:hAnsi="Arial" w:cs="Arial"/>
                      <w:color w:val="000000"/>
                      <w:sz w:val="24"/>
                      <w:szCs w:val="24"/>
                    </w:rPr>
                  </w:pPr>
                  <w:r>
                    <w:rPr>
                      <w:rFonts w:ascii="Arial" w:hAnsi="Arial" w:cs="Arial"/>
                      <w:color w:val="000000"/>
                    </w:rPr>
                    <w:t>2</w:t>
                  </w:r>
                </w:p>
              </w:tc>
              <w:tc>
                <w:tcPr>
                  <w:tcW w:w="1472" w:type="dxa"/>
                </w:tcPr>
                <w:p w14:paraId="611A173D" w14:textId="77777777" w:rsidR="0050396C" w:rsidRDefault="0050396C">
                  <w:pPr>
                    <w:rPr>
                      <w:rFonts w:ascii="Arial" w:hAnsi="Arial" w:cs="Arial"/>
                      <w:color w:val="000000"/>
                      <w:sz w:val="24"/>
                      <w:szCs w:val="24"/>
                    </w:rPr>
                  </w:pPr>
                  <w:r>
                    <w:rPr>
                      <w:rFonts w:ascii="Arial" w:hAnsi="Arial" w:cs="Arial"/>
                      <w:color w:val="000000"/>
                    </w:rPr>
                    <w:t>Rehri</w:t>
                  </w:r>
                </w:p>
              </w:tc>
            </w:tr>
            <w:tr w:rsidR="0050396C" w:rsidRPr="00E0398E" w14:paraId="32614A77" w14:textId="77777777" w:rsidTr="00871537">
              <w:tc>
                <w:tcPr>
                  <w:tcW w:w="539" w:type="dxa"/>
                  <w:vAlign w:val="bottom"/>
                </w:tcPr>
                <w:p w14:paraId="61153113" w14:textId="77777777" w:rsidR="0050396C" w:rsidRDefault="0050396C">
                  <w:pPr>
                    <w:jc w:val="center"/>
                    <w:rPr>
                      <w:rFonts w:ascii="Arial" w:hAnsi="Arial" w:cs="Arial"/>
                      <w:color w:val="000000"/>
                      <w:sz w:val="24"/>
                      <w:szCs w:val="24"/>
                    </w:rPr>
                  </w:pPr>
                  <w:r>
                    <w:rPr>
                      <w:rFonts w:ascii="Arial" w:hAnsi="Arial" w:cs="Arial"/>
                      <w:color w:val="000000"/>
                    </w:rPr>
                    <w:t>3</w:t>
                  </w:r>
                </w:p>
              </w:tc>
              <w:tc>
                <w:tcPr>
                  <w:tcW w:w="1472" w:type="dxa"/>
                </w:tcPr>
                <w:p w14:paraId="0508819E" w14:textId="77777777" w:rsidR="0050396C" w:rsidRDefault="0050396C">
                  <w:pPr>
                    <w:rPr>
                      <w:rFonts w:ascii="Arial" w:hAnsi="Arial" w:cs="Arial"/>
                      <w:color w:val="000000"/>
                      <w:sz w:val="24"/>
                      <w:szCs w:val="24"/>
                    </w:rPr>
                  </w:pPr>
                  <w:r>
                    <w:rPr>
                      <w:rFonts w:ascii="Arial" w:hAnsi="Arial" w:cs="Arial"/>
                      <w:color w:val="000000"/>
                    </w:rPr>
                    <w:t>Cattle Colony</w:t>
                  </w:r>
                </w:p>
              </w:tc>
            </w:tr>
            <w:tr w:rsidR="0050396C" w:rsidRPr="00E0398E" w14:paraId="741F1309" w14:textId="77777777" w:rsidTr="00871537">
              <w:tc>
                <w:tcPr>
                  <w:tcW w:w="539" w:type="dxa"/>
                  <w:vAlign w:val="bottom"/>
                </w:tcPr>
                <w:p w14:paraId="59727652" w14:textId="77777777" w:rsidR="0050396C" w:rsidRDefault="0050396C">
                  <w:pPr>
                    <w:jc w:val="center"/>
                    <w:rPr>
                      <w:rFonts w:ascii="Arial" w:hAnsi="Arial" w:cs="Arial"/>
                      <w:color w:val="000000"/>
                      <w:sz w:val="24"/>
                      <w:szCs w:val="24"/>
                    </w:rPr>
                  </w:pPr>
                  <w:r>
                    <w:rPr>
                      <w:rFonts w:ascii="Arial" w:hAnsi="Arial" w:cs="Arial"/>
                      <w:color w:val="000000"/>
                    </w:rPr>
                    <w:lastRenderedPageBreak/>
                    <w:t>4</w:t>
                  </w:r>
                </w:p>
              </w:tc>
              <w:tc>
                <w:tcPr>
                  <w:tcW w:w="1472" w:type="dxa"/>
                </w:tcPr>
                <w:p w14:paraId="1731FF62" w14:textId="77777777" w:rsidR="0050396C" w:rsidRDefault="0050396C">
                  <w:pPr>
                    <w:rPr>
                      <w:rFonts w:ascii="Arial" w:hAnsi="Arial" w:cs="Arial"/>
                      <w:color w:val="000000"/>
                      <w:sz w:val="24"/>
                      <w:szCs w:val="24"/>
                    </w:rPr>
                  </w:pPr>
                  <w:r>
                    <w:rPr>
                      <w:rFonts w:ascii="Arial" w:hAnsi="Arial" w:cs="Arial"/>
                      <w:color w:val="000000"/>
                    </w:rPr>
                    <w:t>Quaidabad</w:t>
                  </w:r>
                </w:p>
              </w:tc>
            </w:tr>
            <w:tr w:rsidR="0050396C" w:rsidRPr="00E0398E" w14:paraId="04990CF2" w14:textId="77777777" w:rsidTr="00871537">
              <w:tc>
                <w:tcPr>
                  <w:tcW w:w="539" w:type="dxa"/>
                  <w:vAlign w:val="bottom"/>
                </w:tcPr>
                <w:p w14:paraId="672A4890" w14:textId="77777777" w:rsidR="0050396C" w:rsidRDefault="0050396C">
                  <w:pPr>
                    <w:jc w:val="center"/>
                    <w:rPr>
                      <w:rFonts w:ascii="Arial" w:hAnsi="Arial" w:cs="Arial"/>
                      <w:color w:val="000000"/>
                      <w:sz w:val="24"/>
                      <w:szCs w:val="24"/>
                    </w:rPr>
                  </w:pPr>
                  <w:r>
                    <w:rPr>
                      <w:rFonts w:ascii="Arial" w:hAnsi="Arial" w:cs="Arial"/>
                      <w:color w:val="000000"/>
                    </w:rPr>
                    <w:t>5</w:t>
                  </w:r>
                </w:p>
              </w:tc>
              <w:tc>
                <w:tcPr>
                  <w:tcW w:w="1472" w:type="dxa"/>
                </w:tcPr>
                <w:p w14:paraId="5C2EA5BC" w14:textId="77777777" w:rsidR="0050396C" w:rsidRDefault="0050396C">
                  <w:pPr>
                    <w:rPr>
                      <w:rFonts w:ascii="Arial" w:hAnsi="Arial" w:cs="Arial"/>
                      <w:color w:val="000000"/>
                      <w:sz w:val="24"/>
                      <w:szCs w:val="24"/>
                    </w:rPr>
                  </w:pPr>
                  <w:r>
                    <w:rPr>
                      <w:rFonts w:ascii="Arial" w:hAnsi="Arial" w:cs="Arial"/>
                      <w:color w:val="000000"/>
                    </w:rPr>
                    <w:t>Landhi</w:t>
                  </w:r>
                </w:p>
              </w:tc>
            </w:tr>
            <w:tr w:rsidR="0050396C" w:rsidRPr="00E0398E" w14:paraId="03D5924B" w14:textId="77777777" w:rsidTr="00871537">
              <w:tc>
                <w:tcPr>
                  <w:tcW w:w="539" w:type="dxa"/>
                  <w:vAlign w:val="bottom"/>
                </w:tcPr>
                <w:p w14:paraId="7E9245C0" w14:textId="77777777" w:rsidR="0050396C" w:rsidRDefault="0050396C">
                  <w:pPr>
                    <w:jc w:val="center"/>
                    <w:rPr>
                      <w:rFonts w:ascii="Arial" w:hAnsi="Arial" w:cs="Arial"/>
                      <w:color w:val="000000"/>
                      <w:sz w:val="24"/>
                      <w:szCs w:val="24"/>
                    </w:rPr>
                  </w:pPr>
                  <w:r>
                    <w:rPr>
                      <w:rFonts w:ascii="Arial" w:hAnsi="Arial" w:cs="Arial"/>
                      <w:color w:val="000000"/>
                    </w:rPr>
                    <w:t>6</w:t>
                  </w:r>
                </w:p>
              </w:tc>
              <w:tc>
                <w:tcPr>
                  <w:tcW w:w="1472" w:type="dxa"/>
                </w:tcPr>
                <w:p w14:paraId="4C8ACC89" w14:textId="77777777" w:rsidR="0050396C" w:rsidRDefault="0050396C">
                  <w:pPr>
                    <w:rPr>
                      <w:rFonts w:ascii="Arial" w:hAnsi="Arial" w:cs="Arial"/>
                      <w:color w:val="000000"/>
                      <w:sz w:val="24"/>
                      <w:szCs w:val="24"/>
                    </w:rPr>
                  </w:pPr>
                  <w:r>
                    <w:rPr>
                      <w:rFonts w:ascii="Arial" w:hAnsi="Arial" w:cs="Arial"/>
                      <w:color w:val="000000"/>
                    </w:rPr>
                    <w:t>Gulshan-e-Hadeed</w:t>
                  </w:r>
                </w:p>
              </w:tc>
            </w:tr>
            <w:tr w:rsidR="0050396C" w:rsidRPr="00E0398E" w14:paraId="1955079D" w14:textId="77777777" w:rsidTr="00871537">
              <w:tc>
                <w:tcPr>
                  <w:tcW w:w="539" w:type="dxa"/>
                  <w:vAlign w:val="bottom"/>
                </w:tcPr>
                <w:p w14:paraId="3359F7A7" w14:textId="77777777" w:rsidR="0050396C" w:rsidRDefault="0050396C">
                  <w:pPr>
                    <w:jc w:val="center"/>
                    <w:rPr>
                      <w:rFonts w:ascii="Arial" w:hAnsi="Arial" w:cs="Arial"/>
                      <w:color w:val="000000"/>
                      <w:sz w:val="24"/>
                      <w:szCs w:val="24"/>
                    </w:rPr>
                  </w:pPr>
                  <w:r>
                    <w:rPr>
                      <w:rFonts w:ascii="Arial" w:hAnsi="Arial" w:cs="Arial"/>
                      <w:color w:val="000000"/>
                    </w:rPr>
                    <w:t>7</w:t>
                  </w:r>
                </w:p>
              </w:tc>
              <w:tc>
                <w:tcPr>
                  <w:tcW w:w="1472" w:type="dxa"/>
                </w:tcPr>
                <w:p w14:paraId="1D7E822F" w14:textId="77777777" w:rsidR="0050396C" w:rsidRDefault="0050396C">
                  <w:pPr>
                    <w:rPr>
                      <w:rFonts w:ascii="Arial" w:hAnsi="Arial" w:cs="Arial"/>
                      <w:color w:val="000000"/>
                    </w:rPr>
                  </w:pPr>
                  <w:r>
                    <w:rPr>
                      <w:rFonts w:ascii="Arial" w:hAnsi="Arial" w:cs="Arial"/>
                      <w:color w:val="000000"/>
                    </w:rPr>
                    <w:t>Ghaghar</w:t>
                  </w:r>
                </w:p>
              </w:tc>
            </w:tr>
          </w:tbl>
          <w:p w14:paraId="6E11D0E6" w14:textId="77777777" w:rsidR="006F4C2E" w:rsidRPr="00E0398E" w:rsidRDefault="006F4C2E" w:rsidP="006F4C2E">
            <w:pPr>
              <w:rPr>
                <w:rFonts w:ascii="Arial" w:eastAsia="Times New Roman" w:hAnsi="Arial" w:cs="Arial"/>
                <w:sz w:val="24"/>
                <w:szCs w:val="24"/>
              </w:rPr>
            </w:pPr>
          </w:p>
          <w:p w14:paraId="3C87F09B" w14:textId="77777777" w:rsidR="006F4C2E" w:rsidRPr="00E0398E" w:rsidRDefault="006F4C2E" w:rsidP="006F4C2E">
            <w:pPr>
              <w:rPr>
                <w:rFonts w:ascii="Arial" w:eastAsia="Times New Roman" w:hAnsi="Arial" w:cs="Arial"/>
                <w:sz w:val="18"/>
                <w:szCs w:val="24"/>
              </w:rPr>
            </w:pPr>
          </w:p>
          <w:p w14:paraId="46263743" w14:textId="77777777" w:rsidR="006F4C2E" w:rsidRPr="00E0398E" w:rsidRDefault="006F4C2E" w:rsidP="006F4C2E">
            <w:pPr>
              <w:pStyle w:val="ListParagraph"/>
              <w:numPr>
                <w:ilvl w:val="0"/>
                <w:numId w:val="26"/>
              </w:numPr>
              <w:ind w:left="342"/>
              <w:rPr>
                <w:rFonts w:ascii="Arial" w:eastAsia="Times New Roman" w:hAnsi="Arial" w:cs="Arial"/>
                <w:sz w:val="20"/>
                <w:szCs w:val="20"/>
              </w:rPr>
            </w:pPr>
            <w:r w:rsidRPr="00E0398E">
              <w:rPr>
                <w:rFonts w:ascii="Arial" w:eastAsia="Times New Roman" w:hAnsi="Arial" w:cs="Arial"/>
                <w:sz w:val="20"/>
                <w:szCs w:val="20"/>
              </w:rPr>
              <w:t>Low to Middle Income Group</w:t>
            </w:r>
          </w:p>
          <w:p w14:paraId="4322CDB9" w14:textId="77777777" w:rsidR="006F4C2E" w:rsidRPr="00E0398E" w:rsidRDefault="006F4C2E" w:rsidP="006F4C2E">
            <w:pPr>
              <w:pStyle w:val="ListParagraph"/>
              <w:ind w:left="342"/>
              <w:rPr>
                <w:rFonts w:ascii="Arial" w:eastAsia="Times New Roman" w:hAnsi="Arial" w:cs="Arial"/>
                <w:sz w:val="20"/>
                <w:szCs w:val="20"/>
              </w:rPr>
            </w:pPr>
          </w:p>
          <w:p w14:paraId="7EAC8840" w14:textId="4C5C3FFE" w:rsidR="00FB36EE" w:rsidRPr="00E0398E" w:rsidRDefault="006F4C2E" w:rsidP="00990382">
            <w:pPr>
              <w:pStyle w:val="ListParagraph"/>
              <w:numPr>
                <w:ilvl w:val="0"/>
                <w:numId w:val="26"/>
              </w:numPr>
              <w:ind w:left="342"/>
            </w:pPr>
            <w:r w:rsidRPr="00E0398E">
              <w:rPr>
                <w:rFonts w:ascii="Arial" w:eastAsia="Times New Roman" w:hAnsi="Arial" w:cs="Arial"/>
                <w:sz w:val="20"/>
                <w:szCs w:val="20"/>
              </w:rPr>
              <w:t>Congested areas</w:t>
            </w:r>
          </w:p>
        </w:tc>
        <w:tc>
          <w:tcPr>
            <w:tcW w:w="4392" w:type="dxa"/>
          </w:tcPr>
          <w:p w14:paraId="3BF40047" w14:textId="77777777" w:rsidR="006F4C2E" w:rsidRPr="00E0398E" w:rsidRDefault="006F4C2E" w:rsidP="006F4C2E">
            <w:pPr>
              <w:pStyle w:val="NoSpacing"/>
              <w:jc w:val="both"/>
              <w:rPr>
                <w:rFonts w:ascii="Arial" w:hAnsi="Arial" w:cs="Arial"/>
                <w:b/>
                <w:sz w:val="24"/>
                <w:szCs w:val="24"/>
              </w:rPr>
            </w:pPr>
            <w:r w:rsidRPr="00E0398E">
              <w:rPr>
                <w:rFonts w:ascii="Arial" w:hAnsi="Arial" w:cs="Arial"/>
                <w:b/>
                <w:sz w:val="24"/>
                <w:szCs w:val="24"/>
              </w:rPr>
              <w:lastRenderedPageBreak/>
              <w:t>Shared Containers Type Collection</w:t>
            </w:r>
          </w:p>
          <w:p w14:paraId="1ABB758B" w14:textId="77777777" w:rsidR="006F4C2E" w:rsidRPr="00E0398E" w:rsidRDefault="006F4C2E" w:rsidP="006F4C2E">
            <w:pPr>
              <w:pStyle w:val="NoSpacing"/>
              <w:jc w:val="both"/>
              <w:rPr>
                <w:rFonts w:ascii="Arial" w:hAnsi="Arial" w:cs="Arial"/>
                <w:b/>
                <w:sz w:val="24"/>
                <w:szCs w:val="24"/>
              </w:rPr>
            </w:pPr>
          </w:p>
          <w:p w14:paraId="24990F7E" w14:textId="0A0FC459" w:rsidR="006F4C2E" w:rsidRPr="00E0398E" w:rsidRDefault="006F4C2E" w:rsidP="006F4C2E">
            <w:pPr>
              <w:pStyle w:val="NoSpacing"/>
              <w:numPr>
                <w:ilvl w:val="0"/>
                <w:numId w:val="12"/>
              </w:numPr>
              <w:ind w:left="437"/>
              <w:jc w:val="both"/>
              <w:rPr>
                <w:rFonts w:ascii="Arial" w:hAnsi="Arial" w:cs="Arial"/>
                <w:sz w:val="24"/>
                <w:szCs w:val="24"/>
              </w:rPr>
            </w:pPr>
            <w:r w:rsidRPr="00E0398E">
              <w:rPr>
                <w:rFonts w:ascii="Arial" w:hAnsi="Arial" w:cs="Arial"/>
                <w:sz w:val="24"/>
                <w:szCs w:val="24"/>
              </w:rPr>
              <w:t>Steel Containers of appropriate size &amp; capacity must be placed at appropriate distance. When filled up</w:t>
            </w:r>
            <w:r w:rsidR="004418B4">
              <w:rPr>
                <w:rFonts w:ascii="Arial" w:hAnsi="Arial" w:cs="Arial"/>
                <w:sz w:val="24"/>
                <w:szCs w:val="24"/>
              </w:rPr>
              <w:t>,</w:t>
            </w:r>
            <w:r w:rsidRPr="00E0398E">
              <w:rPr>
                <w:rFonts w:ascii="Arial" w:hAnsi="Arial" w:cs="Arial"/>
                <w:sz w:val="24"/>
                <w:szCs w:val="24"/>
              </w:rPr>
              <w:t xml:space="preserve"> must be lifted and disposed of into a compactor vehicle and empty container must be placed again on the location. The operation of clearing the container be done at least twice a day or as </w:t>
            </w:r>
            <w:r w:rsidRPr="00E0398E">
              <w:rPr>
                <w:rFonts w:ascii="Arial" w:hAnsi="Arial" w:cs="Arial"/>
                <w:sz w:val="24"/>
                <w:szCs w:val="24"/>
              </w:rPr>
              <w:lastRenderedPageBreak/>
              <w:t>many time</w:t>
            </w:r>
            <w:r w:rsidR="004418B4">
              <w:rPr>
                <w:rFonts w:ascii="Arial" w:hAnsi="Arial" w:cs="Arial"/>
                <w:sz w:val="24"/>
                <w:szCs w:val="24"/>
              </w:rPr>
              <w:t>s</w:t>
            </w:r>
            <w:r w:rsidRPr="00E0398E">
              <w:rPr>
                <w:rFonts w:ascii="Arial" w:hAnsi="Arial" w:cs="Arial"/>
                <w:sz w:val="24"/>
                <w:szCs w:val="24"/>
              </w:rPr>
              <w:t xml:space="preserve"> as required to keep the container free of garbage</w:t>
            </w:r>
          </w:p>
          <w:p w14:paraId="1EF41EE1" w14:textId="77777777" w:rsidR="006F4C2E" w:rsidRPr="00E0398E" w:rsidRDefault="006F4C2E" w:rsidP="006F4C2E">
            <w:pPr>
              <w:pStyle w:val="NoSpacing"/>
              <w:ind w:left="437"/>
              <w:jc w:val="both"/>
              <w:rPr>
                <w:rFonts w:ascii="Arial" w:hAnsi="Arial" w:cs="Arial"/>
                <w:sz w:val="24"/>
                <w:szCs w:val="24"/>
              </w:rPr>
            </w:pPr>
          </w:p>
          <w:p w14:paraId="165169DE" w14:textId="77777777" w:rsidR="006F4C2E" w:rsidRPr="00E0398E" w:rsidRDefault="006F4C2E" w:rsidP="006F4C2E">
            <w:pPr>
              <w:pStyle w:val="NoSpacing"/>
              <w:numPr>
                <w:ilvl w:val="0"/>
                <w:numId w:val="12"/>
              </w:numPr>
              <w:ind w:left="437"/>
              <w:jc w:val="both"/>
              <w:rPr>
                <w:rFonts w:ascii="Arial" w:hAnsi="Arial" w:cs="Arial"/>
                <w:sz w:val="24"/>
                <w:szCs w:val="24"/>
              </w:rPr>
            </w:pPr>
            <w:r w:rsidRPr="00E0398E">
              <w:rPr>
                <w:rFonts w:ascii="Arial" w:hAnsi="Arial" w:cs="Arial"/>
                <w:sz w:val="24"/>
                <w:szCs w:val="24"/>
              </w:rPr>
              <w:t>Block Collection Strategy:</w:t>
            </w:r>
          </w:p>
          <w:p w14:paraId="4C57321B" w14:textId="403E2696" w:rsidR="006F4C2E" w:rsidRPr="00E0398E" w:rsidRDefault="006F4C2E" w:rsidP="006F4C2E">
            <w:pPr>
              <w:pStyle w:val="NoSpacing"/>
              <w:ind w:left="432" w:firstLine="540"/>
              <w:jc w:val="both"/>
              <w:rPr>
                <w:rFonts w:ascii="Arial" w:hAnsi="Arial" w:cs="Arial"/>
                <w:sz w:val="24"/>
                <w:szCs w:val="24"/>
              </w:rPr>
            </w:pPr>
            <w:r w:rsidRPr="00E0398E">
              <w:rPr>
                <w:rFonts w:ascii="Arial" w:hAnsi="Arial" w:cs="Arial"/>
                <w:sz w:val="24"/>
                <w:szCs w:val="24"/>
              </w:rPr>
              <w:t>Block collection may also be adopted in some area</w:t>
            </w:r>
            <w:r w:rsidR="004418B4">
              <w:rPr>
                <w:rFonts w:ascii="Arial" w:hAnsi="Arial" w:cs="Arial"/>
                <w:sz w:val="24"/>
                <w:szCs w:val="24"/>
              </w:rPr>
              <w:t>s,</w:t>
            </w:r>
            <w:r w:rsidRPr="00E0398E">
              <w:rPr>
                <w:rFonts w:ascii="Arial" w:hAnsi="Arial" w:cs="Arial"/>
                <w:sz w:val="24"/>
                <w:szCs w:val="24"/>
              </w:rPr>
              <w:t xml:space="preserve"> which are congested and thickly populated using small vehicles moving around the area on fixed timings along with one or two waste collecting workers.</w:t>
            </w:r>
          </w:p>
          <w:p w14:paraId="482A0216" w14:textId="77777777" w:rsidR="006F4C2E" w:rsidRPr="00E0398E" w:rsidRDefault="006F4C2E" w:rsidP="006F4C2E">
            <w:pPr>
              <w:pStyle w:val="NoSpacing"/>
              <w:ind w:left="432" w:firstLine="540"/>
              <w:jc w:val="both"/>
              <w:rPr>
                <w:rFonts w:ascii="Arial" w:hAnsi="Arial" w:cs="Arial"/>
                <w:sz w:val="24"/>
                <w:szCs w:val="24"/>
              </w:rPr>
            </w:pPr>
            <w:r w:rsidRPr="00E0398E">
              <w:rPr>
                <w:rFonts w:ascii="Arial" w:hAnsi="Arial" w:cs="Arial"/>
                <w:sz w:val="24"/>
                <w:szCs w:val="24"/>
              </w:rPr>
              <w:t xml:space="preserve"> </w:t>
            </w:r>
          </w:p>
          <w:p w14:paraId="0E9EDC63" w14:textId="77777777" w:rsidR="006F4C2E" w:rsidRPr="00E0398E" w:rsidRDefault="006F4C2E" w:rsidP="006F4C2E">
            <w:pPr>
              <w:pStyle w:val="NoSpacing"/>
              <w:ind w:left="437"/>
              <w:jc w:val="both"/>
              <w:rPr>
                <w:rFonts w:ascii="Arial" w:hAnsi="Arial" w:cs="Arial"/>
                <w:sz w:val="24"/>
                <w:szCs w:val="24"/>
              </w:rPr>
            </w:pPr>
          </w:p>
        </w:tc>
        <w:tc>
          <w:tcPr>
            <w:tcW w:w="2880" w:type="dxa"/>
          </w:tcPr>
          <w:p w14:paraId="7F7985FF" w14:textId="77777777" w:rsidR="006F4C2E" w:rsidRPr="00E0398E" w:rsidRDefault="006F4C2E" w:rsidP="006F4C2E">
            <w:pPr>
              <w:pStyle w:val="NoSpacing"/>
              <w:jc w:val="both"/>
              <w:rPr>
                <w:rFonts w:ascii="Arial" w:hAnsi="Arial" w:cs="Arial"/>
                <w:sz w:val="24"/>
                <w:szCs w:val="24"/>
              </w:rPr>
            </w:pPr>
          </w:p>
          <w:p w14:paraId="1EFE9983" w14:textId="77777777" w:rsidR="006F4C2E" w:rsidRPr="00E0398E" w:rsidRDefault="006F4C2E" w:rsidP="006F4C2E">
            <w:pPr>
              <w:pStyle w:val="NoSpacing"/>
              <w:jc w:val="both"/>
              <w:rPr>
                <w:rFonts w:ascii="Arial" w:hAnsi="Arial" w:cs="Arial"/>
                <w:sz w:val="24"/>
                <w:szCs w:val="24"/>
              </w:rPr>
            </w:pPr>
          </w:p>
          <w:p w14:paraId="2853EB91" w14:textId="19EC5257" w:rsidR="006F4C2E" w:rsidRPr="00E0398E" w:rsidRDefault="006F4C2E" w:rsidP="006F4C2E">
            <w:pPr>
              <w:pStyle w:val="NoSpacing"/>
              <w:jc w:val="both"/>
              <w:rPr>
                <w:rFonts w:ascii="Arial" w:hAnsi="Arial" w:cs="Arial"/>
                <w:sz w:val="24"/>
                <w:szCs w:val="24"/>
              </w:rPr>
            </w:pPr>
            <w:r w:rsidRPr="00E0398E">
              <w:rPr>
                <w:rFonts w:ascii="Arial" w:hAnsi="Arial" w:cs="Arial"/>
                <w:sz w:val="24"/>
                <w:szCs w:val="24"/>
              </w:rPr>
              <w:t>Details of bucket</w:t>
            </w:r>
            <w:r w:rsidR="004418B4">
              <w:rPr>
                <w:rFonts w:ascii="Arial" w:hAnsi="Arial" w:cs="Arial"/>
                <w:sz w:val="24"/>
                <w:szCs w:val="24"/>
              </w:rPr>
              <w:t>s</w:t>
            </w:r>
            <w:r w:rsidRPr="00E0398E">
              <w:rPr>
                <w:rFonts w:ascii="Arial" w:hAnsi="Arial" w:cs="Arial"/>
                <w:sz w:val="24"/>
                <w:szCs w:val="24"/>
              </w:rPr>
              <w:t xml:space="preserve"> and bin</w:t>
            </w:r>
            <w:r w:rsidR="004418B4">
              <w:rPr>
                <w:rFonts w:ascii="Arial" w:hAnsi="Arial" w:cs="Arial"/>
                <w:sz w:val="24"/>
                <w:szCs w:val="24"/>
              </w:rPr>
              <w:t>s</w:t>
            </w:r>
            <w:r w:rsidRPr="00E0398E">
              <w:rPr>
                <w:rFonts w:ascii="Arial" w:hAnsi="Arial" w:cs="Arial"/>
                <w:sz w:val="24"/>
                <w:szCs w:val="24"/>
              </w:rPr>
              <w:t>, bin sizes, frequency of placement, tool</w:t>
            </w:r>
            <w:r w:rsidR="004418B4">
              <w:rPr>
                <w:rFonts w:ascii="Arial" w:hAnsi="Arial" w:cs="Arial"/>
                <w:sz w:val="24"/>
                <w:szCs w:val="24"/>
              </w:rPr>
              <w:t>s</w:t>
            </w:r>
            <w:r w:rsidRPr="00E0398E">
              <w:rPr>
                <w:rFonts w:ascii="Arial" w:hAnsi="Arial" w:cs="Arial"/>
                <w:sz w:val="24"/>
                <w:szCs w:val="24"/>
              </w:rPr>
              <w:t xml:space="preserve"> to be utilize</w:t>
            </w:r>
            <w:r w:rsidR="004418B4">
              <w:rPr>
                <w:rFonts w:ascii="Arial" w:hAnsi="Arial" w:cs="Arial"/>
                <w:sz w:val="24"/>
                <w:szCs w:val="24"/>
              </w:rPr>
              <w:t>d</w:t>
            </w:r>
            <w:r w:rsidRPr="00E0398E">
              <w:rPr>
                <w:rFonts w:ascii="Arial" w:hAnsi="Arial" w:cs="Arial"/>
                <w:sz w:val="24"/>
                <w:szCs w:val="24"/>
              </w:rPr>
              <w:t xml:space="preserve">, </w:t>
            </w:r>
            <w:r w:rsidR="004418B4" w:rsidRPr="00E0398E">
              <w:rPr>
                <w:rFonts w:ascii="Arial" w:hAnsi="Arial" w:cs="Arial"/>
                <w:sz w:val="24"/>
                <w:szCs w:val="24"/>
              </w:rPr>
              <w:t>and polythene</w:t>
            </w:r>
            <w:r w:rsidRPr="00E0398E">
              <w:rPr>
                <w:rFonts w:ascii="Arial" w:hAnsi="Arial" w:cs="Arial"/>
                <w:sz w:val="24"/>
                <w:szCs w:val="24"/>
              </w:rPr>
              <w:t xml:space="preserve"> bags are given in technical specification.</w:t>
            </w:r>
          </w:p>
          <w:p w14:paraId="3680DD43" w14:textId="77777777" w:rsidR="006F4C2E" w:rsidRPr="00E0398E" w:rsidRDefault="006F4C2E" w:rsidP="006F4C2E">
            <w:pPr>
              <w:pStyle w:val="NoSpacing"/>
              <w:jc w:val="both"/>
              <w:rPr>
                <w:rFonts w:ascii="Arial" w:hAnsi="Arial" w:cs="Arial"/>
                <w:sz w:val="24"/>
                <w:szCs w:val="24"/>
              </w:rPr>
            </w:pPr>
          </w:p>
          <w:p w14:paraId="08B5270A" w14:textId="49C13D71" w:rsidR="006F4C2E" w:rsidRPr="00E0398E" w:rsidRDefault="006F4C2E" w:rsidP="006F4C2E">
            <w:pPr>
              <w:pStyle w:val="NoSpacing"/>
              <w:jc w:val="both"/>
              <w:rPr>
                <w:rFonts w:ascii="Arial" w:hAnsi="Arial" w:cs="Arial"/>
                <w:sz w:val="24"/>
                <w:szCs w:val="24"/>
              </w:rPr>
            </w:pPr>
            <w:r w:rsidRPr="00E0398E">
              <w:rPr>
                <w:rFonts w:ascii="Arial" w:hAnsi="Arial" w:cs="Arial"/>
                <w:sz w:val="24"/>
                <w:szCs w:val="24"/>
              </w:rPr>
              <w:t xml:space="preserve">Details </w:t>
            </w:r>
            <w:r w:rsidR="004418B4">
              <w:rPr>
                <w:rFonts w:ascii="Arial" w:hAnsi="Arial" w:cs="Arial"/>
                <w:sz w:val="24"/>
                <w:szCs w:val="24"/>
              </w:rPr>
              <w:t>and t</w:t>
            </w:r>
            <w:r w:rsidRPr="00E0398E">
              <w:rPr>
                <w:rFonts w:ascii="Arial" w:hAnsi="Arial" w:cs="Arial"/>
                <w:sz w:val="24"/>
                <w:szCs w:val="24"/>
              </w:rPr>
              <w:t xml:space="preserve">ype of </w:t>
            </w:r>
            <w:r w:rsidRPr="00E0398E">
              <w:rPr>
                <w:rFonts w:ascii="Arial" w:hAnsi="Arial" w:cs="Arial"/>
                <w:sz w:val="24"/>
                <w:szCs w:val="24"/>
              </w:rPr>
              <w:lastRenderedPageBreak/>
              <w:t xml:space="preserve">garbage collecting and transporting vehicles, bin </w:t>
            </w:r>
            <w:r w:rsidR="004418B4" w:rsidRPr="00E0398E">
              <w:rPr>
                <w:rFonts w:ascii="Arial" w:hAnsi="Arial" w:cs="Arial"/>
                <w:sz w:val="24"/>
                <w:szCs w:val="24"/>
              </w:rPr>
              <w:t>mechanism is</w:t>
            </w:r>
            <w:r w:rsidRPr="00E0398E">
              <w:rPr>
                <w:rFonts w:ascii="Arial" w:hAnsi="Arial" w:cs="Arial"/>
                <w:sz w:val="24"/>
                <w:szCs w:val="24"/>
              </w:rPr>
              <w:t xml:space="preserve"> given in technical specification.</w:t>
            </w:r>
          </w:p>
          <w:p w14:paraId="28A759FD" w14:textId="77777777" w:rsidR="006F4C2E" w:rsidRPr="00E0398E" w:rsidRDefault="006F4C2E" w:rsidP="006F4C2E">
            <w:pPr>
              <w:pStyle w:val="NoSpacing"/>
              <w:jc w:val="both"/>
              <w:rPr>
                <w:rFonts w:ascii="Arial" w:hAnsi="Arial" w:cs="Arial"/>
                <w:sz w:val="24"/>
                <w:szCs w:val="24"/>
              </w:rPr>
            </w:pPr>
          </w:p>
          <w:p w14:paraId="373410F5" w14:textId="699ACE01" w:rsidR="006F4C2E" w:rsidRPr="00E0398E" w:rsidRDefault="006F4C2E" w:rsidP="006F4C2E">
            <w:pPr>
              <w:pStyle w:val="NoSpacing"/>
              <w:jc w:val="both"/>
              <w:rPr>
                <w:rFonts w:ascii="Arial" w:hAnsi="Arial" w:cs="Arial"/>
                <w:sz w:val="24"/>
                <w:szCs w:val="24"/>
              </w:rPr>
            </w:pPr>
            <w:r w:rsidRPr="00E0398E">
              <w:rPr>
                <w:rFonts w:ascii="Arial" w:hAnsi="Arial" w:cs="Arial"/>
                <w:sz w:val="24"/>
                <w:szCs w:val="24"/>
              </w:rPr>
              <w:t xml:space="preserve">Small </w:t>
            </w:r>
            <w:r w:rsidR="004418B4">
              <w:rPr>
                <w:rFonts w:ascii="Arial" w:hAnsi="Arial" w:cs="Arial"/>
                <w:sz w:val="24"/>
                <w:szCs w:val="24"/>
              </w:rPr>
              <w:t>c</w:t>
            </w:r>
            <w:r w:rsidRPr="00E0398E">
              <w:rPr>
                <w:rFonts w:ascii="Arial" w:hAnsi="Arial" w:cs="Arial"/>
                <w:sz w:val="24"/>
                <w:szCs w:val="24"/>
              </w:rPr>
              <w:t xml:space="preserve">ompactor vehicles or small Suzuki </w:t>
            </w:r>
            <w:r w:rsidR="004418B4">
              <w:rPr>
                <w:rFonts w:ascii="Arial" w:hAnsi="Arial" w:cs="Arial"/>
                <w:sz w:val="24"/>
                <w:szCs w:val="24"/>
              </w:rPr>
              <w:t>/ pick up</w:t>
            </w:r>
            <w:r w:rsidRPr="00E0398E">
              <w:rPr>
                <w:rFonts w:ascii="Arial" w:hAnsi="Arial" w:cs="Arial"/>
                <w:sz w:val="24"/>
                <w:szCs w:val="24"/>
              </w:rPr>
              <w:t xml:space="preserve"> type </w:t>
            </w:r>
            <w:r w:rsidR="004418B4">
              <w:rPr>
                <w:rFonts w:ascii="Arial" w:hAnsi="Arial" w:cs="Arial"/>
                <w:sz w:val="24"/>
                <w:szCs w:val="24"/>
              </w:rPr>
              <w:t xml:space="preserve">trucks </w:t>
            </w:r>
            <w:r w:rsidRPr="00E0398E">
              <w:rPr>
                <w:rFonts w:ascii="Arial" w:hAnsi="Arial" w:cs="Arial"/>
                <w:sz w:val="24"/>
                <w:szCs w:val="24"/>
              </w:rPr>
              <w:t>may be used.</w:t>
            </w:r>
          </w:p>
          <w:p w14:paraId="637B5CDF" w14:textId="77777777" w:rsidR="006F4C2E" w:rsidRPr="00E0398E" w:rsidRDefault="006F4C2E" w:rsidP="006F4C2E">
            <w:pPr>
              <w:pStyle w:val="NoSpacing"/>
              <w:jc w:val="both"/>
              <w:rPr>
                <w:rFonts w:ascii="Arial" w:hAnsi="Arial" w:cs="Arial"/>
                <w:sz w:val="24"/>
                <w:szCs w:val="24"/>
              </w:rPr>
            </w:pPr>
          </w:p>
          <w:p w14:paraId="0EA6B700" w14:textId="77777777" w:rsidR="006F4C2E" w:rsidRPr="00E0398E" w:rsidRDefault="006F4C2E" w:rsidP="006F4C2E">
            <w:pPr>
              <w:pStyle w:val="NoSpacing"/>
              <w:jc w:val="both"/>
              <w:rPr>
                <w:rFonts w:ascii="Arial" w:hAnsi="Arial" w:cs="Arial"/>
                <w:sz w:val="24"/>
                <w:szCs w:val="24"/>
              </w:rPr>
            </w:pPr>
          </w:p>
        </w:tc>
      </w:tr>
    </w:tbl>
    <w:p w14:paraId="63B8B07C" w14:textId="77777777" w:rsidR="00E0398E" w:rsidRPr="00E0398E" w:rsidRDefault="00E0398E" w:rsidP="00990382">
      <w:pPr>
        <w:pStyle w:val="NoSpacing"/>
        <w:rPr>
          <w:rFonts w:ascii="Arial" w:hAnsi="Arial" w:cs="Arial"/>
          <w:b/>
          <w:sz w:val="28"/>
          <w:szCs w:val="28"/>
        </w:rPr>
      </w:pPr>
    </w:p>
    <w:p w14:paraId="3A50D6B9" w14:textId="77777777" w:rsidR="008524CC" w:rsidRPr="00E0398E" w:rsidRDefault="00090CBB" w:rsidP="008524CC">
      <w:pPr>
        <w:pStyle w:val="NoSpacing"/>
        <w:jc w:val="both"/>
        <w:rPr>
          <w:rFonts w:ascii="Arial" w:hAnsi="Arial" w:cs="Arial"/>
          <w:b/>
          <w:sz w:val="32"/>
          <w:szCs w:val="32"/>
          <w:u w:val="single"/>
        </w:rPr>
      </w:pPr>
      <w:proofErr w:type="gramStart"/>
      <w:r>
        <w:rPr>
          <w:rFonts w:ascii="Arial" w:hAnsi="Arial" w:cs="Arial"/>
          <w:b/>
          <w:sz w:val="32"/>
          <w:szCs w:val="32"/>
          <w:u w:val="single"/>
        </w:rPr>
        <w:t xml:space="preserve">Malir </w:t>
      </w:r>
      <w:r w:rsidR="00A00F34" w:rsidRPr="00E0398E">
        <w:rPr>
          <w:rFonts w:ascii="Arial" w:hAnsi="Arial" w:cs="Arial"/>
          <w:b/>
          <w:sz w:val="32"/>
          <w:szCs w:val="32"/>
          <w:u w:val="single"/>
        </w:rPr>
        <w:t xml:space="preserve"> Zone</w:t>
      </w:r>
      <w:proofErr w:type="gramEnd"/>
    </w:p>
    <w:tbl>
      <w:tblPr>
        <w:tblW w:w="943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4343"/>
        <w:gridCol w:w="2852"/>
      </w:tblGrid>
      <w:tr w:rsidR="006F4C2E" w:rsidRPr="00E0398E" w14:paraId="5444EF08" w14:textId="77777777" w:rsidTr="00731513">
        <w:trPr>
          <w:jc w:val="right"/>
        </w:trPr>
        <w:tc>
          <w:tcPr>
            <w:tcW w:w="2237" w:type="dxa"/>
            <w:vAlign w:val="center"/>
          </w:tcPr>
          <w:p w14:paraId="4A4A3DDD" w14:textId="77777777"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Name of UC</w:t>
            </w:r>
          </w:p>
        </w:tc>
        <w:tc>
          <w:tcPr>
            <w:tcW w:w="4343" w:type="dxa"/>
            <w:vAlign w:val="center"/>
          </w:tcPr>
          <w:p w14:paraId="1D342C24" w14:textId="77777777"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Door to door collection Strategy</w:t>
            </w:r>
          </w:p>
        </w:tc>
        <w:tc>
          <w:tcPr>
            <w:tcW w:w="2852" w:type="dxa"/>
            <w:vAlign w:val="center"/>
          </w:tcPr>
          <w:p w14:paraId="758E2748" w14:textId="77777777" w:rsidR="006F4C2E" w:rsidRPr="00E0398E" w:rsidRDefault="006F4C2E" w:rsidP="006F4C2E">
            <w:pPr>
              <w:pStyle w:val="NoSpacing"/>
              <w:jc w:val="center"/>
              <w:rPr>
                <w:rFonts w:ascii="Arial" w:hAnsi="Arial" w:cs="Arial"/>
                <w:b/>
                <w:sz w:val="24"/>
                <w:szCs w:val="24"/>
              </w:rPr>
            </w:pPr>
            <w:r w:rsidRPr="00E0398E">
              <w:rPr>
                <w:rFonts w:ascii="Arial" w:hAnsi="Arial" w:cs="Arial"/>
                <w:b/>
                <w:sz w:val="24"/>
                <w:szCs w:val="24"/>
              </w:rPr>
              <w:t>Suggested Tools and Machinery for door to door collection type.</w:t>
            </w:r>
          </w:p>
          <w:p w14:paraId="6985FCED" w14:textId="77777777" w:rsidR="006F4C2E" w:rsidRPr="00E0398E" w:rsidRDefault="006F4C2E" w:rsidP="006F4C2E">
            <w:pPr>
              <w:pStyle w:val="NoSpacing"/>
              <w:jc w:val="center"/>
              <w:rPr>
                <w:rFonts w:ascii="Arial" w:hAnsi="Arial" w:cs="Arial"/>
                <w:b/>
                <w:sz w:val="24"/>
                <w:szCs w:val="24"/>
              </w:rPr>
            </w:pPr>
          </w:p>
        </w:tc>
      </w:tr>
      <w:tr w:rsidR="006F4C2E" w:rsidRPr="00E0398E" w14:paraId="731FC7F5" w14:textId="77777777" w:rsidTr="00731513">
        <w:trPr>
          <w:jc w:val="right"/>
        </w:trPr>
        <w:tc>
          <w:tcPr>
            <w:tcW w:w="2237" w:type="dxa"/>
          </w:tcPr>
          <w:p w14:paraId="7392E510" w14:textId="77777777" w:rsidR="006F4C2E" w:rsidRPr="00E0398E" w:rsidRDefault="006F4C2E" w:rsidP="006F4C2E">
            <w:pPr>
              <w:rPr>
                <w:rFonts w:ascii="Arial" w:eastAsia="Times New Roman" w:hAnsi="Arial" w:cs="Arial"/>
                <w:sz w:val="24"/>
                <w:szCs w:val="24"/>
              </w:rPr>
            </w:pPr>
          </w:p>
          <w:p w14:paraId="656A8AE0" w14:textId="77777777" w:rsidR="00D103C7" w:rsidRPr="00E0398E" w:rsidRDefault="00D103C7" w:rsidP="006F4C2E">
            <w:pPr>
              <w:rPr>
                <w:rFonts w:ascii="Arial" w:eastAsia="Times New Roman" w:hAnsi="Arial" w:cs="Arial"/>
                <w:sz w:val="24"/>
                <w:szCs w:val="24"/>
              </w:rPr>
            </w:pPr>
          </w:p>
          <w:tbl>
            <w:tblPr>
              <w:tblW w:w="2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72"/>
            </w:tblGrid>
            <w:tr w:rsidR="00D103C7" w:rsidRPr="00E0398E" w14:paraId="1784F7B9" w14:textId="77777777" w:rsidTr="00731513">
              <w:tc>
                <w:tcPr>
                  <w:tcW w:w="539" w:type="dxa"/>
                </w:tcPr>
                <w:p w14:paraId="435E9B27" w14:textId="77777777" w:rsidR="00D103C7" w:rsidRPr="00E0398E" w:rsidRDefault="00D103C7" w:rsidP="00D103C7">
                  <w:pPr>
                    <w:pStyle w:val="NoSpacing"/>
                    <w:jc w:val="center"/>
                    <w:rPr>
                      <w:rFonts w:ascii="Arial" w:hAnsi="Arial" w:cs="Arial"/>
                      <w:b/>
                      <w:sz w:val="20"/>
                      <w:szCs w:val="20"/>
                    </w:rPr>
                  </w:pPr>
                  <w:r w:rsidRPr="00E0398E">
                    <w:rPr>
                      <w:rFonts w:ascii="Arial" w:hAnsi="Arial" w:cs="Arial"/>
                      <w:b/>
                      <w:sz w:val="20"/>
                      <w:szCs w:val="20"/>
                    </w:rPr>
                    <w:t>UC No.</w:t>
                  </w:r>
                </w:p>
              </w:tc>
              <w:tc>
                <w:tcPr>
                  <w:tcW w:w="1472" w:type="dxa"/>
                </w:tcPr>
                <w:p w14:paraId="1F72F09A" w14:textId="77777777" w:rsidR="00D103C7" w:rsidRPr="00E0398E" w:rsidRDefault="00D103C7" w:rsidP="00D103C7">
                  <w:pPr>
                    <w:pStyle w:val="NoSpacing"/>
                    <w:jc w:val="center"/>
                    <w:rPr>
                      <w:rFonts w:ascii="Arial" w:hAnsi="Arial" w:cs="Arial"/>
                      <w:b/>
                      <w:sz w:val="20"/>
                      <w:szCs w:val="20"/>
                    </w:rPr>
                  </w:pPr>
                  <w:r w:rsidRPr="00E0398E">
                    <w:rPr>
                      <w:rFonts w:ascii="Arial" w:hAnsi="Arial" w:cs="Arial"/>
                      <w:b/>
                      <w:sz w:val="20"/>
                      <w:szCs w:val="20"/>
                    </w:rPr>
                    <w:t>UC Name</w:t>
                  </w:r>
                </w:p>
              </w:tc>
            </w:tr>
            <w:tr w:rsidR="0050396C" w:rsidRPr="00E0398E" w14:paraId="3847B185" w14:textId="77777777" w:rsidTr="00731513">
              <w:tc>
                <w:tcPr>
                  <w:tcW w:w="539" w:type="dxa"/>
                  <w:vAlign w:val="bottom"/>
                </w:tcPr>
                <w:p w14:paraId="63203B63" w14:textId="77777777" w:rsidR="0050396C" w:rsidRDefault="0050396C">
                  <w:pPr>
                    <w:jc w:val="center"/>
                    <w:rPr>
                      <w:rFonts w:ascii="Arial" w:hAnsi="Arial" w:cs="Arial"/>
                      <w:color w:val="000000"/>
                      <w:sz w:val="24"/>
                      <w:szCs w:val="24"/>
                    </w:rPr>
                  </w:pPr>
                  <w:r>
                    <w:rPr>
                      <w:rFonts w:ascii="Arial" w:hAnsi="Arial" w:cs="Arial"/>
                      <w:color w:val="000000"/>
                    </w:rPr>
                    <w:t>1</w:t>
                  </w:r>
                </w:p>
              </w:tc>
              <w:tc>
                <w:tcPr>
                  <w:tcW w:w="1472" w:type="dxa"/>
                </w:tcPr>
                <w:p w14:paraId="6693343B" w14:textId="77777777" w:rsidR="0050396C" w:rsidRDefault="0050396C">
                  <w:pPr>
                    <w:rPr>
                      <w:rFonts w:ascii="Arial" w:hAnsi="Arial" w:cs="Arial"/>
                      <w:color w:val="000000"/>
                      <w:sz w:val="24"/>
                      <w:szCs w:val="24"/>
                    </w:rPr>
                  </w:pPr>
                  <w:r>
                    <w:rPr>
                      <w:rFonts w:ascii="Arial" w:hAnsi="Arial" w:cs="Arial"/>
                      <w:color w:val="000000"/>
                    </w:rPr>
                    <w:t>Model Colony</w:t>
                  </w:r>
                </w:p>
              </w:tc>
            </w:tr>
            <w:tr w:rsidR="0050396C" w:rsidRPr="00E0398E" w14:paraId="0845F26A" w14:textId="77777777" w:rsidTr="00731513">
              <w:tc>
                <w:tcPr>
                  <w:tcW w:w="539" w:type="dxa"/>
                  <w:vAlign w:val="bottom"/>
                </w:tcPr>
                <w:p w14:paraId="31721F59" w14:textId="77777777" w:rsidR="0050396C" w:rsidRDefault="0050396C">
                  <w:pPr>
                    <w:jc w:val="center"/>
                    <w:rPr>
                      <w:rFonts w:ascii="Arial" w:hAnsi="Arial" w:cs="Arial"/>
                      <w:color w:val="000000"/>
                      <w:sz w:val="24"/>
                      <w:szCs w:val="24"/>
                    </w:rPr>
                  </w:pPr>
                  <w:r>
                    <w:rPr>
                      <w:rFonts w:ascii="Arial" w:hAnsi="Arial" w:cs="Arial"/>
                      <w:color w:val="000000"/>
                    </w:rPr>
                    <w:t>2</w:t>
                  </w:r>
                </w:p>
              </w:tc>
              <w:tc>
                <w:tcPr>
                  <w:tcW w:w="1472" w:type="dxa"/>
                </w:tcPr>
                <w:p w14:paraId="02295F9E" w14:textId="77777777" w:rsidR="0050396C" w:rsidRDefault="0050396C">
                  <w:pPr>
                    <w:rPr>
                      <w:rFonts w:ascii="Arial" w:hAnsi="Arial" w:cs="Arial"/>
                      <w:color w:val="000000"/>
                      <w:sz w:val="24"/>
                      <w:szCs w:val="24"/>
                    </w:rPr>
                  </w:pPr>
                  <w:r>
                    <w:rPr>
                      <w:rFonts w:ascii="Arial" w:hAnsi="Arial" w:cs="Arial"/>
                      <w:color w:val="000000"/>
                    </w:rPr>
                    <w:t>Kala Bard</w:t>
                  </w:r>
                </w:p>
              </w:tc>
            </w:tr>
            <w:tr w:rsidR="0050396C" w:rsidRPr="00E0398E" w14:paraId="6E7892BF" w14:textId="77777777" w:rsidTr="00731513">
              <w:tc>
                <w:tcPr>
                  <w:tcW w:w="539" w:type="dxa"/>
                  <w:vAlign w:val="bottom"/>
                </w:tcPr>
                <w:p w14:paraId="7E7180F5" w14:textId="77777777" w:rsidR="0050396C" w:rsidRDefault="0050396C">
                  <w:pPr>
                    <w:jc w:val="center"/>
                    <w:rPr>
                      <w:rFonts w:ascii="Arial" w:hAnsi="Arial" w:cs="Arial"/>
                      <w:color w:val="000000"/>
                      <w:sz w:val="24"/>
                      <w:szCs w:val="24"/>
                    </w:rPr>
                  </w:pPr>
                  <w:r>
                    <w:rPr>
                      <w:rFonts w:ascii="Arial" w:hAnsi="Arial" w:cs="Arial"/>
                      <w:color w:val="000000"/>
                    </w:rPr>
                    <w:t>3</w:t>
                  </w:r>
                </w:p>
              </w:tc>
              <w:tc>
                <w:tcPr>
                  <w:tcW w:w="1472" w:type="dxa"/>
                </w:tcPr>
                <w:p w14:paraId="636D2D87" w14:textId="77777777" w:rsidR="0050396C" w:rsidRDefault="0050396C">
                  <w:pPr>
                    <w:rPr>
                      <w:rFonts w:ascii="Arial" w:hAnsi="Arial" w:cs="Arial"/>
                      <w:color w:val="000000"/>
                      <w:sz w:val="24"/>
                      <w:szCs w:val="24"/>
                    </w:rPr>
                  </w:pPr>
                  <w:r>
                    <w:rPr>
                      <w:rFonts w:ascii="Arial" w:hAnsi="Arial" w:cs="Arial"/>
                      <w:color w:val="000000"/>
                    </w:rPr>
                    <w:t>Saudabad</w:t>
                  </w:r>
                </w:p>
              </w:tc>
            </w:tr>
            <w:tr w:rsidR="0050396C" w:rsidRPr="00E0398E" w14:paraId="1455D485" w14:textId="77777777" w:rsidTr="00731513">
              <w:tc>
                <w:tcPr>
                  <w:tcW w:w="539" w:type="dxa"/>
                  <w:vAlign w:val="bottom"/>
                </w:tcPr>
                <w:p w14:paraId="22A28926" w14:textId="77777777" w:rsidR="0050396C" w:rsidRDefault="0050396C">
                  <w:pPr>
                    <w:jc w:val="center"/>
                    <w:rPr>
                      <w:rFonts w:ascii="Arial" w:hAnsi="Arial" w:cs="Arial"/>
                      <w:color w:val="000000"/>
                      <w:sz w:val="24"/>
                      <w:szCs w:val="24"/>
                    </w:rPr>
                  </w:pPr>
                  <w:r>
                    <w:rPr>
                      <w:rFonts w:ascii="Arial" w:hAnsi="Arial" w:cs="Arial"/>
                      <w:color w:val="000000"/>
                    </w:rPr>
                    <w:t>4</w:t>
                  </w:r>
                </w:p>
              </w:tc>
              <w:tc>
                <w:tcPr>
                  <w:tcW w:w="1472" w:type="dxa"/>
                </w:tcPr>
                <w:p w14:paraId="50742FAD" w14:textId="77777777" w:rsidR="0050396C" w:rsidRDefault="0050396C">
                  <w:pPr>
                    <w:rPr>
                      <w:rFonts w:ascii="Arial" w:hAnsi="Arial" w:cs="Arial"/>
                      <w:color w:val="000000"/>
                      <w:sz w:val="24"/>
                      <w:szCs w:val="24"/>
                    </w:rPr>
                  </w:pPr>
                  <w:r>
                    <w:rPr>
                      <w:rFonts w:ascii="Arial" w:hAnsi="Arial" w:cs="Arial"/>
                      <w:color w:val="000000"/>
                    </w:rPr>
                    <w:t>Khokhrapar</w:t>
                  </w:r>
                </w:p>
              </w:tc>
            </w:tr>
            <w:tr w:rsidR="0050396C" w:rsidRPr="00E0398E" w14:paraId="166A5E0D" w14:textId="77777777" w:rsidTr="00731513">
              <w:tc>
                <w:tcPr>
                  <w:tcW w:w="539" w:type="dxa"/>
                  <w:vAlign w:val="bottom"/>
                </w:tcPr>
                <w:p w14:paraId="3BC6AF89" w14:textId="77777777" w:rsidR="0050396C" w:rsidRDefault="0050396C">
                  <w:pPr>
                    <w:jc w:val="center"/>
                    <w:rPr>
                      <w:rFonts w:ascii="Arial" w:hAnsi="Arial" w:cs="Arial"/>
                      <w:color w:val="000000"/>
                      <w:sz w:val="24"/>
                      <w:szCs w:val="24"/>
                    </w:rPr>
                  </w:pPr>
                  <w:r>
                    <w:rPr>
                      <w:rFonts w:ascii="Arial" w:hAnsi="Arial" w:cs="Arial"/>
                      <w:color w:val="000000"/>
                    </w:rPr>
                    <w:t>5</w:t>
                  </w:r>
                </w:p>
              </w:tc>
              <w:tc>
                <w:tcPr>
                  <w:tcW w:w="1472" w:type="dxa"/>
                </w:tcPr>
                <w:p w14:paraId="5048DD9B" w14:textId="77777777" w:rsidR="0050396C" w:rsidRDefault="0050396C">
                  <w:pPr>
                    <w:rPr>
                      <w:rFonts w:ascii="Arial" w:hAnsi="Arial" w:cs="Arial"/>
                      <w:color w:val="000000"/>
                      <w:sz w:val="24"/>
                      <w:szCs w:val="24"/>
                    </w:rPr>
                  </w:pPr>
                  <w:r>
                    <w:rPr>
                      <w:rFonts w:ascii="Arial" w:hAnsi="Arial" w:cs="Arial"/>
                      <w:color w:val="000000"/>
                    </w:rPr>
                    <w:t>Jaffar e Tayyar</w:t>
                  </w:r>
                </w:p>
              </w:tc>
            </w:tr>
            <w:tr w:rsidR="0050396C" w:rsidRPr="00E0398E" w14:paraId="14EC7FC7" w14:textId="77777777" w:rsidTr="00731513">
              <w:tc>
                <w:tcPr>
                  <w:tcW w:w="539" w:type="dxa"/>
                  <w:vAlign w:val="bottom"/>
                </w:tcPr>
                <w:p w14:paraId="09A6CAEE" w14:textId="77777777" w:rsidR="0050396C" w:rsidRDefault="0050396C">
                  <w:pPr>
                    <w:jc w:val="center"/>
                    <w:rPr>
                      <w:rFonts w:ascii="Arial" w:hAnsi="Arial" w:cs="Arial"/>
                      <w:color w:val="000000"/>
                      <w:sz w:val="24"/>
                      <w:szCs w:val="24"/>
                    </w:rPr>
                  </w:pPr>
                  <w:r>
                    <w:rPr>
                      <w:rFonts w:ascii="Arial" w:hAnsi="Arial" w:cs="Arial"/>
                      <w:color w:val="000000"/>
                    </w:rPr>
                    <w:t>6</w:t>
                  </w:r>
                </w:p>
              </w:tc>
              <w:tc>
                <w:tcPr>
                  <w:tcW w:w="1472" w:type="dxa"/>
                </w:tcPr>
                <w:p w14:paraId="5EC3B465" w14:textId="77777777" w:rsidR="0050396C" w:rsidRDefault="0050396C">
                  <w:pPr>
                    <w:rPr>
                      <w:rFonts w:ascii="Arial" w:hAnsi="Arial" w:cs="Arial"/>
                      <w:color w:val="000000"/>
                      <w:sz w:val="24"/>
                      <w:szCs w:val="24"/>
                    </w:rPr>
                  </w:pPr>
                  <w:r>
                    <w:rPr>
                      <w:rFonts w:ascii="Arial" w:hAnsi="Arial" w:cs="Arial"/>
                      <w:color w:val="000000"/>
                    </w:rPr>
                    <w:t>Gharabad</w:t>
                  </w:r>
                </w:p>
              </w:tc>
            </w:tr>
            <w:tr w:rsidR="0050396C" w:rsidRPr="00E0398E" w14:paraId="399C02D0" w14:textId="77777777" w:rsidTr="00731513">
              <w:tc>
                <w:tcPr>
                  <w:tcW w:w="539" w:type="dxa"/>
                  <w:vAlign w:val="bottom"/>
                </w:tcPr>
                <w:p w14:paraId="4FEEBD26" w14:textId="77777777" w:rsidR="0050396C" w:rsidRDefault="0050396C">
                  <w:pPr>
                    <w:jc w:val="center"/>
                    <w:rPr>
                      <w:rFonts w:ascii="Arial" w:hAnsi="Arial" w:cs="Arial"/>
                      <w:color w:val="000000"/>
                      <w:sz w:val="24"/>
                      <w:szCs w:val="24"/>
                    </w:rPr>
                  </w:pPr>
                  <w:r>
                    <w:rPr>
                      <w:rFonts w:ascii="Arial" w:hAnsi="Arial" w:cs="Arial"/>
                      <w:color w:val="000000"/>
                    </w:rPr>
                    <w:t>7</w:t>
                  </w:r>
                </w:p>
              </w:tc>
              <w:tc>
                <w:tcPr>
                  <w:tcW w:w="1472" w:type="dxa"/>
                </w:tcPr>
                <w:p w14:paraId="14DB3C11" w14:textId="77777777" w:rsidR="0050396C" w:rsidRDefault="0050396C">
                  <w:pPr>
                    <w:rPr>
                      <w:rFonts w:ascii="Arial" w:hAnsi="Arial" w:cs="Arial"/>
                      <w:color w:val="000000"/>
                      <w:sz w:val="24"/>
                      <w:szCs w:val="24"/>
                    </w:rPr>
                  </w:pPr>
                  <w:r>
                    <w:rPr>
                      <w:rFonts w:ascii="Arial" w:hAnsi="Arial" w:cs="Arial"/>
                      <w:color w:val="000000"/>
                    </w:rPr>
                    <w:t>Ghazi Brohi</w:t>
                  </w:r>
                </w:p>
              </w:tc>
            </w:tr>
          </w:tbl>
          <w:p w14:paraId="3124A69A" w14:textId="77777777" w:rsidR="00AF6887" w:rsidRPr="00E0398E" w:rsidRDefault="00AF6887" w:rsidP="006F4C2E">
            <w:pPr>
              <w:rPr>
                <w:rFonts w:ascii="Arial" w:eastAsia="Times New Roman" w:hAnsi="Arial" w:cs="Arial"/>
                <w:sz w:val="24"/>
                <w:szCs w:val="24"/>
              </w:rPr>
            </w:pPr>
          </w:p>
          <w:p w14:paraId="66182EE5" w14:textId="77777777" w:rsidR="006F4C2E" w:rsidRPr="00E0398E" w:rsidRDefault="006F4C2E" w:rsidP="006F4C2E">
            <w:pPr>
              <w:pStyle w:val="ListParagraph"/>
              <w:numPr>
                <w:ilvl w:val="0"/>
                <w:numId w:val="26"/>
              </w:numPr>
              <w:ind w:left="342"/>
              <w:rPr>
                <w:rFonts w:ascii="Arial" w:eastAsia="Times New Roman" w:hAnsi="Arial" w:cs="Arial"/>
                <w:sz w:val="20"/>
                <w:szCs w:val="20"/>
              </w:rPr>
            </w:pPr>
            <w:r w:rsidRPr="00E0398E">
              <w:rPr>
                <w:rFonts w:ascii="Arial" w:eastAsia="Times New Roman" w:hAnsi="Arial" w:cs="Arial"/>
                <w:sz w:val="20"/>
                <w:szCs w:val="20"/>
              </w:rPr>
              <w:t>Low</w:t>
            </w:r>
            <w:r w:rsidR="00E0398E" w:rsidRPr="00E0398E">
              <w:rPr>
                <w:rFonts w:ascii="Arial" w:eastAsia="Times New Roman" w:hAnsi="Arial" w:cs="Arial"/>
                <w:sz w:val="20"/>
                <w:szCs w:val="20"/>
              </w:rPr>
              <w:t xml:space="preserve"> to Middle</w:t>
            </w:r>
            <w:r w:rsidRPr="00E0398E">
              <w:rPr>
                <w:rFonts w:ascii="Arial" w:eastAsia="Times New Roman" w:hAnsi="Arial" w:cs="Arial"/>
                <w:sz w:val="20"/>
                <w:szCs w:val="20"/>
              </w:rPr>
              <w:t xml:space="preserve"> Income Group</w:t>
            </w:r>
          </w:p>
          <w:p w14:paraId="48CBF5EF" w14:textId="77777777" w:rsidR="00E0398E" w:rsidRPr="00E0398E" w:rsidRDefault="00E0398E" w:rsidP="00E0398E">
            <w:pPr>
              <w:pStyle w:val="ListParagraph"/>
              <w:ind w:left="342"/>
              <w:rPr>
                <w:rFonts w:ascii="Arial" w:eastAsia="Times New Roman" w:hAnsi="Arial" w:cs="Arial"/>
                <w:sz w:val="20"/>
                <w:szCs w:val="20"/>
              </w:rPr>
            </w:pPr>
          </w:p>
          <w:p w14:paraId="53A6BD7F" w14:textId="77777777" w:rsidR="006F4C2E" w:rsidRPr="00E0398E" w:rsidRDefault="00E0398E" w:rsidP="006F4C2E">
            <w:pPr>
              <w:pStyle w:val="ListParagraph"/>
              <w:numPr>
                <w:ilvl w:val="0"/>
                <w:numId w:val="26"/>
              </w:numPr>
              <w:ind w:left="342"/>
              <w:rPr>
                <w:rFonts w:ascii="Arial" w:eastAsia="Times New Roman" w:hAnsi="Arial" w:cs="Arial"/>
                <w:sz w:val="20"/>
                <w:szCs w:val="20"/>
              </w:rPr>
            </w:pPr>
            <w:r w:rsidRPr="00E0398E">
              <w:rPr>
                <w:rFonts w:ascii="Arial" w:eastAsia="Times New Roman" w:hAnsi="Arial" w:cs="Arial"/>
                <w:sz w:val="20"/>
                <w:szCs w:val="20"/>
              </w:rPr>
              <w:t>Congested areas</w:t>
            </w:r>
          </w:p>
          <w:p w14:paraId="3EC08BA7" w14:textId="77777777" w:rsidR="006F4C2E" w:rsidRPr="00E0398E" w:rsidRDefault="006F4C2E" w:rsidP="006F4C2E">
            <w:pPr>
              <w:rPr>
                <w:rFonts w:ascii="Arial" w:eastAsia="Times New Roman" w:hAnsi="Arial" w:cs="Arial"/>
                <w:sz w:val="24"/>
                <w:szCs w:val="24"/>
              </w:rPr>
            </w:pPr>
          </w:p>
        </w:tc>
        <w:tc>
          <w:tcPr>
            <w:tcW w:w="4343" w:type="dxa"/>
          </w:tcPr>
          <w:p w14:paraId="7BBA4953" w14:textId="77777777" w:rsidR="006F4C2E" w:rsidRDefault="006F4C2E" w:rsidP="006F4C2E">
            <w:pPr>
              <w:pStyle w:val="NoSpacing"/>
              <w:jc w:val="both"/>
              <w:rPr>
                <w:rFonts w:ascii="Arial" w:hAnsi="Arial" w:cs="Arial"/>
                <w:b/>
                <w:sz w:val="24"/>
                <w:szCs w:val="24"/>
              </w:rPr>
            </w:pPr>
            <w:r w:rsidRPr="00E0398E">
              <w:rPr>
                <w:rFonts w:ascii="Arial" w:hAnsi="Arial" w:cs="Arial"/>
                <w:b/>
                <w:sz w:val="24"/>
                <w:szCs w:val="24"/>
              </w:rPr>
              <w:t>Shared Containers Type Collection</w:t>
            </w:r>
          </w:p>
          <w:p w14:paraId="2D2FFED0" w14:textId="77777777" w:rsidR="006146F1" w:rsidRPr="00E0398E" w:rsidRDefault="006146F1" w:rsidP="006F4C2E">
            <w:pPr>
              <w:pStyle w:val="NoSpacing"/>
              <w:jc w:val="both"/>
              <w:rPr>
                <w:rFonts w:ascii="Arial" w:hAnsi="Arial" w:cs="Arial"/>
                <w:b/>
                <w:sz w:val="24"/>
                <w:szCs w:val="24"/>
              </w:rPr>
            </w:pPr>
          </w:p>
          <w:p w14:paraId="08BA7FF3" w14:textId="77777777" w:rsidR="004418B4" w:rsidRPr="00E0398E" w:rsidRDefault="004418B4" w:rsidP="004418B4">
            <w:pPr>
              <w:pStyle w:val="NoSpacing"/>
              <w:numPr>
                <w:ilvl w:val="0"/>
                <w:numId w:val="12"/>
              </w:numPr>
              <w:ind w:left="437"/>
              <w:jc w:val="both"/>
              <w:rPr>
                <w:rFonts w:ascii="Arial" w:hAnsi="Arial" w:cs="Arial"/>
                <w:sz w:val="24"/>
                <w:szCs w:val="24"/>
              </w:rPr>
            </w:pPr>
            <w:r w:rsidRPr="00E0398E">
              <w:rPr>
                <w:rFonts w:ascii="Arial" w:hAnsi="Arial" w:cs="Arial"/>
                <w:sz w:val="24"/>
                <w:szCs w:val="24"/>
              </w:rPr>
              <w:t>Steel Containers of appropriate size &amp; capacity must be placed at appropriate distance. When filled up</w:t>
            </w:r>
            <w:r>
              <w:rPr>
                <w:rFonts w:ascii="Arial" w:hAnsi="Arial" w:cs="Arial"/>
                <w:sz w:val="24"/>
                <w:szCs w:val="24"/>
              </w:rPr>
              <w:t>,</w:t>
            </w:r>
            <w:r w:rsidRPr="00E0398E">
              <w:rPr>
                <w:rFonts w:ascii="Arial" w:hAnsi="Arial" w:cs="Arial"/>
                <w:sz w:val="24"/>
                <w:szCs w:val="24"/>
              </w:rPr>
              <w:t xml:space="preserve"> must be lifted and disposed of into a compactor vehicle and empty container must be placed again on the location. The operation of clearing the container be done at least twice a day or as many time</w:t>
            </w:r>
            <w:r>
              <w:rPr>
                <w:rFonts w:ascii="Arial" w:hAnsi="Arial" w:cs="Arial"/>
                <w:sz w:val="24"/>
                <w:szCs w:val="24"/>
              </w:rPr>
              <w:t>s</w:t>
            </w:r>
            <w:r w:rsidRPr="00E0398E">
              <w:rPr>
                <w:rFonts w:ascii="Arial" w:hAnsi="Arial" w:cs="Arial"/>
                <w:sz w:val="24"/>
                <w:szCs w:val="24"/>
              </w:rPr>
              <w:t xml:space="preserve"> as required to keep the container free of garbage</w:t>
            </w:r>
          </w:p>
          <w:p w14:paraId="75CB410D" w14:textId="77777777" w:rsidR="004418B4" w:rsidRPr="00E0398E" w:rsidRDefault="004418B4" w:rsidP="004418B4">
            <w:pPr>
              <w:pStyle w:val="NoSpacing"/>
              <w:ind w:left="437"/>
              <w:jc w:val="both"/>
              <w:rPr>
                <w:rFonts w:ascii="Arial" w:hAnsi="Arial" w:cs="Arial"/>
                <w:sz w:val="24"/>
                <w:szCs w:val="24"/>
              </w:rPr>
            </w:pPr>
          </w:p>
          <w:p w14:paraId="118B7D45" w14:textId="77777777" w:rsidR="004418B4" w:rsidRPr="00E0398E" w:rsidRDefault="004418B4" w:rsidP="004418B4">
            <w:pPr>
              <w:pStyle w:val="NoSpacing"/>
              <w:numPr>
                <w:ilvl w:val="0"/>
                <w:numId w:val="12"/>
              </w:numPr>
              <w:ind w:left="437"/>
              <w:jc w:val="both"/>
              <w:rPr>
                <w:rFonts w:ascii="Arial" w:hAnsi="Arial" w:cs="Arial"/>
                <w:sz w:val="24"/>
                <w:szCs w:val="24"/>
              </w:rPr>
            </w:pPr>
            <w:r w:rsidRPr="00E0398E">
              <w:rPr>
                <w:rFonts w:ascii="Arial" w:hAnsi="Arial" w:cs="Arial"/>
                <w:sz w:val="24"/>
                <w:szCs w:val="24"/>
              </w:rPr>
              <w:t>Block Collection Strategy:</w:t>
            </w:r>
          </w:p>
          <w:p w14:paraId="03C11C76" w14:textId="58402ED4" w:rsidR="006F4C2E" w:rsidRPr="00E0398E" w:rsidRDefault="004418B4" w:rsidP="00990382">
            <w:pPr>
              <w:pStyle w:val="NoSpacing"/>
              <w:ind w:left="432"/>
              <w:jc w:val="both"/>
              <w:rPr>
                <w:rFonts w:ascii="Arial" w:hAnsi="Arial" w:cs="Arial"/>
                <w:sz w:val="24"/>
                <w:szCs w:val="24"/>
              </w:rPr>
            </w:pPr>
            <w:r w:rsidRPr="00E0398E">
              <w:rPr>
                <w:rFonts w:ascii="Arial" w:hAnsi="Arial" w:cs="Arial"/>
                <w:sz w:val="24"/>
                <w:szCs w:val="24"/>
              </w:rPr>
              <w:t>Block collection may also be adopted in some area</w:t>
            </w:r>
            <w:r>
              <w:rPr>
                <w:rFonts w:ascii="Arial" w:hAnsi="Arial" w:cs="Arial"/>
                <w:sz w:val="24"/>
                <w:szCs w:val="24"/>
              </w:rPr>
              <w:t>s,</w:t>
            </w:r>
            <w:r w:rsidRPr="00E0398E">
              <w:rPr>
                <w:rFonts w:ascii="Arial" w:hAnsi="Arial" w:cs="Arial"/>
                <w:sz w:val="24"/>
                <w:szCs w:val="24"/>
              </w:rPr>
              <w:t xml:space="preserve"> which are congested and thickly populated using small vehicles moving around the area on fixed timings along with one or two waste collecting workers.</w:t>
            </w:r>
          </w:p>
          <w:p w14:paraId="226D7CF6" w14:textId="77777777" w:rsidR="006F4C2E" w:rsidRPr="00E0398E" w:rsidRDefault="006F4C2E" w:rsidP="00737CBE">
            <w:pPr>
              <w:pStyle w:val="NoSpacing"/>
              <w:ind w:left="432" w:firstLine="540"/>
              <w:jc w:val="both"/>
              <w:rPr>
                <w:rFonts w:ascii="Arial" w:hAnsi="Arial" w:cs="Arial"/>
                <w:sz w:val="24"/>
                <w:szCs w:val="24"/>
              </w:rPr>
            </w:pPr>
            <w:r w:rsidRPr="00E0398E">
              <w:rPr>
                <w:rFonts w:ascii="Arial" w:hAnsi="Arial" w:cs="Arial"/>
                <w:sz w:val="24"/>
                <w:szCs w:val="24"/>
              </w:rPr>
              <w:t xml:space="preserve"> </w:t>
            </w:r>
          </w:p>
          <w:p w14:paraId="5D5FB5A5" w14:textId="77777777" w:rsidR="00737CBE" w:rsidRPr="00E0398E" w:rsidRDefault="00737CBE" w:rsidP="00737CBE">
            <w:pPr>
              <w:pStyle w:val="NoSpacing"/>
              <w:ind w:left="432" w:firstLine="540"/>
              <w:jc w:val="both"/>
              <w:rPr>
                <w:rFonts w:ascii="Arial" w:hAnsi="Arial" w:cs="Arial"/>
                <w:sz w:val="24"/>
                <w:szCs w:val="24"/>
              </w:rPr>
            </w:pPr>
          </w:p>
          <w:p w14:paraId="3BC85156" w14:textId="77777777" w:rsidR="00737CBE" w:rsidRPr="00E0398E" w:rsidRDefault="00737CBE" w:rsidP="00737CBE">
            <w:pPr>
              <w:pStyle w:val="NoSpacing"/>
              <w:ind w:left="432" w:firstLine="540"/>
              <w:jc w:val="both"/>
              <w:rPr>
                <w:rFonts w:ascii="Arial" w:hAnsi="Arial" w:cs="Arial"/>
                <w:sz w:val="24"/>
                <w:szCs w:val="24"/>
              </w:rPr>
            </w:pPr>
          </w:p>
        </w:tc>
        <w:tc>
          <w:tcPr>
            <w:tcW w:w="2852" w:type="dxa"/>
          </w:tcPr>
          <w:p w14:paraId="2C74BA2E" w14:textId="77777777" w:rsidR="006F4C2E" w:rsidRPr="00E0398E" w:rsidRDefault="006F4C2E" w:rsidP="006F4C2E">
            <w:pPr>
              <w:pStyle w:val="NoSpacing"/>
              <w:jc w:val="both"/>
              <w:rPr>
                <w:rFonts w:ascii="Arial" w:hAnsi="Arial" w:cs="Arial"/>
                <w:sz w:val="24"/>
                <w:szCs w:val="24"/>
              </w:rPr>
            </w:pPr>
          </w:p>
          <w:p w14:paraId="2F8AFE18" w14:textId="77777777" w:rsidR="004418B4" w:rsidRPr="00E0398E" w:rsidRDefault="004418B4" w:rsidP="004418B4">
            <w:pPr>
              <w:pStyle w:val="NoSpacing"/>
              <w:jc w:val="both"/>
              <w:rPr>
                <w:rFonts w:ascii="Arial" w:hAnsi="Arial" w:cs="Arial"/>
                <w:sz w:val="24"/>
                <w:szCs w:val="24"/>
              </w:rPr>
            </w:pPr>
            <w:r w:rsidRPr="00E0398E">
              <w:rPr>
                <w:rFonts w:ascii="Arial" w:hAnsi="Arial" w:cs="Arial"/>
                <w:sz w:val="24"/>
                <w:szCs w:val="24"/>
              </w:rPr>
              <w:t>Details of bucket</w:t>
            </w:r>
            <w:r>
              <w:rPr>
                <w:rFonts w:ascii="Arial" w:hAnsi="Arial" w:cs="Arial"/>
                <w:sz w:val="24"/>
                <w:szCs w:val="24"/>
              </w:rPr>
              <w:t>s</w:t>
            </w:r>
            <w:r w:rsidRPr="00E0398E">
              <w:rPr>
                <w:rFonts w:ascii="Arial" w:hAnsi="Arial" w:cs="Arial"/>
                <w:sz w:val="24"/>
                <w:szCs w:val="24"/>
              </w:rPr>
              <w:t xml:space="preserve"> and bin</w:t>
            </w:r>
            <w:r>
              <w:rPr>
                <w:rFonts w:ascii="Arial" w:hAnsi="Arial" w:cs="Arial"/>
                <w:sz w:val="24"/>
                <w:szCs w:val="24"/>
              </w:rPr>
              <w:t>s</w:t>
            </w:r>
            <w:r w:rsidRPr="00E0398E">
              <w:rPr>
                <w:rFonts w:ascii="Arial" w:hAnsi="Arial" w:cs="Arial"/>
                <w:sz w:val="24"/>
                <w:szCs w:val="24"/>
              </w:rPr>
              <w:t>, bin sizes, frequency of placement, tool</w:t>
            </w:r>
            <w:r>
              <w:rPr>
                <w:rFonts w:ascii="Arial" w:hAnsi="Arial" w:cs="Arial"/>
                <w:sz w:val="24"/>
                <w:szCs w:val="24"/>
              </w:rPr>
              <w:t>s</w:t>
            </w:r>
            <w:r w:rsidRPr="00E0398E">
              <w:rPr>
                <w:rFonts w:ascii="Arial" w:hAnsi="Arial" w:cs="Arial"/>
                <w:sz w:val="24"/>
                <w:szCs w:val="24"/>
              </w:rPr>
              <w:t xml:space="preserve"> to be utilize</w:t>
            </w:r>
            <w:r>
              <w:rPr>
                <w:rFonts w:ascii="Arial" w:hAnsi="Arial" w:cs="Arial"/>
                <w:sz w:val="24"/>
                <w:szCs w:val="24"/>
              </w:rPr>
              <w:t>d</w:t>
            </w:r>
            <w:r w:rsidRPr="00E0398E">
              <w:rPr>
                <w:rFonts w:ascii="Arial" w:hAnsi="Arial" w:cs="Arial"/>
                <w:sz w:val="24"/>
                <w:szCs w:val="24"/>
              </w:rPr>
              <w:t>, and polythene bags are given in technical specification.</w:t>
            </w:r>
          </w:p>
          <w:p w14:paraId="0242AD53" w14:textId="77777777" w:rsidR="004418B4" w:rsidRPr="00E0398E" w:rsidRDefault="004418B4" w:rsidP="004418B4">
            <w:pPr>
              <w:pStyle w:val="NoSpacing"/>
              <w:jc w:val="both"/>
              <w:rPr>
                <w:rFonts w:ascii="Arial" w:hAnsi="Arial" w:cs="Arial"/>
                <w:sz w:val="24"/>
                <w:szCs w:val="24"/>
              </w:rPr>
            </w:pPr>
          </w:p>
          <w:p w14:paraId="52FFEB05" w14:textId="77777777" w:rsidR="004418B4" w:rsidRPr="00E0398E" w:rsidRDefault="004418B4" w:rsidP="004418B4">
            <w:pPr>
              <w:pStyle w:val="NoSpacing"/>
              <w:jc w:val="both"/>
              <w:rPr>
                <w:rFonts w:ascii="Arial" w:hAnsi="Arial" w:cs="Arial"/>
                <w:sz w:val="24"/>
                <w:szCs w:val="24"/>
              </w:rPr>
            </w:pPr>
            <w:r w:rsidRPr="00E0398E">
              <w:rPr>
                <w:rFonts w:ascii="Arial" w:hAnsi="Arial" w:cs="Arial"/>
                <w:sz w:val="24"/>
                <w:szCs w:val="24"/>
              </w:rPr>
              <w:t xml:space="preserve">Details </w:t>
            </w:r>
            <w:r>
              <w:rPr>
                <w:rFonts w:ascii="Arial" w:hAnsi="Arial" w:cs="Arial"/>
                <w:sz w:val="24"/>
                <w:szCs w:val="24"/>
              </w:rPr>
              <w:t>and t</w:t>
            </w:r>
            <w:r w:rsidRPr="00E0398E">
              <w:rPr>
                <w:rFonts w:ascii="Arial" w:hAnsi="Arial" w:cs="Arial"/>
                <w:sz w:val="24"/>
                <w:szCs w:val="24"/>
              </w:rPr>
              <w:t>ype of garbage collecting and transporting vehicles, bin mechanism is given in technical specification.</w:t>
            </w:r>
          </w:p>
          <w:p w14:paraId="3EE7FC8E" w14:textId="77777777" w:rsidR="004418B4" w:rsidRPr="00E0398E" w:rsidRDefault="004418B4" w:rsidP="004418B4">
            <w:pPr>
              <w:pStyle w:val="NoSpacing"/>
              <w:jc w:val="both"/>
              <w:rPr>
                <w:rFonts w:ascii="Arial" w:hAnsi="Arial" w:cs="Arial"/>
                <w:sz w:val="24"/>
                <w:szCs w:val="24"/>
              </w:rPr>
            </w:pPr>
          </w:p>
          <w:p w14:paraId="02B7C75A" w14:textId="36076272" w:rsidR="006F4C2E" w:rsidRPr="00E0398E" w:rsidRDefault="004418B4" w:rsidP="006F4C2E">
            <w:pPr>
              <w:pStyle w:val="NoSpacing"/>
              <w:jc w:val="both"/>
              <w:rPr>
                <w:rFonts w:ascii="Arial" w:hAnsi="Arial" w:cs="Arial"/>
                <w:sz w:val="24"/>
                <w:szCs w:val="24"/>
              </w:rPr>
            </w:pPr>
            <w:r w:rsidRPr="00E0398E">
              <w:rPr>
                <w:rFonts w:ascii="Arial" w:hAnsi="Arial" w:cs="Arial"/>
                <w:sz w:val="24"/>
                <w:szCs w:val="24"/>
              </w:rPr>
              <w:t xml:space="preserve">Small </w:t>
            </w:r>
            <w:r>
              <w:rPr>
                <w:rFonts w:ascii="Arial" w:hAnsi="Arial" w:cs="Arial"/>
                <w:sz w:val="24"/>
                <w:szCs w:val="24"/>
              </w:rPr>
              <w:t>c</w:t>
            </w:r>
            <w:r w:rsidRPr="00E0398E">
              <w:rPr>
                <w:rFonts w:ascii="Arial" w:hAnsi="Arial" w:cs="Arial"/>
                <w:sz w:val="24"/>
                <w:szCs w:val="24"/>
              </w:rPr>
              <w:t xml:space="preserve">ompactor vehicles or small Suzuki </w:t>
            </w:r>
            <w:r>
              <w:rPr>
                <w:rFonts w:ascii="Arial" w:hAnsi="Arial" w:cs="Arial"/>
                <w:sz w:val="24"/>
                <w:szCs w:val="24"/>
              </w:rPr>
              <w:t>/ pick up</w:t>
            </w:r>
            <w:r w:rsidRPr="00E0398E">
              <w:rPr>
                <w:rFonts w:ascii="Arial" w:hAnsi="Arial" w:cs="Arial"/>
                <w:sz w:val="24"/>
                <w:szCs w:val="24"/>
              </w:rPr>
              <w:t xml:space="preserve"> type </w:t>
            </w:r>
            <w:r>
              <w:rPr>
                <w:rFonts w:ascii="Arial" w:hAnsi="Arial" w:cs="Arial"/>
                <w:sz w:val="24"/>
                <w:szCs w:val="24"/>
              </w:rPr>
              <w:t xml:space="preserve">trucks </w:t>
            </w:r>
            <w:r w:rsidRPr="00E0398E">
              <w:rPr>
                <w:rFonts w:ascii="Arial" w:hAnsi="Arial" w:cs="Arial"/>
                <w:sz w:val="24"/>
                <w:szCs w:val="24"/>
              </w:rPr>
              <w:t>may be used.</w:t>
            </w:r>
          </w:p>
          <w:p w14:paraId="225FBC78" w14:textId="77777777" w:rsidR="006F4C2E" w:rsidRPr="00E0398E" w:rsidRDefault="006F4C2E" w:rsidP="006F4C2E">
            <w:pPr>
              <w:pStyle w:val="NoSpacing"/>
              <w:jc w:val="both"/>
              <w:rPr>
                <w:rFonts w:ascii="Arial" w:hAnsi="Arial" w:cs="Arial"/>
                <w:sz w:val="24"/>
                <w:szCs w:val="24"/>
              </w:rPr>
            </w:pPr>
          </w:p>
          <w:p w14:paraId="4DCE0196" w14:textId="77777777" w:rsidR="006F4C2E" w:rsidRPr="00E0398E" w:rsidRDefault="006F4C2E" w:rsidP="006F4C2E">
            <w:pPr>
              <w:pStyle w:val="NoSpacing"/>
              <w:jc w:val="both"/>
              <w:rPr>
                <w:rFonts w:ascii="Arial" w:hAnsi="Arial" w:cs="Arial"/>
                <w:sz w:val="24"/>
                <w:szCs w:val="24"/>
              </w:rPr>
            </w:pPr>
          </w:p>
        </w:tc>
      </w:tr>
    </w:tbl>
    <w:p w14:paraId="09B09107" w14:textId="77777777" w:rsidR="00E0398E" w:rsidRPr="00E0398E" w:rsidRDefault="00E0398E" w:rsidP="008524CC">
      <w:pPr>
        <w:pStyle w:val="NoSpacing"/>
        <w:jc w:val="both"/>
        <w:rPr>
          <w:rFonts w:ascii="Arial" w:hAnsi="Arial" w:cs="Arial"/>
          <w:b/>
          <w:sz w:val="32"/>
          <w:szCs w:val="32"/>
          <w:u w:val="single"/>
        </w:rPr>
      </w:pPr>
    </w:p>
    <w:p w14:paraId="55B87509" w14:textId="77777777" w:rsidR="000C1D8B" w:rsidRPr="0050396C" w:rsidRDefault="00777930" w:rsidP="000C1D8B">
      <w:pPr>
        <w:pStyle w:val="NoSpacing"/>
        <w:jc w:val="both"/>
        <w:rPr>
          <w:rFonts w:ascii="Arial" w:hAnsi="Arial" w:cs="Arial"/>
          <w:b/>
          <w:sz w:val="32"/>
          <w:szCs w:val="32"/>
          <w:u w:val="single"/>
        </w:rPr>
      </w:pPr>
      <w:proofErr w:type="gramStart"/>
      <w:r w:rsidRPr="0050396C">
        <w:rPr>
          <w:rFonts w:ascii="Arial" w:hAnsi="Arial" w:cs="Arial"/>
          <w:b/>
          <w:sz w:val="32"/>
          <w:szCs w:val="32"/>
          <w:u w:val="single"/>
        </w:rPr>
        <w:lastRenderedPageBreak/>
        <w:t xml:space="preserve">Gadap </w:t>
      </w:r>
      <w:r w:rsidR="000C1D8B" w:rsidRPr="0050396C">
        <w:rPr>
          <w:rFonts w:ascii="Arial" w:hAnsi="Arial" w:cs="Arial"/>
          <w:b/>
          <w:sz w:val="32"/>
          <w:szCs w:val="32"/>
          <w:u w:val="single"/>
        </w:rPr>
        <w:t xml:space="preserve"> Zone</w:t>
      </w:r>
      <w:proofErr w:type="gramEnd"/>
      <w:r w:rsidRPr="0050396C">
        <w:rPr>
          <w:rFonts w:ascii="Arial" w:hAnsi="Arial" w:cs="Arial"/>
          <w:b/>
          <w:sz w:val="32"/>
          <w:szCs w:val="32"/>
          <w:u w:val="single"/>
        </w:rPr>
        <w:t xml:space="preserve"> District Council Area</w:t>
      </w:r>
    </w:p>
    <w:p w14:paraId="206EBCA7" w14:textId="77777777" w:rsidR="00E0398E" w:rsidRPr="0050396C" w:rsidRDefault="00E0398E" w:rsidP="000C1D8B">
      <w:pPr>
        <w:pStyle w:val="NoSpacing"/>
        <w:ind w:left="792"/>
        <w:rPr>
          <w:rFonts w:ascii="Arial" w:hAnsi="Arial" w:cs="Arial"/>
          <w:b/>
          <w:sz w:val="28"/>
          <w:szCs w:val="28"/>
        </w:rPr>
      </w:pPr>
    </w:p>
    <w:tbl>
      <w:tblPr>
        <w:tblW w:w="9432" w:type="dxa"/>
        <w:jc w:val="right"/>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4343"/>
        <w:gridCol w:w="2852"/>
      </w:tblGrid>
      <w:tr w:rsidR="000C1D8B" w:rsidRPr="0050396C" w14:paraId="4A4C859F" w14:textId="77777777" w:rsidTr="00731513">
        <w:trPr>
          <w:trHeight w:val="987"/>
          <w:jc w:val="right"/>
        </w:trPr>
        <w:tc>
          <w:tcPr>
            <w:tcW w:w="2237" w:type="dxa"/>
            <w:vAlign w:val="center"/>
          </w:tcPr>
          <w:p w14:paraId="5348191A" w14:textId="77777777" w:rsidR="000C1D8B" w:rsidRPr="0050396C" w:rsidRDefault="000C1D8B" w:rsidP="00E0398E">
            <w:pPr>
              <w:pStyle w:val="NoSpacing"/>
              <w:jc w:val="center"/>
              <w:rPr>
                <w:rFonts w:ascii="Arial" w:hAnsi="Arial" w:cs="Arial"/>
                <w:b/>
                <w:sz w:val="24"/>
                <w:szCs w:val="24"/>
              </w:rPr>
            </w:pPr>
            <w:r w:rsidRPr="0050396C">
              <w:rPr>
                <w:rFonts w:ascii="Arial" w:hAnsi="Arial" w:cs="Arial"/>
                <w:b/>
                <w:sz w:val="24"/>
                <w:szCs w:val="24"/>
              </w:rPr>
              <w:t>Name of UC</w:t>
            </w:r>
          </w:p>
        </w:tc>
        <w:tc>
          <w:tcPr>
            <w:tcW w:w="4343" w:type="dxa"/>
            <w:vAlign w:val="center"/>
          </w:tcPr>
          <w:p w14:paraId="0FF7CA66" w14:textId="77777777" w:rsidR="000C1D8B" w:rsidRPr="0050396C" w:rsidRDefault="000C1D8B" w:rsidP="00E0398E">
            <w:pPr>
              <w:pStyle w:val="NoSpacing"/>
              <w:jc w:val="center"/>
              <w:rPr>
                <w:rFonts w:ascii="Arial" w:hAnsi="Arial" w:cs="Arial"/>
                <w:b/>
                <w:sz w:val="24"/>
                <w:szCs w:val="24"/>
              </w:rPr>
            </w:pPr>
            <w:r w:rsidRPr="0050396C">
              <w:rPr>
                <w:rFonts w:ascii="Arial" w:hAnsi="Arial" w:cs="Arial"/>
                <w:b/>
                <w:sz w:val="24"/>
                <w:szCs w:val="24"/>
              </w:rPr>
              <w:t>Door to door collection Strategy</w:t>
            </w:r>
          </w:p>
        </w:tc>
        <w:tc>
          <w:tcPr>
            <w:tcW w:w="2852" w:type="dxa"/>
            <w:vAlign w:val="center"/>
          </w:tcPr>
          <w:p w14:paraId="301C5744" w14:textId="77777777" w:rsidR="000C1D8B" w:rsidRPr="0050396C" w:rsidRDefault="000C1D8B" w:rsidP="00E0398E">
            <w:pPr>
              <w:pStyle w:val="NoSpacing"/>
              <w:jc w:val="center"/>
              <w:rPr>
                <w:rFonts w:ascii="Arial" w:hAnsi="Arial" w:cs="Arial"/>
                <w:b/>
                <w:sz w:val="24"/>
                <w:szCs w:val="24"/>
              </w:rPr>
            </w:pPr>
            <w:r w:rsidRPr="0050396C">
              <w:rPr>
                <w:rFonts w:ascii="Arial" w:hAnsi="Arial" w:cs="Arial"/>
                <w:b/>
                <w:sz w:val="24"/>
                <w:szCs w:val="24"/>
              </w:rPr>
              <w:t>Suggested Tools and Machinery for door to door collection type.</w:t>
            </w:r>
          </w:p>
        </w:tc>
      </w:tr>
      <w:tr w:rsidR="000C1D8B" w:rsidRPr="0050396C" w14:paraId="4E84CD32" w14:textId="77777777" w:rsidTr="00731513">
        <w:trPr>
          <w:jc w:val="right"/>
        </w:trPr>
        <w:tc>
          <w:tcPr>
            <w:tcW w:w="2237" w:type="dxa"/>
          </w:tcPr>
          <w:p w14:paraId="74AF0E42" w14:textId="77777777" w:rsidR="000A4ABF" w:rsidRPr="0050396C" w:rsidRDefault="000A4ABF" w:rsidP="00AD211D">
            <w:pPr>
              <w:rPr>
                <w:rFonts w:ascii="Arial" w:eastAsia="Times New Roman" w:hAnsi="Arial" w:cs="Arial"/>
                <w:sz w:val="24"/>
                <w:szCs w:val="24"/>
              </w:rPr>
            </w:pPr>
          </w:p>
          <w:p w14:paraId="7AC2F096" w14:textId="77777777" w:rsidR="000C1D8B" w:rsidRPr="0050396C" w:rsidRDefault="000C1D8B" w:rsidP="00AD211D">
            <w:pPr>
              <w:rPr>
                <w:rFonts w:ascii="Arial" w:eastAsia="Times New Roman" w:hAnsi="Arial" w:cs="Arial"/>
                <w:sz w:val="20"/>
                <w:szCs w:val="20"/>
              </w:rPr>
            </w:pPr>
          </w:p>
          <w:p w14:paraId="23949903" w14:textId="77777777" w:rsidR="000C1D8B" w:rsidRPr="0050396C" w:rsidRDefault="000C1D8B" w:rsidP="00AD211D">
            <w:pPr>
              <w:rPr>
                <w:rFonts w:ascii="Arial" w:eastAsia="Times New Roman" w:hAnsi="Arial" w:cs="Arial"/>
                <w:sz w:val="18"/>
                <w:szCs w:val="24"/>
              </w:rPr>
            </w:pPr>
          </w:p>
          <w:tbl>
            <w:tblPr>
              <w:tblW w:w="2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472"/>
            </w:tblGrid>
            <w:tr w:rsidR="00E0398E" w:rsidRPr="0050396C" w14:paraId="1A121B1E" w14:textId="77777777" w:rsidTr="00731513">
              <w:tc>
                <w:tcPr>
                  <w:tcW w:w="539" w:type="dxa"/>
                </w:tcPr>
                <w:p w14:paraId="16BEDEEF" w14:textId="77777777" w:rsidR="00E0398E" w:rsidRPr="0050396C" w:rsidRDefault="00E0398E" w:rsidP="00D4312D">
                  <w:pPr>
                    <w:pStyle w:val="NoSpacing"/>
                    <w:jc w:val="center"/>
                    <w:rPr>
                      <w:rFonts w:ascii="Arial" w:hAnsi="Arial" w:cs="Arial"/>
                      <w:b/>
                      <w:sz w:val="20"/>
                      <w:szCs w:val="20"/>
                    </w:rPr>
                  </w:pPr>
                  <w:r w:rsidRPr="0050396C">
                    <w:rPr>
                      <w:rFonts w:ascii="Arial" w:hAnsi="Arial" w:cs="Arial"/>
                      <w:b/>
                      <w:sz w:val="20"/>
                      <w:szCs w:val="20"/>
                    </w:rPr>
                    <w:t>UC No.</w:t>
                  </w:r>
                </w:p>
              </w:tc>
              <w:tc>
                <w:tcPr>
                  <w:tcW w:w="1472" w:type="dxa"/>
                </w:tcPr>
                <w:p w14:paraId="337B3E4F" w14:textId="77777777" w:rsidR="00E0398E" w:rsidRPr="0050396C" w:rsidRDefault="00E0398E" w:rsidP="00D4312D">
                  <w:pPr>
                    <w:pStyle w:val="NoSpacing"/>
                    <w:jc w:val="center"/>
                    <w:rPr>
                      <w:rFonts w:ascii="Arial" w:hAnsi="Arial" w:cs="Arial"/>
                      <w:b/>
                      <w:sz w:val="20"/>
                      <w:szCs w:val="20"/>
                    </w:rPr>
                  </w:pPr>
                  <w:r w:rsidRPr="0050396C">
                    <w:rPr>
                      <w:rFonts w:ascii="Arial" w:hAnsi="Arial" w:cs="Arial"/>
                      <w:b/>
                      <w:sz w:val="20"/>
                      <w:szCs w:val="20"/>
                    </w:rPr>
                    <w:t>UC Name</w:t>
                  </w:r>
                </w:p>
              </w:tc>
            </w:tr>
            <w:tr w:rsidR="0050396C" w:rsidRPr="0050396C" w14:paraId="47C77215" w14:textId="77777777" w:rsidTr="00871537">
              <w:tc>
                <w:tcPr>
                  <w:tcW w:w="539" w:type="dxa"/>
                  <w:vAlign w:val="bottom"/>
                </w:tcPr>
                <w:p w14:paraId="43A70D23" w14:textId="77777777" w:rsidR="0050396C" w:rsidRDefault="0050396C">
                  <w:pPr>
                    <w:jc w:val="center"/>
                    <w:rPr>
                      <w:rFonts w:ascii="Arial" w:hAnsi="Arial" w:cs="Arial"/>
                      <w:color w:val="000000"/>
                      <w:sz w:val="24"/>
                      <w:szCs w:val="24"/>
                    </w:rPr>
                  </w:pPr>
                  <w:r>
                    <w:rPr>
                      <w:rFonts w:ascii="Arial" w:hAnsi="Arial" w:cs="Arial"/>
                      <w:color w:val="000000"/>
                    </w:rPr>
                    <w:t>1</w:t>
                  </w:r>
                </w:p>
              </w:tc>
              <w:tc>
                <w:tcPr>
                  <w:tcW w:w="1472" w:type="dxa"/>
                </w:tcPr>
                <w:p w14:paraId="7AAFDD3D" w14:textId="77777777" w:rsidR="0050396C" w:rsidRDefault="0050396C">
                  <w:pPr>
                    <w:rPr>
                      <w:rFonts w:ascii="Arial" w:hAnsi="Arial" w:cs="Arial"/>
                      <w:color w:val="000000"/>
                      <w:sz w:val="24"/>
                      <w:szCs w:val="24"/>
                    </w:rPr>
                  </w:pPr>
                  <w:r>
                    <w:rPr>
                      <w:rFonts w:ascii="Arial" w:hAnsi="Arial" w:cs="Arial"/>
                      <w:color w:val="000000"/>
                    </w:rPr>
                    <w:t>Murad Memon</w:t>
                  </w:r>
                </w:p>
              </w:tc>
            </w:tr>
            <w:tr w:rsidR="0050396C" w:rsidRPr="0050396C" w14:paraId="367E96F9" w14:textId="77777777" w:rsidTr="00871537">
              <w:tc>
                <w:tcPr>
                  <w:tcW w:w="539" w:type="dxa"/>
                  <w:vAlign w:val="bottom"/>
                </w:tcPr>
                <w:p w14:paraId="49707276" w14:textId="77777777" w:rsidR="0050396C" w:rsidRDefault="0050396C">
                  <w:pPr>
                    <w:jc w:val="center"/>
                    <w:rPr>
                      <w:rFonts w:ascii="Arial" w:hAnsi="Arial" w:cs="Arial"/>
                      <w:color w:val="000000"/>
                      <w:sz w:val="24"/>
                      <w:szCs w:val="24"/>
                    </w:rPr>
                  </w:pPr>
                  <w:r>
                    <w:rPr>
                      <w:rFonts w:ascii="Arial" w:hAnsi="Arial" w:cs="Arial"/>
                      <w:color w:val="000000"/>
                    </w:rPr>
                    <w:t>2</w:t>
                  </w:r>
                </w:p>
              </w:tc>
              <w:tc>
                <w:tcPr>
                  <w:tcW w:w="1472" w:type="dxa"/>
                </w:tcPr>
                <w:p w14:paraId="79E3E2BE" w14:textId="77777777" w:rsidR="0050396C" w:rsidRDefault="0050396C">
                  <w:pPr>
                    <w:rPr>
                      <w:rFonts w:ascii="Arial" w:hAnsi="Arial" w:cs="Arial"/>
                      <w:color w:val="000000"/>
                      <w:sz w:val="24"/>
                      <w:szCs w:val="24"/>
                    </w:rPr>
                  </w:pPr>
                  <w:r>
                    <w:rPr>
                      <w:rFonts w:ascii="Arial" w:hAnsi="Arial" w:cs="Arial"/>
                      <w:color w:val="000000"/>
                    </w:rPr>
                    <w:t>Darsana Channo</w:t>
                  </w:r>
                </w:p>
              </w:tc>
            </w:tr>
            <w:tr w:rsidR="0050396C" w:rsidRPr="0050396C" w14:paraId="6DA77FC2" w14:textId="77777777" w:rsidTr="00871537">
              <w:tc>
                <w:tcPr>
                  <w:tcW w:w="539" w:type="dxa"/>
                  <w:vAlign w:val="bottom"/>
                </w:tcPr>
                <w:p w14:paraId="3172A35A" w14:textId="77777777" w:rsidR="0050396C" w:rsidRDefault="0050396C">
                  <w:pPr>
                    <w:jc w:val="center"/>
                    <w:rPr>
                      <w:rFonts w:ascii="Arial" w:hAnsi="Arial" w:cs="Arial"/>
                      <w:color w:val="000000"/>
                      <w:sz w:val="24"/>
                      <w:szCs w:val="24"/>
                    </w:rPr>
                  </w:pPr>
                  <w:r>
                    <w:rPr>
                      <w:rFonts w:ascii="Arial" w:hAnsi="Arial" w:cs="Arial"/>
                      <w:color w:val="000000"/>
                    </w:rPr>
                    <w:t>3</w:t>
                  </w:r>
                </w:p>
              </w:tc>
              <w:tc>
                <w:tcPr>
                  <w:tcW w:w="1472" w:type="dxa"/>
                </w:tcPr>
                <w:p w14:paraId="15F185D2" w14:textId="77777777" w:rsidR="0050396C" w:rsidRDefault="0050396C">
                  <w:pPr>
                    <w:rPr>
                      <w:rFonts w:ascii="Arial" w:hAnsi="Arial" w:cs="Arial"/>
                      <w:color w:val="000000"/>
                      <w:sz w:val="24"/>
                      <w:szCs w:val="24"/>
                    </w:rPr>
                  </w:pPr>
                  <w:r>
                    <w:rPr>
                      <w:rFonts w:ascii="Arial" w:hAnsi="Arial" w:cs="Arial"/>
                      <w:color w:val="000000"/>
                    </w:rPr>
                    <w:t>Gujro</w:t>
                  </w:r>
                </w:p>
              </w:tc>
            </w:tr>
            <w:tr w:rsidR="0050396C" w:rsidRPr="0050396C" w14:paraId="5D6A1347" w14:textId="77777777" w:rsidTr="00871537">
              <w:tc>
                <w:tcPr>
                  <w:tcW w:w="539" w:type="dxa"/>
                  <w:vAlign w:val="bottom"/>
                </w:tcPr>
                <w:p w14:paraId="4DDD37B4" w14:textId="77777777" w:rsidR="0050396C" w:rsidRDefault="0050396C">
                  <w:pPr>
                    <w:jc w:val="center"/>
                    <w:rPr>
                      <w:rFonts w:ascii="Arial" w:hAnsi="Arial" w:cs="Arial"/>
                      <w:color w:val="000000"/>
                      <w:sz w:val="24"/>
                      <w:szCs w:val="24"/>
                    </w:rPr>
                  </w:pPr>
                  <w:r>
                    <w:rPr>
                      <w:rFonts w:ascii="Arial" w:hAnsi="Arial" w:cs="Arial"/>
                      <w:color w:val="000000"/>
                    </w:rPr>
                    <w:t>4</w:t>
                  </w:r>
                </w:p>
              </w:tc>
              <w:tc>
                <w:tcPr>
                  <w:tcW w:w="1472" w:type="dxa"/>
                </w:tcPr>
                <w:p w14:paraId="3AAEC28B" w14:textId="77777777" w:rsidR="0050396C" w:rsidRDefault="0050396C">
                  <w:pPr>
                    <w:rPr>
                      <w:rFonts w:ascii="Arial" w:hAnsi="Arial" w:cs="Arial"/>
                      <w:color w:val="000000"/>
                      <w:sz w:val="24"/>
                      <w:szCs w:val="24"/>
                    </w:rPr>
                  </w:pPr>
                  <w:r>
                    <w:rPr>
                      <w:rFonts w:ascii="Arial" w:hAnsi="Arial" w:cs="Arial"/>
                      <w:color w:val="000000"/>
                    </w:rPr>
                    <w:t>Gadap</w:t>
                  </w:r>
                </w:p>
              </w:tc>
            </w:tr>
            <w:tr w:rsidR="0050396C" w:rsidRPr="0050396C" w14:paraId="40E12C4D" w14:textId="77777777" w:rsidTr="00871537">
              <w:tc>
                <w:tcPr>
                  <w:tcW w:w="539" w:type="dxa"/>
                  <w:vAlign w:val="bottom"/>
                </w:tcPr>
                <w:p w14:paraId="49728141" w14:textId="77777777" w:rsidR="0050396C" w:rsidRDefault="0050396C">
                  <w:pPr>
                    <w:jc w:val="center"/>
                    <w:rPr>
                      <w:rFonts w:ascii="Arial" w:hAnsi="Arial" w:cs="Arial"/>
                      <w:color w:val="000000"/>
                      <w:sz w:val="24"/>
                      <w:szCs w:val="24"/>
                    </w:rPr>
                  </w:pPr>
                  <w:r>
                    <w:rPr>
                      <w:rFonts w:ascii="Arial" w:hAnsi="Arial" w:cs="Arial"/>
                      <w:color w:val="000000"/>
                    </w:rPr>
                    <w:t>5</w:t>
                  </w:r>
                </w:p>
              </w:tc>
              <w:tc>
                <w:tcPr>
                  <w:tcW w:w="1472" w:type="dxa"/>
                </w:tcPr>
                <w:p w14:paraId="48D57B1F" w14:textId="77777777" w:rsidR="0050396C" w:rsidRDefault="0050396C">
                  <w:pPr>
                    <w:rPr>
                      <w:rFonts w:ascii="Arial" w:hAnsi="Arial" w:cs="Arial"/>
                      <w:color w:val="000000"/>
                      <w:sz w:val="24"/>
                      <w:szCs w:val="24"/>
                    </w:rPr>
                  </w:pPr>
                  <w:r>
                    <w:rPr>
                      <w:rFonts w:ascii="Arial" w:hAnsi="Arial" w:cs="Arial"/>
                      <w:color w:val="000000"/>
                    </w:rPr>
                    <w:t>Songal</w:t>
                  </w:r>
                </w:p>
              </w:tc>
            </w:tr>
            <w:tr w:rsidR="0050396C" w:rsidRPr="0050396C" w14:paraId="6EDDED3D" w14:textId="77777777" w:rsidTr="00871537">
              <w:tc>
                <w:tcPr>
                  <w:tcW w:w="539" w:type="dxa"/>
                  <w:vAlign w:val="bottom"/>
                </w:tcPr>
                <w:p w14:paraId="196D7039" w14:textId="77777777" w:rsidR="0050396C" w:rsidRDefault="0050396C">
                  <w:pPr>
                    <w:jc w:val="center"/>
                    <w:rPr>
                      <w:rFonts w:ascii="Arial" w:hAnsi="Arial" w:cs="Arial"/>
                      <w:color w:val="000000"/>
                      <w:sz w:val="24"/>
                      <w:szCs w:val="24"/>
                    </w:rPr>
                  </w:pPr>
                  <w:r>
                    <w:rPr>
                      <w:rFonts w:ascii="Arial" w:hAnsi="Arial" w:cs="Arial"/>
                      <w:color w:val="000000"/>
                    </w:rPr>
                    <w:t>6</w:t>
                  </w:r>
                </w:p>
              </w:tc>
              <w:tc>
                <w:tcPr>
                  <w:tcW w:w="1472" w:type="dxa"/>
                </w:tcPr>
                <w:p w14:paraId="167703EA" w14:textId="77777777" w:rsidR="0050396C" w:rsidRDefault="0050396C">
                  <w:pPr>
                    <w:rPr>
                      <w:rFonts w:ascii="Arial" w:hAnsi="Arial" w:cs="Arial"/>
                      <w:color w:val="000000"/>
                      <w:sz w:val="20"/>
                      <w:szCs w:val="20"/>
                    </w:rPr>
                  </w:pPr>
                  <w:r>
                    <w:rPr>
                      <w:rFonts w:ascii="Arial" w:hAnsi="Arial" w:cs="Arial"/>
                      <w:color w:val="000000"/>
                      <w:sz w:val="20"/>
                      <w:szCs w:val="20"/>
                    </w:rPr>
                    <w:t>Maymarabad</w:t>
                  </w:r>
                </w:p>
              </w:tc>
            </w:tr>
            <w:tr w:rsidR="0050396C" w:rsidRPr="0050396C" w14:paraId="18D884F3" w14:textId="77777777" w:rsidTr="00871537">
              <w:tc>
                <w:tcPr>
                  <w:tcW w:w="539" w:type="dxa"/>
                  <w:vAlign w:val="bottom"/>
                </w:tcPr>
                <w:p w14:paraId="52E33711" w14:textId="77777777" w:rsidR="0050396C" w:rsidRDefault="0050396C">
                  <w:pPr>
                    <w:jc w:val="center"/>
                    <w:rPr>
                      <w:rFonts w:ascii="Arial" w:hAnsi="Arial" w:cs="Arial"/>
                      <w:color w:val="000000"/>
                      <w:sz w:val="24"/>
                      <w:szCs w:val="24"/>
                    </w:rPr>
                  </w:pPr>
                  <w:r>
                    <w:rPr>
                      <w:rFonts w:ascii="Arial" w:hAnsi="Arial" w:cs="Arial"/>
                      <w:color w:val="000000"/>
                    </w:rPr>
                    <w:t>7</w:t>
                  </w:r>
                </w:p>
              </w:tc>
              <w:tc>
                <w:tcPr>
                  <w:tcW w:w="1472" w:type="dxa"/>
                </w:tcPr>
                <w:p w14:paraId="71C47565" w14:textId="77777777" w:rsidR="0050396C" w:rsidRDefault="0050396C">
                  <w:pPr>
                    <w:rPr>
                      <w:rFonts w:ascii="Arial" w:hAnsi="Arial" w:cs="Arial"/>
                      <w:color w:val="000000"/>
                      <w:sz w:val="24"/>
                      <w:szCs w:val="24"/>
                    </w:rPr>
                  </w:pPr>
                  <w:r>
                    <w:rPr>
                      <w:rFonts w:ascii="Arial" w:hAnsi="Arial" w:cs="Arial"/>
                      <w:color w:val="000000"/>
                    </w:rPr>
                    <w:t>Yousuf Goth</w:t>
                  </w:r>
                </w:p>
              </w:tc>
            </w:tr>
            <w:tr w:rsidR="0050396C" w:rsidRPr="0050396C" w14:paraId="6EA1C71C" w14:textId="77777777" w:rsidTr="00871537">
              <w:tc>
                <w:tcPr>
                  <w:tcW w:w="539" w:type="dxa"/>
                  <w:vAlign w:val="bottom"/>
                </w:tcPr>
                <w:p w14:paraId="45712F6D" w14:textId="77777777" w:rsidR="0050396C" w:rsidRDefault="0050396C">
                  <w:pPr>
                    <w:jc w:val="center"/>
                    <w:rPr>
                      <w:rFonts w:ascii="Arial" w:hAnsi="Arial" w:cs="Arial"/>
                      <w:color w:val="000000"/>
                      <w:sz w:val="24"/>
                      <w:szCs w:val="24"/>
                    </w:rPr>
                  </w:pPr>
                  <w:r>
                    <w:rPr>
                      <w:rFonts w:ascii="Arial" w:hAnsi="Arial" w:cs="Arial"/>
                      <w:color w:val="000000"/>
                    </w:rPr>
                    <w:t>8</w:t>
                  </w:r>
                </w:p>
              </w:tc>
              <w:tc>
                <w:tcPr>
                  <w:tcW w:w="1472" w:type="dxa"/>
                </w:tcPr>
                <w:p w14:paraId="22353793" w14:textId="77777777" w:rsidR="0050396C" w:rsidRDefault="0050396C">
                  <w:pPr>
                    <w:rPr>
                      <w:rFonts w:ascii="Arial" w:hAnsi="Arial" w:cs="Arial"/>
                      <w:color w:val="000000"/>
                      <w:sz w:val="24"/>
                      <w:szCs w:val="24"/>
                    </w:rPr>
                  </w:pPr>
                  <w:r>
                    <w:rPr>
                      <w:rFonts w:ascii="Arial" w:hAnsi="Arial" w:cs="Arial"/>
                      <w:color w:val="000000"/>
                    </w:rPr>
                    <w:t>Manghopir</w:t>
                  </w:r>
                </w:p>
              </w:tc>
            </w:tr>
          </w:tbl>
          <w:p w14:paraId="4F606CAA" w14:textId="77777777" w:rsidR="00E0398E" w:rsidRPr="0050396C" w:rsidRDefault="00E0398E" w:rsidP="00AD211D">
            <w:pPr>
              <w:rPr>
                <w:rFonts w:ascii="Arial" w:eastAsia="Times New Roman" w:hAnsi="Arial" w:cs="Arial"/>
                <w:sz w:val="18"/>
                <w:szCs w:val="24"/>
              </w:rPr>
            </w:pPr>
          </w:p>
          <w:p w14:paraId="41359A63" w14:textId="77777777" w:rsidR="000C1D8B" w:rsidRPr="0050396C" w:rsidRDefault="000C1D8B" w:rsidP="00AD211D">
            <w:pPr>
              <w:pStyle w:val="ListParagraph"/>
              <w:numPr>
                <w:ilvl w:val="0"/>
                <w:numId w:val="26"/>
              </w:numPr>
              <w:ind w:left="342"/>
              <w:rPr>
                <w:rFonts w:ascii="Arial" w:eastAsia="Times New Roman" w:hAnsi="Arial" w:cs="Arial"/>
                <w:sz w:val="20"/>
                <w:szCs w:val="20"/>
              </w:rPr>
            </w:pPr>
            <w:r w:rsidRPr="0050396C">
              <w:rPr>
                <w:rFonts w:ascii="Arial" w:eastAsia="Times New Roman" w:hAnsi="Arial" w:cs="Arial"/>
                <w:sz w:val="20"/>
                <w:szCs w:val="20"/>
              </w:rPr>
              <w:t>Low to Middle Income Group</w:t>
            </w:r>
          </w:p>
          <w:p w14:paraId="40709FA2" w14:textId="77777777" w:rsidR="000C1D8B" w:rsidRPr="0050396C" w:rsidRDefault="000C1D8B" w:rsidP="00AD211D">
            <w:pPr>
              <w:pStyle w:val="ListParagraph"/>
              <w:ind w:left="342"/>
              <w:rPr>
                <w:rFonts w:ascii="Arial" w:eastAsia="Times New Roman" w:hAnsi="Arial" w:cs="Arial"/>
                <w:sz w:val="20"/>
                <w:szCs w:val="20"/>
              </w:rPr>
            </w:pPr>
          </w:p>
          <w:p w14:paraId="3BA8D142" w14:textId="77777777" w:rsidR="000C1D8B" w:rsidRPr="0050396C" w:rsidRDefault="000C1D8B" w:rsidP="00AD211D">
            <w:pPr>
              <w:pStyle w:val="ListParagraph"/>
              <w:numPr>
                <w:ilvl w:val="0"/>
                <w:numId w:val="26"/>
              </w:numPr>
              <w:ind w:left="342"/>
              <w:rPr>
                <w:rFonts w:ascii="Arial" w:eastAsia="Times New Roman" w:hAnsi="Arial" w:cs="Arial"/>
                <w:sz w:val="20"/>
                <w:szCs w:val="20"/>
              </w:rPr>
            </w:pPr>
            <w:r w:rsidRPr="0050396C">
              <w:rPr>
                <w:rFonts w:ascii="Arial" w:eastAsia="Times New Roman" w:hAnsi="Arial" w:cs="Arial"/>
                <w:sz w:val="20"/>
                <w:szCs w:val="20"/>
              </w:rPr>
              <w:t>Congested areas</w:t>
            </w:r>
            <w:r w:rsidR="0050396C">
              <w:rPr>
                <w:rFonts w:ascii="Arial" w:eastAsia="Times New Roman" w:hAnsi="Arial" w:cs="Arial"/>
                <w:sz w:val="20"/>
                <w:szCs w:val="20"/>
              </w:rPr>
              <w:t xml:space="preserve"> and vast areas</w:t>
            </w:r>
          </w:p>
          <w:p w14:paraId="5670AEC9" w14:textId="77777777" w:rsidR="000C1D8B" w:rsidRPr="0050396C" w:rsidRDefault="000C1D8B" w:rsidP="00AD211D">
            <w:pPr>
              <w:rPr>
                <w:rFonts w:ascii="Arial" w:eastAsia="Times New Roman" w:hAnsi="Arial" w:cs="Arial"/>
                <w:sz w:val="24"/>
                <w:szCs w:val="24"/>
              </w:rPr>
            </w:pPr>
          </w:p>
          <w:p w14:paraId="3BEE3EBE" w14:textId="77777777" w:rsidR="000C1D8B" w:rsidRPr="0050396C" w:rsidRDefault="000C1D8B" w:rsidP="00AD211D">
            <w:pPr>
              <w:rPr>
                <w:rFonts w:ascii="Arial" w:eastAsia="Times New Roman" w:hAnsi="Arial" w:cs="Arial"/>
                <w:sz w:val="24"/>
                <w:szCs w:val="24"/>
              </w:rPr>
            </w:pPr>
          </w:p>
        </w:tc>
        <w:tc>
          <w:tcPr>
            <w:tcW w:w="4343" w:type="dxa"/>
          </w:tcPr>
          <w:p w14:paraId="3DE9E42D" w14:textId="77777777" w:rsidR="000C1D8B" w:rsidRDefault="000C1D8B" w:rsidP="00AD211D">
            <w:pPr>
              <w:pStyle w:val="NoSpacing"/>
              <w:jc w:val="both"/>
              <w:rPr>
                <w:rFonts w:ascii="Arial" w:hAnsi="Arial" w:cs="Arial"/>
                <w:b/>
                <w:sz w:val="24"/>
                <w:szCs w:val="24"/>
              </w:rPr>
            </w:pPr>
            <w:r w:rsidRPr="0050396C">
              <w:rPr>
                <w:rFonts w:ascii="Arial" w:hAnsi="Arial" w:cs="Arial"/>
                <w:b/>
                <w:sz w:val="24"/>
                <w:szCs w:val="24"/>
              </w:rPr>
              <w:t>Shared Containers Type Collection</w:t>
            </w:r>
          </w:p>
          <w:p w14:paraId="1E42BE7A" w14:textId="77777777" w:rsidR="006146F1" w:rsidRPr="0050396C" w:rsidRDefault="006146F1" w:rsidP="00AD211D">
            <w:pPr>
              <w:pStyle w:val="NoSpacing"/>
              <w:jc w:val="both"/>
              <w:rPr>
                <w:rFonts w:ascii="Arial" w:hAnsi="Arial" w:cs="Arial"/>
                <w:b/>
                <w:sz w:val="24"/>
                <w:szCs w:val="24"/>
              </w:rPr>
            </w:pPr>
          </w:p>
          <w:p w14:paraId="309529C1" w14:textId="77777777" w:rsidR="006146F1" w:rsidRPr="00E0398E" w:rsidRDefault="006146F1" w:rsidP="006146F1">
            <w:pPr>
              <w:pStyle w:val="NoSpacing"/>
              <w:numPr>
                <w:ilvl w:val="0"/>
                <w:numId w:val="12"/>
              </w:numPr>
              <w:ind w:left="437"/>
              <w:jc w:val="both"/>
              <w:rPr>
                <w:rFonts w:ascii="Arial" w:hAnsi="Arial" w:cs="Arial"/>
                <w:sz w:val="24"/>
                <w:szCs w:val="24"/>
              </w:rPr>
            </w:pPr>
            <w:r w:rsidRPr="00E0398E">
              <w:rPr>
                <w:rFonts w:ascii="Arial" w:hAnsi="Arial" w:cs="Arial"/>
                <w:sz w:val="24"/>
                <w:szCs w:val="24"/>
              </w:rPr>
              <w:t>Steel Containers of appropriate size &amp; capacity must be placed at appropriate distance. When filled up</w:t>
            </w:r>
            <w:r>
              <w:rPr>
                <w:rFonts w:ascii="Arial" w:hAnsi="Arial" w:cs="Arial"/>
                <w:sz w:val="24"/>
                <w:szCs w:val="24"/>
              </w:rPr>
              <w:t>,</w:t>
            </w:r>
            <w:r w:rsidRPr="00E0398E">
              <w:rPr>
                <w:rFonts w:ascii="Arial" w:hAnsi="Arial" w:cs="Arial"/>
                <w:sz w:val="24"/>
                <w:szCs w:val="24"/>
              </w:rPr>
              <w:t xml:space="preserve"> must be lifted and disposed of into a compactor vehicle and empty container must be placed again on the location. The operation of clearing the container be done at least twice a day or as many time</w:t>
            </w:r>
            <w:r>
              <w:rPr>
                <w:rFonts w:ascii="Arial" w:hAnsi="Arial" w:cs="Arial"/>
                <w:sz w:val="24"/>
                <w:szCs w:val="24"/>
              </w:rPr>
              <w:t>s</w:t>
            </w:r>
            <w:r w:rsidRPr="00E0398E">
              <w:rPr>
                <w:rFonts w:ascii="Arial" w:hAnsi="Arial" w:cs="Arial"/>
                <w:sz w:val="24"/>
                <w:szCs w:val="24"/>
              </w:rPr>
              <w:t xml:space="preserve"> as required to keep the container free of garbage</w:t>
            </w:r>
          </w:p>
          <w:p w14:paraId="656F9DB0" w14:textId="77777777" w:rsidR="006146F1" w:rsidRPr="00E0398E" w:rsidRDefault="006146F1" w:rsidP="006146F1">
            <w:pPr>
              <w:pStyle w:val="NoSpacing"/>
              <w:ind w:left="437"/>
              <w:jc w:val="both"/>
              <w:rPr>
                <w:rFonts w:ascii="Arial" w:hAnsi="Arial" w:cs="Arial"/>
                <w:sz w:val="24"/>
                <w:szCs w:val="24"/>
              </w:rPr>
            </w:pPr>
          </w:p>
          <w:p w14:paraId="06015B35" w14:textId="77777777" w:rsidR="006146F1" w:rsidRPr="00E0398E" w:rsidRDefault="006146F1" w:rsidP="006146F1">
            <w:pPr>
              <w:pStyle w:val="NoSpacing"/>
              <w:numPr>
                <w:ilvl w:val="0"/>
                <w:numId w:val="12"/>
              </w:numPr>
              <w:ind w:left="437"/>
              <w:jc w:val="both"/>
              <w:rPr>
                <w:rFonts w:ascii="Arial" w:hAnsi="Arial" w:cs="Arial"/>
                <w:sz w:val="24"/>
                <w:szCs w:val="24"/>
              </w:rPr>
            </w:pPr>
            <w:r w:rsidRPr="00E0398E">
              <w:rPr>
                <w:rFonts w:ascii="Arial" w:hAnsi="Arial" w:cs="Arial"/>
                <w:sz w:val="24"/>
                <w:szCs w:val="24"/>
              </w:rPr>
              <w:t>Block Collection Strategy:</w:t>
            </w:r>
          </w:p>
          <w:p w14:paraId="21A37C7A" w14:textId="3B7B3D7F" w:rsidR="000C1D8B" w:rsidRPr="0050396C" w:rsidRDefault="006146F1" w:rsidP="00AD211D">
            <w:pPr>
              <w:pStyle w:val="NoSpacing"/>
              <w:ind w:left="432" w:firstLine="540"/>
              <w:jc w:val="both"/>
              <w:rPr>
                <w:rFonts w:ascii="Arial" w:hAnsi="Arial" w:cs="Arial"/>
                <w:sz w:val="24"/>
                <w:szCs w:val="24"/>
              </w:rPr>
            </w:pPr>
            <w:r w:rsidRPr="00E0398E">
              <w:rPr>
                <w:rFonts w:ascii="Arial" w:hAnsi="Arial" w:cs="Arial"/>
                <w:sz w:val="24"/>
                <w:szCs w:val="24"/>
              </w:rPr>
              <w:t>Block collection may also be adopted in some area</w:t>
            </w:r>
            <w:r>
              <w:rPr>
                <w:rFonts w:ascii="Arial" w:hAnsi="Arial" w:cs="Arial"/>
                <w:sz w:val="24"/>
                <w:szCs w:val="24"/>
              </w:rPr>
              <w:t>s,</w:t>
            </w:r>
            <w:r w:rsidRPr="00E0398E">
              <w:rPr>
                <w:rFonts w:ascii="Arial" w:hAnsi="Arial" w:cs="Arial"/>
                <w:sz w:val="24"/>
                <w:szCs w:val="24"/>
              </w:rPr>
              <w:t xml:space="preserve"> which are congested and thickly populated using small vehicles moving around the area on fixed timings along with one or two waste collecting workers.</w:t>
            </w:r>
          </w:p>
          <w:p w14:paraId="17EB1D3A" w14:textId="77777777" w:rsidR="000C1D8B" w:rsidRPr="0050396C" w:rsidRDefault="000C1D8B" w:rsidP="00AD211D">
            <w:pPr>
              <w:pStyle w:val="NoSpacing"/>
              <w:ind w:left="432" w:firstLine="540"/>
              <w:jc w:val="both"/>
              <w:rPr>
                <w:rFonts w:ascii="Arial" w:hAnsi="Arial" w:cs="Arial"/>
                <w:sz w:val="24"/>
                <w:szCs w:val="24"/>
              </w:rPr>
            </w:pPr>
            <w:r w:rsidRPr="0050396C">
              <w:rPr>
                <w:rFonts w:ascii="Arial" w:hAnsi="Arial" w:cs="Arial"/>
                <w:sz w:val="24"/>
                <w:szCs w:val="24"/>
              </w:rPr>
              <w:t xml:space="preserve"> </w:t>
            </w:r>
          </w:p>
          <w:p w14:paraId="31CD09CC" w14:textId="77777777" w:rsidR="000C1D8B" w:rsidRPr="0050396C" w:rsidRDefault="000C1D8B" w:rsidP="00AD211D">
            <w:pPr>
              <w:pStyle w:val="NoSpacing"/>
              <w:ind w:left="437"/>
              <w:jc w:val="both"/>
              <w:rPr>
                <w:rFonts w:ascii="Arial" w:hAnsi="Arial" w:cs="Arial"/>
                <w:sz w:val="24"/>
                <w:szCs w:val="24"/>
              </w:rPr>
            </w:pPr>
          </w:p>
        </w:tc>
        <w:tc>
          <w:tcPr>
            <w:tcW w:w="2852" w:type="dxa"/>
          </w:tcPr>
          <w:p w14:paraId="21FD94C7" w14:textId="77777777" w:rsidR="000C1D8B" w:rsidRPr="0050396C" w:rsidRDefault="000C1D8B" w:rsidP="00AD211D">
            <w:pPr>
              <w:pStyle w:val="NoSpacing"/>
              <w:jc w:val="both"/>
              <w:rPr>
                <w:rFonts w:ascii="Arial" w:hAnsi="Arial" w:cs="Arial"/>
                <w:sz w:val="24"/>
                <w:szCs w:val="24"/>
              </w:rPr>
            </w:pPr>
          </w:p>
          <w:p w14:paraId="18415C94" w14:textId="77777777" w:rsidR="000C1D8B" w:rsidRPr="0050396C" w:rsidRDefault="000C1D8B" w:rsidP="00AD211D">
            <w:pPr>
              <w:pStyle w:val="NoSpacing"/>
              <w:jc w:val="both"/>
              <w:rPr>
                <w:rFonts w:ascii="Arial" w:hAnsi="Arial" w:cs="Arial"/>
                <w:sz w:val="24"/>
                <w:szCs w:val="24"/>
              </w:rPr>
            </w:pPr>
          </w:p>
          <w:p w14:paraId="6AE3CBAD" w14:textId="77777777" w:rsidR="006146F1" w:rsidRPr="00E0398E" w:rsidRDefault="006146F1" w:rsidP="006146F1">
            <w:pPr>
              <w:pStyle w:val="NoSpacing"/>
              <w:jc w:val="both"/>
              <w:rPr>
                <w:rFonts w:ascii="Arial" w:hAnsi="Arial" w:cs="Arial"/>
                <w:sz w:val="24"/>
                <w:szCs w:val="24"/>
              </w:rPr>
            </w:pPr>
            <w:r w:rsidRPr="00E0398E">
              <w:rPr>
                <w:rFonts w:ascii="Arial" w:hAnsi="Arial" w:cs="Arial"/>
                <w:sz w:val="24"/>
                <w:szCs w:val="24"/>
              </w:rPr>
              <w:t>Details of bucket</w:t>
            </w:r>
            <w:r>
              <w:rPr>
                <w:rFonts w:ascii="Arial" w:hAnsi="Arial" w:cs="Arial"/>
                <w:sz w:val="24"/>
                <w:szCs w:val="24"/>
              </w:rPr>
              <w:t>s</w:t>
            </w:r>
            <w:r w:rsidRPr="00E0398E">
              <w:rPr>
                <w:rFonts w:ascii="Arial" w:hAnsi="Arial" w:cs="Arial"/>
                <w:sz w:val="24"/>
                <w:szCs w:val="24"/>
              </w:rPr>
              <w:t xml:space="preserve"> and bin</w:t>
            </w:r>
            <w:r>
              <w:rPr>
                <w:rFonts w:ascii="Arial" w:hAnsi="Arial" w:cs="Arial"/>
                <w:sz w:val="24"/>
                <w:szCs w:val="24"/>
              </w:rPr>
              <w:t>s</w:t>
            </w:r>
            <w:r w:rsidRPr="00E0398E">
              <w:rPr>
                <w:rFonts w:ascii="Arial" w:hAnsi="Arial" w:cs="Arial"/>
                <w:sz w:val="24"/>
                <w:szCs w:val="24"/>
              </w:rPr>
              <w:t>, bin sizes, frequency of placement, tool</w:t>
            </w:r>
            <w:r>
              <w:rPr>
                <w:rFonts w:ascii="Arial" w:hAnsi="Arial" w:cs="Arial"/>
                <w:sz w:val="24"/>
                <w:szCs w:val="24"/>
              </w:rPr>
              <w:t>s</w:t>
            </w:r>
            <w:r w:rsidRPr="00E0398E">
              <w:rPr>
                <w:rFonts w:ascii="Arial" w:hAnsi="Arial" w:cs="Arial"/>
                <w:sz w:val="24"/>
                <w:szCs w:val="24"/>
              </w:rPr>
              <w:t xml:space="preserve"> to be utilize</w:t>
            </w:r>
            <w:r>
              <w:rPr>
                <w:rFonts w:ascii="Arial" w:hAnsi="Arial" w:cs="Arial"/>
                <w:sz w:val="24"/>
                <w:szCs w:val="24"/>
              </w:rPr>
              <w:t>d</w:t>
            </w:r>
            <w:r w:rsidRPr="00E0398E">
              <w:rPr>
                <w:rFonts w:ascii="Arial" w:hAnsi="Arial" w:cs="Arial"/>
                <w:sz w:val="24"/>
                <w:szCs w:val="24"/>
              </w:rPr>
              <w:t>, and polythene bags are given in technical specification.</w:t>
            </w:r>
          </w:p>
          <w:p w14:paraId="4009932D" w14:textId="77777777" w:rsidR="006146F1" w:rsidRPr="00E0398E" w:rsidRDefault="006146F1" w:rsidP="006146F1">
            <w:pPr>
              <w:pStyle w:val="NoSpacing"/>
              <w:jc w:val="both"/>
              <w:rPr>
                <w:rFonts w:ascii="Arial" w:hAnsi="Arial" w:cs="Arial"/>
                <w:sz w:val="24"/>
                <w:szCs w:val="24"/>
              </w:rPr>
            </w:pPr>
          </w:p>
          <w:p w14:paraId="4A5FEB68" w14:textId="77777777" w:rsidR="006146F1" w:rsidRPr="00E0398E" w:rsidRDefault="006146F1" w:rsidP="006146F1">
            <w:pPr>
              <w:pStyle w:val="NoSpacing"/>
              <w:jc w:val="both"/>
              <w:rPr>
                <w:rFonts w:ascii="Arial" w:hAnsi="Arial" w:cs="Arial"/>
                <w:sz w:val="24"/>
                <w:szCs w:val="24"/>
              </w:rPr>
            </w:pPr>
            <w:r w:rsidRPr="00E0398E">
              <w:rPr>
                <w:rFonts w:ascii="Arial" w:hAnsi="Arial" w:cs="Arial"/>
                <w:sz w:val="24"/>
                <w:szCs w:val="24"/>
              </w:rPr>
              <w:t xml:space="preserve">Details </w:t>
            </w:r>
            <w:r>
              <w:rPr>
                <w:rFonts w:ascii="Arial" w:hAnsi="Arial" w:cs="Arial"/>
                <w:sz w:val="24"/>
                <w:szCs w:val="24"/>
              </w:rPr>
              <w:t>and t</w:t>
            </w:r>
            <w:r w:rsidRPr="00E0398E">
              <w:rPr>
                <w:rFonts w:ascii="Arial" w:hAnsi="Arial" w:cs="Arial"/>
                <w:sz w:val="24"/>
                <w:szCs w:val="24"/>
              </w:rPr>
              <w:t>ype of garbage collecting and transporting vehicles, bin mechanism is given in technical specification.</w:t>
            </w:r>
          </w:p>
          <w:p w14:paraId="5CD6C840" w14:textId="77777777" w:rsidR="006146F1" w:rsidRPr="00E0398E" w:rsidRDefault="006146F1" w:rsidP="006146F1">
            <w:pPr>
              <w:pStyle w:val="NoSpacing"/>
              <w:jc w:val="both"/>
              <w:rPr>
                <w:rFonts w:ascii="Arial" w:hAnsi="Arial" w:cs="Arial"/>
                <w:sz w:val="24"/>
                <w:szCs w:val="24"/>
              </w:rPr>
            </w:pPr>
          </w:p>
          <w:p w14:paraId="1E895BC8" w14:textId="36CD266D" w:rsidR="000C1D8B" w:rsidRPr="0050396C" w:rsidRDefault="006146F1" w:rsidP="006146F1">
            <w:pPr>
              <w:pStyle w:val="NoSpacing"/>
              <w:jc w:val="both"/>
              <w:rPr>
                <w:rFonts w:ascii="Arial" w:hAnsi="Arial" w:cs="Arial"/>
                <w:sz w:val="24"/>
                <w:szCs w:val="24"/>
              </w:rPr>
            </w:pPr>
            <w:r w:rsidRPr="00E0398E">
              <w:rPr>
                <w:rFonts w:ascii="Arial" w:hAnsi="Arial" w:cs="Arial"/>
                <w:sz w:val="24"/>
                <w:szCs w:val="24"/>
              </w:rPr>
              <w:t xml:space="preserve">Small </w:t>
            </w:r>
            <w:r>
              <w:rPr>
                <w:rFonts w:ascii="Arial" w:hAnsi="Arial" w:cs="Arial"/>
                <w:sz w:val="24"/>
                <w:szCs w:val="24"/>
              </w:rPr>
              <w:t>c</w:t>
            </w:r>
            <w:r w:rsidRPr="00E0398E">
              <w:rPr>
                <w:rFonts w:ascii="Arial" w:hAnsi="Arial" w:cs="Arial"/>
                <w:sz w:val="24"/>
                <w:szCs w:val="24"/>
              </w:rPr>
              <w:t xml:space="preserve">ompactor vehicles or small Suzuki </w:t>
            </w:r>
            <w:r>
              <w:rPr>
                <w:rFonts w:ascii="Arial" w:hAnsi="Arial" w:cs="Arial"/>
                <w:sz w:val="24"/>
                <w:szCs w:val="24"/>
              </w:rPr>
              <w:t>/ pick up</w:t>
            </w:r>
            <w:r w:rsidRPr="00E0398E">
              <w:rPr>
                <w:rFonts w:ascii="Arial" w:hAnsi="Arial" w:cs="Arial"/>
                <w:sz w:val="24"/>
                <w:szCs w:val="24"/>
              </w:rPr>
              <w:t xml:space="preserve"> type </w:t>
            </w:r>
            <w:r>
              <w:rPr>
                <w:rFonts w:ascii="Arial" w:hAnsi="Arial" w:cs="Arial"/>
                <w:sz w:val="24"/>
                <w:szCs w:val="24"/>
              </w:rPr>
              <w:t xml:space="preserve">trucks </w:t>
            </w:r>
            <w:r w:rsidRPr="00E0398E">
              <w:rPr>
                <w:rFonts w:ascii="Arial" w:hAnsi="Arial" w:cs="Arial"/>
                <w:sz w:val="24"/>
                <w:szCs w:val="24"/>
              </w:rPr>
              <w:t>may be used.</w:t>
            </w:r>
          </w:p>
          <w:p w14:paraId="04ED9145" w14:textId="77777777" w:rsidR="000C1D8B" w:rsidRPr="0050396C" w:rsidRDefault="000C1D8B" w:rsidP="00AD211D">
            <w:pPr>
              <w:pStyle w:val="NoSpacing"/>
              <w:jc w:val="both"/>
              <w:rPr>
                <w:rFonts w:ascii="Arial" w:hAnsi="Arial" w:cs="Arial"/>
                <w:sz w:val="24"/>
                <w:szCs w:val="24"/>
              </w:rPr>
            </w:pPr>
          </w:p>
          <w:p w14:paraId="28EAB093" w14:textId="77777777" w:rsidR="000C1D8B" w:rsidRPr="0050396C" w:rsidRDefault="000C1D8B" w:rsidP="00AD211D">
            <w:pPr>
              <w:pStyle w:val="NoSpacing"/>
              <w:jc w:val="both"/>
              <w:rPr>
                <w:rFonts w:ascii="Arial" w:hAnsi="Arial" w:cs="Arial"/>
                <w:sz w:val="24"/>
                <w:szCs w:val="24"/>
              </w:rPr>
            </w:pPr>
          </w:p>
        </w:tc>
      </w:tr>
    </w:tbl>
    <w:p w14:paraId="57C0D02E" w14:textId="77777777" w:rsidR="000C1D8B" w:rsidRPr="0050396C" w:rsidRDefault="000C1D8B" w:rsidP="000C1D8B">
      <w:pPr>
        <w:pStyle w:val="NoSpacing"/>
        <w:ind w:left="792"/>
        <w:rPr>
          <w:rFonts w:ascii="Arial" w:hAnsi="Arial" w:cs="Arial"/>
          <w:b/>
          <w:sz w:val="28"/>
          <w:szCs w:val="28"/>
        </w:rPr>
      </w:pPr>
    </w:p>
    <w:p w14:paraId="1AFF4676" w14:textId="77777777" w:rsidR="00E0398E" w:rsidRPr="0050396C" w:rsidRDefault="00E0398E" w:rsidP="000C1D8B">
      <w:pPr>
        <w:pStyle w:val="NoSpacing"/>
        <w:ind w:left="792"/>
        <w:rPr>
          <w:rFonts w:ascii="Arial" w:hAnsi="Arial" w:cs="Arial"/>
          <w:b/>
          <w:sz w:val="28"/>
          <w:szCs w:val="28"/>
        </w:rPr>
      </w:pPr>
    </w:p>
    <w:p w14:paraId="4E3ED6DC" w14:textId="77777777" w:rsidR="00E0398E" w:rsidRPr="00916033" w:rsidRDefault="00E0398E" w:rsidP="000C1D8B">
      <w:pPr>
        <w:pStyle w:val="NoSpacing"/>
        <w:ind w:left="792"/>
        <w:rPr>
          <w:rFonts w:ascii="Arial" w:hAnsi="Arial" w:cs="Arial"/>
          <w:b/>
          <w:color w:val="FF0000"/>
          <w:sz w:val="28"/>
          <w:szCs w:val="28"/>
          <w:highlight w:val="yellow"/>
        </w:rPr>
      </w:pPr>
    </w:p>
    <w:p w14:paraId="5BC5A663" w14:textId="77777777" w:rsidR="00E0398E" w:rsidRPr="00916033" w:rsidRDefault="00E0398E" w:rsidP="000C1D8B">
      <w:pPr>
        <w:pStyle w:val="NoSpacing"/>
        <w:ind w:left="792"/>
        <w:rPr>
          <w:rFonts w:ascii="Arial" w:hAnsi="Arial" w:cs="Arial"/>
          <w:b/>
          <w:color w:val="FF0000"/>
          <w:sz w:val="28"/>
          <w:szCs w:val="28"/>
          <w:highlight w:val="yellow"/>
        </w:rPr>
      </w:pPr>
    </w:p>
    <w:p w14:paraId="488D1674" w14:textId="77777777" w:rsidR="00E0398E" w:rsidRPr="00916033" w:rsidRDefault="00E0398E" w:rsidP="000C1D8B">
      <w:pPr>
        <w:pStyle w:val="NoSpacing"/>
        <w:ind w:left="792"/>
        <w:rPr>
          <w:rFonts w:ascii="Arial" w:hAnsi="Arial" w:cs="Arial"/>
          <w:b/>
          <w:color w:val="FF0000"/>
          <w:sz w:val="28"/>
          <w:szCs w:val="28"/>
          <w:highlight w:val="yellow"/>
        </w:rPr>
      </w:pPr>
    </w:p>
    <w:p w14:paraId="67A34EF5" w14:textId="77777777" w:rsidR="00E0398E" w:rsidRPr="00916033" w:rsidRDefault="00E0398E" w:rsidP="000C1D8B">
      <w:pPr>
        <w:pStyle w:val="NoSpacing"/>
        <w:ind w:left="792"/>
        <w:rPr>
          <w:rFonts w:ascii="Arial" w:hAnsi="Arial" w:cs="Arial"/>
          <w:b/>
          <w:color w:val="FF0000"/>
          <w:sz w:val="28"/>
          <w:szCs w:val="28"/>
          <w:highlight w:val="yellow"/>
        </w:rPr>
      </w:pPr>
    </w:p>
    <w:p w14:paraId="7F18FFA4" w14:textId="77777777" w:rsidR="00E0398E" w:rsidRPr="00916033" w:rsidRDefault="00E0398E" w:rsidP="000C1D8B">
      <w:pPr>
        <w:pStyle w:val="NoSpacing"/>
        <w:ind w:left="792"/>
        <w:rPr>
          <w:rFonts w:ascii="Arial" w:hAnsi="Arial" w:cs="Arial"/>
          <w:b/>
          <w:color w:val="FF0000"/>
          <w:sz w:val="28"/>
          <w:szCs w:val="28"/>
          <w:highlight w:val="yellow"/>
        </w:rPr>
      </w:pPr>
    </w:p>
    <w:p w14:paraId="7D143355" w14:textId="77777777" w:rsidR="00D30E6D" w:rsidRDefault="00D30E6D" w:rsidP="000C1D8B">
      <w:pPr>
        <w:pStyle w:val="NoSpacing"/>
        <w:ind w:left="792"/>
        <w:rPr>
          <w:rFonts w:ascii="Arial" w:hAnsi="Arial" w:cs="Arial"/>
          <w:b/>
          <w:color w:val="FF0000"/>
          <w:sz w:val="28"/>
          <w:szCs w:val="28"/>
          <w:highlight w:val="yellow"/>
        </w:rPr>
      </w:pPr>
    </w:p>
    <w:p w14:paraId="0B022E5B" w14:textId="77777777" w:rsidR="00552CE9" w:rsidRPr="00916033" w:rsidRDefault="00552CE9" w:rsidP="000C1D8B">
      <w:pPr>
        <w:pStyle w:val="NoSpacing"/>
        <w:ind w:left="792"/>
        <w:rPr>
          <w:rFonts w:ascii="Arial" w:hAnsi="Arial" w:cs="Arial"/>
          <w:b/>
          <w:color w:val="FF0000"/>
          <w:sz w:val="28"/>
          <w:szCs w:val="28"/>
          <w:highlight w:val="yellow"/>
        </w:rPr>
      </w:pPr>
    </w:p>
    <w:p w14:paraId="6DB910E1" w14:textId="77777777" w:rsidR="00D30E6D" w:rsidRPr="00916033" w:rsidRDefault="00D30E6D" w:rsidP="000C1D8B">
      <w:pPr>
        <w:pStyle w:val="NoSpacing"/>
        <w:ind w:left="792"/>
        <w:rPr>
          <w:rFonts w:ascii="Arial" w:hAnsi="Arial" w:cs="Arial"/>
          <w:b/>
          <w:color w:val="FF0000"/>
          <w:sz w:val="28"/>
          <w:szCs w:val="28"/>
          <w:highlight w:val="yellow"/>
        </w:rPr>
      </w:pPr>
    </w:p>
    <w:p w14:paraId="6FC96DF0" w14:textId="77777777" w:rsidR="00560E7A" w:rsidRPr="007E4BEF" w:rsidRDefault="00560E7A" w:rsidP="004C451C">
      <w:pPr>
        <w:pStyle w:val="ListParagraph"/>
        <w:numPr>
          <w:ilvl w:val="0"/>
          <w:numId w:val="70"/>
        </w:numPr>
        <w:spacing w:after="0" w:line="240" w:lineRule="auto"/>
        <w:contextualSpacing w:val="0"/>
        <w:rPr>
          <w:rFonts w:ascii="Arial" w:hAnsi="Arial" w:cs="Arial"/>
          <w:b/>
          <w:vanish/>
          <w:sz w:val="28"/>
          <w:szCs w:val="28"/>
        </w:rPr>
      </w:pPr>
    </w:p>
    <w:p w14:paraId="1D8B871A" w14:textId="77777777" w:rsidR="009F4343" w:rsidRPr="007E4BEF" w:rsidRDefault="009F4343" w:rsidP="004C451C">
      <w:pPr>
        <w:pStyle w:val="NoSpacing"/>
        <w:numPr>
          <w:ilvl w:val="0"/>
          <w:numId w:val="80"/>
        </w:numPr>
        <w:rPr>
          <w:rFonts w:ascii="Arial" w:hAnsi="Arial" w:cs="Arial"/>
          <w:b/>
          <w:sz w:val="28"/>
          <w:szCs w:val="28"/>
        </w:rPr>
      </w:pPr>
      <w:r w:rsidRPr="007E4BEF">
        <w:rPr>
          <w:rFonts w:ascii="Arial" w:hAnsi="Arial" w:cs="Arial"/>
          <w:b/>
          <w:sz w:val="32"/>
          <w:szCs w:val="32"/>
        </w:rPr>
        <w:t>Street Sweeping and Sweeping of Main Roads</w:t>
      </w:r>
    </w:p>
    <w:p w14:paraId="0CCAAE1D" w14:textId="77777777" w:rsidR="008B4FBB" w:rsidRPr="007E4BEF" w:rsidRDefault="008B4FBB" w:rsidP="008B4FBB">
      <w:pPr>
        <w:pStyle w:val="NoSpacing"/>
        <w:jc w:val="both"/>
        <w:rPr>
          <w:rFonts w:ascii="Arial" w:hAnsi="Arial" w:cs="Arial"/>
          <w:b/>
          <w:sz w:val="24"/>
          <w:szCs w:val="24"/>
        </w:rPr>
      </w:pPr>
    </w:p>
    <w:p w14:paraId="4102A159" w14:textId="77777777" w:rsidR="00627E2B" w:rsidRDefault="00627E2B" w:rsidP="00627E2B">
      <w:pPr>
        <w:pStyle w:val="NoSpacing"/>
        <w:ind w:left="720"/>
        <w:rPr>
          <w:rFonts w:ascii="Arial" w:hAnsi="Arial" w:cs="Arial"/>
          <w:b/>
          <w:sz w:val="24"/>
          <w:szCs w:val="24"/>
        </w:rPr>
      </w:pPr>
    </w:p>
    <w:p w14:paraId="1CF4A694" w14:textId="77777777" w:rsidR="00627E2B" w:rsidRPr="00536FB6" w:rsidRDefault="00627E2B" w:rsidP="00627E2B">
      <w:pPr>
        <w:pStyle w:val="NoSpacing"/>
        <w:numPr>
          <w:ilvl w:val="0"/>
          <w:numId w:val="27"/>
        </w:numPr>
        <w:ind w:left="1440"/>
        <w:jc w:val="both"/>
        <w:rPr>
          <w:rFonts w:ascii="Arial" w:hAnsi="Arial" w:cs="Arial"/>
          <w:b/>
          <w:sz w:val="24"/>
          <w:szCs w:val="24"/>
          <w:u w:val="single"/>
        </w:rPr>
      </w:pPr>
      <w:r>
        <w:rPr>
          <w:rFonts w:ascii="Arial" w:hAnsi="Arial" w:cs="Arial"/>
          <w:b/>
          <w:sz w:val="24"/>
          <w:szCs w:val="24"/>
          <w:u w:val="single"/>
        </w:rPr>
        <w:t>Classification / Type of Roads.</w:t>
      </w:r>
    </w:p>
    <w:p w14:paraId="70A74E09" w14:textId="77777777" w:rsidR="00627E2B" w:rsidRDefault="00627E2B" w:rsidP="00627E2B">
      <w:pPr>
        <w:pStyle w:val="NoSpacing"/>
        <w:jc w:val="both"/>
        <w:rPr>
          <w:rFonts w:ascii="Arial" w:hAnsi="Arial" w:cs="Arial"/>
          <w:b/>
          <w:sz w:val="24"/>
          <w:szCs w:val="24"/>
        </w:rPr>
      </w:pPr>
    </w:p>
    <w:p w14:paraId="5D699A0A" w14:textId="77777777" w:rsidR="00627E2B" w:rsidRPr="008847DB" w:rsidRDefault="00627E2B" w:rsidP="00627E2B">
      <w:pPr>
        <w:pStyle w:val="NoSpacing"/>
        <w:numPr>
          <w:ilvl w:val="0"/>
          <w:numId w:val="30"/>
        </w:numPr>
        <w:ind w:left="1985" w:right="2160" w:hanging="567"/>
        <w:jc w:val="both"/>
        <w:rPr>
          <w:rFonts w:ascii="Arial" w:hAnsi="Arial" w:cs="Arial"/>
          <w:b/>
          <w:sz w:val="24"/>
          <w:szCs w:val="24"/>
        </w:rPr>
      </w:pPr>
      <w:r w:rsidRPr="008847DB">
        <w:rPr>
          <w:rFonts w:ascii="Arial" w:hAnsi="Arial" w:cs="Arial"/>
          <w:b/>
          <w:sz w:val="24"/>
          <w:szCs w:val="24"/>
        </w:rPr>
        <w:t>Primary Main Roads.</w:t>
      </w:r>
    </w:p>
    <w:p w14:paraId="37476BB1" w14:textId="77777777" w:rsidR="00627E2B" w:rsidRDefault="00627E2B" w:rsidP="00627E2B">
      <w:pPr>
        <w:pStyle w:val="NoSpacing"/>
        <w:ind w:left="1985" w:right="270"/>
        <w:jc w:val="both"/>
        <w:rPr>
          <w:rFonts w:ascii="Arial" w:hAnsi="Arial" w:cs="Arial"/>
          <w:sz w:val="24"/>
          <w:szCs w:val="24"/>
        </w:rPr>
      </w:pPr>
      <w:r>
        <w:rPr>
          <w:rFonts w:ascii="Arial" w:hAnsi="Arial" w:cs="Arial"/>
          <w:sz w:val="24"/>
          <w:szCs w:val="24"/>
        </w:rPr>
        <w:t xml:space="preserve">These are the main roads connecting different zones in a district (dual carriageway), planned and constructed on established engineering practices with proper road geometry, 3 or 4 lane carriageways. </w:t>
      </w:r>
    </w:p>
    <w:p w14:paraId="49FB3B05" w14:textId="77777777" w:rsidR="00627E2B" w:rsidRDefault="00627E2B" w:rsidP="00627E2B">
      <w:pPr>
        <w:pStyle w:val="NoSpacing"/>
        <w:ind w:left="2880" w:right="2160"/>
        <w:jc w:val="both"/>
        <w:rPr>
          <w:rFonts w:ascii="Arial" w:hAnsi="Arial" w:cs="Arial"/>
          <w:sz w:val="24"/>
          <w:szCs w:val="24"/>
        </w:rPr>
      </w:pPr>
      <w:r>
        <w:rPr>
          <w:rFonts w:ascii="Arial" w:hAnsi="Arial" w:cs="Arial"/>
          <w:sz w:val="24"/>
          <w:szCs w:val="24"/>
        </w:rPr>
        <w:t xml:space="preserve"> </w:t>
      </w:r>
    </w:p>
    <w:p w14:paraId="461400DD" w14:textId="77777777" w:rsidR="00627E2B" w:rsidRPr="008847DB" w:rsidRDefault="00627E2B" w:rsidP="00627E2B">
      <w:pPr>
        <w:pStyle w:val="NoSpacing"/>
        <w:numPr>
          <w:ilvl w:val="0"/>
          <w:numId w:val="30"/>
        </w:numPr>
        <w:ind w:left="1985" w:right="2160" w:hanging="567"/>
        <w:jc w:val="both"/>
        <w:rPr>
          <w:rFonts w:ascii="Arial" w:hAnsi="Arial" w:cs="Arial"/>
          <w:b/>
          <w:sz w:val="24"/>
          <w:szCs w:val="24"/>
        </w:rPr>
      </w:pPr>
      <w:r w:rsidRPr="008847DB">
        <w:rPr>
          <w:rFonts w:ascii="Arial" w:hAnsi="Arial" w:cs="Arial"/>
          <w:b/>
          <w:sz w:val="24"/>
          <w:szCs w:val="24"/>
        </w:rPr>
        <w:t>Secondary Main Roads.</w:t>
      </w:r>
    </w:p>
    <w:p w14:paraId="0871F428" w14:textId="77777777" w:rsidR="00627E2B" w:rsidRDefault="00627E2B" w:rsidP="00627E2B">
      <w:pPr>
        <w:pStyle w:val="NoSpacing"/>
        <w:ind w:left="1985" w:right="270"/>
        <w:jc w:val="both"/>
        <w:rPr>
          <w:rFonts w:ascii="Arial" w:hAnsi="Arial" w:cs="Arial"/>
          <w:sz w:val="24"/>
          <w:szCs w:val="24"/>
        </w:rPr>
      </w:pPr>
      <w:r>
        <w:rPr>
          <w:rFonts w:ascii="Arial" w:hAnsi="Arial" w:cs="Arial"/>
          <w:sz w:val="24"/>
          <w:szCs w:val="24"/>
        </w:rPr>
        <w:t xml:space="preserve">May be classified as main roads but secondary type, connecting various UCs in a Zone, mostly single </w:t>
      </w:r>
      <w:proofErr w:type="gramStart"/>
      <w:r>
        <w:rPr>
          <w:rFonts w:ascii="Arial" w:hAnsi="Arial" w:cs="Arial"/>
          <w:sz w:val="24"/>
          <w:szCs w:val="24"/>
        </w:rPr>
        <w:t>carriageways,</w:t>
      </w:r>
      <w:proofErr w:type="gramEnd"/>
      <w:r>
        <w:rPr>
          <w:rFonts w:ascii="Arial" w:hAnsi="Arial" w:cs="Arial"/>
          <w:sz w:val="24"/>
          <w:szCs w:val="24"/>
        </w:rPr>
        <w:t xml:space="preserve"> however in some parts double carriageway facility is included. Planned and constructed on normal engineering practices with or without outside footpaths, green belts, and median or edge stones and without proper road geometry, two to three lane single carriageways.</w:t>
      </w:r>
    </w:p>
    <w:p w14:paraId="16B05C27" w14:textId="77777777" w:rsidR="00627E2B" w:rsidRDefault="00627E2B" w:rsidP="00627E2B">
      <w:pPr>
        <w:pStyle w:val="NoSpacing"/>
        <w:ind w:left="2880" w:right="2160"/>
        <w:jc w:val="both"/>
        <w:rPr>
          <w:rFonts w:ascii="Arial" w:hAnsi="Arial" w:cs="Arial"/>
          <w:sz w:val="24"/>
          <w:szCs w:val="24"/>
        </w:rPr>
      </w:pPr>
    </w:p>
    <w:p w14:paraId="06CC11CC" w14:textId="77777777" w:rsidR="00627E2B" w:rsidRPr="008847DB" w:rsidRDefault="00627E2B" w:rsidP="00627E2B">
      <w:pPr>
        <w:pStyle w:val="NoSpacing"/>
        <w:numPr>
          <w:ilvl w:val="0"/>
          <w:numId w:val="30"/>
        </w:numPr>
        <w:ind w:left="1985" w:right="2160" w:hanging="567"/>
        <w:jc w:val="both"/>
        <w:rPr>
          <w:rFonts w:ascii="Arial" w:hAnsi="Arial" w:cs="Arial"/>
          <w:b/>
          <w:sz w:val="24"/>
          <w:szCs w:val="24"/>
        </w:rPr>
      </w:pPr>
      <w:r w:rsidRPr="008847DB">
        <w:rPr>
          <w:rFonts w:ascii="Arial" w:hAnsi="Arial" w:cs="Arial"/>
          <w:b/>
          <w:sz w:val="24"/>
          <w:szCs w:val="24"/>
        </w:rPr>
        <w:t>Streets.</w:t>
      </w:r>
    </w:p>
    <w:p w14:paraId="5DD3797A" w14:textId="77777777" w:rsidR="00627E2B" w:rsidRDefault="00627E2B" w:rsidP="00627E2B">
      <w:pPr>
        <w:pStyle w:val="NoSpacing"/>
        <w:ind w:left="1985" w:right="270"/>
        <w:jc w:val="both"/>
        <w:rPr>
          <w:rFonts w:ascii="Arial" w:hAnsi="Arial" w:cs="Arial"/>
          <w:sz w:val="24"/>
          <w:szCs w:val="24"/>
        </w:rPr>
      </w:pPr>
      <w:r>
        <w:rPr>
          <w:rFonts w:ascii="Arial" w:hAnsi="Arial" w:cs="Arial"/>
          <w:sz w:val="24"/>
          <w:szCs w:val="24"/>
        </w:rPr>
        <w:t xml:space="preserve">These are internal roads, connecting various residential blocks, around markets and commercial areas mostly 2 lane single or sometimes double carriageways type with or without sidewalks. </w:t>
      </w:r>
      <w:proofErr w:type="gramStart"/>
      <w:r>
        <w:rPr>
          <w:rFonts w:ascii="Arial" w:hAnsi="Arial" w:cs="Arial"/>
          <w:sz w:val="24"/>
          <w:szCs w:val="24"/>
        </w:rPr>
        <w:t>Constructed on conventional practice.</w:t>
      </w:r>
      <w:proofErr w:type="gramEnd"/>
    </w:p>
    <w:p w14:paraId="14E82A45" w14:textId="77777777" w:rsidR="00627E2B" w:rsidRDefault="00627E2B" w:rsidP="00627E2B">
      <w:pPr>
        <w:pStyle w:val="NoSpacing"/>
        <w:ind w:left="1985" w:right="270"/>
        <w:jc w:val="both"/>
        <w:rPr>
          <w:rFonts w:ascii="Arial" w:hAnsi="Arial" w:cs="Arial"/>
          <w:sz w:val="24"/>
          <w:szCs w:val="24"/>
        </w:rPr>
      </w:pPr>
    </w:p>
    <w:p w14:paraId="29AA5097" w14:textId="77777777" w:rsidR="00627E2B" w:rsidRPr="008847DB" w:rsidRDefault="00627E2B" w:rsidP="00627E2B">
      <w:pPr>
        <w:pStyle w:val="NoSpacing"/>
        <w:numPr>
          <w:ilvl w:val="0"/>
          <w:numId w:val="30"/>
        </w:numPr>
        <w:tabs>
          <w:tab w:val="left" w:pos="2127"/>
        </w:tabs>
        <w:ind w:left="1418" w:right="2160" w:firstLine="0"/>
        <w:jc w:val="both"/>
        <w:rPr>
          <w:rFonts w:ascii="Arial" w:hAnsi="Arial" w:cs="Arial"/>
          <w:b/>
          <w:sz w:val="24"/>
          <w:szCs w:val="24"/>
        </w:rPr>
      </w:pPr>
      <w:r w:rsidRPr="008847DB">
        <w:rPr>
          <w:rFonts w:ascii="Arial" w:hAnsi="Arial" w:cs="Arial"/>
          <w:b/>
          <w:sz w:val="24"/>
          <w:szCs w:val="24"/>
        </w:rPr>
        <w:t>Narrow lanes and streets.</w:t>
      </w:r>
    </w:p>
    <w:p w14:paraId="05E27B30" w14:textId="77777777" w:rsidR="00627E2B" w:rsidRDefault="00627E2B" w:rsidP="00627E2B">
      <w:pPr>
        <w:pStyle w:val="NoSpacing"/>
        <w:ind w:left="1985" w:right="270"/>
        <w:jc w:val="both"/>
        <w:rPr>
          <w:rFonts w:ascii="Arial" w:hAnsi="Arial" w:cs="Arial"/>
          <w:sz w:val="24"/>
          <w:szCs w:val="24"/>
        </w:rPr>
      </w:pPr>
      <w:proofErr w:type="gramStart"/>
      <w:r>
        <w:rPr>
          <w:rFonts w:ascii="Arial" w:hAnsi="Arial" w:cs="Arial"/>
          <w:sz w:val="24"/>
          <w:szCs w:val="24"/>
        </w:rPr>
        <w:t>Paved or unpaved narrow internal streets in old resident areas, markets and around old commercial areas, single lane to double lane i.e. 10 to 20ft wide with or without sidewalks or edge stone.</w:t>
      </w:r>
      <w:proofErr w:type="gramEnd"/>
    </w:p>
    <w:p w14:paraId="5C9C9B1B" w14:textId="77777777" w:rsidR="00627E2B" w:rsidRDefault="00627E2B" w:rsidP="00627E2B">
      <w:pPr>
        <w:pStyle w:val="NoSpacing"/>
        <w:jc w:val="both"/>
        <w:rPr>
          <w:rFonts w:ascii="Arial" w:hAnsi="Arial" w:cs="Arial"/>
          <w:sz w:val="24"/>
          <w:szCs w:val="24"/>
        </w:rPr>
      </w:pPr>
    </w:p>
    <w:p w14:paraId="7EF73D43" w14:textId="77777777" w:rsidR="00627E2B" w:rsidRPr="00536FB6" w:rsidRDefault="00627E2B" w:rsidP="00627E2B">
      <w:pPr>
        <w:pStyle w:val="NoSpacing"/>
        <w:numPr>
          <w:ilvl w:val="0"/>
          <w:numId w:val="27"/>
        </w:numPr>
        <w:ind w:left="1440"/>
        <w:jc w:val="both"/>
        <w:rPr>
          <w:rFonts w:ascii="Arial" w:hAnsi="Arial" w:cs="Arial"/>
          <w:b/>
          <w:sz w:val="24"/>
          <w:szCs w:val="24"/>
          <w:u w:val="single"/>
        </w:rPr>
      </w:pPr>
      <w:r>
        <w:rPr>
          <w:rFonts w:ascii="Arial" w:hAnsi="Arial" w:cs="Arial"/>
          <w:b/>
          <w:sz w:val="24"/>
          <w:szCs w:val="24"/>
          <w:u w:val="single"/>
        </w:rPr>
        <w:t>Sweeping Methodology.</w:t>
      </w:r>
    </w:p>
    <w:p w14:paraId="6DF6271A" w14:textId="77777777" w:rsidR="00627E2B" w:rsidRDefault="00627E2B" w:rsidP="00627E2B">
      <w:pPr>
        <w:pStyle w:val="NoSpacing"/>
        <w:jc w:val="both"/>
        <w:rPr>
          <w:rFonts w:ascii="Arial" w:hAnsi="Arial" w:cs="Arial"/>
          <w:b/>
          <w:sz w:val="24"/>
          <w:szCs w:val="24"/>
        </w:rPr>
      </w:pPr>
    </w:p>
    <w:p w14:paraId="174702B7" w14:textId="77777777" w:rsidR="00627E2B" w:rsidRPr="008847DB" w:rsidRDefault="00627E2B" w:rsidP="00627E2B">
      <w:pPr>
        <w:pStyle w:val="NoSpacing"/>
        <w:numPr>
          <w:ilvl w:val="0"/>
          <w:numId w:val="28"/>
        </w:numPr>
        <w:ind w:right="2160"/>
        <w:jc w:val="both"/>
        <w:rPr>
          <w:rFonts w:ascii="Arial" w:hAnsi="Arial" w:cs="Arial"/>
          <w:b/>
          <w:sz w:val="24"/>
          <w:szCs w:val="24"/>
        </w:rPr>
      </w:pPr>
      <w:r w:rsidRPr="008847DB">
        <w:rPr>
          <w:rFonts w:ascii="Arial" w:hAnsi="Arial" w:cs="Arial"/>
          <w:b/>
          <w:sz w:val="24"/>
          <w:szCs w:val="24"/>
        </w:rPr>
        <w:t>Conventional Type (i.e. manual).</w:t>
      </w:r>
    </w:p>
    <w:p w14:paraId="1A3FDA1C" w14:textId="77777777" w:rsidR="00627E2B" w:rsidRPr="00BF1BC6" w:rsidRDefault="00627E2B" w:rsidP="00627E2B">
      <w:pPr>
        <w:pStyle w:val="NoSpacing"/>
        <w:ind w:left="1843" w:right="270"/>
        <w:jc w:val="both"/>
        <w:rPr>
          <w:rFonts w:ascii="Arial" w:hAnsi="Arial" w:cs="Arial"/>
          <w:sz w:val="24"/>
          <w:szCs w:val="24"/>
        </w:rPr>
      </w:pPr>
      <w:proofErr w:type="gramStart"/>
      <w:r>
        <w:rPr>
          <w:rFonts w:ascii="Arial" w:hAnsi="Arial" w:cs="Arial"/>
          <w:sz w:val="24"/>
          <w:szCs w:val="24"/>
        </w:rPr>
        <w:t>With the help of sweepers, using broom/brushes.</w:t>
      </w:r>
      <w:proofErr w:type="gramEnd"/>
      <w:r>
        <w:rPr>
          <w:rFonts w:ascii="Arial" w:hAnsi="Arial" w:cs="Arial"/>
          <w:sz w:val="24"/>
          <w:szCs w:val="24"/>
        </w:rPr>
        <w:t xml:space="preserve"> The sweeping waste is collected through wheelbarrows transported and disposed of to nearby buckets containers with tipping arrangements.</w:t>
      </w:r>
    </w:p>
    <w:p w14:paraId="1E9F1D6B" w14:textId="77777777" w:rsidR="00627E2B" w:rsidRDefault="00627E2B" w:rsidP="00627E2B">
      <w:pPr>
        <w:pStyle w:val="NoSpacing"/>
        <w:jc w:val="both"/>
        <w:rPr>
          <w:rFonts w:ascii="Arial" w:hAnsi="Arial" w:cs="Arial"/>
          <w:b/>
          <w:sz w:val="24"/>
          <w:szCs w:val="24"/>
        </w:rPr>
      </w:pPr>
    </w:p>
    <w:p w14:paraId="59386304" w14:textId="77777777" w:rsidR="00627E2B" w:rsidRPr="008847DB" w:rsidRDefault="00627E2B" w:rsidP="00627E2B">
      <w:pPr>
        <w:pStyle w:val="NoSpacing"/>
        <w:numPr>
          <w:ilvl w:val="0"/>
          <w:numId w:val="28"/>
        </w:numPr>
        <w:ind w:right="1440"/>
        <w:jc w:val="both"/>
        <w:rPr>
          <w:rFonts w:ascii="Arial" w:hAnsi="Arial" w:cs="Arial"/>
          <w:b/>
          <w:sz w:val="24"/>
          <w:szCs w:val="24"/>
        </w:rPr>
      </w:pPr>
      <w:r w:rsidRPr="008847DB">
        <w:rPr>
          <w:rFonts w:ascii="Arial" w:hAnsi="Arial" w:cs="Arial"/>
          <w:b/>
          <w:sz w:val="24"/>
          <w:szCs w:val="24"/>
        </w:rPr>
        <w:t>Mechanical Type (i.e. using machine sweepers).</w:t>
      </w:r>
    </w:p>
    <w:p w14:paraId="633B85CA" w14:textId="77777777" w:rsidR="00627E2B" w:rsidRDefault="00627E2B" w:rsidP="00627E2B">
      <w:pPr>
        <w:pStyle w:val="NoSpacing"/>
        <w:ind w:left="1843" w:right="270"/>
        <w:jc w:val="both"/>
        <w:rPr>
          <w:rFonts w:ascii="Arial" w:hAnsi="Arial" w:cs="Arial"/>
          <w:sz w:val="24"/>
          <w:szCs w:val="24"/>
        </w:rPr>
      </w:pPr>
      <w:r>
        <w:rPr>
          <w:rFonts w:ascii="Arial" w:hAnsi="Arial" w:cs="Arial"/>
          <w:sz w:val="24"/>
          <w:szCs w:val="24"/>
        </w:rPr>
        <w:t>Appropriate, vacuum type mechanical sweeping vehicles including built-in sweeping waste containing facility, shall be used. The sweeping waste shall be disposed of to nearest bucket or container having tipping arrangements.</w:t>
      </w:r>
    </w:p>
    <w:p w14:paraId="7D888174" w14:textId="77777777" w:rsidR="00627E2B" w:rsidRDefault="00627E2B" w:rsidP="00627E2B">
      <w:pPr>
        <w:pStyle w:val="NoSpacing"/>
        <w:ind w:right="270"/>
        <w:jc w:val="both"/>
        <w:rPr>
          <w:rFonts w:ascii="Arial" w:hAnsi="Arial" w:cs="Arial"/>
          <w:sz w:val="24"/>
          <w:szCs w:val="24"/>
        </w:rPr>
      </w:pPr>
    </w:p>
    <w:p w14:paraId="78DB2EA1" w14:textId="77777777" w:rsidR="00627E2B" w:rsidRPr="00536FB6" w:rsidRDefault="00627E2B" w:rsidP="00627E2B">
      <w:pPr>
        <w:pStyle w:val="NoSpacing"/>
        <w:numPr>
          <w:ilvl w:val="0"/>
          <w:numId w:val="27"/>
        </w:numPr>
        <w:ind w:left="1440" w:right="690"/>
        <w:jc w:val="both"/>
        <w:rPr>
          <w:rFonts w:ascii="Arial" w:hAnsi="Arial" w:cs="Arial"/>
          <w:b/>
          <w:sz w:val="24"/>
          <w:szCs w:val="24"/>
          <w:u w:val="single"/>
        </w:rPr>
      </w:pPr>
      <w:r>
        <w:rPr>
          <w:rFonts w:ascii="Arial" w:hAnsi="Arial" w:cs="Arial"/>
          <w:b/>
          <w:sz w:val="24"/>
          <w:szCs w:val="24"/>
          <w:u w:val="single"/>
        </w:rPr>
        <w:t>Proposed Sweeping System under Front End Collection Plan</w:t>
      </w:r>
    </w:p>
    <w:p w14:paraId="0B98E17C" w14:textId="77777777" w:rsidR="00627E2B" w:rsidRDefault="00627E2B" w:rsidP="00627E2B">
      <w:pPr>
        <w:pStyle w:val="NoSpacing"/>
        <w:jc w:val="both"/>
        <w:rPr>
          <w:rFonts w:ascii="Arial" w:hAnsi="Arial" w:cs="Arial"/>
          <w:b/>
          <w:sz w:val="24"/>
          <w:szCs w:val="24"/>
        </w:rPr>
      </w:pPr>
    </w:p>
    <w:p w14:paraId="030F036E" w14:textId="77777777" w:rsidR="00627E2B" w:rsidRDefault="00627E2B" w:rsidP="00627E2B">
      <w:pPr>
        <w:pStyle w:val="NoSpacing"/>
        <w:numPr>
          <w:ilvl w:val="0"/>
          <w:numId w:val="29"/>
        </w:numPr>
        <w:ind w:right="270"/>
        <w:jc w:val="both"/>
        <w:rPr>
          <w:rFonts w:ascii="Arial" w:hAnsi="Arial" w:cs="Arial"/>
          <w:b/>
          <w:sz w:val="24"/>
          <w:szCs w:val="24"/>
          <w:u w:val="single"/>
        </w:rPr>
      </w:pPr>
      <w:r w:rsidRPr="00BF1BC6">
        <w:rPr>
          <w:rFonts w:ascii="Arial" w:hAnsi="Arial" w:cs="Arial"/>
          <w:b/>
          <w:sz w:val="24"/>
          <w:szCs w:val="24"/>
        </w:rPr>
        <w:t xml:space="preserve">Secondary Main Roads, Streets and Narrow Lanes.            </w:t>
      </w:r>
      <w:r>
        <w:rPr>
          <w:rFonts w:ascii="Arial" w:hAnsi="Arial" w:cs="Arial"/>
          <w:b/>
          <w:sz w:val="24"/>
          <w:szCs w:val="24"/>
          <w:u w:val="single"/>
        </w:rPr>
        <w:t>(Manual Sweeping)</w:t>
      </w:r>
    </w:p>
    <w:p w14:paraId="72033AF8" w14:textId="77777777" w:rsidR="00627E2B" w:rsidRPr="00630040" w:rsidRDefault="00627E2B" w:rsidP="00627E2B">
      <w:pPr>
        <w:pStyle w:val="NoSpacing"/>
        <w:ind w:left="1800" w:right="270"/>
        <w:jc w:val="both"/>
        <w:rPr>
          <w:rFonts w:ascii="Arial" w:hAnsi="Arial" w:cs="Arial"/>
          <w:b/>
          <w:sz w:val="24"/>
          <w:szCs w:val="24"/>
          <w:u w:val="single"/>
        </w:rPr>
      </w:pPr>
    </w:p>
    <w:p w14:paraId="00FA3C27" w14:textId="77777777" w:rsidR="00627E2B" w:rsidRDefault="00627E2B" w:rsidP="00627E2B">
      <w:pPr>
        <w:pStyle w:val="NoSpacing"/>
        <w:ind w:left="1843" w:right="270"/>
        <w:jc w:val="both"/>
        <w:rPr>
          <w:rFonts w:ascii="Arial" w:hAnsi="Arial" w:cs="Arial"/>
          <w:sz w:val="24"/>
          <w:szCs w:val="24"/>
        </w:rPr>
      </w:pPr>
      <w:r>
        <w:rPr>
          <w:rFonts w:ascii="Arial" w:hAnsi="Arial" w:cs="Arial"/>
          <w:sz w:val="24"/>
          <w:szCs w:val="24"/>
        </w:rPr>
        <w:t xml:space="preserve">It is suggested that on secondary main roads, streets and on narrow lanes and streets manual sweeping be adopted along with wheelbarrows and Suzuki / Pickup type of vehicles to transport the </w:t>
      </w:r>
      <w:r>
        <w:rPr>
          <w:rFonts w:ascii="Arial" w:hAnsi="Arial" w:cs="Arial"/>
          <w:sz w:val="24"/>
          <w:szCs w:val="24"/>
        </w:rPr>
        <w:lastRenderedPageBreak/>
        <w:t xml:space="preserve">sweeping waste from the beat (area) to bucket or containers. Sweeping on internal streets of residential area may be done as per schedule, guideline given at technical specification. </w:t>
      </w:r>
      <w:proofErr w:type="gramStart"/>
      <w:r>
        <w:rPr>
          <w:rFonts w:ascii="Arial" w:hAnsi="Arial" w:cs="Arial"/>
          <w:sz w:val="24"/>
          <w:szCs w:val="24"/>
        </w:rPr>
        <w:t>Whereas in markets / commercial areas and in bazaar type of market areas, sweeping is required two times in a day as mentioned in the schedule of sweeping at technical specification.</w:t>
      </w:r>
      <w:proofErr w:type="gramEnd"/>
      <w:r>
        <w:rPr>
          <w:rFonts w:ascii="Arial" w:hAnsi="Arial" w:cs="Arial"/>
          <w:sz w:val="24"/>
          <w:szCs w:val="24"/>
        </w:rPr>
        <w:t xml:space="preserve"> Contractor must make its own schedule, for the </w:t>
      </w:r>
      <w:proofErr w:type="gramStart"/>
      <w:r>
        <w:rPr>
          <w:rFonts w:ascii="Arial" w:hAnsi="Arial" w:cs="Arial"/>
          <w:sz w:val="24"/>
          <w:szCs w:val="24"/>
        </w:rPr>
        <w:t>purpose,</w:t>
      </w:r>
      <w:proofErr w:type="gramEnd"/>
      <w:r>
        <w:rPr>
          <w:rFonts w:ascii="Arial" w:hAnsi="Arial" w:cs="Arial"/>
          <w:sz w:val="24"/>
          <w:szCs w:val="24"/>
        </w:rPr>
        <w:t xml:space="preserve"> however the area must be cleaned and cleared from garbage.</w:t>
      </w:r>
    </w:p>
    <w:p w14:paraId="1AE2588C" w14:textId="77777777" w:rsidR="00627E2B" w:rsidRDefault="00627E2B" w:rsidP="00627E2B">
      <w:pPr>
        <w:pStyle w:val="NoSpacing"/>
        <w:ind w:right="270"/>
        <w:jc w:val="both"/>
        <w:rPr>
          <w:rFonts w:ascii="Arial" w:hAnsi="Arial" w:cs="Arial"/>
          <w:sz w:val="24"/>
          <w:szCs w:val="24"/>
        </w:rPr>
      </w:pPr>
    </w:p>
    <w:p w14:paraId="786BA50F" w14:textId="77777777" w:rsidR="00627E2B" w:rsidRPr="00630040" w:rsidRDefault="00627E2B" w:rsidP="00627E2B">
      <w:pPr>
        <w:pStyle w:val="NoSpacing"/>
        <w:numPr>
          <w:ilvl w:val="0"/>
          <w:numId w:val="29"/>
        </w:numPr>
        <w:ind w:right="270"/>
        <w:jc w:val="both"/>
        <w:rPr>
          <w:rFonts w:ascii="Arial" w:hAnsi="Arial" w:cs="Arial"/>
          <w:b/>
          <w:sz w:val="24"/>
          <w:szCs w:val="24"/>
          <w:u w:val="single"/>
        </w:rPr>
      </w:pPr>
      <w:r w:rsidRPr="00BF1BC6">
        <w:rPr>
          <w:rFonts w:ascii="Arial" w:hAnsi="Arial" w:cs="Arial"/>
          <w:b/>
          <w:sz w:val="24"/>
          <w:szCs w:val="24"/>
        </w:rPr>
        <w:t xml:space="preserve">Primary Main Roads and Secondary Road.                </w:t>
      </w:r>
      <w:r>
        <w:rPr>
          <w:rFonts w:ascii="Arial" w:hAnsi="Arial" w:cs="Arial"/>
          <w:b/>
          <w:sz w:val="24"/>
          <w:szCs w:val="24"/>
          <w:u w:val="single"/>
        </w:rPr>
        <w:t xml:space="preserve">  (Mechanical Sweeping)</w:t>
      </w:r>
    </w:p>
    <w:p w14:paraId="54A8309D" w14:textId="77777777" w:rsidR="00627E2B" w:rsidRDefault="00627E2B" w:rsidP="00627E2B">
      <w:pPr>
        <w:pStyle w:val="NoSpacing"/>
        <w:ind w:left="2340" w:right="270" w:firstLine="540"/>
        <w:jc w:val="both"/>
        <w:rPr>
          <w:rFonts w:ascii="Arial" w:hAnsi="Arial" w:cs="Arial"/>
          <w:sz w:val="24"/>
          <w:szCs w:val="24"/>
        </w:rPr>
      </w:pPr>
    </w:p>
    <w:p w14:paraId="535DD884" w14:textId="77777777" w:rsidR="00627E2B" w:rsidRDefault="00627E2B" w:rsidP="00627E2B">
      <w:pPr>
        <w:pStyle w:val="NoSpacing"/>
        <w:ind w:left="1843" w:right="270"/>
        <w:jc w:val="both"/>
        <w:rPr>
          <w:rFonts w:ascii="Arial" w:hAnsi="Arial" w:cs="Arial"/>
          <w:sz w:val="24"/>
          <w:szCs w:val="24"/>
        </w:rPr>
      </w:pPr>
      <w:r>
        <w:rPr>
          <w:rFonts w:ascii="Arial" w:hAnsi="Arial" w:cs="Arial"/>
          <w:sz w:val="24"/>
          <w:szCs w:val="24"/>
        </w:rPr>
        <w:t>Using mechanical sweepers of appropriate size and capacity for sweeping of these roads as enlisted is to be done. Sweeping stuff may be disposed of to nearest dustbin site or to GTS. Mechanical sweepers of self contained and vacuum type are best suited for the purpose.</w:t>
      </w:r>
    </w:p>
    <w:p w14:paraId="231DB449" w14:textId="17227443" w:rsidR="008B4FBB" w:rsidRPr="007E4BEF" w:rsidRDefault="008B4FBB" w:rsidP="008B4FBB">
      <w:pPr>
        <w:pStyle w:val="NoSpacing"/>
        <w:ind w:left="2340" w:right="270" w:firstLine="540"/>
        <w:jc w:val="both"/>
        <w:rPr>
          <w:rFonts w:ascii="Arial" w:hAnsi="Arial" w:cs="Arial"/>
          <w:sz w:val="24"/>
          <w:szCs w:val="24"/>
        </w:rPr>
      </w:pPr>
    </w:p>
    <w:p w14:paraId="42DB002B" w14:textId="77777777" w:rsidR="000A4ABF" w:rsidRPr="007E56A5" w:rsidRDefault="000A4ABF" w:rsidP="00990382">
      <w:pPr>
        <w:pStyle w:val="NoSpacing"/>
        <w:ind w:left="2340" w:right="270"/>
        <w:jc w:val="both"/>
        <w:rPr>
          <w:rFonts w:ascii="Arial" w:hAnsi="Arial" w:cs="Arial"/>
          <w:color w:val="FF0000"/>
          <w:sz w:val="24"/>
          <w:szCs w:val="24"/>
          <w:highlight w:val="yellow"/>
        </w:rPr>
      </w:pPr>
    </w:p>
    <w:p w14:paraId="66A24EE8" w14:textId="77777777" w:rsidR="006F4C2E" w:rsidRPr="00AD211D" w:rsidRDefault="006F4C2E" w:rsidP="006F4C2E">
      <w:pPr>
        <w:pStyle w:val="NoSpacing"/>
        <w:ind w:right="270"/>
        <w:jc w:val="center"/>
        <w:rPr>
          <w:rFonts w:ascii="Arial" w:hAnsi="Arial" w:cs="Arial"/>
          <w:b/>
          <w:sz w:val="24"/>
          <w:szCs w:val="24"/>
          <w:u w:val="single"/>
        </w:rPr>
      </w:pPr>
      <w:r w:rsidRPr="00AD211D">
        <w:rPr>
          <w:rFonts w:ascii="Arial" w:hAnsi="Arial" w:cs="Arial"/>
          <w:b/>
          <w:sz w:val="24"/>
          <w:szCs w:val="24"/>
          <w:u w:val="single"/>
        </w:rPr>
        <w:t>List of Primary and Secondary main Roads Mechanical Sweeping</w:t>
      </w:r>
      <w:r w:rsidR="00BF5FF7">
        <w:rPr>
          <w:rFonts w:ascii="Arial" w:hAnsi="Arial" w:cs="Arial"/>
          <w:b/>
          <w:sz w:val="24"/>
          <w:szCs w:val="24"/>
          <w:u w:val="single"/>
        </w:rPr>
        <w:t xml:space="preserve"> of District Municipal Corporation Malir</w:t>
      </w:r>
    </w:p>
    <w:p w14:paraId="7BB9F996" w14:textId="77777777" w:rsidR="006F4C2E" w:rsidRPr="00AD211D" w:rsidRDefault="006F4C2E" w:rsidP="006F4C2E">
      <w:pPr>
        <w:pStyle w:val="NoSpacing"/>
        <w:ind w:right="270"/>
        <w:jc w:val="center"/>
        <w:rPr>
          <w:rFonts w:ascii="Arial" w:hAnsi="Arial" w:cs="Arial"/>
          <w:b/>
          <w:sz w:val="24"/>
          <w:szCs w:val="24"/>
          <w:u w:val="single"/>
        </w:rPr>
      </w:pPr>
    </w:p>
    <w:p w14:paraId="28A8F17F" w14:textId="77777777" w:rsidR="006F4C2E" w:rsidRDefault="006F4C2E" w:rsidP="006F4C2E">
      <w:pPr>
        <w:pStyle w:val="NoSpacing"/>
        <w:ind w:right="270"/>
        <w:jc w:val="center"/>
        <w:rPr>
          <w:rFonts w:ascii="Arial" w:hAnsi="Arial" w:cs="Arial"/>
          <w:b/>
          <w:sz w:val="24"/>
          <w:szCs w:val="24"/>
          <w:u w:val="single"/>
        </w:rPr>
      </w:pPr>
      <w:r w:rsidRPr="00AD211D">
        <w:rPr>
          <w:rFonts w:ascii="Arial" w:hAnsi="Arial" w:cs="Arial"/>
          <w:b/>
          <w:sz w:val="24"/>
          <w:szCs w:val="24"/>
          <w:u w:val="single"/>
        </w:rPr>
        <w:t>Primary Main Roads (Dual Carriageway)</w:t>
      </w:r>
    </w:p>
    <w:p w14:paraId="74454E4E" w14:textId="77777777" w:rsidR="00D640B5" w:rsidRDefault="00D640B5" w:rsidP="006F4C2E">
      <w:pPr>
        <w:pStyle w:val="NoSpacing"/>
        <w:ind w:right="270"/>
        <w:jc w:val="center"/>
        <w:rPr>
          <w:rFonts w:ascii="Arial" w:hAnsi="Arial" w:cs="Arial"/>
          <w:b/>
          <w:sz w:val="24"/>
          <w:szCs w:val="24"/>
          <w:u w:val="single"/>
        </w:rPr>
      </w:pPr>
    </w:p>
    <w:tbl>
      <w:tblPr>
        <w:tblW w:w="855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6530"/>
        <w:gridCol w:w="1260"/>
      </w:tblGrid>
      <w:tr w:rsidR="00D640B5" w:rsidRPr="00D640B5" w14:paraId="5B8885B2" w14:textId="77777777" w:rsidTr="00E364BC">
        <w:trPr>
          <w:trHeight w:val="312"/>
        </w:trPr>
        <w:tc>
          <w:tcPr>
            <w:tcW w:w="760" w:type="dxa"/>
            <w:shd w:val="clear" w:color="auto" w:fill="auto"/>
            <w:vAlign w:val="bottom"/>
            <w:hideMark/>
          </w:tcPr>
          <w:p w14:paraId="21D9F6E1"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S No.</w:t>
            </w:r>
          </w:p>
        </w:tc>
        <w:tc>
          <w:tcPr>
            <w:tcW w:w="6530" w:type="dxa"/>
            <w:shd w:val="clear" w:color="auto" w:fill="auto"/>
            <w:vAlign w:val="bottom"/>
            <w:hideMark/>
          </w:tcPr>
          <w:p w14:paraId="41E0E8FC"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Name of Road</w:t>
            </w:r>
          </w:p>
        </w:tc>
        <w:tc>
          <w:tcPr>
            <w:tcW w:w="1260" w:type="dxa"/>
            <w:shd w:val="clear" w:color="auto" w:fill="auto"/>
            <w:vAlign w:val="bottom"/>
            <w:hideMark/>
          </w:tcPr>
          <w:p w14:paraId="6C56DDD1"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Length (KM)</w:t>
            </w:r>
          </w:p>
        </w:tc>
      </w:tr>
      <w:tr w:rsidR="00D640B5" w:rsidRPr="00D640B5" w14:paraId="3E9549ED" w14:textId="77777777" w:rsidTr="00E364BC">
        <w:trPr>
          <w:trHeight w:val="288"/>
        </w:trPr>
        <w:tc>
          <w:tcPr>
            <w:tcW w:w="8550" w:type="dxa"/>
            <w:gridSpan w:val="3"/>
            <w:shd w:val="clear" w:color="auto" w:fill="auto"/>
            <w:noWrap/>
            <w:hideMark/>
          </w:tcPr>
          <w:p w14:paraId="1F7DF7B9" w14:textId="77777777" w:rsidR="00D640B5" w:rsidRPr="00D640B5" w:rsidRDefault="00D640B5" w:rsidP="00D640B5">
            <w:pPr>
              <w:spacing w:after="0" w:line="240" w:lineRule="auto"/>
              <w:rPr>
                <w:rFonts w:ascii="Arial" w:eastAsia="Times New Roman" w:hAnsi="Arial" w:cs="Arial"/>
                <w:b/>
                <w:color w:val="000000"/>
                <w:sz w:val="24"/>
                <w:szCs w:val="24"/>
                <w:lang w:bidi="ar-SA"/>
              </w:rPr>
            </w:pPr>
            <w:r w:rsidRPr="00D640B5">
              <w:rPr>
                <w:rFonts w:ascii="Arial" w:eastAsia="Times New Roman" w:hAnsi="Arial" w:cs="Arial"/>
                <w:b/>
                <w:color w:val="000000"/>
                <w:sz w:val="24"/>
                <w:szCs w:val="24"/>
                <w:lang w:bidi="ar-SA"/>
              </w:rPr>
              <w:t>Bin Qasim Zone</w:t>
            </w:r>
          </w:p>
        </w:tc>
      </w:tr>
      <w:tr w:rsidR="00D640B5" w:rsidRPr="00D640B5" w14:paraId="4591A3A9" w14:textId="77777777" w:rsidTr="00E364BC">
        <w:trPr>
          <w:trHeight w:val="288"/>
        </w:trPr>
        <w:tc>
          <w:tcPr>
            <w:tcW w:w="760" w:type="dxa"/>
            <w:shd w:val="clear" w:color="auto" w:fill="auto"/>
            <w:noWrap/>
            <w:hideMark/>
          </w:tcPr>
          <w:p w14:paraId="0041DB2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w:t>
            </w:r>
          </w:p>
        </w:tc>
        <w:tc>
          <w:tcPr>
            <w:tcW w:w="6530" w:type="dxa"/>
            <w:shd w:val="clear" w:color="auto" w:fill="auto"/>
            <w:hideMark/>
          </w:tcPr>
          <w:p w14:paraId="7980F04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FROM ABBOTT COMPANY TO MEMON HOTAL</w:t>
            </w:r>
          </w:p>
        </w:tc>
        <w:tc>
          <w:tcPr>
            <w:tcW w:w="1260" w:type="dxa"/>
            <w:shd w:val="clear" w:color="auto" w:fill="auto"/>
            <w:noWrap/>
            <w:vAlign w:val="bottom"/>
            <w:hideMark/>
          </w:tcPr>
          <w:p w14:paraId="628FE6A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0.335</w:t>
            </w:r>
          </w:p>
        </w:tc>
      </w:tr>
      <w:tr w:rsidR="00D640B5" w:rsidRPr="00D640B5" w14:paraId="1D46D92E" w14:textId="77777777" w:rsidTr="00E364BC">
        <w:trPr>
          <w:trHeight w:val="288"/>
        </w:trPr>
        <w:tc>
          <w:tcPr>
            <w:tcW w:w="760" w:type="dxa"/>
            <w:shd w:val="clear" w:color="auto" w:fill="auto"/>
            <w:noWrap/>
            <w:hideMark/>
          </w:tcPr>
          <w:p w14:paraId="7F406D4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w:t>
            </w:r>
          </w:p>
        </w:tc>
        <w:tc>
          <w:tcPr>
            <w:tcW w:w="6530" w:type="dxa"/>
            <w:shd w:val="clear" w:color="auto" w:fill="auto"/>
            <w:hideMark/>
          </w:tcPr>
          <w:p w14:paraId="65ADF3D1"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SHAH LATIF TOWN DOUBLE ROAD LANDHI</w:t>
            </w:r>
          </w:p>
        </w:tc>
        <w:tc>
          <w:tcPr>
            <w:tcW w:w="1260" w:type="dxa"/>
            <w:shd w:val="clear" w:color="auto" w:fill="auto"/>
            <w:noWrap/>
            <w:vAlign w:val="bottom"/>
            <w:hideMark/>
          </w:tcPr>
          <w:p w14:paraId="5D6F98D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25F5E8EE" w14:textId="77777777" w:rsidTr="00E364BC">
        <w:trPr>
          <w:trHeight w:val="528"/>
        </w:trPr>
        <w:tc>
          <w:tcPr>
            <w:tcW w:w="760" w:type="dxa"/>
            <w:shd w:val="clear" w:color="auto" w:fill="auto"/>
            <w:noWrap/>
            <w:hideMark/>
          </w:tcPr>
          <w:p w14:paraId="42067D3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w:t>
            </w:r>
          </w:p>
        </w:tc>
        <w:tc>
          <w:tcPr>
            <w:tcW w:w="6530" w:type="dxa"/>
            <w:shd w:val="clear" w:color="auto" w:fill="auto"/>
            <w:hideMark/>
          </w:tcPr>
          <w:p w14:paraId="0DFEC070"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METALLED OF ROAD BESIDE POLICE </w:t>
            </w:r>
            <w:r w:rsidR="00D96A0F" w:rsidRPr="00D640B5">
              <w:rPr>
                <w:rFonts w:ascii="Arial" w:eastAsia="Times New Roman" w:hAnsi="Arial" w:cs="Arial"/>
                <w:color w:val="000000"/>
                <w:sz w:val="20"/>
                <w:szCs w:val="20"/>
                <w:lang w:bidi="ar-SA"/>
              </w:rPr>
              <w:t>TRAINING</w:t>
            </w:r>
            <w:r w:rsidRPr="00D640B5">
              <w:rPr>
                <w:rFonts w:ascii="Arial" w:eastAsia="Times New Roman" w:hAnsi="Arial" w:cs="Arial"/>
                <w:color w:val="000000"/>
                <w:sz w:val="20"/>
                <w:szCs w:val="20"/>
                <w:lang w:bidi="ar-SA"/>
              </w:rPr>
              <w:t xml:space="preserve"> CENTER  LANDHI</w:t>
            </w:r>
          </w:p>
        </w:tc>
        <w:tc>
          <w:tcPr>
            <w:tcW w:w="1260" w:type="dxa"/>
            <w:shd w:val="clear" w:color="auto" w:fill="auto"/>
            <w:noWrap/>
            <w:vAlign w:val="bottom"/>
            <w:hideMark/>
          </w:tcPr>
          <w:p w14:paraId="01293C2B"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667A8E2B" w14:textId="77777777" w:rsidTr="00E364BC">
        <w:trPr>
          <w:trHeight w:val="288"/>
        </w:trPr>
        <w:tc>
          <w:tcPr>
            <w:tcW w:w="760" w:type="dxa"/>
            <w:shd w:val="clear" w:color="auto" w:fill="auto"/>
            <w:noWrap/>
            <w:hideMark/>
          </w:tcPr>
          <w:p w14:paraId="65F5CBD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w:t>
            </w:r>
          </w:p>
        </w:tc>
        <w:tc>
          <w:tcPr>
            <w:tcW w:w="6530" w:type="dxa"/>
            <w:shd w:val="clear" w:color="auto" w:fill="auto"/>
            <w:hideMark/>
          </w:tcPr>
          <w:p w14:paraId="219A43ED"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DOUBLE ROAD SOORTY FACROTY  LANDHI</w:t>
            </w:r>
          </w:p>
        </w:tc>
        <w:tc>
          <w:tcPr>
            <w:tcW w:w="1260" w:type="dxa"/>
            <w:shd w:val="clear" w:color="auto" w:fill="auto"/>
            <w:noWrap/>
            <w:vAlign w:val="bottom"/>
            <w:hideMark/>
          </w:tcPr>
          <w:p w14:paraId="362C8F1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3.000</w:t>
            </w:r>
          </w:p>
        </w:tc>
      </w:tr>
      <w:tr w:rsidR="00D640B5" w:rsidRPr="00D640B5" w14:paraId="7305BB70" w14:textId="77777777" w:rsidTr="00E364BC">
        <w:trPr>
          <w:trHeight w:val="288"/>
        </w:trPr>
        <w:tc>
          <w:tcPr>
            <w:tcW w:w="760" w:type="dxa"/>
            <w:shd w:val="clear" w:color="auto" w:fill="auto"/>
            <w:noWrap/>
            <w:hideMark/>
          </w:tcPr>
          <w:p w14:paraId="06ACEA8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5</w:t>
            </w:r>
          </w:p>
        </w:tc>
        <w:tc>
          <w:tcPr>
            <w:tcW w:w="6530" w:type="dxa"/>
            <w:shd w:val="clear" w:color="auto" w:fill="auto"/>
            <w:hideMark/>
          </w:tcPr>
          <w:p w14:paraId="32AE0DE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SABOO GOTH GHAGGAR</w:t>
            </w:r>
          </w:p>
        </w:tc>
        <w:tc>
          <w:tcPr>
            <w:tcW w:w="1260" w:type="dxa"/>
            <w:shd w:val="clear" w:color="auto" w:fill="auto"/>
            <w:noWrap/>
            <w:vAlign w:val="bottom"/>
            <w:hideMark/>
          </w:tcPr>
          <w:p w14:paraId="5A57BD4B"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5B1AD1EE" w14:textId="77777777" w:rsidTr="00E364BC">
        <w:trPr>
          <w:trHeight w:val="288"/>
        </w:trPr>
        <w:tc>
          <w:tcPr>
            <w:tcW w:w="760" w:type="dxa"/>
            <w:shd w:val="clear" w:color="auto" w:fill="auto"/>
            <w:noWrap/>
            <w:hideMark/>
          </w:tcPr>
          <w:p w14:paraId="3DF4A5A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6</w:t>
            </w:r>
          </w:p>
        </w:tc>
        <w:tc>
          <w:tcPr>
            <w:tcW w:w="6530" w:type="dxa"/>
            <w:shd w:val="clear" w:color="auto" w:fill="auto"/>
            <w:hideMark/>
          </w:tcPr>
          <w:p w14:paraId="6D84F6EC"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NEW ALLAH BUX HIMAITY GOTH</w:t>
            </w:r>
          </w:p>
        </w:tc>
        <w:tc>
          <w:tcPr>
            <w:tcW w:w="1260" w:type="dxa"/>
            <w:shd w:val="clear" w:color="auto" w:fill="auto"/>
            <w:noWrap/>
            <w:vAlign w:val="bottom"/>
            <w:hideMark/>
          </w:tcPr>
          <w:p w14:paraId="2101BF7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37232989" w14:textId="77777777" w:rsidTr="00E364BC">
        <w:trPr>
          <w:trHeight w:val="288"/>
        </w:trPr>
        <w:tc>
          <w:tcPr>
            <w:tcW w:w="760" w:type="dxa"/>
            <w:shd w:val="clear" w:color="auto" w:fill="auto"/>
            <w:noWrap/>
            <w:hideMark/>
          </w:tcPr>
          <w:p w14:paraId="2EF47CE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7</w:t>
            </w:r>
          </w:p>
        </w:tc>
        <w:tc>
          <w:tcPr>
            <w:tcW w:w="6530" w:type="dxa"/>
            <w:shd w:val="clear" w:color="auto" w:fill="auto"/>
            <w:hideMark/>
          </w:tcPr>
          <w:p w14:paraId="7468F499"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MEALLED ROAD ALI MOHAMMAD JOKHIO GHAGGAR</w:t>
            </w:r>
          </w:p>
        </w:tc>
        <w:tc>
          <w:tcPr>
            <w:tcW w:w="1260" w:type="dxa"/>
            <w:shd w:val="clear" w:color="auto" w:fill="auto"/>
            <w:noWrap/>
            <w:vAlign w:val="bottom"/>
            <w:hideMark/>
          </w:tcPr>
          <w:p w14:paraId="797C786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143E3F02" w14:textId="77777777" w:rsidTr="00E364BC">
        <w:trPr>
          <w:trHeight w:val="528"/>
        </w:trPr>
        <w:tc>
          <w:tcPr>
            <w:tcW w:w="760" w:type="dxa"/>
            <w:shd w:val="clear" w:color="auto" w:fill="auto"/>
            <w:noWrap/>
            <w:hideMark/>
          </w:tcPr>
          <w:p w14:paraId="5AFD2FD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8</w:t>
            </w:r>
          </w:p>
        </w:tc>
        <w:tc>
          <w:tcPr>
            <w:tcW w:w="6530" w:type="dxa"/>
            <w:shd w:val="clear" w:color="auto" w:fill="auto"/>
            <w:hideMark/>
          </w:tcPr>
          <w:p w14:paraId="3E20C7A9"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GHULAM MOHAMMAD BALOUCH GHAGGAR</w:t>
            </w:r>
          </w:p>
        </w:tc>
        <w:tc>
          <w:tcPr>
            <w:tcW w:w="1260" w:type="dxa"/>
            <w:shd w:val="clear" w:color="auto" w:fill="auto"/>
            <w:noWrap/>
            <w:vAlign w:val="bottom"/>
            <w:hideMark/>
          </w:tcPr>
          <w:p w14:paraId="0A986A9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2.000</w:t>
            </w:r>
          </w:p>
        </w:tc>
      </w:tr>
      <w:tr w:rsidR="00D640B5" w:rsidRPr="00D640B5" w14:paraId="20E3C395" w14:textId="77777777" w:rsidTr="00E364BC">
        <w:trPr>
          <w:trHeight w:val="528"/>
        </w:trPr>
        <w:tc>
          <w:tcPr>
            <w:tcW w:w="760" w:type="dxa"/>
            <w:shd w:val="clear" w:color="auto" w:fill="auto"/>
            <w:noWrap/>
            <w:hideMark/>
          </w:tcPr>
          <w:p w14:paraId="3303F7E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9</w:t>
            </w:r>
          </w:p>
        </w:tc>
        <w:tc>
          <w:tcPr>
            <w:tcW w:w="6530" w:type="dxa"/>
            <w:shd w:val="clear" w:color="auto" w:fill="auto"/>
            <w:hideMark/>
          </w:tcPr>
          <w:p w14:paraId="3A496FDF"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METALLED OF ROAD  MAIN ALLAH WALI CHORANGI TO END DOUBLE ROAD GULSHAN-E-HADEED </w:t>
            </w:r>
          </w:p>
        </w:tc>
        <w:tc>
          <w:tcPr>
            <w:tcW w:w="1260" w:type="dxa"/>
            <w:shd w:val="clear" w:color="auto" w:fill="auto"/>
            <w:noWrap/>
            <w:vAlign w:val="bottom"/>
            <w:hideMark/>
          </w:tcPr>
          <w:p w14:paraId="2E557E8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1.750</w:t>
            </w:r>
          </w:p>
        </w:tc>
      </w:tr>
      <w:tr w:rsidR="00D640B5" w:rsidRPr="00D640B5" w14:paraId="17454B73" w14:textId="77777777" w:rsidTr="00E364BC">
        <w:trPr>
          <w:trHeight w:val="528"/>
        </w:trPr>
        <w:tc>
          <w:tcPr>
            <w:tcW w:w="760" w:type="dxa"/>
            <w:shd w:val="clear" w:color="auto" w:fill="auto"/>
            <w:noWrap/>
            <w:hideMark/>
          </w:tcPr>
          <w:p w14:paraId="5CD2E9F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w:t>
            </w:r>
          </w:p>
        </w:tc>
        <w:tc>
          <w:tcPr>
            <w:tcW w:w="6530" w:type="dxa"/>
            <w:shd w:val="clear" w:color="auto" w:fill="auto"/>
            <w:hideMark/>
          </w:tcPr>
          <w:p w14:paraId="22679E53"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MAIN ALLAH WALI CHORANGI TO KASHANA SIDE DOUBLE ROAD GULSHAN-E-HADEED</w:t>
            </w:r>
          </w:p>
        </w:tc>
        <w:tc>
          <w:tcPr>
            <w:tcW w:w="1260" w:type="dxa"/>
            <w:shd w:val="clear" w:color="auto" w:fill="auto"/>
            <w:noWrap/>
            <w:vAlign w:val="bottom"/>
            <w:hideMark/>
          </w:tcPr>
          <w:p w14:paraId="7C31A2F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2.500</w:t>
            </w:r>
          </w:p>
        </w:tc>
      </w:tr>
      <w:tr w:rsidR="00D640B5" w:rsidRPr="00D640B5" w14:paraId="3BBCF16F" w14:textId="77777777" w:rsidTr="00E364BC">
        <w:trPr>
          <w:trHeight w:val="528"/>
        </w:trPr>
        <w:tc>
          <w:tcPr>
            <w:tcW w:w="760" w:type="dxa"/>
            <w:shd w:val="clear" w:color="auto" w:fill="auto"/>
            <w:noWrap/>
            <w:hideMark/>
          </w:tcPr>
          <w:p w14:paraId="586C485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11</w:t>
            </w:r>
          </w:p>
        </w:tc>
        <w:tc>
          <w:tcPr>
            <w:tcW w:w="6530" w:type="dxa"/>
            <w:shd w:val="clear" w:color="auto" w:fill="auto"/>
            <w:hideMark/>
          </w:tcPr>
          <w:p w14:paraId="4D1F9847"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MAIN NATIONAL HIHWAY TO  ALLAH WALI CHORANGI DOUBLE ROAD GULSHAN-E-HADEED</w:t>
            </w:r>
          </w:p>
        </w:tc>
        <w:tc>
          <w:tcPr>
            <w:tcW w:w="1260" w:type="dxa"/>
            <w:shd w:val="clear" w:color="auto" w:fill="auto"/>
            <w:noWrap/>
            <w:vAlign w:val="bottom"/>
            <w:hideMark/>
          </w:tcPr>
          <w:p w14:paraId="5021CCD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0FE518FB" w14:textId="77777777" w:rsidTr="00E364BC">
        <w:trPr>
          <w:trHeight w:val="528"/>
        </w:trPr>
        <w:tc>
          <w:tcPr>
            <w:tcW w:w="760" w:type="dxa"/>
            <w:shd w:val="clear" w:color="auto" w:fill="auto"/>
            <w:noWrap/>
            <w:hideMark/>
          </w:tcPr>
          <w:p w14:paraId="5A86FD2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12</w:t>
            </w:r>
          </w:p>
        </w:tc>
        <w:tc>
          <w:tcPr>
            <w:tcW w:w="6530" w:type="dxa"/>
            <w:shd w:val="clear" w:color="auto" w:fill="auto"/>
            <w:hideMark/>
          </w:tcPr>
          <w:p w14:paraId="07AB76A0"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KESC COLONY TO PAHARI DOUBLE ROAD  GULSHAN-E-HADEED</w:t>
            </w:r>
          </w:p>
        </w:tc>
        <w:tc>
          <w:tcPr>
            <w:tcW w:w="1260" w:type="dxa"/>
            <w:shd w:val="clear" w:color="auto" w:fill="auto"/>
            <w:noWrap/>
            <w:vAlign w:val="bottom"/>
            <w:hideMark/>
          </w:tcPr>
          <w:p w14:paraId="57F2925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580BD03A" w14:textId="77777777" w:rsidTr="00E364BC">
        <w:trPr>
          <w:trHeight w:val="528"/>
        </w:trPr>
        <w:tc>
          <w:tcPr>
            <w:tcW w:w="760" w:type="dxa"/>
            <w:shd w:val="clear" w:color="auto" w:fill="auto"/>
            <w:noWrap/>
            <w:hideMark/>
          </w:tcPr>
          <w:p w14:paraId="62FC14F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13</w:t>
            </w:r>
          </w:p>
        </w:tc>
        <w:tc>
          <w:tcPr>
            <w:tcW w:w="6530" w:type="dxa"/>
            <w:shd w:val="clear" w:color="auto" w:fill="auto"/>
            <w:hideMark/>
          </w:tcPr>
          <w:p w14:paraId="7BBC77DB"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B-WALA DOUBLE  GULSHAN-E-HADEED</w:t>
            </w:r>
          </w:p>
        </w:tc>
        <w:tc>
          <w:tcPr>
            <w:tcW w:w="1260" w:type="dxa"/>
            <w:shd w:val="clear" w:color="auto" w:fill="auto"/>
            <w:noWrap/>
            <w:vAlign w:val="bottom"/>
            <w:hideMark/>
          </w:tcPr>
          <w:p w14:paraId="084EF4A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0.750</w:t>
            </w:r>
          </w:p>
        </w:tc>
      </w:tr>
      <w:tr w:rsidR="00D640B5" w:rsidRPr="00D640B5" w14:paraId="4174A907" w14:textId="77777777" w:rsidTr="00E364BC">
        <w:trPr>
          <w:trHeight w:val="528"/>
        </w:trPr>
        <w:tc>
          <w:tcPr>
            <w:tcW w:w="760" w:type="dxa"/>
            <w:shd w:val="clear" w:color="auto" w:fill="auto"/>
            <w:noWrap/>
            <w:hideMark/>
          </w:tcPr>
          <w:p w14:paraId="5840380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14</w:t>
            </w:r>
          </w:p>
        </w:tc>
        <w:tc>
          <w:tcPr>
            <w:tcW w:w="6530" w:type="dxa"/>
            <w:shd w:val="clear" w:color="auto" w:fill="auto"/>
            <w:hideMark/>
          </w:tcPr>
          <w:p w14:paraId="32B35C02"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PAHARI WITH MAIN NALLA TO MUSLIM BUS STOP GULSHAN-E-HADEED</w:t>
            </w:r>
          </w:p>
        </w:tc>
        <w:tc>
          <w:tcPr>
            <w:tcW w:w="1260" w:type="dxa"/>
            <w:shd w:val="clear" w:color="auto" w:fill="auto"/>
            <w:noWrap/>
            <w:vAlign w:val="bottom"/>
            <w:hideMark/>
          </w:tcPr>
          <w:p w14:paraId="25DD9A4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0.750</w:t>
            </w:r>
          </w:p>
        </w:tc>
      </w:tr>
      <w:tr w:rsidR="00D640B5" w:rsidRPr="00D640B5" w14:paraId="33D20C9B" w14:textId="77777777" w:rsidTr="00E364BC">
        <w:trPr>
          <w:trHeight w:val="528"/>
        </w:trPr>
        <w:tc>
          <w:tcPr>
            <w:tcW w:w="760" w:type="dxa"/>
            <w:shd w:val="clear" w:color="auto" w:fill="auto"/>
            <w:noWrap/>
            <w:hideMark/>
          </w:tcPr>
          <w:p w14:paraId="3385487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w:t>
            </w:r>
          </w:p>
        </w:tc>
        <w:tc>
          <w:tcPr>
            <w:tcW w:w="6530" w:type="dxa"/>
            <w:shd w:val="clear" w:color="auto" w:fill="auto"/>
            <w:hideMark/>
          </w:tcPr>
          <w:p w14:paraId="1B39A552"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NO.8 MUSLIM LEAGUE COLONY CATTLE COLONY</w:t>
            </w:r>
          </w:p>
        </w:tc>
        <w:tc>
          <w:tcPr>
            <w:tcW w:w="1260" w:type="dxa"/>
            <w:shd w:val="clear" w:color="auto" w:fill="auto"/>
            <w:noWrap/>
            <w:vAlign w:val="bottom"/>
            <w:hideMark/>
          </w:tcPr>
          <w:p w14:paraId="0D87F51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29BF4272" w14:textId="77777777" w:rsidTr="00E364BC">
        <w:trPr>
          <w:trHeight w:val="528"/>
        </w:trPr>
        <w:tc>
          <w:tcPr>
            <w:tcW w:w="760" w:type="dxa"/>
            <w:shd w:val="clear" w:color="auto" w:fill="auto"/>
            <w:noWrap/>
            <w:hideMark/>
          </w:tcPr>
          <w:p w14:paraId="1C3A785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lastRenderedPageBreak/>
              <w:t>16</w:t>
            </w:r>
          </w:p>
        </w:tc>
        <w:tc>
          <w:tcPr>
            <w:tcW w:w="6530" w:type="dxa"/>
            <w:shd w:val="clear" w:color="auto" w:fill="auto"/>
            <w:hideMark/>
          </w:tcPr>
          <w:p w14:paraId="0A268562"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NO.9 MUSLIM LEAGUE COLONY CATTLE COLONY</w:t>
            </w:r>
          </w:p>
        </w:tc>
        <w:tc>
          <w:tcPr>
            <w:tcW w:w="1260" w:type="dxa"/>
            <w:shd w:val="clear" w:color="auto" w:fill="auto"/>
            <w:noWrap/>
            <w:vAlign w:val="bottom"/>
            <w:hideMark/>
          </w:tcPr>
          <w:p w14:paraId="02D7BEC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1074B794" w14:textId="77777777" w:rsidTr="00E364BC">
        <w:trPr>
          <w:trHeight w:val="528"/>
        </w:trPr>
        <w:tc>
          <w:tcPr>
            <w:tcW w:w="760" w:type="dxa"/>
            <w:shd w:val="clear" w:color="auto" w:fill="auto"/>
            <w:noWrap/>
            <w:hideMark/>
          </w:tcPr>
          <w:p w14:paraId="2964DAF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17</w:t>
            </w:r>
          </w:p>
        </w:tc>
        <w:tc>
          <w:tcPr>
            <w:tcW w:w="6530" w:type="dxa"/>
            <w:shd w:val="clear" w:color="auto" w:fill="auto"/>
            <w:hideMark/>
          </w:tcPr>
          <w:p w14:paraId="1D3043F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NO.10 MUSLIM LEAGUE COLONY CATTLE COLONY</w:t>
            </w:r>
          </w:p>
        </w:tc>
        <w:tc>
          <w:tcPr>
            <w:tcW w:w="1260" w:type="dxa"/>
            <w:shd w:val="clear" w:color="auto" w:fill="auto"/>
            <w:noWrap/>
            <w:vAlign w:val="bottom"/>
            <w:hideMark/>
          </w:tcPr>
          <w:p w14:paraId="5FAD251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05E2C9D9" w14:textId="77777777" w:rsidTr="00E364BC">
        <w:trPr>
          <w:trHeight w:val="288"/>
        </w:trPr>
        <w:tc>
          <w:tcPr>
            <w:tcW w:w="760" w:type="dxa"/>
            <w:shd w:val="clear" w:color="auto" w:fill="auto"/>
            <w:noWrap/>
            <w:hideMark/>
          </w:tcPr>
          <w:p w14:paraId="68B3628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18</w:t>
            </w:r>
          </w:p>
        </w:tc>
        <w:tc>
          <w:tcPr>
            <w:tcW w:w="6530" w:type="dxa"/>
            <w:shd w:val="clear" w:color="auto" w:fill="auto"/>
            <w:hideMark/>
          </w:tcPr>
          <w:p w14:paraId="44D7FD5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AT RIND GOTH CATTLE COLONY</w:t>
            </w:r>
          </w:p>
        </w:tc>
        <w:tc>
          <w:tcPr>
            <w:tcW w:w="1260" w:type="dxa"/>
            <w:shd w:val="clear" w:color="auto" w:fill="auto"/>
            <w:noWrap/>
            <w:vAlign w:val="bottom"/>
            <w:hideMark/>
          </w:tcPr>
          <w:p w14:paraId="2D1E7E5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0.750</w:t>
            </w:r>
          </w:p>
        </w:tc>
      </w:tr>
      <w:tr w:rsidR="00D640B5" w:rsidRPr="00D640B5" w14:paraId="78429E08" w14:textId="77777777" w:rsidTr="00E364BC">
        <w:trPr>
          <w:trHeight w:val="288"/>
        </w:trPr>
        <w:tc>
          <w:tcPr>
            <w:tcW w:w="760" w:type="dxa"/>
            <w:shd w:val="clear" w:color="auto" w:fill="auto"/>
            <w:noWrap/>
            <w:hideMark/>
          </w:tcPr>
          <w:p w14:paraId="68663A4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19</w:t>
            </w:r>
          </w:p>
        </w:tc>
        <w:tc>
          <w:tcPr>
            <w:tcW w:w="6530" w:type="dxa"/>
            <w:shd w:val="clear" w:color="auto" w:fill="auto"/>
            <w:hideMark/>
          </w:tcPr>
          <w:p w14:paraId="34D7D68C"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METALLED ROAD AT NEW FLATE LABOUR SQUARE </w:t>
            </w:r>
          </w:p>
        </w:tc>
        <w:tc>
          <w:tcPr>
            <w:tcW w:w="1260" w:type="dxa"/>
            <w:shd w:val="clear" w:color="auto" w:fill="auto"/>
            <w:noWrap/>
            <w:vAlign w:val="bottom"/>
            <w:hideMark/>
          </w:tcPr>
          <w:p w14:paraId="574E774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7991FADA" w14:textId="77777777" w:rsidTr="00E364BC">
        <w:trPr>
          <w:trHeight w:val="288"/>
        </w:trPr>
        <w:tc>
          <w:tcPr>
            <w:tcW w:w="760" w:type="dxa"/>
            <w:shd w:val="clear" w:color="auto" w:fill="auto"/>
            <w:noWrap/>
            <w:hideMark/>
          </w:tcPr>
          <w:p w14:paraId="2EB57E6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20</w:t>
            </w:r>
          </w:p>
        </w:tc>
        <w:tc>
          <w:tcPr>
            <w:tcW w:w="6530" w:type="dxa"/>
            <w:shd w:val="clear" w:color="auto" w:fill="auto"/>
            <w:hideMark/>
          </w:tcPr>
          <w:p w14:paraId="03C046F6"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METALLED ROAD AT QASIM TOWN </w:t>
            </w:r>
          </w:p>
        </w:tc>
        <w:tc>
          <w:tcPr>
            <w:tcW w:w="1260" w:type="dxa"/>
            <w:shd w:val="clear" w:color="auto" w:fill="auto"/>
            <w:noWrap/>
            <w:vAlign w:val="bottom"/>
            <w:hideMark/>
          </w:tcPr>
          <w:p w14:paraId="026F0EA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3F472E" w:rsidRPr="003F472E" w14:paraId="7D5F27AD" w14:textId="77777777" w:rsidTr="00E364BC">
        <w:trPr>
          <w:trHeight w:val="288"/>
        </w:trPr>
        <w:tc>
          <w:tcPr>
            <w:tcW w:w="8550" w:type="dxa"/>
            <w:gridSpan w:val="3"/>
            <w:shd w:val="clear" w:color="auto" w:fill="auto"/>
            <w:noWrap/>
            <w:hideMark/>
          </w:tcPr>
          <w:p w14:paraId="70516366" w14:textId="77777777" w:rsidR="003F472E" w:rsidRPr="003F472E" w:rsidRDefault="003F472E" w:rsidP="003F472E">
            <w:pPr>
              <w:spacing w:after="0" w:line="240" w:lineRule="auto"/>
              <w:rPr>
                <w:rFonts w:ascii="Arial" w:eastAsia="Times New Roman" w:hAnsi="Arial" w:cs="Arial"/>
                <w:b/>
                <w:color w:val="000000"/>
                <w:sz w:val="20"/>
                <w:szCs w:val="20"/>
                <w:lang w:bidi="ar-SA"/>
              </w:rPr>
            </w:pPr>
            <w:r w:rsidRPr="003F472E">
              <w:rPr>
                <w:rFonts w:ascii="Arial" w:eastAsia="Times New Roman" w:hAnsi="Arial" w:cs="Arial"/>
                <w:b/>
                <w:color w:val="000000"/>
                <w:sz w:val="24"/>
                <w:szCs w:val="20"/>
                <w:lang w:bidi="ar-SA"/>
              </w:rPr>
              <w:t>Malir Zone</w:t>
            </w:r>
          </w:p>
        </w:tc>
      </w:tr>
      <w:tr w:rsidR="003F472E" w:rsidRPr="003F472E" w14:paraId="1AB11BA5" w14:textId="77777777" w:rsidTr="00E364BC">
        <w:trPr>
          <w:trHeight w:val="288"/>
        </w:trPr>
        <w:tc>
          <w:tcPr>
            <w:tcW w:w="760" w:type="dxa"/>
            <w:shd w:val="clear" w:color="auto" w:fill="auto"/>
            <w:noWrap/>
            <w:hideMark/>
          </w:tcPr>
          <w:p w14:paraId="4682202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w:t>
            </w:r>
          </w:p>
        </w:tc>
        <w:tc>
          <w:tcPr>
            <w:tcW w:w="6530" w:type="dxa"/>
            <w:shd w:val="clear" w:color="auto" w:fill="auto"/>
            <w:hideMark/>
          </w:tcPr>
          <w:p w14:paraId="0917EE82"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 xml:space="preserve">Liaqat Ali Khan Road Madal Colony </w:t>
            </w:r>
          </w:p>
        </w:tc>
        <w:tc>
          <w:tcPr>
            <w:tcW w:w="1260" w:type="dxa"/>
            <w:shd w:val="clear" w:color="auto" w:fill="auto"/>
            <w:noWrap/>
            <w:vAlign w:val="bottom"/>
            <w:hideMark/>
          </w:tcPr>
          <w:p w14:paraId="7625942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1.500</w:t>
            </w:r>
          </w:p>
        </w:tc>
      </w:tr>
      <w:tr w:rsidR="003F472E" w:rsidRPr="003F472E" w14:paraId="0C862D87" w14:textId="77777777" w:rsidTr="00E364BC">
        <w:trPr>
          <w:trHeight w:val="288"/>
        </w:trPr>
        <w:tc>
          <w:tcPr>
            <w:tcW w:w="760" w:type="dxa"/>
            <w:shd w:val="clear" w:color="auto" w:fill="auto"/>
            <w:noWrap/>
            <w:hideMark/>
          </w:tcPr>
          <w:p w14:paraId="177E587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2</w:t>
            </w:r>
          </w:p>
        </w:tc>
        <w:tc>
          <w:tcPr>
            <w:tcW w:w="6530" w:type="dxa"/>
            <w:shd w:val="clear" w:color="auto" w:fill="auto"/>
            <w:hideMark/>
          </w:tcPr>
          <w:p w14:paraId="6513B62C"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Kala Board to Sauadabad (KalaBoard Road)</w:t>
            </w:r>
          </w:p>
        </w:tc>
        <w:tc>
          <w:tcPr>
            <w:tcW w:w="1260" w:type="dxa"/>
            <w:shd w:val="clear" w:color="auto" w:fill="auto"/>
            <w:noWrap/>
            <w:vAlign w:val="bottom"/>
            <w:hideMark/>
          </w:tcPr>
          <w:p w14:paraId="4040AEF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3.000</w:t>
            </w:r>
          </w:p>
        </w:tc>
      </w:tr>
      <w:tr w:rsidR="003F472E" w:rsidRPr="003F472E" w14:paraId="3D56C86D" w14:textId="77777777" w:rsidTr="00E364BC">
        <w:trPr>
          <w:trHeight w:val="288"/>
        </w:trPr>
        <w:tc>
          <w:tcPr>
            <w:tcW w:w="760" w:type="dxa"/>
            <w:shd w:val="clear" w:color="auto" w:fill="auto"/>
            <w:noWrap/>
            <w:hideMark/>
          </w:tcPr>
          <w:p w14:paraId="128D5310"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w:t>
            </w:r>
          </w:p>
        </w:tc>
        <w:tc>
          <w:tcPr>
            <w:tcW w:w="6530" w:type="dxa"/>
            <w:shd w:val="clear" w:color="auto" w:fill="auto"/>
            <w:hideMark/>
          </w:tcPr>
          <w:p w14:paraId="52B83712"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Sauadabad to Ndi Kinara (Khokhrapar)</w:t>
            </w:r>
          </w:p>
        </w:tc>
        <w:tc>
          <w:tcPr>
            <w:tcW w:w="1260" w:type="dxa"/>
            <w:shd w:val="clear" w:color="auto" w:fill="auto"/>
            <w:noWrap/>
            <w:vAlign w:val="bottom"/>
            <w:hideMark/>
          </w:tcPr>
          <w:p w14:paraId="00259877"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3.000</w:t>
            </w:r>
          </w:p>
        </w:tc>
      </w:tr>
      <w:tr w:rsidR="003F472E" w:rsidRPr="003F472E" w14:paraId="6456877B" w14:textId="77777777" w:rsidTr="00E364BC">
        <w:trPr>
          <w:trHeight w:val="288"/>
        </w:trPr>
        <w:tc>
          <w:tcPr>
            <w:tcW w:w="760" w:type="dxa"/>
            <w:shd w:val="clear" w:color="auto" w:fill="auto"/>
            <w:noWrap/>
            <w:hideMark/>
          </w:tcPr>
          <w:p w14:paraId="4553C41B"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4</w:t>
            </w:r>
          </w:p>
        </w:tc>
        <w:tc>
          <w:tcPr>
            <w:tcW w:w="6530" w:type="dxa"/>
            <w:shd w:val="clear" w:color="auto" w:fill="auto"/>
            <w:hideMark/>
          </w:tcPr>
          <w:p w14:paraId="3997251D"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Malir City to Sauadbad (Malir City Road)</w:t>
            </w:r>
          </w:p>
        </w:tc>
        <w:tc>
          <w:tcPr>
            <w:tcW w:w="1260" w:type="dxa"/>
            <w:shd w:val="clear" w:color="auto" w:fill="auto"/>
            <w:noWrap/>
            <w:vAlign w:val="bottom"/>
            <w:hideMark/>
          </w:tcPr>
          <w:p w14:paraId="76779330"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3.000</w:t>
            </w:r>
          </w:p>
        </w:tc>
      </w:tr>
      <w:tr w:rsidR="003F472E" w:rsidRPr="003F472E" w14:paraId="41A8E192" w14:textId="77777777" w:rsidTr="00E364BC">
        <w:trPr>
          <w:trHeight w:val="288"/>
        </w:trPr>
        <w:tc>
          <w:tcPr>
            <w:tcW w:w="760" w:type="dxa"/>
            <w:shd w:val="clear" w:color="auto" w:fill="auto"/>
            <w:noWrap/>
            <w:hideMark/>
          </w:tcPr>
          <w:p w14:paraId="66985B03"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5</w:t>
            </w:r>
          </w:p>
        </w:tc>
        <w:tc>
          <w:tcPr>
            <w:tcW w:w="6530" w:type="dxa"/>
            <w:shd w:val="clear" w:color="auto" w:fill="auto"/>
            <w:hideMark/>
          </w:tcPr>
          <w:p w14:paraId="7DE8806A"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Khokhrapar No-01 to KDA Turning (Post office Road)</w:t>
            </w:r>
          </w:p>
        </w:tc>
        <w:tc>
          <w:tcPr>
            <w:tcW w:w="1260" w:type="dxa"/>
            <w:shd w:val="clear" w:color="auto" w:fill="auto"/>
            <w:noWrap/>
            <w:vAlign w:val="bottom"/>
            <w:hideMark/>
          </w:tcPr>
          <w:p w14:paraId="5B936C26"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1.210</w:t>
            </w:r>
          </w:p>
        </w:tc>
      </w:tr>
      <w:tr w:rsidR="003F472E" w:rsidRPr="003F472E" w14:paraId="57F5C514" w14:textId="77777777" w:rsidTr="00E364BC">
        <w:trPr>
          <w:trHeight w:val="288"/>
        </w:trPr>
        <w:tc>
          <w:tcPr>
            <w:tcW w:w="760" w:type="dxa"/>
            <w:shd w:val="clear" w:color="auto" w:fill="auto"/>
            <w:noWrap/>
            <w:hideMark/>
          </w:tcPr>
          <w:p w14:paraId="06E269DF"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6</w:t>
            </w:r>
          </w:p>
        </w:tc>
        <w:tc>
          <w:tcPr>
            <w:tcW w:w="6530" w:type="dxa"/>
            <w:shd w:val="clear" w:color="auto" w:fill="auto"/>
            <w:hideMark/>
          </w:tcPr>
          <w:p w14:paraId="37043C98"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Khokhrapar No-02 to Government Hospital</w:t>
            </w:r>
          </w:p>
        </w:tc>
        <w:tc>
          <w:tcPr>
            <w:tcW w:w="1260" w:type="dxa"/>
            <w:shd w:val="clear" w:color="auto" w:fill="auto"/>
            <w:noWrap/>
            <w:vAlign w:val="bottom"/>
            <w:hideMark/>
          </w:tcPr>
          <w:p w14:paraId="38956FFB"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0.500</w:t>
            </w:r>
          </w:p>
        </w:tc>
      </w:tr>
      <w:tr w:rsidR="003F472E" w:rsidRPr="003F472E" w14:paraId="728F213D" w14:textId="77777777" w:rsidTr="00E364BC">
        <w:trPr>
          <w:trHeight w:val="288"/>
        </w:trPr>
        <w:tc>
          <w:tcPr>
            <w:tcW w:w="760" w:type="dxa"/>
            <w:shd w:val="clear" w:color="auto" w:fill="auto"/>
            <w:noWrap/>
            <w:hideMark/>
          </w:tcPr>
          <w:p w14:paraId="0A96626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7</w:t>
            </w:r>
          </w:p>
        </w:tc>
        <w:tc>
          <w:tcPr>
            <w:tcW w:w="6530" w:type="dxa"/>
            <w:shd w:val="clear" w:color="auto" w:fill="auto"/>
            <w:hideMark/>
          </w:tcPr>
          <w:p w14:paraId="46494CCD"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 xml:space="preserve">Jinnah Squire to Liaqat Market </w:t>
            </w:r>
          </w:p>
        </w:tc>
        <w:tc>
          <w:tcPr>
            <w:tcW w:w="1260" w:type="dxa"/>
            <w:shd w:val="clear" w:color="auto" w:fill="auto"/>
            <w:noWrap/>
            <w:vAlign w:val="bottom"/>
            <w:hideMark/>
          </w:tcPr>
          <w:p w14:paraId="05143057"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0.400</w:t>
            </w:r>
          </w:p>
        </w:tc>
      </w:tr>
      <w:tr w:rsidR="003F472E" w:rsidRPr="003F472E" w14:paraId="5039837C" w14:textId="77777777" w:rsidTr="00E364BC">
        <w:trPr>
          <w:trHeight w:val="288"/>
        </w:trPr>
        <w:tc>
          <w:tcPr>
            <w:tcW w:w="760" w:type="dxa"/>
            <w:shd w:val="clear" w:color="auto" w:fill="auto"/>
            <w:noWrap/>
            <w:hideMark/>
          </w:tcPr>
          <w:p w14:paraId="77FB24BB"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8</w:t>
            </w:r>
          </w:p>
        </w:tc>
        <w:tc>
          <w:tcPr>
            <w:tcW w:w="6530" w:type="dxa"/>
            <w:shd w:val="clear" w:color="auto" w:fill="auto"/>
            <w:hideMark/>
          </w:tcPr>
          <w:p w14:paraId="78BD18A2"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Dak khana Road to Police Station Khokhrapar</w:t>
            </w:r>
          </w:p>
        </w:tc>
        <w:tc>
          <w:tcPr>
            <w:tcW w:w="1260" w:type="dxa"/>
            <w:shd w:val="clear" w:color="auto" w:fill="auto"/>
            <w:noWrap/>
            <w:vAlign w:val="bottom"/>
            <w:hideMark/>
          </w:tcPr>
          <w:p w14:paraId="0967050D"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0.760</w:t>
            </w:r>
          </w:p>
        </w:tc>
      </w:tr>
      <w:tr w:rsidR="003F472E" w:rsidRPr="003F472E" w14:paraId="451E1CDA" w14:textId="77777777" w:rsidTr="00E364BC">
        <w:trPr>
          <w:trHeight w:val="288"/>
        </w:trPr>
        <w:tc>
          <w:tcPr>
            <w:tcW w:w="760" w:type="dxa"/>
            <w:shd w:val="clear" w:color="auto" w:fill="auto"/>
            <w:noWrap/>
            <w:hideMark/>
          </w:tcPr>
          <w:p w14:paraId="49761BFD"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9</w:t>
            </w:r>
          </w:p>
        </w:tc>
        <w:tc>
          <w:tcPr>
            <w:tcW w:w="6530" w:type="dxa"/>
            <w:shd w:val="clear" w:color="auto" w:fill="auto"/>
            <w:hideMark/>
          </w:tcPr>
          <w:p w14:paraId="531CA0FC"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Khokhrapar No-05 to UC Office Road</w:t>
            </w:r>
          </w:p>
        </w:tc>
        <w:tc>
          <w:tcPr>
            <w:tcW w:w="1260" w:type="dxa"/>
            <w:shd w:val="clear" w:color="auto" w:fill="auto"/>
            <w:noWrap/>
            <w:vAlign w:val="bottom"/>
            <w:hideMark/>
          </w:tcPr>
          <w:p w14:paraId="0C58C8DA"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0.510</w:t>
            </w:r>
          </w:p>
        </w:tc>
      </w:tr>
      <w:tr w:rsidR="00E364BC" w:rsidRPr="00E364BC" w14:paraId="17FFFA58" w14:textId="77777777" w:rsidTr="00E364BC">
        <w:trPr>
          <w:trHeight w:val="288"/>
        </w:trPr>
        <w:tc>
          <w:tcPr>
            <w:tcW w:w="760" w:type="dxa"/>
            <w:shd w:val="clear" w:color="auto" w:fill="auto"/>
            <w:noWrap/>
          </w:tcPr>
          <w:p w14:paraId="2F459FE1" w14:textId="77777777" w:rsidR="00E364BC" w:rsidRPr="00E364BC" w:rsidRDefault="00E364BC" w:rsidP="003F472E">
            <w:pPr>
              <w:spacing w:after="0" w:line="240" w:lineRule="auto"/>
              <w:jc w:val="center"/>
              <w:rPr>
                <w:rFonts w:ascii="Arial" w:eastAsia="Times New Roman" w:hAnsi="Arial" w:cs="Arial"/>
                <w:b/>
                <w:color w:val="000000"/>
                <w:sz w:val="20"/>
                <w:szCs w:val="20"/>
                <w:lang w:bidi="ar-SA"/>
              </w:rPr>
            </w:pPr>
          </w:p>
        </w:tc>
        <w:tc>
          <w:tcPr>
            <w:tcW w:w="6530" w:type="dxa"/>
            <w:shd w:val="clear" w:color="auto" w:fill="auto"/>
          </w:tcPr>
          <w:p w14:paraId="1D13358F" w14:textId="77777777" w:rsidR="00E364BC" w:rsidRPr="00E364BC" w:rsidRDefault="00E364BC" w:rsidP="003F472E">
            <w:pPr>
              <w:spacing w:after="0" w:line="240" w:lineRule="auto"/>
              <w:rPr>
                <w:rFonts w:ascii="Arial" w:eastAsia="Times New Roman" w:hAnsi="Arial" w:cs="Arial"/>
                <w:b/>
                <w:color w:val="000000"/>
                <w:sz w:val="20"/>
                <w:szCs w:val="20"/>
                <w:lang w:bidi="ar-SA"/>
              </w:rPr>
            </w:pPr>
            <w:r w:rsidRPr="00E364BC">
              <w:rPr>
                <w:rFonts w:ascii="Arial" w:eastAsia="Times New Roman" w:hAnsi="Arial" w:cs="Arial"/>
                <w:b/>
                <w:color w:val="000000"/>
                <w:sz w:val="20"/>
                <w:szCs w:val="20"/>
                <w:lang w:bidi="ar-SA"/>
              </w:rPr>
              <w:t xml:space="preserve">Total </w:t>
            </w:r>
          </w:p>
        </w:tc>
        <w:tc>
          <w:tcPr>
            <w:tcW w:w="1260" w:type="dxa"/>
            <w:shd w:val="clear" w:color="auto" w:fill="auto"/>
            <w:noWrap/>
            <w:vAlign w:val="bottom"/>
          </w:tcPr>
          <w:p w14:paraId="04FA78FB" w14:textId="77777777" w:rsidR="00E364BC" w:rsidRPr="00E364BC" w:rsidRDefault="00E364BC" w:rsidP="003F472E">
            <w:pPr>
              <w:spacing w:after="0" w:line="240" w:lineRule="auto"/>
              <w:jc w:val="center"/>
              <w:rPr>
                <w:rFonts w:ascii="Arial" w:eastAsia="Times New Roman" w:hAnsi="Arial" w:cs="Arial"/>
                <w:b/>
                <w:color w:val="000000"/>
                <w:sz w:val="20"/>
                <w:szCs w:val="20"/>
                <w:lang w:bidi="ar-SA"/>
              </w:rPr>
            </w:pPr>
            <w:r w:rsidRPr="00E364BC">
              <w:rPr>
                <w:rFonts w:ascii="Arial" w:eastAsia="Times New Roman" w:hAnsi="Arial" w:cs="Arial"/>
                <w:b/>
                <w:color w:val="000000"/>
                <w:sz w:val="20"/>
                <w:szCs w:val="20"/>
                <w:lang w:bidi="ar-SA"/>
              </w:rPr>
              <w:t>36.7</w:t>
            </w:r>
            <w:r>
              <w:rPr>
                <w:rFonts w:ascii="Arial" w:eastAsia="Times New Roman" w:hAnsi="Arial" w:cs="Arial"/>
                <w:b/>
                <w:color w:val="000000"/>
                <w:sz w:val="20"/>
                <w:szCs w:val="20"/>
                <w:lang w:bidi="ar-SA"/>
              </w:rPr>
              <w:t>1</w:t>
            </w:r>
            <w:r w:rsidRPr="00E364BC">
              <w:rPr>
                <w:rFonts w:ascii="Arial" w:eastAsia="Times New Roman" w:hAnsi="Arial" w:cs="Arial"/>
                <w:b/>
                <w:color w:val="000000"/>
                <w:sz w:val="20"/>
                <w:szCs w:val="20"/>
                <w:lang w:bidi="ar-SA"/>
              </w:rPr>
              <w:t>5</w:t>
            </w:r>
          </w:p>
        </w:tc>
      </w:tr>
    </w:tbl>
    <w:p w14:paraId="5C5655F0" w14:textId="77777777" w:rsidR="00627E2B" w:rsidRDefault="00627E2B" w:rsidP="006F4C2E">
      <w:pPr>
        <w:pStyle w:val="NoSpacing"/>
        <w:ind w:right="270"/>
        <w:jc w:val="center"/>
        <w:rPr>
          <w:rFonts w:ascii="Arial" w:hAnsi="Arial" w:cs="Arial"/>
          <w:b/>
          <w:sz w:val="24"/>
          <w:szCs w:val="24"/>
          <w:u w:val="single"/>
        </w:rPr>
      </w:pPr>
    </w:p>
    <w:p w14:paraId="73CB1512" w14:textId="77777777" w:rsidR="00AC048A" w:rsidRDefault="00AC048A" w:rsidP="00AC048A">
      <w:pPr>
        <w:pStyle w:val="NoSpacing"/>
        <w:ind w:right="270"/>
        <w:jc w:val="center"/>
        <w:rPr>
          <w:rFonts w:ascii="Arial" w:hAnsi="Arial" w:cs="Arial"/>
          <w:b/>
          <w:sz w:val="24"/>
          <w:szCs w:val="24"/>
          <w:u w:val="single"/>
        </w:rPr>
      </w:pPr>
      <w:r w:rsidRPr="00AD211D">
        <w:rPr>
          <w:rFonts w:ascii="Arial" w:hAnsi="Arial" w:cs="Arial"/>
          <w:b/>
          <w:sz w:val="24"/>
          <w:szCs w:val="24"/>
          <w:u w:val="single"/>
        </w:rPr>
        <w:t>Secondary main roads (Single Carriageway)</w:t>
      </w:r>
    </w:p>
    <w:p w14:paraId="50F43E03" w14:textId="77777777" w:rsidR="00D640B5" w:rsidRDefault="00D640B5" w:rsidP="00AC048A">
      <w:pPr>
        <w:pStyle w:val="NoSpacing"/>
        <w:ind w:right="270"/>
        <w:jc w:val="center"/>
        <w:rPr>
          <w:rFonts w:ascii="Arial" w:hAnsi="Arial" w:cs="Arial"/>
          <w:b/>
          <w:sz w:val="24"/>
          <w:szCs w:val="24"/>
          <w:u w:val="single"/>
        </w:rPr>
      </w:pPr>
    </w:p>
    <w:tbl>
      <w:tblPr>
        <w:tblW w:w="8460" w:type="dxa"/>
        <w:tblInd w:w="1008" w:type="dxa"/>
        <w:tblLook w:val="04A0" w:firstRow="1" w:lastRow="0" w:firstColumn="1" w:lastColumn="0" w:noHBand="0" w:noVBand="1"/>
      </w:tblPr>
      <w:tblGrid>
        <w:gridCol w:w="760"/>
        <w:gridCol w:w="6530"/>
        <w:gridCol w:w="1170"/>
      </w:tblGrid>
      <w:tr w:rsidR="00D640B5" w:rsidRPr="00D640B5" w14:paraId="2D567603" w14:textId="77777777" w:rsidTr="00643D2F">
        <w:trPr>
          <w:trHeight w:val="312"/>
        </w:trPr>
        <w:tc>
          <w:tcPr>
            <w:tcW w:w="7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FBD746"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S No.</w:t>
            </w:r>
          </w:p>
        </w:tc>
        <w:tc>
          <w:tcPr>
            <w:tcW w:w="6530" w:type="dxa"/>
            <w:tcBorders>
              <w:top w:val="single" w:sz="4" w:space="0" w:color="auto"/>
              <w:left w:val="nil"/>
              <w:bottom w:val="single" w:sz="4" w:space="0" w:color="auto"/>
              <w:right w:val="single" w:sz="4" w:space="0" w:color="auto"/>
            </w:tcBorders>
            <w:shd w:val="clear" w:color="auto" w:fill="auto"/>
            <w:vAlign w:val="bottom"/>
            <w:hideMark/>
          </w:tcPr>
          <w:p w14:paraId="0C7E7EA3"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Name of Road</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14:paraId="6BCCDD66" w14:textId="77777777" w:rsidR="00D640B5" w:rsidRPr="00D640B5" w:rsidRDefault="00D640B5" w:rsidP="00D640B5">
            <w:pPr>
              <w:spacing w:after="0" w:line="240" w:lineRule="auto"/>
              <w:jc w:val="center"/>
              <w:rPr>
                <w:rFonts w:ascii="Arial" w:eastAsia="Times New Roman" w:hAnsi="Arial" w:cs="Arial"/>
                <w:b/>
                <w:bCs/>
                <w:color w:val="000000"/>
                <w:sz w:val="24"/>
                <w:szCs w:val="24"/>
                <w:lang w:bidi="ar-SA"/>
              </w:rPr>
            </w:pPr>
            <w:r w:rsidRPr="00D640B5">
              <w:rPr>
                <w:rFonts w:ascii="Arial" w:eastAsia="Times New Roman" w:hAnsi="Arial" w:cs="Arial"/>
                <w:b/>
                <w:bCs/>
                <w:color w:val="000000"/>
                <w:sz w:val="24"/>
                <w:szCs w:val="24"/>
                <w:lang w:bidi="ar-SA"/>
              </w:rPr>
              <w:t>Length (KM)</w:t>
            </w:r>
          </w:p>
        </w:tc>
      </w:tr>
      <w:tr w:rsidR="004629AD" w:rsidRPr="00D640B5" w14:paraId="5C59EBA7" w14:textId="77777777" w:rsidTr="00643D2F">
        <w:trPr>
          <w:trHeight w:val="204"/>
        </w:trPr>
        <w:tc>
          <w:tcPr>
            <w:tcW w:w="8460" w:type="dxa"/>
            <w:gridSpan w:val="3"/>
            <w:tcBorders>
              <w:top w:val="nil"/>
              <w:left w:val="single" w:sz="4" w:space="0" w:color="auto"/>
              <w:bottom w:val="single" w:sz="4" w:space="0" w:color="auto"/>
              <w:right w:val="single" w:sz="4" w:space="0" w:color="auto"/>
            </w:tcBorders>
            <w:shd w:val="clear" w:color="auto" w:fill="auto"/>
            <w:noWrap/>
            <w:hideMark/>
          </w:tcPr>
          <w:p w14:paraId="68FA108D" w14:textId="77777777" w:rsidR="004629AD" w:rsidRPr="004629AD" w:rsidRDefault="004629AD" w:rsidP="004629AD">
            <w:pPr>
              <w:spacing w:after="0" w:line="240" w:lineRule="auto"/>
              <w:rPr>
                <w:rFonts w:ascii="Arial" w:eastAsia="Times New Roman" w:hAnsi="Arial" w:cs="Arial"/>
                <w:b/>
                <w:color w:val="000000"/>
                <w:sz w:val="20"/>
                <w:szCs w:val="20"/>
                <w:lang w:bidi="ar-SA"/>
              </w:rPr>
            </w:pPr>
            <w:r w:rsidRPr="004629AD">
              <w:rPr>
                <w:rFonts w:ascii="Arial" w:eastAsia="Times New Roman" w:hAnsi="Arial" w:cs="Arial"/>
                <w:b/>
                <w:color w:val="000000"/>
                <w:szCs w:val="20"/>
                <w:lang w:bidi="ar-SA"/>
              </w:rPr>
              <w:t>BIN QASIM ZONE</w:t>
            </w:r>
          </w:p>
        </w:tc>
      </w:tr>
      <w:tr w:rsidR="00D640B5" w:rsidRPr="00D640B5" w14:paraId="53A487BD"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00B25E3B"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w:t>
            </w:r>
          </w:p>
        </w:tc>
        <w:tc>
          <w:tcPr>
            <w:tcW w:w="6530" w:type="dxa"/>
            <w:tcBorders>
              <w:top w:val="nil"/>
              <w:left w:val="nil"/>
              <w:bottom w:val="single" w:sz="4" w:space="0" w:color="auto"/>
              <w:right w:val="single" w:sz="4" w:space="0" w:color="auto"/>
            </w:tcBorders>
            <w:shd w:val="clear" w:color="auto" w:fill="auto"/>
            <w:hideMark/>
          </w:tcPr>
          <w:p w14:paraId="55D5BAE0"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FROM MAIN HIGHWAY ROAD TO MASJID TO KOHISTAN P.C.O SHOP CHIRAGH COLONY</w:t>
            </w:r>
          </w:p>
        </w:tc>
        <w:tc>
          <w:tcPr>
            <w:tcW w:w="1170" w:type="dxa"/>
            <w:tcBorders>
              <w:top w:val="nil"/>
              <w:left w:val="nil"/>
              <w:bottom w:val="single" w:sz="4" w:space="0" w:color="auto"/>
              <w:right w:val="single" w:sz="4" w:space="0" w:color="auto"/>
            </w:tcBorders>
            <w:shd w:val="clear" w:color="auto" w:fill="auto"/>
            <w:noWrap/>
            <w:vAlign w:val="bottom"/>
            <w:hideMark/>
          </w:tcPr>
          <w:p w14:paraId="036EFB1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0.487</w:t>
            </w:r>
          </w:p>
        </w:tc>
      </w:tr>
      <w:tr w:rsidR="00D640B5" w:rsidRPr="00D640B5" w14:paraId="2A642B00"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69F82F5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w:t>
            </w:r>
          </w:p>
        </w:tc>
        <w:tc>
          <w:tcPr>
            <w:tcW w:w="6530" w:type="dxa"/>
            <w:tcBorders>
              <w:top w:val="nil"/>
              <w:left w:val="nil"/>
              <w:bottom w:val="single" w:sz="4" w:space="0" w:color="auto"/>
              <w:right w:val="single" w:sz="4" w:space="0" w:color="auto"/>
            </w:tcBorders>
            <w:shd w:val="clear" w:color="auto" w:fill="auto"/>
            <w:hideMark/>
          </w:tcPr>
          <w:p w14:paraId="713CA94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FORM TELENOR OFFICE TO WAQAR MEMON HOUSE</w:t>
            </w:r>
          </w:p>
        </w:tc>
        <w:tc>
          <w:tcPr>
            <w:tcW w:w="1170" w:type="dxa"/>
            <w:tcBorders>
              <w:top w:val="nil"/>
              <w:left w:val="nil"/>
              <w:bottom w:val="single" w:sz="4" w:space="0" w:color="auto"/>
              <w:right w:val="single" w:sz="4" w:space="0" w:color="auto"/>
            </w:tcBorders>
            <w:shd w:val="clear" w:color="auto" w:fill="auto"/>
            <w:noWrap/>
            <w:vAlign w:val="bottom"/>
            <w:hideMark/>
          </w:tcPr>
          <w:p w14:paraId="3F368A4B"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0.396</w:t>
            </w:r>
          </w:p>
        </w:tc>
      </w:tr>
      <w:tr w:rsidR="00D640B5" w:rsidRPr="00D640B5" w14:paraId="6EC09A49"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5FD26AF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w:t>
            </w:r>
          </w:p>
        </w:tc>
        <w:tc>
          <w:tcPr>
            <w:tcW w:w="6530" w:type="dxa"/>
            <w:tcBorders>
              <w:top w:val="nil"/>
              <w:left w:val="nil"/>
              <w:bottom w:val="single" w:sz="4" w:space="0" w:color="auto"/>
              <w:right w:val="single" w:sz="4" w:space="0" w:color="auto"/>
            </w:tcBorders>
            <w:shd w:val="clear" w:color="auto" w:fill="auto"/>
            <w:hideMark/>
          </w:tcPr>
          <w:p w14:paraId="265ED9B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OF  MAIN BAZAR ROAD FROM NATIONAL HIGHWAY TO HARIS PUBLIC SCHOOL</w:t>
            </w:r>
          </w:p>
        </w:tc>
        <w:tc>
          <w:tcPr>
            <w:tcW w:w="1170" w:type="dxa"/>
            <w:tcBorders>
              <w:top w:val="nil"/>
              <w:left w:val="nil"/>
              <w:bottom w:val="single" w:sz="4" w:space="0" w:color="auto"/>
              <w:right w:val="single" w:sz="4" w:space="0" w:color="auto"/>
            </w:tcBorders>
            <w:shd w:val="clear" w:color="auto" w:fill="auto"/>
            <w:noWrap/>
            <w:vAlign w:val="bottom"/>
            <w:hideMark/>
          </w:tcPr>
          <w:p w14:paraId="1FD2A2E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0.396</w:t>
            </w:r>
          </w:p>
        </w:tc>
      </w:tr>
      <w:tr w:rsidR="00D640B5" w:rsidRPr="00D640B5" w14:paraId="223A2CEC"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6DEBD3F5"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w:t>
            </w:r>
          </w:p>
        </w:tc>
        <w:tc>
          <w:tcPr>
            <w:tcW w:w="6530" w:type="dxa"/>
            <w:tcBorders>
              <w:top w:val="nil"/>
              <w:left w:val="nil"/>
              <w:bottom w:val="single" w:sz="4" w:space="0" w:color="auto"/>
              <w:right w:val="single" w:sz="4" w:space="0" w:color="auto"/>
            </w:tcBorders>
            <w:shd w:val="clear" w:color="auto" w:fill="auto"/>
            <w:hideMark/>
          </w:tcPr>
          <w:p w14:paraId="0B2F5E82"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FROM  MODREN T.V TO NAZEER  MADI HOUSE</w:t>
            </w:r>
          </w:p>
        </w:tc>
        <w:tc>
          <w:tcPr>
            <w:tcW w:w="1170" w:type="dxa"/>
            <w:tcBorders>
              <w:top w:val="nil"/>
              <w:left w:val="nil"/>
              <w:bottom w:val="single" w:sz="4" w:space="0" w:color="auto"/>
              <w:right w:val="single" w:sz="4" w:space="0" w:color="auto"/>
            </w:tcBorders>
            <w:shd w:val="clear" w:color="auto" w:fill="auto"/>
            <w:noWrap/>
            <w:vAlign w:val="bottom"/>
            <w:hideMark/>
          </w:tcPr>
          <w:p w14:paraId="3349687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0.396</w:t>
            </w:r>
          </w:p>
        </w:tc>
      </w:tr>
      <w:tr w:rsidR="00D640B5" w:rsidRPr="00D640B5" w14:paraId="22408EF3"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CDA255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5</w:t>
            </w:r>
          </w:p>
        </w:tc>
        <w:tc>
          <w:tcPr>
            <w:tcW w:w="6530" w:type="dxa"/>
            <w:tcBorders>
              <w:top w:val="nil"/>
              <w:left w:val="nil"/>
              <w:bottom w:val="single" w:sz="4" w:space="0" w:color="auto"/>
              <w:right w:val="single" w:sz="4" w:space="0" w:color="auto"/>
            </w:tcBorders>
            <w:shd w:val="clear" w:color="auto" w:fill="auto"/>
            <w:hideMark/>
          </w:tcPr>
          <w:p w14:paraId="47D738A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CROSS ROAD MADINA COLONY AND RAILWAY TRACK TO PLAY GROUND GULISTAN SOCIETY</w:t>
            </w:r>
          </w:p>
        </w:tc>
        <w:tc>
          <w:tcPr>
            <w:tcW w:w="1170" w:type="dxa"/>
            <w:tcBorders>
              <w:top w:val="nil"/>
              <w:left w:val="nil"/>
              <w:bottom w:val="single" w:sz="4" w:space="0" w:color="auto"/>
              <w:right w:val="single" w:sz="4" w:space="0" w:color="auto"/>
            </w:tcBorders>
            <w:shd w:val="clear" w:color="auto" w:fill="auto"/>
            <w:noWrap/>
            <w:vAlign w:val="bottom"/>
            <w:hideMark/>
          </w:tcPr>
          <w:p w14:paraId="26A4FB1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0.762</w:t>
            </w:r>
          </w:p>
        </w:tc>
      </w:tr>
      <w:tr w:rsidR="00D640B5" w:rsidRPr="00D640B5" w14:paraId="7C9E6E12"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1B8B69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6</w:t>
            </w:r>
          </w:p>
        </w:tc>
        <w:tc>
          <w:tcPr>
            <w:tcW w:w="6530" w:type="dxa"/>
            <w:tcBorders>
              <w:top w:val="nil"/>
              <w:left w:val="nil"/>
              <w:bottom w:val="single" w:sz="4" w:space="0" w:color="auto"/>
              <w:right w:val="single" w:sz="4" w:space="0" w:color="auto"/>
            </w:tcBorders>
            <w:shd w:val="clear" w:color="auto" w:fill="auto"/>
            <w:hideMark/>
          </w:tcPr>
          <w:p w14:paraId="4641FFDF"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03 NOS CROSS ROAD SCHOOL TO MECHINICAL SHOP</w:t>
            </w:r>
          </w:p>
        </w:tc>
        <w:tc>
          <w:tcPr>
            <w:tcW w:w="1170" w:type="dxa"/>
            <w:tcBorders>
              <w:top w:val="nil"/>
              <w:left w:val="nil"/>
              <w:bottom w:val="single" w:sz="4" w:space="0" w:color="auto"/>
              <w:right w:val="single" w:sz="4" w:space="0" w:color="auto"/>
            </w:tcBorders>
            <w:shd w:val="clear" w:color="auto" w:fill="auto"/>
            <w:noWrap/>
            <w:vAlign w:val="bottom"/>
            <w:hideMark/>
          </w:tcPr>
          <w:p w14:paraId="6D01E440"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0.762</w:t>
            </w:r>
          </w:p>
        </w:tc>
      </w:tr>
      <w:tr w:rsidR="00D640B5" w:rsidRPr="00D640B5" w14:paraId="0042309E"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64F1AE6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7</w:t>
            </w:r>
          </w:p>
        </w:tc>
        <w:tc>
          <w:tcPr>
            <w:tcW w:w="6530" w:type="dxa"/>
            <w:tcBorders>
              <w:top w:val="nil"/>
              <w:left w:val="nil"/>
              <w:bottom w:val="single" w:sz="4" w:space="0" w:color="auto"/>
              <w:right w:val="single" w:sz="4" w:space="0" w:color="auto"/>
            </w:tcBorders>
            <w:shd w:val="clear" w:color="auto" w:fill="auto"/>
            <w:hideMark/>
          </w:tcPr>
          <w:p w14:paraId="26BDC8F1"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MAIN ROAD FROM PAKISTAN HOUSEING SOCIETY TO LANDHI STATION  </w:t>
            </w:r>
          </w:p>
        </w:tc>
        <w:tc>
          <w:tcPr>
            <w:tcW w:w="1170" w:type="dxa"/>
            <w:tcBorders>
              <w:top w:val="nil"/>
              <w:left w:val="nil"/>
              <w:bottom w:val="single" w:sz="4" w:space="0" w:color="auto"/>
              <w:right w:val="single" w:sz="4" w:space="0" w:color="auto"/>
            </w:tcBorders>
            <w:shd w:val="clear" w:color="auto" w:fill="auto"/>
            <w:noWrap/>
            <w:vAlign w:val="bottom"/>
            <w:hideMark/>
          </w:tcPr>
          <w:p w14:paraId="59D29F9D"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1.097</w:t>
            </w:r>
          </w:p>
        </w:tc>
      </w:tr>
      <w:tr w:rsidR="00D640B5" w:rsidRPr="00D640B5" w14:paraId="47B91A87"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064FC41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8</w:t>
            </w:r>
          </w:p>
        </w:tc>
        <w:tc>
          <w:tcPr>
            <w:tcW w:w="6530" w:type="dxa"/>
            <w:tcBorders>
              <w:top w:val="nil"/>
              <w:left w:val="nil"/>
              <w:bottom w:val="single" w:sz="4" w:space="0" w:color="auto"/>
              <w:right w:val="single" w:sz="4" w:space="0" w:color="auto"/>
            </w:tcBorders>
            <w:shd w:val="clear" w:color="auto" w:fill="auto"/>
            <w:hideMark/>
          </w:tcPr>
          <w:p w14:paraId="3D21692A"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FROM RADIO PAKISTAN DOUNDARY TO RAILWAY TRACK (ASKARY TOWN) KAZAFFI TOWN</w:t>
            </w:r>
          </w:p>
        </w:tc>
        <w:tc>
          <w:tcPr>
            <w:tcW w:w="1170" w:type="dxa"/>
            <w:tcBorders>
              <w:top w:val="nil"/>
              <w:left w:val="nil"/>
              <w:bottom w:val="single" w:sz="4" w:space="0" w:color="auto"/>
              <w:right w:val="single" w:sz="4" w:space="0" w:color="auto"/>
            </w:tcBorders>
            <w:shd w:val="clear" w:color="auto" w:fill="auto"/>
            <w:noWrap/>
            <w:vAlign w:val="bottom"/>
            <w:hideMark/>
          </w:tcPr>
          <w:p w14:paraId="45CC3FD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1.341</w:t>
            </w:r>
          </w:p>
        </w:tc>
      </w:tr>
      <w:tr w:rsidR="00D640B5" w:rsidRPr="00D640B5" w14:paraId="4E7E4DA5"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233B929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9</w:t>
            </w:r>
          </w:p>
        </w:tc>
        <w:tc>
          <w:tcPr>
            <w:tcW w:w="6530" w:type="dxa"/>
            <w:tcBorders>
              <w:top w:val="nil"/>
              <w:left w:val="nil"/>
              <w:bottom w:val="single" w:sz="4" w:space="0" w:color="auto"/>
              <w:right w:val="single" w:sz="4" w:space="0" w:color="auto"/>
            </w:tcBorders>
            <w:shd w:val="clear" w:color="auto" w:fill="auto"/>
            <w:hideMark/>
          </w:tcPr>
          <w:p w14:paraId="3F72C999"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BUKARI MASJID TO KAZAFI TOWN MAIN BAZAR </w:t>
            </w:r>
          </w:p>
        </w:tc>
        <w:tc>
          <w:tcPr>
            <w:tcW w:w="1170" w:type="dxa"/>
            <w:tcBorders>
              <w:top w:val="nil"/>
              <w:left w:val="nil"/>
              <w:bottom w:val="single" w:sz="4" w:space="0" w:color="auto"/>
              <w:right w:val="single" w:sz="4" w:space="0" w:color="auto"/>
            </w:tcBorders>
            <w:shd w:val="clear" w:color="auto" w:fill="auto"/>
            <w:noWrap/>
            <w:vAlign w:val="bottom"/>
            <w:hideMark/>
          </w:tcPr>
          <w:p w14:paraId="31ACD54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0.670</w:t>
            </w:r>
          </w:p>
        </w:tc>
      </w:tr>
      <w:tr w:rsidR="00D640B5" w:rsidRPr="00D640B5" w14:paraId="7CFF5BF2"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E7598C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w:t>
            </w:r>
          </w:p>
        </w:tc>
        <w:tc>
          <w:tcPr>
            <w:tcW w:w="6530" w:type="dxa"/>
            <w:tcBorders>
              <w:top w:val="nil"/>
              <w:left w:val="nil"/>
              <w:bottom w:val="single" w:sz="4" w:space="0" w:color="auto"/>
              <w:right w:val="single" w:sz="4" w:space="0" w:color="auto"/>
            </w:tcBorders>
            <w:shd w:val="clear" w:color="auto" w:fill="auto"/>
            <w:hideMark/>
          </w:tcPr>
          <w:p w14:paraId="607291A2"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MEEZAN BANK TO PMT (JAVEED HAZARVI)</w:t>
            </w:r>
          </w:p>
        </w:tc>
        <w:tc>
          <w:tcPr>
            <w:tcW w:w="1170" w:type="dxa"/>
            <w:tcBorders>
              <w:top w:val="nil"/>
              <w:left w:val="nil"/>
              <w:bottom w:val="single" w:sz="4" w:space="0" w:color="auto"/>
              <w:right w:val="single" w:sz="4" w:space="0" w:color="auto"/>
            </w:tcBorders>
            <w:shd w:val="clear" w:color="auto" w:fill="auto"/>
            <w:noWrap/>
            <w:vAlign w:val="bottom"/>
            <w:hideMark/>
          </w:tcPr>
          <w:p w14:paraId="2649EC6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0.762</w:t>
            </w:r>
          </w:p>
        </w:tc>
      </w:tr>
      <w:tr w:rsidR="00D640B5" w:rsidRPr="00D640B5" w14:paraId="241BCF46"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6B77510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11</w:t>
            </w:r>
          </w:p>
        </w:tc>
        <w:tc>
          <w:tcPr>
            <w:tcW w:w="6530" w:type="dxa"/>
            <w:tcBorders>
              <w:top w:val="nil"/>
              <w:left w:val="nil"/>
              <w:bottom w:val="single" w:sz="4" w:space="0" w:color="auto"/>
              <w:right w:val="single" w:sz="4" w:space="0" w:color="auto"/>
            </w:tcBorders>
            <w:shd w:val="clear" w:color="auto" w:fill="auto"/>
            <w:hideMark/>
          </w:tcPr>
          <w:p w14:paraId="5B6BFB4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NAFEEZ BARKERY TO ROADIO PAKISTAN BOUNDARY WALL</w:t>
            </w:r>
          </w:p>
        </w:tc>
        <w:tc>
          <w:tcPr>
            <w:tcW w:w="1170" w:type="dxa"/>
            <w:tcBorders>
              <w:top w:val="nil"/>
              <w:left w:val="nil"/>
              <w:bottom w:val="single" w:sz="4" w:space="0" w:color="auto"/>
              <w:right w:val="single" w:sz="4" w:space="0" w:color="auto"/>
            </w:tcBorders>
            <w:shd w:val="clear" w:color="auto" w:fill="auto"/>
            <w:noWrap/>
            <w:vAlign w:val="bottom"/>
            <w:hideMark/>
          </w:tcPr>
          <w:p w14:paraId="5893406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0.670</w:t>
            </w:r>
          </w:p>
        </w:tc>
      </w:tr>
      <w:tr w:rsidR="00D640B5" w:rsidRPr="00D640B5" w14:paraId="68245A14"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9EB67F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12</w:t>
            </w:r>
          </w:p>
        </w:tc>
        <w:tc>
          <w:tcPr>
            <w:tcW w:w="6530" w:type="dxa"/>
            <w:tcBorders>
              <w:top w:val="nil"/>
              <w:left w:val="nil"/>
              <w:bottom w:val="single" w:sz="4" w:space="0" w:color="auto"/>
              <w:right w:val="single" w:sz="4" w:space="0" w:color="auto"/>
            </w:tcBorders>
            <w:shd w:val="clear" w:color="auto" w:fill="auto"/>
            <w:hideMark/>
          </w:tcPr>
          <w:p w14:paraId="36FFC5F8"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HAFIZ CABIN TO RADIO PAKISTAN BOUNDARY WALL</w:t>
            </w:r>
          </w:p>
        </w:tc>
        <w:tc>
          <w:tcPr>
            <w:tcW w:w="1170" w:type="dxa"/>
            <w:tcBorders>
              <w:top w:val="nil"/>
              <w:left w:val="nil"/>
              <w:bottom w:val="single" w:sz="4" w:space="0" w:color="auto"/>
              <w:right w:val="single" w:sz="4" w:space="0" w:color="auto"/>
            </w:tcBorders>
            <w:shd w:val="clear" w:color="auto" w:fill="auto"/>
            <w:noWrap/>
            <w:vAlign w:val="bottom"/>
            <w:hideMark/>
          </w:tcPr>
          <w:p w14:paraId="0D5A9C2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0.670</w:t>
            </w:r>
          </w:p>
        </w:tc>
      </w:tr>
      <w:tr w:rsidR="00D640B5" w:rsidRPr="00D640B5" w14:paraId="4F627149"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5A0A50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13</w:t>
            </w:r>
          </w:p>
        </w:tc>
        <w:tc>
          <w:tcPr>
            <w:tcW w:w="6530" w:type="dxa"/>
            <w:tcBorders>
              <w:top w:val="nil"/>
              <w:left w:val="nil"/>
              <w:bottom w:val="single" w:sz="4" w:space="0" w:color="auto"/>
              <w:right w:val="single" w:sz="4" w:space="0" w:color="auto"/>
            </w:tcBorders>
            <w:shd w:val="clear" w:color="auto" w:fill="auto"/>
            <w:hideMark/>
          </w:tcPr>
          <w:p w14:paraId="0EE7EFBD"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QUETTA HOTEL TO RADIO STATION BOUNDARY WALL</w:t>
            </w:r>
          </w:p>
        </w:tc>
        <w:tc>
          <w:tcPr>
            <w:tcW w:w="1170" w:type="dxa"/>
            <w:tcBorders>
              <w:top w:val="nil"/>
              <w:left w:val="nil"/>
              <w:bottom w:val="single" w:sz="4" w:space="0" w:color="auto"/>
              <w:right w:val="single" w:sz="4" w:space="0" w:color="auto"/>
            </w:tcBorders>
            <w:shd w:val="clear" w:color="auto" w:fill="auto"/>
            <w:noWrap/>
            <w:vAlign w:val="bottom"/>
            <w:hideMark/>
          </w:tcPr>
          <w:p w14:paraId="72E4D23D"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0.670</w:t>
            </w:r>
          </w:p>
        </w:tc>
      </w:tr>
      <w:tr w:rsidR="00D640B5" w:rsidRPr="00D640B5" w14:paraId="4551436C"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0EA0D29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14</w:t>
            </w:r>
          </w:p>
        </w:tc>
        <w:tc>
          <w:tcPr>
            <w:tcW w:w="6530" w:type="dxa"/>
            <w:tcBorders>
              <w:top w:val="nil"/>
              <w:left w:val="nil"/>
              <w:bottom w:val="single" w:sz="4" w:space="0" w:color="auto"/>
              <w:right w:val="single" w:sz="4" w:space="0" w:color="auto"/>
            </w:tcBorders>
            <w:shd w:val="clear" w:color="auto" w:fill="auto"/>
            <w:hideMark/>
          </w:tcPr>
          <w:p w14:paraId="4ABABE5F"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RAJWANI FACTORY TO RADIO STATION BOUNDARY WALL</w:t>
            </w:r>
          </w:p>
        </w:tc>
        <w:tc>
          <w:tcPr>
            <w:tcW w:w="1170" w:type="dxa"/>
            <w:tcBorders>
              <w:top w:val="nil"/>
              <w:left w:val="nil"/>
              <w:bottom w:val="single" w:sz="4" w:space="0" w:color="auto"/>
              <w:right w:val="single" w:sz="4" w:space="0" w:color="auto"/>
            </w:tcBorders>
            <w:shd w:val="clear" w:color="auto" w:fill="auto"/>
            <w:noWrap/>
            <w:vAlign w:val="bottom"/>
            <w:hideMark/>
          </w:tcPr>
          <w:p w14:paraId="7926171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0.762</w:t>
            </w:r>
          </w:p>
        </w:tc>
      </w:tr>
      <w:tr w:rsidR="00D640B5" w:rsidRPr="00D640B5" w14:paraId="55AC00E0"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59944D3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w:t>
            </w:r>
          </w:p>
        </w:tc>
        <w:tc>
          <w:tcPr>
            <w:tcW w:w="6530" w:type="dxa"/>
            <w:tcBorders>
              <w:top w:val="nil"/>
              <w:left w:val="nil"/>
              <w:bottom w:val="single" w:sz="4" w:space="0" w:color="auto"/>
              <w:right w:val="single" w:sz="4" w:space="0" w:color="auto"/>
            </w:tcBorders>
            <w:shd w:val="clear" w:color="auto" w:fill="auto"/>
            <w:hideMark/>
          </w:tcPr>
          <w:p w14:paraId="29622B2A"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GULSHAN ASKARI MAIN ROAD MAZHAR QASIM TO RADIO STATION BOUNDARY WALL</w:t>
            </w:r>
          </w:p>
        </w:tc>
        <w:tc>
          <w:tcPr>
            <w:tcW w:w="1170" w:type="dxa"/>
            <w:tcBorders>
              <w:top w:val="nil"/>
              <w:left w:val="nil"/>
              <w:bottom w:val="single" w:sz="4" w:space="0" w:color="auto"/>
              <w:right w:val="single" w:sz="4" w:space="0" w:color="auto"/>
            </w:tcBorders>
            <w:shd w:val="clear" w:color="auto" w:fill="auto"/>
            <w:noWrap/>
            <w:vAlign w:val="bottom"/>
            <w:hideMark/>
          </w:tcPr>
          <w:p w14:paraId="361EC65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0.609</w:t>
            </w:r>
          </w:p>
        </w:tc>
      </w:tr>
      <w:tr w:rsidR="00D640B5" w:rsidRPr="00D640B5" w14:paraId="2DD3B358"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42AA623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16</w:t>
            </w:r>
          </w:p>
        </w:tc>
        <w:tc>
          <w:tcPr>
            <w:tcW w:w="6530" w:type="dxa"/>
            <w:tcBorders>
              <w:top w:val="nil"/>
              <w:left w:val="nil"/>
              <w:bottom w:val="single" w:sz="4" w:space="0" w:color="auto"/>
              <w:right w:val="single" w:sz="4" w:space="0" w:color="auto"/>
            </w:tcBorders>
            <w:shd w:val="clear" w:color="auto" w:fill="auto"/>
            <w:hideMark/>
          </w:tcPr>
          <w:p w14:paraId="1D86FE2D"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ZAFFAR TOWN STREET FROM MAIN DOUBLE ROAD TO GRAVEYARD (06 Nos Street)</w:t>
            </w:r>
          </w:p>
        </w:tc>
        <w:tc>
          <w:tcPr>
            <w:tcW w:w="1170" w:type="dxa"/>
            <w:tcBorders>
              <w:top w:val="nil"/>
              <w:left w:val="nil"/>
              <w:bottom w:val="single" w:sz="4" w:space="0" w:color="auto"/>
              <w:right w:val="single" w:sz="4" w:space="0" w:color="auto"/>
            </w:tcBorders>
            <w:shd w:val="clear" w:color="auto" w:fill="auto"/>
            <w:noWrap/>
            <w:vAlign w:val="bottom"/>
            <w:hideMark/>
          </w:tcPr>
          <w:p w14:paraId="5ED1B32D"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2.377</w:t>
            </w:r>
          </w:p>
        </w:tc>
      </w:tr>
      <w:tr w:rsidR="00D640B5" w:rsidRPr="00D640B5" w14:paraId="2427E326"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D94035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lastRenderedPageBreak/>
              <w:t>17</w:t>
            </w:r>
          </w:p>
        </w:tc>
        <w:tc>
          <w:tcPr>
            <w:tcW w:w="6530" w:type="dxa"/>
            <w:tcBorders>
              <w:top w:val="nil"/>
              <w:left w:val="nil"/>
              <w:bottom w:val="single" w:sz="4" w:space="0" w:color="auto"/>
              <w:right w:val="single" w:sz="4" w:space="0" w:color="auto"/>
            </w:tcBorders>
            <w:shd w:val="clear" w:color="auto" w:fill="auto"/>
            <w:hideMark/>
          </w:tcPr>
          <w:p w14:paraId="22503E27"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ZAFAR TOWN CROSS STREETS FROM RAILWAY TRACK  TO SHABIR TILE FACTORY ( 02 Nos Street)</w:t>
            </w:r>
          </w:p>
        </w:tc>
        <w:tc>
          <w:tcPr>
            <w:tcW w:w="1170" w:type="dxa"/>
            <w:tcBorders>
              <w:top w:val="nil"/>
              <w:left w:val="nil"/>
              <w:bottom w:val="single" w:sz="4" w:space="0" w:color="auto"/>
              <w:right w:val="single" w:sz="4" w:space="0" w:color="auto"/>
            </w:tcBorders>
            <w:shd w:val="clear" w:color="auto" w:fill="auto"/>
            <w:noWrap/>
            <w:vAlign w:val="bottom"/>
            <w:hideMark/>
          </w:tcPr>
          <w:p w14:paraId="7B6D1E1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0.914</w:t>
            </w:r>
          </w:p>
        </w:tc>
      </w:tr>
      <w:tr w:rsidR="00D640B5" w:rsidRPr="00D640B5" w14:paraId="0FBFD93B"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941E24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18</w:t>
            </w:r>
          </w:p>
        </w:tc>
        <w:tc>
          <w:tcPr>
            <w:tcW w:w="6530" w:type="dxa"/>
            <w:tcBorders>
              <w:top w:val="nil"/>
              <w:left w:val="nil"/>
              <w:bottom w:val="single" w:sz="4" w:space="0" w:color="auto"/>
              <w:right w:val="single" w:sz="4" w:space="0" w:color="auto"/>
            </w:tcBorders>
            <w:shd w:val="clear" w:color="auto" w:fill="auto"/>
            <w:hideMark/>
          </w:tcPr>
          <w:p w14:paraId="5F927D7B"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IN LAEEQABADA MAIN ROAD TO BEECHAM COMPANY KHULDABAD </w:t>
            </w:r>
          </w:p>
        </w:tc>
        <w:tc>
          <w:tcPr>
            <w:tcW w:w="1170" w:type="dxa"/>
            <w:tcBorders>
              <w:top w:val="nil"/>
              <w:left w:val="nil"/>
              <w:bottom w:val="single" w:sz="4" w:space="0" w:color="auto"/>
              <w:right w:val="single" w:sz="4" w:space="0" w:color="auto"/>
            </w:tcBorders>
            <w:shd w:val="clear" w:color="auto" w:fill="auto"/>
            <w:noWrap/>
            <w:vAlign w:val="bottom"/>
            <w:hideMark/>
          </w:tcPr>
          <w:p w14:paraId="11E4C0A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0.457</w:t>
            </w:r>
          </w:p>
        </w:tc>
      </w:tr>
      <w:tr w:rsidR="00D640B5" w:rsidRPr="00D640B5" w14:paraId="30378129"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4DFD6B00"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19</w:t>
            </w:r>
          </w:p>
        </w:tc>
        <w:tc>
          <w:tcPr>
            <w:tcW w:w="6530" w:type="dxa"/>
            <w:tcBorders>
              <w:top w:val="nil"/>
              <w:left w:val="nil"/>
              <w:bottom w:val="single" w:sz="4" w:space="0" w:color="auto"/>
              <w:right w:val="single" w:sz="4" w:space="0" w:color="auto"/>
            </w:tcBorders>
            <w:shd w:val="clear" w:color="auto" w:fill="auto"/>
            <w:hideMark/>
          </w:tcPr>
          <w:p w14:paraId="0DFEAC2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CATEX PUMP TO MADINA TOWN</w:t>
            </w:r>
          </w:p>
        </w:tc>
        <w:tc>
          <w:tcPr>
            <w:tcW w:w="1170" w:type="dxa"/>
            <w:tcBorders>
              <w:top w:val="nil"/>
              <w:left w:val="nil"/>
              <w:bottom w:val="single" w:sz="4" w:space="0" w:color="auto"/>
              <w:right w:val="single" w:sz="4" w:space="0" w:color="auto"/>
            </w:tcBorders>
            <w:shd w:val="clear" w:color="auto" w:fill="auto"/>
            <w:noWrap/>
            <w:vAlign w:val="bottom"/>
            <w:hideMark/>
          </w:tcPr>
          <w:p w14:paraId="7E2017A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0.457</w:t>
            </w:r>
          </w:p>
        </w:tc>
      </w:tr>
      <w:tr w:rsidR="00D640B5" w:rsidRPr="00D640B5" w14:paraId="1AE1EB24"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C62DD8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20</w:t>
            </w:r>
          </w:p>
        </w:tc>
        <w:tc>
          <w:tcPr>
            <w:tcW w:w="6530" w:type="dxa"/>
            <w:tcBorders>
              <w:top w:val="nil"/>
              <w:left w:val="nil"/>
              <w:bottom w:val="single" w:sz="4" w:space="0" w:color="auto"/>
              <w:right w:val="single" w:sz="4" w:space="0" w:color="auto"/>
            </w:tcBorders>
            <w:shd w:val="clear" w:color="auto" w:fill="auto"/>
            <w:hideMark/>
          </w:tcPr>
          <w:p w14:paraId="57D989DD"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GOST GALI MAIN QUAIDABAD STOP GULISTAN-E-ABBAS </w:t>
            </w:r>
          </w:p>
        </w:tc>
        <w:tc>
          <w:tcPr>
            <w:tcW w:w="1170" w:type="dxa"/>
            <w:tcBorders>
              <w:top w:val="nil"/>
              <w:left w:val="nil"/>
              <w:bottom w:val="single" w:sz="4" w:space="0" w:color="auto"/>
              <w:right w:val="single" w:sz="4" w:space="0" w:color="auto"/>
            </w:tcBorders>
            <w:shd w:val="clear" w:color="auto" w:fill="auto"/>
            <w:noWrap/>
            <w:vAlign w:val="bottom"/>
            <w:hideMark/>
          </w:tcPr>
          <w:p w14:paraId="4F8ACCD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1.660</w:t>
            </w:r>
          </w:p>
        </w:tc>
      </w:tr>
      <w:tr w:rsidR="00D640B5" w:rsidRPr="00D640B5" w14:paraId="73536DFB"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6806880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21</w:t>
            </w:r>
          </w:p>
        </w:tc>
        <w:tc>
          <w:tcPr>
            <w:tcW w:w="6530" w:type="dxa"/>
            <w:tcBorders>
              <w:top w:val="nil"/>
              <w:left w:val="nil"/>
              <w:bottom w:val="single" w:sz="4" w:space="0" w:color="auto"/>
              <w:right w:val="single" w:sz="4" w:space="0" w:color="auto"/>
            </w:tcBorders>
            <w:shd w:val="clear" w:color="auto" w:fill="auto"/>
            <w:hideMark/>
          </w:tcPr>
          <w:p w14:paraId="5D9DB7C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OLD NATIONAL BANK TO JALBANI GOTH KHULDABAD</w:t>
            </w:r>
          </w:p>
        </w:tc>
        <w:tc>
          <w:tcPr>
            <w:tcW w:w="1170" w:type="dxa"/>
            <w:tcBorders>
              <w:top w:val="nil"/>
              <w:left w:val="nil"/>
              <w:bottom w:val="single" w:sz="4" w:space="0" w:color="auto"/>
              <w:right w:val="single" w:sz="4" w:space="0" w:color="auto"/>
            </w:tcBorders>
            <w:shd w:val="clear" w:color="auto" w:fill="auto"/>
            <w:noWrap/>
            <w:vAlign w:val="bottom"/>
            <w:hideMark/>
          </w:tcPr>
          <w:p w14:paraId="06A1415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0.548</w:t>
            </w:r>
          </w:p>
        </w:tc>
      </w:tr>
      <w:tr w:rsidR="00D640B5" w:rsidRPr="00D640B5" w14:paraId="561BD32D"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62AF20C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22</w:t>
            </w:r>
          </w:p>
        </w:tc>
        <w:tc>
          <w:tcPr>
            <w:tcW w:w="6530" w:type="dxa"/>
            <w:tcBorders>
              <w:top w:val="nil"/>
              <w:left w:val="nil"/>
              <w:bottom w:val="single" w:sz="4" w:space="0" w:color="auto"/>
              <w:right w:val="single" w:sz="4" w:space="0" w:color="auto"/>
            </w:tcBorders>
            <w:shd w:val="clear" w:color="auto" w:fill="auto"/>
            <w:hideMark/>
          </w:tcPr>
          <w:p w14:paraId="738A6AF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GHOSIA RESTURENT TO GULSHAN-E-ABBAS MADINA TOWN </w:t>
            </w:r>
          </w:p>
        </w:tc>
        <w:tc>
          <w:tcPr>
            <w:tcW w:w="1170" w:type="dxa"/>
            <w:tcBorders>
              <w:top w:val="nil"/>
              <w:left w:val="nil"/>
              <w:bottom w:val="single" w:sz="4" w:space="0" w:color="auto"/>
              <w:right w:val="single" w:sz="4" w:space="0" w:color="auto"/>
            </w:tcBorders>
            <w:shd w:val="clear" w:color="auto" w:fill="auto"/>
            <w:noWrap/>
            <w:vAlign w:val="bottom"/>
            <w:hideMark/>
          </w:tcPr>
          <w:p w14:paraId="203616F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1.660</w:t>
            </w:r>
          </w:p>
        </w:tc>
      </w:tr>
      <w:tr w:rsidR="00D640B5" w:rsidRPr="00D640B5" w14:paraId="274C1591"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0481503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23</w:t>
            </w:r>
          </w:p>
        </w:tc>
        <w:tc>
          <w:tcPr>
            <w:tcW w:w="6530" w:type="dxa"/>
            <w:tcBorders>
              <w:top w:val="nil"/>
              <w:left w:val="nil"/>
              <w:bottom w:val="single" w:sz="4" w:space="0" w:color="auto"/>
              <w:right w:val="single" w:sz="4" w:space="0" w:color="auto"/>
            </w:tcBorders>
            <w:shd w:val="clear" w:color="auto" w:fill="auto"/>
            <w:hideMark/>
          </w:tcPr>
          <w:p w14:paraId="6FEE68C0"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 xml:space="preserve">MARVI GOTH INTERNAL ROAD IMAM BARGAH TO MUSLIM TANOLI </w:t>
            </w:r>
          </w:p>
        </w:tc>
        <w:tc>
          <w:tcPr>
            <w:tcW w:w="1170" w:type="dxa"/>
            <w:tcBorders>
              <w:top w:val="nil"/>
              <w:left w:val="nil"/>
              <w:bottom w:val="single" w:sz="4" w:space="0" w:color="auto"/>
              <w:right w:val="single" w:sz="4" w:space="0" w:color="auto"/>
            </w:tcBorders>
            <w:shd w:val="clear" w:color="auto" w:fill="auto"/>
            <w:noWrap/>
            <w:vAlign w:val="bottom"/>
            <w:hideMark/>
          </w:tcPr>
          <w:p w14:paraId="28357EB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0.489</w:t>
            </w:r>
          </w:p>
        </w:tc>
      </w:tr>
      <w:tr w:rsidR="00D640B5" w:rsidRPr="00D640B5" w14:paraId="71F081E3"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2CE42DA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24</w:t>
            </w:r>
          </w:p>
        </w:tc>
        <w:tc>
          <w:tcPr>
            <w:tcW w:w="6530" w:type="dxa"/>
            <w:tcBorders>
              <w:top w:val="nil"/>
              <w:left w:val="nil"/>
              <w:bottom w:val="single" w:sz="4" w:space="0" w:color="auto"/>
              <w:right w:val="single" w:sz="4" w:space="0" w:color="auto"/>
            </w:tcBorders>
            <w:shd w:val="clear" w:color="auto" w:fill="auto"/>
            <w:hideMark/>
          </w:tcPr>
          <w:p w14:paraId="48B8083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U.C OFFICE TO AYAZ THALA WALL</w:t>
            </w:r>
          </w:p>
        </w:tc>
        <w:tc>
          <w:tcPr>
            <w:tcW w:w="1170" w:type="dxa"/>
            <w:tcBorders>
              <w:top w:val="nil"/>
              <w:left w:val="nil"/>
              <w:bottom w:val="single" w:sz="4" w:space="0" w:color="auto"/>
              <w:right w:val="single" w:sz="4" w:space="0" w:color="auto"/>
            </w:tcBorders>
            <w:shd w:val="clear" w:color="auto" w:fill="auto"/>
            <w:noWrap/>
            <w:vAlign w:val="bottom"/>
            <w:hideMark/>
          </w:tcPr>
          <w:p w14:paraId="571F96F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0.548</w:t>
            </w:r>
          </w:p>
        </w:tc>
      </w:tr>
      <w:tr w:rsidR="00D640B5" w:rsidRPr="00D640B5" w14:paraId="6E4B3416"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32B3C5B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25</w:t>
            </w:r>
          </w:p>
        </w:tc>
        <w:tc>
          <w:tcPr>
            <w:tcW w:w="6530" w:type="dxa"/>
            <w:tcBorders>
              <w:top w:val="nil"/>
              <w:left w:val="nil"/>
              <w:bottom w:val="single" w:sz="4" w:space="0" w:color="auto"/>
              <w:right w:val="single" w:sz="4" w:space="0" w:color="auto"/>
            </w:tcBorders>
            <w:shd w:val="clear" w:color="auto" w:fill="auto"/>
            <w:hideMark/>
          </w:tcPr>
          <w:p w14:paraId="35B4FF2F"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MARVI GOTH CROSS STREET</w:t>
            </w:r>
          </w:p>
        </w:tc>
        <w:tc>
          <w:tcPr>
            <w:tcW w:w="1170" w:type="dxa"/>
            <w:tcBorders>
              <w:top w:val="nil"/>
              <w:left w:val="nil"/>
              <w:bottom w:val="single" w:sz="4" w:space="0" w:color="auto"/>
              <w:right w:val="single" w:sz="4" w:space="0" w:color="auto"/>
            </w:tcBorders>
            <w:shd w:val="clear" w:color="auto" w:fill="auto"/>
            <w:noWrap/>
            <w:vAlign w:val="bottom"/>
            <w:hideMark/>
          </w:tcPr>
          <w:p w14:paraId="7BAE71A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0.457</w:t>
            </w:r>
          </w:p>
        </w:tc>
      </w:tr>
      <w:tr w:rsidR="00D640B5" w:rsidRPr="00D640B5" w14:paraId="47BABB85"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61A2C2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26</w:t>
            </w:r>
          </w:p>
        </w:tc>
        <w:tc>
          <w:tcPr>
            <w:tcW w:w="6530" w:type="dxa"/>
            <w:tcBorders>
              <w:top w:val="nil"/>
              <w:left w:val="nil"/>
              <w:bottom w:val="single" w:sz="4" w:space="0" w:color="auto"/>
              <w:right w:val="single" w:sz="4" w:space="0" w:color="auto"/>
            </w:tcBorders>
            <w:shd w:val="clear" w:color="auto" w:fill="auto"/>
            <w:hideMark/>
          </w:tcPr>
          <w:p w14:paraId="451C86E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GALANDER GROUND GATE TO PUBLIC HEALTH CENTER</w:t>
            </w:r>
          </w:p>
        </w:tc>
        <w:tc>
          <w:tcPr>
            <w:tcW w:w="1170" w:type="dxa"/>
            <w:tcBorders>
              <w:top w:val="nil"/>
              <w:left w:val="nil"/>
              <w:bottom w:val="single" w:sz="4" w:space="0" w:color="auto"/>
              <w:right w:val="single" w:sz="4" w:space="0" w:color="auto"/>
            </w:tcBorders>
            <w:shd w:val="clear" w:color="auto" w:fill="auto"/>
            <w:noWrap/>
            <w:vAlign w:val="bottom"/>
            <w:hideMark/>
          </w:tcPr>
          <w:p w14:paraId="726FD7E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0.274</w:t>
            </w:r>
          </w:p>
        </w:tc>
      </w:tr>
      <w:tr w:rsidR="00D640B5" w:rsidRPr="00D640B5" w14:paraId="43082604"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61B8A7D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27</w:t>
            </w:r>
          </w:p>
        </w:tc>
        <w:tc>
          <w:tcPr>
            <w:tcW w:w="6530" w:type="dxa"/>
            <w:tcBorders>
              <w:top w:val="nil"/>
              <w:left w:val="nil"/>
              <w:bottom w:val="single" w:sz="4" w:space="0" w:color="auto"/>
              <w:right w:val="single" w:sz="4" w:space="0" w:color="auto"/>
            </w:tcBorders>
            <w:shd w:val="clear" w:color="auto" w:fill="auto"/>
            <w:hideMark/>
          </w:tcPr>
          <w:p w14:paraId="040CE597"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NATIONAL HIGHWAY TO CHOKANDI GRAVEYARD  LANDHI</w:t>
            </w:r>
          </w:p>
        </w:tc>
        <w:tc>
          <w:tcPr>
            <w:tcW w:w="1170" w:type="dxa"/>
            <w:tcBorders>
              <w:top w:val="nil"/>
              <w:left w:val="nil"/>
              <w:bottom w:val="single" w:sz="4" w:space="0" w:color="auto"/>
              <w:right w:val="single" w:sz="4" w:space="0" w:color="auto"/>
            </w:tcBorders>
            <w:shd w:val="clear" w:color="auto" w:fill="auto"/>
            <w:noWrap/>
            <w:vAlign w:val="bottom"/>
            <w:hideMark/>
          </w:tcPr>
          <w:p w14:paraId="7DD08195"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0A1EBF74"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2AA74F15"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28</w:t>
            </w:r>
          </w:p>
        </w:tc>
        <w:tc>
          <w:tcPr>
            <w:tcW w:w="6530" w:type="dxa"/>
            <w:tcBorders>
              <w:top w:val="nil"/>
              <w:left w:val="nil"/>
              <w:bottom w:val="single" w:sz="4" w:space="0" w:color="auto"/>
              <w:right w:val="single" w:sz="4" w:space="0" w:color="auto"/>
            </w:tcBorders>
            <w:shd w:val="clear" w:color="auto" w:fill="auto"/>
            <w:hideMark/>
          </w:tcPr>
          <w:p w14:paraId="6F91941F"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YOUSIF ARFANI GOTH  LANDHI</w:t>
            </w:r>
          </w:p>
        </w:tc>
        <w:tc>
          <w:tcPr>
            <w:tcW w:w="1170" w:type="dxa"/>
            <w:tcBorders>
              <w:top w:val="nil"/>
              <w:left w:val="nil"/>
              <w:bottom w:val="single" w:sz="4" w:space="0" w:color="auto"/>
              <w:right w:val="single" w:sz="4" w:space="0" w:color="auto"/>
            </w:tcBorders>
            <w:shd w:val="clear" w:color="auto" w:fill="auto"/>
            <w:noWrap/>
            <w:vAlign w:val="bottom"/>
            <w:hideMark/>
          </w:tcPr>
          <w:p w14:paraId="3EEC4BA5"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1933CEC8"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58A375B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29</w:t>
            </w:r>
          </w:p>
        </w:tc>
        <w:tc>
          <w:tcPr>
            <w:tcW w:w="6530" w:type="dxa"/>
            <w:tcBorders>
              <w:top w:val="nil"/>
              <w:left w:val="nil"/>
              <w:bottom w:val="single" w:sz="4" w:space="0" w:color="auto"/>
              <w:right w:val="single" w:sz="4" w:space="0" w:color="auto"/>
            </w:tcBorders>
            <w:shd w:val="clear" w:color="auto" w:fill="auto"/>
            <w:hideMark/>
          </w:tcPr>
          <w:p w14:paraId="11E6FC1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RAZZAKABAD  LANDHI</w:t>
            </w:r>
          </w:p>
        </w:tc>
        <w:tc>
          <w:tcPr>
            <w:tcW w:w="1170" w:type="dxa"/>
            <w:tcBorders>
              <w:top w:val="nil"/>
              <w:left w:val="nil"/>
              <w:bottom w:val="single" w:sz="4" w:space="0" w:color="auto"/>
              <w:right w:val="single" w:sz="4" w:space="0" w:color="auto"/>
            </w:tcBorders>
            <w:shd w:val="clear" w:color="auto" w:fill="auto"/>
            <w:noWrap/>
            <w:vAlign w:val="bottom"/>
            <w:hideMark/>
          </w:tcPr>
          <w:p w14:paraId="6562C53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3F315C3D"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73908A4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30</w:t>
            </w:r>
          </w:p>
        </w:tc>
        <w:tc>
          <w:tcPr>
            <w:tcW w:w="6530" w:type="dxa"/>
            <w:tcBorders>
              <w:top w:val="nil"/>
              <w:left w:val="nil"/>
              <w:bottom w:val="single" w:sz="4" w:space="0" w:color="auto"/>
              <w:right w:val="single" w:sz="4" w:space="0" w:color="auto"/>
            </w:tcBorders>
            <w:shd w:val="clear" w:color="auto" w:fill="auto"/>
            <w:hideMark/>
          </w:tcPr>
          <w:p w14:paraId="0B1675E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KOHI GOTH  LANDHI</w:t>
            </w:r>
          </w:p>
        </w:tc>
        <w:tc>
          <w:tcPr>
            <w:tcW w:w="1170" w:type="dxa"/>
            <w:tcBorders>
              <w:top w:val="nil"/>
              <w:left w:val="nil"/>
              <w:bottom w:val="single" w:sz="4" w:space="0" w:color="auto"/>
              <w:right w:val="single" w:sz="4" w:space="0" w:color="auto"/>
            </w:tcBorders>
            <w:shd w:val="clear" w:color="auto" w:fill="auto"/>
            <w:noWrap/>
            <w:vAlign w:val="bottom"/>
            <w:hideMark/>
          </w:tcPr>
          <w:p w14:paraId="77B6E9B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2.500</w:t>
            </w:r>
          </w:p>
        </w:tc>
      </w:tr>
      <w:tr w:rsidR="00D640B5" w:rsidRPr="00D640B5" w14:paraId="349EDC20"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63AC57B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31</w:t>
            </w:r>
          </w:p>
        </w:tc>
        <w:tc>
          <w:tcPr>
            <w:tcW w:w="6530" w:type="dxa"/>
            <w:tcBorders>
              <w:top w:val="nil"/>
              <w:left w:val="nil"/>
              <w:bottom w:val="single" w:sz="4" w:space="0" w:color="auto"/>
              <w:right w:val="single" w:sz="4" w:space="0" w:color="auto"/>
            </w:tcBorders>
            <w:shd w:val="clear" w:color="auto" w:fill="auto"/>
            <w:hideMark/>
          </w:tcPr>
          <w:p w14:paraId="65ADF33A"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SALEH MOHAMMAD GOTH LANDHI</w:t>
            </w:r>
          </w:p>
        </w:tc>
        <w:tc>
          <w:tcPr>
            <w:tcW w:w="1170" w:type="dxa"/>
            <w:tcBorders>
              <w:top w:val="nil"/>
              <w:left w:val="nil"/>
              <w:bottom w:val="single" w:sz="4" w:space="0" w:color="auto"/>
              <w:right w:val="single" w:sz="4" w:space="0" w:color="auto"/>
            </w:tcBorders>
            <w:shd w:val="clear" w:color="auto" w:fill="auto"/>
            <w:noWrap/>
            <w:vAlign w:val="bottom"/>
            <w:hideMark/>
          </w:tcPr>
          <w:p w14:paraId="5D58D98D"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2.000</w:t>
            </w:r>
          </w:p>
        </w:tc>
      </w:tr>
      <w:tr w:rsidR="00D640B5" w:rsidRPr="00D640B5" w14:paraId="30DA0E2B" w14:textId="77777777" w:rsidTr="00643D2F">
        <w:trPr>
          <w:trHeight w:val="150"/>
        </w:trPr>
        <w:tc>
          <w:tcPr>
            <w:tcW w:w="760" w:type="dxa"/>
            <w:tcBorders>
              <w:top w:val="nil"/>
              <w:left w:val="single" w:sz="4" w:space="0" w:color="auto"/>
              <w:bottom w:val="single" w:sz="4" w:space="0" w:color="auto"/>
              <w:right w:val="single" w:sz="4" w:space="0" w:color="auto"/>
            </w:tcBorders>
            <w:shd w:val="clear" w:color="auto" w:fill="auto"/>
            <w:noWrap/>
            <w:hideMark/>
          </w:tcPr>
          <w:p w14:paraId="4D6F92A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32</w:t>
            </w:r>
          </w:p>
        </w:tc>
        <w:tc>
          <w:tcPr>
            <w:tcW w:w="6530" w:type="dxa"/>
            <w:tcBorders>
              <w:top w:val="nil"/>
              <w:left w:val="nil"/>
              <w:bottom w:val="single" w:sz="4" w:space="0" w:color="auto"/>
              <w:right w:val="single" w:sz="4" w:space="0" w:color="auto"/>
            </w:tcBorders>
            <w:shd w:val="clear" w:color="auto" w:fill="auto"/>
            <w:hideMark/>
          </w:tcPr>
          <w:p w14:paraId="4C5A51D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SHAH TOWN PHASE-1 &amp; PHASE-2 GHAGGAR</w:t>
            </w:r>
          </w:p>
        </w:tc>
        <w:tc>
          <w:tcPr>
            <w:tcW w:w="1170" w:type="dxa"/>
            <w:tcBorders>
              <w:top w:val="nil"/>
              <w:left w:val="nil"/>
              <w:bottom w:val="single" w:sz="4" w:space="0" w:color="auto"/>
              <w:right w:val="single" w:sz="4" w:space="0" w:color="auto"/>
            </w:tcBorders>
            <w:shd w:val="clear" w:color="auto" w:fill="auto"/>
            <w:noWrap/>
            <w:vAlign w:val="bottom"/>
            <w:hideMark/>
          </w:tcPr>
          <w:p w14:paraId="40023C8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2.000</w:t>
            </w:r>
          </w:p>
        </w:tc>
      </w:tr>
      <w:tr w:rsidR="00D640B5" w:rsidRPr="00D640B5" w14:paraId="1D75A3F1"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385E67C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33</w:t>
            </w:r>
          </w:p>
        </w:tc>
        <w:tc>
          <w:tcPr>
            <w:tcW w:w="6530" w:type="dxa"/>
            <w:tcBorders>
              <w:top w:val="nil"/>
              <w:left w:val="nil"/>
              <w:bottom w:val="single" w:sz="4" w:space="0" w:color="auto"/>
              <w:right w:val="single" w:sz="4" w:space="0" w:color="auto"/>
            </w:tcBorders>
            <w:shd w:val="clear" w:color="auto" w:fill="auto"/>
            <w:hideMark/>
          </w:tcPr>
          <w:p w14:paraId="18BF32A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AT SHAHNAWAZ GOTH AND NASRABAD D-1 ROAD  GHAGGAR</w:t>
            </w:r>
          </w:p>
        </w:tc>
        <w:tc>
          <w:tcPr>
            <w:tcW w:w="1170" w:type="dxa"/>
            <w:tcBorders>
              <w:top w:val="nil"/>
              <w:left w:val="nil"/>
              <w:bottom w:val="single" w:sz="4" w:space="0" w:color="auto"/>
              <w:right w:val="single" w:sz="4" w:space="0" w:color="auto"/>
            </w:tcBorders>
            <w:shd w:val="clear" w:color="auto" w:fill="auto"/>
            <w:noWrap/>
            <w:vAlign w:val="bottom"/>
            <w:hideMark/>
          </w:tcPr>
          <w:p w14:paraId="7A07EF56"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3.000</w:t>
            </w:r>
          </w:p>
        </w:tc>
      </w:tr>
      <w:tr w:rsidR="00D640B5" w:rsidRPr="00D640B5" w14:paraId="5BE653A0" w14:textId="77777777" w:rsidTr="00643D2F">
        <w:trPr>
          <w:trHeight w:val="288"/>
        </w:trPr>
        <w:tc>
          <w:tcPr>
            <w:tcW w:w="760" w:type="dxa"/>
            <w:tcBorders>
              <w:top w:val="nil"/>
              <w:left w:val="single" w:sz="4" w:space="0" w:color="auto"/>
              <w:bottom w:val="single" w:sz="4" w:space="0" w:color="auto"/>
              <w:right w:val="single" w:sz="4" w:space="0" w:color="auto"/>
            </w:tcBorders>
            <w:shd w:val="clear" w:color="auto" w:fill="auto"/>
            <w:noWrap/>
            <w:hideMark/>
          </w:tcPr>
          <w:p w14:paraId="451F050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34</w:t>
            </w:r>
          </w:p>
        </w:tc>
        <w:tc>
          <w:tcPr>
            <w:tcW w:w="6530" w:type="dxa"/>
            <w:tcBorders>
              <w:top w:val="nil"/>
              <w:left w:val="nil"/>
              <w:bottom w:val="single" w:sz="4" w:space="0" w:color="auto"/>
              <w:right w:val="single" w:sz="4" w:space="0" w:color="auto"/>
            </w:tcBorders>
            <w:shd w:val="clear" w:color="auto" w:fill="auto"/>
            <w:hideMark/>
          </w:tcPr>
          <w:p w14:paraId="5210CB63"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ROAD GHAGGAR CITY ROAD GHAGGAR</w:t>
            </w:r>
          </w:p>
        </w:tc>
        <w:tc>
          <w:tcPr>
            <w:tcW w:w="1170" w:type="dxa"/>
            <w:tcBorders>
              <w:top w:val="nil"/>
              <w:left w:val="nil"/>
              <w:bottom w:val="single" w:sz="4" w:space="0" w:color="auto"/>
              <w:right w:val="single" w:sz="4" w:space="0" w:color="auto"/>
            </w:tcBorders>
            <w:shd w:val="clear" w:color="auto" w:fill="auto"/>
            <w:noWrap/>
            <w:vAlign w:val="bottom"/>
            <w:hideMark/>
          </w:tcPr>
          <w:p w14:paraId="695779B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0102FA0F"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E2306A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35</w:t>
            </w:r>
          </w:p>
        </w:tc>
        <w:tc>
          <w:tcPr>
            <w:tcW w:w="6530" w:type="dxa"/>
            <w:tcBorders>
              <w:top w:val="nil"/>
              <w:left w:val="nil"/>
              <w:bottom w:val="single" w:sz="4" w:space="0" w:color="auto"/>
              <w:right w:val="single" w:sz="4" w:space="0" w:color="auto"/>
            </w:tcBorders>
            <w:shd w:val="clear" w:color="auto" w:fill="auto"/>
            <w:hideMark/>
          </w:tcPr>
          <w:p w14:paraId="10C3133B"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PAHARI WITH MAIN NALLA TO MUSLIM BUS STOP GULSHAN-E-HADEED</w:t>
            </w:r>
          </w:p>
        </w:tc>
        <w:tc>
          <w:tcPr>
            <w:tcW w:w="1170" w:type="dxa"/>
            <w:tcBorders>
              <w:top w:val="nil"/>
              <w:left w:val="nil"/>
              <w:bottom w:val="single" w:sz="4" w:space="0" w:color="auto"/>
              <w:right w:val="single" w:sz="4" w:space="0" w:color="auto"/>
            </w:tcBorders>
            <w:shd w:val="clear" w:color="auto" w:fill="auto"/>
            <w:noWrap/>
            <w:vAlign w:val="bottom"/>
            <w:hideMark/>
          </w:tcPr>
          <w:p w14:paraId="26C57AC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0.750</w:t>
            </w:r>
          </w:p>
        </w:tc>
      </w:tr>
      <w:tr w:rsidR="00D640B5" w:rsidRPr="00D640B5" w14:paraId="380628E3"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6A3FD0E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36</w:t>
            </w:r>
          </w:p>
        </w:tc>
        <w:tc>
          <w:tcPr>
            <w:tcW w:w="6530" w:type="dxa"/>
            <w:tcBorders>
              <w:top w:val="nil"/>
              <w:left w:val="nil"/>
              <w:bottom w:val="single" w:sz="4" w:space="0" w:color="auto"/>
              <w:right w:val="single" w:sz="4" w:space="0" w:color="auto"/>
            </w:tcBorders>
            <w:shd w:val="clear" w:color="auto" w:fill="auto"/>
            <w:hideMark/>
          </w:tcPr>
          <w:p w14:paraId="2D3E751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MAIN NATIONAL HIHWAY TO  ALLAH WALI CHORANGI DOUBLE ROAD GULSHAN-E-HADEED</w:t>
            </w:r>
          </w:p>
        </w:tc>
        <w:tc>
          <w:tcPr>
            <w:tcW w:w="1170" w:type="dxa"/>
            <w:tcBorders>
              <w:top w:val="nil"/>
              <w:left w:val="nil"/>
              <w:bottom w:val="single" w:sz="4" w:space="0" w:color="auto"/>
              <w:right w:val="single" w:sz="4" w:space="0" w:color="auto"/>
            </w:tcBorders>
            <w:shd w:val="clear" w:color="auto" w:fill="auto"/>
            <w:noWrap/>
            <w:vAlign w:val="bottom"/>
            <w:hideMark/>
          </w:tcPr>
          <w:p w14:paraId="501E5DED"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D640B5" w:rsidRPr="00D640B5" w14:paraId="595A883A"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5F5B537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37</w:t>
            </w:r>
          </w:p>
        </w:tc>
        <w:tc>
          <w:tcPr>
            <w:tcW w:w="6530" w:type="dxa"/>
            <w:tcBorders>
              <w:top w:val="nil"/>
              <w:left w:val="nil"/>
              <w:bottom w:val="single" w:sz="4" w:space="0" w:color="auto"/>
              <w:right w:val="single" w:sz="4" w:space="0" w:color="auto"/>
            </w:tcBorders>
            <w:shd w:val="clear" w:color="auto" w:fill="auto"/>
            <w:hideMark/>
          </w:tcPr>
          <w:p w14:paraId="4D9F1078"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KESC COLONY TO PAHARI DOUBLE ROAD  GULSHAN-E-HADEED</w:t>
            </w:r>
          </w:p>
        </w:tc>
        <w:tc>
          <w:tcPr>
            <w:tcW w:w="1170" w:type="dxa"/>
            <w:tcBorders>
              <w:top w:val="nil"/>
              <w:left w:val="nil"/>
              <w:bottom w:val="single" w:sz="4" w:space="0" w:color="auto"/>
              <w:right w:val="single" w:sz="4" w:space="0" w:color="auto"/>
            </w:tcBorders>
            <w:shd w:val="clear" w:color="auto" w:fill="auto"/>
            <w:noWrap/>
            <w:vAlign w:val="bottom"/>
            <w:hideMark/>
          </w:tcPr>
          <w:p w14:paraId="6A47A38F"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6DA3239B"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01290CC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38</w:t>
            </w:r>
          </w:p>
        </w:tc>
        <w:tc>
          <w:tcPr>
            <w:tcW w:w="6530" w:type="dxa"/>
            <w:tcBorders>
              <w:top w:val="nil"/>
              <w:left w:val="nil"/>
              <w:bottom w:val="single" w:sz="4" w:space="0" w:color="auto"/>
              <w:right w:val="single" w:sz="4" w:space="0" w:color="auto"/>
            </w:tcBorders>
            <w:shd w:val="clear" w:color="auto" w:fill="auto"/>
            <w:hideMark/>
          </w:tcPr>
          <w:p w14:paraId="1EDB59B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B-WALA DOUBLE  GULSHAN-E-HADEED</w:t>
            </w:r>
          </w:p>
        </w:tc>
        <w:tc>
          <w:tcPr>
            <w:tcW w:w="1170" w:type="dxa"/>
            <w:tcBorders>
              <w:top w:val="nil"/>
              <w:left w:val="nil"/>
              <w:bottom w:val="single" w:sz="4" w:space="0" w:color="auto"/>
              <w:right w:val="single" w:sz="4" w:space="0" w:color="auto"/>
            </w:tcBorders>
            <w:shd w:val="clear" w:color="auto" w:fill="auto"/>
            <w:noWrap/>
            <w:vAlign w:val="bottom"/>
            <w:hideMark/>
          </w:tcPr>
          <w:p w14:paraId="600CFF18"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0.750</w:t>
            </w:r>
          </w:p>
        </w:tc>
      </w:tr>
      <w:tr w:rsidR="00D640B5" w:rsidRPr="00D640B5" w14:paraId="3DF95762"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699D86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39</w:t>
            </w:r>
          </w:p>
        </w:tc>
        <w:tc>
          <w:tcPr>
            <w:tcW w:w="6530" w:type="dxa"/>
            <w:tcBorders>
              <w:top w:val="nil"/>
              <w:left w:val="nil"/>
              <w:bottom w:val="single" w:sz="4" w:space="0" w:color="auto"/>
              <w:right w:val="single" w:sz="4" w:space="0" w:color="auto"/>
            </w:tcBorders>
            <w:shd w:val="clear" w:color="auto" w:fill="auto"/>
            <w:hideMark/>
          </w:tcPr>
          <w:p w14:paraId="77100B9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MAIN KDA LINE TO END OF KDA LINE  BOTH SIDE SINGLE ROAD GULSHAN-E-HADEED</w:t>
            </w:r>
          </w:p>
        </w:tc>
        <w:tc>
          <w:tcPr>
            <w:tcW w:w="1170" w:type="dxa"/>
            <w:tcBorders>
              <w:top w:val="nil"/>
              <w:left w:val="nil"/>
              <w:bottom w:val="single" w:sz="4" w:space="0" w:color="auto"/>
              <w:right w:val="single" w:sz="4" w:space="0" w:color="auto"/>
            </w:tcBorders>
            <w:shd w:val="clear" w:color="auto" w:fill="auto"/>
            <w:noWrap/>
            <w:vAlign w:val="bottom"/>
            <w:hideMark/>
          </w:tcPr>
          <w:p w14:paraId="3D99525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0.700</w:t>
            </w:r>
          </w:p>
        </w:tc>
      </w:tr>
      <w:tr w:rsidR="00D640B5" w:rsidRPr="00D640B5" w14:paraId="1656CFA7"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219A1AC7"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40</w:t>
            </w:r>
          </w:p>
        </w:tc>
        <w:tc>
          <w:tcPr>
            <w:tcW w:w="6530" w:type="dxa"/>
            <w:tcBorders>
              <w:top w:val="nil"/>
              <w:left w:val="nil"/>
              <w:bottom w:val="single" w:sz="4" w:space="0" w:color="auto"/>
              <w:right w:val="single" w:sz="4" w:space="0" w:color="auto"/>
            </w:tcBorders>
            <w:shd w:val="clear" w:color="auto" w:fill="auto"/>
            <w:hideMark/>
          </w:tcPr>
          <w:p w14:paraId="30020568"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NO.01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58963AB3"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2B6DE699"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1B68FF5B"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41</w:t>
            </w:r>
          </w:p>
        </w:tc>
        <w:tc>
          <w:tcPr>
            <w:tcW w:w="6530" w:type="dxa"/>
            <w:tcBorders>
              <w:top w:val="nil"/>
              <w:left w:val="nil"/>
              <w:bottom w:val="single" w:sz="4" w:space="0" w:color="auto"/>
              <w:right w:val="single" w:sz="4" w:space="0" w:color="auto"/>
            </w:tcBorders>
            <w:shd w:val="clear" w:color="auto" w:fill="auto"/>
            <w:hideMark/>
          </w:tcPr>
          <w:p w14:paraId="2618F6B0"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NO.02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26BC935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3A1B30C1"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32343B9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42</w:t>
            </w:r>
          </w:p>
        </w:tc>
        <w:tc>
          <w:tcPr>
            <w:tcW w:w="6530" w:type="dxa"/>
            <w:tcBorders>
              <w:top w:val="nil"/>
              <w:left w:val="nil"/>
              <w:bottom w:val="single" w:sz="4" w:space="0" w:color="auto"/>
              <w:right w:val="single" w:sz="4" w:space="0" w:color="auto"/>
            </w:tcBorders>
            <w:shd w:val="clear" w:color="auto" w:fill="auto"/>
            <w:hideMark/>
          </w:tcPr>
          <w:p w14:paraId="18DE2E87"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NO.03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1EABA665"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787778CB"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402A419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43</w:t>
            </w:r>
          </w:p>
        </w:tc>
        <w:tc>
          <w:tcPr>
            <w:tcW w:w="6530" w:type="dxa"/>
            <w:tcBorders>
              <w:top w:val="nil"/>
              <w:left w:val="nil"/>
              <w:bottom w:val="single" w:sz="4" w:space="0" w:color="auto"/>
              <w:right w:val="single" w:sz="4" w:space="0" w:color="auto"/>
            </w:tcBorders>
            <w:shd w:val="clear" w:color="auto" w:fill="auto"/>
            <w:hideMark/>
          </w:tcPr>
          <w:p w14:paraId="30222F45"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NO.04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2A7C2A8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01176D4A"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1A61ED19"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44</w:t>
            </w:r>
          </w:p>
        </w:tc>
        <w:tc>
          <w:tcPr>
            <w:tcW w:w="6530" w:type="dxa"/>
            <w:tcBorders>
              <w:top w:val="nil"/>
              <w:left w:val="nil"/>
              <w:bottom w:val="single" w:sz="4" w:space="0" w:color="auto"/>
              <w:right w:val="single" w:sz="4" w:space="0" w:color="auto"/>
            </w:tcBorders>
            <w:shd w:val="clear" w:color="auto" w:fill="auto"/>
            <w:hideMark/>
          </w:tcPr>
          <w:p w14:paraId="39D19A8B"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NO.05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3922A4C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31EC8422"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7AC855F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45</w:t>
            </w:r>
          </w:p>
        </w:tc>
        <w:tc>
          <w:tcPr>
            <w:tcW w:w="6530" w:type="dxa"/>
            <w:tcBorders>
              <w:top w:val="nil"/>
              <w:left w:val="nil"/>
              <w:bottom w:val="single" w:sz="4" w:space="0" w:color="auto"/>
              <w:right w:val="single" w:sz="4" w:space="0" w:color="auto"/>
            </w:tcBorders>
            <w:shd w:val="clear" w:color="auto" w:fill="auto"/>
            <w:hideMark/>
          </w:tcPr>
          <w:p w14:paraId="7296093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NO.06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00ED7D4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2CD916BD"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5995D6AE"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46</w:t>
            </w:r>
          </w:p>
        </w:tc>
        <w:tc>
          <w:tcPr>
            <w:tcW w:w="6530" w:type="dxa"/>
            <w:tcBorders>
              <w:top w:val="nil"/>
              <w:left w:val="nil"/>
              <w:bottom w:val="single" w:sz="4" w:space="0" w:color="auto"/>
              <w:right w:val="single" w:sz="4" w:space="0" w:color="auto"/>
            </w:tcBorders>
            <w:shd w:val="clear" w:color="auto" w:fill="auto"/>
            <w:hideMark/>
          </w:tcPr>
          <w:p w14:paraId="6459BDBE"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NO.07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61D1132A"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263CB4A8"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1F4A1A64"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47</w:t>
            </w:r>
          </w:p>
        </w:tc>
        <w:tc>
          <w:tcPr>
            <w:tcW w:w="6530" w:type="dxa"/>
            <w:tcBorders>
              <w:top w:val="nil"/>
              <w:left w:val="nil"/>
              <w:bottom w:val="single" w:sz="4" w:space="0" w:color="auto"/>
              <w:right w:val="single" w:sz="4" w:space="0" w:color="auto"/>
            </w:tcBorders>
            <w:shd w:val="clear" w:color="auto" w:fill="auto"/>
            <w:hideMark/>
          </w:tcPr>
          <w:p w14:paraId="78E33DF9"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ROAD NO.08  COLONY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40CD7CE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1.500</w:t>
            </w:r>
          </w:p>
        </w:tc>
      </w:tr>
      <w:tr w:rsidR="00D640B5" w:rsidRPr="00D640B5" w14:paraId="113AB52F"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01EB609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48</w:t>
            </w:r>
          </w:p>
        </w:tc>
        <w:tc>
          <w:tcPr>
            <w:tcW w:w="6530" w:type="dxa"/>
            <w:tcBorders>
              <w:top w:val="nil"/>
              <w:left w:val="nil"/>
              <w:bottom w:val="single" w:sz="4" w:space="0" w:color="auto"/>
              <w:right w:val="single" w:sz="4" w:space="0" w:color="auto"/>
            </w:tcBorders>
            <w:shd w:val="clear" w:color="auto" w:fill="auto"/>
            <w:hideMark/>
          </w:tcPr>
          <w:p w14:paraId="3DE5F067"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GATE NO.1 MARI BALOUCH GOTH LABOUR SQUARE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39446DF2"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1.000</w:t>
            </w:r>
          </w:p>
        </w:tc>
      </w:tr>
      <w:tr w:rsidR="00D640B5" w:rsidRPr="00D640B5" w14:paraId="16397E85" w14:textId="77777777" w:rsidTr="00643D2F">
        <w:trPr>
          <w:trHeight w:val="528"/>
        </w:trPr>
        <w:tc>
          <w:tcPr>
            <w:tcW w:w="760" w:type="dxa"/>
            <w:tcBorders>
              <w:top w:val="nil"/>
              <w:left w:val="single" w:sz="4" w:space="0" w:color="auto"/>
              <w:bottom w:val="single" w:sz="4" w:space="0" w:color="auto"/>
              <w:right w:val="single" w:sz="4" w:space="0" w:color="auto"/>
            </w:tcBorders>
            <w:shd w:val="clear" w:color="auto" w:fill="auto"/>
            <w:noWrap/>
            <w:hideMark/>
          </w:tcPr>
          <w:p w14:paraId="14457E81"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lastRenderedPageBreak/>
              <w:t>49</w:t>
            </w:r>
          </w:p>
        </w:tc>
        <w:tc>
          <w:tcPr>
            <w:tcW w:w="6530" w:type="dxa"/>
            <w:tcBorders>
              <w:top w:val="nil"/>
              <w:left w:val="nil"/>
              <w:bottom w:val="single" w:sz="4" w:space="0" w:color="auto"/>
              <w:right w:val="single" w:sz="4" w:space="0" w:color="auto"/>
            </w:tcBorders>
            <w:shd w:val="clear" w:color="auto" w:fill="auto"/>
            <w:hideMark/>
          </w:tcPr>
          <w:p w14:paraId="4912D7B4" w14:textId="77777777" w:rsidR="00D640B5" w:rsidRPr="00D640B5" w:rsidRDefault="00D640B5" w:rsidP="00D640B5">
            <w:pPr>
              <w:spacing w:after="0" w:line="240" w:lineRule="auto"/>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METALLED OF ROAD  AT GATE NO.2 LABOUR SQUARE CATTLE COLONY</w:t>
            </w:r>
          </w:p>
        </w:tc>
        <w:tc>
          <w:tcPr>
            <w:tcW w:w="1170" w:type="dxa"/>
            <w:tcBorders>
              <w:top w:val="nil"/>
              <w:left w:val="nil"/>
              <w:bottom w:val="single" w:sz="4" w:space="0" w:color="auto"/>
              <w:right w:val="single" w:sz="4" w:space="0" w:color="auto"/>
            </w:tcBorders>
            <w:shd w:val="clear" w:color="auto" w:fill="auto"/>
            <w:noWrap/>
            <w:vAlign w:val="bottom"/>
            <w:hideMark/>
          </w:tcPr>
          <w:p w14:paraId="72EA011C" w14:textId="77777777" w:rsidR="00D640B5" w:rsidRPr="00D640B5" w:rsidRDefault="00D640B5" w:rsidP="00D640B5">
            <w:pPr>
              <w:spacing w:after="0" w:line="240" w:lineRule="auto"/>
              <w:jc w:val="center"/>
              <w:rPr>
                <w:rFonts w:ascii="Arial" w:eastAsia="Times New Roman" w:hAnsi="Arial" w:cs="Arial"/>
                <w:color w:val="000000"/>
                <w:sz w:val="20"/>
                <w:szCs w:val="20"/>
                <w:lang w:bidi="ar-SA"/>
              </w:rPr>
            </w:pPr>
            <w:r w:rsidRPr="00D640B5">
              <w:rPr>
                <w:rFonts w:ascii="Arial" w:eastAsia="Times New Roman" w:hAnsi="Arial" w:cs="Arial"/>
                <w:color w:val="000000"/>
                <w:sz w:val="20"/>
                <w:szCs w:val="20"/>
                <w:lang w:bidi="ar-SA"/>
              </w:rPr>
              <w:t>0.500</w:t>
            </w:r>
          </w:p>
        </w:tc>
      </w:tr>
      <w:tr w:rsidR="00643D2F" w:rsidRPr="003F472E" w14:paraId="34A2AD98" w14:textId="77777777" w:rsidTr="00643D2F">
        <w:trPr>
          <w:trHeight w:val="288"/>
        </w:trPr>
        <w:tc>
          <w:tcPr>
            <w:tcW w:w="8460" w:type="dxa"/>
            <w:gridSpan w:val="3"/>
            <w:tcBorders>
              <w:top w:val="nil"/>
              <w:left w:val="single" w:sz="4" w:space="0" w:color="auto"/>
              <w:bottom w:val="single" w:sz="4" w:space="0" w:color="auto"/>
              <w:right w:val="single" w:sz="4" w:space="0" w:color="auto"/>
            </w:tcBorders>
            <w:shd w:val="clear" w:color="auto" w:fill="auto"/>
            <w:noWrap/>
            <w:hideMark/>
          </w:tcPr>
          <w:p w14:paraId="36B764CC" w14:textId="77777777" w:rsidR="00643D2F" w:rsidRPr="003F472E" w:rsidRDefault="00643D2F" w:rsidP="00E364BC">
            <w:pPr>
              <w:spacing w:after="0" w:line="240" w:lineRule="auto"/>
              <w:rPr>
                <w:rFonts w:ascii="Arial" w:eastAsia="Times New Roman" w:hAnsi="Arial" w:cs="Arial"/>
                <w:b/>
                <w:color w:val="000000"/>
                <w:sz w:val="20"/>
                <w:szCs w:val="20"/>
                <w:lang w:bidi="ar-SA"/>
              </w:rPr>
            </w:pPr>
            <w:r w:rsidRPr="003F472E">
              <w:rPr>
                <w:rFonts w:ascii="Arial" w:eastAsia="Times New Roman" w:hAnsi="Arial" w:cs="Arial"/>
                <w:b/>
                <w:color w:val="000000"/>
                <w:sz w:val="24"/>
                <w:szCs w:val="20"/>
                <w:lang w:bidi="ar-SA"/>
              </w:rPr>
              <w:t>Malir Zone</w:t>
            </w:r>
          </w:p>
        </w:tc>
      </w:tr>
      <w:tr w:rsidR="003F472E" w:rsidRPr="003F472E" w14:paraId="7C5FABAD" w14:textId="77777777" w:rsidTr="00643D2F">
        <w:trPr>
          <w:trHeight w:val="285"/>
        </w:trPr>
        <w:tc>
          <w:tcPr>
            <w:tcW w:w="760" w:type="dxa"/>
            <w:tcBorders>
              <w:top w:val="nil"/>
              <w:left w:val="single" w:sz="4" w:space="0" w:color="auto"/>
              <w:bottom w:val="single" w:sz="4" w:space="0" w:color="auto"/>
              <w:right w:val="single" w:sz="4" w:space="0" w:color="auto"/>
            </w:tcBorders>
            <w:shd w:val="clear" w:color="auto" w:fill="auto"/>
            <w:noWrap/>
            <w:hideMark/>
          </w:tcPr>
          <w:p w14:paraId="5FEA5EA2"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w:t>
            </w:r>
          </w:p>
        </w:tc>
        <w:tc>
          <w:tcPr>
            <w:tcW w:w="6530" w:type="dxa"/>
            <w:tcBorders>
              <w:top w:val="nil"/>
              <w:left w:val="nil"/>
              <w:bottom w:val="single" w:sz="4" w:space="0" w:color="auto"/>
              <w:right w:val="single" w:sz="4" w:space="0" w:color="auto"/>
            </w:tcBorders>
            <w:shd w:val="clear" w:color="auto" w:fill="auto"/>
            <w:hideMark/>
          </w:tcPr>
          <w:p w14:paraId="3D3D5274"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Moinabad Mehran Depo Road</w:t>
            </w:r>
          </w:p>
        </w:tc>
        <w:tc>
          <w:tcPr>
            <w:tcW w:w="1170" w:type="dxa"/>
            <w:tcBorders>
              <w:top w:val="nil"/>
              <w:left w:val="nil"/>
              <w:bottom w:val="single" w:sz="4" w:space="0" w:color="auto"/>
              <w:right w:val="single" w:sz="4" w:space="0" w:color="auto"/>
            </w:tcBorders>
            <w:shd w:val="clear" w:color="auto" w:fill="auto"/>
            <w:noWrap/>
            <w:vAlign w:val="bottom"/>
            <w:hideMark/>
          </w:tcPr>
          <w:p w14:paraId="749111AA"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1.220</w:t>
            </w:r>
          </w:p>
        </w:tc>
      </w:tr>
      <w:tr w:rsidR="003F472E" w:rsidRPr="003F472E" w14:paraId="26CF81F3" w14:textId="77777777" w:rsidTr="00643D2F">
        <w:trPr>
          <w:trHeight w:val="321"/>
        </w:trPr>
        <w:tc>
          <w:tcPr>
            <w:tcW w:w="760" w:type="dxa"/>
            <w:tcBorders>
              <w:top w:val="nil"/>
              <w:left w:val="single" w:sz="4" w:space="0" w:color="auto"/>
              <w:bottom w:val="single" w:sz="4" w:space="0" w:color="auto"/>
              <w:right w:val="single" w:sz="4" w:space="0" w:color="auto"/>
            </w:tcBorders>
            <w:shd w:val="clear" w:color="auto" w:fill="auto"/>
            <w:noWrap/>
            <w:hideMark/>
          </w:tcPr>
          <w:p w14:paraId="7D4A150A"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2</w:t>
            </w:r>
          </w:p>
        </w:tc>
        <w:tc>
          <w:tcPr>
            <w:tcW w:w="6530" w:type="dxa"/>
            <w:tcBorders>
              <w:top w:val="nil"/>
              <w:left w:val="nil"/>
              <w:bottom w:val="single" w:sz="4" w:space="0" w:color="auto"/>
              <w:right w:val="single" w:sz="4" w:space="0" w:color="auto"/>
            </w:tcBorders>
            <w:shd w:val="clear" w:color="auto" w:fill="auto"/>
            <w:hideMark/>
          </w:tcPr>
          <w:p w14:paraId="1E1610F4"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Hussain Raza Road Modal Colony</w:t>
            </w:r>
          </w:p>
        </w:tc>
        <w:tc>
          <w:tcPr>
            <w:tcW w:w="1170" w:type="dxa"/>
            <w:tcBorders>
              <w:top w:val="nil"/>
              <w:left w:val="nil"/>
              <w:bottom w:val="single" w:sz="4" w:space="0" w:color="auto"/>
              <w:right w:val="single" w:sz="4" w:space="0" w:color="auto"/>
            </w:tcBorders>
            <w:shd w:val="clear" w:color="auto" w:fill="auto"/>
            <w:noWrap/>
            <w:vAlign w:val="bottom"/>
            <w:hideMark/>
          </w:tcPr>
          <w:p w14:paraId="4F951EE8"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1.030</w:t>
            </w:r>
          </w:p>
        </w:tc>
      </w:tr>
      <w:tr w:rsidR="003F472E" w:rsidRPr="003F472E" w14:paraId="090F5650" w14:textId="77777777" w:rsidTr="00643D2F">
        <w:trPr>
          <w:trHeight w:val="348"/>
        </w:trPr>
        <w:tc>
          <w:tcPr>
            <w:tcW w:w="760" w:type="dxa"/>
            <w:tcBorders>
              <w:top w:val="nil"/>
              <w:left w:val="single" w:sz="4" w:space="0" w:color="auto"/>
              <w:bottom w:val="single" w:sz="4" w:space="0" w:color="auto"/>
              <w:right w:val="single" w:sz="4" w:space="0" w:color="auto"/>
            </w:tcBorders>
            <w:shd w:val="clear" w:color="auto" w:fill="auto"/>
            <w:noWrap/>
            <w:hideMark/>
          </w:tcPr>
          <w:p w14:paraId="01B90EB0"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w:t>
            </w:r>
          </w:p>
        </w:tc>
        <w:tc>
          <w:tcPr>
            <w:tcW w:w="6530" w:type="dxa"/>
            <w:tcBorders>
              <w:top w:val="nil"/>
              <w:left w:val="nil"/>
              <w:bottom w:val="single" w:sz="4" w:space="0" w:color="auto"/>
              <w:right w:val="single" w:sz="4" w:space="0" w:color="auto"/>
            </w:tcBorders>
            <w:shd w:val="clear" w:color="auto" w:fill="auto"/>
            <w:hideMark/>
          </w:tcPr>
          <w:p w14:paraId="33752D63"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Dawood Goth Road(Muhabbat Nagar to Bakra Piri)</w:t>
            </w:r>
          </w:p>
        </w:tc>
        <w:tc>
          <w:tcPr>
            <w:tcW w:w="1170" w:type="dxa"/>
            <w:tcBorders>
              <w:top w:val="nil"/>
              <w:left w:val="nil"/>
              <w:bottom w:val="single" w:sz="4" w:space="0" w:color="auto"/>
              <w:right w:val="single" w:sz="4" w:space="0" w:color="auto"/>
            </w:tcBorders>
            <w:shd w:val="clear" w:color="auto" w:fill="auto"/>
            <w:noWrap/>
            <w:vAlign w:val="bottom"/>
            <w:hideMark/>
          </w:tcPr>
          <w:p w14:paraId="315AF25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0.520</w:t>
            </w:r>
          </w:p>
        </w:tc>
      </w:tr>
      <w:tr w:rsidR="003F472E" w:rsidRPr="003F472E" w14:paraId="4E2A4211" w14:textId="77777777" w:rsidTr="00643D2F">
        <w:trPr>
          <w:trHeight w:val="339"/>
        </w:trPr>
        <w:tc>
          <w:tcPr>
            <w:tcW w:w="760" w:type="dxa"/>
            <w:tcBorders>
              <w:top w:val="nil"/>
              <w:left w:val="single" w:sz="4" w:space="0" w:color="auto"/>
              <w:bottom w:val="single" w:sz="4" w:space="0" w:color="auto"/>
              <w:right w:val="single" w:sz="4" w:space="0" w:color="auto"/>
            </w:tcBorders>
            <w:shd w:val="clear" w:color="auto" w:fill="auto"/>
            <w:noWrap/>
            <w:hideMark/>
          </w:tcPr>
          <w:p w14:paraId="2C6EEDB7"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4</w:t>
            </w:r>
          </w:p>
        </w:tc>
        <w:tc>
          <w:tcPr>
            <w:tcW w:w="6530" w:type="dxa"/>
            <w:tcBorders>
              <w:top w:val="nil"/>
              <w:left w:val="nil"/>
              <w:bottom w:val="single" w:sz="4" w:space="0" w:color="auto"/>
              <w:right w:val="single" w:sz="4" w:space="0" w:color="auto"/>
            </w:tcBorders>
            <w:shd w:val="clear" w:color="auto" w:fill="auto"/>
            <w:hideMark/>
          </w:tcPr>
          <w:p w14:paraId="36A2573A"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Pir Mehfooz Road</w:t>
            </w:r>
          </w:p>
        </w:tc>
        <w:tc>
          <w:tcPr>
            <w:tcW w:w="1170" w:type="dxa"/>
            <w:tcBorders>
              <w:top w:val="nil"/>
              <w:left w:val="nil"/>
              <w:bottom w:val="single" w:sz="4" w:space="0" w:color="auto"/>
              <w:right w:val="single" w:sz="4" w:space="0" w:color="auto"/>
            </w:tcBorders>
            <w:shd w:val="clear" w:color="auto" w:fill="auto"/>
            <w:noWrap/>
            <w:vAlign w:val="bottom"/>
            <w:hideMark/>
          </w:tcPr>
          <w:p w14:paraId="0CF92C6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1.250</w:t>
            </w:r>
          </w:p>
        </w:tc>
      </w:tr>
      <w:tr w:rsidR="003F472E" w:rsidRPr="003F472E" w14:paraId="5FF9E692" w14:textId="77777777" w:rsidTr="00643D2F">
        <w:trPr>
          <w:trHeight w:val="285"/>
        </w:trPr>
        <w:tc>
          <w:tcPr>
            <w:tcW w:w="760" w:type="dxa"/>
            <w:tcBorders>
              <w:top w:val="nil"/>
              <w:left w:val="single" w:sz="4" w:space="0" w:color="auto"/>
              <w:bottom w:val="single" w:sz="4" w:space="0" w:color="auto"/>
              <w:right w:val="single" w:sz="4" w:space="0" w:color="auto"/>
            </w:tcBorders>
            <w:shd w:val="clear" w:color="auto" w:fill="auto"/>
            <w:noWrap/>
            <w:hideMark/>
          </w:tcPr>
          <w:p w14:paraId="4635524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5</w:t>
            </w:r>
          </w:p>
        </w:tc>
        <w:tc>
          <w:tcPr>
            <w:tcW w:w="6530" w:type="dxa"/>
            <w:tcBorders>
              <w:top w:val="nil"/>
              <w:left w:val="nil"/>
              <w:bottom w:val="single" w:sz="4" w:space="0" w:color="auto"/>
              <w:right w:val="single" w:sz="4" w:space="0" w:color="auto"/>
            </w:tcBorders>
            <w:shd w:val="clear" w:color="auto" w:fill="auto"/>
            <w:hideMark/>
          </w:tcPr>
          <w:p w14:paraId="06A342CC"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Bakra Piri Malir Road</w:t>
            </w:r>
          </w:p>
        </w:tc>
        <w:tc>
          <w:tcPr>
            <w:tcW w:w="1170" w:type="dxa"/>
            <w:tcBorders>
              <w:top w:val="nil"/>
              <w:left w:val="nil"/>
              <w:bottom w:val="single" w:sz="4" w:space="0" w:color="auto"/>
              <w:right w:val="single" w:sz="4" w:space="0" w:color="auto"/>
            </w:tcBorders>
            <w:shd w:val="clear" w:color="auto" w:fill="auto"/>
            <w:noWrap/>
            <w:vAlign w:val="bottom"/>
            <w:hideMark/>
          </w:tcPr>
          <w:p w14:paraId="40463206"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1.830</w:t>
            </w:r>
          </w:p>
        </w:tc>
      </w:tr>
      <w:tr w:rsidR="003F472E" w:rsidRPr="003F472E" w14:paraId="12BDACCF" w14:textId="77777777" w:rsidTr="00643D2F">
        <w:trPr>
          <w:trHeight w:val="312"/>
        </w:trPr>
        <w:tc>
          <w:tcPr>
            <w:tcW w:w="760" w:type="dxa"/>
            <w:tcBorders>
              <w:top w:val="nil"/>
              <w:left w:val="single" w:sz="4" w:space="0" w:color="auto"/>
              <w:bottom w:val="single" w:sz="4" w:space="0" w:color="auto"/>
              <w:right w:val="single" w:sz="4" w:space="0" w:color="auto"/>
            </w:tcBorders>
            <w:shd w:val="clear" w:color="auto" w:fill="auto"/>
            <w:noWrap/>
            <w:hideMark/>
          </w:tcPr>
          <w:p w14:paraId="110F597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6</w:t>
            </w:r>
          </w:p>
        </w:tc>
        <w:tc>
          <w:tcPr>
            <w:tcW w:w="6530" w:type="dxa"/>
            <w:tcBorders>
              <w:top w:val="nil"/>
              <w:left w:val="nil"/>
              <w:bottom w:val="single" w:sz="4" w:space="0" w:color="auto"/>
              <w:right w:val="single" w:sz="4" w:space="0" w:color="auto"/>
            </w:tcBorders>
            <w:shd w:val="clear" w:color="auto" w:fill="auto"/>
            <w:hideMark/>
          </w:tcPr>
          <w:p w14:paraId="14E6F4D5"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Jinnah Squire to Riaz Pan ( F South)</w:t>
            </w:r>
          </w:p>
        </w:tc>
        <w:tc>
          <w:tcPr>
            <w:tcW w:w="1170" w:type="dxa"/>
            <w:tcBorders>
              <w:top w:val="nil"/>
              <w:left w:val="nil"/>
              <w:bottom w:val="single" w:sz="4" w:space="0" w:color="auto"/>
              <w:right w:val="single" w:sz="4" w:space="0" w:color="auto"/>
            </w:tcBorders>
            <w:shd w:val="clear" w:color="auto" w:fill="auto"/>
            <w:noWrap/>
            <w:vAlign w:val="bottom"/>
            <w:hideMark/>
          </w:tcPr>
          <w:p w14:paraId="7B4B4C5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0.910</w:t>
            </w:r>
          </w:p>
        </w:tc>
      </w:tr>
      <w:tr w:rsidR="003F472E" w:rsidRPr="003F472E" w14:paraId="41032F12" w14:textId="77777777" w:rsidTr="00643D2F">
        <w:trPr>
          <w:trHeight w:val="312"/>
        </w:trPr>
        <w:tc>
          <w:tcPr>
            <w:tcW w:w="760" w:type="dxa"/>
            <w:tcBorders>
              <w:top w:val="nil"/>
              <w:left w:val="single" w:sz="4" w:space="0" w:color="auto"/>
              <w:bottom w:val="single" w:sz="4" w:space="0" w:color="auto"/>
              <w:right w:val="single" w:sz="4" w:space="0" w:color="auto"/>
            </w:tcBorders>
            <w:shd w:val="clear" w:color="auto" w:fill="auto"/>
            <w:noWrap/>
            <w:hideMark/>
          </w:tcPr>
          <w:p w14:paraId="119B420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7</w:t>
            </w:r>
          </w:p>
        </w:tc>
        <w:tc>
          <w:tcPr>
            <w:tcW w:w="6530" w:type="dxa"/>
            <w:tcBorders>
              <w:top w:val="nil"/>
              <w:left w:val="nil"/>
              <w:bottom w:val="single" w:sz="4" w:space="0" w:color="auto"/>
              <w:right w:val="single" w:sz="4" w:space="0" w:color="auto"/>
            </w:tcBorders>
            <w:shd w:val="clear" w:color="auto" w:fill="auto"/>
            <w:hideMark/>
          </w:tcPr>
          <w:p w14:paraId="0C404B81"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Urdu Nagar Chowk to Ammar Yasir</w:t>
            </w:r>
          </w:p>
        </w:tc>
        <w:tc>
          <w:tcPr>
            <w:tcW w:w="1170" w:type="dxa"/>
            <w:tcBorders>
              <w:top w:val="nil"/>
              <w:left w:val="nil"/>
              <w:bottom w:val="single" w:sz="4" w:space="0" w:color="auto"/>
              <w:right w:val="single" w:sz="4" w:space="0" w:color="auto"/>
            </w:tcBorders>
            <w:shd w:val="clear" w:color="auto" w:fill="auto"/>
            <w:noWrap/>
            <w:vAlign w:val="bottom"/>
            <w:hideMark/>
          </w:tcPr>
          <w:p w14:paraId="199D423F"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0.820</w:t>
            </w:r>
          </w:p>
        </w:tc>
      </w:tr>
      <w:tr w:rsidR="003F472E" w:rsidRPr="003F472E" w14:paraId="6D531EE8" w14:textId="77777777" w:rsidTr="00643D2F">
        <w:trPr>
          <w:trHeight w:val="258"/>
        </w:trPr>
        <w:tc>
          <w:tcPr>
            <w:tcW w:w="760" w:type="dxa"/>
            <w:tcBorders>
              <w:top w:val="nil"/>
              <w:left w:val="single" w:sz="4" w:space="0" w:color="auto"/>
              <w:bottom w:val="single" w:sz="4" w:space="0" w:color="auto"/>
              <w:right w:val="single" w:sz="4" w:space="0" w:color="auto"/>
            </w:tcBorders>
            <w:shd w:val="clear" w:color="auto" w:fill="auto"/>
            <w:noWrap/>
            <w:hideMark/>
          </w:tcPr>
          <w:p w14:paraId="3231AA9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8</w:t>
            </w:r>
          </w:p>
        </w:tc>
        <w:tc>
          <w:tcPr>
            <w:tcW w:w="6530" w:type="dxa"/>
            <w:tcBorders>
              <w:top w:val="nil"/>
              <w:left w:val="nil"/>
              <w:bottom w:val="single" w:sz="4" w:space="0" w:color="auto"/>
              <w:right w:val="single" w:sz="4" w:space="0" w:color="auto"/>
            </w:tcBorders>
            <w:shd w:val="clear" w:color="auto" w:fill="auto"/>
            <w:hideMark/>
          </w:tcPr>
          <w:p w14:paraId="366B4A83"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 xml:space="preserve">Degree Since Collage Road </w:t>
            </w:r>
          </w:p>
        </w:tc>
        <w:tc>
          <w:tcPr>
            <w:tcW w:w="1170" w:type="dxa"/>
            <w:tcBorders>
              <w:top w:val="nil"/>
              <w:left w:val="nil"/>
              <w:bottom w:val="single" w:sz="4" w:space="0" w:color="auto"/>
              <w:right w:val="single" w:sz="4" w:space="0" w:color="auto"/>
            </w:tcBorders>
            <w:shd w:val="clear" w:color="auto" w:fill="auto"/>
            <w:noWrap/>
            <w:vAlign w:val="bottom"/>
            <w:hideMark/>
          </w:tcPr>
          <w:p w14:paraId="4D1658A2"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0.850</w:t>
            </w:r>
          </w:p>
        </w:tc>
      </w:tr>
      <w:tr w:rsidR="003F472E" w:rsidRPr="003F472E" w14:paraId="6B26EBB7" w14:textId="77777777" w:rsidTr="00643D2F">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28D5A53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9</w:t>
            </w:r>
          </w:p>
        </w:tc>
        <w:tc>
          <w:tcPr>
            <w:tcW w:w="6530" w:type="dxa"/>
            <w:tcBorders>
              <w:top w:val="nil"/>
              <w:left w:val="nil"/>
              <w:bottom w:val="single" w:sz="4" w:space="0" w:color="auto"/>
              <w:right w:val="single" w:sz="4" w:space="0" w:color="auto"/>
            </w:tcBorders>
            <w:shd w:val="clear" w:color="auto" w:fill="auto"/>
            <w:hideMark/>
          </w:tcPr>
          <w:p w14:paraId="2730F1D9"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 xml:space="preserve">Baiza Mosque Road </w:t>
            </w:r>
          </w:p>
        </w:tc>
        <w:tc>
          <w:tcPr>
            <w:tcW w:w="1170" w:type="dxa"/>
            <w:tcBorders>
              <w:top w:val="nil"/>
              <w:left w:val="nil"/>
              <w:bottom w:val="single" w:sz="4" w:space="0" w:color="auto"/>
              <w:right w:val="single" w:sz="4" w:space="0" w:color="auto"/>
            </w:tcBorders>
            <w:shd w:val="clear" w:color="auto" w:fill="auto"/>
            <w:noWrap/>
            <w:vAlign w:val="bottom"/>
            <w:hideMark/>
          </w:tcPr>
          <w:p w14:paraId="1BBADFC3"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0.330</w:t>
            </w:r>
          </w:p>
        </w:tc>
      </w:tr>
      <w:tr w:rsidR="003F472E" w:rsidRPr="003F472E" w14:paraId="0E6BB8E6" w14:textId="77777777" w:rsidTr="00643D2F">
        <w:trPr>
          <w:trHeight w:val="258"/>
        </w:trPr>
        <w:tc>
          <w:tcPr>
            <w:tcW w:w="760" w:type="dxa"/>
            <w:tcBorders>
              <w:top w:val="nil"/>
              <w:left w:val="single" w:sz="4" w:space="0" w:color="auto"/>
              <w:bottom w:val="single" w:sz="4" w:space="0" w:color="auto"/>
              <w:right w:val="single" w:sz="4" w:space="0" w:color="auto"/>
            </w:tcBorders>
            <w:shd w:val="clear" w:color="auto" w:fill="auto"/>
            <w:noWrap/>
            <w:hideMark/>
          </w:tcPr>
          <w:p w14:paraId="4F2DCE4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10</w:t>
            </w:r>
          </w:p>
        </w:tc>
        <w:tc>
          <w:tcPr>
            <w:tcW w:w="6530" w:type="dxa"/>
            <w:tcBorders>
              <w:top w:val="nil"/>
              <w:left w:val="nil"/>
              <w:bottom w:val="single" w:sz="4" w:space="0" w:color="auto"/>
              <w:right w:val="single" w:sz="4" w:space="0" w:color="auto"/>
            </w:tcBorders>
            <w:shd w:val="clear" w:color="auto" w:fill="auto"/>
            <w:hideMark/>
          </w:tcPr>
          <w:p w14:paraId="2B5065DF"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Urdu Nagar to Nishtar Squire ( Shamsher Pan)</w:t>
            </w:r>
          </w:p>
        </w:tc>
        <w:tc>
          <w:tcPr>
            <w:tcW w:w="1170" w:type="dxa"/>
            <w:tcBorders>
              <w:top w:val="nil"/>
              <w:left w:val="nil"/>
              <w:bottom w:val="single" w:sz="4" w:space="0" w:color="auto"/>
              <w:right w:val="single" w:sz="4" w:space="0" w:color="auto"/>
            </w:tcBorders>
            <w:shd w:val="clear" w:color="auto" w:fill="auto"/>
            <w:noWrap/>
            <w:vAlign w:val="bottom"/>
            <w:hideMark/>
          </w:tcPr>
          <w:p w14:paraId="4660E63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0.490</w:t>
            </w:r>
          </w:p>
        </w:tc>
      </w:tr>
      <w:tr w:rsidR="003F472E" w:rsidRPr="003F472E" w14:paraId="125B0862" w14:textId="77777777" w:rsidTr="00643D2F">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55A113E3"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11</w:t>
            </w:r>
          </w:p>
        </w:tc>
        <w:tc>
          <w:tcPr>
            <w:tcW w:w="6530" w:type="dxa"/>
            <w:tcBorders>
              <w:top w:val="nil"/>
              <w:left w:val="nil"/>
              <w:bottom w:val="single" w:sz="4" w:space="0" w:color="auto"/>
              <w:right w:val="single" w:sz="4" w:space="0" w:color="auto"/>
            </w:tcBorders>
            <w:shd w:val="clear" w:color="auto" w:fill="auto"/>
            <w:hideMark/>
          </w:tcPr>
          <w:p w14:paraId="1F84DE7B"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Khokhrapar No-04 to Mehran Hotal Khokhrapar</w:t>
            </w:r>
          </w:p>
        </w:tc>
        <w:tc>
          <w:tcPr>
            <w:tcW w:w="1170" w:type="dxa"/>
            <w:tcBorders>
              <w:top w:val="nil"/>
              <w:left w:val="nil"/>
              <w:bottom w:val="single" w:sz="4" w:space="0" w:color="auto"/>
              <w:right w:val="single" w:sz="4" w:space="0" w:color="auto"/>
            </w:tcBorders>
            <w:shd w:val="clear" w:color="auto" w:fill="auto"/>
            <w:noWrap/>
            <w:vAlign w:val="bottom"/>
            <w:hideMark/>
          </w:tcPr>
          <w:p w14:paraId="4757E78E"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1.250</w:t>
            </w:r>
          </w:p>
        </w:tc>
      </w:tr>
      <w:tr w:rsidR="003F472E" w:rsidRPr="003F472E" w14:paraId="54DBE0C2" w14:textId="77777777" w:rsidTr="00643D2F">
        <w:trPr>
          <w:trHeight w:val="249"/>
        </w:trPr>
        <w:tc>
          <w:tcPr>
            <w:tcW w:w="760" w:type="dxa"/>
            <w:tcBorders>
              <w:top w:val="nil"/>
              <w:left w:val="single" w:sz="4" w:space="0" w:color="auto"/>
              <w:bottom w:val="single" w:sz="4" w:space="0" w:color="auto"/>
              <w:right w:val="single" w:sz="4" w:space="0" w:color="auto"/>
            </w:tcBorders>
            <w:shd w:val="clear" w:color="auto" w:fill="auto"/>
            <w:noWrap/>
            <w:hideMark/>
          </w:tcPr>
          <w:p w14:paraId="495D4A4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12</w:t>
            </w:r>
          </w:p>
        </w:tc>
        <w:tc>
          <w:tcPr>
            <w:tcW w:w="6530" w:type="dxa"/>
            <w:tcBorders>
              <w:top w:val="nil"/>
              <w:left w:val="nil"/>
              <w:bottom w:val="single" w:sz="4" w:space="0" w:color="auto"/>
              <w:right w:val="single" w:sz="4" w:space="0" w:color="auto"/>
            </w:tcBorders>
            <w:shd w:val="clear" w:color="auto" w:fill="auto"/>
            <w:hideMark/>
          </w:tcPr>
          <w:p w14:paraId="1AF6715D"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Sauadbad to Liaqat Market</w:t>
            </w:r>
          </w:p>
        </w:tc>
        <w:tc>
          <w:tcPr>
            <w:tcW w:w="1170" w:type="dxa"/>
            <w:tcBorders>
              <w:top w:val="nil"/>
              <w:left w:val="nil"/>
              <w:bottom w:val="single" w:sz="4" w:space="0" w:color="auto"/>
              <w:right w:val="single" w:sz="4" w:space="0" w:color="auto"/>
            </w:tcBorders>
            <w:shd w:val="clear" w:color="auto" w:fill="auto"/>
            <w:noWrap/>
            <w:vAlign w:val="bottom"/>
            <w:hideMark/>
          </w:tcPr>
          <w:p w14:paraId="7B67B6C7"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1.090</w:t>
            </w:r>
          </w:p>
        </w:tc>
      </w:tr>
      <w:tr w:rsidR="003F472E" w:rsidRPr="003F472E" w14:paraId="30626419" w14:textId="77777777" w:rsidTr="00643D2F">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124A650C"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13</w:t>
            </w:r>
          </w:p>
        </w:tc>
        <w:tc>
          <w:tcPr>
            <w:tcW w:w="6530" w:type="dxa"/>
            <w:tcBorders>
              <w:top w:val="nil"/>
              <w:left w:val="nil"/>
              <w:bottom w:val="single" w:sz="4" w:space="0" w:color="auto"/>
              <w:right w:val="single" w:sz="4" w:space="0" w:color="auto"/>
            </w:tcBorders>
            <w:shd w:val="clear" w:color="auto" w:fill="auto"/>
            <w:hideMark/>
          </w:tcPr>
          <w:p w14:paraId="4B13266B"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Naeem Hospital Road (A Aera)</w:t>
            </w:r>
          </w:p>
        </w:tc>
        <w:tc>
          <w:tcPr>
            <w:tcW w:w="1170" w:type="dxa"/>
            <w:tcBorders>
              <w:top w:val="nil"/>
              <w:left w:val="nil"/>
              <w:bottom w:val="single" w:sz="4" w:space="0" w:color="auto"/>
              <w:right w:val="single" w:sz="4" w:space="0" w:color="auto"/>
            </w:tcBorders>
            <w:shd w:val="clear" w:color="auto" w:fill="auto"/>
            <w:noWrap/>
            <w:vAlign w:val="bottom"/>
            <w:hideMark/>
          </w:tcPr>
          <w:p w14:paraId="38B5C564"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0.700</w:t>
            </w:r>
          </w:p>
        </w:tc>
      </w:tr>
      <w:tr w:rsidR="003F472E" w:rsidRPr="003F472E" w14:paraId="2B4A57AD" w14:textId="77777777" w:rsidTr="00643D2F">
        <w:trPr>
          <w:trHeight w:val="258"/>
        </w:trPr>
        <w:tc>
          <w:tcPr>
            <w:tcW w:w="760" w:type="dxa"/>
            <w:tcBorders>
              <w:top w:val="nil"/>
              <w:left w:val="single" w:sz="4" w:space="0" w:color="auto"/>
              <w:bottom w:val="single" w:sz="4" w:space="0" w:color="auto"/>
              <w:right w:val="single" w:sz="4" w:space="0" w:color="auto"/>
            </w:tcBorders>
            <w:shd w:val="clear" w:color="auto" w:fill="auto"/>
            <w:noWrap/>
            <w:hideMark/>
          </w:tcPr>
          <w:p w14:paraId="49A6D398"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14</w:t>
            </w:r>
          </w:p>
        </w:tc>
        <w:tc>
          <w:tcPr>
            <w:tcW w:w="6530" w:type="dxa"/>
            <w:tcBorders>
              <w:top w:val="nil"/>
              <w:left w:val="nil"/>
              <w:bottom w:val="single" w:sz="4" w:space="0" w:color="auto"/>
              <w:right w:val="single" w:sz="4" w:space="0" w:color="auto"/>
            </w:tcBorders>
            <w:shd w:val="clear" w:color="auto" w:fill="auto"/>
            <w:hideMark/>
          </w:tcPr>
          <w:p w14:paraId="2010571F"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Nadi Kinara to KDA Turning)</w:t>
            </w:r>
          </w:p>
        </w:tc>
        <w:tc>
          <w:tcPr>
            <w:tcW w:w="1170" w:type="dxa"/>
            <w:tcBorders>
              <w:top w:val="nil"/>
              <w:left w:val="nil"/>
              <w:bottom w:val="single" w:sz="4" w:space="0" w:color="auto"/>
              <w:right w:val="single" w:sz="4" w:space="0" w:color="auto"/>
            </w:tcBorders>
            <w:shd w:val="clear" w:color="auto" w:fill="auto"/>
            <w:noWrap/>
            <w:vAlign w:val="bottom"/>
            <w:hideMark/>
          </w:tcPr>
          <w:p w14:paraId="2DEAFF2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3.500</w:t>
            </w:r>
          </w:p>
        </w:tc>
      </w:tr>
      <w:tr w:rsidR="003F472E" w:rsidRPr="003F472E" w14:paraId="0F0C20C3" w14:textId="77777777" w:rsidTr="00643D2F">
        <w:trPr>
          <w:trHeight w:val="249"/>
        </w:trPr>
        <w:tc>
          <w:tcPr>
            <w:tcW w:w="760" w:type="dxa"/>
            <w:tcBorders>
              <w:top w:val="nil"/>
              <w:left w:val="single" w:sz="4" w:space="0" w:color="auto"/>
              <w:bottom w:val="single" w:sz="4" w:space="0" w:color="auto"/>
              <w:right w:val="single" w:sz="4" w:space="0" w:color="auto"/>
            </w:tcBorders>
            <w:shd w:val="clear" w:color="auto" w:fill="auto"/>
            <w:noWrap/>
            <w:hideMark/>
          </w:tcPr>
          <w:p w14:paraId="5E1254A6"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15</w:t>
            </w:r>
          </w:p>
        </w:tc>
        <w:tc>
          <w:tcPr>
            <w:tcW w:w="6530" w:type="dxa"/>
            <w:tcBorders>
              <w:top w:val="nil"/>
              <w:left w:val="nil"/>
              <w:bottom w:val="single" w:sz="4" w:space="0" w:color="auto"/>
              <w:right w:val="single" w:sz="4" w:space="0" w:color="auto"/>
            </w:tcBorders>
            <w:shd w:val="clear" w:color="auto" w:fill="auto"/>
            <w:hideMark/>
          </w:tcPr>
          <w:p w14:paraId="0046451E"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Imran Electric to Nishtar Squire ( Saudia ground)</w:t>
            </w:r>
          </w:p>
        </w:tc>
        <w:tc>
          <w:tcPr>
            <w:tcW w:w="1170" w:type="dxa"/>
            <w:tcBorders>
              <w:top w:val="nil"/>
              <w:left w:val="nil"/>
              <w:bottom w:val="single" w:sz="4" w:space="0" w:color="auto"/>
              <w:right w:val="single" w:sz="4" w:space="0" w:color="auto"/>
            </w:tcBorders>
            <w:shd w:val="clear" w:color="auto" w:fill="auto"/>
            <w:noWrap/>
            <w:vAlign w:val="bottom"/>
            <w:hideMark/>
          </w:tcPr>
          <w:p w14:paraId="22D63717"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0.400</w:t>
            </w:r>
          </w:p>
        </w:tc>
      </w:tr>
      <w:tr w:rsidR="003F472E" w:rsidRPr="003F472E" w14:paraId="3A2C1F28" w14:textId="77777777" w:rsidTr="00643D2F">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5F518B91"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16</w:t>
            </w:r>
          </w:p>
        </w:tc>
        <w:tc>
          <w:tcPr>
            <w:tcW w:w="6530" w:type="dxa"/>
            <w:tcBorders>
              <w:top w:val="nil"/>
              <w:left w:val="nil"/>
              <w:bottom w:val="single" w:sz="4" w:space="0" w:color="auto"/>
              <w:right w:val="single" w:sz="4" w:space="0" w:color="auto"/>
            </w:tcBorders>
            <w:shd w:val="clear" w:color="auto" w:fill="auto"/>
            <w:hideMark/>
          </w:tcPr>
          <w:p w14:paraId="56641264"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Shisha Gally Road</w:t>
            </w:r>
          </w:p>
        </w:tc>
        <w:tc>
          <w:tcPr>
            <w:tcW w:w="1170" w:type="dxa"/>
            <w:tcBorders>
              <w:top w:val="nil"/>
              <w:left w:val="nil"/>
              <w:bottom w:val="single" w:sz="4" w:space="0" w:color="auto"/>
              <w:right w:val="single" w:sz="4" w:space="0" w:color="auto"/>
            </w:tcBorders>
            <w:shd w:val="clear" w:color="auto" w:fill="auto"/>
            <w:noWrap/>
            <w:vAlign w:val="bottom"/>
            <w:hideMark/>
          </w:tcPr>
          <w:p w14:paraId="58226290"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0.430</w:t>
            </w:r>
          </w:p>
        </w:tc>
      </w:tr>
      <w:tr w:rsidR="003F472E" w:rsidRPr="003F472E" w14:paraId="08D0EDD3" w14:textId="77777777" w:rsidTr="00643D2F">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49B40A23"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17</w:t>
            </w:r>
          </w:p>
        </w:tc>
        <w:tc>
          <w:tcPr>
            <w:tcW w:w="6530" w:type="dxa"/>
            <w:tcBorders>
              <w:top w:val="nil"/>
              <w:left w:val="nil"/>
              <w:bottom w:val="single" w:sz="4" w:space="0" w:color="auto"/>
              <w:right w:val="single" w:sz="4" w:space="0" w:color="auto"/>
            </w:tcBorders>
            <w:shd w:val="clear" w:color="auto" w:fill="auto"/>
            <w:hideMark/>
          </w:tcPr>
          <w:p w14:paraId="1AF5BAEE" w14:textId="77777777" w:rsidR="003F472E" w:rsidRPr="003F472E" w:rsidRDefault="003F472E" w:rsidP="003F472E">
            <w:pPr>
              <w:spacing w:after="0" w:line="240" w:lineRule="auto"/>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 xml:space="preserve">Tokan Stop  to Liaqat Market </w:t>
            </w:r>
          </w:p>
        </w:tc>
        <w:tc>
          <w:tcPr>
            <w:tcW w:w="1170" w:type="dxa"/>
            <w:tcBorders>
              <w:top w:val="nil"/>
              <w:left w:val="nil"/>
              <w:bottom w:val="single" w:sz="4" w:space="0" w:color="auto"/>
              <w:right w:val="single" w:sz="4" w:space="0" w:color="auto"/>
            </w:tcBorders>
            <w:shd w:val="clear" w:color="auto" w:fill="auto"/>
            <w:noWrap/>
            <w:vAlign w:val="bottom"/>
            <w:hideMark/>
          </w:tcPr>
          <w:p w14:paraId="60110A9C" w14:textId="77777777" w:rsidR="003F472E" w:rsidRPr="003F472E" w:rsidRDefault="003F472E" w:rsidP="003F472E">
            <w:pPr>
              <w:spacing w:after="0" w:line="240" w:lineRule="auto"/>
              <w:jc w:val="center"/>
              <w:rPr>
                <w:rFonts w:ascii="Arial" w:eastAsia="Times New Roman" w:hAnsi="Arial" w:cs="Arial"/>
                <w:color w:val="000000"/>
                <w:sz w:val="20"/>
                <w:szCs w:val="20"/>
                <w:lang w:bidi="ar-SA"/>
              </w:rPr>
            </w:pPr>
            <w:r w:rsidRPr="003F472E">
              <w:rPr>
                <w:rFonts w:ascii="Arial" w:eastAsia="Times New Roman" w:hAnsi="Arial" w:cs="Arial"/>
                <w:color w:val="000000"/>
                <w:sz w:val="20"/>
                <w:szCs w:val="20"/>
                <w:lang w:bidi="ar-SA"/>
              </w:rPr>
              <w:t>0.460</w:t>
            </w:r>
          </w:p>
        </w:tc>
      </w:tr>
      <w:tr w:rsidR="006C4558" w:rsidRPr="006C4558" w14:paraId="709360E2" w14:textId="77777777" w:rsidTr="006C4558">
        <w:trPr>
          <w:trHeight w:val="267"/>
        </w:trPr>
        <w:tc>
          <w:tcPr>
            <w:tcW w:w="760" w:type="dxa"/>
            <w:tcBorders>
              <w:top w:val="nil"/>
              <w:left w:val="single" w:sz="4" w:space="0" w:color="auto"/>
              <w:bottom w:val="single" w:sz="4" w:space="0" w:color="auto"/>
              <w:right w:val="single" w:sz="4" w:space="0" w:color="auto"/>
            </w:tcBorders>
            <w:shd w:val="clear" w:color="auto" w:fill="auto"/>
            <w:noWrap/>
            <w:hideMark/>
          </w:tcPr>
          <w:p w14:paraId="52406163" w14:textId="77777777" w:rsidR="006C4558" w:rsidRPr="006C4558" w:rsidRDefault="006C4558" w:rsidP="0003138F">
            <w:pPr>
              <w:spacing w:after="0" w:line="240" w:lineRule="auto"/>
              <w:jc w:val="center"/>
              <w:rPr>
                <w:rFonts w:ascii="Arial" w:eastAsia="Times New Roman" w:hAnsi="Arial" w:cs="Arial"/>
                <w:b/>
                <w:color w:val="000000"/>
                <w:sz w:val="20"/>
                <w:szCs w:val="20"/>
                <w:lang w:bidi="ar-SA"/>
              </w:rPr>
            </w:pPr>
          </w:p>
        </w:tc>
        <w:tc>
          <w:tcPr>
            <w:tcW w:w="6530" w:type="dxa"/>
            <w:tcBorders>
              <w:top w:val="nil"/>
              <w:left w:val="nil"/>
              <w:bottom w:val="single" w:sz="4" w:space="0" w:color="auto"/>
              <w:right w:val="single" w:sz="4" w:space="0" w:color="auto"/>
            </w:tcBorders>
            <w:shd w:val="clear" w:color="auto" w:fill="auto"/>
            <w:hideMark/>
          </w:tcPr>
          <w:p w14:paraId="0AE4F37A" w14:textId="77777777" w:rsidR="006C4558" w:rsidRPr="006C4558" w:rsidRDefault="006C4558" w:rsidP="0003138F">
            <w:pPr>
              <w:spacing w:after="0" w:line="240" w:lineRule="auto"/>
              <w:rPr>
                <w:rFonts w:ascii="Arial" w:eastAsia="Times New Roman" w:hAnsi="Arial" w:cs="Arial"/>
                <w:b/>
                <w:color w:val="000000"/>
                <w:sz w:val="20"/>
                <w:szCs w:val="20"/>
                <w:lang w:bidi="ar-SA"/>
              </w:rPr>
            </w:pPr>
            <w:r w:rsidRPr="006C4558">
              <w:rPr>
                <w:rFonts w:ascii="Arial" w:eastAsia="Times New Roman" w:hAnsi="Arial" w:cs="Arial"/>
                <w:b/>
                <w:color w:val="000000"/>
                <w:sz w:val="20"/>
                <w:szCs w:val="20"/>
                <w:lang w:bidi="ar-SA"/>
              </w:rPr>
              <w:t xml:space="preserve">Total </w:t>
            </w:r>
          </w:p>
        </w:tc>
        <w:tc>
          <w:tcPr>
            <w:tcW w:w="1170" w:type="dxa"/>
            <w:tcBorders>
              <w:top w:val="nil"/>
              <w:left w:val="nil"/>
              <w:bottom w:val="single" w:sz="4" w:space="0" w:color="auto"/>
              <w:right w:val="single" w:sz="4" w:space="0" w:color="auto"/>
            </w:tcBorders>
            <w:shd w:val="clear" w:color="auto" w:fill="auto"/>
            <w:noWrap/>
            <w:vAlign w:val="bottom"/>
            <w:hideMark/>
          </w:tcPr>
          <w:p w14:paraId="0C5D4100" w14:textId="77777777" w:rsidR="006C4558" w:rsidRPr="006C4558" w:rsidRDefault="006C4558" w:rsidP="0003138F">
            <w:pPr>
              <w:spacing w:after="0" w:line="240" w:lineRule="auto"/>
              <w:jc w:val="center"/>
              <w:rPr>
                <w:rFonts w:ascii="Arial" w:eastAsia="Times New Roman" w:hAnsi="Arial" w:cs="Arial"/>
                <w:b/>
                <w:color w:val="000000"/>
                <w:sz w:val="20"/>
                <w:szCs w:val="20"/>
                <w:lang w:bidi="ar-SA"/>
              </w:rPr>
            </w:pPr>
            <w:r>
              <w:rPr>
                <w:rFonts w:ascii="Arial" w:eastAsia="Times New Roman" w:hAnsi="Arial" w:cs="Arial"/>
                <w:b/>
                <w:color w:val="000000"/>
                <w:sz w:val="20"/>
                <w:szCs w:val="20"/>
                <w:lang w:bidi="ar-SA"/>
              </w:rPr>
              <w:t>69.017</w:t>
            </w:r>
          </w:p>
        </w:tc>
      </w:tr>
    </w:tbl>
    <w:p w14:paraId="60F8ADAB" w14:textId="77777777" w:rsidR="00D640B5" w:rsidRDefault="00D640B5" w:rsidP="00AC048A">
      <w:pPr>
        <w:pStyle w:val="NoSpacing"/>
        <w:ind w:right="270"/>
        <w:jc w:val="center"/>
        <w:rPr>
          <w:rFonts w:ascii="Arial" w:hAnsi="Arial" w:cs="Arial"/>
          <w:b/>
          <w:sz w:val="24"/>
          <w:szCs w:val="24"/>
          <w:u w:val="single"/>
        </w:rPr>
      </w:pPr>
    </w:p>
    <w:p w14:paraId="441CB237" w14:textId="77777777" w:rsidR="00BF5FF7" w:rsidRPr="007E56A5" w:rsidRDefault="00BF5FF7" w:rsidP="00990382">
      <w:pPr>
        <w:pStyle w:val="NoSpacing"/>
        <w:ind w:left="2340" w:right="270"/>
        <w:jc w:val="both"/>
        <w:rPr>
          <w:rFonts w:ascii="Arial" w:hAnsi="Arial" w:cs="Arial"/>
          <w:color w:val="FF0000"/>
          <w:sz w:val="24"/>
          <w:szCs w:val="24"/>
          <w:highlight w:val="yellow"/>
        </w:rPr>
      </w:pPr>
    </w:p>
    <w:p w14:paraId="1BEDB05D" w14:textId="77777777" w:rsidR="00BF5FF7" w:rsidRPr="00AD211D" w:rsidRDefault="00BF5FF7" w:rsidP="00BF5FF7">
      <w:pPr>
        <w:pStyle w:val="NoSpacing"/>
        <w:ind w:right="270"/>
        <w:jc w:val="center"/>
        <w:rPr>
          <w:rFonts w:ascii="Arial" w:hAnsi="Arial" w:cs="Arial"/>
          <w:b/>
          <w:sz w:val="24"/>
          <w:szCs w:val="24"/>
          <w:u w:val="single"/>
        </w:rPr>
      </w:pPr>
      <w:r w:rsidRPr="00AD211D">
        <w:rPr>
          <w:rFonts w:ascii="Arial" w:hAnsi="Arial" w:cs="Arial"/>
          <w:b/>
          <w:sz w:val="24"/>
          <w:szCs w:val="24"/>
          <w:u w:val="single"/>
        </w:rPr>
        <w:t>List of Primary and Secondary main Roads Mechanical Sweeping</w:t>
      </w:r>
      <w:r>
        <w:rPr>
          <w:rFonts w:ascii="Arial" w:hAnsi="Arial" w:cs="Arial"/>
          <w:b/>
          <w:sz w:val="24"/>
          <w:szCs w:val="24"/>
          <w:u w:val="single"/>
        </w:rPr>
        <w:t xml:space="preserve"> of District Council Karachi (Gadap Zone)</w:t>
      </w:r>
    </w:p>
    <w:p w14:paraId="0893A519" w14:textId="77777777" w:rsidR="00BF5FF7" w:rsidRPr="00AD211D" w:rsidRDefault="00BF5FF7" w:rsidP="00BF5FF7">
      <w:pPr>
        <w:pStyle w:val="NoSpacing"/>
        <w:ind w:right="270"/>
        <w:jc w:val="center"/>
        <w:rPr>
          <w:rFonts w:ascii="Arial" w:hAnsi="Arial" w:cs="Arial"/>
          <w:b/>
          <w:sz w:val="24"/>
          <w:szCs w:val="24"/>
          <w:u w:val="single"/>
        </w:rPr>
      </w:pPr>
    </w:p>
    <w:p w14:paraId="2331643C" w14:textId="77777777" w:rsidR="00BF5FF7" w:rsidRDefault="00BF5FF7" w:rsidP="00BF5FF7">
      <w:pPr>
        <w:pStyle w:val="NoSpacing"/>
        <w:ind w:right="270"/>
        <w:jc w:val="center"/>
        <w:rPr>
          <w:rFonts w:ascii="Arial" w:hAnsi="Arial" w:cs="Arial"/>
          <w:b/>
          <w:sz w:val="24"/>
          <w:szCs w:val="24"/>
          <w:u w:val="single"/>
        </w:rPr>
      </w:pPr>
      <w:r w:rsidRPr="00AD211D">
        <w:rPr>
          <w:rFonts w:ascii="Arial" w:hAnsi="Arial" w:cs="Arial"/>
          <w:b/>
          <w:sz w:val="24"/>
          <w:szCs w:val="24"/>
          <w:u w:val="single"/>
        </w:rPr>
        <w:t>Primary Main Roads (Dual Carriageway)</w:t>
      </w:r>
    </w:p>
    <w:p w14:paraId="6147042A" w14:textId="77777777" w:rsidR="00416E93" w:rsidRDefault="00416E93" w:rsidP="00AC048A">
      <w:pPr>
        <w:pStyle w:val="NoSpacing"/>
        <w:ind w:right="270"/>
        <w:jc w:val="both"/>
        <w:rPr>
          <w:rFonts w:ascii="Arial" w:hAnsi="Arial" w:cs="Arial"/>
          <w:sz w:val="24"/>
          <w:szCs w:val="24"/>
        </w:rPr>
      </w:pPr>
    </w:p>
    <w:p w14:paraId="7C77B737" w14:textId="77777777" w:rsidR="00777930" w:rsidRDefault="00777930" w:rsidP="00AC048A">
      <w:pPr>
        <w:pStyle w:val="NoSpacing"/>
        <w:ind w:right="270"/>
        <w:jc w:val="both"/>
        <w:rPr>
          <w:rFonts w:ascii="Arial" w:hAnsi="Arial" w:cs="Arial"/>
          <w:sz w:val="24"/>
          <w:szCs w:val="24"/>
        </w:rPr>
      </w:pPr>
    </w:p>
    <w:tbl>
      <w:tblPr>
        <w:tblW w:w="8460" w:type="dxa"/>
        <w:tblInd w:w="1008" w:type="dxa"/>
        <w:tblLook w:val="04A0" w:firstRow="1" w:lastRow="0" w:firstColumn="1" w:lastColumn="0" w:noHBand="0" w:noVBand="1"/>
      </w:tblPr>
      <w:tblGrid>
        <w:gridCol w:w="720"/>
        <w:gridCol w:w="6570"/>
        <w:gridCol w:w="1170"/>
      </w:tblGrid>
      <w:tr w:rsidR="00B106A4" w:rsidRPr="00B106A4" w14:paraId="4CC38D72" w14:textId="77777777" w:rsidTr="00B106A4">
        <w:trPr>
          <w:trHeight w:val="312"/>
        </w:trPr>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7BCB1C5"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S No.</w:t>
            </w:r>
          </w:p>
        </w:tc>
        <w:tc>
          <w:tcPr>
            <w:tcW w:w="6570" w:type="dxa"/>
            <w:tcBorders>
              <w:top w:val="single" w:sz="4" w:space="0" w:color="auto"/>
              <w:left w:val="nil"/>
              <w:bottom w:val="single" w:sz="4" w:space="0" w:color="auto"/>
              <w:right w:val="single" w:sz="4" w:space="0" w:color="auto"/>
            </w:tcBorders>
            <w:shd w:val="clear" w:color="auto" w:fill="auto"/>
            <w:vAlign w:val="bottom"/>
            <w:hideMark/>
          </w:tcPr>
          <w:p w14:paraId="3CFC7E8D"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Name of Road</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14:paraId="3D8FB29A"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Length (KM)</w:t>
            </w:r>
          </w:p>
        </w:tc>
      </w:tr>
      <w:tr w:rsidR="00B106A4" w:rsidRPr="00B106A4" w14:paraId="2100FFE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5161D8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w:t>
            </w:r>
          </w:p>
        </w:tc>
        <w:tc>
          <w:tcPr>
            <w:tcW w:w="6570" w:type="dxa"/>
            <w:tcBorders>
              <w:top w:val="nil"/>
              <w:left w:val="nil"/>
              <w:bottom w:val="single" w:sz="4" w:space="0" w:color="auto"/>
              <w:right w:val="single" w:sz="4" w:space="0" w:color="auto"/>
            </w:tcBorders>
            <w:shd w:val="clear" w:color="auto" w:fill="auto"/>
            <w:noWrap/>
            <w:vAlign w:val="bottom"/>
            <w:hideMark/>
          </w:tcPr>
          <w:p w14:paraId="3C7809C7"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Super Highway K4 Chowrangi via Ahsanabad Chowrangi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641BFE8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10.00</w:t>
            </w:r>
          </w:p>
        </w:tc>
      </w:tr>
      <w:tr w:rsidR="00B106A4" w:rsidRPr="00B106A4" w14:paraId="36EBF1B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E65050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w:t>
            </w:r>
          </w:p>
        </w:tc>
        <w:tc>
          <w:tcPr>
            <w:tcW w:w="6570" w:type="dxa"/>
            <w:tcBorders>
              <w:top w:val="nil"/>
              <w:left w:val="nil"/>
              <w:bottom w:val="single" w:sz="4" w:space="0" w:color="auto"/>
              <w:right w:val="single" w:sz="4" w:space="0" w:color="auto"/>
            </w:tcBorders>
            <w:shd w:val="clear" w:color="auto" w:fill="auto"/>
            <w:noWrap/>
            <w:vAlign w:val="bottom"/>
            <w:hideMark/>
          </w:tcPr>
          <w:p w14:paraId="447D958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Surjani Town (5000 Road)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20DF708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8.00</w:t>
            </w:r>
          </w:p>
        </w:tc>
      </w:tr>
      <w:tr w:rsidR="00B106A4" w:rsidRPr="00B106A4" w14:paraId="01953B6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4A5903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w:t>
            </w:r>
          </w:p>
        </w:tc>
        <w:tc>
          <w:tcPr>
            <w:tcW w:w="6570" w:type="dxa"/>
            <w:tcBorders>
              <w:top w:val="nil"/>
              <w:left w:val="nil"/>
              <w:bottom w:val="single" w:sz="4" w:space="0" w:color="auto"/>
              <w:right w:val="single" w:sz="4" w:space="0" w:color="auto"/>
            </w:tcBorders>
            <w:shd w:val="clear" w:color="auto" w:fill="auto"/>
            <w:noWrap/>
            <w:vAlign w:val="bottom"/>
            <w:hideMark/>
          </w:tcPr>
          <w:p w14:paraId="2E9A5C6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Super Highway to Ayub Goth (4000 Road)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72D8C89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660DD0B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513B3F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w:t>
            </w:r>
          </w:p>
        </w:tc>
        <w:tc>
          <w:tcPr>
            <w:tcW w:w="6570" w:type="dxa"/>
            <w:tcBorders>
              <w:top w:val="nil"/>
              <w:left w:val="nil"/>
              <w:bottom w:val="single" w:sz="4" w:space="0" w:color="auto"/>
              <w:right w:val="single" w:sz="4" w:space="0" w:color="auto"/>
            </w:tcBorders>
            <w:shd w:val="clear" w:color="auto" w:fill="auto"/>
            <w:noWrap/>
            <w:vAlign w:val="bottom"/>
            <w:hideMark/>
          </w:tcPr>
          <w:p w14:paraId="6FEB8EE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Ayub Goth to Ahsanabad Chowk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3AD705F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16E506A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B0BF3F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w:t>
            </w:r>
          </w:p>
        </w:tc>
        <w:tc>
          <w:tcPr>
            <w:tcW w:w="6570" w:type="dxa"/>
            <w:tcBorders>
              <w:top w:val="nil"/>
              <w:left w:val="nil"/>
              <w:bottom w:val="single" w:sz="4" w:space="0" w:color="auto"/>
              <w:right w:val="single" w:sz="4" w:space="0" w:color="auto"/>
            </w:tcBorders>
            <w:shd w:val="clear" w:color="auto" w:fill="auto"/>
            <w:noWrap/>
            <w:vAlign w:val="bottom"/>
            <w:hideMark/>
          </w:tcPr>
          <w:p w14:paraId="549B0027"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Grid Station Ahsanabad to Maymarabad (Gate No.01)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5961C59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3.50</w:t>
            </w:r>
          </w:p>
        </w:tc>
      </w:tr>
      <w:tr w:rsidR="00B106A4" w:rsidRPr="00B106A4" w14:paraId="2B284F4F"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B3CBFE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w:t>
            </w:r>
          </w:p>
        </w:tc>
        <w:tc>
          <w:tcPr>
            <w:tcW w:w="6570" w:type="dxa"/>
            <w:tcBorders>
              <w:top w:val="nil"/>
              <w:left w:val="nil"/>
              <w:bottom w:val="single" w:sz="4" w:space="0" w:color="auto"/>
              <w:right w:val="single" w:sz="4" w:space="0" w:color="auto"/>
            </w:tcBorders>
            <w:shd w:val="clear" w:color="auto" w:fill="auto"/>
            <w:noWrap/>
            <w:vAlign w:val="bottom"/>
            <w:hideMark/>
          </w:tcPr>
          <w:p w14:paraId="149B0A9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Lasi Goth to Muhammadi Colony Main Road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1AF103B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4.00</w:t>
            </w:r>
          </w:p>
        </w:tc>
      </w:tr>
      <w:tr w:rsidR="00B106A4" w:rsidRPr="00B106A4" w14:paraId="45972AA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4775CA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w:t>
            </w:r>
          </w:p>
        </w:tc>
        <w:tc>
          <w:tcPr>
            <w:tcW w:w="6570" w:type="dxa"/>
            <w:tcBorders>
              <w:top w:val="nil"/>
              <w:left w:val="nil"/>
              <w:bottom w:val="single" w:sz="4" w:space="0" w:color="auto"/>
              <w:right w:val="single" w:sz="4" w:space="0" w:color="auto"/>
            </w:tcBorders>
            <w:shd w:val="clear" w:color="auto" w:fill="auto"/>
            <w:noWrap/>
            <w:vAlign w:val="bottom"/>
            <w:hideMark/>
          </w:tcPr>
          <w:p w14:paraId="322A02B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Grid Station to Lyari Nadi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10B6884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34D0C8C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34BB26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w:t>
            </w:r>
          </w:p>
        </w:tc>
        <w:tc>
          <w:tcPr>
            <w:tcW w:w="6570" w:type="dxa"/>
            <w:tcBorders>
              <w:top w:val="nil"/>
              <w:left w:val="nil"/>
              <w:bottom w:val="single" w:sz="4" w:space="0" w:color="auto"/>
              <w:right w:val="single" w:sz="4" w:space="0" w:color="auto"/>
            </w:tcBorders>
            <w:shd w:val="clear" w:color="auto" w:fill="auto"/>
            <w:noWrap/>
            <w:vAlign w:val="bottom"/>
            <w:hideMark/>
          </w:tcPr>
          <w:p w14:paraId="1A08685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Pakhtoonabad to Do Rasta (Dadex)</w:t>
            </w:r>
          </w:p>
        </w:tc>
        <w:tc>
          <w:tcPr>
            <w:tcW w:w="1170" w:type="dxa"/>
            <w:tcBorders>
              <w:top w:val="nil"/>
              <w:left w:val="nil"/>
              <w:bottom w:val="single" w:sz="4" w:space="0" w:color="auto"/>
              <w:right w:val="single" w:sz="4" w:space="0" w:color="auto"/>
            </w:tcBorders>
            <w:shd w:val="clear" w:color="auto" w:fill="auto"/>
            <w:noWrap/>
            <w:vAlign w:val="bottom"/>
            <w:hideMark/>
          </w:tcPr>
          <w:p w14:paraId="4F98D28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1.75</w:t>
            </w:r>
          </w:p>
        </w:tc>
      </w:tr>
      <w:tr w:rsidR="00B106A4" w:rsidRPr="00B106A4" w14:paraId="1D3A9B1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8B438D0" w14:textId="77777777" w:rsidR="00B106A4" w:rsidRPr="00B106A4" w:rsidRDefault="00B106A4" w:rsidP="00B106A4">
            <w:pPr>
              <w:spacing w:after="0" w:line="240" w:lineRule="auto"/>
              <w:jc w:val="center"/>
              <w:rPr>
                <w:rFonts w:ascii="Calibri" w:eastAsia="Times New Roman" w:hAnsi="Calibri" w:cs="Calibri"/>
                <w:color w:val="000000"/>
                <w:lang w:bidi="ar-SA"/>
              </w:rPr>
            </w:pPr>
            <w:r w:rsidRPr="00B106A4">
              <w:rPr>
                <w:rFonts w:ascii="Calibri" w:eastAsia="Times New Roman" w:hAnsi="Calibri" w:cs="Calibri"/>
                <w:color w:val="000000"/>
                <w:lang w:bidi="ar-SA"/>
              </w:rPr>
              <w:t> </w:t>
            </w:r>
          </w:p>
        </w:tc>
        <w:tc>
          <w:tcPr>
            <w:tcW w:w="6570" w:type="dxa"/>
            <w:tcBorders>
              <w:top w:val="nil"/>
              <w:left w:val="nil"/>
              <w:bottom w:val="single" w:sz="4" w:space="0" w:color="auto"/>
              <w:right w:val="single" w:sz="4" w:space="0" w:color="auto"/>
            </w:tcBorders>
            <w:shd w:val="clear" w:color="auto" w:fill="auto"/>
            <w:noWrap/>
            <w:vAlign w:val="bottom"/>
            <w:hideMark/>
          </w:tcPr>
          <w:p w14:paraId="44F46352" w14:textId="77777777" w:rsidR="00B106A4" w:rsidRPr="00B106A4" w:rsidRDefault="00B106A4" w:rsidP="00B106A4">
            <w:pPr>
              <w:spacing w:after="0" w:line="240" w:lineRule="auto"/>
              <w:rPr>
                <w:rFonts w:ascii="Calibri" w:eastAsia="Times New Roman" w:hAnsi="Calibri" w:cs="Calibri"/>
                <w:color w:val="000000"/>
                <w:lang w:bidi="ar-SA"/>
              </w:rPr>
            </w:pPr>
            <w:r w:rsidRPr="00B106A4">
              <w:rPr>
                <w:rFonts w:ascii="Calibri" w:eastAsia="Times New Roman" w:hAnsi="Calibri" w:cs="Calibri"/>
                <w:color w:val="000000"/>
                <w:lang w:bidi="ar-SA"/>
              </w:rPr>
              <w:t>Total</w:t>
            </w:r>
          </w:p>
        </w:tc>
        <w:tc>
          <w:tcPr>
            <w:tcW w:w="1170" w:type="dxa"/>
            <w:tcBorders>
              <w:top w:val="nil"/>
              <w:left w:val="nil"/>
              <w:bottom w:val="single" w:sz="4" w:space="0" w:color="auto"/>
              <w:right w:val="single" w:sz="4" w:space="0" w:color="auto"/>
            </w:tcBorders>
            <w:shd w:val="clear" w:color="auto" w:fill="auto"/>
            <w:noWrap/>
            <w:vAlign w:val="bottom"/>
            <w:hideMark/>
          </w:tcPr>
          <w:p w14:paraId="6E931FD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35.25</w:t>
            </w:r>
          </w:p>
        </w:tc>
      </w:tr>
    </w:tbl>
    <w:p w14:paraId="5655A94D" w14:textId="77777777" w:rsidR="00627E2B" w:rsidRDefault="00627E2B" w:rsidP="00990382">
      <w:pPr>
        <w:pStyle w:val="NoSpacing"/>
        <w:ind w:right="270"/>
        <w:jc w:val="center"/>
        <w:rPr>
          <w:rFonts w:ascii="Arial" w:hAnsi="Arial" w:cs="Arial"/>
          <w:sz w:val="24"/>
          <w:szCs w:val="24"/>
        </w:rPr>
      </w:pPr>
    </w:p>
    <w:p w14:paraId="23B1D090" w14:textId="1FD2F24E" w:rsidR="00416E93" w:rsidRDefault="00B106A4" w:rsidP="00990382">
      <w:pPr>
        <w:pStyle w:val="NoSpacing"/>
        <w:ind w:right="270"/>
        <w:jc w:val="center"/>
        <w:rPr>
          <w:rFonts w:ascii="Arial" w:hAnsi="Arial" w:cs="Arial"/>
          <w:sz w:val="24"/>
          <w:szCs w:val="24"/>
        </w:rPr>
      </w:pPr>
      <w:r w:rsidRPr="00AD211D">
        <w:rPr>
          <w:rFonts w:ascii="Arial" w:hAnsi="Arial" w:cs="Arial"/>
          <w:b/>
          <w:sz w:val="24"/>
          <w:szCs w:val="24"/>
          <w:u w:val="single"/>
        </w:rPr>
        <w:t>Secondary main roads (Single Carriageway)</w:t>
      </w:r>
    </w:p>
    <w:p w14:paraId="779AF4A2" w14:textId="77777777" w:rsidR="00416E93" w:rsidRDefault="00416E93" w:rsidP="00AC048A">
      <w:pPr>
        <w:pStyle w:val="NoSpacing"/>
        <w:ind w:right="270"/>
        <w:jc w:val="both"/>
        <w:rPr>
          <w:rFonts w:ascii="Arial" w:hAnsi="Arial" w:cs="Arial"/>
          <w:sz w:val="24"/>
          <w:szCs w:val="24"/>
        </w:rPr>
      </w:pPr>
    </w:p>
    <w:tbl>
      <w:tblPr>
        <w:tblW w:w="8460" w:type="dxa"/>
        <w:tblInd w:w="1008" w:type="dxa"/>
        <w:tblLook w:val="04A0" w:firstRow="1" w:lastRow="0" w:firstColumn="1" w:lastColumn="0" w:noHBand="0" w:noVBand="1"/>
      </w:tblPr>
      <w:tblGrid>
        <w:gridCol w:w="720"/>
        <w:gridCol w:w="6570"/>
        <w:gridCol w:w="1170"/>
      </w:tblGrid>
      <w:tr w:rsidR="00B106A4" w:rsidRPr="00B106A4" w14:paraId="46FB0F91" w14:textId="77777777" w:rsidTr="00B106A4">
        <w:trPr>
          <w:trHeight w:val="312"/>
        </w:trPr>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EA7E044"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S No.</w:t>
            </w:r>
          </w:p>
        </w:tc>
        <w:tc>
          <w:tcPr>
            <w:tcW w:w="6570" w:type="dxa"/>
            <w:tcBorders>
              <w:top w:val="single" w:sz="4" w:space="0" w:color="auto"/>
              <w:left w:val="nil"/>
              <w:bottom w:val="single" w:sz="4" w:space="0" w:color="auto"/>
              <w:right w:val="single" w:sz="4" w:space="0" w:color="auto"/>
            </w:tcBorders>
            <w:shd w:val="clear" w:color="auto" w:fill="auto"/>
            <w:vAlign w:val="bottom"/>
            <w:hideMark/>
          </w:tcPr>
          <w:p w14:paraId="59535C74"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Name of Road</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14:paraId="6E0EC07B" w14:textId="77777777" w:rsidR="00B106A4" w:rsidRPr="00B106A4" w:rsidRDefault="00B106A4" w:rsidP="00B106A4">
            <w:pPr>
              <w:spacing w:after="0" w:line="240" w:lineRule="auto"/>
              <w:jc w:val="center"/>
              <w:rPr>
                <w:rFonts w:ascii="Arial" w:eastAsia="Times New Roman" w:hAnsi="Arial" w:cs="Arial"/>
                <w:b/>
                <w:bCs/>
                <w:color w:val="000000"/>
                <w:sz w:val="24"/>
                <w:szCs w:val="24"/>
                <w:lang w:bidi="ar-SA"/>
              </w:rPr>
            </w:pPr>
            <w:r w:rsidRPr="00B106A4">
              <w:rPr>
                <w:rFonts w:ascii="Arial" w:eastAsia="Times New Roman" w:hAnsi="Arial" w:cs="Arial"/>
                <w:b/>
                <w:bCs/>
                <w:color w:val="000000"/>
                <w:sz w:val="24"/>
                <w:szCs w:val="24"/>
                <w:lang w:bidi="ar-SA"/>
              </w:rPr>
              <w:t>Length (KM)</w:t>
            </w:r>
          </w:p>
        </w:tc>
      </w:tr>
      <w:tr w:rsidR="00B106A4" w:rsidRPr="00B106A4" w14:paraId="69CF92F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891024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w:t>
            </w:r>
          </w:p>
        </w:tc>
        <w:tc>
          <w:tcPr>
            <w:tcW w:w="6570" w:type="dxa"/>
            <w:tcBorders>
              <w:top w:val="nil"/>
              <w:left w:val="nil"/>
              <w:bottom w:val="single" w:sz="4" w:space="0" w:color="auto"/>
              <w:right w:val="single" w:sz="4" w:space="0" w:color="auto"/>
            </w:tcBorders>
            <w:shd w:val="clear" w:color="auto" w:fill="auto"/>
            <w:noWrap/>
            <w:vAlign w:val="bottom"/>
            <w:hideMark/>
          </w:tcPr>
          <w:p w14:paraId="5E10EDA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Road manghopir from Northern bypass </w:t>
            </w:r>
          </w:p>
        </w:tc>
        <w:tc>
          <w:tcPr>
            <w:tcW w:w="1170" w:type="dxa"/>
            <w:tcBorders>
              <w:top w:val="nil"/>
              <w:left w:val="nil"/>
              <w:bottom w:val="single" w:sz="4" w:space="0" w:color="auto"/>
              <w:right w:val="single" w:sz="4" w:space="0" w:color="auto"/>
            </w:tcBorders>
            <w:shd w:val="clear" w:color="auto" w:fill="auto"/>
            <w:noWrap/>
            <w:vAlign w:val="bottom"/>
            <w:hideMark/>
          </w:tcPr>
          <w:p w14:paraId="4A7AF32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16.00</w:t>
            </w:r>
          </w:p>
        </w:tc>
      </w:tr>
      <w:tr w:rsidR="00B106A4" w:rsidRPr="00B106A4" w14:paraId="4EDE3E9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46A9A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w:t>
            </w:r>
          </w:p>
        </w:tc>
        <w:tc>
          <w:tcPr>
            <w:tcW w:w="6570" w:type="dxa"/>
            <w:tcBorders>
              <w:top w:val="nil"/>
              <w:left w:val="nil"/>
              <w:bottom w:val="single" w:sz="4" w:space="0" w:color="auto"/>
              <w:right w:val="single" w:sz="4" w:space="0" w:color="auto"/>
            </w:tcBorders>
            <w:shd w:val="clear" w:color="auto" w:fill="auto"/>
            <w:noWrap/>
            <w:vAlign w:val="bottom"/>
            <w:hideMark/>
          </w:tcPr>
          <w:p w14:paraId="40E68EC2"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Road from Norhtern Baypass to Hub Dam </w:t>
            </w:r>
          </w:p>
        </w:tc>
        <w:tc>
          <w:tcPr>
            <w:tcW w:w="1170" w:type="dxa"/>
            <w:tcBorders>
              <w:top w:val="nil"/>
              <w:left w:val="nil"/>
              <w:bottom w:val="single" w:sz="4" w:space="0" w:color="auto"/>
              <w:right w:val="single" w:sz="4" w:space="0" w:color="auto"/>
            </w:tcBorders>
            <w:shd w:val="clear" w:color="auto" w:fill="auto"/>
            <w:noWrap/>
            <w:vAlign w:val="bottom"/>
            <w:hideMark/>
          </w:tcPr>
          <w:p w14:paraId="67FF795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16.00</w:t>
            </w:r>
          </w:p>
        </w:tc>
      </w:tr>
      <w:tr w:rsidR="00B106A4" w:rsidRPr="00B106A4" w14:paraId="7CB9B93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F15089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lastRenderedPageBreak/>
              <w:t>3</w:t>
            </w:r>
          </w:p>
        </w:tc>
        <w:tc>
          <w:tcPr>
            <w:tcW w:w="6570" w:type="dxa"/>
            <w:tcBorders>
              <w:top w:val="nil"/>
              <w:left w:val="nil"/>
              <w:bottom w:val="single" w:sz="4" w:space="0" w:color="auto"/>
              <w:right w:val="single" w:sz="4" w:space="0" w:color="auto"/>
            </w:tcBorders>
            <w:shd w:val="clear" w:color="auto" w:fill="auto"/>
            <w:noWrap/>
            <w:vAlign w:val="bottom"/>
            <w:hideMark/>
          </w:tcPr>
          <w:p w14:paraId="24F776D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Manghopir Mazar to Ishtima Gah</w:t>
            </w:r>
          </w:p>
        </w:tc>
        <w:tc>
          <w:tcPr>
            <w:tcW w:w="1170" w:type="dxa"/>
            <w:tcBorders>
              <w:top w:val="nil"/>
              <w:left w:val="nil"/>
              <w:bottom w:val="single" w:sz="4" w:space="0" w:color="auto"/>
              <w:right w:val="single" w:sz="4" w:space="0" w:color="auto"/>
            </w:tcBorders>
            <w:shd w:val="clear" w:color="auto" w:fill="auto"/>
            <w:noWrap/>
            <w:vAlign w:val="bottom"/>
            <w:hideMark/>
          </w:tcPr>
          <w:p w14:paraId="4497558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29BD7EF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C037F9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w:t>
            </w:r>
          </w:p>
        </w:tc>
        <w:tc>
          <w:tcPr>
            <w:tcW w:w="6570" w:type="dxa"/>
            <w:tcBorders>
              <w:top w:val="nil"/>
              <w:left w:val="nil"/>
              <w:bottom w:val="single" w:sz="4" w:space="0" w:color="auto"/>
              <w:right w:val="single" w:sz="4" w:space="0" w:color="auto"/>
            </w:tcBorders>
            <w:shd w:val="clear" w:color="auto" w:fill="auto"/>
            <w:noWrap/>
            <w:vAlign w:val="bottom"/>
            <w:hideMark/>
          </w:tcPr>
          <w:p w14:paraId="2D43CE5B"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Abdullah Gabol Songal</w:t>
            </w:r>
          </w:p>
        </w:tc>
        <w:tc>
          <w:tcPr>
            <w:tcW w:w="1170" w:type="dxa"/>
            <w:tcBorders>
              <w:top w:val="nil"/>
              <w:left w:val="nil"/>
              <w:bottom w:val="single" w:sz="4" w:space="0" w:color="auto"/>
              <w:right w:val="single" w:sz="4" w:space="0" w:color="auto"/>
            </w:tcBorders>
            <w:shd w:val="clear" w:color="auto" w:fill="auto"/>
            <w:noWrap/>
            <w:vAlign w:val="bottom"/>
            <w:hideMark/>
          </w:tcPr>
          <w:p w14:paraId="1D50399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2.50</w:t>
            </w:r>
          </w:p>
        </w:tc>
      </w:tr>
      <w:tr w:rsidR="00B106A4" w:rsidRPr="00B106A4" w14:paraId="24E9458F"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5BBA26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w:t>
            </w:r>
          </w:p>
        </w:tc>
        <w:tc>
          <w:tcPr>
            <w:tcW w:w="6570" w:type="dxa"/>
            <w:tcBorders>
              <w:top w:val="nil"/>
              <w:left w:val="nil"/>
              <w:bottom w:val="single" w:sz="4" w:space="0" w:color="auto"/>
              <w:right w:val="single" w:sz="4" w:space="0" w:color="auto"/>
            </w:tcBorders>
            <w:shd w:val="clear" w:color="auto" w:fill="auto"/>
            <w:noWrap/>
            <w:vAlign w:val="bottom"/>
            <w:hideMark/>
          </w:tcPr>
          <w:p w14:paraId="6A52A58E"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Sohrab Faqir Goth</w:t>
            </w:r>
          </w:p>
        </w:tc>
        <w:tc>
          <w:tcPr>
            <w:tcW w:w="1170" w:type="dxa"/>
            <w:tcBorders>
              <w:top w:val="nil"/>
              <w:left w:val="nil"/>
              <w:bottom w:val="single" w:sz="4" w:space="0" w:color="auto"/>
              <w:right w:val="single" w:sz="4" w:space="0" w:color="auto"/>
            </w:tcBorders>
            <w:shd w:val="clear" w:color="auto" w:fill="auto"/>
            <w:noWrap/>
            <w:vAlign w:val="bottom"/>
            <w:hideMark/>
          </w:tcPr>
          <w:p w14:paraId="7FA62BB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0.50</w:t>
            </w:r>
          </w:p>
        </w:tc>
      </w:tr>
      <w:tr w:rsidR="00B106A4" w:rsidRPr="00B106A4" w14:paraId="49BD664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41E4C8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w:t>
            </w:r>
          </w:p>
        </w:tc>
        <w:tc>
          <w:tcPr>
            <w:tcW w:w="6570" w:type="dxa"/>
            <w:tcBorders>
              <w:top w:val="nil"/>
              <w:left w:val="nil"/>
              <w:bottom w:val="single" w:sz="4" w:space="0" w:color="auto"/>
              <w:right w:val="single" w:sz="4" w:space="0" w:color="auto"/>
            </w:tcBorders>
            <w:shd w:val="clear" w:color="auto" w:fill="auto"/>
            <w:noWrap/>
            <w:vAlign w:val="bottom"/>
            <w:hideMark/>
          </w:tcPr>
          <w:p w14:paraId="3969A44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Machar Colony UC Gujro</w:t>
            </w:r>
          </w:p>
        </w:tc>
        <w:tc>
          <w:tcPr>
            <w:tcW w:w="1170" w:type="dxa"/>
            <w:tcBorders>
              <w:top w:val="nil"/>
              <w:left w:val="nil"/>
              <w:bottom w:val="single" w:sz="4" w:space="0" w:color="auto"/>
              <w:right w:val="single" w:sz="4" w:space="0" w:color="auto"/>
            </w:tcBorders>
            <w:shd w:val="clear" w:color="auto" w:fill="auto"/>
            <w:noWrap/>
            <w:vAlign w:val="bottom"/>
            <w:hideMark/>
          </w:tcPr>
          <w:p w14:paraId="24CF8F6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56C91B9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20A191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w:t>
            </w:r>
          </w:p>
        </w:tc>
        <w:tc>
          <w:tcPr>
            <w:tcW w:w="6570" w:type="dxa"/>
            <w:tcBorders>
              <w:top w:val="nil"/>
              <w:left w:val="nil"/>
              <w:bottom w:val="single" w:sz="4" w:space="0" w:color="auto"/>
              <w:right w:val="single" w:sz="4" w:space="0" w:color="auto"/>
            </w:tcBorders>
            <w:shd w:val="clear" w:color="auto" w:fill="auto"/>
            <w:noWrap/>
            <w:vAlign w:val="bottom"/>
            <w:hideMark/>
          </w:tcPr>
          <w:p w14:paraId="5871A35B"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Chutto Gabol </w:t>
            </w:r>
          </w:p>
        </w:tc>
        <w:tc>
          <w:tcPr>
            <w:tcW w:w="1170" w:type="dxa"/>
            <w:tcBorders>
              <w:top w:val="nil"/>
              <w:left w:val="nil"/>
              <w:bottom w:val="single" w:sz="4" w:space="0" w:color="auto"/>
              <w:right w:val="single" w:sz="4" w:space="0" w:color="auto"/>
            </w:tcBorders>
            <w:shd w:val="clear" w:color="auto" w:fill="auto"/>
            <w:noWrap/>
            <w:vAlign w:val="bottom"/>
            <w:hideMark/>
          </w:tcPr>
          <w:p w14:paraId="1A94BAA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405014B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C344CE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w:t>
            </w:r>
          </w:p>
        </w:tc>
        <w:tc>
          <w:tcPr>
            <w:tcW w:w="6570" w:type="dxa"/>
            <w:tcBorders>
              <w:top w:val="nil"/>
              <w:left w:val="nil"/>
              <w:bottom w:val="single" w:sz="4" w:space="0" w:color="auto"/>
              <w:right w:val="single" w:sz="4" w:space="0" w:color="auto"/>
            </w:tcBorders>
            <w:shd w:val="clear" w:color="auto" w:fill="auto"/>
            <w:noWrap/>
            <w:vAlign w:val="bottom"/>
            <w:hideMark/>
          </w:tcPr>
          <w:p w14:paraId="7D779DC5"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 Internal Road of Chutto Gabol to Lasi Goth Market</w:t>
            </w:r>
          </w:p>
        </w:tc>
        <w:tc>
          <w:tcPr>
            <w:tcW w:w="1170" w:type="dxa"/>
            <w:tcBorders>
              <w:top w:val="nil"/>
              <w:left w:val="nil"/>
              <w:bottom w:val="single" w:sz="4" w:space="0" w:color="auto"/>
              <w:right w:val="single" w:sz="4" w:space="0" w:color="auto"/>
            </w:tcBorders>
            <w:shd w:val="clear" w:color="auto" w:fill="auto"/>
            <w:noWrap/>
            <w:vAlign w:val="bottom"/>
            <w:hideMark/>
          </w:tcPr>
          <w:p w14:paraId="70EC9D0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75ED9D2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388DB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9</w:t>
            </w:r>
          </w:p>
        </w:tc>
        <w:tc>
          <w:tcPr>
            <w:tcW w:w="6570" w:type="dxa"/>
            <w:tcBorders>
              <w:top w:val="nil"/>
              <w:left w:val="nil"/>
              <w:bottom w:val="single" w:sz="4" w:space="0" w:color="auto"/>
              <w:right w:val="single" w:sz="4" w:space="0" w:color="auto"/>
            </w:tcBorders>
            <w:shd w:val="clear" w:color="auto" w:fill="auto"/>
            <w:noWrap/>
            <w:vAlign w:val="bottom"/>
            <w:hideMark/>
          </w:tcPr>
          <w:p w14:paraId="23A1BDB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Jammat Gul Town</w:t>
            </w:r>
          </w:p>
        </w:tc>
        <w:tc>
          <w:tcPr>
            <w:tcW w:w="1170" w:type="dxa"/>
            <w:tcBorders>
              <w:top w:val="nil"/>
              <w:left w:val="nil"/>
              <w:bottom w:val="single" w:sz="4" w:space="0" w:color="auto"/>
              <w:right w:val="single" w:sz="4" w:space="0" w:color="auto"/>
            </w:tcBorders>
            <w:shd w:val="clear" w:color="auto" w:fill="auto"/>
            <w:noWrap/>
            <w:vAlign w:val="bottom"/>
            <w:hideMark/>
          </w:tcPr>
          <w:p w14:paraId="0EF8B2B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1.51</w:t>
            </w:r>
          </w:p>
        </w:tc>
      </w:tr>
      <w:tr w:rsidR="00B106A4" w:rsidRPr="00B106A4" w14:paraId="4870C1C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7B3C11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w:t>
            </w:r>
          </w:p>
        </w:tc>
        <w:tc>
          <w:tcPr>
            <w:tcW w:w="6570" w:type="dxa"/>
            <w:tcBorders>
              <w:top w:val="nil"/>
              <w:left w:val="nil"/>
              <w:bottom w:val="single" w:sz="4" w:space="0" w:color="auto"/>
              <w:right w:val="single" w:sz="4" w:space="0" w:color="auto"/>
            </w:tcBorders>
            <w:shd w:val="clear" w:color="auto" w:fill="auto"/>
            <w:noWrap/>
            <w:vAlign w:val="bottom"/>
            <w:hideMark/>
          </w:tcPr>
          <w:p w14:paraId="06040918"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Khadim Hussain Satrangi Goth</w:t>
            </w:r>
          </w:p>
        </w:tc>
        <w:tc>
          <w:tcPr>
            <w:tcW w:w="1170" w:type="dxa"/>
            <w:tcBorders>
              <w:top w:val="nil"/>
              <w:left w:val="nil"/>
              <w:bottom w:val="single" w:sz="4" w:space="0" w:color="auto"/>
              <w:right w:val="single" w:sz="4" w:space="0" w:color="auto"/>
            </w:tcBorders>
            <w:shd w:val="clear" w:color="auto" w:fill="auto"/>
            <w:noWrap/>
            <w:vAlign w:val="bottom"/>
            <w:hideMark/>
          </w:tcPr>
          <w:p w14:paraId="63DDA0D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3.50</w:t>
            </w:r>
          </w:p>
        </w:tc>
      </w:tr>
      <w:tr w:rsidR="00B106A4" w:rsidRPr="00B106A4" w14:paraId="0594B7B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8C7EA4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11</w:t>
            </w:r>
          </w:p>
        </w:tc>
        <w:tc>
          <w:tcPr>
            <w:tcW w:w="6570" w:type="dxa"/>
            <w:tcBorders>
              <w:top w:val="nil"/>
              <w:left w:val="nil"/>
              <w:bottom w:val="single" w:sz="4" w:space="0" w:color="auto"/>
              <w:right w:val="single" w:sz="4" w:space="0" w:color="auto"/>
            </w:tcBorders>
            <w:shd w:val="clear" w:color="auto" w:fill="auto"/>
            <w:noWrap/>
            <w:vAlign w:val="bottom"/>
            <w:hideMark/>
          </w:tcPr>
          <w:p w14:paraId="18739BF5"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Fakira Goth </w:t>
            </w:r>
          </w:p>
        </w:tc>
        <w:tc>
          <w:tcPr>
            <w:tcW w:w="1170" w:type="dxa"/>
            <w:tcBorders>
              <w:top w:val="nil"/>
              <w:left w:val="nil"/>
              <w:bottom w:val="single" w:sz="4" w:space="0" w:color="auto"/>
              <w:right w:val="single" w:sz="4" w:space="0" w:color="auto"/>
            </w:tcBorders>
            <w:shd w:val="clear" w:color="auto" w:fill="auto"/>
            <w:noWrap/>
            <w:vAlign w:val="bottom"/>
            <w:hideMark/>
          </w:tcPr>
          <w:p w14:paraId="2632CAA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4.00</w:t>
            </w:r>
          </w:p>
        </w:tc>
      </w:tr>
      <w:tr w:rsidR="00B106A4" w:rsidRPr="00B106A4" w14:paraId="0A9BD97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559B66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w:t>
            </w:r>
          </w:p>
        </w:tc>
        <w:tc>
          <w:tcPr>
            <w:tcW w:w="6570" w:type="dxa"/>
            <w:tcBorders>
              <w:top w:val="nil"/>
              <w:left w:val="nil"/>
              <w:bottom w:val="single" w:sz="4" w:space="0" w:color="auto"/>
              <w:right w:val="single" w:sz="4" w:space="0" w:color="auto"/>
            </w:tcBorders>
            <w:shd w:val="clear" w:color="auto" w:fill="auto"/>
            <w:noWrap/>
            <w:vAlign w:val="bottom"/>
            <w:hideMark/>
          </w:tcPr>
          <w:p w14:paraId="4DB7B16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Jan Muhammad Goth </w:t>
            </w:r>
          </w:p>
        </w:tc>
        <w:tc>
          <w:tcPr>
            <w:tcW w:w="1170" w:type="dxa"/>
            <w:tcBorders>
              <w:top w:val="nil"/>
              <w:left w:val="nil"/>
              <w:bottom w:val="single" w:sz="4" w:space="0" w:color="auto"/>
              <w:right w:val="single" w:sz="4" w:space="0" w:color="auto"/>
            </w:tcBorders>
            <w:shd w:val="clear" w:color="auto" w:fill="auto"/>
            <w:noWrap/>
            <w:vAlign w:val="bottom"/>
            <w:hideMark/>
          </w:tcPr>
          <w:p w14:paraId="1B1EE09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3.75</w:t>
            </w:r>
          </w:p>
        </w:tc>
      </w:tr>
      <w:tr w:rsidR="00B106A4" w:rsidRPr="00B106A4" w14:paraId="7E2AD69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7F1F8A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13</w:t>
            </w:r>
          </w:p>
        </w:tc>
        <w:tc>
          <w:tcPr>
            <w:tcW w:w="6570" w:type="dxa"/>
            <w:tcBorders>
              <w:top w:val="nil"/>
              <w:left w:val="nil"/>
              <w:bottom w:val="single" w:sz="4" w:space="0" w:color="auto"/>
              <w:right w:val="single" w:sz="4" w:space="0" w:color="auto"/>
            </w:tcBorders>
            <w:shd w:val="clear" w:color="auto" w:fill="auto"/>
            <w:noWrap/>
            <w:vAlign w:val="bottom"/>
            <w:hideMark/>
          </w:tcPr>
          <w:p w14:paraId="38DC08E3"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Abdullah Gabol Goth</w:t>
            </w:r>
          </w:p>
        </w:tc>
        <w:tc>
          <w:tcPr>
            <w:tcW w:w="1170" w:type="dxa"/>
            <w:tcBorders>
              <w:top w:val="nil"/>
              <w:left w:val="nil"/>
              <w:bottom w:val="single" w:sz="4" w:space="0" w:color="auto"/>
              <w:right w:val="single" w:sz="4" w:space="0" w:color="auto"/>
            </w:tcBorders>
            <w:shd w:val="clear" w:color="auto" w:fill="auto"/>
            <w:noWrap/>
            <w:vAlign w:val="bottom"/>
            <w:hideMark/>
          </w:tcPr>
          <w:p w14:paraId="6C4DC27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5B35391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C77BDC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14</w:t>
            </w:r>
          </w:p>
        </w:tc>
        <w:tc>
          <w:tcPr>
            <w:tcW w:w="6570" w:type="dxa"/>
            <w:tcBorders>
              <w:top w:val="nil"/>
              <w:left w:val="nil"/>
              <w:bottom w:val="single" w:sz="4" w:space="0" w:color="auto"/>
              <w:right w:val="single" w:sz="4" w:space="0" w:color="auto"/>
            </w:tcBorders>
            <w:shd w:val="clear" w:color="auto" w:fill="auto"/>
            <w:noWrap/>
            <w:vAlign w:val="bottom"/>
            <w:hideMark/>
          </w:tcPr>
          <w:p w14:paraId="28B7F0BB"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Ghulam Muhmmad Jokhio &amp; Haji Sain Rakhio Jaokhio Goth </w:t>
            </w:r>
          </w:p>
        </w:tc>
        <w:tc>
          <w:tcPr>
            <w:tcW w:w="1170" w:type="dxa"/>
            <w:tcBorders>
              <w:top w:val="nil"/>
              <w:left w:val="nil"/>
              <w:bottom w:val="single" w:sz="4" w:space="0" w:color="auto"/>
              <w:right w:val="single" w:sz="4" w:space="0" w:color="auto"/>
            </w:tcBorders>
            <w:shd w:val="clear" w:color="auto" w:fill="auto"/>
            <w:noWrap/>
            <w:vAlign w:val="bottom"/>
            <w:hideMark/>
          </w:tcPr>
          <w:p w14:paraId="339AF85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5.50</w:t>
            </w:r>
          </w:p>
        </w:tc>
      </w:tr>
      <w:tr w:rsidR="00B106A4" w:rsidRPr="00B106A4" w14:paraId="7D0B299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3DBA58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15</w:t>
            </w:r>
          </w:p>
        </w:tc>
        <w:tc>
          <w:tcPr>
            <w:tcW w:w="6570" w:type="dxa"/>
            <w:tcBorders>
              <w:top w:val="nil"/>
              <w:left w:val="nil"/>
              <w:bottom w:val="single" w:sz="4" w:space="0" w:color="auto"/>
              <w:right w:val="single" w:sz="4" w:space="0" w:color="auto"/>
            </w:tcBorders>
            <w:shd w:val="clear" w:color="auto" w:fill="auto"/>
            <w:noWrap/>
            <w:vAlign w:val="bottom"/>
            <w:hideMark/>
          </w:tcPr>
          <w:p w14:paraId="3C6B2B01"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Khuda ki Basti </w:t>
            </w:r>
          </w:p>
        </w:tc>
        <w:tc>
          <w:tcPr>
            <w:tcW w:w="1170" w:type="dxa"/>
            <w:tcBorders>
              <w:top w:val="nil"/>
              <w:left w:val="nil"/>
              <w:bottom w:val="single" w:sz="4" w:space="0" w:color="auto"/>
              <w:right w:val="single" w:sz="4" w:space="0" w:color="auto"/>
            </w:tcBorders>
            <w:shd w:val="clear" w:color="auto" w:fill="auto"/>
            <w:noWrap/>
            <w:vAlign w:val="bottom"/>
            <w:hideMark/>
          </w:tcPr>
          <w:p w14:paraId="765D86D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5.75</w:t>
            </w:r>
          </w:p>
        </w:tc>
      </w:tr>
      <w:tr w:rsidR="00B106A4" w:rsidRPr="00B106A4" w14:paraId="240A51A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047825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16</w:t>
            </w:r>
          </w:p>
        </w:tc>
        <w:tc>
          <w:tcPr>
            <w:tcW w:w="6570" w:type="dxa"/>
            <w:tcBorders>
              <w:top w:val="nil"/>
              <w:left w:val="nil"/>
              <w:bottom w:val="single" w:sz="4" w:space="0" w:color="auto"/>
              <w:right w:val="single" w:sz="4" w:space="0" w:color="auto"/>
            </w:tcBorders>
            <w:shd w:val="clear" w:color="auto" w:fill="auto"/>
            <w:noWrap/>
            <w:vAlign w:val="bottom"/>
            <w:hideMark/>
          </w:tcPr>
          <w:p w14:paraId="425F05A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Abdul Rehman Goth Angara Goth &amp; surrounding village Shah Mureed</w:t>
            </w:r>
          </w:p>
        </w:tc>
        <w:tc>
          <w:tcPr>
            <w:tcW w:w="1170" w:type="dxa"/>
            <w:tcBorders>
              <w:top w:val="nil"/>
              <w:left w:val="nil"/>
              <w:bottom w:val="single" w:sz="4" w:space="0" w:color="auto"/>
              <w:right w:val="single" w:sz="4" w:space="0" w:color="auto"/>
            </w:tcBorders>
            <w:shd w:val="clear" w:color="auto" w:fill="auto"/>
            <w:noWrap/>
            <w:vAlign w:val="bottom"/>
            <w:hideMark/>
          </w:tcPr>
          <w:p w14:paraId="526912F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6.50</w:t>
            </w:r>
          </w:p>
        </w:tc>
      </w:tr>
      <w:tr w:rsidR="00B106A4" w:rsidRPr="00B106A4" w14:paraId="22B1C7A3"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AEB09B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17</w:t>
            </w:r>
          </w:p>
        </w:tc>
        <w:tc>
          <w:tcPr>
            <w:tcW w:w="6570" w:type="dxa"/>
            <w:tcBorders>
              <w:top w:val="nil"/>
              <w:left w:val="nil"/>
              <w:bottom w:val="single" w:sz="4" w:space="0" w:color="auto"/>
              <w:right w:val="single" w:sz="4" w:space="0" w:color="auto"/>
            </w:tcBorders>
            <w:shd w:val="clear" w:color="auto" w:fill="auto"/>
            <w:noWrap/>
            <w:vAlign w:val="bottom"/>
            <w:hideMark/>
          </w:tcPr>
          <w:p w14:paraId="65DFDAF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Sector 04 Surjani Maymarabad </w:t>
            </w:r>
          </w:p>
        </w:tc>
        <w:tc>
          <w:tcPr>
            <w:tcW w:w="1170" w:type="dxa"/>
            <w:tcBorders>
              <w:top w:val="nil"/>
              <w:left w:val="nil"/>
              <w:bottom w:val="single" w:sz="4" w:space="0" w:color="auto"/>
              <w:right w:val="single" w:sz="4" w:space="0" w:color="auto"/>
            </w:tcBorders>
            <w:shd w:val="clear" w:color="auto" w:fill="auto"/>
            <w:noWrap/>
            <w:vAlign w:val="bottom"/>
            <w:hideMark/>
          </w:tcPr>
          <w:p w14:paraId="57DF0AE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8.00</w:t>
            </w:r>
          </w:p>
        </w:tc>
      </w:tr>
      <w:tr w:rsidR="00B106A4" w:rsidRPr="00B106A4" w14:paraId="04BE57A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94486E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18</w:t>
            </w:r>
          </w:p>
        </w:tc>
        <w:tc>
          <w:tcPr>
            <w:tcW w:w="6570" w:type="dxa"/>
            <w:tcBorders>
              <w:top w:val="nil"/>
              <w:left w:val="nil"/>
              <w:bottom w:val="single" w:sz="4" w:space="0" w:color="auto"/>
              <w:right w:val="single" w:sz="4" w:space="0" w:color="auto"/>
            </w:tcBorders>
            <w:shd w:val="clear" w:color="auto" w:fill="auto"/>
            <w:noWrap/>
            <w:vAlign w:val="bottom"/>
            <w:hideMark/>
          </w:tcPr>
          <w:p w14:paraId="74F7A80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05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5BF5EE2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8.00</w:t>
            </w:r>
          </w:p>
        </w:tc>
      </w:tr>
      <w:tr w:rsidR="00B106A4" w:rsidRPr="00B106A4" w14:paraId="2A82D503"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535D42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19</w:t>
            </w:r>
          </w:p>
        </w:tc>
        <w:tc>
          <w:tcPr>
            <w:tcW w:w="6570" w:type="dxa"/>
            <w:tcBorders>
              <w:top w:val="nil"/>
              <w:left w:val="nil"/>
              <w:bottom w:val="single" w:sz="4" w:space="0" w:color="auto"/>
              <w:right w:val="single" w:sz="4" w:space="0" w:color="auto"/>
            </w:tcBorders>
            <w:shd w:val="clear" w:color="auto" w:fill="auto"/>
            <w:noWrap/>
            <w:vAlign w:val="bottom"/>
            <w:hideMark/>
          </w:tcPr>
          <w:p w14:paraId="4D1882E8"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06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4062D49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8.00</w:t>
            </w:r>
          </w:p>
        </w:tc>
      </w:tr>
      <w:tr w:rsidR="00B106A4" w:rsidRPr="00B106A4" w14:paraId="08E364F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832AF5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w:t>
            </w:r>
          </w:p>
        </w:tc>
        <w:tc>
          <w:tcPr>
            <w:tcW w:w="6570" w:type="dxa"/>
            <w:tcBorders>
              <w:top w:val="nil"/>
              <w:left w:val="nil"/>
              <w:bottom w:val="single" w:sz="4" w:space="0" w:color="auto"/>
              <w:right w:val="single" w:sz="4" w:space="0" w:color="auto"/>
            </w:tcBorders>
            <w:shd w:val="clear" w:color="auto" w:fill="auto"/>
            <w:noWrap/>
            <w:vAlign w:val="bottom"/>
            <w:hideMark/>
          </w:tcPr>
          <w:p w14:paraId="4B7DF2A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07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39D3AEB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8.00</w:t>
            </w:r>
          </w:p>
        </w:tc>
      </w:tr>
      <w:tr w:rsidR="00B106A4" w:rsidRPr="00B106A4" w14:paraId="4954FC6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6A575E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21</w:t>
            </w:r>
          </w:p>
        </w:tc>
        <w:tc>
          <w:tcPr>
            <w:tcW w:w="6570" w:type="dxa"/>
            <w:tcBorders>
              <w:top w:val="nil"/>
              <w:left w:val="nil"/>
              <w:bottom w:val="single" w:sz="4" w:space="0" w:color="auto"/>
              <w:right w:val="single" w:sz="4" w:space="0" w:color="auto"/>
            </w:tcBorders>
            <w:shd w:val="clear" w:color="auto" w:fill="auto"/>
            <w:noWrap/>
            <w:vAlign w:val="bottom"/>
            <w:hideMark/>
          </w:tcPr>
          <w:p w14:paraId="64A909C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08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43E87EC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4.00</w:t>
            </w:r>
          </w:p>
        </w:tc>
      </w:tr>
      <w:tr w:rsidR="00B106A4" w:rsidRPr="00B106A4" w14:paraId="42A1564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C62C56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22</w:t>
            </w:r>
          </w:p>
        </w:tc>
        <w:tc>
          <w:tcPr>
            <w:tcW w:w="6570" w:type="dxa"/>
            <w:tcBorders>
              <w:top w:val="nil"/>
              <w:left w:val="nil"/>
              <w:bottom w:val="single" w:sz="4" w:space="0" w:color="auto"/>
              <w:right w:val="single" w:sz="4" w:space="0" w:color="auto"/>
            </w:tcBorders>
            <w:shd w:val="clear" w:color="auto" w:fill="auto"/>
            <w:noWrap/>
            <w:vAlign w:val="bottom"/>
            <w:hideMark/>
          </w:tcPr>
          <w:p w14:paraId="543C6BD7"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09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2D020C5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4.59</w:t>
            </w:r>
          </w:p>
        </w:tc>
      </w:tr>
      <w:tr w:rsidR="00B106A4" w:rsidRPr="00B106A4" w14:paraId="2DC964C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276C8D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23</w:t>
            </w:r>
          </w:p>
        </w:tc>
        <w:tc>
          <w:tcPr>
            <w:tcW w:w="6570" w:type="dxa"/>
            <w:tcBorders>
              <w:top w:val="nil"/>
              <w:left w:val="nil"/>
              <w:bottom w:val="single" w:sz="4" w:space="0" w:color="auto"/>
              <w:right w:val="single" w:sz="4" w:space="0" w:color="auto"/>
            </w:tcBorders>
            <w:shd w:val="clear" w:color="auto" w:fill="auto"/>
            <w:noWrap/>
            <w:vAlign w:val="bottom"/>
            <w:hideMark/>
          </w:tcPr>
          <w:p w14:paraId="6204AA8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10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680F4B5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6.00</w:t>
            </w:r>
          </w:p>
        </w:tc>
      </w:tr>
      <w:tr w:rsidR="00B106A4" w:rsidRPr="00B106A4" w14:paraId="054500D8"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22CE86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24</w:t>
            </w:r>
          </w:p>
        </w:tc>
        <w:tc>
          <w:tcPr>
            <w:tcW w:w="6570" w:type="dxa"/>
            <w:tcBorders>
              <w:top w:val="nil"/>
              <w:left w:val="nil"/>
              <w:bottom w:val="single" w:sz="4" w:space="0" w:color="auto"/>
              <w:right w:val="single" w:sz="4" w:space="0" w:color="auto"/>
            </w:tcBorders>
            <w:shd w:val="clear" w:color="auto" w:fill="auto"/>
            <w:noWrap/>
            <w:vAlign w:val="bottom"/>
            <w:hideMark/>
          </w:tcPr>
          <w:p w14:paraId="2FDCD91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11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468206A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4.25</w:t>
            </w:r>
          </w:p>
        </w:tc>
      </w:tr>
      <w:tr w:rsidR="00B106A4" w:rsidRPr="00B106A4" w14:paraId="3068ABD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33E145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w:t>
            </w:r>
          </w:p>
        </w:tc>
        <w:tc>
          <w:tcPr>
            <w:tcW w:w="6570" w:type="dxa"/>
            <w:tcBorders>
              <w:top w:val="nil"/>
              <w:left w:val="nil"/>
              <w:bottom w:val="single" w:sz="4" w:space="0" w:color="auto"/>
              <w:right w:val="single" w:sz="4" w:space="0" w:color="auto"/>
            </w:tcBorders>
            <w:shd w:val="clear" w:color="auto" w:fill="auto"/>
            <w:noWrap/>
            <w:vAlign w:val="bottom"/>
            <w:hideMark/>
          </w:tcPr>
          <w:p w14:paraId="3F9F3E73"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Sector 12 Surjani Maymarabad</w:t>
            </w:r>
          </w:p>
        </w:tc>
        <w:tc>
          <w:tcPr>
            <w:tcW w:w="1170" w:type="dxa"/>
            <w:tcBorders>
              <w:top w:val="nil"/>
              <w:left w:val="nil"/>
              <w:bottom w:val="single" w:sz="4" w:space="0" w:color="auto"/>
              <w:right w:val="single" w:sz="4" w:space="0" w:color="auto"/>
            </w:tcBorders>
            <w:shd w:val="clear" w:color="auto" w:fill="auto"/>
            <w:noWrap/>
            <w:vAlign w:val="bottom"/>
            <w:hideMark/>
          </w:tcPr>
          <w:p w14:paraId="5B2B8A6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5.25</w:t>
            </w:r>
          </w:p>
        </w:tc>
      </w:tr>
      <w:tr w:rsidR="00B106A4" w:rsidRPr="00B106A4" w14:paraId="2286F1C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A943F1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26</w:t>
            </w:r>
          </w:p>
        </w:tc>
        <w:tc>
          <w:tcPr>
            <w:tcW w:w="6570" w:type="dxa"/>
            <w:tcBorders>
              <w:top w:val="nil"/>
              <w:left w:val="nil"/>
              <w:bottom w:val="single" w:sz="4" w:space="0" w:color="auto"/>
              <w:right w:val="single" w:sz="4" w:space="0" w:color="auto"/>
            </w:tcBorders>
            <w:shd w:val="clear" w:color="auto" w:fill="auto"/>
            <w:noWrap/>
            <w:vAlign w:val="bottom"/>
            <w:hideMark/>
          </w:tcPr>
          <w:p w14:paraId="6444A70C"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Borfat Muhallah Yousuf Goth </w:t>
            </w:r>
          </w:p>
        </w:tc>
        <w:tc>
          <w:tcPr>
            <w:tcW w:w="1170" w:type="dxa"/>
            <w:tcBorders>
              <w:top w:val="nil"/>
              <w:left w:val="nil"/>
              <w:bottom w:val="single" w:sz="4" w:space="0" w:color="auto"/>
              <w:right w:val="single" w:sz="4" w:space="0" w:color="auto"/>
            </w:tcBorders>
            <w:shd w:val="clear" w:color="auto" w:fill="auto"/>
            <w:noWrap/>
            <w:vAlign w:val="bottom"/>
            <w:hideMark/>
          </w:tcPr>
          <w:p w14:paraId="38C96DD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739F6B8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DF6F72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27</w:t>
            </w:r>
          </w:p>
        </w:tc>
        <w:tc>
          <w:tcPr>
            <w:tcW w:w="6570" w:type="dxa"/>
            <w:tcBorders>
              <w:top w:val="nil"/>
              <w:left w:val="nil"/>
              <w:bottom w:val="single" w:sz="4" w:space="0" w:color="auto"/>
              <w:right w:val="single" w:sz="4" w:space="0" w:color="auto"/>
            </w:tcBorders>
            <w:shd w:val="clear" w:color="auto" w:fill="auto"/>
            <w:noWrap/>
            <w:vAlign w:val="bottom"/>
            <w:hideMark/>
          </w:tcPr>
          <w:p w14:paraId="7674570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Muhammaddi Goth </w:t>
            </w:r>
          </w:p>
        </w:tc>
        <w:tc>
          <w:tcPr>
            <w:tcW w:w="1170" w:type="dxa"/>
            <w:tcBorders>
              <w:top w:val="nil"/>
              <w:left w:val="nil"/>
              <w:bottom w:val="single" w:sz="4" w:space="0" w:color="auto"/>
              <w:right w:val="single" w:sz="4" w:space="0" w:color="auto"/>
            </w:tcBorders>
            <w:shd w:val="clear" w:color="auto" w:fill="auto"/>
            <w:noWrap/>
            <w:vAlign w:val="bottom"/>
            <w:hideMark/>
          </w:tcPr>
          <w:p w14:paraId="683C7D4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1.80</w:t>
            </w:r>
          </w:p>
        </w:tc>
      </w:tr>
      <w:tr w:rsidR="00B106A4" w:rsidRPr="00B106A4" w14:paraId="37AE378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5EE011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28</w:t>
            </w:r>
          </w:p>
        </w:tc>
        <w:tc>
          <w:tcPr>
            <w:tcW w:w="6570" w:type="dxa"/>
            <w:tcBorders>
              <w:top w:val="nil"/>
              <w:left w:val="nil"/>
              <w:bottom w:val="single" w:sz="4" w:space="0" w:color="auto"/>
              <w:right w:val="single" w:sz="4" w:space="0" w:color="auto"/>
            </w:tcBorders>
            <w:shd w:val="clear" w:color="auto" w:fill="auto"/>
            <w:noWrap/>
            <w:vAlign w:val="bottom"/>
            <w:hideMark/>
          </w:tcPr>
          <w:p w14:paraId="56AD061B"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Nasiri Goth </w:t>
            </w:r>
          </w:p>
        </w:tc>
        <w:tc>
          <w:tcPr>
            <w:tcW w:w="1170" w:type="dxa"/>
            <w:tcBorders>
              <w:top w:val="nil"/>
              <w:left w:val="nil"/>
              <w:bottom w:val="single" w:sz="4" w:space="0" w:color="auto"/>
              <w:right w:val="single" w:sz="4" w:space="0" w:color="auto"/>
            </w:tcBorders>
            <w:shd w:val="clear" w:color="auto" w:fill="auto"/>
            <w:noWrap/>
            <w:vAlign w:val="bottom"/>
            <w:hideMark/>
          </w:tcPr>
          <w:p w14:paraId="46D0147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57A4EDA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196150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29</w:t>
            </w:r>
          </w:p>
        </w:tc>
        <w:tc>
          <w:tcPr>
            <w:tcW w:w="6570" w:type="dxa"/>
            <w:tcBorders>
              <w:top w:val="nil"/>
              <w:left w:val="nil"/>
              <w:bottom w:val="single" w:sz="4" w:space="0" w:color="auto"/>
              <w:right w:val="single" w:sz="4" w:space="0" w:color="auto"/>
            </w:tcBorders>
            <w:shd w:val="clear" w:color="auto" w:fill="auto"/>
            <w:noWrap/>
            <w:vAlign w:val="bottom"/>
            <w:hideMark/>
          </w:tcPr>
          <w:p w14:paraId="65B0C012"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Shadeb Pride</w:t>
            </w:r>
          </w:p>
        </w:tc>
        <w:tc>
          <w:tcPr>
            <w:tcW w:w="1170" w:type="dxa"/>
            <w:tcBorders>
              <w:top w:val="nil"/>
              <w:left w:val="nil"/>
              <w:bottom w:val="single" w:sz="4" w:space="0" w:color="auto"/>
              <w:right w:val="single" w:sz="4" w:space="0" w:color="auto"/>
            </w:tcBorders>
            <w:shd w:val="clear" w:color="auto" w:fill="auto"/>
            <w:noWrap/>
            <w:vAlign w:val="bottom"/>
            <w:hideMark/>
          </w:tcPr>
          <w:p w14:paraId="48C5644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627925D5"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D3E152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w:t>
            </w:r>
          </w:p>
        </w:tc>
        <w:tc>
          <w:tcPr>
            <w:tcW w:w="6570" w:type="dxa"/>
            <w:tcBorders>
              <w:top w:val="nil"/>
              <w:left w:val="nil"/>
              <w:bottom w:val="single" w:sz="4" w:space="0" w:color="auto"/>
              <w:right w:val="single" w:sz="4" w:space="0" w:color="auto"/>
            </w:tcBorders>
            <w:shd w:val="clear" w:color="auto" w:fill="auto"/>
            <w:noWrap/>
            <w:vAlign w:val="bottom"/>
            <w:hideMark/>
          </w:tcPr>
          <w:p w14:paraId="01BE722E"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Makrani Para &amp; Shaikh Farid Muhallah, Gulzarabad Sardar nooruddin Goth</w:t>
            </w:r>
          </w:p>
        </w:tc>
        <w:tc>
          <w:tcPr>
            <w:tcW w:w="1170" w:type="dxa"/>
            <w:tcBorders>
              <w:top w:val="nil"/>
              <w:left w:val="nil"/>
              <w:bottom w:val="single" w:sz="4" w:space="0" w:color="auto"/>
              <w:right w:val="single" w:sz="4" w:space="0" w:color="auto"/>
            </w:tcBorders>
            <w:shd w:val="clear" w:color="auto" w:fill="auto"/>
            <w:noWrap/>
            <w:vAlign w:val="bottom"/>
            <w:hideMark/>
          </w:tcPr>
          <w:p w14:paraId="022F0FA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6.75</w:t>
            </w:r>
          </w:p>
        </w:tc>
      </w:tr>
      <w:tr w:rsidR="00B106A4" w:rsidRPr="00B106A4" w14:paraId="74A57BF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CAD3FE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31</w:t>
            </w:r>
          </w:p>
        </w:tc>
        <w:tc>
          <w:tcPr>
            <w:tcW w:w="6570" w:type="dxa"/>
            <w:tcBorders>
              <w:top w:val="nil"/>
              <w:left w:val="nil"/>
              <w:bottom w:val="single" w:sz="4" w:space="0" w:color="auto"/>
              <w:right w:val="single" w:sz="4" w:space="0" w:color="auto"/>
            </w:tcBorders>
            <w:shd w:val="clear" w:color="auto" w:fill="auto"/>
            <w:noWrap/>
            <w:vAlign w:val="bottom"/>
            <w:hideMark/>
          </w:tcPr>
          <w:p w14:paraId="7D787553"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Sultanabad &amp; Mir Muhammad Goth haji Fazal Town</w:t>
            </w:r>
          </w:p>
        </w:tc>
        <w:tc>
          <w:tcPr>
            <w:tcW w:w="1170" w:type="dxa"/>
            <w:tcBorders>
              <w:top w:val="nil"/>
              <w:left w:val="nil"/>
              <w:bottom w:val="single" w:sz="4" w:space="0" w:color="auto"/>
              <w:right w:val="single" w:sz="4" w:space="0" w:color="auto"/>
            </w:tcBorders>
            <w:shd w:val="clear" w:color="auto" w:fill="auto"/>
            <w:noWrap/>
            <w:vAlign w:val="bottom"/>
            <w:hideMark/>
          </w:tcPr>
          <w:p w14:paraId="1139E22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4.50</w:t>
            </w:r>
          </w:p>
        </w:tc>
      </w:tr>
      <w:tr w:rsidR="00B106A4" w:rsidRPr="00B106A4" w14:paraId="778F000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B92448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32</w:t>
            </w:r>
          </w:p>
        </w:tc>
        <w:tc>
          <w:tcPr>
            <w:tcW w:w="6570" w:type="dxa"/>
            <w:tcBorders>
              <w:top w:val="nil"/>
              <w:left w:val="nil"/>
              <w:bottom w:val="single" w:sz="4" w:space="0" w:color="auto"/>
              <w:right w:val="single" w:sz="4" w:space="0" w:color="auto"/>
            </w:tcBorders>
            <w:shd w:val="clear" w:color="auto" w:fill="auto"/>
            <w:noWrap/>
            <w:vAlign w:val="bottom"/>
            <w:hideMark/>
          </w:tcPr>
          <w:p w14:paraId="055B715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Yoqoob Shah Basti Mari Goth, Allah Bux Goth, Ghulam Muhammad Goth</w:t>
            </w:r>
          </w:p>
        </w:tc>
        <w:tc>
          <w:tcPr>
            <w:tcW w:w="1170" w:type="dxa"/>
            <w:tcBorders>
              <w:top w:val="nil"/>
              <w:left w:val="nil"/>
              <w:bottom w:val="single" w:sz="4" w:space="0" w:color="auto"/>
              <w:right w:val="single" w:sz="4" w:space="0" w:color="auto"/>
            </w:tcBorders>
            <w:shd w:val="clear" w:color="auto" w:fill="auto"/>
            <w:noWrap/>
            <w:vAlign w:val="bottom"/>
            <w:hideMark/>
          </w:tcPr>
          <w:p w14:paraId="2018EED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5.50</w:t>
            </w:r>
          </w:p>
        </w:tc>
      </w:tr>
      <w:tr w:rsidR="00B106A4" w:rsidRPr="00B106A4" w14:paraId="2BBE921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400CB2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33</w:t>
            </w:r>
          </w:p>
        </w:tc>
        <w:tc>
          <w:tcPr>
            <w:tcW w:w="6570" w:type="dxa"/>
            <w:tcBorders>
              <w:top w:val="nil"/>
              <w:left w:val="nil"/>
              <w:bottom w:val="single" w:sz="4" w:space="0" w:color="auto"/>
              <w:right w:val="single" w:sz="4" w:space="0" w:color="auto"/>
            </w:tcBorders>
            <w:shd w:val="clear" w:color="auto" w:fill="auto"/>
            <w:noWrap/>
            <w:vAlign w:val="bottom"/>
            <w:hideMark/>
          </w:tcPr>
          <w:p w14:paraId="6D7F9E37"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Ramzan Goth, Arz Muhammad, Yar Muhammad Goth</w:t>
            </w:r>
          </w:p>
        </w:tc>
        <w:tc>
          <w:tcPr>
            <w:tcW w:w="1170" w:type="dxa"/>
            <w:tcBorders>
              <w:top w:val="nil"/>
              <w:left w:val="nil"/>
              <w:bottom w:val="single" w:sz="4" w:space="0" w:color="auto"/>
              <w:right w:val="single" w:sz="4" w:space="0" w:color="auto"/>
            </w:tcBorders>
            <w:shd w:val="clear" w:color="auto" w:fill="auto"/>
            <w:noWrap/>
            <w:vAlign w:val="bottom"/>
            <w:hideMark/>
          </w:tcPr>
          <w:p w14:paraId="53E5A38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5.00</w:t>
            </w:r>
          </w:p>
        </w:tc>
      </w:tr>
      <w:tr w:rsidR="00B106A4" w:rsidRPr="00B106A4" w14:paraId="3622CD19"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8F62F8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34</w:t>
            </w:r>
          </w:p>
        </w:tc>
        <w:tc>
          <w:tcPr>
            <w:tcW w:w="6570" w:type="dxa"/>
            <w:tcBorders>
              <w:top w:val="nil"/>
              <w:left w:val="nil"/>
              <w:bottom w:val="single" w:sz="4" w:space="0" w:color="auto"/>
              <w:right w:val="single" w:sz="4" w:space="0" w:color="auto"/>
            </w:tcBorders>
            <w:shd w:val="clear" w:color="auto" w:fill="auto"/>
            <w:noWrap/>
            <w:vAlign w:val="bottom"/>
            <w:hideMark/>
          </w:tcPr>
          <w:p w14:paraId="27892A7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Kahirabad &amp; Pir Bux Goth</w:t>
            </w:r>
          </w:p>
        </w:tc>
        <w:tc>
          <w:tcPr>
            <w:tcW w:w="1170" w:type="dxa"/>
            <w:tcBorders>
              <w:top w:val="nil"/>
              <w:left w:val="nil"/>
              <w:bottom w:val="single" w:sz="4" w:space="0" w:color="auto"/>
              <w:right w:val="single" w:sz="4" w:space="0" w:color="auto"/>
            </w:tcBorders>
            <w:shd w:val="clear" w:color="auto" w:fill="auto"/>
            <w:noWrap/>
            <w:vAlign w:val="bottom"/>
            <w:hideMark/>
          </w:tcPr>
          <w:p w14:paraId="542F502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4.50</w:t>
            </w:r>
          </w:p>
        </w:tc>
      </w:tr>
      <w:tr w:rsidR="00B106A4" w:rsidRPr="00B106A4" w14:paraId="1502E2D1"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023054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35</w:t>
            </w:r>
          </w:p>
        </w:tc>
        <w:tc>
          <w:tcPr>
            <w:tcW w:w="6570" w:type="dxa"/>
            <w:tcBorders>
              <w:top w:val="nil"/>
              <w:left w:val="nil"/>
              <w:bottom w:val="single" w:sz="4" w:space="0" w:color="auto"/>
              <w:right w:val="single" w:sz="4" w:space="0" w:color="auto"/>
            </w:tcBorders>
            <w:shd w:val="clear" w:color="auto" w:fill="auto"/>
            <w:noWrap/>
            <w:vAlign w:val="bottom"/>
            <w:hideMark/>
          </w:tcPr>
          <w:p w14:paraId="0A8D924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Ghazi Goth near Ijtimah Gah</w:t>
            </w:r>
          </w:p>
        </w:tc>
        <w:tc>
          <w:tcPr>
            <w:tcW w:w="1170" w:type="dxa"/>
            <w:tcBorders>
              <w:top w:val="nil"/>
              <w:left w:val="nil"/>
              <w:bottom w:val="single" w:sz="4" w:space="0" w:color="auto"/>
              <w:right w:val="single" w:sz="4" w:space="0" w:color="auto"/>
            </w:tcBorders>
            <w:shd w:val="clear" w:color="auto" w:fill="auto"/>
            <w:noWrap/>
            <w:vAlign w:val="bottom"/>
            <w:hideMark/>
          </w:tcPr>
          <w:p w14:paraId="7430F3B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6.00</w:t>
            </w:r>
          </w:p>
        </w:tc>
      </w:tr>
      <w:tr w:rsidR="00B106A4" w:rsidRPr="00B106A4" w14:paraId="5C6594A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AC420E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36</w:t>
            </w:r>
          </w:p>
        </w:tc>
        <w:tc>
          <w:tcPr>
            <w:tcW w:w="6570" w:type="dxa"/>
            <w:tcBorders>
              <w:top w:val="nil"/>
              <w:left w:val="nil"/>
              <w:bottom w:val="single" w:sz="4" w:space="0" w:color="auto"/>
              <w:right w:val="single" w:sz="4" w:space="0" w:color="auto"/>
            </w:tcBorders>
            <w:shd w:val="clear" w:color="auto" w:fill="auto"/>
            <w:noWrap/>
            <w:vAlign w:val="bottom"/>
            <w:hideMark/>
          </w:tcPr>
          <w:p w14:paraId="412F0181"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Pakhtoon abad</w:t>
            </w:r>
          </w:p>
        </w:tc>
        <w:tc>
          <w:tcPr>
            <w:tcW w:w="1170" w:type="dxa"/>
            <w:tcBorders>
              <w:top w:val="nil"/>
              <w:left w:val="nil"/>
              <w:bottom w:val="single" w:sz="4" w:space="0" w:color="auto"/>
              <w:right w:val="single" w:sz="4" w:space="0" w:color="auto"/>
            </w:tcBorders>
            <w:shd w:val="clear" w:color="auto" w:fill="auto"/>
            <w:noWrap/>
            <w:vAlign w:val="bottom"/>
            <w:hideMark/>
          </w:tcPr>
          <w:p w14:paraId="4359858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2.25</w:t>
            </w:r>
          </w:p>
        </w:tc>
      </w:tr>
      <w:tr w:rsidR="00B106A4" w:rsidRPr="00B106A4" w14:paraId="71710C5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005362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37</w:t>
            </w:r>
          </w:p>
        </w:tc>
        <w:tc>
          <w:tcPr>
            <w:tcW w:w="6570" w:type="dxa"/>
            <w:tcBorders>
              <w:top w:val="nil"/>
              <w:left w:val="nil"/>
              <w:bottom w:val="single" w:sz="4" w:space="0" w:color="auto"/>
              <w:right w:val="single" w:sz="4" w:space="0" w:color="auto"/>
            </w:tcBorders>
            <w:shd w:val="clear" w:color="auto" w:fill="auto"/>
            <w:noWrap/>
            <w:vAlign w:val="bottom"/>
            <w:hideMark/>
          </w:tcPr>
          <w:p w14:paraId="22FBE57E"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Abdullah Goth Mai Gari</w:t>
            </w:r>
          </w:p>
        </w:tc>
        <w:tc>
          <w:tcPr>
            <w:tcW w:w="1170" w:type="dxa"/>
            <w:tcBorders>
              <w:top w:val="nil"/>
              <w:left w:val="nil"/>
              <w:bottom w:val="single" w:sz="4" w:space="0" w:color="auto"/>
              <w:right w:val="single" w:sz="4" w:space="0" w:color="auto"/>
            </w:tcBorders>
            <w:shd w:val="clear" w:color="auto" w:fill="auto"/>
            <w:noWrap/>
            <w:vAlign w:val="bottom"/>
            <w:hideMark/>
          </w:tcPr>
          <w:p w14:paraId="349FCC6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1.75</w:t>
            </w:r>
          </w:p>
        </w:tc>
      </w:tr>
      <w:tr w:rsidR="00B106A4" w:rsidRPr="00B106A4" w14:paraId="0965567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8F2602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38</w:t>
            </w:r>
          </w:p>
        </w:tc>
        <w:tc>
          <w:tcPr>
            <w:tcW w:w="6570" w:type="dxa"/>
            <w:tcBorders>
              <w:top w:val="nil"/>
              <w:left w:val="nil"/>
              <w:bottom w:val="single" w:sz="4" w:space="0" w:color="auto"/>
              <w:right w:val="single" w:sz="4" w:space="0" w:color="auto"/>
            </w:tcBorders>
            <w:shd w:val="clear" w:color="auto" w:fill="auto"/>
            <w:noWrap/>
            <w:vAlign w:val="bottom"/>
            <w:hideMark/>
          </w:tcPr>
          <w:p w14:paraId="255FCB8E"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Laro Goth to Gul Muhammad Qalanderi Goth near Noorani Hotel </w:t>
            </w:r>
          </w:p>
        </w:tc>
        <w:tc>
          <w:tcPr>
            <w:tcW w:w="1170" w:type="dxa"/>
            <w:tcBorders>
              <w:top w:val="nil"/>
              <w:left w:val="nil"/>
              <w:bottom w:val="single" w:sz="4" w:space="0" w:color="auto"/>
              <w:right w:val="single" w:sz="4" w:space="0" w:color="auto"/>
            </w:tcBorders>
            <w:shd w:val="clear" w:color="auto" w:fill="auto"/>
            <w:noWrap/>
            <w:vAlign w:val="bottom"/>
            <w:hideMark/>
          </w:tcPr>
          <w:p w14:paraId="6710C51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2.50</w:t>
            </w:r>
          </w:p>
        </w:tc>
      </w:tr>
      <w:tr w:rsidR="00B106A4" w:rsidRPr="00B106A4" w14:paraId="2A14613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FB3415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39</w:t>
            </w:r>
          </w:p>
        </w:tc>
        <w:tc>
          <w:tcPr>
            <w:tcW w:w="6570" w:type="dxa"/>
            <w:tcBorders>
              <w:top w:val="nil"/>
              <w:left w:val="nil"/>
              <w:bottom w:val="single" w:sz="4" w:space="0" w:color="auto"/>
              <w:right w:val="single" w:sz="4" w:space="0" w:color="auto"/>
            </w:tcBorders>
            <w:shd w:val="clear" w:color="auto" w:fill="auto"/>
            <w:noWrap/>
            <w:vAlign w:val="bottom"/>
            <w:hideMark/>
          </w:tcPr>
          <w:p w14:paraId="6ADF6BB8"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Abdul Rehman Goth, Aziz Goth, Siddique Goth</w:t>
            </w:r>
          </w:p>
        </w:tc>
        <w:tc>
          <w:tcPr>
            <w:tcW w:w="1170" w:type="dxa"/>
            <w:tcBorders>
              <w:top w:val="nil"/>
              <w:left w:val="nil"/>
              <w:bottom w:val="single" w:sz="4" w:space="0" w:color="auto"/>
              <w:right w:val="single" w:sz="4" w:space="0" w:color="auto"/>
            </w:tcBorders>
            <w:shd w:val="clear" w:color="auto" w:fill="auto"/>
            <w:noWrap/>
            <w:vAlign w:val="bottom"/>
            <w:hideMark/>
          </w:tcPr>
          <w:p w14:paraId="1834510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4.50</w:t>
            </w:r>
          </w:p>
        </w:tc>
      </w:tr>
      <w:tr w:rsidR="00B106A4" w:rsidRPr="00B106A4" w14:paraId="2EEDA6F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AE24A4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40</w:t>
            </w:r>
          </w:p>
        </w:tc>
        <w:tc>
          <w:tcPr>
            <w:tcW w:w="6570" w:type="dxa"/>
            <w:tcBorders>
              <w:top w:val="nil"/>
              <w:left w:val="nil"/>
              <w:bottom w:val="single" w:sz="4" w:space="0" w:color="auto"/>
              <w:right w:val="single" w:sz="4" w:space="0" w:color="auto"/>
            </w:tcBorders>
            <w:shd w:val="clear" w:color="auto" w:fill="auto"/>
            <w:noWrap/>
            <w:vAlign w:val="bottom"/>
            <w:hideMark/>
          </w:tcPr>
          <w:p w14:paraId="06478033"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Haji Muhammad Goth , Abdul Rehman Goth Ali abad </w:t>
            </w:r>
          </w:p>
        </w:tc>
        <w:tc>
          <w:tcPr>
            <w:tcW w:w="1170" w:type="dxa"/>
            <w:tcBorders>
              <w:top w:val="nil"/>
              <w:left w:val="nil"/>
              <w:bottom w:val="single" w:sz="4" w:space="0" w:color="auto"/>
              <w:right w:val="single" w:sz="4" w:space="0" w:color="auto"/>
            </w:tcBorders>
            <w:shd w:val="clear" w:color="auto" w:fill="auto"/>
            <w:noWrap/>
            <w:vAlign w:val="bottom"/>
            <w:hideMark/>
          </w:tcPr>
          <w:p w14:paraId="000DDD4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6.00</w:t>
            </w:r>
          </w:p>
        </w:tc>
      </w:tr>
      <w:tr w:rsidR="00B106A4" w:rsidRPr="00B106A4" w14:paraId="58813D7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E2BD70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41</w:t>
            </w:r>
          </w:p>
        </w:tc>
        <w:tc>
          <w:tcPr>
            <w:tcW w:w="6570" w:type="dxa"/>
            <w:tcBorders>
              <w:top w:val="nil"/>
              <w:left w:val="nil"/>
              <w:bottom w:val="single" w:sz="4" w:space="0" w:color="auto"/>
              <w:right w:val="single" w:sz="4" w:space="0" w:color="auto"/>
            </w:tcBorders>
            <w:shd w:val="clear" w:color="auto" w:fill="auto"/>
            <w:noWrap/>
            <w:vAlign w:val="bottom"/>
            <w:hideMark/>
          </w:tcPr>
          <w:p w14:paraId="22E4377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Road Darsano Channo </w:t>
            </w:r>
          </w:p>
        </w:tc>
        <w:tc>
          <w:tcPr>
            <w:tcW w:w="1170" w:type="dxa"/>
            <w:tcBorders>
              <w:top w:val="nil"/>
              <w:left w:val="nil"/>
              <w:bottom w:val="single" w:sz="4" w:space="0" w:color="auto"/>
              <w:right w:val="single" w:sz="4" w:space="0" w:color="auto"/>
            </w:tcBorders>
            <w:shd w:val="clear" w:color="auto" w:fill="auto"/>
            <w:noWrap/>
            <w:vAlign w:val="bottom"/>
            <w:hideMark/>
          </w:tcPr>
          <w:p w14:paraId="28301AC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10.00</w:t>
            </w:r>
          </w:p>
        </w:tc>
      </w:tr>
      <w:tr w:rsidR="00B106A4" w:rsidRPr="00B106A4" w14:paraId="3DC6EA8E"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120800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42</w:t>
            </w:r>
          </w:p>
        </w:tc>
        <w:tc>
          <w:tcPr>
            <w:tcW w:w="6570" w:type="dxa"/>
            <w:tcBorders>
              <w:top w:val="nil"/>
              <w:left w:val="nil"/>
              <w:bottom w:val="single" w:sz="4" w:space="0" w:color="auto"/>
              <w:right w:val="single" w:sz="4" w:space="0" w:color="auto"/>
            </w:tcBorders>
            <w:shd w:val="clear" w:color="auto" w:fill="auto"/>
            <w:noWrap/>
            <w:vAlign w:val="bottom"/>
            <w:hideMark/>
          </w:tcPr>
          <w:p w14:paraId="06DD9A4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KN Academy Road / Dumlottee Road</w:t>
            </w:r>
          </w:p>
        </w:tc>
        <w:tc>
          <w:tcPr>
            <w:tcW w:w="1170" w:type="dxa"/>
            <w:tcBorders>
              <w:top w:val="nil"/>
              <w:left w:val="nil"/>
              <w:bottom w:val="single" w:sz="4" w:space="0" w:color="auto"/>
              <w:right w:val="single" w:sz="4" w:space="0" w:color="auto"/>
            </w:tcBorders>
            <w:shd w:val="clear" w:color="auto" w:fill="auto"/>
            <w:noWrap/>
            <w:vAlign w:val="bottom"/>
            <w:hideMark/>
          </w:tcPr>
          <w:p w14:paraId="7E73DBD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12.00</w:t>
            </w:r>
          </w:p>
        </w:tc>
      </w:tr>
      <w:tr w:rsidR="00B106A4" w:rsidRPr="00B106A4" w14:paraId="461B82F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3211CD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43</w:t>
            </w:r>
          </w:p>
        </w:tc>
        <w:tc>
          <w:tcPr>
            <w:tcW w:w="6570" w:type="dxa"/>
            <w:tcBorders>
              <w:top w:val="nil"/>
              <w:left w:val="nil"/>
              <w:bottom w:val="single" w:sz="4" w:space="0" w:color="auto"/>
              <w:right w:val="single" w:sz="4" w:space="0" w:color="auto"/>
            </w:tcBorders>
            <w:shd w:val="clear" w:color="auto" w:fill="auto"/>
            <w:noWrap/>
            <w:vAlign w:val="bottom"/>
            <w:hideMark/>
          </w:tcPr>
          <w:p w14:paraId="785BE9A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Memon Goth to Khokhra par</w:t>
            </w:r>
          </w:p>
        </w:tc>
        <w:tc>
          <w:tcPr>
            <w:tcW w:w="1170" w:type="dxa"/>
            <w:tcBorders>
              <w:top w:val="nil"/>
              <w:left w:val="nil"/>
              <w:bottom w:val="single" w:sz="4" w:space="0" w:color="auto"/>
              <w:right w:val="single" w:sz="4" w:space="0" w:color="auto"/>
            </w:tcBorders>
            <w:shd w:val="clear" w:color="auto" w:fill="auto"/>
            <w:noWrap/>
            <w:vAlign w:val="bottom"/>
            <w:hideMark/>
          </w:tcPr>
          <w:p w14:paraId="791F701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0DA06EB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87BED29"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44</w:t>
            </w:r>
          </w:p>
        </w:tc>
        <w:tc>
          <w:tcPr>
            <w:tcW w:w="6570" w:type="dxa"/>
            <w:tcBorders>
              <w:top w:val="nil"/>
              <w:left w:val="nil"/>
              <w:bottom w:val="single" w:sz="4" w:space="0" w:color="auto"/>
              <w:right w:val="single" w:sz="4" w:space="0" w:color="auto"/>
            </w:tcBorders>
            <w:shd w:val="clear" w:color="auto" w:fill="auto"/>
            <w:noWrap/>
            <w:vAlign w:val="bottom"/>
            <w:hideMark/>
          </w:tcPr>
          <w:p w14:paraId="354616E9"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Gadap Road form Super Highway to Gadap City </w:t>
            </w:r>
          </w:p>
        </w:tc>
        <w:tc>
          <w:tcPr>
            <w:tcW w:w="1170" w:type="dxa"/>
            <w:tcBorders>
              <w:top w:val="nil"/>
              <w:left w:val="nil"/>
              <w:bottom w:val="single" w:sz="4" w:space="0" w:color="auto"/>
              <w:right w:val="single" w:sz="4" w:space="0" w:color="auto"/>
            </w:tcBorders>
            <w:shd w:val="clear" w:color="auto" w:fill="auto"/>
            <w:noWrap/>
            <w:vAlign w:val="bottom"/>
            <w:hideMark/>
          </w:tcPr>
          <w:p w14:paraId="5CE9BA6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22.00</w:t>
            </w:r>
          </w:p>
        </w:tc>
      </w:tr>
      <w:tr w:rsidR="00B106A4" w:rsidRPr="00B106A4" w14:paraId="2DBBD7F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EC3200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45</w:t>
            </w:r>
          </w:p>
        </w:tc>
        <w:tc>
          <w:tcPr>
            <w:tcW w:w="6570" w:type="dxa"/>
            <w:tcBorders>
              <w:top w:val="nil"/>
              <w:left w:val="nil"/>
              <w:bottom w:val="single" w:sz="4" w:space="0" w:color="auto"/>
              <w:right w:val="single" w:sz="4" w:space="0" w:color="auto"/>
            </w:tcBorders>
            <w:shd w:val="clear" w:color="auto" w:fill="auto"/>
            <w:noWrap/>
            <w:vAlign w:val="bottom"/>
            <w:hideMark/>
          </w:tcPr>
          <w:p w14:paraId="7EB1121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Road Mokhi from Super Highway to Dagar Hotel </w:t>
            </w:r>
          </w:p>
        </w:tc>
        <w:tc>
          <w:tcPr>
            <w:tcW w:w="1170" w:type="dxa"/>
            <w:tcBorders>
              <w:top w:val="nil"/>
              <w:left w:val="nil"/>
              <w:bottom w:val="single" w:sz="4" w:space="0" w:color="auto"/>
              <w:right w:val="single" w:sz="4" w:space="0" w:color="auto"/>
            </w:tcBorders>
            <w:shd w:val="clear" w:color="auto" w:fill="auto"/>
            <w:noWrap/>
            <w:vAlign w:val="bottom"/>
            <w:hideMark/>
          </w:tcPr>
          <w:p w14:paraId="6A111E1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22.00</w:t>
            </w:r>
          </w:p>
        </w:tc>
      </w:tr>
      <w:tr w:rsidR="00B106A4" w:rsidRPr="00B106A4" w14:paraId="11F67F40"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A59958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46</w:t>
            </w:r>
          </w:p>
        </w:tc>
        <w:tc>
          <w:tcPr>
            <w:tcW w:w="6570" w:type="dxa"/>
            <w:tcBorders>
              <w:top w:val="nil"/>
              <w:left w:val="nil"/>
              <w:bottom w:val="single" w:sz="4" w:space="0" w:color="auto"/>
              <w:right w:val="single" w:sz="4" w:space="0" w:color="auto"/>
            </w:tcBorders>
            <w:shd w:val="clear" w:color="auto" w:fill="auto"/>
            <w:noWrap/>
            <w:vAlign w:val="bottom"/>
            <w:hideMark/>
          </w:tcPr>
          <w:p w14:paraId="79CADBC5"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manghopir  from Northern bypass to Hub Dam (Dual Carriageway)</w:t>
            </w:r>
          </w:p>
        </w:tc>
        <w:tc>
          <w:tcPr>
            <w:tcW w:w="1170" w:type="dxa"/>
            <w:tcBorders>
              <w:top w:val="nil"/>
              <w:left w:val="nil"/>
              <w:bottom w:val="single" w:sz="4" w:space="0" w:color="auto"/>
              <w:right w:val="single" w:sz="4" w:space="0" w:color="auto"/>
            </w:tcBorders>
            <w:shd w:val="clear" w:color="auto" w:fill="auto"/>
            <w:noWrap/>
            <w:vAlign w:val="bottom"/>
            <w:hideMark/>
          </w:tcPr>
          <w:p w14:paraId="765E127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20.00</w:t>
            </w:r>
          </w:p>
        </w:tc>
      </w:tr>
      <w:tr w:rsidR="00B106A4" w:rsidRPr="00B106A4" w14:paraId="6B86117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87C7A0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lastRenderedPageBreak/>
              <w:t>47</w:t>
            </w:r>
          </w:p>
        </w:tc>
        <w:tc>
          <w:tcPr>
            <w:tcW w:w="6570" w:type="dxa"/>
            <w:tcBorders>
              <w:top w:val="nil"/>
              <w:left w:val="nil"/>
              <w:bottom w:val="single" w:sz="4" w:space="0" w:color="auto"/>
              <w:right w:val="single" w:sz="4" w:space="0" w:color="auto"/>
            </w:tcBorders>
            <w:shd w:val="clear" w:color="auto" w:fill="auto"/>
            <w:noWrap/>
            <w:vAlign w:val="bottom"/>
            <w:hideMark/>
          </w:tcPr>
          <w:p w14:paraId="1A61B509"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Khair Abad to Northern Bypass</w:t>
            </w:r>
          </w:p>
        </w:tc>
        <w:tc>
          <w:tcPr>
            <w:tcW w:w="1170" w:type="dxa"/>
            <w:tcBorders>
              <w:top w:val="nil"/>
              <w:left w:val="nil"/>
              <w:bottom w:val="single" w:sz="4" w:space="0" w:color="auto"/>
              <w:right w:val="single" w:sz="4" w:space="0" w:color="auto"/>
            </w:tcBorders>
            <w:shd w:val="clear" w:color="auto" w:fill="auto"/>
            <w:noWrap/>
            <w:vAlign w:val="bottom"/>
            <w:hideMark/>
          </w:tcPr>
          <w:p w14:paraId="316ADBF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0D52C4F2"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159B21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48</w:t>
            </w:r>
          </w:p>
        </w:tc>
        <w:tc>
          <w:tcPr>
            <w:tcW w:w="6570" w:type="dxa"/>
            <w:tcBorders>
              <w:top w:val="nil"/>
              <w:left w:val="nil"/>
              <w:bottom w:val="single" w:sz="4" w:space="0" w:color="auto"/>
              <w:right w:val="single" w:sz="4" w:space="0" w:color="auto"/>
            </w:tcBorders>
            <w:shd w:val="clear" w:color="auto" w:fill="auto"/>
            <w:noWrap/>
            <w:vAlign w:val="bottom"/>
            <w:hideMark/>
          </w:tcPr>
          <w:p w14:paraId="3910FEEF"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Northern Bypass to Mazar Mai Ghari</w:t>
            </w:r>
          </w:p>
        </w:tc>
        <w:tc>
          <w:tcPr>
            <w:tcW w:w="1170" w:type="dxa"/>
            <w:tcBorders>
              <w:top w:val="nil"/>
              <w:left w:val="nil"/>
              <w:bottom w:val="single" w:sz="4" w:space="0" w:color="auto"/>
              <w:right w:val="single" w:sz="4" w:space="0" w:color="auto"/>
            </w:tcBorders>
            <w:shd w:val="clear" w:color="auto" w:fill="auto"/>
            <w:noWrap/>
            <w:vAlign w:val="bottom"/>
            <w:hideMark/>
          </w:tcPr>
          <w:p w14:paraId="5C10D89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2.50</w:t>
            </w:r>
          </w:p>
        </w:tc>
      </w:tr>
      <w:tr w:rsidR="00B106A4" w:rsidRPr="00B106A4" w14:paraId="7F19B56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B5A3D7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49</w:t>
            </w:r>
          </w:p>
        </w:tc>
        <w:tc>
          <w:tcPr>
            <w:tcW w:w="6570" w:type="dxa"/>
            <w:tcBorders>
              <w:top w:val="nil"/>
              <w:left w:val="nil"/>
              <w:bottom w:val="single" w:sz="4" w:space="0" w:color="auto"/>
              <w:right w:val="single" w:sz="4" w:space="0" w:color="auto"/>
            </w:tcBorders>
            <w:shd w:val="clear" w:color="auto" w:fill="auto"/>
            <w:noWrap/>
            <w:vAlign w:val="bottom"/>
            <w:hideMark/>
          </w:tcPr>
          <w:p w14:paraId="0FF42DD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Kathor City from Super Highway</w:t>
            </w:r>
          </w:p>
        </w:tc>
        <w:tc>
          <w:tcPr>
            <w:tcW w:w="1170" w:type="dxa"/>
            <w:tcBorders>
              <w:top w:val="nil"/>
              <w:left w:val="nil"/>
              <w:bottom w:val="single" w:sz="4" w:space="0" w:color="auto"/>
              <w:right w:val="single" w:sz="4" w:space="0" w:color="auto"/>
            </w:tcBorders>
            <w:shd w:val="clear" w:color="auto" w:fill="auto"/>
            <w:noWrap/>
            <w:vAlign w:val="bottom"/>
            <w:hideMark/>
          </w:tcPr>
          <w:p w14:paraId="258F220B"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6B7B6313"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851B74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50</w:t>
            </w:r>
          </w:p>
        </w:tc>
        <w:tc>
          <w:tcPr>
            <w:tcW w:w="6570" w:type="dxa"/>
            <w:tcBorders>
              <w:top w:val="nil"/>
              <w:left w:val="nil"/>
              <w:bottom w:val="single" w:sz="4" w:space="0" w:color="auto"/>
              <w:right w:val="single" w:sz="4" w:space="0" w:color="auto"/>
            </w:tcBorders>
            <w:shd w:val="clear" w:color="auto" w:fill="auto"/>
            <w:noWrap/>
            <w:vAlign w:val="bottom"/>
            <w:hideMark/>
          </w:tcPr>
          <w:p w14:paraId="11F08D0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Kathore City to Haji Ibrahim Goth via Kathor</w:t>
            </w:r>
          </w:p>
        </w:tc>
        <w:tc>
          <w:tcPr>
            <w:tcW w:w="1170" w:type="dxa"/>
            <w:tcBorders>
              <w:top w:val="nil"/>
              <w:left w:val="nil"/>
              <w:bottom w:val="single" w:sz="4" w:space="0" w:color="auto"/>
              <w:right w:val="single" w:sz="4" w:space="0" w:color="auto"/>
            </w:tcBorders>
            <w:shd w:val="clear" w:color="auto" w:fill="auto"/>
            <w:noWrap/>
            <w:vAlign w:val="bottom"/>
            <w:hideMark/>
          </w:tcPr>
          <w:p w14:paraId="545F6A3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1225F22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794C39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51</w:t>
            </w:r>
          </w:p>
        </w:tc>
        <w:tc>
          <w:tcPr>
            <w:tcW w:w="6570" w:type="dxa"/>
            <w:tcBorders>
              <w:top w:val="nil"/>
              <w:left w:val="nil"/>
              <w:bottom w:val="single" w:sz="4" w:space="0" w:color="auto"/>
              <w:right w:val="single" w:sz="4" w:space="0" w:color="auto"/>
            </w:tcBorders>
            <w:shd w:val="clear" w:color="auto" w:fill="auto"/>
            <w:noWrap/>
            <w:vAlign w:val="bottom"/>
            <w:hideMark/>
          </w:tcPr>
          <w:p w14:paraId="2120631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Deh Janai to Pathan Goth</w:t>
            </w:r>
          </w:p>
        </w:tc>
        <w:tc>
          <w:tcPr>
            <w:tcW w:w="1170" w:type="dxa"/>
            <w:tcBorders>
              <w:top w:val="nil"/>
              <w:left w:val="nil"/>
              <w:bottom w:val="single" w:sz="4" w:space="0" w:color="auto"/>
              <w:right w:val="single" w:sz="4" w:space="0" w:color="auto"/>
            </w:tcBorders>
            <w:shd w:val="clear" w:color="auto" w:fill="auto"/>
            <w:noWrap/>
            <w:vAlign w:val="bottom"/>
            <w:hideMark/>
          </w:tcPr>
          <w:p w14:paraId="7285CD6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20.00</w:t>
            </w:r>
          </w:p>
        </w:tc>
      </w:tr>
      <w:tr w:rsidR="00B106A4" w:rsidRPr="00B106A4" w14:paraId="4DA2A9D9"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4C6FD2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52</w:t>
            </w:r>
          </w:p>
        </w:tc>
        <w:tc>
          <w:tcPr>
            <w:tcW w:w="6570" w:type="dxa"/>
            <w:tcBorders>
              <w:top w:val="nil"/>
              <w:left w:val="nil"/>
              <w:bottom w:val="single" w:sz="4" w:space="0" w:color="auto"/>
              <w:right w:val="single" w:sz="4" w:space="0" w:color="auto"/>
            </w:tcBorders>
            <w:shd w:val="clear" w:color="auto" w:fill="auto"/>
            <w:noWrap/>
            <w:vAlign w:val="bottom"/>
            <w:hideMark/>
          </w:tcPr>
          <w:p w14:paraId="70EADC91"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Pakistan Hotel to Muhammadi Stadium </w:t>
            </w:r>
          </w:p>
        </w:tc>
        <w:tc>
          <w:tcPr>
            <w:tcW w:w="1170" w:type="dxa"/>
            <w:tcBorders>
              <w:top w:val="nil"/>
              <w:left w:val="nil"/>
              <w:bottom w:val="single" w:sz="4" w:space="0" w:color="auto"/>
              <w:right w:val="single" w:sz="4" w:space="0" w:color="auto"/>
            </w:tcBorders>
            <w:shd w:val="clear" w:color="auto" w:fill="auto"/>
            <w:noWrap/>
            <w:vAlign w:val="bottom"/>
            <w:hideMark/>
          </w:tcPr>
          <w:p w14:paraId="7D1C9C3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1.25</w:t>
            </w:r>
          </w:p>
        </w:tc>
      </w:tr>
      <w:tr w:rsidR="00B106A4" w:rsidRPr="00B106A4" w14:paraId="2A91BA2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45AD40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53</w:t>
            </w:r>
          </w:p>
        </w:tc>
        <w:tc>
          <w:tcPr>
            <w:tcW w:w="6570" w:type="dxa"/>
            <w:tcBorders>
              <w:top w:val="nil"/>
              <w:left w:val="nil"/>
              <w:bottom w:val="single" w:sz="4" w:space="0" w:color="auto"/>
              <w:right w:val="single" w:sz="4" w:space="0" w:color="auto"/>
            </w:tcBorders>
            <w:shd w:val="clear" w:color="auto" w:fill="auto"/>
            <w:noWrap/>
            <w:vAlign w:val="bottom"/>
            <w:hideMark/>
          </w:tcPr>
          <w:p w14:paraId="5B8412F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Jam Goth Stadium to Jam House</w:t>
            </w:r>
          </w:p>
        </w:tc>
        <w:tc>
          <w:tcPr>
            <w:tcW w:w="1170" w:type="dxa"/>
            <w:tcBorders>
              <w:top w:val="nil"/>
              <w:left w:val="nil"/>
              <w:bottom w:val="single" w:sz="4" w:space="0" w:color="auto"/>
              <w:right w:val="single" w:sz="4" w:space="0" w:color="auto"/>
            </w:tcBorders>
            <w:shd w:val="clear" w:color="auto" w:fill="auto"/>
            <w:noWrap/>
            <w:vAlign w:val="bottom"/>
            <w:hideMark/>
          </w:tcPr>
          <w:p w14:paraId="74D8571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0.50</w:t>
            </w:r>
          </w:p>
        </w:tc>
      </w:tr>
      <w:tr w:rsidR="00B106A4" w:rsidRPr="00B106A4" w14:paraId="3BB63028"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39FA8B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54</w:t>
            </w:r>
          </w:p>
        </w:tc>
        <w:tc>
          <w:tcPr>
            <w:tcW w:w="6570" w:type="dxa"/>
            <w:tcBorders>
              <w:top w:val="nil"/>
              <w:left w:val="nil"/>
              <w:bottom w:val="single" w:sz="4" w:space="0" w:color="auto"/>
              <w:right w:val="single" w:sz="4" w:space="0" w:color="auto"/>
            </w:tcBorders>
            <w:shd w:val="clear" w:color="auto" w:fill="auto"/>
            <w:noWrap/>
            <w:vAlign w:val="bottom"/>
            <w:hideMark/>
          </w:tcPr>
          <w:p w14:paraId="0F18249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Brohi Muhalla upto KN Academy Road</w:t>
            </w:r>
          </w:p>
        </w:tc>
        <w:tc>
          <w:tcPr>
            <w:tcW w:w="1170" w:type="dxa"/>
            <w:tcBorders>
              <w:top w:val="nil"/>
              <w:left w:val="nil"/>
              <w:bottom w:val="single" w:sz="4" w:space="0" w:color="auto"/>
              <w:right w:val="single" w:sz="4" w:space="0" w:color="auto"/>
            </w:tcBorders>
            <w:shd w:val="clear" w:color="auto" w:fill="auto"/>
            <w:noWrap/>
            <w:vAlign w:val="bottom"/>
            <w:hideMark/>
          </w:tcPr>
          <w:p w14:paraId="2C40597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2149384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762524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55</w:t>
            </w:r>
          </w:p>
        </w:tc>
        <w:tc>
          <w:tcPr>
            <w:tcW w:w="6570" w:type="dxa"/>
            <w:tcBorders>
              <w:top w:val="nil"/>
              <w:left w:val="nil"/>
              <w:bottom w:val="single" w:sz="4" w:space="0" w:color="auto"/>
              <w:right w:val="single" w:sz="4" w:space="0" w:color="auto"/>
            </w:tcBorders>
            <w:shd w:val="clear" w:color="auto" w:fill="auto"/>
            <w:noWrap/>
            <w:vAlign w:val="bottom"/>
            <w:hideMark/>
          </w:tcPr>
          <w:p w14:paraId="71FAA51C"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Haji Ahmed Muhalla</w:t>
            </w:r>
          </w:p>
        </w:tc>
        <w:tc>
          <w:tcPr>
            <w:tcW w:w="1170" w:type="dxa"/>
            <w:tcBorders>
              <w:top w:val="nil"/>
              <w:left w:val="nil"/>
              <w:bottom w:val="single" w:sz="4" w:space="0" w:color="auto"/>
              <w:right w:val="single" w:sz="4" w:space="0" w:color="auto"/>
            </w:tcBorders>
            <w:shd w:val="clear" w:color="auto" w:fill="auto"/>
            <w:noWrap/>
            <w:vAlign w:val="bottom"/>
            <w:hideMark/>
          </w:tcPr>
          <w:p w14:paraId="379D1C0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1.25</w:t>
            </w:r>
          </w:p>
        </w:tc>
      </w:tr>
      <w:tr w:rsidR="00B106A4" w:rsidRPr="00B106A4" w14:paraId="7A8B6F6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10189D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56</w:t>
            </w:r>
          </w:p>
        </w:tc>
        <w:tc>
          <w:tcPr>
            <w:tcW w:w="6570" w:type="dxa"/>
            <w:tcBorders>
              <w:top w:val="nil"/>
              <w:left w:val="nil"/>
              <w:bottom w:val="single" w:sz="4" w:space="0" w:color="auto"/>
              <w:right w:val="single" w:sz="4" w:space="0" w:color="auto"/>
            </w:tcBorders>
            <w:shd w:val="clear" w:color="auto" w:fill="auto"/>
            <w:noWrap/>
            <w:vAlign w:val="bottom"/>
            <w:hideMark/>
          </w:tcPr>
          <w:p w14:paraId="0311A28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Haji Umed Ali Muhalla </w:t>
            </w:r>
          </w:p>
        </w:tc>
        <w:tc>
          <w:tcPr>
            <w:tcW w:w="1170" w:type="dxa"/>
            <w:tcBorders>
              <w:top w:val="nil"/>
              <w:left w:val="nil"/>
              <w:bottom w:val="single" w:sz="4" w:space="0" w:color="auto"/>
              <w:right w:val="single" w:sz="4" w:space="0" w:color="auto"/>
            </w:tcBorders>
            <w:shd w:val="clear" w:color="auto" w:fill="auto"/>
            <w:noWrap/>
            <w:vAlign w:val="bottom"/>
            <w:hideMark/>
          </w:tcPr>
          <w:p w14:paraId="5693AE1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50FCD1E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23E476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57</w:t>
            </w:r>
          </w:p>
        </w:tc>
        <w:tc>
          <w:tcPr>
            <w:tcW w:w="6570" w:type="dxa"/>
            <w:tcBorders>
              <w:top w:val="nil"/>
              <w:left w:val="nil"/>
              <w:bottom w:val="single" w:sz="4" w:space="0" w:color="auto"/>
              <w:right w:val="single" w:sz="4" w:space="0" w:color="auto"/>
            </w:tcBorders>
            <w:shd w:val="clear" w:color="auto" w:fill="auto"/>
            <w:noWrap/>
            <w:vAlign w:val="bottom"/>
            <w:hideMark/>
          </w:tcPr>
          <w:p w14:paraId="3A45BA58"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Bazar Road to hashim Jokhio Goth </w:t>
            </w:r>
          </w:p>
        </w:tc>
        <w:tc>
          <w:tcPr>
            <w:tcW w:w="1170" w:type="dxa"/>
            <w:tcBorders>
              <w:top w:val="nil"/>
              <w:left w:val="nil"/>
              <w:bottom w:val="single" w:sz="4" w:space="0" w:color="auto"/>
              <w:right w:val="single" w:sz="4" w:space="0" w:color="auto"/>
            </w:tcBorders>
            <w:shd w:val="clear" w:color="auto" w:fill="auto"/>
            <w:noWrap/>
            <w:vAlign w:val="bottom"/>
            <w:hideMark/>
          </w:tcPr>
          <w:p w14:paraId="200A94D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7A25E957"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E0D3D9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58</w:t>
            </w:r>
          </w:p>
        </w:tc>
        <w:tc>
          <w:tcPr>
            <w:tcW w:w="6570" w:type="dxa"/>
            <w:tcBorders>
              <w:top w:val="nil"/>
              <w:left w:val="nil"/>
              <w:bottom w:val="single" w:sz="4" w:space="0" w:color="auto"/>
              <w:right w:val="single" w:sz="4" w:space="0" w:color="auto"/>
            </w:tcBorders>
            <w:shd w:val="clear" w:color="auto" w:fill="auto"/>
            <w:noWrap/>
            <w:vAlign w:val="bottom"/>
            <w:hideMark/>
          </w:tcPr>
          <w:p w14:paraId="2CFFDBC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Dargah Yousuf Shah Road upto Bazar</w:t>
            </w:r>
          </w:p>
        </w:tc>
        <w:tc>
          <w:tcPr>
            <w:tcW w:w="1170" w:type="dxa"/>
            <w:tcBorders>
              <w:top w:val="nil"/>
              <w:left w:val="nil"/>
              <w:bottom w:val="single" w:sz="4" w:space="0" w:color="auto"/>
              <w:right w:val="single" w:sz="4" w:space="0" w:color="auto"/>
            </w:tcBorders>
            <w:shd w:val="clear" w:color="auto" w:fill="auto"/>
            <w:noWrap/>
            <w:vAlign w:val="bottom"/>
            <w:hideMark/>
          </w:tcPr>
          <w:p w14:paraId="6E9F8E6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0.57</w:t>
            </w:r>
          </w:p>
        </w:tc>
      </w:tr>
      <w:tr w:rsidR="00B106A4" w:rsidRPr="00B106A4" w14:paraId="2EADC2A2"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B75A12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59</w:t>
            </w:r>
          </w:p>
        </w:tc>
        <w:tc>
          <w:tcPr>
            <w:tcW w:w="6570" w:type="dxa"/>
            <w:tcBorders>
              <w:top w:val="nil"/>
              <w:left w:val="nil"/>
              <w:bottom w:val="single" w:sz="4" w:space="0" w:color="auto"/>
              <w:right w:val="single" w:sz="4" w:space="0" w:color="auto"/>
            </w:tcBorders>
            <w:shd w:val="clear" w:color="auto" w:fill="auto"/>
            <w:noWrap/>
            <w:vAlign w:val="bottom"/>
            <w:hideMark/>
          </w:tcPr>
          <w:p w14:paraId="0AB4E47D"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Darsan Road to Jam Mahar Ali Goth</w:t>
            </w:r>
          </w:p>
        </w:tc>
        <w:tc>
          <w:tcPr>
            <w:tcW w:w="1170" w:type="dxa"/>
            <w:tcBorders>
              <w:top w:val="nil"/>
              <w:left w:val="nil"/>
              <w:bottom w:val="single" w:sz="4" w:space="0" w:color="auto"/>
              <w:right w:val="single" w:sz="4" w:space="0" w:color="auto"/>
            </w:tcBorders>
            <w:shd w:val="clear" w:color="auto" w:fill="auto"/>
            <w:noWrap/>
            <w:vAlign w:val="bottom"/>
            <w:hideMark/>
          </w:tcPr>
          <w:p w14:paraId="58AE382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1.25</w:t>
            </w:r>
          </w:p>
        </w:tc>
      </w:tr>
      <w:tr w:rsidR="00B106A4" w:rsidRPr="00B106A4" w14:paraId="17F9358A"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1081B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60</w:t>
            </w:r>
          </w:p>
        </w:tc>
        <w:tc>
          <w:tcPr>
            <w:tcW w:w="6570" w:type="dxa"/>
            <w:tcBorders>
              <w:top w:val="nil"/>
              <w:left w:val="nil"/>
              <w:bottom w:val="single" w:sz="4" w:space="0" w:color="auto"/>
              <w:right w:val="single" w:sz="4" w:space="0" w:color="auto"/>
            </w:tcBorders>
            <w:shd w:val="clear" w:color="auto" w:fill="auto"/>
            <w:noWrap/>
            <w:vAlign w:val="bottom"/>
            <w:hideMark/>
          </w:tcPr>
          <w:p w14:paraId="234E150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of Damba Goth via Bazar to Shaikh Muhalla</w:t>
            </w:r>
          </w:p>
        </w:tc>
        <w:tc>
          <w:tcPr>
            <w:tcW w:w="1170" w:type="dxa"/>
            <w:tcBorders>
              <w:top w:val="nil"/>
              <w:left w:val="nil"/>
              <w:bottom w:val="single" w:sz="4" w:space="0" w:color="auto"/>
              <w:right w:val="single" w:sz="4" w:space="0" w:color="auto"/>
            </w:tcBorders>
            <w:shd w:val="clear" w:color="auto" w:fill="auto"/>
            <w:noWrap/>
            <w:vAlign w:val="bottom"/>
            <w:hideMark/>
          </w:tcPr>
          <w:p w14:paraId="0589F14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00258D89"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E87AA5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61</w:t>
            </w:r>
          </w:p>
        </w:tc>
        <w:tc>
          <w:tcPr>
            <w:tcW w:w="6570" w:type="dxa"/>
            <w:tcBorders>
              <w:top w:val="nil"/>
              <w:left w:val="nil"/>
              <w:bottom w:val="single" w:sz="4" w:space="0" w:color="auto"/>
              <w:right w:val="single" w:sz="4" w:space="0" w:color="auto"/>
            </w:tcBorders>
            <w:shd w:val="clear" w:color="auto" w:fill="auto"/>
            <w:noWrap/>
            <w:vAlign w:val="bottom"/>
            <w:hideMark/>
          </w:tcPr>
          <w:p w14:paraId="459E1F0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Zakria Goth  from Super Highway to Malir Kantt</w:t>
            </w:r>
          </w:p>
        </w:tc>
        <w:tc>
          <w:tcPr>
            <w:tcW w:w="1170" w:type="dxa"/>
            <w:tcBorders>
              <w:top w:val="nil"/>
              <w:left w:val="nil"/>
              <w:bottom w:val="single" w:sz="4" w:space="0" w:color="auto"/>
              <w:right w:val="single" w:sz="4" w:space="0" w:color="auto"/>
            </w:tcBorders>
            <w:shd w:val="clear" w:color="auto" w:fill="auto"/>
            <w:noWrap/>
            <w:vAlign w:val="bottom"/>
            <w:hideMark/>
          </w:tcPr>
          <w:p w14:paraId="5E19001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2.00</w:t>
            </w:r>
          </w:p>
        </w:tc>
      </w:tr>
      <w:tr w:rsidR="00B106A4" w:rsidRPr="00B106A4" w14:paraId="25B5227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BB37B1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62</w:t>
            </w:r>
          </w:p>
        </w:tc>
        <w:tc>
          <w:tcPr>
            <w:tcW w:w="6570" w:type="dxa"/>
            <w:tcBorders>
              <w:top w:val="nil"/>
              <w:left w:val="nil"/>
              <w:bottom w:val="single" w:sz="4" w:space="0" w:color="auto"/>
              <w:right w:val="single" w:sz="4" w:space="0" w:color="auto"/>
            </w:tcBorders>
            <w:shd w:val="clear" w:color="auto" w:fill="auto"/>
            <w:noWrap/>
            <w:vAlign w:val="bottom"/>
            <w:hideMark/>
          </w:tcPr>
          <w:p w14:paraId="6F84FACA"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Main Darsana Road to Main Bazar Road </w:t>
            </w:r>
          </w:p>
        </w:tc>
        <w:tc>
          <w:tcPr>
            <w:tcW w:w="1170" w:type="dxa"/>
            <w:tcBorders>
              <w:top w:val="nil"/>
              <w:left w:val="nil"/>
              <w:bottom w:val="single" w:sz="4" w:space="0" w:color="auto"/>
              <w:right w:val="single" w:sz="4" w:space="0" w:color="auto"/>
            </w:tcBorders>
            <w:shd w:val="clear" w:color="auto" w:fill="auto"/>
            <w:noWrap/>
            <w:vAlign w:val="bottom"/>
            <w:hideMark/>
          </w:tcPr>
          <w:p w14:paraId="5B9607C6"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0.51</w:t>
            </w:r>
          </w:p>
        </w:tc>
      </w:tr>
      <w:tr w:rsidR="00B106A4" w:rsidRPr="00B106A4" w14:paraId="524CCD9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0F788B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63</w:t>
            </w:r>
          </w:p>
        </w:tc>
        <w:tc>
          <w:tcPr>
            <w:tcW w:w="6570" w:type="dxa"/>
            <w:tcBorders>
              <w:top w:val="nil"/>
              <w:left w:val="nil"/>
              <w:bottom w:val="single" w:sz="4" w:space="0" w:color="auto"/>
              <w:right w:val="single" w:sz="4" w:space="0" w:color="auto"/>
            </w:tcBorders>
            <w:shd w:val="clear" w:color="auto" w:fill="auto"/>
            <w:noWrap/>
            <w:vAlign w:val="bottom"/>
            <w:hideMark/>
          </w:tcPr>
          <w:p w14:paraId="2344C6C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Siraj Ahmad Goth</w:t>
            </w:r>
          </w:p>
        </w:tc>
        <w:tc>
          <w:tcPr>
            <w:tcW w:w="1170" w:type="dxa"/>
            <w:tcBorders>
              <w:top w:val="nil"/>
              <w:left w:val="nil"/>
              <w:bottom w:val="single" w:sz="4" w:space="0" w:color="auto"/>
              <w:right w:val="single" w:sz="4" w:space="0" w:color="auto"/>
            </w:tcBorders>
            <w:shd w:val="clear" w:color="auto" w:fill="auto"/>
            <w:noWrap/>
            <w:vAlign w:val="bottom"/>
            <w:hideMark/>
          </w:tcPr>
          <w:p w14:paraId="2089674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0.50</w:t>
            </w:r>
          </w:p>
        </w:tc>
      </w:tr>
      <w:tr w:rsidR="00B106A4" w:rsidRPr="00B106A4" w14:paraId="1031609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778D54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64</w:t>
            </w:r>
          </w:p>
        </w:tc>
        <w:tc>
          <w:tcPr>
            <w:tcW w:w="6570" w:type="dxa"/>
            <w:tcBorders>
              <w:top w:val="nil"/>
              <w:left w:val="nil"/>
              <w:bottom w:val="single" w:sz="4" w:space="0" w:color="auto"/>
              <w:right w:val="single" w:sz="4" w:space="0" w:color="auto"/>
            </w:tcBorders>
            <w:shd w:val="clear" w:color="auto" w:fill="auto"/>
            <w:noWrap/>
            <w:vAlign w:val="bottom"/>
            <w:hideMark/>
          </w:tcPr>
          <w:p w14:paraId="219BDFF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of Safar Goth</w:t>
            </w:r>
          </w:p>
        </w:tc>
        <w:tc>
          <w:tcPr>
            <w:tcW w:w="1170" w:type="dxa"/>
            <w:tcBorders>
              <w:top w:val="nil"/>
              <w:left w:val="nil"/>
              <w:bottom w:val="single" w:sz="4" w:space="0" w:color="auto"/>
              <w:right w:val="single" w:sz="4" w:space="0" w:color="auto"/>
            </w:tcBorders>
            <w:shd w:val="clear" w:color="auto" w:fill="auto"/>
            <w:noWrap/>
            <w:vAlign w:val="bottom"/>
            <w:hideMark/>
          </w:tcPr>
          <w:p w14:paraId="73EAC26A"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12A648AD"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153FD2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65</w:t>
            </w:r>
          </w:p>
        </w:tc>
        <w:tc>
          <w:tcPr>
            <w:tcW w:w="6570" w:type="dxa"/>
            <w:tcBorders>
              <w:top w:val="nil"/>
              <w:left w:val="nil"/>
              <w:bottom w:val="single" w:sz="4" w:space="0" w:color="auto"/>
              <w:right w:val="single" w:sz="4" w:space="0" w:color="auto"/>
            </w:tcBorders>
            <w:shd w:val="clear" w:color="auto" w:fill="auto"/>
            <w:noWrap/>
            <w:vAlign w:val="bottom"/>
            <w:hideMark/>
          </w:tcPr>
          <w:p w14:paraId="1E2317F6"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Super Highway to Mubarak Brohi Goth</w:t>
            </w:r>
          </w:p>
        </w:tc>
        <w:tc>
          <w:tcPr>
            <w:tcW w:w="1170" w:type="dxa"/>
            <w:tcBorders>
              <w:top w:val="nil"/>
              <w:left w:val="nil"/>
              <w:bottom w:val="single" w:sz="4" w:space="0" w:color="auto"/>
              <w:right w:val="single" w:sz="4" w:space="0" w:color="auto"/>
            </w:tcBorders>
            <w:shd w:val="clear" w:color="auto" w:fill="auto"/>
            <w:noWrap/>
            <w:vAlign w:val="bottom"/>
            <w:hideMark/>
          </w:tcPr>
          <w:p w14:paraId="435AEF9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4683FD4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03EE00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66</w:t>
            </w:r>
          </w:p>
        </w:tc>
        <w:tc>
          <w:tcPr>
            <w:tcW w:w="6570" w:type="dxa"/>
            <w:tcBorders>
              <w:top w:val="nil"/>
              <w:left w:val="nil"/>
              <w:bottom w:val="single" w:sz="4" w:space="0" w:color="auto"/>
              <w:right w:val="single" w:sz="4" w:space="0" w:color="auto"/>
            </w:tcBorders>
            <w:shd w:val="clear" w:color="auto" w:fill="auto"/>
            <w:noWrap/>
            <w:vAlign w:val="bottom"/>
            <w:hideMark/>
          </w:tcPr>
          <w:p w14:paraId="572440F5"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Super Highway Adlo Machi Goth</w:t>
            </w:r>
          </w:p>
        </w:tc>
        <w:tc>
          <w:tcPr>
            <w:tcW w:w="1170" w:type="dxa"/>
            <w:tcBorders>
              <w:top w:val="nil"/>
              <w:left w:val="nil"/>
              <w:bottom w:val="single" w:sz="4" w:space="0" w:color="auto"/>
              <w:right w:val="single" w:sz="4" w:space="0" w:color="auto"/>
            </w:tcBorders>
            <w:shd w:val="clear" w:color="auto" w:fill="auto"/>
            <w:noWrap/>
            <w:vAlign w:val="bottom"/>
            <w:hideMark/>
          </w:tcPr>
          <w:p w14:paraId="24DCD27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2AC1ACE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099181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67</w:t>
            </w:r>
          </w:p>
        </w:tc>
        <w:tc>
          <w:tcPr>
            <w:tcW w:w="6570" w:type="dxa"/>
            <w:tcBorders>
              <w:top w:val="nil"/>
              <w:left w:val="nil"/>
              <w:bottom w:val="single" w:sz="4" w:space="0" w:color="auto"/>
              <w:right w:val="single" w:sz="4" w:space="0" w:color="auto"/>
            </w:tcBorders>
            <w:shd w:val="clear" w:color="auto" w:fill="auto"/>
            <w:noWrap/>
            <w:vAlign w:val="bottom"/>
            <w:hideMark/>
          </w:tcPr>
          <w:p w14:paraId="1C3CF448"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Main Road from Super Highway Kathor City to Hji Ali Muhammad Baloch Goth</w:t>
            </w:r>
          </w:p>
        </w:tc>
        <w:tc>
          <w:tcPr>
            <w:tcW w:w="1170" w:type="dxa"/>
            <w:tcBorders>
              <w:top w:val="nil"/>
              <w:left w:val="nil"/>
              <w:bottom w:val="single" w:sz="4" w:space="0" w:color="auto"/>
              <w:right w:val="single" w:sz="4" w:space="0" w:color="auto"/>
            </w:tcBorders>
            <w:shd w:val="clear" w:color="auto" w:fill="auto"/>
            <w:noWrap/>
            <w:vAlign w:val="bottom"/>
            <w:hideMark/>
          </w:tcPr>
          <w:p w14:paraId="6974392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1.00</w:t>
            </w:r>
          </w:p>
        </w:tc>
      </w:tr>
      <w:tr w:rsidR="00B106A4" w:rsidRPr="00B106A4" w14:paraId="121C20AF"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31370B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68</w:t>
            </w:r>
          </w:p>
        </w:tc>
        <w:tc>
          <w:tcPr>
            <w:tcW w:w="6570" w:type="dxa"/>
            <w:tcBorders>
              <w:top w:val="nil"/>
              <w:left w:val="nil"/>
              <w:bottom w:val="single" w:sz="4" w:space="0" w:color="auto"/>
              <w:right w:val="single" w:sz="4" w:space="0" w:color="auto"/>
            </w:tcBorders>
            <w:shd w:val="clear" w:color="auto" w:fill="auto"/>
            <w:noWrap/>
            <w:vAlign w:val="bottom"/>
            <w:hideMark/>
          </w:tcPr>
          <w:p w14:paraId="7BD8D36E"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of Konkar Gadap Stop</w:t>
            </w:r>
          </w:p>
        </w:tc>
        <w:tc>
          <w:tcPr>
            <w:tcW w:w="1170" w:type="dxa"/>
            <w:tcBorders>
              <w:top w:val="nil"/>
              <w:left w:val="nil"/>
              <w:bottom w:val="single" w:sz="4" w:space="0" w:color="auto"/>
              <w:right w:val="single" w:sz="4" w:space="0" w:color="auto"/>
            </w:tcBorders>
            <w:shd w:val="clear" w:color="auto" w:fill="auto"/>
            <w:noWrap/>
            <w:vAlign w:val="bottom"/>
            <w:hideMark/>
          </w:tcPr>
          <w:p w14:paraId="48341BD2"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2.50</w:t>
            </w:r>
          </w:p>
        </w:tc>
      </w:tr>
      <w:tr w:rsidR="00B106A4" w:rsidRPr="00B106A4" w14:paraId="5F7A956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C1E816F"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69</w:t>
            </w:r>
          </w:p>
        </w:tc>
        <w:tc>
          <w:tcPr>
            <w:tcW w:w="6570" w:type="dxa"/>
            <w:tcBorders>
              <w:top w:val="nil"/>
              <w:left w:val="nil"/>
              <w:bottom w:val="single" w:sz="4" w:space="0" w:color="auto"/>
              <w:right w:val="single" w:sz="4" w:space="0" w:color="auto"/>
            </w:tcBorders>
            <w:shd w:val="clear" w:color="auto" w:fill="auto"/>
            <w:noWrap/>
            <w:vAlign w:val="bottom"/>
            <w:hideMark/>
          </w:tcPr>
          <w:p w14:paraId="19587171"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Radho Jokhio Goth Internal Road upto Mulla Arzi Goth</w:t>
            </w:r>
          </w:p>
        </w:tc>
        <w:tc>
          <w:tcPr>
            <w:tcW w:w="1170" w:type="dxa"/>
            <w:tcBorders>
              <w:top w:val="nil"/>
              <w:left w:val="nil"/>
              <w:bottom w:val="single" w:sz="4" w:space="0" w:color="auto"/>
              <w:right w:val="single" w:sz="4" w:space="0" w:color="auto"/>
            </w:tcBorders>
            <w:shd w:val="clear" w:color="auto" w:fill="auto"/>
            <w:noWrap/>
            <w:vAlign w:val="bottom"/>
            <w:hideMark/>
          </w:tcPr>
          <w:p w14:paraId="7104C80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2.50</w:t>
            </w:r>
          </w:p>
        </w:tc>
      </w:tr>
      <w:tr w:rsidR="00B106A4" w:rsidRPr="00B106A4" w14:paraId="02475FA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CC34B3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70</w:t>
            </w:r>
          </w:p>
        </w:tc>
        <w:tc>
          <w:tcPr>
            <w:tcW w:w="6570" w:type="dxa"/>
            <w:tcBorders>
              <w:top w:val="nil"/>
              <w:left w:val="nil"/>
              <w:bottom w:val="single" w:sz="4" w:space="0" w:color="auto"/>
              <w:right w:val="single" w:sz="4" w:space="0" w:color="auto"/>
            </w:tcBorders>
            <w:shd w:val="clear" w:color="auto" w:fill="auto"/>
            <w:noWrap/>
            <w:vAlign w:val="bottom"/>
            <w:hideMark/>
          </w:tcPr>
          <w:p w14:paraId="6B287369"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Gajjan Goth Internal Road </w:t>
            </w:r>
          </w:p>
        </w:tc>
        <w:tc>
          <w:tcPr>
            <w:tcW w:w="1170" w:type="dxa"/>
            <w:tcBorders>
              <w:top w:val="nil"/>
              <w:left w:val="nil"/>
              <w:bottom w:val="single" w:sz="4" w:space="0" w:color="auto"/>
              <w:right w:val="single" w:sz="4" w:space="0" w:color="auto"/>
            </w:tcBorders>
            <w:shd w:val="clear" w:color="auto" w:fill="auto"/>
            <w:noWrap/>
            <w:vAlign w:val="bottom"/>
            <w:hideMark/>
          </w:tcPr>
          <w:p w14:paraId="09E0707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0.50</w:t>
            </w:r>
          </w:p>
        </w:tc>
      </w:tr>
      <w:tr w:rsidR="00B106A4" w:rsidRPr="00B106A4" w14:paraId="079201A9"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72E062E"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71</w:t>
            </w:r>
          </w:p>
        </w:tc>
        <w:tc>
          <w:tcPr>
            <w:tcW w:w="6570" w:type="dxa"/>
            <w:tcBorders>
              <w:top w:val="nil"/>
              <w:left w:val="nil"/>
              <w:bottom w:val="single" w:sz="4" w:space="0" w:color="auto"/>
              <w:right w:val="single" w:sz="4" w:space="0" w:color="auto"/>
            </w:tcBorders>
            <w:shd w:val="clear" w:color="auto" w:fill="auto"/>
            <w:noWrap/>
            <w:vAlign w:val="bottom"/>
            <w:hideMark/>
          </w:tcPr>
          <w:p w14:paraId="0BAFCB23"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at Bandija Stop</w:t>
            </w:r>
          </w:p>
        </w:tc>
        <w:tc>
          <w:tcPr>
            <w:tcW w:w="1170" w:type="dxa"/>
            <w:tcBorders>
              <w:top w:val="nil"/>
              <w:left w:val="nil"/>
              <w:bottom w:val="single" w:sz="4" w:space="0" w:color="auto"/>
              <w:right w:val="single" w:sz="4" w:space="0" w:color="auto"/>
            </w:tcBorders>
            <w:shd w:val="clear" w:color="auto" w:fill="auto"/>
            <w:noWrap/>
            <w:vAlign w:val="bottom"/>
            <w:hideMark/>
          </w:tcPr>
          <w:p w14:paraId="7210BF9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2.51</w:t>
            </w:r>
          </w:p>
        </w:tc>
      </w:tr>
      <w:tr w:rsidR="00B106A4" w:rsidRPr="00B106A4" w14:paraId="10993B4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756773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72</w:t>
            </w:r>
          </w:p>
        </w:tc>
        <w:tc>
          <w:tcPr>
            <w:tcW w:w="6570" w:type="dxa"/>
            <w:tcBorders>
              <w:top w:val="nil"/>
              <w:left w:val="nil"/>
              <w:bottom w:val="single" w:sz="4" w:space="0" w:color="auto"/>
              <w:right w:val="single" w:sz="4" w:space="0" w:color="auto"/>
            </w:tcBorders>
            <w:shd w:val="clear" w:color="auto" w:fill="auto"/>
            <w:noWrap/>
            <w:vAlign w:val="bottom"/>
            <w:hideMark/>
          </w:tcPr>
          <w:p w14:paraId="1B27D252"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at PUB Malir</w:t>
            </w:r>
          </w:p>
        </w:tc>
        <w:tc>
          <w:tcPr>
            <w:tcW w:w="1170" w:type="dxa"/>
            <w:tcBorders>
              <w:top w:val="nil"/>
              <w:left w:val="nil"/>
              <w:bottom w:val="single" w:sz="4" w:space="0" w:color="auto"/>
              <w:right w:val="single" w:sz="4" w:space="0" w:color="auto"/>
            </w:tcBorders>
            <w:shd w:val="clear" w:color="auto" w:fill="auto"/>
            <w:noWrap/>
            <w:vAlign w:val="bottom"/>
            <w:hideMark/>
          </w:tcPr>
          <w:p w14:paraId="61BC51C1"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2.75</w:t>
            </w:r>
          </w:p>
        </w:tc>
      </w:tr>
      <w:tr w:rsidR="00B106A4" w:rsidRPr="00B106A4" w14:paraId="692475DB"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1839DF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73</w:t>
            </w:r>
          </w:p>
        </w:tc>
        <w:tc>
          <w:tcPr>
            <w:tcW w:w="6570" w:type="dxa"/>
            <w:tcBorders>
              <w:top w:val="nil"/>
              <w:left w:val="nil"/>
              <w:bottom w:val="single" w:sz="4" w:space="0" w:color="auto"/>
              <w:right w:val="single" w:sz="4" w:space="0" w:color="auto"/>
            </w:tcBorders>
            <w:shd w:val="clear" w:color="auto" w:fill="auto"/>
            <w:noWrap/>
            <w:vAlign w:val="bottom"/>
            <w:hideMark/>
          </w:tcPr>
          <w:p w14:paraId="114F9C52"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at Gadap City Hindu Muhallah &amp; Mureed Goth</w:t>
            </w:r>
          </w:p>
        </w:tc>
        <w:tc>
          <w:tcPr>
            <w:tcW w:w="1170" w:type="dxa"/>
            <w:tcBorders>
              <w:top w:val="nil"/>
              <w:left w:val="nil"/>
              <w:bottom w:val="single" w:sz="4" w:space="0" w:color="auto"/>
              <w:right w:val="single" w:sz="4" w:space="0" w:color="auto"/>
            </w:tcBorders>
            <w:shd w:val="clear" w:color="auto" w:fill="auto"/>
            <w:noWrap/>
            <w:vAlign w:val="bottom"/>
            <w:hideMark/>
          </w:tcPr>
          <w:p w14:paraId="362CA0E0"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747D536F"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6CA5383"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74</w:t>
            </w:r>
          </w:p>
        </w:tc>
        <w:tc>
          <w:tcPr>
            <w:tcW w:w="6570" w:type="dxa"/>
            <w:tcBorders>
              <w:top w:val="nil"/>
              <w:left w:val="nil"/>
              <w:bottom w:val="single" w:sz="4" w:space="0" w:color="auto"/>
              <w:right w:val="single" w:sz="4" w:space="0" w:color="auto"/>
            </w:tcBorders>
            <w:shd w:val="clear" w:color="auto" w:fill="auto"/>
            <w:noWrap/>
            <w:vAlign w:val="bottom"/>
            <w:hideMark/>
          </w:tcPr>
          <w:p w14:paraId="0AF29339"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Internal Road Adjacent to Deh janai Haji Rasool Bux / Rahoo Gohram Goth</w:t>
            </w:r>
          </w:p>
        </w:tc>
        <w:tc>
          <w:tcPr>
            <w:tcW w:w="1170" w:type="dxa"/>
            <w:tcBorders>
              <w:top w:val="nil"/>
              <w:left w:val="nil"/>
              <w:bottom w:val="single" w:sz="4" w:space="0" w:color="auto"/>
              <w:right w:val="single" w:sz="4" w:space="0" w:color="auto"/>
            </w:tcBorders>
            <w:shd w:val="clear" w:color="auto" w:fill="auto"/>
            <w:noWrap/>
            <w:vAlign w:val="bottom"/>
            <w:hideMark/>
          </w:tcPr>
          <w:p w14:paraId="1706A1E4"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3.00</w:t>
            </w:r>
          </w:p>
        </w:tc>
      </w:tr>
      <w:tr w:rsidR="00B106A4" w:rsidRPr="00B106A4" w14:paraId="41764F86"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6F6BE9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75</w:t>
            </w:r>
          </w:p>
        </w:tc>
        <w:tc>
          <w:tcPr>
            <w:tcW w:w="6570" w:type="dxa"/>
            <w:tcBorders>
              <w:top w:val="nil"/>
              <w:left w:val="nil"/>
              <w:bottom w:val="single" w:sz="4" w:space="0" w:color="auto"/>
              <w:right w:val="single" w:sz="4" w:space="0" w:color="auto"/>
            </w:tcBorders>
            <w:shd w:val="clear" w:color="auto" w:fill="auto"/>
            <w:noWrap/>
            <w:vAlign w:val="bottom"/>
            <w:hideMark/>
          </w:tcPr>
          <w:p w14:paraId="42FA64AC"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Chutto Gabol </w:t>
            </w:r>
          </w:p>
        </w:tc>
        <w:tc>
          <w:tcPr>
            <w:tcW w:w="1170" w:type="dxa"/>
            <w:tcBorders>
              <w:top w:val="nil"/>
              <w:left w:val="nil"/>
              <w:bottom w:val="single" w:sz="4" w:space="0" w:color="auto"/>
              <w:right w:val="single" w:sz="4" w:space="0" w:color="auto"/>
            </w:tcBorders>
            <w:shd w:val="clear" w:color="auto" w:fill="auto"/>
            <w:noWrap/>
            <w:vAlign w:val="bottom"/>
            <w:hideMark/>
          </w:tcPr>
          <w:p w14:paraId="1AF4EEB5"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23065FBC"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2D5A33D"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76</w:t>
            </w:r>
          </w:p>
        </w:tc>
        <w:tc>
          <w:tcPr>
            <w:tcW w:w="6570" w:type="dxa"/>
            <w:tcBorders>
              <w:top w:val="nil"/>
              <w:left w:val="nil"/>
              <w:bottom w:val="single" w:sz="4" w:space="0" w:color="auto"/>
              <w:right w:val="single" w:sz="4" w:space="0" w:color="auto"/>
            </w:tcBorders>
            <w:shd w:val="clear" w:color="auto" w:fill="auto"/>
            <w:noWrap/>
            <w:vAlign w:val="bottom"/>
            <w:hideMark/>
          </w:tcPr>
          <w:p w14:paraId="08E45A04"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Internal Road of Lasi Goth </w:t>
            </w:r>
          </w:p>
        </w:tc>
        <w:tc>
          <w:tcPr>
            <w:tcW w:w="1170" w:type="dxa"/>
            <w:tcBorders>
              <w:top w:val="nil"/>
              <w:left w:val="nil"/>
              <w:bottom w:val="single" w:sz="4" w:space="0" w:color="auto"/>
              <w:right w:val="single" w:sz="4" w:space="0" w:color="auto"/>
            </w:tcBorders>
            <w:shd w:val="clear" w:color="auto" w:fill="auto"/>
            <w:noWrap/>
            <w:vAlign w:val="bottom"/>
            <w:hideMark/>
          </w:tcPr>
          <w:p w14:paraId="3B5E12DC"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0.75</w:t>
            </w:r>
          </w:p>
        </w:tc>
      </w:tr>
      <w:tr w:rsidR="00B106A4" w:rsidRPr="00B106A4" w14:paraId="489D4474"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69372A8"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77</w:t>
            </w:r>
          </w:p>
        </w:tc>
        <w:tc>
          <w:tcPr>
            <w:tcW w:w="6570" w:type="dxa"/>
            <w:tcBorders>
              <w:top w:val="nil"/>
              <w:left w:val="nil"/>
              <w:bottom w:val="single" w:sz="4" w:space="0" w:color="auto"/>
              <w:right w:val="single" w:sz="4" w:space="0" w:color="auto"/>
            </w:tcBorders>
            <w:shd w:val="clear" w:color="auto" w:fill="auto"/>
            <w:noWrap/>
            <w:vAlign w:val="bottom"/>
            <w:hideMark/>
          </w:tcPr>
          <w:p w14:paraId="21A27C30" w14:textId="77777777" w:rsidR="00B106A4" w:rsidRPr="00B106A4" w:rsidRDefault="00B106A4" w:rsidP="00B106A4">
            <w:pPr>
              <w:spacing w:after="0" w:line="240" w:lineRule="auto"/>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 xml:space="preserve"> Internal Road of Malir Agha Hotel to Machar Colony</w:t>
            </w:r>
          </w:p>
        </w:tc>
        <w:tc>
          <w:tcPr>
            <w:tcW w:w="1170" w:type="dxa"/>
            <w:tcBorders>
              <w:top w:val="nil"/>
              <w:left w:val="nil"/>
              <w:bottom w:val="single" w:sz="4" w:space="0" w:color="auto"/>
              <w:right w:val="single" w:sz="4" w:space="0" w:color="auto"/>
            </w:tcBorders>
            <w:shd w:val="clear" w:color="auto" w:fill="auto"/>
            <w:noWrap/>
            <w:vAlign w:val="bottom"/>
            <w:hideMark/>
          </w:tcPr>
          <w:p w14:paraId="7182F927" w14:textId="77777777" w:rsidR="00B106A4" w:rsidRPr="00B106A4" w:rsidRDefault="00B106A4" w:rsidP="00B106A4">
            <w:pPr>
              <w:spacing w:after="0" w:line="240" w:lineRule="auto"/>
              <w:jc w:val="center"/>
              <w:rPr>
                <w:rFonts w:ascii="Arial" w:eastAsia="Times New Roman" w:hAnsi="Arial" w:cs="Arial"/>
                <w:color w:val="000000"/>
                <w:sz w:val="20"/>
                <w:szCs w:val="20"/>
                <w:lang w:bidi="ar-SA"/>
              </w:rPr>
            </w:pPr>
            <w:r w:rsidRPr="00B106A4">
              <w:rPr>
                <w:rFonts w:ascii="Arial" w:eastAsia="Times New Roman" w:hAnsi="Arial" w:cs="Arial"/>
                <w:color w:val="000000"/>
                <w:sz w:val="20"/>
                <w:szCs w:val="20"/>
                <w:lang w:bidi="ar-SA"/>
              </w:rPr>
              <w:t>1.25</w:t>
            </w:r>
          </w:p>
        </w:tc>
      </w:tr>
      <w:tr w:rsidR="00B106A4" w:rsidRPr="00B106A4" w14:paraId="617D9558" w14:textId="77777777" w:rsidTr="00B106A4">
        <w:trPr>
          <w:trHeight w:val="288"/>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457F693" w14:textId="77777777" w:rsidR="00B106A4" w:rsidRPr="00B106A4" w:rsidRDefault="00B106A4" w:rsidP="00B106A4">
            <w:pPr>
              <w:spacing w:after="0" w:line="240" w:lineRule="auto"/>
              <w:jc w:val="center"/>
              <w:rPr>
                <w:rFonts w:ascii="Arial" w:eastAsia="Times New Roman" w:hAnsi="Arial" w:cs="Arial"/>
                <w:b/>
                <w:bCs/>
                <w:color w:val="000000"/>
                <w:sz w:val="20"/>
                <w:szCs w:val="20"/>
                <w:lang w:bidi="ar-SA"/>
              </w:rPr>
            </w:pPr>
            <w:r w:rsidRPr="00B106A4">
              <w:rPr>
                <w:rFonts w:ascii="Arial" w:eastAsia="Times New Roman" w:hAnsi="Arial" w:cs="Arial"/>
                <w:b/>
                <w:bCs/>
                <w:color w:val="000000"/>
                <w:sz w:val="20"/>
                <w:szCs w:val="20"/>
                <w:lang w:bidi="ar-SA"/>
              </w:rPr>
              <w:t> </w:t>
            </w:r>
          </w:p>
        </w:tc>
        <w:tc>
          <w:tcPr>
            <w:tcW w:w="6570" w:type="dxa"/>
            <w:tcBorders>
              <w:top w:val="nil"/>
              <w:left w:val="nil"/>
              <w:bottom w:val="single" w:sz="4" w:space="0" w:color="auto"/>
              <w:right w:val="single" w:sz="4" w:space="0" w:color="auto"/>
            </w:tcBorders>
            <w:shd w:val="clear" w:color="auto" w:fill="auto"/>
            <w:noWrap/>
            <w:vAlign w:val="bottom"/>
            <w:hideMark/>
          </w:tcPr>
          <w:p w14:paraId="4D9B3679" w14:textId="77777777" w:rsidR="00B106A4" w:rsidRPr="00B106A4" w:rsidRDefault="00B106A4" w:rsidP="00B106A4">
            <w:pPr>
              <w:spacing w:after="0" w:line="240" w:lineRule="auto"/>
              <w:rPr>
                <w:rFonts w:ascii="Arial" w:eastAsia="Times New Roman" w:hAnsi="Arial" w:cs="Arial"/>
                <w:b/>
                <w:bCs/>
                <w:color w:val="000000"/>
                <w:sz w:val="20"/>
                <w:szCs w:val="20"/>
                <w:lang w:bidi="ar-SA"/>
              </w:rPr>
            </w:pPr>
            <w:r w:rsidRPr="00B106A4">
              <w:rPr>
                <w:rFonts w:ascii="Arial" w:eastAsia="Times New Roman" w:hAnsi="Arial" w:cs="Arial"/>
                <w:b/>
                <w:bCs/>
                <w:color w:val="000000"/>
                <w:sz w:val="20"/>
                <w:szCs w:val="20"/>
                <w:lang w:bidi="ar-SA"/>
              </w:rPr>
              <w:t>Total</w:t>
            </w:r>
          </w:p>
        </w:tc>
        <w:tc>
          <w:tcPr>
            <w:tcW w:w="1170" w:type="dxa"/>
            <w:tcBorders>
              <w:top w:val="nil"/>
              <w:left w:val="nil"/>
              <w:bottom w:val="single" w:sz="4" w:space="0" w:color="auto"/>
              <w:right w:val="single" w:sz="4" w:space="0" w:color="auto"/>
            </w:tcBorders>
            <w:shd w:val="clear" w:color="auto" w:fill="auto"/>
            <w:noWrap/>
            <w:vAlign w:val="bottom"/>
            <w:hideMark/>
          </w:tcPr>
          <w:p w14:paraId="5685AE53" w14:textId="77777777" w:rsidR="00B106A4" w:rsidRPr="00B106A4" w:rsidRDefault="00B106A4" w:rsidP="00B106A4">
            <w:pPr>
              <w:spacing w:after="0" w:line="240" w:lineRule="auto"/>
              <w:jc w:val="center"/>
              <w:rPr>
                <w:rFonts w:ascii="Arial" w:eastAsia="Times New Roman" w:hAnsi="Arial" w:cs="Arial"/>
                <w:b/>
                <w:bCs/>
                <w:color w:val="000000"/>
                <w:sz w:val="20"/>
                <w:szCs w:val="20"/>
                <w:lang w:bidi="ar-SA"/>
              </w:rPr>
            </w:pPr>
            <w:r w:rsidRPr="00B106A4">
              <w:rPr>
                <w:rFonts w:ascii="Arial" w:eastAsia="Times New Roman" w:hAnsi="Arial" w:cs="Arial"/>
                <w:b/>
                <w:bCs/>
                <w:color w:val="000000"/>
                <w:sz w:val="20"/>
                <w:szCs w:val="20"/>
                <w:lang w:bidi="ar-SA"/>
              </w:rPr>
              <w:t>341.49</w:t>
            </w:r>
          </w:p>
        </w:tc>
      </w:tr>
    </w:tbl>
    <w:p w14:paraId="29D74017" w14:textId="77777777" w:rsidR="00416E93" w:rsidRDefault="00416E93" w:rsidP="00AC048A">
      <w:pPr>
        <w:pStyle w:val="NoSpacing"/>
        <w:ind w:right="270"/>
        <w:jc w:val="both"/>
        <w:rPr>
          <w:rFonts w:ascii="Arial" w:hAnsi="Arial" w:cs="Arial"/>
          <w:sz w:val="24"/>
          <w:szCs w:val="24"/>
        </w:rPr>
      </w:pPr>
    </w:p>
    <w:p w14:paraId="41C27425" w14:textId="77777777" w:rsidR="00416E93" w:rsidRDefault="00416E93" w:rsidP="00AC048A">
      <w:pPr>
        <w:pStyle w:val="NoSpacing"/>
        <w:ind w:right="270"/>
        <w:jc w:val="both"/>
        <w:rPr>
          <w:rFonts w:ascii="Arial" w:hAnsi="Arial" w:cs="Arial"/>
          <w:sz w:val="24"/>
          <w:szCs w:val="24"/>
        </w:rPr>
      </w:pPr>
    </w:p>
    <w:p w14:paraId="5BEE7559" w14:textId="77777777" w:rsidR="00416E93" w:rsidRDefault="00416E93" w:rsidP="00AC048A">
      <w:pPr>
        <w:pStyle w:val="NoSpacing"/>
        <w:ind w:right="270"/>
        <w:jc w:val="both"/>
        <w:rPr>
          <w:rFonts w:ascii="Arial" w:hAnsi="Arial" w:cs="Arial"/>
          <w:sz w:val="24"/>
          <w:szCs w:val="24"/>
        </w:rPr>
      </w:pPr>
    </w:p>
    <w:p w14:paraId="6618C33A" w14:textId="77777777" w:rsidR="00416E93" w:rsidRDefault="00416E93" w:rsidP="00AC048A">
      <w:pPr>
        <w:pStyle w:val="NoSpacing"/>
        <w:ind w:right="270"/>
        <w:jc w:val="both"/>
        <w:rPr>
          <w:rFonts w:ascii="Arial" w:hAnsi="Arial" w:cs="Arial"/>
          <w:sz w:val="24"/>
          <w:szCs w:val="24"/>
        </w:rPr>
      </w:pPr>
    </w:p>
    <w:p w14:paraId="5F06777D" w14:textId="77777777" w:rsidR="00416E93" w:rsidRDefault="00416E93" w:rsidP="00AC048A">
      <w:pPr>
        <w:pStyle w:val="NoSpacing"/>
        <w:ind w:right="270"/>
        <w:jc w:val="both"/>
        <w:rPr>
          <w:rFonts w:ascii="Arial" w:hAnsi="Arial" w:cs="Arial"/>
          <w:sz w:val="24"/>
          <w:szCs w:val="24"/>
        </w:rPr>
      </w:pPr>
    </w:p>
    <w:p w14:paraId="1622D413" w14:textId="77777777" w:rsidR="000F4FF1" w:rsidRDefault="000F4FF1" w:rsidP="00AC048A">
      <w:pPr>
        <w:pStyle w:val="NoSpacing"/>
        <w:ind w:right="270"/>
        <w:jc w:val="both"/>
        <w:rPr>
          <w:rFonts w:ascii="Arial" w:hAnsi="Arial" w:cs="Arial"/>
          <w:sz w:val="24"/>
          <w:szCs w:val="24"/>
        </w:rPr>
      </w:pPr>
    </w:p>
    <w:p w14:paraId="512E9253" w14:textId="77777777" w:rsidR="000F4FF1" w:rsidRDefault="000F4FF1" w:rsidP="00AC048A">
      <w:pPr>
        <w:pStyle w:val="NoSpacing"/>
        <w:ind w:right="270"/>
        <w:jc w:val="both"/>
        <w:rPr>
          <w:rFonts w:ascii="Arial" w:hAnsi="Arial" w:cs="Arial"/>
          <w:sz w:val="24"/>
          <w:szCs w:val="24"/>
        </w:rPr>
      </w:pPr>
    </w:p>
    <w:p w14:paraId="02B0678D" w14:textId="77777777" w:rsidR="000F4FF1" w:rsidRDefault="000F4FF1" w:rsidP="00AC048A">
      <w:pPr>
        <w:pStyle w:val="NoSpacing"/>
        <w:ind w:right="270"/>
        <w:jc w:val="both"/>
        <w:rPr>
          <w:rFonts w:ascii="Arial" w:hAnsi="Arial" w:cs="Arial"/>
          <w:sz w:val="24"/>
          <w:szCs w:val="24"/>
        </w:rPr>
      </w:pPr>
    </w:p>
    <w:p w14:paraId="44814731" w14:textId="77777777" w:rsidR="000F4FF1" w:rsidRDefault="000F4FF1" w:rsidP="00AC048A">
      <w:pPr>
        <w:pStyle w:val="NoSpacing"/>
        <w:ind w:right="270"/>
        <w:jc w:val="both"/>
        <w:rPr>
          <w:rFonts w:ascii="Arial" w:hAnsi="Arial" w:cs="Arial"/>
          <w:sz w:val="24"/>
          <w:szCs w:val="24"/>
        </w:rPr>
      </w:pPr>
    </w:p>
    <w:p w14:paraId="2E94FAC5" w14:textId="77777777" w:rsidR="000F4FF1" w:rsidRDefault="000F4FF1" w:rsidP="00AC048A">
      <w:pPr>
        <w:pStyle w:val="NoSpacing"/>
        <w:ind w:right="270"/>
        <w:jc w:val="both"/>
        <w:rPr>
          <w:rFonts w:ascii="Arial" w:hAnsi="Arial" w:cs="Arial"/>
          <w:sz w:val="24"/>
          <w:szCs w:val="24"/>
        </w:rPr>
      </w:pPr>
    </w:p>
    <w:p w14:paraId="24652B7D" w14:textId="77777777" w:rsidR="000F4FF1" w:rsidRDefault="000F4FF1" w:rsidP="00AC048A">
      <w:pPr>
        <w:pStyle w:val="NoSpacing"/>
        <w:ind w:right="270"/>
        <w:jc w:val="both"/>
        <w:rPr>
          <w:rFonts w:ascii="Arial" w:hAnsi="Arial" w:cs="Arial"/>
          <w:sz w:val="24"/>
          <w:szCs w:val="24"/>
        </w:rPr>
      </w:pPr>
    </w:p>
    <w:p w14:paraId="58421EAB" w14:textId="77777777" w:rsidR="000F4FF1" w:rsidRDefault="000F4FF1" w:rsidP="00AC048A">
      <w:pPr>
        <w:pStyle w:val="NoSpacing"/>
        <w:ind w:right="270"/>
        <w:jc w:val="both"/>
        <w:rPr>
          <w:rFonts w:ascii="Arial" w:hAnsi="Arial" w:cs="Arial"/>
          <w:sz w:val="24"/>
          <w:szCs w:val="24"/>
        </w:rPr>
      </w:pPr>
    </w:p>
    <w:p w14:paraId="7B9F722A" w14:textId="77777777" w:rsidR="000F4FF1" w:rsidRDefault="000F4FF1" w:rsidP="00AC048A">
      <w:pPr>
        <w:pStyle w:val="NoSpacing"/>
        <w:ind w:right="270"/>
        <w:jc w:val="both"/>
        <w:rPr>
          <w:rFonts w:ascii="Arial" w:hAnsi="Arial" w:cs="Arial"/>
          <w:sz w:val="24"/>
          <w:szCs w:val="24"/>
        </w:rPr>
      </w:pPr>
    </w:p>
    <w:p w14:paraId="2EEBB29D" w14:textId="77777777" w:rsidR="000F4FF1" w:rsidRDefault="000F4FF1" w:rsidP="00AC048A">
      <w:pPr>
        <w:pStyle w:val="NoSpacing"/>
        <w:ind w:right="270"/>
        <w:jc w:val="both"/>
        <w:rPr>
          <w:rFonts w:ascii="Arial" w:hAnsi="Arial" w:cs="Arial"/>
          <w:sz w:val="24"/>
          <w:szCs w:val="24"/>
        </w:rPr>
      </w:pPr>
    </w:p>
    <w:p w14:paraId="648B0060" w14:textId="77777777" w:rsidR="007342DE" w:rsidRDefault="007342DE" w:rsidP="00AC048A">
      <w:pPr>
        <w:pStyle w:val="NoSpacing"/>
        <w:ind w:right="270"/>
        <w:jc w:val="both"/>
        <w:rPr>
          <w:rFonts w:ascii="Arial" w:hAnsi="Arial" w:cs="Arial"/>
          <w:sz w:val="24"/>
          <w:szCs w:val="24"/>
        </w:rPr>
      </w:pPr>
    </w:p>
    <w:p w14:paraId="672D5132" w14:textId="19FFC04D" w:rsidR="00990382" w:rsidRPr="00780503" w:rsidRDefault="00990382" w:rsidP="00990382">
      <w:pPr>
        <w:pStyle w:val="NoSpacing"/>
        <w:ind w:right="270"/>
        <w:jc w:val="both"/>
        <w:rPr>
          <w:rFonts w:ascii="Arial" w:hAnsi="Arial" w:cs="Arial"/>
          <w:b/>
          <w:sz w:val="24"/>
          <w:szCs w:val="24"/>
        </w:rPr>
      </w:pPr>
      <w:r w:rsidRPr="00780503">
        <w:rPr>
          <w:rFonts w:ascii="Arial" w:hAnsi="Arial" w:cs="Arial"/>
          <w:b/>
          <w:sz w:val="24"/>
          <w:szCs w:val="24"/>
        </w:rPr>
        <w:lastRenderedPageBreak/>
        <w:t xml:space="preserve">Proposed Machinery for </w:t>
      </w:r>
      <w:r>
        <w:rPr>
          <w:rFonts w:ascii="Arial" w:hAnsi="Arial" w:cs="Arial"/>
          <w:b/>
          <w:sz w:val="24"/>
          <w:szCs w:val="24"/>
        </w:rPr>
        <w:t>Mechanical Sweeping and contained sweeping waste capacities under Front-end collection plan.</w:t>
      </w:r>
    </w:p>
    <w:p w14:paraId="5090E36C" w14:textId="77777777" w:rsidR="00990382" w:rsidRDefault="00990382" w:rsidP="00990382">
      <w:pPr>
        <w:pStyle w:val="NoSpacing"/>
        <w:ind w:left="1530" w:right="270" w:firstLine="630"/>
        <w:jc w:val="both"/>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0"/>
        <w:gridCol w:w="4956"/>
      </w:tblGrid>
      <w:tr w:rsidR="00990382" w14:paraId="0F34DDF0" w14:textId="77777777" w:rsidTr="00990382">
        <w:trPr>
          <w:trHeight w:val="10232"/>
        </w:trPr>
        <w:tc>
          <w:tcPr>
            <w:tcW w:w="3940" w:type="dxa"/>
          </w:tcPr>
          <w:p w14:paraId="61719487" w14:textId="77777777" w:rsidR="00990382" w:rsidRPr="000D4B36" w:rsidRDefault="00990382" w:rsidP="00990382">
            <w:pPr>
              <w:rPr>
                <w:rFonts w:ascii="Arial" w:hAnsi="Arial" w:cs="Arial"/>
                <w:b/>
                <w:sz w:val="24"/>
                <w:szCs w:val="24"/>
              </w:rPr>
            </w:pPr>
            <w:r w:rsidRPr="000D4B36">
              <w:rPr>
                <w:rFonts w:ascii="Arial" w:hAnsi="Arial" w:cs="Arial"/>
                <w:b/>
                <w:sz w:val="24"/>
                <w:szCs w:val="24"/>
              </w:rPr>
              <w:t>Mechanical Sweeper -B1</w:t>
            </w:r>
          </w:p>
          <w:p w14:paraId="5D5BE744" w14:textId="77777777" w:rsidR="00990382" w:rsidRPr="000D4B36" w:rsidRDefault="00990382" w:rsidP="00990382">
            <w:pPr>
              <w:rPr>
                <w:rFonts w:ascii="Arial" w:hAnsi="Arial" w:cs="Arial"/>
                <w:sz w:val="24"/>
                <w:szCs w:val="24"/>
              </w:rPr>
            </w:pPr>
          </w:p>
          <w:p w14:paraId="29C40EF2"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Type- Vac</w:t>
            </w:r>
            <w:r>
              <w:rPr>
                <w:rFonts w:ascii="Arial" w:hAnsi="Arial" w:cs="Arial"/>
                <w:sz w:val="24"/>
                <w:szCs w:val="24"/>
              </w:rPr>
              <w:t>u</w:t>
            </w:r>
            <w:r w:rsidRPr="000D4B36">
              <w:rPr>
                <w:rFonts w:ascii="Arial" w:hAnsi="Arial" w:cs="Arial"/>
                <w:sz w:val="24"/>
                <w:szCs w:val="24"/>
              </w:rPr>
              <w:t>um type wet brushing mechanism</w:t>
            </w:r>
          </w:p>
          <w:p w14:paraId="617E1B53" w14:textId="77777777" w:rsidR="00990382" w:rsidRPr="000D4B36" w:rsidRDefault="00990382" w:rsidP="00990382">
            <w:pPr>
              <w:pStyle w:val="ListParagraph"/>
              <w:rPr>
                <w:rFonts w:ascii="Arial" w:hAnsi="Arial" w:cs="Arial"/>
                <w:sz w:val="24"/>
                <w:szCs w:val="24"/>
              </w:rPr>
            </w:pPr>
          </w:p>
          <w:p w14:paraId="3DEB2EF2"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Maximum sweeping width 3.5 Meter</w:t>
            </w:r>
          </w:p>
          <w:p w14:paraId="0274D40F" w14:textId="77777777" w:rsidR="00990382" w:rsidRPr="000D4B36" w:rsidRDefault="00990382" w:rsidP="00990382">
            <w:pPr>
              <w:pStyle w:val="ListParagraph"/>
              <w:rPr>
                <w:rFonts w:ascii="Arial" w:hAnsi="Arial" w:cs="Arial"/>
                <w:sz w:val="24"/>
                <w:szCs w:val="24"/>
              </w:rPr>
            </w:pPr>
          </w:p>
          <w:p w14:paraId="56F7E444"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Operating speed 5 to 10 KM Per Hour</w:t>
            </w:r>
          </w:p>
          <w:p w14:paraId="7EFCF3F8" w14:textId="77777777" w:rsidR="00990382" w:rsidRPr="000D4B36" w:rsidRDefault="00990382" w:rsidP="00990382">
            <w:pPr>
              <w:pStyle w:val="ListParagraph"/>
              <w:rPr>
                <w:rFonts w:ascii="Arial" w:hAnsi="Arial" w:cs="Arial"/>
                <w:sz w:val="24"/>
                <w:szCs w:val="24"/>
              </w:rPr>
            </w:pPr>
          </w:p>
          <w:p w14:paraId="49287E2F" w14:textId="06A79508"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Con</w:t>
            </w:r>
            <w:r>
              <w:rPr>
                <w:rFonts w:ascii="Arial" w:hAnsi="Arial" w:cs="Arial"/>
                <w:sz w:val="24"/>
                <w:szCs w:val="24"/>
              </w:rPr>
              <w:t xml:space="preserve">tained sweeping waste capacity </w:t>
            </w:r>
            <w:r w:rsidRPr="000D4B36">
              <w:rPr>
                <w:rFonts w:ascii="Arial" w:hAnsi="Arial" w:cs="Arial"/>
                <w:sz w:val="24"/>
                <w:szCs w:val="24"/>
              </w:rPr>
              <w:t>8 to 10  cubic meter</w:t>
            </w:r>
          </w:p>
          <w:p w14:paraId="317DAC1D" w14:textId="77777777" w:rsidR="00990382" w:rsidRPr="000D4B36" w:rsidRDefault="00990382" w:rsidP="00990382">
            <w:pPr>
              <w:pStyle w:val="ListParagraph"/>
              <w:rPr>
                <w:rFonts w:ascii="Arial" w:hAnsi="Arial" w:cs="Arial"/>
                <w:sz w:val="24"/>
                <w:szCs w:val="24"/>
              </w:rPr>
            </w:pPr>
          </w:p>
          <w:p w14:paraId="3D40A29C" w14:textId="77777777" w:rsidR="00990382"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Water tank capacity 250 to 350 liters</w:t>
            </w:r>
          </w:p>
          <w:p w14:paraId="73AB1ED9" w14:textId="77777777" w:rsidR="00990382" w:rsidRPr="002E7830" w:rsidRDefault="00990382" w:rsidP="00990382">
            <w:pPr>
              <w:pStyle w:val="ListParagraph"/>
              <w:rPr>
                <w:rFonts w:ascii="Arial" w:hAnsi="Arial" w:cs="Arial"/>
                <w:sz w:val="24"/>
                <w:szCs w:val="24"/>
              </w:rPr>
            </w:pPr>
          </w:p>
          <w:p w14:paraId="06CB656B" w14:textId="77777777" w:rsidR="00990382" w:rsidRPr="000212E8" w:rsidRDefault="00990382" w:rsidP="00990382">
            <w:pPr>
              <w:pStyle w:val="ListParagraph"/>
              <w:numPr>
                <w:ilvl w:val="0"/>
                <w:numId w:val="32"/>
              </w:numPr>
              <w:rPr>
                <w:rFonts w:ascii="Arial" w:hAnsi="Arial" w:cs="Arial"/>
                <w:sz w:val="24"/>
                <w:szCs w:val="24"/>
              </w:rPr>
            </w:pPr>
            <w:r w:rsidRPr="002E7830">
              <w:rPr>
                <w:rFonts w:ascii="Arial" w:hAnsi="Arial" w:cs="Arial"/>
                <w:sz w:val="24"/>
                <w:szCs w:val="24"/>
              </w:rPr>
              <w:t xml:space="preserve">Total number of machine </w:t>
            </w:r>
            <w:r w:rsidRPr="000212E8">
              <w:rPr>
                <w:rFonts w:ascii="Arial" w:hAnsi="Arial" w:cs="Arial"/>
                <w:b/>
                <w:sz w:val="24"/>
                <w:szCs w:val="24"/>
              </w:rPr>
              <w:t>Required= 08 Number</w:t>
            </w:r>
          </w:p>
          <w:p w14:paraId="43FE73A4" w14:textId="77777777" w:rsidR="00990382" w:rsidRPr="002E7830" w:rsidRDefault="00990382" w:rsidP="00990382">
            <w:pPr>
              <w:pStyle w:val="ListParagraph"/>
              <w:rPr>
                <w:rFonts w:ascii="Arial" w:hAnsi="Arial" w:cs="Arial"/>
                <w:sz w:val="24"/>
                <w:szCs w:val="24"/>
              </w:rPr>
            </w:pPr>
          </w:p>
          <w:p w14:paraId="13A73625" w14:textId="77777777" w:rsidR="00990382" w:rsidRPr="002E7830" w:rsidRDefault="00990382" w:rsidP="00990382">
            <w:pPr>
              <w:pStyle w:val="ListParagraph"/>
              <w:rPr>
                <w:rFonts w:ascii="Arial" w:hAnsi="Arial" w:cs="Arial"/>
                <w:sz w:val="24"/>
                <w:szCs w:val="24"/>
              </w:rPr>
            </w:pPr>
          </w:p>
          <w:p w14:paraId="10D4DB92" w14:textId="77777777" w:rsidR="00990382" w:rsidRDefault="00990382" w:rsidP="00990382">
            <w:pPr>
              <w:pStyle w:val="ListParagraph"/>
              <w:rPr>
                <w:rFonts w:ascii="Arial" w:hAnsi="Arial" w:cs="Arial"/>
                <w:sz w:val="24"/>
                <w:szCs w:val="24"/>
              </w:rPr>
            </w:pPr>
          </w:p>
          <w:p w14:paraId="50F8375F" w14:textId="77777777" w:rsidR="00990382" w:rsidRDefault="00990382" w:rsidP="00990382">
            <w:pPr>
              <w:pStyle w:val="ListParagraph"/>
              <w:rPr>
                <w:rFonts w:ascii="Arial" w:hAnsi="Arial" w:cs="Arial"/>
                <w:sz w:val="24"/>
                <w:szCs w:val="24"/>
              </w:rPr>
            </w:pPr>
          </w:p>
          <w:p w14:paraId="5D710E5A" w14:textId="77777777" w:rsidR="00990382" w:rsidRDefault="00990382" w:rsidP="00990382">
            <w:pPr>
              <w:pStyle w:val="ListParagraph"/>
              <w:rPr>
                <w:rFonts w:ascii="Arial" w:hAnsi="Arial" w:cs="Arial"/>
                <w:sz w:val="24"/>
                <w:szCs w:val="24"/>
              </w:rPr>
            </w:pPr>
          </w:p>
          <w:p w14:paraId="5540808A" w14:textId="77777777" w:rsidR="00990382" w:rsidRPr="007433B8" w:rsidRDefault="00990382" w:rsidP="00990382">
            <w:pPr>
              <w:pStyle w:val="ListParagraph"/>
              <w:rPr>
                <w:rFonts w:ascii="Arial" w:hAnsi="Arial" w:cs="Arial"/>
                <w:sz w:val="24"/>
                <w:szCs w:val="24"/>
              </w:rPr>
            </w:pPr>
          </w:p>
          <w:p w14:paraId="269012EA" w14:textId="77777777" w:rsidR="00990382" w:rsidRPr="000D4B36" w:rsidRDefault="00990382" w:rsidP="00990382">
            <w:pPr>
              <w:rPr>
                <w:rFonts w:ascii="Arial" w:hAnsi="Arial" w:cs="Arial"/>
                <w:sz w:val="24"/>
                <w:szCs w:val="24"/>
              </w:rPr>
            </w:pPr>
          </w:p>
          <w:p w14:paraId="00325A40"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Type- Vac</w:t>
            </w:r>
            <w:r>
              <w:rPr>
                <w:rFonts w:ascii="Arial" w:hAnsi="Arial" w:cs="Arial"/>
                <w:sz w:val="24"/>
                <w:szCs w:val="24"/>
              </w:rPr>
              <w:t>u</w:t>
            </w:r>
            <w:r w:rsidRPr="000D4B36">
              <w:rPr>
                <w:rFonts w:ascii="Arial" w:hAnsi="Arial" w:cs="Arial"/>
                <w:sz w:val="24"/>
                <w:szCs w:val="24"/>
              </w:rPr>
              <w:t>um type wet brushing mechanism</w:t>
            </w:r>
          </w:p>
          <w:p w14:paraId="26BD086B" w14:textId="77777777" w:rsidR="00990382" w:rsidRPr="000D4B36" w:rsidRDefault="00990382" w:rsidP="00990382">
            <w:pPr>
              <w:pStyle w:val="ListParagraph"/>
              <w:rPr>
                <w:rFonts w:ascii="Arial" w:hAnsi="Arial" w:cs="Arial"/>
                <w:sz w:val="24"/>
                <w:szCs w:val="24"/>
              </w:rPr>
            </w:pPr>
          </w:p>
          <w:p w14:paraId="3CF8A912"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Maximum sweeping width </w:t>
            </w:r>
            <w:r>
              <w:rPr>
                <w:rFonts w:ascii="Arial" w:hAnsi="Arial" w:cs="Arial"/>
                <w:sz w:val="24"/>
                <w:szCs w:val="24"/>
              </w:rPr>
              <w:t>2</w:t>
            </w:r>
            <w:r w:rsidRPr="000D4B36">
              <w:rPr>
                <w:rFonts w:ascii="Arial" w:hAnsi="Arial" w:cs="Arial"/>
                <w:sz w:val="24"/>
                <w:szCs w:val="24"/>
              </w:rPr>
              <w:t xml:space="preserve"> Meter</w:t>
            </w:r>
          </w:p>
          <w:p w14:paraId="2A7AE23F" w14:textId="77777777" w:rsidR="00990382" w:rsidRPr="000D4B36" w:rsidRDefault="00990382" w:rsidP="00990382">
            <w:pPr>
              <w:pStyle w:val="ListParagraph"/>
              <w:rPr>
                <w:rFonts w:ascii="Arial" w:hAnsi="Arial" w:cs="Arial"/>
                <w:sz w:val="24"/>
                <w:szCs w:val="24"/>
              </w:rPr>
            </w:pPr>
          </w:p>
          <w:p w14:paraId="47464209"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Operating speed 5 to </w:t>
            </w:r>
            <w:r>
              <w:rPr>
                <w:rFonts w:ascii="Arial" w:hAnsi="Arial" w:cs="Arial"/>
                <w:sz w:val="24"/>
                <w:szCs w:val="24"/>
              </w:rPr>
              <w:t>8</w:t>
            </w:r>
            <w:r w:rsidRPr="000D4B36">
              <w:rPr>
                <w:rFonts w:ascii="Arial" w:hAnsi="Arial" w:cs="Arial"/>
                <w:sz w:val="24"/>
                <w:szCs w:val="24"/>
              </w:rPr>
              <w:t xml:space="preserve"> KM Per Hour</w:t>
            </w:r>
          </w:p>
          <w:p w14:paraId="6D60211E" w14:textId="77777777" w:rsidR="00990382" w:rsidRPr="000D4B36" w:rsidRDefault="00990382" w:rsidP="00990382">
            <w:pPr>
              <w:pStyle w:val="ListParagraph"/>
              <w:rPr>
                <w:rFonts w:ascii="Arial" w:hAnsi="Arial" w:cs="Arial"/>
                <w:sz w:val="24"/>
                <w:szCs w:val="24"/>
              </w:rPr>
            </w:pPr>
          </w:p>
          <w:p w14:paraId="1BE3718A"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Contained sweeping waste capacity  </w:t>
            </w:r>
            <w:r>
              <w:rPr>
                <w:rFonts w:ascii="Arial" w:hAnsi="Arial" w:cs="Arial"/>
                <w:sz w:val="24"/>
                <w:szCs w:val="24"/>
              </w:rPr>
              <w:t>2</w:t>
            </w:r>
            <w:r w:rsidRPr="000D4B36">
              <w:rPr>
                <w:rFonts w:ascii="Arial" w:hAnsi="Arial" w:cs="Arial"/>
                <w:sz w:val="24"/>
                <w:szCs w:val="24"/>
              </w:rPr>
              <w:t xml:space="preserve"> to </w:t>
            </w:r>
            <w:r>
              <w:rPr>
                <w:rFonts w:ascii="Arial" w:hAnsi="Arial" w:cs="Arial"/>
                <w:sz w:val="24"/>
                <w:szCs w:val="24"/>
              </w:rPr>
              <w:t>3.5</w:t>
            </w:r>
            <w:r w:rsidRPr="000D4B36">
              <w:rPr>
                <w:rFonts w:ascii="Arial" w:hAnsi="Arial" w:cs="Arial"/>
                <w:sz w:val="24"/>
                <w:szCs w:val="24"/>
              </w:rPr>
              <w:t xml:space="preserve">  cubic meter</w:t>
            </w:r>
          </w:p>
          <w:p w14:paraId="7F877580" w14:textId="77777777" w:rsidR="00990382" w:rsidRPr="000D4B36" w:rsidRDefault="00990382" w:rsidP="00990382">
            <w:pPr>
              <w:pStyle w:val="ListParagraph"/>
              <w:rPr>
                <w:rFonts w:ascii="Arial" w:hAnsi="Arial" w:cs="Arial"/>
                <w:sz w:val="24"/>
                <w:szCs w:val="24"/>
              </w:rPr>
            </w:pPr>
          </w:p>
          <w:p w14:paraId="0AB39C73" w14:textId="77777777" w:rsidR="00990382"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Water tank capacity </w:t>
            </w:r>
            <w:r>
              <w:rPr>
                <w:rFonts w:ascii="Arial" w:hAnsi="Arial" w:cs="Arial"/>
                <w:sz w:val="24"/>
                <w:szCs w:val="24"/>
              </w:rPr>
              <w:t>80</w:t>
            </w:r>
            <w:r w:rsidRPr="000D4B36">
              <w:rPr>
                <w:rFonts w:ascii="Arial" w:hAnsi="Arial" w:cs="Arial"/>
                <w:sz w:val="24"/>
                <w:szCs w:val="24"/>
              </w:rPr>
              <w:t xml:space="preserve"> to </w:t>
            </w:r>
            <w:r>
              <w:rPr>
                <w:rFonts w:ascii="Arial" w:hAnsi="Arial" w:cs="Arial"/>
                <w:sz w:val="24"/>
                <w:szCs w:val="24"/>
              </w:rPr>
              <w:t>100</w:t>
            </w:r>
            <w:r w:rsidRPr="000D4B36">
              <w:rPr>
                <w:rFonts w:ascii="Arial" w:hAnsi="Arial" w:cs="Arial"/>
                <w:sz w:val="24"/>
                <w:szCs w:val="24"/>
              </w:rPr>
              <w:t xml:space="preserve"> liters</w:t>
            </w:r>
          </w:p>
          <w:p w14:paraId="27859F73" w14:textId="77777777" w:rsidR="00990382" w:rsidRPr="001528F9" w:rsidRDefault="00990382" w:rsidP="00990382">
            <w:pPr>
              <w:pStyle w:val="ListParagraph"/>
              <w:rPr>
                <w:rFonts w:ascii="Arial" w:hAnsi="Arial" w:cs="Arial"/>
                <w:sz w:val="24"/>
                <w:szCs w:val="24"/>
              </w:rPr>
            </w:pPr>
          </w:p>
        </w:tc>
        <w:tc>
          <w:tcPr>
            <w:tcW w:w="4763" w:type="dxa"/>
          </w:tcPr>
          <w:p w14:paraId="4C42D70B" w14:textId="77777777" w:rsidR="00990382" w:rsidRDefault="00990382" w:rsidP="00990382">
            <w:pPr>
              <w:rPr>
                <w:b/>
                <w:i/>
                <w:noProof/>
                <w:sz w:val="32"/>
                <w:szCs w:val="32"/>
              </w:rPr>
            </w:pPr>
          </w:p>
          <w:p w14:paraId="3B4099C9" w14:textId="77777777" w:rsidR="00990382" w:rsidRDefault="00990382" w:rsidP="00990382">
            <w:pPr>
              <w:rPr>
                <w:b/>
                <w:i/>
                <w:sz w:val="32"/>
                <w:szCs w:val="32"/>
              </w:rPr>
            </w:pPr>
            <w:r>
              <w:rPr>
                <w:b/>
                <w:i/>
                <w:noProof/>
                <w:sz w:val="32"/>
                <w:szCs w:val="32"/>
                <w:lang w:bidi="ar-SA"/>
              </w:rPr>
              <w:drawing>
                <wp:inline distT="0" distB="0" distL="0" distR="0" wp14:anchorId="752D0816" wp14:editId="5B9C3C49">
                  <wp:extent cx="2581646" cy="1935666"/>
                  <wp:effectExtent l="19050" t="0" r="9154" b="0"/>
                  <wp:docPr id="37" name="Picture 1" descr="C:\Users\TCT\Desktop\SSWMB\Pictures\New Machinery SWM\DSC00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SSWMB\Pictures\New Machinery SWM\DSC00720.JPG"/>
                          <pic:cNvPicPr>
                            <a:picLocks noChangeAspect="1" noChangeArrowheads="1"/>
                          </pic:cNvPicPr>
                        </pic:nvPicPr>
                        <pic:blipFill>
                          <a:blip r:embed="rId21" cstate="print"/>
                          <a:srcRect/>
                          <a:stretch>
                            <a:fillRect/>
                          </a:stretch>
                        </pic:blipFill>
                        <pic:spPr bwMode="auto">
                          <a:xfrm>
                            <a:off x="0" y="0"/>
                            <a:ext cx="2582663" cy="1936429"/>
                          </a:xfrm>
                          <a:prstGeom prst="rect">
                            <a:avLst/>
                          </a:prstGeom>
                          <a:noFill/>
                          <a:ln w="9525">
                            <a:noFill/>
                            <a:miter lim="800000"/>
                            <a:headEnd/>
                            <a:tailEnd/>
                          </a:ln>
                        </pic:spPr>
                      </pic:pic>
                    </a:graphicData>
                  </a:graphic>
                </wp:inline>
              </w:drawing>
            </w:r>
          </w:p>
          <w:p w14:paraId="3858973A" w14:textId="77777777" w:rsidR="00990382" w:rsidRDefault="00990382" w:rsidP="00990382">
            <w:pPr>
              <w:rPr>
                <w:b/>
                <w:i/>
                <w:sz w:val="32"/>
                <w:szCs w:val="32"/>
              </w:rPr>
            </w:pPr>
          </w:p>
          <w:p w14:paraId="39AE526E" w14:textId="77777777" w:rsidR="00990382" w:rsidRDefault="00990382" w:rsidP="00990382">
            <w:pPr>
              <w:rPr>
                <w:b/>
                <w:i/>
                <w:sz w:val="32"/>
                <w:szCs w:val="32"/>
              </w:rPr>
            </w:pPr>
            <w:r>
              <w:rPr>
                <w:b/>
                <w:i/>
                <w:noProof/>
                <w:sz w:val="32"/>
                <w:szCs w:val="32"/>
                <w:lang w:bidi="ar-SA"/>
              </w:rPr>
              <w:drawing>
                <wp:inline distT="0" distB="0" distL="0" distR="0" wp14:anchorId="13C1A5F2" wp14:editId="0707FE33">
                  <wp:extent cx="2685121" cy="2013251"/>
                  <wp:effectExtent l="19050" t="0" r="929" b="0"/>
                  <wp:docPr id="38" name="Picture 2" descr="C:\Users\TCT\Desktop\SSWMB\Pictures\New Machinery SWM\DSC00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SSWMB\Pictures\New Machinery SWM\DSC00722.JPG"/>
                          <pic:cNvPicPr>
                            <a:picLocks noChangeAspect="1" noChangeArrowheads="1"/>
                          </pic:cNvPicPr>
                        </pic:nvPicPr>
                        <pic:blipFill>
                          <a:blip r:embed="rId22" cstate="print"/>
                          <a:srcRect/>
                          <a:stretch>
                            <a:fillRect/>
                          </a:stretch>
                        </pic:blipFill>
                        <pic:spPr bwMode="auto">
                          <a:xfrm>
                            <a:off x="0" y="0"/>
                            <a:ext cx="2687946" cy="2015369"/>
                          </a:xfrm>
                          <a:prstGeom prst="rect">
                            <a:avLst/>
                          </a:prstGeom>
                          <a:noFill/>
                          <a:ln w="9525">
                            <a:noFill/>
                            <a:miter lim="800000"/>
                            <a:headEnd/>
                            <a:tailEnd/>
                          </a:ln>
                        </pic:spPr>
                      </pic:pic>
                    </a:graphicData>
                  </a:graphic>
                </wp:inline>
              </w:drawing>
            </w:r>
          </w:p>
          <w:p w14:paraId="6F9D0EF0" w14:textId="77777777" w:rsidR="00990382" w:rsidRDefault="00990382" w:rsidP="00990382">
            <w:pPr>
              <w:rPr>
                <w:b/>
                <w:i/>
                <w:sz w:val="32"/>
                <w:szCs w:val="32"/>
              </w:rPr>
            </w:pPr>
          </w:p>
          <w:p w14:paraId="77530A3D" w14:textId="77777777" w:rsidR="00990382" w:rsidRDefault="00990382" w:rsidP="00990382">
            <w:pPr>
              <w:rPr>
                <w:b/>
                <w:i/>
                <w:sz w:val="32"/>
                <w:szCs w:val="32"/>
              </w:rPr>
            </w:pPr>
            <w:r>
              <w:rPr>
                <w:b/>
                <w:i/>
                <w:noProof/>
                <w:sz w:val="32"/>
                <w:szCs w:val="32"/>
                <w:lang w:bidi="ar-SA"/>
              </w:rPr>
              <w:drawing>
                <wp:inline distT="0" distB="0" distL="0" distR="0" wp14:anchorId="58AF905D" wp14:editId="62423592">
                  <wp:extent cx="2989033" cy="1683040"/>
                  <wp:effectExtent l="19050" t="0" r="1817" b="0"/>
                  <wp:docPr id="39" name="Picture 3" descr="C:\Users\TCT\Desktop\SSWMB\Pictures\New Machinery SWM\DSC0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CT\Desktop\SSWMB\Pictures\New Machinery SWM\DSC00728.JPG"/>
                          <pic:cNvPicPr>
                            <a:picLocks noChangeAspect="1" noChangeArrowheads="1"/>
                          </pic:cNvPicPr>
                        </pic:nvPicPr>
                        <pic:blipFill>
                          <a:blip r:embed="rId23" cstate="print"/>
                          <a:srcRect/>
                          <a:stretch>
                            <a:fillRect/>
                          </a:stretch>
                        </pic:blipFill>
                        <pic:spPr bwMode="auto">
                          <a:xfrm>
                            <a:off x="0" y="0"/>
                            <a:ext cx="2993313" cy="1685450"/>
                          </a:xfrm>
                          <a:prstGeom prst="rect">
                            <a:avLst/>
                          </a:prstGeom>
                          <a:noFill/>
                          <a:ln w="9525">
                            <a:noFill/>
                            <a:miter lim="800000"/>
                            <a:headEnd/>
                            <a:tailEnd/>
                          </a:ln>
                        </pic:spPr>
                      </pic:pic>
                    </a:graphicData>
                  </a:graphic>
                </wp:inline>
              </w:drawing>
            </w:r>
          </w:p>
          <w:p w14:paraId="47BCCC82" w14:textId="77777777" w:rsidR="00990382" w:rsidRDefault="00990382" w:rsidP="00990382">
            <w:pPr>
              <w:rPr>
                <w:b/>
                <w:i/>
                <w:sz w:val="32"/>
                <w:szCs w:val="32"/>
              </w:rPr>
            </w:pPr>
          </w:p>
          <w:p w14:paraId="30FE64EE" w14:textId="77777777" w:rsidR="00990382" w:rsidRDefault="00990382" w:rsidP="00990382">
            <w:pPr>
              <w:rPr>
                <w:b/>
                <w:i/>
                <w:sz w:val="32"/>
                <w:szCs w:val="32"/>
              </w:rPr>
            </w:pPr>
          </w:p>
          <w:p w14:paraId="2A72BFCD" w14:textId="77777777" w:rsidR="00990382" w:rsidRDefault="00990382" w:rsidP="00990382">
            <w:pPr>
              <w:rPr>
                <w:b/>
                <w:i/>
                <w:sz w:val="32"/>
                <w:szCs w:val="32"/>
              </w:rPr>
            </w:pPr>
          </w:p>
        </w:tc>
      </w:tr>
    </w:tbl>
    <w:p w14:paraId="7A32F815" w14:textId="77777777" w:rsidR="00990382" w:rsidRDefault="00990382" w:rsidP="00990382">
      <w:pPr>
        <w:pStyle w:val="NoSpacing"/>
        <w:ind w:right="270"/>
        <w:jc w:val="both"/>
        <w:rPr>
          <w:rFonts w:ascii="Arial" w:hAnsi="Arial" w:cs="Arial"/>
          <w:sz w:val="24"/>
          <w:szCs w:val="24"/>
        </w:rPr>
      </w:pPr>
    </w:p>
    <w:p w14:paraId="10642ACD" w14:textId="77777777" w:rsidR="00990382" w:rsidRDefault="00990382" w:rsidP="00990382">
      <w:pPr>
        <w:pStyle w:val="NoSpacing"/>
        <w:ind w:right="270"/>
        <w:jc w:val="both"/>
        <w:rPr>
          <w:rFonts w:ascii="Arial" w:hAnsi="Arial" w:cs="Arial"/>
          <w:sz w:val="24"/>
          <w:szCs w:val="24"/>
        </w:rPr>
      </w:pPr>
    </w:p>
    <w:p w14:paraId="6DCAC6F9" w14:textId="77777777" w:rsidR="00990382" w:rsidRDefault="00990382" w:rsidP="00990382">
      <w:pPr>
        <w:pStyle w:val="NoSpacing"/>
        <w:ind w:right="270"/>
        <w:jc w:val="both"/>
        <w:rPr>
          <w:rFonts w:ascii="Arial" w:hAnsi="Arial" w:cs="Arial"/>
          <w:sz w:val="24"/>
          <w:szCs w:val="24"/>
        </w:rPr>
      </w:pPr>
    </w:p>
    <w:p w14:paraId="174029C2" w14:textId="77777777" w:rsidR="00990382" w:rsidRDefault="00990382" w:rsidP="00990382">
      <w:pPr>
        <w:pStyle w:val="NoSpacing"/>
        <w:ind w:right="270"/>
        <w:jc w:val="both"/>
        <w:rPr>
          <w:rFonts w:ascii="Arial" w:hAnsi="Arial" w:cs="Arial"/>
          <w:sz w:val="24"/>
          <w:szCs w:val="24"/>
        </w:rPr>
      </w:pPr>
    </w:p>
    <w:p w14:paraId="138EAF27" w14:textId="77777777" w:rsidR="00990382" w:rsidRPr="00780503" w:rsidRDefault="00990382" w:rsidP="00990382">
      <w:pPr>
        <w:pStyle w:val="NoSpacing"/>
        <w:ind w:right="270"/>
        <w:jc w:val="both"/>
        <w:rPr>
          <w:rFonts w:ascii="Arial" w:hAnsi="Arial" w:cs="Arial"/>
          <w:b/>
          <w:sz w:val="24"/>
          <w:szCs w:val="24"/>
        </w:rPr>
      </w:pPr>
      <w:proofErr w:type="gramStart"/>
      <w:r w:rsidRPr="00780503">
        <w:rPr>
          <w:rFonts w:ascii="Arial" w:hAnsi="Arial" w:cs="Arial"/>
          <w:b/>
          <w:sz w:val="24"/>
          <w:szCs w:val="24"/>
        </w:rPr>
        <w:lastRenderedPageBreak/>
        <w:t xml:space="preserve">Proposed Machinery for </w:t>
      </w:r>
      <w:r>
        <w:rPr>
          <w:rFonts w:ascii="Arial" w:hAnsi="Arial" w:cs="Arial"/>
          <w:b/>
          <w:sz w:val="24"/>
          <w:szCs w:val="24"/>
        </w:rPr>
        <w:t>Washing of Main Roads under Front-end collection plan.</w:t>
      </w:r>
      <w:proofErr w:type="gramEnd"/>
    </w:p>
    <w:p w14:paraId="63E21D11" w14:textId="77777777" w:rsidR="00990382" w:rsidRDefault="00990382" w:rsidP="00990382">
      <w:pPr>
        <w:pStyle w:val="NoSpacing"/>
        <w:ind w:left="1530" w:right="270" w:firstLine="630"/>
        <w:jc w:val="both"/>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0"/>
        <w:gridCol w:w="4763"/>
      </w:tblGrid>
      <w:tr w:rsidR="00990382" w14:paraId="152AC2F9" w14:textId="77777777" w:rsidTr="00990382">
        <w:trPr>
          <w:trHeight w:val="8243"/>
        </w:trPr>
        <w:tc>
          <w:tcPr>
            <w:tcW w:w="3940" w:type="dxa"/>
          </w:tcPr>
          <w:p w14:paraId="74821454" w14:textId="77777777" w:rsidR="00990382" w:rsidRPr="000D4B36" w:rsidRDefault="00990382" w:rsidP="00990382">
            <w:pPr>
              <w:rPr>
                <w:rFonts w:ascii="Arial" w:hAnsi="Arial" w:cs="Arial"/>
                <w:b/>
                <w:sz w:val="24"/>
                <w:szCs w:val="24"/>
              </w:rPr>
            </w:pPr>
            <w:r w:rsidRPr="000D4B36">
              <w:rPr>
                <w:rFonts w:ascii="Arial" w:hAnsi="Arial" w:cs="Arial"/>
                <w:b/>
                <w:sz w:val="24"/>
                <w:szCs w:val="24"/>
              </w:rPr>
              <w:t xml:space="preserve">Mechanical </w:t>
            </w:r>
            <w:r>
              <w:rPr>
                <w:rFonts w:ascii="Arial" w:hAnsi="Arial" w:cs="Arial"/>
                <w:b/>
                <w:sz w:val="24"/>
                <w:szCs w:val="24"/>
              </w:rPr>
              <w:t>Washers</w:t>
            </w:r>
            <w:r w:rsidRPr="000D4B36">
              <w:rPr>
                <w:rFonts w:ascii="Arial" w:hAnsi="Arial" w:cs="Arial"/>
                <w:b/>
                <w:sz w:val="24"/>
                <w:szCs w:val="24"/>
              </w:rPr>
              <w:t xml:space="preserve"> -</w:t>
            </w:r>
            <w:r>
              <w:rPr>
                <w:rFonts w:ascii="Arial" w:hAnsi="Arial" w:cs="Arial"/>
                <w:b/>
                <w:sz w:val="24"/>
                <w:szCs w:val="24"/>
              </w:rPr>
              <w:t>C</w:t>
            </w:r>
            <w:r w:rsidRPr="000D4B36">
              <w:rPr>
                <w:rFonts w:ascii="Arial" w:hAnsi="Arial" w:cs="Arial"/>
                <w:b/>
                <w:sz w:val="24"/>
                <w:szCs w:val="24"/>
              </w:rPr>
              <w:t>1</w:t>
            </w:r>
          </w:p>
          <w:p w14:paraId="3D52BDB9" w14:textId="77777777" w:rsidR="00990382" w:rsidRPr="000D4B36" w:rsidRDefault="00990382" w:rsidP="00990382">
            <w:pPr>
              <w:rPr>
                <w:rFonts w:ascii="Arial" w:hAnsi="Arial" w:cs="Arial"/>
                <w:sz w:val="24"/>
                <w:szCs w:val="24"/>
              </w:rPr>
            </w:pPr>
          </w:p>
          <w:p w14:paraId="2A452891"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Type- </w:t>
            </w:r>
            <w:r>
              <w:rPr>
                <w:rFonts w:ascii="Arial" w:hAnsi="Arial" w:cs="Arial"/>
                <w:sz w:val="24"/>
                <w:szCs w:val="24"/>
              </w:rPr>
              <w:t xml:space="preserve">Automatic sprinkling washing </w:t>
            </w:r>
            <w:r w:rsidRPr="000D4B36">
              <w:rPr>
                <w:rFonts w:ascii="Arial" w:hAnsi="Arial" w:cs="Arial"/>
                <w:sz w:val="24"/>
                <w:szCs w:val="24"/>
              </w:rPr>
              <w:t>mechanism</w:t>
            </w:r>
          </w:p>
          <w:p w14:paraId="3A320BA8" w14:textId="77777777" w:rsidR="00990382" w:rsidRPr="000D4B36" w:rsidRDefault="00990382" w:rsidP="00990382">
            <w:pPr>
              <w:pStyle w:val="ListParagraph"/>
              <w:rPr>
                <w:rFonts w:ascii="Arial" w:hAnsi="Arial" w:cs="Arial"/>
                <w:sz w:val="24"/>
                <w:szCs w:val="24"/>
              </w:rPr>
            </w:pPr>
          </w:p>
          <w:p w14:paraId="2CF602BA"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Maximum </w:t>
            </w:r>
            <w:r>
              <w:rPr>
                <w:rFonts w:ascii="Arial" w:hAnsi="Arial" w:cs="Arial"/>
                <w:sz w:val="24"/>
                <w:szCs w:val="24"/>
              </w:rPr>
              <w:t>Washing</w:t>
            </w:r>
            <w:r w:rsidRPr="000D4B36">
              <w:rPr>
                <w:rFonts w:ascii="Arial" w:hAnsi="Arial" w:cs="Arial"/>
                <w:sz w:val="24"/>
                <w:szCs w:val="24"/>
              </w:rPr>
              <w:t xml:space="preserve"> width 3.5 Meter</w:t>
            </w:r>
          </w:p>
          <w:p w14:paraId="74D3531D" w14:textId="77777777" w:rsidR="00990382" w:rsidRPr="000D4B36" w:rsidRDefault="00990382" w:rsidP="00990382">
            <w:pPr>
              <w:pStyle w:val="ListParagraph"/>
              <w:rPr>
                <w:rFonts w:ascii="Arial" w:hAnsi="Arial" w:cs="Arial"/>
                <w:sz w:val="24"/>
                <w:szCs w:val="24"/>
              </w:rPr>
            </w:pPr>
          </w:p>
          <w:p w14:paraId="6A286C8E"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Operating speed 5 to 10 KM Per Hour</w:t>
            </w:r>
          </w:p>
          <w:p w14:paraId="2BD96884" w14:textId="77777777" w:rsidR="00990382" w:rsidRPr="000D4B36" w:rsidRDefault="00990382" w:rsidP="00990382">
            <w:pPr>
              <w:pStyle w:val="ListParagraph"/>
              <w:rPr>
                <w:rFonts w:ascii="Arial" w:hAnsi="Arial" w:cs="Arial"/>
                <w:sz w:val="24"/>
                <w:szCs w:val="24"/>
              </w:rPr>
            </w:pPr>
          </w:p>
          <w:p w14:paraId="4E8B5D21" w14:textId="77777777" w:rsidR="00990382" w:rsidRPr="000D4B36" w:rsidRDefault="00990382" w:rsidP="00990382">
            <w:pPr>
              <w:pStyle w:val="ListParagraph"/>
              <w:numPr>
                <w:ilvl w:val="0"/>
                <w:numId w:val="32"/>
              </w:numPr>
              <w:rPr>
                <w:rFonts w:ascii="Arial" w:hAnsi="Arial" w:cs="Arial"/>
                <w:sz w:val="24"/>
                <w:szCs w:val="24"/>
              </w:rPr>
            </w:pPr>
            <w:r w:rsidRPr="000D4B36">
              <w:rPr>
                <w:rFonts w:ascii="Arial" w:hAnsi="Arial" w:cs="Arial"/>
                <w:sz w:val="24"/>
                <w:szCs w:val="24"/>
              </w:rPr>
              <w:t xml:space="preserve">Contained </w:t>
            </w:r>
            <w:r>
              <w:rPr>
                <w:rFonts w:ascii="Arial" w:hAnsi="Arial" w:cs="Arial"/>
                <w:sz w:val="24"/>
                <w:szCs w:val="24"/>
              </w:rPr>
              <w:t>water tank capacity</w:t>
            </w:r>
            <w:r w:rsidRPr="000D4B36">
              <w:rPr>
                <w:rFonts w:ascii="Arial" w:hAnsi="Arial" w:cs="Arial"/>
                <w:sz w:val="24"/>
                <w:szCs w:val="24"/>
              </w:rPr>
              <w:t xml:space="preserve"> </w:t>
            </w:r>
            <w:r>
              <w:rPr>
                <w:rFonts w:ascii="Arial" w:hAnsi="Arial" w:cs="Arial"/>
                <w:sz w:val="24"/>
                <w:szCs w:val="24"/>
              </w:rPr>
              <w:t>1000 to 1500 Gallons</w:t>
            </w:r>
          </w:p>
          <w:p w14:paraId="53809846" w14:textId="77777777" w:rsidR="00990382" w:rsidRPr="000D4B36" w:rsidRDefault="00990382" w:rsidP="00990382">
            <w:pPr>
              <w:pStyle w:val="ListParagraph"/>
              <w:rPr>
                <w:rFonts w:ascii="Arial" w:hAnsi="Arial" w:cs="Arial"/>
                <w:sz w:val="24"/>
                <w:szCs w:val="24"/>
              </w:rPr>
            </w:pPr>
          </w:p>
          <w:p w14:paraId="075E94BE" w14:textId="77777777" w:rsidR="00990382" w:rsidRPr="000212E8" w:rsidRDefault="00990382" w:rsidP="00990382">
            <w:pPr>
              <w:pStyle w:val="ListParagraph"/>
              <w:numPr>
                <w:ilvl w:val="0"/>
                <w:numId w:val="32"/>
              </w:numPr>
              <w:rPr>
                <w:rFonts w:ascii="Arial" w:hAnsi="Arial" w:cs="Arial"/>
                <w:sz w:val="24"/>
                <w:szCs w:val="24"/>
              </w:rPr>
            </w:pPr>
            <w:r>
              <w:rPr>
                <w:rFonts w:ascii="Arial" w:hAnsi="Arial" w:cs="Arial"/>
                <w:sz w:val="24"/>
                <w:szCs w:val="24"/>
              </w:rPr>
              <w:t xml:space="preserve">Total number of machine </w:t>
            </w:r>
            <w:r w:rsidRPr="000212E8">
              <w:rPr>
                <w:rFonts w:ascii="Arial" w:hAnsi="Arial" w:cs="Arial"/>
                <w:b/>
                <w:sz w:val="24"/>
                <w:szCs w:val="24"/>
              </w:rPr>
              <w:t>Required= 04 Number</w:t>
            </w:r>
          </w:p>
          <w:p w14:paraId="527CF24C" w14:textId="77777777" w:rsidR="00990382" w:rsidRDefault="00990382" w:rsidP="00990382">
            <w:pPr>
              <w:pStyle w:val="ListParagraph"/>
              <w:rPr>
                <w:rFonts w:ascii="Arial" w:hAnsi="Arial" w:cs="Arial"/>
                <w:sz w:val="24"/>
                <w:szCs w:val="24"/>
              </w:rPr>
            </w:pPr>
          </w:p>
          <w:p w14:paraId="1E682D12" w14:textId="77777777" w:rsidR="00990382" w:rsidRDefault="00990382" w:rsidP="00990382">
            <w:pPr>
              <w:pStyle w:val="ListParagraph"/>
              <w:rPr>
                <w:rFonts w:ascii="Arial" w:hAnsi="Arial" w:cs="Arial"/>
                <w:sz w:val="24"/>
                <w:szCs w:val="24"/>
              </w:rPr>
            </w:pPr>
          </w:p>
          <w:p w14:paraId="1D95CEC1" w14:textId="77777777" w:rsidR="00990382" w:rsidRDefault="00990382" w:rsidP="00990382">
            <w:pPr>
              <w:pStyle w:val="ListParagraph"/>
              <w:rPr>
                <w:rFonts w:ascii="Arial" w:hAnsi="Arial" w:cs="Arial"/>
                <w:sz w:val="24"/>
                <w:szCs w:val="24"/>
              </w:rPr>
            </w:pPr>
          </w:p>
          <w:p w14:paraId="172972F8" w14:textId="77777777" w:rsidR="00990382" w:rsidRPr="009967A7" w:rsidRDefault="00990382" w:rsidP="00990382">
            <w:pPr>
              <w:rPr>
                <w:rFonts w:ascii="Arial" w:hAnsi="Arial" w:cs="Arial"/>
                <w:sz w:val="24"/>
                <w:szCs w:val="24"/>
              </w:rPr>
            </w:pPr>
          </w:p>
          <w:p w14:paraId="2C2C580E" w14:textId="77777777" w:rsidR="00990382" w:rsidRPr="000D4B36" w:rsidRDefault="00990382" w:rsidP="00990382">
            <w:pPr>
              <w:rPr>
                <w:rFonts w:ascii="Arial" w:hAnsi="Arial" w:cs="Arial"/>
                <w:sz w:val="24"/>
                <w:szCs w:val="24"/>
              </w:rPr>
            </w:pPr>
          </w:p>
          <w:p w14:paraId="3C3AE143" w14:textId="77777777" w:rsidR="00990382" w:rsidRPr="009967A7" w:rsidRDefault="00990382" w:rsidP="00990382">
            <w:pPr>
              <w:rPr>
                <w:rFonts w:ascii="Arial" w:hAnsi="Arial" w:cs="Arial"/>
                <w:sz w:val="24"/>
                <w:szCs w:val="24"/>
              </w:rPr>
            </w:pPr>
          </w:p>
        </w:tc>
        <w:tc>
          <w:tcPr>
            <w:tcW w:w="4763" w:type="dxa"/>
          </w:tcPr>
          <w:p w14:paraId="39E08874" w14:textId="77777777" w:rsidR="00990382" w:rsidRDefault="00990382" w:rsidP="00990382">
            <w:pPr>
              <w:rPr>
                <w:b/>
                <w:i/>
                <w:noProof/>
                <w:sz w:val="32"/>
                <w:szCs w:val="32"/>
              </w:rPr>
            </w:pPr>
          </w:p>
          <w:p w14:paraId="75DF9E0F" w14:textId="77777777" w:rsidR="00990382" w:rsidRDefault="00990382" w:rsidP="00990382">
            <w:pPr>
              <w:rPr>
                <w:b/>
                <w:i/>
                <w:sz w:val="32"/>
                <w:szCs w:val="32"/>
              </w:rPr>
            </w:pPr>
          </w:p>
          <w:p w14:paraId="1EBF9013" w14:textId="77777777" w:rsidR="00990382" w:rsidRDefault="00990382" w:rsidP="00990382">
            <w:pPr>
              <w:rPr>
                <w:b/>
                <w:i/>
                <w:sz w:val="32"/>
                <w:szCs w:val="32"/>
              </w:rPr>
            </w:pPr>
            <w:r>
              <w:rPr>
                <w:b/>
                <w:i/>
                <w:noProof/>
                <w:sz w:val="32"/>
                <w:szCs w:val="32"/>
                <w:lang w:bidi="ar-SA"/>
              </w:rPr>
              <w:drawing>
                <wp:inline distT="0" distB="0" distL="0" distR="0" wp14:anchorId="210E108F" wp14:editId="339E14B8">
                  <wp:extent cx="2801657" cy="2101756"/>
                  <wp:effectExtent l="19050" t="0" r="0" b="0"/>
                  <wp:docPr id="40" name="Picture 4" descr="C:\Users\TCT\Desktop\SSWMB\Pictures\New Machinery SWM\DSC00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CT\Desktop\SSWMB\Pictures\New Machinery SWM\DSC00723.JPG"/>
                          <pic:cNvPicPr>
                            <a:picLocks noChangeAspect="1" noChangeArrowheads="1"/>
                          </pic:cNvPicPr>
                        </pic:nvPicPr>
                        <pic:blipFill>
                          <a:blip r:embed="rId24" cstate="print"/>
                          <a:srcRect/>
                          <a:stretch>
                            <a:fillRect/>
                          </a:stretch>
                        </pic:blipFill>
                        <pic:spPr bwMode="auto">
                          <a:xfrm>
                            <a:off x="0" y="0"/>
                            <a:ext cx="2803467" cy="2103114"/>
                          </a:xfrm>
                          <a:prstGeom prst="rect">
                            <a:avLst/>
                          </a:prstGeom>
                          <a:noFill/>
                          <a:ln w="9525">
                            <a:noFill/>
                            <a:miter lim="800000"/>
                            <a:headEnd/>
                            <a:tailEnd/>
                          </a:ln>
                        </pic:spPr>
                      </pic:pic>
                    </a:graphicData>
                  </a:graphic>
                </wp:inline>
              </w:drawing>
            </w:r>
          </w:p>
          <w:p w14:paraId="3606EEA9" w14:textId="77777777" w:rsidR="00990382" w:rsidRDefault="00990382" w:rsidP="00990382">
            <w:pPr>
              <w:rPr>
                <w:b/>
                <w:i/>
                <w:sz w:val="32"/>
                <w:szCs w:val="32"/>
              </w:rPr>
            </w:pPr>
          </w:p>
          <w:p w14:paraId="42FEA75B" w14:textId="77777777" w:rsidR="00990382" w:rsidRDefault="00990382" w:rsidP="00990382">
            <w:pPr>
              <w:rPr>
                <w:b/>
                <w:i/>
                <w:sz w:val="32"/>
                <w:szCs w:val="32"/>
              </w:rPr>
            </w:pPr>
            <w:r>
              <w:rPr>
                <w:b/>
                <w:i/>
                <w:noProof/>
                <w:sz w:val="32"/>
                <w:szCs w:val="32"/>
                <w:lang w:bidi="ar-SA"/>
              </w:rPr>
              <w:drawing>
                <wp:inline distT="0" distB="0" distL="0" distR="0" wp14:anchorId="528D975B" wp14:editId="1CF466F6">
                  <wp:extent cx="2806037" cy="2105282"/>
                  <wp:effectExtent l="19050" t="0" r="0" b="0"/>
                  <wp:docPr id="41" name="Picture 5" descr="C:\Users\TCT\Desktop\SSWMB\Pictures\New Machinery SWM\DSC0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CT\Desktop\SSWMB\Pictures\New Machinery SWM\DSC00725.JPG"/>
                          <pic:cNvPicPr>
                            <a:picLocks noChangeAspect="1" noChangeArrowheads="1"/>
                          </pic:cNvPicPr>
                        </pic:nvPicPr>
                        <pic:blipFill>
                          <a:blip r:embed="rId25" cstate="print"/>
                          <a:srcRect/>
                          <a:stretch>
                            <a:fillRect/>
                          </a:stretch>
                        </pic:blipFill>
                        <pic:spPr bwMode="auto">
                          <a:xfrm>
                            <a:off x="0" y="0"/>
                            <a:ext cx="2808665" cy="2107254"/>
                          </a:xfrm>
                          <a:prstGeom prst="rect">
                            <a:avLst/>
                          </a:prstGeom>
                          <a:noFill/>
                          <a:ln w="9525">
                            <a:noFill/>
                            <a:miter lim="800000"/>
                            <a:headEnd/>
                            <a:tailEnd/>
                          </a:ln>
                        </pic:spPr>
                      </pic:pic>
                    </a:graphicData>
                  </a:graphic>
                </wp:inline>
              </w:drawing>
            </w:r>
          </w:p>
          <w:p w14:paraId="3E671F5B" w14:textId="77777777" w:rsidR="00990382" w:rsidRDefault="00990382" w:rsidP="00990382">
            <w:pPr>
              <w:rPr>
                <w:b/>
                <w:i/>
                <w:sz w:val="32"/>
                <w:szCs w:val="32"/>
              </w:rPr>
            </w:pPr>
          </w:p>
        </w:tc>
      </w:tr>
    </w:tbl>
    <w:p w14:paraId="248686ED" w14:textId="77777777" w:rsidR="00990382" w:rsidRDefault="00990382" w:rsidP="00990382">
      <w:pPr>
        <w:pStyle w:val="NoSpacing"/>
        <w:ind w:right="270"/>
        <w:jc w:val="both"/>
        <w:rPr>
          <w:rFonts w:ascii="Arial" w:hAnsi="Arial" w:cs="Arial"/>
          <w:sz w:val="24"/>
          <w:szCs w:val="24"/>
        </w:rPr>
      </w:pPr>
    </w:p>
    <w:p w14:paraId="57F2FBFA" w14:textId="77777777" w:rsidR="00990382" w:rsidRDefault="00990382" w:rsidP="00990382">
      <w:pPr>
        <w:pStyle w:val="NoSpacing"/>
        <w:ind w:right="270"/>
        <w:jc w:val="both"/>
        <w:rPr>
          <w:rFonts w:ascii="Arial" w:hAnsi="Arial" w:cs="Arial"/>
          <w:sz w:val="24"/>
          <w:szCs w:val="24"/>
        </w:rPr>
      </w:pPr>
    </w:p>
    <w:p w14:paraId="1FB98368" w14:textId="77777777" w:rsidR="00990382" w:rsidRDefault="00990382" w:rsidP="00990382">
      <w:pPr>
        <w:pStyle w:val="NoSpacing"/>
        <w:ind w:right="270"/>
        <w:jc w:val="both"/>
        <w:rPr>
          <w:rFonts w:ascii="Arial" w:hAnsi="Arial" w:cs="Arial"/>
          <w:sz w:val="24"/>
          <w:szCs w:val="24"/>
        </w:rPr>
      </w:pPr>
    </w:p>
    <w:p w14:paraId="2AF3019A" w14:textId="77777777" w:rsidR="00990382" w:rsidRPr="00630040" w:rsidRDefault="00990382" w:rsidP="00990382">
      <w:pPr>
        <w:pStyle w:val="NoSpacing"/>
        <w:numPr>
          <w:ilvl w:val="0"/>
          <w:numId w:val="29"/>
        </w:numPr>
        <w:ind w:right="270"/>
        <w:jc w:val="both"/>
        <w:rPr>
          <w:rFonts w:ascii="Arial" w:hAnsi="Arial" w:cs="Arial"/>
          <w:b/>
          <w:sz w:val="24"/>
          <w:szCs w:val="24"/>
          <w:u w:val="single"/>
        </w:rPr>
      </w:pPr>
      <w:r>
        <w:rPr>
          <w:rFonts w:ascii="Arial" w:hAnsi="Arial" w:cs="Arial"/>
          <w:b/>
          <w:sz w:val="24"/>
          <w:szCs w:val="24"/>
          <w:u w:val="single"/>
        </w:rPr>
        <w:t>Footpath, Medians, Roundabouts and Open Spaces.                  (Manual Sweeping)</w:t>
      </w:r>
    </w:p>
    <w:p w14:paraId="47913C19" w14:textId="77777777" w:rsidR="00990382" w:rsidRDefault="00990382" w:rsidP="00990382">
      <w:pPr>
        <w:pStyle w:val="NoSpacing"/>
        <w:ind w:left="2340" w:right="270" w:firstLine="540"/>
        <w:jc w:val="both"/>
        <w:rPr>
          <w:rFonts w:ascii="Arial" w:hAnsi="Arial" w:cs="Arial"/>
          <w:sz w:val="24"/>
          <w:szCs w:val="24"/>
        </w:rPr>
      </w:pPr>
      <w:r>
        <w:rPr>
          <w:rFonts w:ascii="Arial" w:hAnsi="Arial" w:cs="Arial"/>
          <w:sz w:val="24"/>
          <w:szCs w:val="24"/>
        </w:rPr>
        <w:t>It is suggested that on footpath Medians, Roundabouts and open spaces, manual sweeping be adopted along wheelbarrow and Suzuki Pickup type of vehicles to transport the sweeping waste from the beat (area) to bucket or containers placed nearby the area. Sweeping be carried out as per schedule of sweeping provided in technical specification. The purpose is that the area must be cleaned and cleared from garbage.</w:t>
      </w:r>
    </w:p>
    <w:p w14:paraId="29BB6C0A" w14:textId="77777777" w:rsidR="00990382" w:rsidRDefault="00990382" w:rsidP="00990382">
      <w:pPr>
        <w:rPr>
          <w:rFonts w:ascii="Arial" w:hAnsi="Arial" w:cs="Arial"/>
          <w:sz w:val="24"/>
          <w:szCs w:val="24"/>
        </w:rPr>
      </w:pPr>
      <w:r>
        <w:rPr>
          <w:rFonts w:ascii="Arial" w:hAnsi="Arial" w:cs="Arial"/>
          <w:sz w:val="24"/>
          <w:szCs w:val="24"/>
        </w:rPr>
        <w:br w:type="page"/>
      </w:r>
    </w:p>
    <w:p w14:paraId="162C9720" w14:textId="77777777" w:rsidR="00990382" w:rsidRDefault="00990382" w:rsidP="00990382">
      <w:pPr>
        <w:pStyle w:val="NoSpacing"/>
        <w:ind w:left="2880" w:right="270"/>
        <w:jc w:val="both"/>
        <w:rPr>
          <w:rFonts w:ascii="Arial" w:hAnsi="Arial" w:cs="Arial"/>
          <w:sz w:val="24"/>
          <w:szCs w:val="24"/>
        </w:rPr>
      </w:pPr>
    </w:p>
    <w:p w14:paraId="47AE51C9" w14:textId="095898B8" w:rsidR="00990382" w:rsidRPr="00536FB6" w:rsidRDefault="00990382" w:rsidP="00990382">
      <w:pPr>
        <w:pStyle w:val="NoSpacing"/>
        <w:numPr>
          <w:ilvl w:val="0"/>
          <w:numId w:val="27"/>
        </w:numPr>
        <w:ind w:right="945"/>
        <w:jc w:val="both"/>
        <w:rPr>
          <w:rFonts w:ascii="Arial" w:hAnsi="Arial" w:cs="Arial"/>
          <w:b/>
          <w:sz w:val="24"/>
          <w:szCs w:val="24"/>
          <w:u w:val="single"/>
        </w:rPr>
      </w:pPr>
      <w:r>
        <w:rPr>
          <w:rFonts w:ascii="Arial" w:hAnsi="Arial" w:cs="Arial"/>
          <w:b/>
          <w:sz w:val="24"/>
          <w:szCs w:val="24"/>
          <w:u w:val="single"/>
        </w:rPr>
        <w:t>Proposed Lifting &amp; Disposal of MSW from Collection Points / Dustbin Sites to GTS.</w:t>
      </w:r>
    </w:p>
    <w:p w14:paraId="0584577A" w14:textId="77777777" w:rsidR="00990382" w:rsidRPr="00630040" w:rsidRDefault="00990382" w:rsidP="00990382">
      <w:pPr>
        <w:pStyle w:val="NoSpacing"/>
        <w:ind w:right="270"/>
        <w:jc w:val="both"/>
        <w:rPr>
          <w:rFonts w:ascii="Arial" w:hAnsi="Arial" w:cs="Arial"/>
          <w:b/>
          <w:sz w:val="24"/>
          <w:szCs w:val="24"/>
          <w:u w:val="single"/>
        </w:rPr>
      </w:pPr>
    </w:p>
    <w:p w14:paraId="411C936D" w14:textId="77777777" w:rsidR="00990382" w:rsidRDefault="00990382" w:rsidP="00990382">
      <w:pPr>
        <w:pStyle w:val="NoSpacing"/>
        <w:ind w:left="1530" w:right="270" w:firstLine="630"/>
        <w:jc w:val="both"/>
        <w:rPr>
          <w:rFonts w:ascii="Arial" w:hAnsi="Arial" w:cs="Arial"/>
          <w:sz w:val="24"/>
          <w:szCs w:val="24"/>
        </w:rPr>
      </w:pPr>
    </w:p>
    <w:p w14:paraId="0050879B" w14:textId="0232FF5E" w:rsidR="00990382" w:rsidRPr="002E10DB" w:rsidRDefault="00990382" w:rsidP="00990382">
      <w:pPr>
        <w:pStyle w:val="NoSpacing"/>
        <w:ind w:left="1530" w:right="270" w:firstLine="630"/>
        <w:jc w:val="both"/>
        <w:rPr>
          <w:rFonts w:ascii="Arial" w:hAnsi="Arial" w:cs="Arial"/>
          <w:sz w:val="24"/>
          <w:szCs w:val="24"/>
        </w:rPr>
      </w:pPr>
      <w:r w:rsidRPr="002E10DB">
        <w:rPr>
          <w:rFonts w:ascii="Arial" w:hAnsi="Arial" w:cs="Arial"/>
          <w:sz w:val="24"/>
          <w:szCs w:val="24"/>
        </w:rPr>
        <w:t>Under the proposed plan efficient and effective collection &amp; transportation system for MSW is to be adopted using appropriate MSW collection, transportation, machineries and collection system. The suggested numbers of such machines of different MSW contained capacity to handle 1732 Tons Per day MSW generation of DMC Malir and District Council Karachi area satisfactorily is 70 numbers. A system schedule must be developed that helps keeping the area free of garbage. To coop up the target numbers of collection point / dustbin sites are to be significantly reduced that can be done using:</w:t>
      </w:r>
    </w:p>
    <w:p w14:paraId="2C6EF1F8" w14:textId="77777777" w:rsidR="00990382" w:rsidRPr="002E10DB" w:rsidRDefault="00990382" w:rsidP="00990382">
      <w:pPr>
        <w:pStyle w:val="NoSpacing"/>
        <w:numPr>
          <w:ilvl w:val="0"/>
          <w:numId w:val="31"/>
        </w:numPr>
        <w:ind w:right="1080"/>
        <w:jc w:val="both"/>
        <w:rPr>
          <w:rFonts w:ascii="Arial" w:hAnsi="Arial" w:cs="Arial"/>
          <w:sz w:val="24"/>
          <w:szCs w:val="24"/>
        </w:rPr>
      </w:pPr>
      <w:r w:rsidRPr="002E10DB">
        <w:rPr>
          <w:rFonts w:ascii="Arial" w:hAnsi="Arial" w:cs="Arial"/>
          <w:sz w:val="24"/>
          <w:szCs w:val="24"/>
        </w:rPr>
        <w:t>Containers, bucket, bins having tipping arrangements is to be provided at appropriate location that can be emptied into a compaction type container mounted on vehicles.</w:t>
      </w:r>
    </w:p>
    <w:p w14:paraId="37457476" w14:textId="77777777" w:rsidR="00990382" w:rsidRPr="002E10DB" w:rsidRDefault="00990382" w:rsidP="00990382">
      <w:pPr>
        <w:pStyle w:val="NoSpacing"/>
        <w:ind w:left="3060" w:right="1080"/>
        <w:jc w:val="both"/>
        <w:rPr>
          <w:rFonts w:ascii="Arial" w:hAnsi="Arial" w:cs="Arial"/>
          <w:sz w:val="24"/>
          <w:szCs w:val="24"/>
        </w:rPr>
      </w:pPr>
    </w:p>
    <w:p w14:paraId="7E91B206" w14:textId="77777777" w:rsidR="00990382" w:rsidRDefault="00990382" w:rsidP="00990382">
      <w:pPr>
        <w:pStyle w:val="NoSpacing"/>
        <w:ind w:left="2340" w:right="270"/>
        <w:jc w:val="both"/>
        <w:rPr>
          <w:rFonts w:ascii="Arial" w:hAnsi="Arial" w:cs="Arial"/>
          <w:sz w:val="24"/>
          <w:szCs w:val="24"/>
        </w:rPr>
      </w:pPr>
    </w:p>
    <w:p w14:paraId="3667843F" w14:textId="77777777" w:rsidR="00990382" w:rsidRDefault="00990382" w:rsidP="00990382">
      <w:pPr>
        <w:pStyle w:val="NoSpacing"/>
        <w:jc w:val="both"/>
        <w:rPr>
          <w:rFonts w:ascii="Arial" w:hAnsi="Arial" w:cs="Arial"/>
          <w:sz w:val="24"/>
          <w:szCs w:val="24"/>
        </w:rPr>
      </w:pPr>
    </w:p>
    <w:p w14:paraId="3C49264D" w14:textId="77777777" w:rsidR="00990382" w:rsidRDefault="00990382" w:rsidP="00990382">
      <w:pPr>
        <w:pStyle w:val="NoSpacing"/>
        <w:ind w:left="1530" w:right="270" w:firstLine="630"/>
        <w:jc w:val="both"/>
        <w:rPr>
          <w:rFonts w:ascii="Arial" w:hAnsi="Arial" w:cs="Arial"/>
          <w:sz w:val="24"/>
          <w:szCs w:val="24"/>
        </w:rPr>
      </w:pPr>
      <w:r>
        <w:rPr>
          <w:rFonts w:ascii="Arial" w:hAnsi="Arial" w:cs="Arial"/>
          <w:sz w:val="24"/>
          <w:szCs w:val="24"/>
        </w:rPr>
        <w:t>Using compaction type containers mounted vehicles save labour cost and frequent cleaning of bin, buckets and containers help discourage scavengers, reduce insects/rodents problems, prevent windblown trash, control odor, save inside storage space and outside parking spaces, reduce the hazards of open dumping. For various such reasons emphasizes is made to use appropriate machinery for solid waste management and transportation.</w:t>
      </w:r>
    </w:p>
    <w:p w14:paraId="5D4F2167" w14:textId="77777777" w:rsidR="00990382" w:rsidRDefault="00990382" w:rsidP="00990382">
      <w:pPr>
        <w:pStyle w:val="NoSpacing"/>
        <w:ind w:left="1530" w:right="270" w:firstLine="630"/>
        <w:jc w:val="both"/>
        <w:rPr>
          <w:rFonts w:ascii="Arial" w:hAnsi="Arial" w:cs="Arial"/>
          <w:sz w:val="24"/>
          <w:szCs w:val="24"/>
        </w:rPr>
      </w:pPr>
    </w:p>
    <w:p w14:paraId="3FC1468F" w14:textId="77777777" w:rsidR="00990382" w:rsidRDefault="00990382" w:rsidP="00990382">
      <w:pPr>
        <w:pStyle w:val="NoSpacing"/>
        <w:ind w:left="1530" w:right="270" w:firstLine="630"/>
        <w:jc w:val="both"/>
        <w:rPr>
          <w:rFonts w:ascii="Arial" w:hAnsi="Arial" w:cs="Arial"/>
          <w:sz w:val="24"/>
          <w:szCs w:val="24"/>
        </w:rPr>
      </w:pPr>
      <w:r>
        <w:rPr>
          <w:rFonts w:ascii="Arial" w:hAnsi="Arial" w:cs="Arial"/>
          <w:sz w:val="24"/>
          <w:szCs w:val="24"/>
        </w:rPr>
        <w:t>The bins, buckets and containers mechanism the vehicle type that is recommended for collection, transportation are mentioned hereunder along with pictorial view of desired vehicles and their tipping mechanism. Operation schedule of machines, number required and proposed plan for operation is given in technical specifications.</w:t>
      </w:r>
    </w:p>
    <w:p w14:paraId="74BCA321" w14:textId="77777777" w:rsidR="00990382" w:rsidRDefault="00990382" w:rsidP="00990382">
      <w:pPr>
        <w:pStyle w:val="NoSpacing"/>
        <w:ind w:left="1530" w:right="270" w:firstLine="630"/>
        <w:jc w:val="both"/>
        <w:rPr>
          <w:rFonts w:ascii="Arial" w:hAnsi="Arial" w:cs="Arial"/>
          <w:sz w:val="24"/>
          <w:szCs w:val="24"/>
        </w:rPr>
      </w:pPr>
    </w:p>
    <w:p w14:paraId="03CB1843" w14:textId="77777777" w:rsidR="00990382" w:rsidRDefault="00990382" w:rsidP="00990382">
      <w:pPr>
        <w:pStyle w:val="NoSpacing"/>
        <w:ind w:left="1530" w:right="270" w:firstLine="630"/>
        <w:jc w:val="both"/>
        <w:rPr>
          <w:rFonts w:ascii="Arial" w:hAnsi="Arial" w:cs="Arial"/>
          <w:sz w:val="24"/>
          <w:szCs w:val="24"/>
        </w:rPr>
      </w:pPr>
    </w:p>
    <w:p w14:paraId="216E6BC7" w14:textId="77777777" w:rsidR="00990382" w:rsidRDefault="00990382" w:rsidP="00990382">
      <w:pPr>
        <w:pStyle w:val="NoSpacing"/>
        <w:ind w:left="1530" w:right="270" w:firstLine="630"/>
        <w:jc w:val="both"/>
        <w:rPr>
          <w:rFonts w:ascii="Arial" w:hAnsi="Arial" w:cs="Arial"/>
          <w:sz w:val="24"/>
          <w:szCs w:val="24"/>
        </w:rPr>
      </w:pPr>
    </w:p>
    <w:p w14:paraId="242975EE" w14:textId="77777777" w:rsidR="00990382" w:rsidRDefault="00990382" w:rsidP="00990382">
      <w:pPr>
        <w:pStyle w:val="NoSpacing"/>
        <w:ind w:left="1530" w:right="270" w:firstLine="630"/>
        <w:jc w:val="both"/>
        <w:rPr>
          <w:rFonts w:ascii="Arial" w:hAnsi="Arial" w:cs="Arial"/>
          <w:sz w:val="24"/>
          <w:szCs w:val="24"/>
        </w:rPr>
      </w:pPr>
    </w:p>
    <w:p w14:paraId="659DED9F" w14:textId="77777777" w:rsidR="00990382" w:rsidRDefault="00990382" w:rsidP="00990382">
      <w:pPr>
        <w:pStyle w:val="NoSpacing"/>
        <w:ind w:left="1530" w:right="270" w:firstLine="630"/>
        <w:jc w:val="both"/>
        <w:rPr>
          <w:rFonts w:ascii="Arial" w:hAnsi="Arial" w:cs="Arial"/>
          <w:sz w:val="24"/>
          <w:szCs w:val="24"/>
        </w:rPr>
      </w:pPr>
    </w:p>
    <w:p w14:paraId="76B1D582" w14:textId="77777777" w:rsidR="00990382" w:rsidRDefault="00990382" w:rsidP="00990382">
      <w:pPr>
        <w:pStyle w:val="NoSpacing"/>
        <w:ind w:left="1530" w:right="270" w:firstLine="630"/>
        <w:jc w:val="both"/>
        <w:rPr>
          <w:rFonts w:ascii="Arial" w:hAnsi="Arial" w:cs="Arial"/>
          <w:sz w:val="24"/>
          <w:szCs w:val="24"/>
        </w:rPr>
      </w:pPr>
    </w:p>
    <w:p w14:paraId="1F58D9E2" w14:textId="77777777" w:rsidR="00990382" w:rsidRDefault="00990382" w:rsidP="00990382">
      <w:pPr>
        <w:pStyle w:val="NoSpacing"/>
        <w:ind w:left="1530" w:right="270" w:firstLine="630"/>
        <w:jc w:val="both"/>
        <w:rPr>
          <w:rFonts w:ascii="Arial" w:hAnsi="Arial" w:cs="Arial"/>
          <w:sz w:val="24"/>
          <w:szCs w:val="24"/>
        </w:rPr>
      </w:pPr>
    </w:p>
    <w:p w14:paraId="2EAB7E1B" w14:textId="77777777" w:rsidR="00990382" w:rsidRDefault="00990382" w:rsidP="00990382">
      <w:pPr>
        <w:pStyle w:val="NoSpacing"/>
        <w:ind w:left="1530" w:right="270" w:firstLine="630"/>
        <w:jc w:val="both"/>
        <w:rPr>
          <w:rFonts w:ascii="Arial" w:hAnsi="Arial" w:cs="Arial"/>
          <w:sz w:val="24"/>
          <w:szCs w:val="24"/>
        </w:rPr>
      </w:pPr>
    </w:p>
    <w:p w14:paraId="0411A4D5" w14:textId="77777777" w:rsidR="00990382" w:rsidRDefault="00990382" w:rsidP="00990382">
      <w:pPr>
        <w:pStyle w:val="NoSpacing"/>
        <w:ind w:left="1530" w:right="270" w:firstLine="630"/>
        <w:jc w:val="both"/>
        <w:rPr>
          <w:rFonts w:ascii="Arial" w:hAnsi="Arial" w:cs="Arial"/>
          <w:sz w:val="24"/>
          <w:szCs w:val="24"/>
        </w:rPr>
      </w:pPr>
    </w:p>
    <w:p w14:paraId="33ED3CBF" w14:textId="77777777" w:rsidR="00990382" w:rsidRDefault="00990382" w:rsidP="00990382">
      <w:pPr>
        <w:pStyle w:val="NoSpacing"/>
        <w:ind w:left="1530" w:right="270" w:firstLine="630"/>
        <w:jc w:val="both"/>
        <w:rPr>
          <w:rFonts w:ascii="Arial" w:hAnsi="Arial" w:cs="Arial"/>
          <w:sz w:val="24"/>
          <w:szCs w:val="24"/>
        </w:rPr>
      </w:pPr>
    </w:p>
    <w:p w14:paraId="2F403C29" w14:textId="77777777" w:rsidR="00990382" w:rsidRDefault="00990382" w:rsidP="00990382">
      <w:pPr>
        <w:pStyle w:val="NoSpacing"/>
        <w:ind w:left="1530" w:right="270" w:firstLine="630"/>
        <w:jc w:val="both"/>
        <w:rPr>
          <w:rFonts w:ascii="Arial" w:hAnsi="Arial" w:cs="Arial"/>
          <w:sz w:val="24"/>
          <w:szCs w:val="24"/>
        </w:rPr>
      </w:pPr>
    </w:p>
    <w:p w14:paraId="4E50C364" w14:textId="77777777" w:rsidR="00990382" w:rsidRDefault="00990382" w:rsidP="00990382">
      <w:pPr>
        <w:pStyle w:val="NoSpacing"/>
        <w:ind w:left="1530" w:right="270" w:firstLine="630"/>
        <w:jc w:val="both"/>
        <w:rPr>
          <w:rFonts w:ascii="Arial" w:hAnsi="Arial" w:cs="Arial"/>
          <w:sz w:val="24"/>
          <w:szCs w:val="24"/>
        </w:rPr>
      </w:pPr>
    </w:p>
    <w:p w14:paraId="0B64ACA5" w14:textId="77777777" w:rsidR="00990382" w:rsidRDefault="00990382" w:rsidP="00990382">
      <w:pPr>
        <w:pStyle w:val="NoSpacing"/>
        <w:ind w:left="1530" w:right="270" w:firstLine="630"/>
        <w:jc w:val="both"/>
        <w:rPr>
          <w:rFonts w:ascii="Arial" w:hAnsi="Arial" w:cs="Arial"/>
          <w:sz w:val="24"/>
          <w:szCs w:val="24"/>
        </w:rPr>
      </w:pPr>
    </w:p>
    <w:p w14:paraId="303FFD33" w14:textId="77777777" w:rsidR="00990382" w:rsidRDefault="00990382" w:rsidP="00990382">
      <w:pPr>
        <w:pStyle w:val="NoSpacing"/>
        <w:ind w:left="1530" w:right="270" w:firstLine="630"/>
        <w:jc w:val="both"/>
        <w:rPr>
          <w:rFonts w:ascii="Arial" w:hAnsi="Arial" w:cs="Arial"/>
          <w:sz w:val="24"/>
          <w:szCs w:val="24"/>
        </w:rPr>
      </w:pPr>
    </w:p>
    <w:p w14:paraId="21E15D67" w14:textId="77777777" w:rsidR="00990382" w:rsidRDefault="00990382" w:rsidP="00990382">
      <w:pPr>
        <w:pStyle w:val="NoSpacing"/>
        <w:ind w:left="1530" w:right="270" w:firstLine="630"/>
        <w:jc w:val="both"/>
        <w:rPr>
          <w:rFonts w:ascii="Arial" w:hAnsi="Arial" w:cs="Arial"/>
          <w:sz w:val="24"/>
          <w:szCs w:val="24"/>
        </w:rPr>
      </w:pPr>
    </w:p>
    <w:p w14:paraId="5DC90405" w14:textId="77777777" w:rsidR="00990382" w:rsidRDefault="00990382" w:rsidP="00990382">
      <w:pPr>
        <w:pStyle w:val="NoSpacing"/>
        <w:ind w:left="1530" w:right="270" w:firstLine="630"/>
        <w:jc w:val="both"/>
        <w:rPr>
          <w:rFonts w:ascii="Arial" w:hAnsi="Arial" w:cs="Arial"/>
          <w:sz w:val="24"/>
          <w:szCs w:val="24"/>
        </w:rPr>
      </w:pPr>
    </w:p>
    <w:p w14:paraId="03AC1839" w14:textId="77777777" w:rsidR="00990382" w:rsidRDefault="00990382" w:rsidP="00990382">
      <w:pPr>
        <w:pStyle w:val="NoSpacing"/>
        <w:ind w:left="1530" w:right="270" w:firstLine="630"/>
        <w:jc w:val="both"/>
        <w:rPr>
          <w:rFonts w:ascii="Arial" w:hAnsi="Arial" w:cs="Arial"/>
          <w:sz w:val="24"/>
          <w:szCs w:val="24"/>
        </w:rPr>
      </w:pPr>
    </w:p>
    <w:p w14:paraId="7C2A0577" w14:textId="77777777" w:rsidR="00990382" w:rsidRDefault="00990382" w:rsidP="00990382">
      <w:pPr>
        <w:pStyle w:val="NoSpacing"/>
        <w:ind w:right="270"/>
        <w:jc w:val="both"/>
        <w:rPr>
          <w:rFonts w:ascii="Arial" w:hAnsi="Arial" w:cs="Arial"/>
          <w:sz w:val="24"/>
          <w:szCs w:val="24"/>
        </w:rPr>
      </w:pPr>
    </w:p>
    <w:p w14:paraId="7320A05C" w14:textId="77777777" w:rsidR="00990382" w:rsidRPr="00780503" w:rsidRDefault="00990382" w:rsidP="00990382">
      <w:pPr>
        <w:pStyle w:val="NoSpacing"/>
        <w:ind w:right="270"/>
        <w:jc w:val="both"/>
        <w:rPr>
          <w:rFonts w:ascii="Arial" w:hAnsi="Arial" w:cs="Arial"/>
          <w:b/>
          <w:sz w:val="24"/>
          <w:szCs w:val="24"/>
        </w:rPr>
      </w:pPr>
      <w:r w:rsidRPr="00780503">
        <w:rPr>
          <w:rFonts w:ascii="Arial" w:hAnsi="Arial" w:cs="Arial"/>
          <w:b/>
          <w:sz w:val="24"/>
          <w:szCs w:val="24"/>
        </w:rPr>
        <w:t xml:space="preserve">Proposed Machinery for lifting and Transportation including bin </w:t>
      </w:r>
      <w:proofErr w:type="gramStart"/>
      <w:r w:rsidRPr="00780503">
        <w:rPr>
          <w:rFonts w:ascii="Arial" w:hAnsi="Arial" w:cs="Arial"/>
          <w:b/>
          <w:sz w:val="24"/>
          <w:szCs w:val="24"/>
        </w:rPr>
        <w:t>Tipping</w:t>
      </w:r>
      <w:proofErr w:type="gramEnd"/>
      <w:r w:rsidRPr="00780503">
        <w:rPr>
          <w:rFonts w:ascii="Arial" w:hAnsi="Arial" w:cs="Arial"/>
          <w:b/>
          <w:sz w:val="24"/>
          <w:szCs w:val="24"/>
        </w:rPr>
        <w:t xml:space="preserve"> Mechanism under Front-end collection plan</w:t>
      </w:r>
    </w:p>
    <w:p w14:paraId="45B4EC9F" w14:textId="77777777" w:rsidR="00990382" w:rsidRDefault="00990382" w:rsidP="00990382">
      <w:pPr>
        <w:pStyle w:val="NoSpacing"/>
        <w:ind w:left="1530" w:right="270" w:firstLine="630"/>
        <w:jc w:val="both"/>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0"/>
        <w:gridCol w:w="4763"/>
      </w:tblGrid>
      <w:tr w:rsidR="00990382" w14:paraId="4C790ED2" w14:textId="77777777" w:rsidTr="00990382">
        <w:trPr>
          <w:trHeight w:val="10232"/>
        </w:trPr>
        <w:tc>
          <w:tcPr>
            <w:tcW w:w="3940" w:type="dxa"/>
          </w:tcPr>
          <w:p w14:paraId="48E66BB3" w14:textId="77777777" w:rsidR="00990382" w:rsidRDefault="00990382" w:rsidP="00990382">
            <w:pPr>
              <w:rPr>
                <w:rFonts w:ascii="Arial" w:hAnsi="Arial" w:cs="Arial"/>
                <w:b/>
                <w:sz w:val="24"/>
                <w:szCs w:val="24"/>
              </w:rPr>
            </w:pPr>
            <w:r w:rsidRPr="0050150E">
              <w:rPr>
                <w:rFonts w:ascii="Arial" w:hAnsi="Arial" w:cs="Arial"/>
                <w:b/>
                <w:sz w:val="24"/>
                <w:szCs w:val="24"/>
              </w:rPr>
              <w:t>Bin t</w:t>
            </w:r>
            <w:r>
              <w:rPr>
                <w:rFonts w:ascii="Arial" w:hAnsi="Arial" w:cs="Arial"/>
                <w:b/>
                <w:sz w:val="24"/>
                <w:szCs w:val="24"/>
              </w:rPr>
              <w:t>ipping</w:t>
            </w:r>
            <w:r w:rsidRPr="0050150E">
              <w:rPr>
                <w:rFonts w:ascii="Arial" w:hAnsi="Arial" w:cs="Arial"/>
                <w:b/>
                <w:sz w:val="24"/>
                <w:szCs w:val="24"/>
              </w:rPr>
              <w:t xml:space="preserve"> Mechanism </w:t>
            </w:r>
            <w:r>
              <w:rPr>
                <w:rFonts w:ascii="Arial" w:hAnsi="Arial" w:cs="Arial"/>
                <w:b/>
                <w:sz w:val="24"/>
                <w:szCs w:val="24"/>
              </w:rPr>
              <w:t>-</w:t>
            </w:r>
            <w:r w:rsidRPr="0050150E">
              <w:rPr>
                <w:rFonts w:ascii="Arial" w:hAnsi="Arial" w:cs="Arial"/>
                <w:b/>
                <w:sz w:val="24"/>
                <w:szCs w:val="24"/>
              </w:rPr>
              <w:t>A1</w:t>
            </w:r>
          </w:p>
          <w:p w14:paraId="4ABE86FF" w14:textId="77777777" w:rsidR="00990382" w:rsidRPr="0050150E" w:rsidRDefault="00990382" w:rsidP="00990382">
            <w:pPr>
              <w:rPr>
                <w:rFonts w:ascii="Arial" w:hAnsi="Arial" w:cs="Arial"/>
                <w:sz w:val="24"/>
                <w:szCs w:val="24"/>
              </w:rPr>
            </w:pPr>
          </w:p>
          <w:p w14:paraId="0A4DBDBB" w14:textId="77777777" w:rsidR="00990382" w:rsidRDefault="00990382" w:rsidP="00990382">
            <w:pPr>
              <w:pStyle w:val="ListParagraph"/>
              <w:numPr>
                <w:ilvl w:val="0"/>
                <w:numId w:val="32"/>
              </w:numPr>
              <w:rPr>
                <w:rFonts w:ascii="Arial" w:hAnsi="Arial" w:cs="Arial"/>
                <w:sz w:val="24"/>
                <w:szCs w:val="24"/>
              </w:rPr>
            </w:pPr>
            <w:r w:rsidRPr="0050150E">
              <w:rPr>
                <w:rFonts w:ascii="Arial" w:hAnsi="Arial" w:cs="Arial"/>
                <w:sz w:val="24"/>
                <w:szCs w:val="24"/>
              </w:rPr>
              <w:t>Appliance</w:t>
            </w:r>
            <w:r>
              <w:rPr>
                <w:rFonts w:ascii="Arial" w:hAnsi="Arial" w:cs="Arial"/>
                <w:sz w:val="24"/>
                <w:szCs w:val="24"/>
              </w:rPr>
              <w:t>-</w:t>
            </w:r>
            <w:r w:rsidRPr="0050150E">
              <w:rPr>
                <w:rFonts w:ascii="Arial" w:hAnsi="Arial" w:cs="Arial"/>
                <w:sz w:val="24"/>
                <w:szCs w:val="24"/>
              </w:rPr>
              <w:t xml:space="preserve"> standard metal or plastic rubbish bin.</w:t>
            </w:r>
          </w:p>
          <w:p w14:paraId="63746149" w14:textId="77777777" w:rsidR="00990382" w:rsidRDefault="00990382" w:rsidP="00990382">
            <w:pPr>
              <w:pStyle w:val="ListParagraph"/>
              <w:rPr>
                <w:rFonts w:ascii="Arial" w:hAnsi="Arial" w:cs="Arial"/>
                <w:sz w:val="24"/>
                <w:szCs w:val="24"/>
              </w:rPr>
            </w:pPr>
          </w:p>
          <w:p w14:paraId="02C509C3" w14:textId="77777777" w:rsidR="00990382" w:rsidRPr="0050150E" w:rsidRDefault="00990382" w:rsidP="00990382">
            <w:pPr>
              <w:pStyle w:val="ListParagraph"/>
              <w:numPr>
                <w:ilvl w:val="0"/>
                <w:numId w:val="32"/>
              </w:numPr>
              <w:rPr>
                <w:rFonts w:ascii="Arial" w:hAnsi="Arial" w:cs="Arial"/>
                <w:sz w:val="24"/>
                <w:szCs w:val="24"/>
              </w:rPr>
            </w:pPr>
            <w:r w:rsidRPr="0050150E">
              <w:rPr>
                <w:rFonts w:ascii="Arial" w:hAnsi="Arial" w:cs="Arial"/>
                <w:sz w:val="24"/>
                <w:szCs w:val="24"/>
              </w:rPr>
              <w:t>Bin cubage 0.24 to 0.3 cubic meter</w:t>
            </w:r>
          </w:p>
          <w:p w14:paraId="5C1421F4" w14:textId="77777777" w:rsidR="00990382" w:rsidRPr="00ED28CA" w:rsidRDefault="00990382" w:rsidP="00990382">
            <w:pPr>
              <w:pStyle w:val="ListParagraph"/>
              <w:rPr>
                <w:b/>
                <w:sz w:val="32"/>
                <w:szCs w:val="32"/>
              </w:rPr>
            </w:pPr>
          </w:p>
        </w:tc>
        <w:tc>
          <w:tcPr>
            <w:tcW w:w="4763" w:type="dxa"/>
          </w:tcPr>
          <w:p w14:paraId="0B677C9E" w14:textId="77777777" w:rsidR="00990382" w:rsidRDefault="00990382" w:rsidP="00990382">
            <w:pPr>
              <w:rPr>
                <w:b/>
                <w:i/>
                <w:noProof/>
                <w:sz w:val="32"/>
                <w:szCs w:val="32"/>
              </w:rPr>
            </w:pPr>
          </w:p>
          <w:p w14:paraId="1C245DE4" w14:textId="77777777" w:rsidR="00990382" w:rsidRDefault="00990382" w:rsidP="00990382">
            <w:pPr>
              <w:rPr>
                <w:b/>
                <w:i/>
                <w:sz w:val="32"/>
                <w:szCs w:val="32"/>
              </w:rPr>
            </w:pPr>
          </w:p>
          <w:p w14:paraId="3A32B8EA" w14:textId="77777777" w:rsidR="00990382" w:rsidRDefault="00990382" w:rsidP="00990382">
            <w:pPr>
              <w:rPr>
                <w:b/>
                <w:i/>
                <w:sz w:val="32"/>
                <w:szCs w:val="32"/>
              </w:rPr>
            </w:pPr>
          </w:p>
          <w:p w14:paraId="46ECAE9E" w14:textId="77777777" w:rsidR="00990382" w:rsidRDefault="00990382" w:rsidP="00990382">
            <w:pPr>
              <w:rPr>
                <w:b/>
                <w:i/>
                <w:sz w:val="32"/>
                <w:szCs w:val="32"/>
              </w:rPr>
            </w:pPr>
            <w:r>
              <w:rPr>
                <w:b/>
                <w:i/>
                <w:noProof/>
                <w:sz w:val="32"/>
                <w:szCs w:val="32"/>
                <w:lang w:bidi="ar-SA"/>
              </w:rPr>
              <w:drawing>
                <wp:inline distT="0" distB="0" distL="0" distR="0" wp14:anchorId="671EAA3B" wp14:editId="1E75827C">
                  <wp:extent cx="2838450" cy="1666875"/>
                  <wp:effectExtent l="19050" t="0" r="0" b="0"/>
                  <wp:docPr id="42" name="Picture 1" descr="C:\Users\TCT\Desktop\New folder (3)\DSC00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New folder (3)\DSC00735.JPG"/>
                          <pic:cNvPicPr>
                            <a:picLocks noChangeAspect="1" noChangeArrowheads="1"/>
                          </pic:cNvPicPr>
                        </pic:nvPicPr>
                        <pic:blipFill>
                          <a:blip r:embed="rId26" cstate="print"/>
                          <a:srcRect/>
                          <a:stretch>
                            <a:fillRect/>
                          </a:stretch>
                        </pic:blipFill>
                        <pic:spPr bwMode="auto">
                          <a:xfrm>
                            <a:off x="0" y="0"/>
                            <a:ext cx="2838450" cy="1666875"/>
                          </a:xfrm>
                          <a:prstGeom prst="rect">
                            <a:avLst/>
                          </a:prstGeom>
                          <a:noFill/>
                          <a:ln w="9525">
                            <a:noFill/>
                            <a:miter lim="800000"/>
                            <a:headEnd/>
                            <a:tailEnd/>
                          </a:ln>
                        </pic:spPr>
                      </pic:pic>
                    </a:graphicData>
                  </a:graphic>
                </wp:inline>
              </w:drawing>
            </w:r>
          </w:p>
          <w:p w14:paraId="00F3B36D" w14:textId="77777777" w:rsidR="00990382" w:rsidRDefault="00990382" w:rsidP="00990382">
            <w:pPr>
              <w:rPr>
                <w:b/>
                <w:i/>
                <w:sz w:val="32"/>
                <w:szCs w:val="32"/>
              </w:rPr>
            </w:pPr>
          </w:p>
          <w:p w14:paraId="20370FC7" w14:textId="77777777" w:rsidR="00990382" w:rsidRDefault="00990382" w:rsidP="00990382">
            <w:pPr>
              <w:rPr>
                <w:b/>
                <w:i/>
                <w:sz w:val="32"/>
                <w:szCs w:val="32"/>
              </w:rPr>
            </w:pPr>
          </w:p>
          <w:p w14:paraId="7B64FB17" w14:textId="77777777" w:rsidR="00990382" w:rsidRDefault="00990382" w:rsidP="00990382">
            <w:pPr>
              <w:rPr>
                <w:b/>
                <w:i/>
                <w:sz w:val="32"/>
                <w:szCs w:val="32"/>
              </w:rPr>
            </w:pPr>
            <w:r>
              <w:rPr>
                <w:b/>
                <w:i/>
                <w:noProof/>
                <w:sz w:val="32"/>
                <w:szCs w:val="32"/>
                <w:lang w:bidi="ar-SA"/>
              </w:rPr>
              <w:drawing>
                <wp:inline distT="0" distB="0" distL="0" distR="0" wp14:anchorId="1D1B9BDA" wp14:editId="4736B4A4">
                  <wp:extent cx="2832100" cy="1605915"/>
                  <wp:effectExtent l="19050" t="0" r="6350" b="0"/>
                  <wp:docPr id="43" name="Picture 2" descr="C:\Users\TCT\Desktop\New folder (3)\DSC00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New folder (3)\DSC00736.JPG"/>
                          <pic:cNvPicPr>
                            <a:picLocks noChangeAspect="1" noChangeArrowheads="1"/>
                          </pic:cNvPicPr>
                        </pic:nvPicPr>
                        <pic:blipFill>
                          <a:blip r:embed="rId27" cstate="print"/>
                          <a:srcRect/>
                          <a:stretch>
                            <a:fillRect/>
                          </a:stretch>
                        </pic:blipFill>
                        <pic:spPr bwMode="auto">
                          <a:xfrm>
                            <a:off x="0" y="0"/>
                            <a:ext cx="2832100" cy="1600200"/>
                          </a:xfrm>
                          <a:prstGeom prst="rect">
                            <a:avLst/>
                          </a:prstGeom>
                          <a:noFill/>
                          <a:ln w="9525">
                            <a:noFill/>
                            <a:miter lim="800000"/>
                            <a:headEnd/>
                            <a:tailEnd/>
                          </a:ln>
                        </pic:spPr>
                      </pic:pic>
                    </a:graphicData>
                  </a:graphic>
                </wp:inline>
              </w:drawing>
            </w:r>
          </w:p>
          <w:p w14:paraId="6C0196BA" w14:textId="77777777" w:rsidR="00990382" w:rsidRDefault="00990382" w:rsidP="00990382">
            <w:pPr>
              <w:rPr>
                <w:b/>
                <w:i/>
                <w:sz w:val="32"/>
                <w:szCs w:val="32"/>
              </w:rPr>
            </w:pPr>
          </w:p>
          <w:p w14:paraId="14005F6D" w14:textId="77777777" w:rsidR="00990382" w:rsidRDefault="00990382" w:rsidP="00990382">
            <w:pPr>
              <w:rPr>
                <w:b/>
                <w:i/>
                <w:sz w:val="32"/>
                <w:szCs w:val="32"/>
              </w:rPr>
            </w:pPr>
          </w:p>
          <w:p w14:paraId="6D5983D4" w14:textId="77777777" w:rsidR="00990382" w:rsidRDefault="00990382" w:rsidP="00990382">
            <w:pPr>
              <w:rPr>
                <w:b/>
                <w:i/>
                <w:sz w:val="32"/>
                <w:szCs w:val="32"/>
              </w:rPr>
            </w:pPr>
            <w:r>
              <w:rPr>
                <w:b/>
                <w:i/>
                <w:noProof/>
                <w:sz w:val="32"/>
                <w:szCs w:val="32"/>
                <w:lang w:bidi="ar-SA"/>
              </w:rPr>
              <w:drawing>
                <wp:inline distT="0" distB="0" distL="0" distR="0" wp14:anchorId="18BCC522" wp14:editId="1CE35CC1">
                  <wp:extent cx="2724150" cy="1752600"/>
                  <wp:effectExtent l="19050" t="0" r="0" b="0"/>
                  <wp:docPr id="44" name="Picture 4" descr="C:\Users\TCT\Desktop\DSC0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CT\Desktop\DSC00737.jpg"/>
                          <pic:cNvPicPr>
                            <a:picLocks noChangeAspect="1" noChangeArrowheads="1"/>
                          </pic:cNvPicPr>
                        </pic:nvPicPr>
                        <pic:blipFill>
                          <a:blip r:embed="rId28" cstate="print"/>
                          <a:srcRect/>
                          <a:stretch>
                            <a:fillRect/>
                          </a:stretch>
                        </pic:blipFill>
                        <pic:spPr bwMode="auto">
                          <a:xfrm>
                            <a:off x="0" y="0"/>
                            <a:ext cx="2724150" cy="1752600"/>
                          </a:xfrm>
                          <a:prstGeom prst="rect">
                            <a:avLst/>
                          </a:prstGeom>
                          <a:noFill/>
                          <a:ln w="9525">
                            <a:noFill/>
                            <a:miter lim="800000"/>
                            <a:headEnd/>
                            <a:tailEnd/>
                          </a:ln>
                        </pic:spPr>
                      </pic:pic>
                    </a:graphicData>
                  </a:graphic>
                </wp:inline>
              </w:drawing>
            </w:r>
          </w:p>
          <w:p w14:paraId="1E2354CD" w14:textId="77777777" w:rsidR="00990382" w:rsidRDefault="00990382" w:rsidP="00990382">
            <w:pPr>
              <w:rPr>
                <w:b/>
                <w:i/>
                <w:sz w:val="32"/>
                <w:szCs w:val="32"/>
              </w:rPr>
            </w:pPr>
          </w:p>
        </w:tc>
      </w:tr>
    </w:tbl>
    <w:p w14:paraId="5B3A59AA" w14:textId="77777777" w:rsidR="00990382" w:rsidRDefault="00990382" w:rsidP="00990382">
      <w:pPr>
        <w:rPr>
          <w:b/>
          <w:i/>
          <w:sz w:val="32"/>
          <w:szCs w:val="32"/>
        </w:rPr>
      </w:pPr>
    </w:p>
    <w:p w14:paraId="688EC49E" w14:textId="77777777" w:rsidR="00990382" w:rsidRDefault="00990382" w:rsidP="00990382">
      <w:pPr>
        <w:rPr>
          <w:b/>
          <w:i/>
          <w:sz w:val="32"/>
          <w:szCs w:val="32"/>
        </w:rPr>
      </w:pPr>
    </w:p>
    <w:p w14:paraId="4819D6E3" w14:textId="77777777" w:rsidR="00990382" w:rsidRDefault="00990382" w:rsidP="00990382">
      <w:pPr>
        <w:rPr>
          <w:b/>
          <w:i/>
          <w:sz w:val="32"/>
          <w:szCs w:val="32"/>
        </w:rPr>
      </w:pPr>
    </w:p>
    <w:p w14:paraId="2255951D" w14:textId="77777777" w:rsidR="00990382" w:rsidRDefault="00990382" w:rsidP="00990382">
      <w:pPr>
        <w:rPr>
          <w:b/>
          <w:i/>
          <w:sz w:val="32"/>
          <w:szCs w:val="32"/>
        </w:rPr>
      </w:pPr>
    </w:p>
    <w:p w14:paraId="48463A6C" w14:textId="77777777" w:rsidR="00990382" w:rsidRPr="00E63EF3" w:rsidRDefault="00990382" w:rsidP="00990382">
      <w:pPr>
        <w:rPr>
          <w:b/>
          <w:i/>
          <w:sz w:val="32"/>
          <w:szCs w:val="32"/>
        </w:rPr>
      </w:pP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968"/>
      </w:tblGrid>
      <w:tr w:rsidR="00990382" w:rsidRPr="0050150E" w14:paraId="633F0A70" w14:textId="77777777" w:rsidTr="00990382">
        <w:trPr>
          <w:trHeight w:val="10007"/>
        </w:trPr>
        <w:tc>
          <w:tcPr>
            <w:tcW w:w="4770" w:type="dxa"/>
          </w:tcPr>
          <w:p w14:paraId="493C269D" w14:textId="77777777" w:rsidR="00990382" w:rsidRPr="0050150E" w:rsidRDefault="00990382" w:rsidP="00990382">
            <w:pPr>
              <w:rPr>
                <w:rFonts w:ascii="Arial" w:hAnsi="Arial" w:cs="Arial"/>
                <w:b/>
                <w:sz w:val="24"/>
                <w:szCs w:val="24"/>
              </w:rPr>
            </w:pPr>
            <w:r w:rsidRPr="0050150E">
              <w:rPr>
                <w:rFonts w:ascii="Arial" w:hAnsi="Arial" w:cs="Arial"/>
                <w:b/>
                <w:sz w:val="24"/>
                <w:szCs w:val="24"/>
              </w:rPr>
              <w:t>Bin t</w:t>
            </w:r>
            <w:r>
              <w:rPr>
                <w:rFonts w:ascii="Arial" w:hAnsi="Arial" w:cs="Arial"/>
                <w:b/>
                <w:sz w:val="24"/>
                <w:szCs w:val="24"/>
              </w:rPr>
              <w:t>ip</w:t>
            </w:r>
            <w:r w:rsidRPr="0050150E">
              <w:rPr>
                <w:rFonts w:ascii="Arial" w:hAnsi="Arial" w:cs="Arial"/>
                <w:b/>
                <w:sz w:val="24"/>
                <w:szCs w:val="24"/>
              </w:rPr>
              <w:t>ping Mechanism A2</w:t>
            </w:r>
          </w:p>
          <w:p w14:paraId="23A225A9" w14:textId="77777777" w:rsidR="00990382" w:rsidRPr="0050150E" w:rsidRDefault="00990382" w:rsidP="00990382">
            <w:pPr>
              <w:rPr>
                <w:rFonts w:ascii="Arial" w:hAnsi="Arial" w:cs="Arial"/>
                <w:b/>
                <w:sz w:val="24"/>
                <w:szCs w:val="24"/>
              </w:rPr>
            </w:pPr>
            <w:r w:rsidRPr="0050150E">
              <w:rPr>
                <w:rFonts w:ascii="Arial" w:hAnsi="Arial" w:cs="Arial"/>
                <w:b/>
                <w:sz w:val="24"/>
                <w:szCs w:val="24"/>
              </w:rPr>
              <w:t>Appliances</w:t>
            </w:r>
            <w:r>
              <w:rPr>
                <w:rFonts w:ascii="Arial" w:hAnsi="Arial" w:cs="Arial"/>
                <w:b/>
                <w:sz w:val="24"/>
                <w:szCs w:val="24"/>
              </w:rPr>
              <w:t>-</w:t>
            </w:r>
            <w:r w:rsidRPr="0050150E">
              <w:rPr>
                <w:rFonts w:ascii="Arial" w:hAnsi="Arial" w:cs="Arial"/>
                <w:b/>
                <w:sz w:val="24"/>
                <w:szCs w:val="24"/>
              </w:rPr>
              <w:t xml:space="preserve"> metal bucket </w:t>
            </w:r>
          </w:p>
          <w:p w14:paraId="1E8B88F5" w14:textId="77777777" w:rsidR="00990382" w:rsidRPr="0050150E" w:rsidRDefault="00990382" w:rsidP="00990382">
            <w:pPr>
              <w:rPr>
                <w:rFonts w:ascii="Arial" w:hAnsi="Arial" w:cs="Arial"/>
                <w:b/>
                <w:sz w:val="24"/>
                <w:szCs w:val="24"/>
              </w:rPr>
            </w:pPr>
            <w:r>
              <w:rPr>
                <w:rFonts w:ascii="Arial" w:hAnsi="Arial" w:cs="Arial"/>
                <w:b/>
                <w:sz w:val="24"/>
                <w:szCs w:val="24"/>
              </w:rPr>
              <w:t xml:space="preserve">Bucket </w:t>
            </w:r>
            <w:r w:rsidRPr="0050150E">
              <w:rPr>
                <w:rFonts w:ascii="Arial" w:hAnsi="Arial" w:cs="Arial"/>
                <w:b/>
                <w:sz w:val="24"/>
                <w:szCs w:val="24"/>
              </w:rPr>
              <w:t xml:space="preserve">cubage= 0.8 meter cube </w:t>
            </w:r>
          </w:p>
        </w:tc>
        <w:tc>
          <w:tcPr>
            <w:tcW w:w="4968" w:type="dxa"/>
          </w:tcPr>
          <w:p w14:paraId="6A11DA32" w14:textId="77777777" w:rsidR="00990382" w:rsidRDefault="00990382" w:rsidP="00990382">
            <w:pPr>
              <w:rPr>
                <w:rFonts w:ascii="Arial" w:hAnsi="Arial" w:cs="Arial"/>
                <w:b/>
                <w:noProof/>
                <w:sz w:val="24"/>
                <w:szCs w:val="24"/>
              </w:rPr>
            </w:pPr>
          </w:p>
          <w:p w14:paraId="49EC9D09" w14:textId="77777777" w:rsidR="00990382" w:rsidRDefault="00990382" w:rsidP="00990382">
            <w:pPr>
              <w:rPr>
                <w:rFonts w:ascii="Arial" w:hAnsi="Arial" w:cs="Arial"/>
                <w:b/>
                <w:noProof/>
                <w:sz w:val="24"/>
                <w:szCs w:val="24"/>
              </w:rPr>
            </w:pPr>
          </w:p>
          <w:p w14:paraId="15513930" w14:textId="77777777" w:rsidR="00990382" w:rsidRDefault="00990382" w:rsidP="00990382">
            <w:pPr>
              <w:rPr>
                <w:rFonts w:ascii="Arial" w:hAnsi="Arial" w:cs="Arial"/>
                <w:b/>
                <w:noProof/>
                <w:sz w:val="24"/>
                <w:szCs w:val="24"/>
              </w:rPr>
            </w:pPr>
            <w:r w:rsidRPr="0050150E">
              <w:rPr>
                <w:rFonts w:ascii="Arial" w:hAnsi="Arial" w:cs="Arial"/>
                <w:b/>
                <w:noProof/>
                <w:sz w:val="24"/>
                <w:szCs w:val="24"/>
                <w:lang w:bidi="ar-SA"/>
              </w:rPr>
              <w:drawing>
                <wp:inline distT="0" distB="0" distL="0" distR="0" wp14:anchorId="596A22D1" wp14:editId="57C6896F">
                  <wp:extent cx="2847975" cy="1743075"/>
                  <wp:effectExtent l="19050" t="0" r="9525" b="0"/>
                  <wp:docPr id="45" name="Picture 1" descr="C:\Users\TCT\Desktop\New folder (3)\DSC0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New folder (3)\DSC00739.JPG"/>
                          <pic:cNvPicPr>
                            <a:picLocks noChangeAspect="1" noChangeArrowheads="1"/>
                          </pic:cNvPicPr>
                        </pic:nvPicPr>
                        <pic:blipFill>
                          <a:blip r:embed="rId29" cstate="print"/>
                          <a:srcRect/>
                          <a:stretch>
                            <a:fillRect/>
                          </a:stretch>
                        </pic:blipFill>
                        <pic:spPr bwMode="auto">
                          <a:xfrm>
                            <a:off x="0" y="0"/>
                            <a:ext cx="2847975" cy="1743075"/>
                          </a:xfrm>
                          <a:prstGeom prst="rect">
                            <a:avLst/>
                          </a:prstGeom>
                          <a:noFill/>
                          <a:ln w="9525">
                            <a:noFill/>
                            <a:miter lim="800000"/>
                            <a:headEnd/>
                            <a:tailEnd/>
                          </a:ln>
                        </pic:spPr>
                      </pic:pic>
                    </a:graphicData>
                  </a:graphic>
                </wp:inline>
              </w:drawing>
            </w:r>
          </w:p>
          <w:p w14:paraId="680BB4E3" w14:textId="77777777" w:rsidR="00990382" w:rsidRDefault="00990382" w:rsidP="00990382">
            <w:pPr>
              <w:rPr>
                <w:rFonts w:ascii="Arial" w:hAnsi="Arial" w:cs="Arial"/>
                <w:b/>
                <w:noProof/>
                <w:sz w:val="24"/>
                <w:szCs w:val="24"/>
              </w:rPr>
            </w:pPr>
          </w:p>
          <w:p w14:paraId="24274920" w14:textId="77777777" w:rsidR="00990382" w:rsidRDefault="00990382" w:rsidP="00990382">
            <w:pPr>
              <w:rPr>
                <w:rFonts w:ascii="Arial" w:hAnsi="Arial" w:cs="Arial"/>
                <w:b/>
                <w:noProof/>
                <w:sz w:val="24"/>
                <w:szCs w:val="24"/>
              </w:rPr>
            </w:pPr>
          </w:p>
          <w:p w14:paraId="122D103E" w14:textId="77777777" w:rsidR="00990382" w:rsidRDefault="00990382" w:rsidP="00990382">
            <w:pPr>
              <w:rPr>
                <w:rFonts w:ascii="Arial" w:hAnsi="Arial" w:cs="Arial"/>
                <w:b/>
                <w:noProof/>
                <w:sz w:val="24"/>
                <w:szCs w:val="24"/>
              </w:rPr>
            </w:pPr>
          </w:p>
          <w:p w14:paraId="65D4D62A" w14:textId="77777777" w:rsidR="00990382" w:rsidRPr="0050150E" w:rsidRDefault="00990382" w:rsidP="00990382">
            <w:pPr>
              <w:rPr>
                <w:rFonts w:ascii="Arial" w:hAnsi="Arial" w:cs="Arial"/>
                <w:b/>
                <w:noProof/>
                <w:sz w:val="24"/>
                <w:szCs w:val="24"/>
              </w:rPr>
            </w:pPr>
          </w:p>
          <w:p w14:paraId="3128F994" w14:textId="77777777" w:rsidR="00990382" w:rsidRDefault="00990382" w:rsidP="00990382">
            <w:pPr>
              <w:rPr>
                <w:rFonts w:ascii="Arial" w:hAnsi="Arial" w:cs="Arial"/>
                <w:b/>
                <w:sz w:val="24"/>
                <w:szCs w:val="24"/>
              </w:rPr>
            </w:pPr>
          </w:p>
          <w:p w14:paraId="0BFB60F6" w14:textId="77777777" w:rsidR="00990382" w:rsidRPr="0050150E" w:rsidRDefault="00990382" w:rsidP="00990382">
            <w:pPr>
              <w:rPr>
                <w:rFonts w:ascii="Arial" w:hAnsi="Arial" w:cs="Arial"/>
                <w:b/>
                <w:sz w:val="24"/>
                <w:szCs w:val="24"/>
              </w:rPr>
            </w:pPr>
            <w:r>
              <w:rPr>
                <w:rFonts w:ascii="Arial" w:hAnsi="Arial" w:cs="Arial"/>
                <w:b/>
                <w:noProof/>
                <w:sz w:val="24"/>
                <w:szCs w:val="24"/>
                <w:lang w:bidi="ar-SA"/>
              </w:rPr>
              <w:drawing>
                <wp:inline distT="0" distB="0" distL="0" distR="0" wp14:anchorId="76935B89" wp14:editId="0E2B8C69">
                  <wp:extent cx="2878455" cy="1614805"/>
                  <wp:effectExtent l="19050" t="0" r="0" b="0"/>
                  <wp:docPr id="46" name="Picture 3" descr="C:\Users\TCT\Desktop\New folder (3)\DSC0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CT\Desktop\New folder (3)\DSC00741.JPG"/>
                          <pic:cNvPicPr>
                            <a:picLocks noChangeAspect="1" noChangeArrowheads="1"/>
                          </pic:cNvPicPr>
                        </pic:nvPicPr>
                        <pic:blipFill>
                          <a:blip r:embed="rId30" cstate="print"/>
                          <a:srcRect/>
                          <a:stretch>
                            <a:fillRect/>
                          </a:stretch>
                        </pic:blipFill>
                        <pic:spPr bwMode="auto">
                          <a:xfrm>
                            <a:off x="0" y="0"/>
                            <a:ext cx="2878455" cy="1614805"/>
                          </a:xfrm>
                          <a:prstGeom prst="rect">
                            <a:avLst/>
                          </a:prstGeom>
                          <a:noFill/>
                          <a:ln w="9525">
                            <a:noFill/>
                            <a:miter lim="800000"/>
                            <a:headEnd/>
                            <a:tailEnd/>
                          </a:ln>
                        </pic:spPr>
                      </pic:pic>
                    </a:graphicData>
                  </a:graphic>
                </wp:inline>
              </w:drawing>
            </w:r>
          </w:p>
          <w:p w14:paraId="45C367B4" w14:textId="77777777" w:rsidR="00990382" w:rsidRPr="0050150E" w:rsidRDefault="00990382" w:rsidP="00990382">
            <w:pPr>
              <w:rPr>
                <w:rFonts w:ascii="Arial" w:hAnsi="Arial" w:cs="Arial"/>
                <w:b/>
                <w:sz w:val="24"/>
                <w:szCs w:val="24"/>
              </w:rPr>
            </w:pPr>
          </w:p>
          <w:p w14:paraId="746E2FEA" w14:textId="77777777" w:rsidR="00990382" w:rsidRDefault="00990382" w:rsidP="00990382">
            <w:pPr>
              <w:rPr>
                <w:rFonts w:ascii="Arial" w:hAnsi="Arial" w:cs="Arial"/>
                <w:b/>
                <w:sz w:val="24"/>
                <w:szCs w:val="24"/>
              </w:rPr>
            </w:pPr>
          </w:p>
          <w:p w14:paraId="423127CF" w14:textId="77777777" w:rsidR="00990382" w:rsidRDefault="00990382" w:rsidP="00990382">
            <w:pPr>
              <w:rPr>
                <w:rFonts w:ascii="Arial" w:hAnsi="Arial" w:cs="Arial"/>
                <w:b/>
                <w:sz w:val="24"/>
                <w:szCs w:val="24"/>
              </w:rPr>
            </w:pPr>
          </w:p>
          <w:p w14:paraId="72D0F727" w14:textId="77777777" w:rsidR="00990382" w:rsidRDefault="00990382" w:rsidP="00990382">
            <w:pPr>
              <w:rPr>
                <w:rFonts w:ascii="Arial" w:hAnsi="Arial" w:cs="Arial"/>
                <w:b/>
                <w:sz w:val="24"/>
                <w:szCs w:val="24"/>
              </w:rPr>
            </w:pPr>
          </w:p>
          <w:p w14:paraId="55A693E5" w14:textId="77777777" w:rsidR="00990382" w:rsidRPr="0050150E" w:rsidRDefault="00990382" w:rsidP="00990382">
            <w:pPr>
              <w:rPr>
                <w:rFonts w:ascii="Arial" w:hAnsi="Arial" w:cs="Arial"/>
                <w:b/>
                <w:sz w:val="24"/>
                <w:szCs w:val="24"/>
              </w:rPr>
            </w:pPr>
          </w:p>
          <w:p w14:paraId="7284946D" w14:textId="77777777" w:rsidR="00990382" w:rsidRPr="0050150E" w:rsidRDefault="00990382" w:rsidP="00990382">
            <w:pPr>
              <w:rPr>
                <w:rFonts w:ascii="Arial" w:hAnsi="Arial" w:cs="Arial"/>
                <w:b/>
                <w:sz w:val="24"/>
                <w:szCs w:val="24"/>
              </w:rPr>
            </w:pPr>
            <w:r>
              <w:rPr>
                <w:rFonts w:ascii="Arial" w:hAnsi="Arial" w:cs="Arial"/>
                <w:b/>
                <w:noProof/>
                <w:sz w:val="24"/>
                <w:szCs w:val="24"/>
                <w:lang w:bidi="ar-SA"/>
              </w:rPr>
              <w:drawing>
                <wp:inline distT="0" distB="0" distL="0" distR="0" wp14:anchorId="37B65284" wp14:editId="68885889">
                  <wp:extent cx="2884170" cy="1471930"/>
                  <wp:effectExtent l="19050" t="0" r="0" b="0"/>
                  <wp:docPr id="47" name="Picture 2" descr="C:\Users\TCT\Desktop\New folder (3)\DSC00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New folder (3)\DSC00740.JPG"/>
                          <pic:cNvPicPr>
                            <a:picLocks noChangeAspect="1" noChangeArrowheads="1"/>
                          </pic:cNvPicPr>
                        </pic:nvPicPr>
                        <pic:blipFill>
                          <a:blip r:embed="rId31" cstate="print"/>
                          <a:srcRect/>
                          <a:stretch>
                            <a:fillRect/>
                          </a:stretch>
                        </pic:blipFill>
                        <pic:spPr bwMode="auto">
                          <a:xfrm>
                            <a:off x="0" y="0"/>
                            <a:ext cx="2884170" cy="1471930"/>
                          </a:xfrm>
                          <a:prstGeom prst="rect">
                            <a:avLst/>
                          </a:prstGeom>
                          <a:noFill/>
                          <a:ln w="9525">
                            <a:noFill/>
                            <a:miter lim="800000"/>
                            <a:headEnd/>
                            <a:tailEnd/>
                          </a:ln>
                        </pic:spPr>
                      </pic:pic>
                    </a:graphicData>
                  </a:graphic>
                </wp:inline>
              </w:drawing>
            </w:r>
          </w:p>
        </w:tc>
      </w:tr>
    </w:tbl>
    <w:p w14:paraId="048059CF" w14:textId="77777777" w:rsidR="00990382" w:rsidRDefault="00990382" w:rsidP="00990382">
      <w:pPr>
        <w:pStyle w:val="NoSpacing"/>
        <w:rPr>
          <w:b/>
        </w:rPr>
      </w:pPr>
    </w:p>
    <w:p w14:paraId="4B021BFC" w14:textId="77777777" w:rsidR="00990382" w:rsidRDefault="00990382" w:rsidP="00990382">
      <w:pPr>
        <w:pStyle w:val="NoSpacing"/>
        <w:rPr>
          <w:b/>
        </w:rPr>
      </w:pPr>
    </w:p>
    <w:p w14:paraId="2AF87ED2" w14:textId="77777777" w:rsidR="00990382" w:rsidRDefault="00990382" w:rsidP="00990382">
      <w:pPr>
        <w:pStyle w:val="NoSpacing"/>
        <w:rPr>
          <w:b/>
        </w:rPr>
      </w:pPr>
    </w:p>
    <w:p w14:paraId="1A2603D3" w14:textId="77777777" w:rsidR="00990382" w:rsidRDefault="00990382" w:rsidP="00990382">
      <w:pPr>
        <w:pStyle w:val="NoSpacing"/>
        <w:rPr>
          <w:b/>
        </w:rPr>
      </w:pPr>
    </w:p>
    <w:p w14:paraId="3F6D7EB5" w14:textId="77777777" w:rsidR="00990382" w:rsidRDefault="00990382" w:rsidP="00990382">
      <w:pPr>
        <w:pStyle w:val="NoSpacing"/>
        <w:rPr>
          <w:b/>
        </w:rPr>
      </w:pPr>
    </w:p>
    <w:p w14:paraId="66A2C36A" w14:textId="77777777" w:rsidR="00990382" w:rsidRDefault="00990382" w:rsidP="00990382">
      <w:pPr>
        <w:pStyle w:val="NoSpacing"/>
        <w:rPr>
          <w:b/>
        </w:rPr>
      </w:pPr>
    </w:p>
    <w:p w14:paraId="0D2F954C" w14:textId="77777777" w:rsidR="00990382" w:rsidRDefault="00990382" w:rsidP="00990382">
      <w:pPr>
        <w:pStyle w:val="NoSpacing"/>
        <w:rPr>
          <w:b/>
        </w:rPr>
      </w:pPr>
    </w:p>
    <w:p w14:paraId="757F4BA3" w14:textId="77777777" w:rsidR="00990382" w:rsidRDefault="00990382" w:rsidP="00990382">
      <w:pPr>
        <w:pStyle w:val="NoSpacing"/>
        <w:rPr>
          <w:b/>
        </w:rPr>
      </w:pPr>
    </w:p>
    <w:p w14:paraId="2F85B3E9" w14:textId="77777777" w:rsidR="00990382" w:rsidRDefault="00990382" w:rsidP="00990382">
      <w:pPr>
        <w:pStyle w:val="NoSpacing"/>
        <w:rPr>
          <w:b/>
        </w:rPr>
      </w:pPr>
    </w:p>
    <w:p w14:paraId="3753C9B0" w14:textId="77777777" w:rsidR="00990382" w:rsidRDefault="00990382" w:rsidP="00990382">
      <w:pPr>
        <w:pStyle w:val="NoSpacing"/>
        <w:rPr>
          <w:b/>
        </w:rPr>
      </w:pPr>
    </w:p>
    <w:p w14:paraId="246D28D3" w14:textId="77777777" w:rsidR="00990382" w:rsidRDefault="00990382" w:rsidP="00990382">
      <w:pPr>
        <w:pStyle w:val="NoSpacing"/>
        <w:rPr>
          <w:b/>
        </w:rPr>
      </w:pPr>
    </w:p>
    <w:p w14:paraId="0AC3EFDC" w14:textId="77777777" w:rsidR="00990382" w:rsidRDefault="00990382" w:rsidP="00990382">
      <w:pPr>
        <w:pStyle w:val="NoSpacing"/>
        <w:rPr>
          <w:b/>
        </w:rPr>
      </w:pPr>
    </w:p>
    <w:p w14:paraId="19D59029" w14:textId="77777777" w:rsidR="00990382" w:rsidRDefault="00990382" w:rsidP="00990382">
      <w:pPr>
        <w:pStyle w:val="NoSpacing"/>
        <w:rPr>
          <w:b/>
        </w:rPr>
      </w:pPr>
    </w:p>
    <w:tbl>
      <w:tblPr>
        <w:tblStyle w:val="TableGrid"/>
        <w:tblW w:w="9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5040"/>
      </w:tblGrid>
      <w:tr w:rsidR="00990382" w14:paraId="296C10A9" w14:textId="77777777" w:rsidTr="00990382">
        <w:trPr>
          <w:trHeight w:val="10232"/>
        </w:trPr>
        <w:tc>
          <w:tcPr>
            <w:tcW w:w="4788" w:type="dxa"/>
          </w:tcPr>
          <w:p w14:paraId="31082214" w14:textId="77777777" w:rsidR="00990382" w:rsidRDefault="00990382" w:rsidP="00990382">
            <w:pPr>
              <w:rPr>
                <w:sz w:val="32"/>
                <w:szCs w:val="32"/>
              </w:rPr>
            </w:pPr>
          </w:p>
          <w:p w14:paraId="2010210D" w14:textId="77777777" w:rsidR="00990382" w:rsidRPr="00780503" w:rsidRDefault="00990382" w:rsidP="00990382">
            <w:pPr>
              <w:rPr>
                <w:rFonts w:ascii="Arial" w:hAnsi="Arial" w:cs="Arial"/>
                <w:b/>
                <w:sz w:val="24"/>
                <w:szCs w:val="24"/>
              </w:rPr>
            </w:pPr>
            <w:r w:rsidRPr="00780503">
              <w:rPr>
                <w:rFonts w:ascii="Arial" w:hAnsi="Arial" w:cs="Arial"/>
                <w:b/>
                <w:sz w:val="24"/>
                <w:szCs w:val="24"/>
              </w:rPr>
              <w:t>Bucket raising Mechanism A3</w:t>
            </w:r>
          </w:p>
          <w:p w14:paraId="25D0A3A6" w14:textId="77777777" w:rsidR="00990382" w:rsidRPr="00236FA2" w:rsidRDefault="00990382" w:rsidP="00990382">
            <w:pPr>
              <w:rPr>
                <w:rFonts w:ascii="Arial" w:hAnsi="Arial" w:cs="Arial"/>
                <w:sz w:val="24"/>
                <w:szCs w:val="24"/>
              </w:rPr>
            </w:pPr>
            <w:r w:rsidRPr="00236FA2">
              <w:rPr>
                <w:rFonts w:ascii="Arial" w:hAnsi="Arial" w:cs="Arial"/>
                <w:sz w:val="24"/>
                <w:szCs w:val="24"/>
              </w:rPr>
              <w:t>Appliance</w:t>
            </w:r>
            <w:r>
              <w:rPr>
                <w:rFonts w:ascii="Arial" w:hAnsi="Arial" w:cs="Arial"/>
                <w:sz w:val="24"/>
                <w:szCs w:val="24"/>
              </w:rPr>
              <w:t>-</w:t>
            </w:r>
            <w:r w:rsidRPr="00236FA2">
              <w:rPr>
                <w:rFonts w:ascii="Arial" w:hAnsi="Arial" w:cs="Arial"/>
                <w:sz w:val="24"/>
                <w:szCs w:val="24"/>
              </w:rPr>
              <w:t xml:space="preserve"> big metal rubbish bucket </w:t>
            </w:r>
          </w:p>
          <w:p w14:paraId="5022EC6C" w14:textId="77777777" w:rsidR="00990382" w:rsidRDefault="00990382" w:rsidP="00990382">
            <w:pPr>
              <w:rPr>
                <w:b/>
                <w:sz w:val="44"/>
                <w:szCs w:val="44"/>
              </w:rPr>
            </w:pPr>
            <w:r w:rsidRPr="00236FA2">
              <w:rPr>
                <w:rFonts w:ascii="Arial" w:hAnsi="Arial" w:cs="Arial"/>
                <w:sz w:val="24"/>
                <w:szCs w:val="24"/>
              </w:rPr>
              <w:t>Bucket cubage =3.35 meter cube</w:t>
            </w:r>
          </w:p>
        </w:tc>
        <w:tc>
          <w:tcPr>
            <w:tcW w:w="5040" w:type="dxa"/>
          </w:tcPr>
          <w:p w14:paraId="66D4D242" w14:textId="77777777" w:rsidR="00990382" w:rsidRDefault="00990382" w:rsidP="00990382">
            <w:pPr>
              <w:rPr>
                <w:b/>
                <w:sz w:val="44"/>
                <w:szCs w:val="44"/>
              </w:rPr>
            </w:pPr>
            <w:r>
              <w:rPr>
                <w:b/>
                <w:noProof/>
                <w:sz w:val="44"/>
                <w:szCs w:val="44"/>
                <w:lang w:bidi="ar-SA"/>
              </w:rPr>
              <w:drawing>
                <wp:anchor distT="0" distB="0" distL="114300" distR="114300" simplePos="0" relativeHeight="251740160" behindDoc="0" locked="0" layoutInCell="1" allowOverlap="1" wp14:anchorId="51B95DA7" wp14:editId="4F4AC05C">
                  <wp:simplePos x="0" y="0"/>
                  <wp:positionH relativeFrom="column">
                    <wp:posOffset>7620</wp:posOffset>
                  </wp:positionH>
                  <wp:positionV relativeFrom="paragraph">
                    <wp:posOffset>2665095</wp:posOffset>
                  </wp:positionV>
                  <wp:extent cx="2857500" cy="1828800"/>
                  <wp:effectExtent l="19050" t="0" r="0" b="0"/>
                  <wp:wrapTopAndBottom/>
                  <wp:docPr id="48" name="Picture 2" descr="C:\Users\TCT\Desktop\New folder (3)\DSC00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New folder (3)\DSC00744.JPG"/>
                          <pic:cNvPicPr>
                            <a:picLocks noChangeAspect="1" noChangeArrowheads="1"/>
                          </pic:cNvPicPr>
                        </pic:nvPicPr>
                        <pic:blipFill>
                          <a:blip r:embed="rId32" cstate="print"/>
                          <a:srcRect/>
                          <a:stretch>
                            <a:fillRect/>
                          </a:stretch>
                        </pic:blipFill>
                        <pic:spPr bwMode="auto">
                          <a:xfrm>
                            <a:off x="0" y="0"/>
                            <a:ext cx="2857500" cy="1828800"/>
                          </a:xfrm>
                          <a:prstGeom prst="rect">
                            <a:avLst/>
                          </a:prstGeom>
                          <a:noFill/>
                          <a:ln w="9525">
                            <a:noFill/>
                            <a:miter lim="800000"/>
                            <a:headEnd/>
                            <a:tailEnd/>
                          </a:ln>
                        </pic:spPr>
                      </pic:pic>
                    </a:graphicData>
                  </a:graphic>
                </wp:anchor>
              </w:drawing>
            </w:r>
          </w:p>
          <w:p w14:paraId="0D9324D1" w14:textId="77777777" w:rsidR="00990382" w:rsidRDefault="00990382" w:rsidP="00990382">
            <w:pPr>
              <w:rPr>
                <w:b/>
                <w:sz w:val="44"/>
                <w:szCs w:val="44"/>
              </w:rPr>
            </w:pPr>
            <w:r>
              <w:rPr>
                <w:b/>
                <w:noProof/>
                <w:sz w:val="44"/>
                <w:szCs w:val="44"/>
                <w:lang w:bidi="ar-SA"/>
              </w:rPr>
              <w:drawing>
                <wp:inline distT="0" distB="0" distL="0" distR="0" wp14:anchorId="01C26A75" wp14:editId="1A7AC699">
                  <wp:extent cx="2857500" cy="1466850"/>
                  <wp:effectExtent l="19050" t="0" r="0" b="0"/>
                  <wp:docPr id="49" name="Picture 1" descr="C:\Users\TCT\Desktop\New folder (3)\DSC00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New folder (3)\DSC00743.JPG"/>
                          <pic:cNvPicPr>
                            <a:picLocks noChangeAspect="1" noChangeArrowheads="1"/>
                          </pic:cNvPicPr>
                        </pic:nvPicPr>
                        <pic:blipFill>
                          <a:blip r:embed="rId33" cstate="print"/>
                          <a:srcRect/>
                          <a:stretch>
                            <a:fillRect/>
                          </a:stretch>
                        </pic:blipFill>
                        <pic:spPr bwMode="auto">
                          <a:xfrm>
                            <a:off x="0" y="0"/>
                            <a:ext cx="2857500" cy="1466850"/>
                          </a:xfrm>
                          <a:prstGeom prst="rect">
                            <a:avLst/>
                          </a:prstGeom>
                          <a:noFill/>
                          <a:ln w="9525">
                            <a:noFill/>
                            <a:miter lim="800000"/>
                            <a:headEnd/>
                            <a:tailEnd/>
                          </a:ln>
                        </pic:spPr>
                      </pic:pic>
                    </a:graphicData>
                  </a:graphic>
                </wp:inline>
              </w:drawing>
            </w:r>
          </w:p>
          <w:p w14:paraId="60F81C8C" w14:textId="77777777" w:rsidR="00990382" w:rsidRDefault="00990382" w:rsidP="00990382">
            <w:pPr>
              <w:rPr>
                <w:b/>
                <w:sz w:val="44"/>
                <w:szCs w:val="44"/>
              </w:rPr>
            </w:pPr>
            <w:r>
              <w:rPr>
                <w:b/>
                <w:noProof/>
                <w:sz w:val="44"/>
                <w:szCs w:val="44"/>
                <w:lang w:bidi="ar-SA"/>
              </w:rPr>
              <w:drawing>
                <wp:anchor distT="0" distB="0" distL="114300" distR="114300" simplePos="0" relativeHeight="251741184" behindDoc="0" locked="0" layoutInCell="1" allowOverlap="1" wp14:anchorId="7321A8FC" wp14:editId="6D5CAE60">
                  <wp:simplePos x="0" y="0"/>
                  <wp:positionH relativeFrom="column">
                    <wp:posOffset>160020</wp:posOffset>
                  </wp:positionH>
                  <wp:positionV relativeFrom="paragraph">
                    <wp:posOffset>3371850</wp:posOffset>
                  </wp:positionV>
                  <wp:extent cx="2914650" cy="1638300"/>
                  <wp:effectExtent l="19050" t="0" r="0" b="0"/>
                  <wp:wrapTopAndBottom/>
                  <wp:docPr id="50" name="Picture 3" descr="C:\Users\TCT\Desktop\New folder (3)\DSC0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CT\Desktop\New folder (3)\DSC00745.JPG"/>
                          <pic:cNvPicPr>
                            <a:picLocks noChangeAspect="1" noChangeArrowheads="1"/>
                          </pic:cNvPicPr>
                        </pic:nvPicPr>
                        <pic:blipFill>
                          <a:blip r:embed="rId34" cstate="print"/>
                          <a:srcRect/>
                          <a:stretch>
                            <a:fillRect/>
                          </a:stretch>
                        </pic:blipFill>
                        <pic:spPr bwMode="auto">
                          <a:xfrm>
                            <a:off x="0" y="0"/>
                            <a:ext cx="2914650" cy="1638300"/>
                          </a:xfrm>
                          <a:prstGeom prst="rect">
                            <a:avLst/>
                          </a:prstGeom>
                          <a:noFill/>
                          <a:ln w="9525">
                            <a:noFill/>
                            <a:miter lim="800000"/>
                            <a:headEnd/>
                            <a:tailEnd/>
                          </a:ln>
                        </pic:spPr>
                      </pic:pic>
                    </a:graphicData>
                  </a:graphic>
                </wp:anchor>
              </w:drawing>
            </w:r>
          </w:p>
        </w:tc>
      </w:tr>
    </w:tbl>
    <w:p w14:paraId="31C7E927" w14:textId="77777777" w:rsidR="00990382" w:rsidRDefault="00990382" w:rsidP="00990382">
      <w:pPr>
        <w:pStyle w:val="NoSpacing"/>
        <w:ind w:left="792"/>
        <w:rPr>
          <w:rFonts w:ascii="Arial" w:hAnsi="Arial" w:cs="Arial"/>
          <w:b/>
          <w:sz w:val="28"/>
          <w:szCs w:val="28"/>
        </w:rPr>
      </w:pPr>
    </w:p>
    <w:p w14:paraId="5D485B20" w14:textId="77777777" w:rsidR="00990382" w:rsidRDefault="00990382" w:rsidP="00990382">
      <w:pPr>
        <w:pStyle w:val="NoSpacing"/>
        <w:ind w:left="792"/>
        <w:rPr>
          <w:rFonts w:ascii="Arial" w:hAnsi="Arial" w:cs="Arial"/>
          <w:b/>
          <w:sz w:val="28"/>
          <w:szCs w:val="28"/>
        </w:rPr>
      </w:pPr>
    </w:p>
    <w:p w14:paraId="3BDCD249" w14:textId="77777777" w:rsidR="00990382" w:rsidRDefault="00990382" w:rsidP="00990382">
      <w:pPr>
        <w:pStyle w:val="NoSpacing"/>
        <w:ind w:left="792"/>
        <w:rPr>
          <w:rFonts w:ascii="Arial" w:hAnsi="Arial" w:cs="Arial"/>
          <w:b/>
          <w:sz w:val="28"/>
          <w:szCs w:val="28"/>
        </w:rPr>
      </w:pPr>
    </w:p>
    <w:p w14:paraId="217C176F" w14:textId="77777777" w:rsidR="00990382" w:rsidRDefault="00990382" w:rsidP="00990382">
      <w:pPr>
        <w:pStyle w:val="NoSpacing"/>
        <w:ind w:left="792"/>
        <w:rPr>
          <w:rFonts w:ascii="Arial" w:hAnsi="Arial" w:cs="Arial"/>
          <w:b/>
          <w:sz w:val="28"/>
          <w:szCs w:val="28"/>
        </w:rPr>
      </w:pPr>
    </w:p>
    <w:p w14:paraId="309BB9CB" w14:textId="77777777" w:rsidR="00990382" w:rsidRDefault="00990382" w:rsidP="00990382">
      <w:pPr>
        <w:pStyle w:val="NoSpacing"/>
        <w:ind w:left="792"/>
        <w:rPr>
          <w:rFonts w:ascii="Arial" w:hAnsi="Arial" w:cs="Arial"/>
          <w:b/>
          <w:sz w:val="28"/>
          <w:szCs w:val="28"/>
        </w:rPr>
      </w:pPr>
    </w:p>
    <w:p w14:paraId="61336AA0" w14:textId="77777777" w:rsidR="00990382" w:rsidRDefault="00990382" w:rsidP="00990382">
      <w:pPr>
        <w:pStyle w:val="NoSpacing"/>
        <w:ind w:left="792"/>
        <w:rPr>
          <w:rFonts w:ascii="Arial" w:hAnsi="Arial" w:cs="Arial"/>
          <w:b/>
          <w:sz w:val="28"/>
          <w:szCs w:val="28"/>
        </w:rPr>
      </w:pPr>
    </w:p>
    <w:p w14:paraId="0C8E59B7" w14:textId="77777777" w:rsidR="00990382" w:rsidRDefault="00990382" w:rsidP="00990382">
      <w:pPr>
        <w:pStyle w:val="NoSpacing"/>
        <w:ind w:left="792"/>
        <w:rPr>
          <w:rFonts w:ascii="Arial" w:hAnsi="Arial" w:cs="Arial"/>
          <w:b/>
          <w:sz w:val="28"/>
          <w:szCs w:val="28"/>
        </w:rPr>
      </w:pPr>
    </w:p>
    <w:p w14:paraId="4C146FF0" w14:textId="77777777" w:rsidR="00990382" w:rsidRDefault="00990382" w:rsidP="00990382">
      <w:pPr>
        <w:pStyle w:val="NoSpacing"/>
        <w:ind w:left="792"/>
        <w:rPr>
          <w:rFonts w:ascii="Arial" w:hAnsi="Arial" w:cs="Arial"/>
          <w:b/>
          <w:sz w:val="28"/>
          <w:szCs w:val="28"/>
        </w:rPr>
      </w:pP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1"/>
        <w:gridCol w:w="5587"/>
      </w:tblGrid>
      <w:tr w:rsidR="00990382" w14:paraId="5188DF28" w14:textId="77777777" w:rsidTr="00990382">
        <w:trPr>
          <w:trHeight w:val="8135"/>
        </w:trPr>
        <w:tc>
          <w:tcPr>
            <w:tcW w:w="4331" w:type="dxa"/>
          </w:tcPr>
          <w:p w14:paraId="47171557" w14:textId="77777777" w:rsidR="00990382" w:rsidRDefault="00990382" w:rsidP="00990382">
            <w:pPr>
              <w:rPr>
                <w:b/>
                <w:sz w:val="36"/>
                <w:szCs w:val="36"/>
              </w:rPr>
            </w:pPr>
          </w:p>
          <w:p w14:paraId="5B9A8B90" w14:textId="77777777" w:rsidR="00990382" w:rsidRPr="00236FA2" w:rsidRDefault="00990382" w:rsidP="00990382">
            <w:pPr>
              <w:rPr>
                <w:rFonts w:ascii="Arial" w:hAnsi="Arial" w:cs="Arial"/>
                <w:sz w:val="24"/>
                <w:szCs w:val="24"/>
              </w:rPr>
            </w:pPr>
            <w:r w:rsidRPr="00236FA2">
              <w:rPr>
                <w:rFonts w:ascii="Arial" w:hAnsi="Arial" w:cs="Arial"/>
                <w:sz w:val="24"/>
                <w:szCs w:val="24"/>
              </w:rPr>
              <w:t>Bucket tipping mechanism-</w:t>
            </w:r>
            <w:r>
              <w:rPr>
                <w:rFonts w:ascii="Arial" w:hAnsi="Arial" w:cs="Arial"/>
                <w:sz w:val="24"/>
                <w:szCs w:val="24"/>
              </w:rPr>
              <w:t>A</w:t>
            </w:r>
            <w:r w:rsidRPr="00236FA2">
              <w:rPr>
                <w:rFonts w:ascii="Arial" w:hAnsi="Arial" w:cs="Arial"/>
                <w:sz w:val="24"/>
                <w:szCs w:val="24"/>
              </w:rPr>
              <w:t>4</w:t>
            </w:r>
          </w:p>
          <w:p w14:paraId="52E8EECD" w14:textId="77777777" w:rsidR="00990382" w:rsidRPr="00236FA2" w:rsidRDefault="00990382" w:rsidP="00990382">
            <w:pPr>
              <w:rPr>
                <w:rFonts w:ascii="Arial" w:hAnsi="Arial" w:cs="Arial"/>
                <w:sz w:val="24"/>
                <w:szCs w:val="24"/>
              </w:rPr>
            </w:pPr>
            <w:r w:rsidRPr="00236FA2">
              <w:rPr>
                <w:rFonts w:ascii="Arial" w:hAnsi="Arial" w:cs="Arial"/>
                <w:sz w:val="24"/>
                <w:szCs w:val="24"/>
              </w:rPr>
              <w:t>Appliances</w:t>
            </w:r>
            <w:r>
              <w:rPr>
                <w:rFonts w:ascii="Arial" w:hAnsi="Arial" w:cs="Arial"/>
                <w:sz w:val="24"/>
                <w:szCs w:val="24"/>
              </w:rPr>
              <w:t>-</w:t>
            </w:r>
            <w:r w:rsidRPr="00236FA2">
              <w:rPr>
                <w:rFonts w:ascii="Arial" w:hAnsi="Arial" w:cs="Arial"/>
                <w:sz w:val="24"/>
                <w:szCs w:val="24"/>
              </w:rPr>
              <w:t xml:space="preserve"> special metal covering bucket.</w:t>
            </w:r>
          </w:p>
          <w:p w14:paraId="4D1DFFFF" w14:textId="77777777" w:rsidR="00990382" w:rsidRPr="00236FA2" w:rsidRDefault="00990382" w:rsidP="00990382">
            <w:pPr>
              <w:rPr>
                <w:rFonts w:ascii="Arial" w:hAnsi="Arial" w:cs="Arial"/>
                <w:sz w:val="24"/>
                <w:szCs w:val="24"/>
              </w:rPr>
            </w:pPr>
            <w:r w:rsidRPr="00236FA2">
              <w:rPr>
                <w:rFonts w:ascii="Arial" w:hAnsi="Arial" w:cs="Arial"/>
                <w:sz w:val="24"/>
                <w:szCs w:val="24"/>
              </w:rPr>
              <w:t>Bucket cubage =1.4 to 2meter cube</w:t>
            </w:r>
          </w:p>
          <w:p w14:paraId="12F2A518" w14:textId="77777777" w:rsidR="00990382" w:rsidRDefault="00990382" w:rsidP="00990382">
            <w:pPr>
              <w:rPr>
                <w:b/>
                <w:sz w:val="48"/>
                <w:szCs w:val="48"/>
              </w:rPr>
            </w:pPr>
            <w:r>
              <w:rPr>
                <w:b/>
                <w:sz w:val="48"/>
                <w:szCs w:val="48"/>
              </w:rPr>
              <w:t xml:space="preserve"> </w:t>
            </w:r>
          </w:p>
        </w:tc>
        <w:tc>
          <w:tcPr>
            <w:tcW w:w="5587" w:type="dxa"/>
          </w:tcPr>
          <w:p w14:paraId="01B439D4" w14:textId="77777777" w:rsidR="00990382" w:rsidRPr="00236FA2" w:rsidRDefault="00990382" w:rsidP="00990382">
            <w:pPr>
              <w:rPr>
                <w:rFonts w:ascii="Arial" w:hAnsi="Arial" w:cs="Arial"/>
                <w:b/>
                <w:noProof/>
                <w:sz w:val="24"/>
                <w:szCs w:val="24"/>
              </w:rPr>
            </w:pPr>
          </w:p>
          <w:p w14:paraId="7A1B1EA7" w14:textId="77777777" w:rsidR="00990382" w:rsidRPr="00236FA2" w:rsidRDefault="00990382" w:rsidP="00990382">
            <w:pPr>
              <w:rPr>
                <w:rFonts w:ascii="Arial" w:hAnsi="Arial" w:cs="Arial"/>
                <w:sz w:val="24"/>
                <w:szCs w:val="24"/>
              </w:rPr>
            </w:pPr>
            <w:r>
              <w:rPr>
                <w:rFonts w:ascii="Arial" w:hAnsi="Arial" w:cs="Arial"/>
                <w:noProof/>
                <w:sz w:val="24"/>
                <w:szCs w:val="24"/>
                <w:lang w:bidi="ar-SA"/>
              </w:rPr>
              <w:drawing>
                <wp:anchor distT="0" distB="0" distL="114300" distR="114300" simplePos="0" relativeHeight="251742208" behindDoc="0" locked="0" layoutInCell="1" allowOverlap="1" wp14:anchorId="179A8932" wp14:editId="1E8E016F">
                  <wp:simplePos x="0" y="0"/>
                  <wp:positionH relativeFrom="column">
                    <wp:posOffset>69215</wp:posOffset>
                  </wp:positionH>
                  <wp:positionV relativeFrom="paragraph">
                    <wp:posOffset>2609215</wp:posOffset>
                  </wp:positionV>
                  <wp:extent cx="3254375" cy="2457450"/>
                  <wp:effectExtent l="19050" t="0" r="3175" b="0"/>
                  <wp:wrapTopAndBottom/>
                  <wp:docPr id="51" name="Picture 2" descr="C:\Users\TCT\Desktop\New folder (3)\DSC0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New folder (3)\DSC00747.JPG"/>
                          <pic:cNvPicPr>
                            <a:picLocks noChangeAspect="1" noChangeArrowheads="1"/>
                          </pic:cNvPicPr>
                        </pic:nvPicPr>
                        <pic:blipFill>
                          <a:blip r:embed="rId35" cstate="print"/>
                          <a:srcRect/>
                          <a:stretch>
                            <a:fillRect/>
                          </a:stretch>
                        </pic:blipFill>
                        <pic:spPr bwMode="auto">
                          <a:xfrm>
                            <a:off x="0" y="0"/>
                            <a:ext cx="3254375" cy="2457450"/>
                          </a:xfrm>
                          <a:prstGeom prst="rect">
                            <a:avLst/>
                          </a:prstGeom>
                          <a:noFill/>
                          <a:ln w="9525">
                            <a:noFill/>
                            <a:miter lim="800000"/>
                            <a:headEnd/>
                            <a:tailEnd/>
                          </a:ln>
                        </pic:spPr>
                      </pic:pic>
                    </a:graphicData>
                  </a:graphic>
                </wp:anchor>
              </w:drawing>
            </w:r>
            <w:r w:rsidRPr="00236FA2">
              <w:rPr>
                <w:rFonts w:ascii="Arial" w:hAnsi="Arial" w:cs="Arial"/>
                <w:noProof/>
                <w:sz w:val="24"/>
                <w:szCs w:val="24"/>
                <w:lang w:bidi="ar-SA"/>
              </w:rPr>
              <w:drawing>
                <wp:anchor distT="0" distB="0" distL="114300" distR="114300" simplePos="0" relativeHeight="251743232" behindDoc="0" locked="0" layoutInCell="1" allowOverlap="1" wp14:anchorId="48D9B0A0" wp14:editId="6259D7E5">
                  <wp:simplePos x="0" y="0"/>
                  <wp:positionH relativeFrom="column">
                    <wp:posOffset>12065</wp:posOffset>
                  </wp:positionH>
                  <wp:positionV relativeFrom="paragraph">
                    <wp:posOffset>-635</wp:posOffset>
                  </wp:positionV>
                  <wp:extent cx="3390900" cy="2209800"/>
                  <wp:effectExtent l="19050" t="0" r="0" b="0"/>
                  <wp:wrapTopAndBottom/>
                  <wp:docPr id="52" name="Picture 3" descr="C:\Users\TCT\Desktop\New folder (3)\DSC0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CT\Desktop\New folder (3)\DSC00746.JPG"/>
                          <pic:cNvPicPr>
                            <a:picLocks noChangeAspect="1" noChangeArrowheads="1"/>
                          </pic:cNvPicPr>
                        </pic:nvPicPr>
                        <pic:blipFill>
                          <a:blip r:embed="rId36" cstate="print"/>
                          <a:srcRect/>
                          <a:stretch>
                            <a:fillRect/>
                          </a:stretch>
                        </pic:blipFill>
                        <pic:spPr bwMode="auto">
                          <a:xfrm>
                            <a:off x="0" y="0"/>
                            <a:ext cx="3390900" cy="2209800"/>
                          </a:xfrm>
                          <a:prstGeom prst="rect">
                            <a:avLst/>
                          </a:prstGeom>
                          <a:noFill/>
                          <a:ln w="9525">
                            <a:noFill/>
                            <a:miter lim="800000"/>
                            <a:headEnd/>
                            <a:tailEnd/>
                          </a:ln>
                        </pic:spPr>
                      </pic:pic>
                    </a:graphicData>
                  </a:graphic>
                </wp:anchor>
              </w:drawing>
            </w:r>
          </w:p>
          <w:p w14:paraId="7D73E60D" w14:textId="77777777" w:rsidR="00990382" w:rsidRDefault="00990382" w:rsidP="00990382">
            <w:pPr>
              <w:rPr>
                <w:b/>
                <w:sz w:val="48"/>
                <w:szCs w:val="48"/>
              </w:rPr>
            </w:pPr>
          </w:p>
          <w:p w14:paraId="624D7B87" w14:textId="77777777" w:rsidR="00990382" w:rsidRDefault="00990382" w:rsidP="00990382">
            <w:pPr>
              <w:rPr>
                <w:b/>
                <w:sz w:val="48"/>
                <w:szCs w:val="48"/>
              </w:rPr>
            </w:pPr>
          </w:p>
        </w:tc>
      </w:tr>
    </w:tbl>
    <w:p w14:paraId="0AE5D7B4" w14:textId="77777777" w:rsidR="00990382" w:rsidRDefault="00990382" w:rsidP="00990382">
      <w:pPr>
        <w:pStyle w:val="NoSpacing"/>
        <w:ind w:left="792"/>
        <w:rPr>
          <w:rFonts w:ascii="Arial" w:hAnsi="Arial" w:cs="Arial"/>
          <w:b/>
          <w:sz w:val="28"/>
          <w:szCs w:val="28"/>
        </w:rPr>
      </w:pPr>
    </w:p>
    <w:p w14:paraId="2E90C386" w14:textId="77777777" w:rsidR="00990382" w:rsidRDefault="00990382" w:rsidP="00990382">
      <w:pPr>
        <w:pStyle w:val="NoSpacing"/>
        <w:ind w:left="792"/>
        <w:rPr>
          <w:rFonts w:ascii="Arial" w:hAnsi="Arial" w:cs="Arial"/>
          <w:b/>
          <w:sz w:val="28"/>
          <w:szCs w:val="28"/>
        </w:rPr>
      </w:pPr>
    </w:p>
    <w:p w14:paraId="02A9A8D3" w14:textId="77777777" w:rsidR="00990382" w:rsidRDefault="00990382" w:rsidP="00990382">
      <w:pPr>
        <w:pStyle w:val="NoSpacing"/>
        <w:ind w:left="792"/>
        <w:rPr>
          <w:rFonts w:ascii="Arial" w:hAnsi="Arial" w:cs="Arial"/>
          <w:b/>
          <w:sz w:val="28"/>
          <w:szCs w:val="28"/>
        </w:rPr>
      </w:pPr>
    </w:p>
    <w:p w14:paraId="41BE6285" w14:textId="77777777" w:rsidR="00990382" w:rsidRDefault="00990382" w:rsidP="00990382">
      <w:pPr>
        <w:pStyle w:val="NoSpacing"/>
        <w:ind w:left="792"/>
        <w:rPr>
          <w:rFonts w:ascii="Arial" w:hAnsi="Arial" w:cs="Arial"/>
          <w:b/>
          <w:sz w:val="28"/>
          <w:szCs w:val="28"/>
        </w:rPr>
      </w:pPr>
    </w:p>
    <w:p w14:paraId="3FD6672E" w14:textId="77777777" w:rsidR="00990382" w:rsidRDefault="00990382" w:rsidP="00990382">
      <w:pPr>
        <w:pStyle w:val="NoSpacing"/>
        <w:ind w:left="792"/>
        <w:rPr>
          <w:rFonts w:ascii="Arial" w:hAnsi="Arial" w:cs="Arial"/>
          <w:b/>
          <w:sz w:val="28"/>
          <w:szCs w:val="28"/>
        </w:rPr>
      </w:pPr>
    </w:p>
    <w:p w14:paraId="1F41188B" w14:textId="77777777" w:rsidR="00990382" w:rsidRDefault="00990382" w:rsidP="00990382">
      <w:pPr>
        <w:pStyle w:val="NoSpacing"/>
        <w:ind w:left="792"/>
        <w:rPr>
          <w:rFonts w:ascii="Arial" w:hAnsi="Arial" w:cs="Arial"/>
          <w:b/>
          <w:sz w:val="28"/>
          <w:szCs w:val="28"/>
        </w:rPr>
      </w:pPr>
    </w:p>
    <w:p w14:paraId="1F575541" w14:textId="77777777" w:rsidR="00990382" w:rsidRDefault="00990382" w:rsidP="00990382">
      <w:pPr>
        <w:pStyle w:val="NoSpacing"/>
        <w:ind w:left="792"/>
        <w:rPr>
          <w:rFonts w:ascii="Arial" w:hAnsi="Arial" w:cs="Arial"/>
          <w:b/>
          <w:sz w:val="28"/>
          <w:szCs w:val="28"/>
        </w:rPr>
      </w:pPr>
    </w:p>
    <w:p w14:paraId="746E6066" w14:textId="77777777" w:rsidR="00990382" w:rsidRDefault="00990382" w:rsidP="00990382">
      <w:pPr>
        <w:pStyle w:val="NoSpacing"/>
        <w:ind w:left="792"/>
        <w:rPr>
          <w:rFonts w:ascii="Arial" w:hAnsi="Arial" w:cs="Arial"/>
          <w:b/>
          <w:sz w:val="28"/>
          <w:szCs w:val="28"/>
        </w:rPr>
      </w:pPr>
    </w:p>
    <w:p w14:paraId="49751553" w14:textId="77777777" w:rsidR="00990382" w:rsidRDefault="00990382" w:rsidP="00990382">
      <w:pPr>
        <w:pStyle w:val="NoSpacing"/>
        <w:ind w:left="792"/>
        <w:rPr>
          <w:rFonts w:ascii="Arial" w:hAnsi="Arial" w:cs="Arial"/>
          <w:b/>
          <w:sz w:val="28"/>
          <w:szCs w:val="28"/>
        </w:rPr>
      </w:pPr>
    </w:p>
    <w:p w14:paraId="2BBFFD20" w14:textId="77777777" w:rsidR="00990382" w:rsidRDefault="00990382" w:rsidP="00990382">
      <w:pPr>
        <w:pStyle w:val="NoSpacing"/>
        <w:ind w:left="792"/>
        <w:rPr>
          <w:rFonts w:ascii="Arial" w:hAnsi="Arial" w:cs="Arial"/>
          <w:b/>
          <w:sz w:val="28"/>
          <w:szCs w:val="28"/>
        </w:rPr>
      </w:pPr>
    </w:p>
    <w:p w14:paraId="7F5E84A5" w14:textId="77777777" w:rsidR="00990382" w:rsidRDefault="00990382" w:rsidP="00990382">
      <w:pPr>
        <w:pStyle w:val="NoSpacing"/>
        <w:ind w:left="792"/>
        <w:rPr>
          <w:rFonts w:ascii="Arial" w:hAnsi="Arial" w:cs="Arial"/>
          <w:b/>
          <w:sz w:val="28"/>
          <w:szCs w:val="28"/>
        </w:rPr>
      </w:pPr>
    </w:p>
    <w:p w14:paraId="6813ADD8" w14:textId="77777777" w:rsidR="00990382" w:rsidRDefault="00990382" w:rsidP="00990382">
      <w:pPr>
        <w:pStyle w:val="NoSpacing"/>
        <w:ind w:left="792"/>
        <w:rPr>
          <w:rFonts w:ascii="Arial" w:hAnsi="Arial" w:cs="Arial"/>
          <w:b/>
          <w:sz w:val="28"/>
          <w:szCs w:val="28"/>
        </w:rPr>
      </w:pPr>
    </w:p>
    <w:p w14:paraId="560113B4" w14:textId="77777777" w:rsidR="00990382" w:rsidRDefault="00990382" w:rsidP="00990382">
      <w:pPr>
        <w:pStyle w:val="NoSpacing"/>
        <w:ind w:left="792"/>
        <w:rPr>
          <w:rFonts w:ascii="Arial" w:hAnsi="Arial" w:cs="Arial"/>
          <w:b/>
          <w:sz w:val="28"/>
          <w:szCs w:val="28"/>
        </w:rPr>
      </w:pPr>
    </w:p>
    <w:p w14:paraId="025DD13D" w14:textId="77777777" w:rsidR="00990382" w:rsidRDefault="00990382" w:rsidP="00990382">
      <w:pPr>
        <w:pStyle w:val="NoSpacing"/>
      </w:pPr>
      <w:r w:rsidRPr="00535613">
        <w:t xml:space="preserve">               </w:t>
      </w:r>
    </w:p>
    <w:p w14:paraId="6430B367" w14:textId="77777777" w:rsidR="00990382" w:rsidRDefault="00990382" w:rsidP="00990382">
      <w:pPr>
        <w:pStyle w:val="NoSpacing"/>
      </w:pPr>
    </w:p>
    <w:p w14:paraId="3B5F50A2" w14:textId="77777777" w:rsidR="00990382" w:rsidRDefault="00990382" w:rsidP="00990382">
      <w:pPr>
        <w:rPr>
          <w:rFonts w:ascii="Arial" w:hAnsi="Arial" w:cs="Arial"/>
          <w:b/>
          <w:sz w:val="24"/>
          <w:szCs w:val="24"/>
        </w:rPr>
      </w:pPr>
    </w:p>
    <w:p w14:paraId="52A53C01" w14:textId="77777777" w:rsidR="00990382" w:rsidRPr="009C6FF9" w:rsidRDefault="00990382" w:rsidP="00990382">
      <w:pPr>
        <w:rPr>
          <w:rFonts w:ascii="Arial" w:hAnsi="Arial" w:cs="Arial"/>
          <w:b/>
          <w:sz w:val="24"/>
          <w:szCs w:val="24"/>
        </w:rPr>
      </w:pPr>
      <w:r w:rsidRPr="009C6FF9">
        <w:rPr>
          <w:rFonts w:ascii="Arial" w:hAnsi="Arial" w:cs="Arial"/>
          <w:b/>
          <w:sz w:val="24"/>
          <w:szCs w:val="24"/>
        </w:rPr>
        <w:lastRenderedPageBreak/>
        <w:t>Type of Vehicle –Tipping Mechanism –Bin category</w:t>
      </w:r>
      <w:r>
        <w:rPr>
          <w:rFonts w:ascii="Arial" w:hAnsi="Arial" w:cs="Arial"/>
          <w:b/>
          <w:sz w:val="24"/>
          <w:szCs w:val="24"/>
        </w:rPr>
        <w:t xml:space="preserve"> and type of vehicles</w:t>
      </w:r>
      <w:r w:rsidRPr="009C6FF9">
        <w:rPr>
          <w:rFonts w:ascii="Arial" w:hAnsi="Arial" w:cs="Arial"/>
          <w:b/>
          <w:sz w:val="24"/>
          <w:szCs w:val="24"/>
        </w:rPr>
        <w:t xml:space="preserve"> </w:t>
      </w:r>
    </w:p>
    <w:p w14:paraId="27FBD472" w14:textId="77777777" w:rsidR="00990382" w:rsidRPr="009C6FF9" w:rsidRDefault="00990382" w:rsidP="00990382">
      <w:pPr>
        <w:rPr>
          <w:rFonts w:ascii="Arial" w:hAnsi="Arial" w:cs="Arial"/>
          <w:sz w:val="24"/>
          <w:szCs w:val="24"/>
        </w:rPr>
      </w:pPr>
      <w:r>
        <w:rPr>
          <w:rFonts w:ascii="Arial" w:hAnsi="Arial" w:cs="Arial"/>
          <w:sz w:val="24"/>
          <w:szCs w:val="24"/>
        </w:rPr>
        <w:t>Vehicle Type -</w:t>
      </w:r>
      <w:r w:rsidRPr="009C6FF9">
        <w:rPr>
          <w:rFonts w:ascii="Arial" w:hAnsi="Arial" w:cs="Arial"/>
          <w:sz w:val="24"/>
          <w:szCs w:val="24"/>
        </w:rPr>
        <w:t xml:space="preserve"> compactor semi-Automatic </w:t>
      </w:r>
      <w:r w:rsidRPr="009C6FF9">
        <w:rPr>
          <w:rFonts w:ascii="Arial" w:hAnsi="Arial" w:cs="Arial"/>
          <w:b/>
          <w:sz w:val="24"/>
          <w:szCs w:val="24"/>
        </w:rPr>
        <w:t>or</w:t>
      </w:r>
      <w:r>
        <w:rPr>
          <w:rFonts w:ascii="Arial" w:hAnsi="Arial" w:cs="Arial"/>
          <w:b/>
          <w:sz w:val="24"/>
          <w:szCs w:val="24"/>
        </w:rPr>
        <w:t xml:space="preserve"> fully</w:t>
      </w:r>
      <w:r w:rsidRPr="009C6FF9">
        <w:rPr>
          <w:rFonts w:ascii="Arial" w:hAnsi="Arial" w:cs="Arial"/>
          <w:b/>
          <w:sz w:val="24"/>
          <w:szCs w:val="24"/>
        </w:rPr>
        <w:t xml:space="preserve"> </w:t>
      </w:r>
      <w:proofErr w:type="gramStart"/>
      <w:r w:rsidRPr="009C6FF9">
        <w:rPr>
          <w:rFonts w:ascii="Arial" w:hAnsi="Arial" w:cs="Arial"/>
          <w:sz w:val="24"/>
          <w:szCs w:val="24"/>
        </w:rPr>
        <w:t>Automatic</w:t>
      </w:r>
      <w:proofErr w:type="gramEnd"/>
      <w:r w:rsidRPr="009C6FF9">
        <w:rPr>
          <w:rFonts w:ascii="Arial" w:hAnsi="Arial" w:cs="Arial"/>
          <w:sz w:val="24"/>
          <w:szCs w:val="24"/>
        </w:rPr>
        <w:t xml:space="preserve"> compaction type</w:t>
      </w:r>
      <w:r>
        <w:rPr>
          <w:rFonts w:ascii="Arial" w:hAnsi="Arial" w:cs="Arial"/>
          <w:sz w:val="24"/>
          <w:szCs w:val="24"/>
        </w:rPr>
        <w:t xml:space="preserve">. </w:t>
      </w:r>
      <w:r w:rsidRPr="009C6FF9">
        <w:rPr>
          <w:rFonts w:ascii="Arial" w:hAnsi="Arial" w:cs="Arial"/>
          <w:sz w:val="24"/>
          <w:szCs w:val="24"/>
        </w:rPr>
        <w:t>Container in</w:t>
      </w:r>
      <w:r>
        <w:rPr>
          <w:rFonts w:ascii="Arial" w:hAnsi="Arial" w:cs="Arial"/>
          <w:sz w:val="24"/>
          <w:szCs w:val="24"/>
        </w:rPr>
        <w:t>-</w:t>
      </w:r>
      <w:r w:rsidRPr="009C6FF9">
        <w:rPr>
          <w:rFonts w:ascii="Arial" w:hAnsi="Arial" w:cs="Arial"/>
          <w:sz w:val="24"/>
          <w:szCs w:val="24"/>
        </w:rPr>
        <w:t>buil</w:t>
      </w:r>
      <w:r>
        <w:rPr>
          <w:rFonts w:ascii="Arial" w:hAnsi="Arial" w:cs="Arial"/>
          <w:sz w:val="24"/>
          <w:szCs w:val="24"/>
        </w:rPr>
        <w:t>t</w:t>
      </w:r>
      <w:r w:rsidRPr="009C6FF9">
        <w:rPr>
          <w:rFonts w:ascii="Arial" w:hAnsi="Arial" w:cs="Arial"/>
          <w:sz w:val="24"/>
          <w:szCs w:val="24"/>
        </w:rPr>
        <w:t xml:space="preserve"> vehicle with</w:t>
      </w:r>
    </w:p>
    <w:p w14:paraId="0311EA57" w14:textId="77777777" w:rsidR="00990382" w:rsidRPr="009C6FF9" w:rsidRDefault="00990382" w:rsidP="00990382">
      <w:pPr>
        <w:pStyle w:val="ListParagraph"/>
        <w:numPr>
          <w:ilvl w:val="0"/>
          <w:numId w:val="33"/>
        </w:numPr>
        <w:rPr>
          <w:rFonts w:ascii="Arial" w:hAnsi="Arial" w:cs="Arial"/>
          <w:sz w:val="24"/>
          <w:szCs w:val="24"/>
        </w:rPr>
      </w:pPr>
      <w:r w:rsidRPr="009C6FF9">
        <w:rPr>
          <w:rFonts w:ascii="Arial" w:hAnsi="Arial" w:cs="Arial"/>
          <w:sz w:val="24"/>
          <w:szCs w:val="24"/>
        </w:rPr>
        <w:t>BIN tipping  Mechanism –A1</w:t>
      </w:r>
    </w:p>
    <w:p w14:paraId="6157C5AC" w14:textId="77777777" w:rsidR="00990382" w:rsidRPr="009C6FF9" w:rsidRDefault="00990382" w:rsidP="00990382">
      <w:pPr>
        <w:pStyle w:val="ListParagraph"/>
        <w:numPr>
          <w:ilvl w:val="0"/>
          <w:numId w:val="33"/>
        </w:numPr>
        <w:rPr>
          <w:rFonts w:ascii="Arial" w:hAnsi="Arial" w:cs="Arial"/>
          <w:sz w:val="24"/>
          <w:szCs w:val="24"/>
        </w:rPr>
      </w:pPr>
      <w:r w:rsidRPr="009C6FF9">
        <w:rPr>
          <w:rFonts w:ascii="Arial" w:hAnsi="Arial" w:cs="Arial"/>
          <w:sz w:val="24"/>
          <w:szCs w:val="24"/>
        </w:rPr>
        <w:t>BIN tipping  Mechanism-A2</w:t>
      </w:r>
    </w:p>
    <w:p w14:paraId="7F474EEB" w14:textId="77777777" w:rsidR="00990382" w:rsidRPr="009C6FF9" w:rsidRDefault="00990382" w:rsidP="00990382">
      <w:pPr>
        <w:pStyle w:val="ListParagraph"/>
        <w:numPr>
          <w:ilvl w:val="0"/>
          <w:numId w:val="33"/>
        </w:numPr>
        <w:rPr>
          <w:rFonts w:ascii="Arial" w:hAnsi="Arial" w:cs="Arial"/>
          <w:sz w:val="24"/>
          <w:szCs w:val="24"/>
        </w:rPr>
      </w:pPr>
      <w:r w:rsidRPr="009C6FF9">
        <w:rPr>
          <w:rFonts w:ascii="Arial" w:hAnsi="Arial" w:cs="Arial"/>
          <w:sz w:val="24"/>
          <w:szCs w:val="24"/>
        </w:rPr>
        <w:t>Bucket raising  Mechanism-A3</w:t>
      </w:r>
    </w:p>
    <w:p w14:paraId="6DAB92BE" w14:textId="77777777" w:rsidR="00990382" w:rsidRDefault="00990382" w:rsidP="00990382">
      <w:pPr>
        <w:pStyle w:val="ListParagraph"/>
        <w:numPr>
          <w:ilvl w:val="0"/>
          <w:numId w:val="33"/>
        </w:numPr>
        <w:rPr>
          <w:rFonts w:ascii="Arial" w:hAnsi="Arial" w:cs="Arial"/>
          <w:sz w:val="24"/>
          <w:szCs w:val="24"/>
        </w:rPr>
      </w:pPr>
      <w:r w:rsidRPr="009C6FF9">
        <w:rPr>
          <w:rFonts w:ascii="Arial" w:hAnsi="Arial" w:cs="Arial"/>
          <w:sz w:val="24"/>
          <w:szCs w:val="24"/>
        </w:rPr>
        <w:t xml:space="preserve">Bucket tipping  Mechanism-A4      </w:t>
      </w:r>
    </w:p>
    <w:p w14:paraId="6A296926" w14:textId="77777777" w:rsidR="00990382" w:rsidRDefault="00990382" w:rsidP="00990382">
      <w:pPr>
        <w:pStyle w:val="ListParagraph"/>
        <w:numPr>
          <w:ilvl w:val="0"/>
          <w:numId w:val="33"/>
        </w:numPr>
        <w:rPr>
          <w:rFonts w:ascii="Arial" w:hAnsi="Arial" w:cs="Arial"/>
          <w:sz w:val="24"/>
          <w:szCs w:val="24"/>
        </w:rPr>
      </w:pPr>
      <w:r>
        <w:rPr>
          <w:rFonts w:ascii="Arial" w:hAnsi="Arial" w:cs="Arial"/>
          <w:sz w:val="24"/>
          <w:szCs w:val="24"/>
        </w:rPr>
        <w:t xml:space="preserve">Container volume </w:t>
      </w:r>
    </w:p>
    <w:p w14:paraId="51B3C6D2" w14:textId="77777777" w:rsidR="00990382" w:rsidRPr="005912FB" w:rsidRDefault="00990382" w:rsidP="00990382">
      <w:pPr>
        <w:pStyle w:val="ListParagraph"/>
        <w:numPr>
          <w:ilvl w:val="1"/>
          <w:numId w:val="33"/>
        </w:numPr>
        <w:rPr>
          <w:rFonts w:ascii="Arial" w:hAnsi="Arial" w:cs="Arial"/>
          <w:sz w:val="24"/>
          <w:szCs w:val="24"/>
        </w:rPr>
      </w:pPr>
      <w:r>
        <w:rPr>
          <w:rFonts w:ascii="Arial" w:hAnsi="Arial" w:cs="Arial"/>
          <w:sz w:val="24"/>
          <w:szCs w:val="24"/>
        </w:rPr>
        <w:t>6.6 M</w:t>
      </w:r>
      <w:r w:rsidRPr="005912FB">
        <w:rPr>
          <w:rFonts w:ascii="Arial" w:hAnsi="Arial" w:cs="Arial"/>
          <w:sz w:val="24"/>
          <w:szCs w:val="24"/>
          <w:vertAlign w:val="superscript"/>
        </w:rPr>
        <w:t>3</w:t>
      </w:r>
    </w:p>
    <w:p w14:paraId="78DF5554" w14:textId="77777777" w:rsidR="00990382" w:rsidRDefault="00990382" w:rsidP="00990382">
      <w:pPr>
        <w:pStyle w:val="ListParagraph"/>
        <w:numPr>
          <w:ilvl w:val="1"/>
          <w:numId w:val="33"/>
        </w:numPr>
        <w:rPr>
          <w:rFonts w:ascii="Arial" w:hAnsi="Arial" w:cs="Arial"/>
          <w:sz w:val="24"/>
          <w:szCs w:val="24"/>
        </w:rPr>
      </w:pPr>
      <w:r>
        <w:rPr>
          <w:rFonts w:ascii="Arial" w:hAnsi="Arial" w:cs="Arial"/>
          <w:sz w:val="24"/>
          <w:szCs w:val="24"/>
        </w:rPr>
        <w:t>10 M</w:t>
      </w:r>
      <w:r w:rsidRPr="005912FB">
        <w:rPr>
          <w:rFonts w:ascii="Arial" w:hAnsi="Arial" w:cs="Arial"/>
          <w:sz w:val="24"/>
          <w:szCs w:val="24"/>
          <w:vertAlign w:val="superscript"/>
        </w:rPr>
        <w:t>3</w:t>
      </w:r>
      <w:r>
        <w:rPr>
          <w:rFonts w:ascii="Arial" w:hAnsi="Arial" w:cs="Arial"/>
          <w:sz w:val="24"/>
          <w:szCs w:val="24"/>
        </w:rPr>
        <w:t xml:space="preserve"> </w:t>
      </w:r>
    </w:p>
    <w:p w14:paraId="2AD97F10" w14:textId="77777777" w:rsidR="00990382" w:rsidRPr="005912FB" w:rsidRDefault="00990382" w:rsidP="00990382">
      <w:pPr>
        <w:pStyle w:val="ListParagraph"/>
        <w:numPr>
          <w:ilvl w:val="1"/>
          <w:numId w:val="33"/>
        </w:numPr>
        <w:rPr>
          <w:rFonts w:ascii="Arial" w:hAnsi="Arial" w:cs="Arial"/>
          <w:sz w:val="24"/>
          <w:szCs w:val="24"/>
        </w:rPr>
      </w:pPr>
      <w:r>
        <w:rPr>
          <w:rFonts w:ascii="Arial" w:hAnsi="Arial" w:cs="Arial"/>
          <w:sz w:val="24"/>
          <w:szCs w:val="24"/>
        </w:rPr>
        <w:t>12 M</w:t>
      </w:r>
      <w:r w:rsidRPr="005912FB">
        <w:rPr>
          <w:rFonts w:ascii="Arial" w:hAnsi="Arial" w:cs="Arial"/>
          <w:sz w:val="24"/>
          <w:szCs w:val="24"/>
          <w:vertAlign w:val="superscript"/>
        </w:rPr>
        <w:t>3</w:t>
      </w:r>
    </w:p>
    <w:p w14:paraId="74EC52EA" w14:textId="77777777" w:rsidR="00990382" w:rsidRPr="005912FB" w:rsidRDefault="00990382" w:rsidP="00990382">
      <w:pPr>
        <w:pStyle w:val="ListParagraph"/>
        <w:numPr>
          <w:ilvl w:val="1"/>
          <w:numId w:val="33"/>
        </w:numPr>
        <w:rPr>
          <w:rFonts w:ascii="Arial" w:hAnsi="Arial" w:cs="Arial"/>
          <w:sz w:val="24"/>
          <w:szCs w:val="24"/>
        </w:rPr>
      </w:pPr>
      <w:r>
        <w:rPr>
          <w:rFonts w:ascii="Arial" w:hAnsi="Arial" w:cs="Arial"/>
          <w:sz w:val="24"/>
          <w:szCs w:val="24"/>
        </w:rPr>
        <w:t>16 M</w:t>
      </w:r>
      <w:r w:rsidRPr="005912FB">
        <w:rPr>
          <w:rFonts w:ascii="Arial" w:hAnsi="Arial" w:cs="Arial"/>
          <w:sz w:val="24"/>
          <w:szCs w:val="24"/>
          <w:vertAlign w:val="superscript"/>
        </w:rPr>
        <w:t>3</w:t>
      </w:r>
    </w:p>
    <w:p w14:paraId="2935CD80" w14:textId="77777777" w:rsidR="00990382" w:rsidRDefault="00990382" w:rsidP="00990382">
      <w:pPr>
        <w:pStyle w:val="ListParagraph"/>
        <w:numPr>
          <w:ilvl w:val="0"/>
          <w:numId w:val="33"/>
        </w:numPr>
        <w:rPr>
          <w:rFonts w:ascii="Arial" w:hAnsi="Arial" w:cs="Arial"/>
          <w:sz w:val="24"/>
          <w:szCs w:val="24"/>
        </w:rPr>
      </w:pPr>
      <w:r w:rsidRPr="005912FB">
        <w:rPr>
          <w:rFonts w:ascii="Arial" w:hAnsi="Arial" w:cs="Arial"/>
          <w:sz w:val="24"/>
          <w:szCs w:val="24"/>
        </w:rPr>
        <w:t>Nu</w:t>
      </w:r>
      <w:r>
        <w:rPr>
          <w:rFonts w:ascii="Arial" w:hAnsi="Arial" w:cs="Arial"/>
          <w:sz w:val="24"/>
          <w:szCs w:val="24"/>
        </w:rPr>
        <w:t xml:space="preserve">mber required </w:t>
      </w:r>
    </w:p>
    <w:p w14:paraId="10196FF5" w14:textId="77777777" w:rsidR="00990382" w:rsidRPr="00A52F2C" w:rsidRDefault="00990382" w:rsidP="00990382">
      <w:pPr>
        <w:pStyle w:val="ListParagraph"/>
        <w:numPr>
          <w:ilvl w:val="1"/>
          <w:numId w:val="33"/>
        </w:numPr>
        <w:rPr>
          <w:rFonts w:ascii="Arial" w:hAnsi="Arial" w:cs="Arial"/>
          <w:sz w:val="24"/>
          <w:szCs w:val="24"/>
        </w:rPr>
      </w:pPr>
      <w:r>
        <w:rPr>
          <w:rFonts w:ascii="Arial" w:hAnsi="Arial" w:cs="Arial"/>
          <w:sz w:val="24"/>
          <w:szCs w:val="24"/>
        </w:rPr>
        <w:t xml:space="preserve">A suggested number of machines having different container capacity that are required to handle MSW generation of DMC Central on Daily Basis are </w:t>
      </w:r>
      <w:r w:rsidRPr="00A52F2C">
        <w:rPr>
          <w:rFonts w:ascii="Arial" w:hAnsi="Arial" w:cs="Arial"/>
          <w:sz w:val="24"/>
          <w:szCs w:val="24"/>
        </w:rPr>
        <w:t>mentioned as under:</w:t>
      </w:r>
    </w:p>
    <w:p w14:paraId="3AE8D648" w14:textId="77777777" w:rsidR="00990382" w:rsidRPr="00C34669" w:rsidRDefault="00990382" w:rsidP="00990382">
      <w:pPr>
        <w:pStyle w:val="ListParagraph"/>
        <w:numPr>
          <w:ilvl w:val="2"/>
          <w:numId w:val="33"/>
        </w:numPr>
        <w:rPr>
          <w:rFonts w:ascii="Arial" w:hAnsi="Arial" w:cs="Arial"/>
          <w:b/>
          <w:sz w:val="24"/>
          <w:szCs w:val="24"/>
        </w:rPr>
      </w:pPr>
      <w:r w:rsidRPr="00C34669">
        <w:rPr>
          <w:rFonts w:ascii="Arial" w:hAnsi="Arial" w:cs="Arial"/>
          <w:b/>
          <w:sz w:val="24"/>
          <w:szCs w:val="24"/>
        </w:rPr>
        <w:t>Vehicle with Container Capacity of 6.6 M</w:t>
      </w:r>
      <w:r w:rsidRPr="00C34669">
        <w:rPr>
          <w:rFonts w:ascii="Arial" w:hAnsi="Arial" w:cs="Arial"/>
          <w:b/>
          <w:sz w:val="24"/>
          <w:szCs w:val="24"/>
          <w:vertAlign w:val="superscript"/>
        </w:rPr>
        <w:t>3</w:t>
      </w:r>
      <w:r w:rsidRPr="00C34669">
        <w:rPr>
          <w:rFonts w:ascii="Arial" w:hAnsi="Arial" w:cs="Arial"/>
          <w:b/>
          <w:sz w:val="24"/>
          <w:szCs w:val="24"/>
        </w:rPr>
        <w:t xml:space="preserve">  </w:t>
      </w:r>
      <w:r w:rsidRPr="00C34669">
        <w:rPr>
          <w:rFonts w:ascii="Arial" w:hAnsi="Arial" w:cs="Arial"/>
          <w:b/>
          <w:sz w:val="24"/>
          <w:szCs w:val="24"/>
        </w:rPr>
        <w:tab/>
        <w:t>= 13 No.</w:t>
      </w:r>
    </w:p>
    <w:p w14:paraId="11715E8D" w14:textId="77777777" w:rsidR="00990382" w:rsidRPr="00C34669" w:rsidRDefault="00990382" w:rsidP="00990382">
      <w:pPr>
        <w:pStyle w:val="ListParagraph"/>
        <w:numPr>
          <w:ilvl w:val="2"/>
          <w:numId w:val="33"/>
        </w:numPr>
        <w:rPr>
          <w:rFonts w:ascii="Arial" w:hAnsi="Arial" w:cs="Arial"/>
          <w:b/>
          <w:sz w:val="24"/>
          <w:szCs w:val="24"/>
        </w:rPr>
      </w:pPr>
      <w:r w:rsidRPr="00C34669">
        <w:rPr>
          <w:rFonts w:ascii="Arial" w:hAnsi="Arial" w:cs="Arial"/>
          <w:b/>
          <w:sz w:val="24"/>
          <w:szCs w:val="24"/>
        </w:rPr>
        <w:t>Vehicle with Container Capacity of 10 M</w:t>
      </w:r>
      <w:r w:rsidRPr="00C34669">
        <w:rPr>
          <w:rFonts w:ascii="Arial" w:hAnsi="Arial" w:cs="Arial"/>
          <w:b/>
          <w:sz w:val="24"/>
          <w:szCs w:val="24"/>
          <w:vertAlign w:val="superscript"/>
        </w:rPr>
        <w:t>3</w:t>
      </w:r>
      <w:r w:rsidRPr="00C34669">
        <w:rPr>
          <w:rFonts w:ascii="Arial" w:hAnsi="Arial" w:cs="Arial"/>
          <w:b/>
          <w:sz w:val="24"/>
          <w:szCs w:val="24"/>
        </w:rPr>
        <w:t xml:space="preserve">  </w:t>
      </w:r>
      <w:r w:rsidRPr="00C34669">
        <w:rPr>
          <w:rFonts w:ascii="Arial" w:hAnsi="Arial" w:cs="Arial"/>
          <w:b/>
          <w:sz w:val="24"/>
          <w:szCs w:val="24"/>
        </w:rPr>
        <w:tab/>
        <w:t>= 09 No.</w:t>
      </w:r>
    </w:p>
    <w:p w14:paraId="45450B42" w14:textId="77777777" w:rsidR="00990382" w:rsidRPr="00C34669" w:rsidRDefault="00990382" w:rsidP="00990382">
      <w:pPr>
        <w:pStyle w:val="ListParagraph"/>
        <w:numPr>
          <w:ilvl w:val="2"/>
          <w:numId w:val="33"/>
        </w:numPr>
        <w:rPr>
          <w:rFonts w:ascii="Arial" w:hAnsi="Arial" w:cs="Arial"/>
          <w:b/>
          <w:sz w:val="24"/>
          <w:szCs w:val="24"/>
        </w:rPr>
      </w:pPr>
      <w:r w:rsidRPr="00C34669">
        <w:rPr>
          <w:rFonts w:ascii="Arial" w:hAnsi="Arial" w:cs="Arial"/>
          <w:b/>
          <w:sz w:val="24"/>
          <w:szCs w:val="24"/>
        </w:rPr>
        <w:t>Vehicle with Container Capacity of 12 M</w:t>
      </w:r>
      <w:r w:rsidRPr="00C34669">
        <w:rPr>
          <w:rFonts w:ascii="Arial" w:hAnsi="Arial" w:cs="Arial"/>
          <w:b/>
          <w:sz w:val="24"/>
          <w:szCs w:val="24"/>
          <w:vertAlign w:val="superscript"/>
        </w:rPr>
        <w:t>3</w:t>
      </w:r>
      <w:r w:rsidRPr="00C34669">
        <w:rPr>
          <w:rFonts w:ascii="Arial" w:hAnsi="Arial" w:cs="Arial"/>
          <w:b/>
          <w:sz w:val="24"/>
          <w:szCs w:val="24"/>
        </w:rPr>
        <w:t xml:space="preserve">  </w:t>
      </w:r>
      <w:r w:rsidRPr="00C34669">
        <w:rPr>
          <w:rFonts w:ascii="Arial" w:hAnsi="Arial" w:cs="Arial"/>
          <w:b/>
          <w:sz w:val="24"/>
          <w:szCs w:val="24"/>
        </w:rPr>
        <w:tab/>
        <w:t>= 09 No.</w:t>
      </w:r>
    </w:p>
    <w:p w14:paraId="04CDBA1F" w14:textId="77777777" w:rsidR="00990382" w:rsidRPr="00C34669" w:rsidRDefault="00990382" w:rsidP="00990382">
      <w:pPr>
        <w:pStyle w:val="ListParagraph"/>
        <w:numPr>
          <w:ilvl w:val="2"/>
          <w:numId w:val="33"/>
        </w:numPr>
        <w:rPr>
          <w:rFonts w:ascii="Arial" w:hAnsi="Arial" w:cs="Arial"/>
          <w:b/>
          <w:sz w:val="24"/>
          <w:szCs w:val="24"/>
        </w:rPr>
      </w:pPr>
      <w:r w:rsidRPr="00C34669">
        <w:rPr>
          <w:rFonts w:ascii="Arial" w:hAnsi="Arial" w:cs="Arial"/>
          <w:b/>
          <w:noProof/>
          <w:sz w:val="24"/>
          <w:szCs w:val="24"/>
          <w:lang w:bidi="ar-SA"/>
        </w:rPr>
        <w:drawing>
          <wp:anchor distT="0" distB="0" distL="114300" distR="114300" simplePos="0" relativeHeight="251744256" behindDoc="0" locked="0" layoutInCell="1" allowOverlap="1" wp14:anchorId="2BBC4A01" wp14:editId="716FCBB9">
            <wp:simplePos x="0" y="0"/>
            <wp:positionH relativeFrom="column">
              <wp:posOffset>2447925</wp:posOffset>
            </wp:positionH>
            <wp:positionV relativeFrom="paragraph">
              <wp:posOffset>565785</wp:posOffset>
            </wp:positionV>
            <wp:extent cx="3152140" cy="2735580"/>
            <wp:effectExtent l="19050" t="0" r="0" b="0"/>
            <wp:wrapTopAndBottom/>
            <wp:docPr id="53" name="Picture 53" descr="C:\Users\TCT\Desktop\New folder (3)\DSC00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New folder (3)\DSC00733.JPG"/>
                    <pic:cNvPicPr>
                      <a:picLocks noChangeAspect="1" noChangeArrowheads="1"/>
                    </pic:cNvPicPr>
                  </pic:nvPicPr>
                  <pic:blipFill>
                    <a:blip r:embed="rId37" cstate="print"/>
                    <a:srcRect/>
                    <a:stretch>
                      <a:fillRect/>
                    </a:stretch>
                  </pic:blipFill>
                  <pic:spPr bwMode="auto">
                    <a:xfrm>
                      <a:off x="0" y="0"/>
                      <a:ext cx="3152140" cy="2735580"/>
                    </a:xfrm>
                    <a:prstGeom prst="rect">
                      <a:avLst/>
                    </a:prstGeom>
                    <a:noFill/>
                    <a:ln w="9525">
                      <a:noFill/>
                      <a:miter lim="800000"/>
                      <a:headEnd/>
                      <a:tailEnd/>
                    </a:ln>
                  </pic:spPr>
                </pic:pic>
              </a:graphicData>
            </a:graphic>
          </wp:anchor>
        </w:drawing>
      </w:r>
      <w:r w:rsidRPr="00C34669">
        <w:rPr>
          <w:rFonts w:ascii="Arial" w:hAnsi="Arial" w:cs="Arial"/>
          <w:b/>
          <w:sz w:val="24"/>
          <w:szCs w:val="24"/>
        </w:rPr>
        <w:t>Vehicle with Container Capacity of 16 M</w:t>
      </w:r>
      <w:r w:rsidRPr="00C34669">
        <w:rPr>
          <w:rFonts w:ascii="Arial" w:hAnsi="Arial" w:cs="Arial"/>
          <w:b/>
          <w:sz w:val="24"/>
          <w:szCs w:val="24"/>
          <w:vertAlign w:val="superscript"/>
        </w:rPr>
        <w:t>3</w:t>
      </w:r>
      <w:r w:rsidRPr="00C34669">
        <w:rPr>
          <w:rFonts w:ascii="Arial" w:hAnsi="Arial" w:cs="Arial"/>
          <w:b/>
          <w:sz w:val="24"/>
          <w:szCs w:val="24"/>
        </w:rPr>
        <w:t xml:space="preserve"> </w:t>
      </w:r>
      <w:r w:rsidRPr="00C34669">
        <w:rPr>
          <w:rFonts w:ascii="Arial" w:hAnsi="Arial" w:cs="Arial"/>
          <w:b/>
          <w:sz w:val="24"/>
          <w:szCs w:val="24"/>
        </w:rPr>
        <w:tab/>
      </w:r>
      <w:r w:rsidRPr="00C34669">
        <w:rPr>
          <w:rFonts w:ascii="Arial" w:hAnsi="Arial" w:cs="Arial"/>
          <w:b/>
          <w:sz w:val="24"/>
          <w:szCs w:val="24"/>
          <w:u w:val="single"/>
        </w:rPr>
        <w:t>= 10 No.</w:t>
      </w:r>
    </w:p>
    <w:p w14:paraId="6369F440" w14:textId="77777777" w:rsidR="00990382" w:rsidRPr="00C34669" w:rsidRDefault="00990382" w:rsidP="00990382">
      <w:pPr>
        <w:pStyle w:val="ListParagraph"/>
        <w:ind w:left="5760" w:firstLine="720"/>
        <w:rPr>
          <w:b/>
        </w:rPr>
      </w:pPr>
      <w:r w:rsidRPr="00C34669">
        <w:rPr>
          <w:rFonts w:ascii="Arial" w:hAnsi="Arial" w:cs="Arial"/>
          <w:b/>
          <w:sz w:val="24"/>
          <w:szCs w:val="24"/>
          <w:u w:val="single"/>
        </w:rPr>
        <w:t xml:space="preserve">Total </w:t>
      </w:r>
      <w:r w:rsidRPr="00C34669">
        <w:rPr>
          <w:rFonts w:ascii="Arial" w:hAnsi="Arial" w:cs="Arial"/>
          <w:b/>
          <w:sz w:val="24"/>
          <w:szCs w:val="24"/>
          <w:u w:val="single"/>
        </w:rPr>
        <w:tab/>
        <w:t>= 41 No.</w:t>
      </w:r>
    </w:p>
    <w:p w14:paraId="72CC35E8" w14:textId="77777777" w:rsidR="00990382" w:rsidRDefault="00990382" w:rsidP="00990382">
      <w:pPr>
        <w:pStyle w:val="NoSpacing"/>
      </w:pPr>
    </w:p>
    <w:p w14:paraId="1F3CEC63" w14:textId="77777777" w:rsidR="00990382" w:rsidRDefault="00990382" w:rsidP="00990382">
      <w:pPr>
        <w:pStyle w:val="NoSpacing"/>
      </w:pPr>
    </w:p>
    <w:p w14:paraId="7F45430A" w14:textId="77777777" w:rsidR="00990382" w:rsidRDefault="00990382" w:rsidP="00990382">
      <w:pPr>
        <w:pStyle w:val="NoSpacing"/>
      </w:pPr>
    </w:p>
    <w:p w14:paraId="1F29D5DD" w14:textId="77777777" w:rsidR="00990382" w:rsidRDefault="00990382" w:rsidP="00990382">
      <w:pPr>
        <w:pStyle w:val="NoSpacing"/>
      </w:pPr>
    </w:p>
    <w:p w14:paraId="22FE433F" w14:textId="77777777" w:rsidR="00990382" w:rsidRDefault="00990382" w:rsidP="00990382">
      <w:pPr>
        <w:pStyle w:val="NoSpacing"/>
      </w:pPr>
    </w:p>
    <w:p w14:paraId="0F669810" w14:textId="77777777" w:rsidR="00990382" w:rsidRDefault="00990382" w:rsidP="00990382">
      <w:pPr>
        <w:pStyle w:val="NoSpacing"/>
      </w:pPr>
    </w:p>
    <w:p w14:paraId="6DE45EEC" w14:textId="77777777" w:rsidR="00990382" w:rsidRDefault="00990382" w:rsidP="00990382">
      <w:pPr>
        <w:pStyle w:val="NoSpacing"/>
      </w:pPr>
    </w:p>
    <w:p w14:paraId="6D1A7E04" w14:textId="77777777" w:rsidR="00990382" w:rsidRDefault="00990382" w:rsidP="00990382">
      <w:pPr>
        <w:pStyle w:val="NoSpacing"/>
      </w:pPr>
    </w:p>
    <w:p w14:paraId="2C614A14" w14:textId="77777777" w:rsidR="00990382" w:rsidRPr="009152D1" w:rsidRDefault="00990382" w:rsidP="00990382">
      <w:pPr>
        <w:pStyle w:val="NoSpacing"/>
        <w:rPr>
          <w:rFonts w:ascii="Arial" w:hAnsi="Arial" w:cs="Arial"/>
          <w:b/>
        </w:rPr>
      </w:pPr>
      <w:r w:rsidRPr="009152D1">
        <w:rPr>
          <w:rFonts w:ascii="Arial" w:hAnsi="Arial" w:cs="Arial"/>
          <w:b/>
        </w:rPr>
        <w:t>Small vehicle tipping mechanism</w:t>
      </w:r>
    </w:p>
    <w:p w14:paraId="2B63A707" w14:textId="77777777" w:rsidR="00990382" w:rsidRDefault="00990382" w:rsidP="00990382">
      <w:pPr>
        <w:pStyle w:val="NoSpacing"/>
        <w:rPr>
          <w:rFonts w:ascii="Arial" w:hAnsi="Arial" w:cs="Arial"/>
        </w:rPr>
      </w:pPr>
    </w:p>
    <w:p w14:paraId="290B6F24" w14:textId="77777777" w:rsidR="00990382" w:rsidRPr="009152D1" w:rsidRDefault="00990382" w:rsidP="00990382">
      <w:pPr>
        <w:pStyle w:val="NoSpacing"/>
        <w:rPr>
          <w:rFonts w:ascii="Arial" w:hAnsi="Arial" w:cs="Arial"/>
        </w:rPr>
      </w:pPr>
      <w:r>
        <w:rPr>
          <w:rFonts w:ascii="Arial" w:hAnsi="Arial" w:cs="Arial"/>
        </w:rPr>
        <w:t xml:space="preserve">Appliances- auto tipping bucket </w:t>
      </w:r>
    </w:p>
    <w:p w14:paraId="36B38960" w14:textId="77777777" w:rsidR="00990382" w:rsidRDefault="00990382" w:rsidP="00990382">
      <w:pPr>
        <w:pStyle w:val="NoSpacing"/>
        <w:rPr>
          <w:rFonts w:ascii="Arial" w:hAnsi="Arial" w:cs="Arial"/>
        </w:rPr>
      </w:pPr>
      <w:r>
        <w:rPr>
          <w:rFonts w:ascii="Arial" w:hAnsi="Arial" w:cs="Arial"/>
        </w:rPr>
        <w:t>S</w:t>
      </w:r>
      <w:r w:rsidRPr="009152D1">
        <w:rPr>
          <w:rFonts w:ascii="Arial" w:hAnsi="Arial" w:cs="Arial"/>
        </w:rPr>
        <w:t xml:space="preserve">mall vehicle </w:t>
      </w:r>
      <w:proofErr w:type="gramStart"/>
      <w:r w:rsidRPr="009152D1">
        <w:rPr>
          <w:rFonts w:ascii="Arial" w:hAnsi="Arial" w:cs="Arial"/>
        </w:rPr>
        <w:t>bucket  cubage</w:t>
      </w:r>
      <w:proofErr w:type="gramEnd"/>
      <w:r w:rsidRPr="009152D1">
        <w:rPr>
          <w:rFonts w:ascii="Arial" w:hAnsi="Arial" w:cs="Arial"/>
        </w:rPr>
        <w:t xml:space="preserve"> = 1.4 meter cube</w:t>
      </w:r>
    </w:p>
    <w:p w14:paraId="20AA04CA" w14:textId="77777777" w:rsidR="00990382" w:rsidRPr="009152D1" w:rsidRDefault="00990382" w:rsidP="00990382">
      <w:pPr>
        <w:pStyle w:val="NoSpacing"/>
        <w:rPr>
          <w:rFonts w:ascii="Arial" w:hAnsi="Arial" w:cs="Arial"/>
        </w:rPr>
      </w:pPr>
      <w:r>
        <w:rPr>
          <w:rFonts w:ascii="Arial" w:hAnsi="Arial" w:cs="Arial"/>
        </w:rPr>
        <w:t xml:space="preserve">Capacity of in-built container = 1.5 to 2.5 meter cube </w:t>
      </w:r>
    </w:p>
    <w:p w14:paraId="358675DA" w14:textId="77777777" w:rsidR="00990382" w:rsidRDefault="00990382" w:rsidP="00990382">
      <w:pPr>
        <w:rPr>
          <w:rFonts w:ascii="Arial" w:hAnsi="Arial" w:cs="Arial"/>
          <w:sz w:val="24"/>
          <w:szCs w:val="24"/>
        </w:rPr>
      </w:pPr>
      <w:r>
        <w:rPr>
          <w:rFonts w:ascii="Arial" w:hAnsi="Arial" w:cs="Arial"/>
          <w:sz w:val="24"/>
          <w:szCs w:val="24"/>
        </w:rPr>
        <w:br w:type="page"/>
      </w:r>
    </w:p>
    <w:p w14:paraId="0263F614" w14:textId="77777777" w:rsidR="00990382" w:rsidRDefault="00990382" w:rsidP="00990382">
      <w:pPr>
        <w:pStyle w:val="NoSpacing"/>
        <w:rPr>
          <w:rFonts w:ascii="Arial" w:hAnsi="Arial" w:cs="Arial"/>
          <w:sz w:val="24"/>
          <w:szCs w:val="24"/>
        </w:rPr>
      </w:pPr>
    </w:p>
    <w:p w14:paraId="4FE4147D" w14:textId="77777777" w:rsidR="00990382" w:rsidRDefault="00990382" w:rsidP="00990382">
      <w:pPr>
        <w:pStyle w:val="NoSpacing"/>
        <w:rPr>
          <w:rFonts w:ascii="Arial" w:hAnsi="Arial" w:cs="Arial"/>
          <w:sz w:val="24"/>
          <w:szCs w:val="24"/>
        </w:rPr>
      </w:pPr>
    </w:p>
    <w:p w14:paraId="7BF2D43A" w14:textId="77777777" w:rsidR="00990382" w:rsidRPr="00B77E25" w:rsidRDefault="00990382" w:rsidP="00990382">
      <w:pPr>
        <w:pStyle w:val="NoSpacing"/>
        <w:rPr>
          <w:rFonts w:ascii="Arial" w:hAnsi="Arial" w:cs="Arial"/>
          <w:sz w:val="24"/>
          <w:szCs w:val="24"/>
          <w:u w:val="single"/>
        </w:rPr>
      </w:pPr>
      <w:r>
        <w:rPr>
          <w:rFonts w:ascii="Arial" w:hAnsi="Arial" w:cs="Arial"/>
          <w:noProof/>
          <w:sz w:val="24"/>
          <w:szCs w:val="24"/>
          <w:lang w:bidi="ar-SA"/>
        </w:rPr>
        <w:drawing>
          <wp:anchor distT="0" distB="0" distL="114300" distR="114300" simplePos="0" relativeHeight="251745280" behindDoc="1" locked="0" layoutInCell="1" allowOverlap="1" wp14:anchorId="68E75D5C" wp14:editId="0EF574A8">
            <wp:simplePos x="0" y="0"/>
            <wp:positionH relativeFrom="column">
              <wp:posOffset>2009775</wp:posOffset>
            </wp:positionH>
            <wp:positionV relativeFrom="paragraph">
              <wp:posOffset>71120</wp:posOffset>
            </wp:positionV>
            <wp:extent cx="3978275" cy="2980055"/>
            <wp:effectExtent l="19050" t="19050" r="22225" b="10795"/>
            <wp:wrapThrough wrapText="bothSides">
              <wp:wrapPolygon edited="0">
                <wp:start x="-103" y="-138"/>
                <wp:lineTo x="-103" y="21540"/>
                <wp:lineTo x="21617" y="21540"/>
                <wp:lineTo x="21617" y="-138"/>
                <wp:lineTo x="-103" y="-138"/>
              </wp:wrapPolygon>
            </wp:wrapThrough>
            <wp:docPr id="54" name="Picture 2" descr="C:\Users\TCT\Desktop\New folder (3)\DSC00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CT\Desktop\New folder (3)\DSC00742.JPG"/>
                    <pic:cNvPicPr>
                      <a:picLocks noChangeAspect="1" noChangeArrowheads="1"/>
                    </pic:cNvPicPr>
                  </pic:nvPicPr>
                  <pic:blipFill>
                    <a:blip r:embed="rId38" cstate="print"/>
                    <a:srcRect/>
                    <a:stretch>
                      <a:fillRect/>
                    </a:stretch>
                  </pic:blipFill>
                  <pic:spPr bwMode="auto">
                    <a:xfrm>
                      <a:off x="0" y="0"/>
                      <a:ext cx="3978275" cy="2980055"/>
                    </a:xfrm>
                    <a:prstGeom prst="rect">
                      <a:avLst/>
                    </a:prstGeom>
                    <a:noFill/>
                    <a:ln w="9525">
                      <a:solidFill>
                        <a:schemeClr val="tx1">
                          <a:alpha val="98000"/>
                        </a:schemeClr>
                      </a:solidFill>
                      <a:miter lim="800000"/>
                      <a:headEnd/>
                      <a:tailEnd/>
                    </a:ln>
                  </pic:spPr>
                </pic:pic>
              </a:graphicData>
            </a:graphic>
          </wp:anchor>
        </w:drawing>
      </w:r>
      <w:r w:rsidRPr="00B77E25">
        <w:rPr>
          <w:rFonts w:ascii="Arial" w:hAnsi="Arial" w:cs="Arial"/>
          <w:sz w:val="24"/>
          <w:szCs w:val="24"/>
          <w:u w:val="single"/>
        </w:rPr>
        <w:t>No Required</w:t>
      </w:r>
    </w:p>
    <w:p w14:paraId="2DC4BD97" w14:textId="77777777" w:rsidR="00990382" w:rsidRDefault="00990382" w:rsidP="00990382">
      <w:pPr>
        <w:pStyle w:val="NoSpacing"/>
        <w:rPr>
          <w:rFonts w:ascii="Arial" w:hAnsi="Arial" w:cs="Arial"/>
          <w:sz w:val="24"/>
          <w:szCs w:val="24"/>
        </w:rPr>
      </w:pPr>
    </w:p>
    <w:p w14:paraId="6FAA21E5" w14:textId="77777777" w:rsidR="00990382" w:rsidRDefault="00990382" w:rsidP="00990382">
      <w:pPr>
        <w:pStyle w:val="NoSpacing"/>
        <w:rPr>
          <w:rFonts w:ascii="Arial" w:hAnsi="Arial" w:cs="Arial"/>
          <w:sz w:val="24"/>
          <w:szCs w:val="24"/>
        </w:rPr>
      </w:pPr>
      <w:r>
        <w:rPr>
          <w:rFonts w:ascii="Arial" w:hAnsi="Arial" w:cs="Arial"/>
          <w:sz w:val="24"/>
          <w:szCs w:val="24"/>
        </w:rPr>
        <w:t>As many numbers as required in view of the physical conditions.</w:t>
      </w:r>
      <w:r w:rsidRPr="00E24A40">
        <w:rPr>
          <w:rFonts w:ascii="Arial" w:hAnsi="Arial" w:cs="Arial"/>
          <w:noProof/>
          <w:sz w:val="24"/>
          <w:szCs w:val="24"/>
          <w:lang w:bidi="ar-SA"/>
        </w:rPr>
        <w:t xml:space="preserve"> </w:t>
      </w:r>
    </w:p>
    <w:p w14:paraId="6CE33870" w14:textId="77777777" w:rsidR="00990382" w:rsidRDefault="00990382" w:rsidP="00990382">
      <w:pPr>
        <w:pStyle w:val="NoSpacing"/>
        <w:rPr>
          <w:rFonts w:ascii="Arial" w:hAnsi="Arial" w:cs="Arial"/>
          <w:sz w:val="24"/>
          <w:szCs w:val="24"/>
        </w:rPr>
      </w:pPr>
    </w:p>
    <w:p w14:paraId="63F91067" w14:textId="77777777" w:rsidR="00990382" w:rsidRDefault="00990382" w:rsidP="00990382">
      <w:pPr>
        <w:pStyle w:val="NoSpacing"/>
        <w:rPr>
          <w:rFonts w:ascii="Arial" w:hAnsi="Arial" w:cs="Arial"/>
          <w:sz w:val="24"/>
          <w:szCs w:val="24"/>
        </w:rPr>
      </w:pPr>
    </w:p>
    <w:p w14:paraId="64F73906" w14:textId="77777777" w:rsidR="00990382" w:rsidRDefault="00990382" w:rsidP="00990382">
      <w:pPr>
        <w:pStyle w:val="NoSpacing"/>
        <w:rPr>
          <w:rFonts w:ascii="Arial" w:hAnsi="Arial" w:cs="Arial"/>
          <w:sz w:val="24"/>
          <w:szCs w:val="24"/>
        </w:rPr>
      </w:pPr>
      <w:r w:rsidRPr="001F5EAE">
        <w:rPr>
          <w:rFonts w:ascii="Arial" w:hAnsi="Arial" w:cs="Arial"/>
          <w:noProof/>
          <w:sz w:val="24"/>
          <w:szCs w:val="24"/>
          <w:lang w:bidi="ar-SA"/>
        </w:rPr>
        <w:drawing>
          <wp:inline distT="0" distB="0" distL="0" distR="0" wp14:anchorId="79890986" wp14:editId="193F583C">
            <wp:extent cx="2934586" cy="2020186"/>
            <wp:effectExtent l="19050" t="19050" r="18415" b="184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W Mini Truck 2.jpg"/>
                    <pic:cNvPicPr/>
                  </pic:nvPicPr>
                  <pic:blipFill>
                    <a:blip r:embed="rId39">
                      <a:extLst>
                        <a:ext uri="{28A0092B-C50C-407E-A947-70E740481C1C}">
                          <a14:useLocalDpi xmlns:a14="http://schemas.microsoft.com/office/drawing/2010/main" val="0"/>
                        </a:ext>
                      </a:extLst>
                    </a:blip>
                    <a:stretch>
                      <a:fillRect/>
                    </a:stretch>
                  </pic:blipFill>
                  <pic:spPr>
                    <a:xfrm>
                      <a:off x="0" y="0"/>
                      <a:ext cx="2936822" cy="2021725"/>
                    </a:xfrm>
                    <a:prstGeom prst="rect">
                      <a:avLst/>
                    </a:prstGeom>
                    <a:ln>
                      <a:solidFill>
                        <a:schemeClr val="tx1">
                          <a:alpha val="99000"/>
                        </a:schemeClr>
                      </a:solidFill>
                    </a:ln>
                  </pic:spPr>
                </pic:pic>
              </a:graphicData>
            </a:graphic>
          </wp:inline>
        </w:drawing>
      </w:r>
      <w:r>
        <w:rPr>
          <w:rFonts w:ascii="Arial" w:hAnsi="Arial" w:cs="Arial"/>
          <w:sz w:val="24"/>
          <w:szCs w:val="24"/>
        </w:rPr>
        <w:t xml:space="preserve"> </w:t>
      </w:r>
      <w:r w:rsidRPr="001F5EAE">
        <w:rPr>
          <w:rFonts w:ascii="Arial" w:hAnsi="Arial" w:cs="Arial"/>
          <w:noProof/>
          <w:sz w:val="24"/>
          <w:szCs w:val="24"/>
          <w:lang w:bidi="ar-SA"/>
        </w:rPr>
        <w:drawing>
          <wp:inline distT="0" distB="0" distL="0" distR="0" wp14:anchorId="2E28C7B2" wp14:editId="6D81BF98">
            <wp:extent cx="2928407" cy="2020186"/>
            <wp:effectExtent l="19050" t="19050" r="24765" b="184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per_3.jpg"/>
                    <pic:cNvPicPr/>
                  </pic:nvPicPr>
                  <pic:blipFill>
                    <a:blip r:embed="rId40">
                      <a:extLst>
                        <a:ext uri="{28A0092B-C50C-407E-A947-70E740481C1C}">
                          <a14:useLocalDpi xmlns:a14="http://schemas.microsoft.com/office/drawing/2010/main" val="0"/>
                        </a:ext>
                      </a:extLst>
                    </a:blip>
                    <a:stretch>
                      <a:fillRect/>
                    </a:stretch>
                  </pic:blipFill>
                  <pic:spPr>
                    <a:xfrm>
                      <a:off x="0" y="0"/>
                      <a:ext cx="2936295" cy="2025628"/>
                    </a:xfrm>
                    <a:prstGeom prst="rect">
                      <a:avLst/>
                    </a:prstGeom>
                    <a:ln>
                      <a:solidFill>
                        <a:schemeClr val="tx1">
                          <a:alpha val="99000"/>
                        </a:schemeClr>
                      </a:solidFill>
                    </a:ln>
                  </pic:spPr>
                </pic:pic>
              </a:graphicData>
            </a:graphic>
          </wp:inline>
        </w:drawing>
      </w:r>
    </w:p>
    <w:p w14:paraId="7B5393D0" w14:textId="77777777" w:rsidR="00990382" w:rsidRDefault="00990382" w:rsidP="00990382">
      <w:pPr>
        <w:pStyle w:val="NoSpacing"/>
        <w:rPr>
          <w:rFonts w:ascii="Arial" w:hAnsi="Arial" w:cs="Arial"/>
          <w:b/>
          <w:sz w:val="24"/>
          <w:szCs w:val="24"/>
          <w:u w:val="single"/>
        </w:rPr>
      </w:pPr>
    </w:p>
    <w:p w14:paraId="505A7D56" w14:textId="77777777" w:rsidR="00990382" w:rsidRPr="00765AB9" w:rsidRDefault="00990382" w:rsidP="00990382">
      <w:pPr>
        <w:pStyle w:val="NoSpacing"/>
        <w:rPr>
          <w:rFonts w:ascii="Arial" w:hAnsi="Arial" w:cs="Arial"/>
          <w:b/>
          <w:sz w:val="24"/>
          <w:szCs w:val="24"/>
          <w:u w:val="single"/>
        </w:rPr>
      </w:pPr>
      <w:r w:rsidRPr="00765AB9">
        <w:rPr>
          <w:rFonts w:ascii="Arial" w:hAnsi="Arial" w:cs="Arial"/>
          <w:b/>
          <w:sz w:val="24"/>
          <w:szCs w:val="24"/>
          <w:u w:val="single"/>
        </w:rPr>
        <w:t>Container Hook Lifting type Mechanism</w:t>
      </w:r>
      <w:r>
        <w:rPr>
          <w:rFonts w:ascii="Arial" w:hAnsi="Arial" w:cs="Arial"/>
          <w:b/>
          <w:sz w:val="24"/>
          <w:szCs w:val="24"/>
          <w:u w:val="single"/>
        </w:rPr>
        <w:t xml:space="preserve"> </w:t>
      </w:r>
    </w:p>
    <w:p w14:paraId="3A871FF0" w14:textId="77777777" w:rsidR="00990382" w:rsidRPr="009F4712" w:rsidRDefault="00990382" w:rsidP="00990382">
      <w:pPr>
        <w:pStyle w:val="NoSpacing"/>
        <w:ind w:left="792"/>
        <w:rPr>
          <w:rFonts w:ascii="Arial" w:hAnsi="Arial" w:cs="Arial"/>
          <w:sz w:val="24"/>
          <w:szCs w:val="24"/>
        </w:rPr>
      </w:pPr>
    </w:p>
    <w:p w14:paraId="6CE10FE7" w14:textId="77777777" w:rsidR="00990382" w:rsidRDefault="00990382" w:rsidP="00990382">
      <w:pPr>
        <w:pStyle w:val="NoSpacing"/>
        <w:ind w:left="792"/>
        <w:rPr>
          <w:rFonts w:ascii="Arial" w:hAnsi="Arial" w:cs="Arial"/>
          <w:b/>
          <w:sz w:val="28"/>
          <w:szCs w:val="28"/>
        </w:rPr>
      </w:pPr>
      <w:r>
        <w:rPr>
          <w:rFonts w:ascii="Arial" w:hAnsi="Arial" w:cs="Arial"/>
          <w:b/>
          <w:noProof/>
          <w:sz w:val="28"/>
          <w:szCs w:val="28"/>
          <w:lang w:bidi="ar-SA"/>
        </w:rPr>
        <w:drawing>
          <wp:inline distT="0" distB="0" distL="0" distR="0" wp14:anchorId="25A01272" wp14:editId="08F06C5E">
            <wp:extent cx="5635256" cy="1645100"/>
            <wp:effectExtent l="19050" t="19050" r="22860" b="12700"/>
            <wp:docPr id="57" name="Picture 1" descr="C:\Users\TCT\Desktop\New folder (3)\DSC00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CT\Desktop\New folder (3)\DSC00748.JPG"/>
                    <pic:cNvPicPr>
                      <a:picLocks noChangeAspect="1" noChangeArrowheads="1"/>
                    </pic:cNvPicPr>
                  </pic:nvPicPr>
                  <pic:blipFill>
                    <a:blip r:embed="rId41" cstate="print"/>
                    <a:srcRect/>
                    <a:stretch>
                      <a:fillRect/>
                    </a:stretch>
                  </pic:blipFill>
                  <pic:spPr bwMode="auto">
                    <a:xfrm>
                      <a:off x="0" y="0"/>
                      <a:ext cx="5638065" cy="1645920"/>
                    </a:xfrm>
                    <a:prstGeom prst="rect">
                      <a:avLst/>
                    </a:prstGeom>
                    <a:noFill/>
                    <a:ln w="9525">
                      <a:solidFill>
                        <a:schemeClr val="tx1">
                          <a:alpha val="99000"/>
                        </a:schemeClr>
                      </a:solidFill>
                      <a:miter lim="800000"/>
                      <a:headEnd/>
                      <a:tailEnd/>
                    </a:ln>
                  </pic:spPr>
                </pic:pic>
              </a:graphicData>
            </a:graphic>
          </wp:inline>
        </w:drawing>
      </w:r>
    </w:p>
    <w:p w14:paraId="112C0955" w14:textId="77777777" w:rsidR="00990382" w:rsidRDefault="00990382" w:rsidP="00990382">
      <w:pPr>
        <w:pStyle w:val="NoSpacing"/>
        <w:ind w:left="792"/>
        <w:rPr>
          <w:rFonts w:ascii="Arial" w:hAnsi="Arial" w:cs="Arial"/>
          <w:sz w:val="24"/>
          <w:szCs w:val="24"/>
        </w:rPr>
      </w:pPr>
    </w:p>
    <w:p w14:paraId="616EB175" w14:textId="77777777" w:rsidR="00990382" w:rsidRPr="007D4EA0" w:rsidRDefault="00990382" w:rsidP="00990382">
      <w:pPr>
        <w:pStyle w:val="NoSpacing"/>
        <w:ind w:left="792"/>
        <w:rPr>
          <w:rFonts w:ascii="Arial" w:hAnsi="Arial" w:cs="Arial"/>
          <w:sz w:val="24"/>
          <w:szCs w:val="24"/>
        </w:rPr>
      </w:pPr>
      <w:r w:rsidRPr="007D4EA0">
        <w:rPr>
          <w:rFonts w:ascii="Arial" w:hAnsi="Arial" w:cs="Arial"/>
          <w:sz w:val="24"/>
          <w:szCs w:val="24"/>
        </w:rPr>
        <w:t>Hook Lifting type Mechanism-B</w:t>
      </w:r>
    </w:p>
    <w:p w14:paraId="6E9ABC74" w14:textId="77777777" w:rsidR="00990382" w:rsidRPr="007D4EA0" w:rsidRDefault="00990382" w:rsidP="00990382">
      <w:pPr>
        <w:pStyle w:val="NoSpacing"/>
        <w:ind w:left="792"/>
        <w:rPr>
          <w:rFonts w:ascii="Arial" w:hAnsi="Arial" w:cs="Arial"/>
          <w:sz w:val="24"/>
          <w:szCs w:val="24"/>
        </w:rPr>
      </w:pPr>
      <w:r w:rsidRPr="007D4EA0">
        <w:rPr>
          <w:rFonts w:ascii="Arial" w:hAnsi="Arial" w:cs="Arial"/>
          <w:sz w:val="24"/>
          <w:szCs w:val="24"/>
        </w:rPr>
        <w:t>Appliances- metal container</w:t>
      </w:r>
    </w:p>
    <w:p w14:paraId="413C9E02" w14:textId="77777777" w:rsidR="00990382" w:rsidRPr="007D4EA0" w:rsidRDefault="00990382" w:rsidP="00990382">
      <w:pPr>
        <w:pStyle w:val="NoSpacing"/>
        <w:ind w:left="792"/>
        <w:rPr>
          <w:rFonts w:ascii="Arial" w:hAnsi="Arial" w:cs="Arial"/>
          <w:sz w:val="24"/>
          <w:szCs w:val="24"/>
        </w:rPr>
      </w:pPr>
      <w:r w:rsidRPr="007D4EA0">
        <w:rPr>
          <w:rFonts w:ascii="Arial" w:hAnsi="Arial" w:cs="Arial"/>
          <w:sz w:val="24"/>
          <w:szCs w:val="24"/>
        </w:rPr>
        <w:t xml:space="preserve">Container Cubage </w:t>
      </w:r>
    </w:p>
    <w:p w14:paraId="4D8693E8" w14:textId="77777777" w:rsidR="00990382" w:rsidRPr="007D4EA0" w:rsidRDefault="00990382" w:rsidP="00990382">
      <w:pPr>
        <w:pStyle w:val="NoSpacing"/>
        <w:numPr>
          <w:ilvl w:val="2"/>
          <w:numId w:val="14"/>
        </w:numPr>
        <w:rPr>
          <w:rFonts w:ascii="Arial" w:hAnsi="Arial" w:cs="Arial"/>
          <w:sz w:val="24"/>
          <w:szCs w:val="24"/>
        </w:rPr>
      </w:pPr>
      <w:r w:rsidRPr="007D4EA0">
        <w:rPr>
          <w:rFonts w:ascii="Arial" w:hAnsi="Arial" w:cs="Arial"/>
          <w:sz w:val="24"/>
          <w:szCs w:val="24"/>
        </w:rPr>
        <w:t>10 m</w:t>
      </w:r>
      <w:r w:rsidRPr="007D4EA0">
        <w:rPr>
          <w:rFonts w:ascii="Arial" w:hAnsi="Arial" w:cs="Arial"/>
          <w:sz w:val="24"/>
          <w:szCs w:val="24"/>
          <w:vertAlign w:val="superscript"/>
        </w:rPr>
        <w:t>3</w:t>
      </w:r>
      <w:r w:rsidRPr="007D4EA0">
        <w:rPr>
          <w:rFonts w:ascii="Arial" w:hAnsi="Arial" w:cs="Arial"/>
          <w:sz w:val="24"/>
          <w:szCs w:val="24"/>
        </w:rPr>
        <w:t xml:space="preserve"> </w:t>
      </w:r>
    </w:p>
    <w:p w14:paraId="3EE51BAD" w14:textId="77777777" w:rsidR="00990382" w:rsidRPr="007D4EA0" w:rsidRDefault="00990382" w:rsidP="00990382">
      <w:pPr>
        <w:pStyle w:val="NoSpacing"/>
        <w:numPr>
          <w:ilvl w:val="2"/>
          <w:numId w:val="14"/>
        </w:numPr>
        <w:rPr>
          <w:rFonts w:ascii="Arial" w:hAnsi="Arial" w:cs="Arial"/>
          <w:sz w:val="24"/>
          <w:szCs w:val="24"/>
        </w:rPr>
      </w:pPr>
      <w:r w:rsidRPr="007D4EA0">
        <w:rPr>
          <w:rFonts w:ascii="Arial" w:hAnsi="Arial" w:cs="Arial"/>
          <w:sz w:val="24"/>
          <w:szCs w:val="24"/>
        </w:rPr>
        <w:t>07 m</w:t>
      </w:r>
      <w:r w:rsidRPr="007D4EA0">
        <w:rPr>
          <w:rFonts w:ascii="Arial" w:hAnsi="Arial" w:cs="Arial"/>
          <w:sz w:val="24"/>
          <w:szCs w:val="24"/>
          <w:vertAlign w:val="superscript"/>
        </w:rPr>
        <w:t>3</w:t>
      </w:r>
      <w:r w:rsidRPr="007D4EA0">
        <w:rPr>
          <w:rFonts w:ascii="Arial" w:hAnsi="Arial" w:cs="Arial"/>
          <w:sz w:val="24"/>
          <w:szCs w:val="24"/>
        </w:rPr>
        <w:t xml:space="preserve"> </w:t>
      </w:r>
    </w:p>
    <w:p w14:paraId="76638101" w14:textId="77777777" w:rsidR="00990382" w:rsidRDefault="00990382" w:rsidP="00990382">
      <w:pPr>
        <w:pStyle w:val="NoSpacing"/>
        <w:numPr>
          <w:ilvl w:val="2"/>
          <w:numId w:val="14"/>
        </w:numPr>
        <w:rPr>
          <w:rFonts w:ascii="Arial" w:hAnsi="Arial" w:cs="Arial"/>
          <w:sz w:val="24"/>
          <w:szCs w:val="24"/>
        </w:rPr>
      </w:pPr>
      <w:r w:rsidRPr="007D4EA0">
        <w:rPr>
          <w:rFonts w:ascii="Arial" w:hAnsi="Arial" w:cs="Arial"/>
          <w:sz w:val="24"/>
          <w:szCs w:val="24"/>
        </w:rPr>
        <w:lastRenderedPageBreak/>
        <w:t>05 m</w:t>
      </w:r>
      <w:r w:rsidRPr="007D4EA0">
        <w:rPr>
          <w:rFonts w:ascii="Arial" w:hAnsi="Arial" w:cs="Arial"/>
          <w:sz w:val="24"/>
          <w:szCs w:val="24"/>
          <w:vertAlign w:val="superscript"/>
        </w:rPr>
        <w:t>3</w:t>
      </w:r>
      <w:r w:rsidRPr="007D4EA0">
        <w:rPr>
          <w:rFonts w:ascii="Arial" w:hAnsi="Arial" w:cs="Arial"/>
          <w:sz w:val="24"/>
          <w:szCs w:val="24"/>
        </w:rPr>
        <w:t xml:space="preserve"> </w:t>
      </w:r>
    </w:p>
    <w:p w14:paraId="6258F64D" w14:textId="77777777" w:rsidR="00990382" w:rsidRDefault="00990382" w:rsidP="00990382">
      <w:pPr>
        <w:pStyle w:val="ListParagraph"/>
        <w:ind w:left="1080"/>
        <w:rPr>
          <w:rFonts w:ascii="Arial" w:hAnsi="Arial" w:cs="Arial"/>
          <w:sz w:val="24"/>
          <w:szCs w:val="24"/>
        </w:rPr>
      </w:pPr>
    </w:p>
    <w:p w14:paraId="09EDDA64" w14:textId="77777777" w:rsidR="00990382" w:rsidRPr="00FA7822" w:rsidRDefault="00990382" w:rsidP="00990382">
      <w:pPr>
        <w:pStyle w:val="ListParagraph"/>
        <w:ind w:left="1080"/>
        <w:rPr>
          <w:rFonts w:ascii="Arial" w:hAnsi="Arial" w:cs="Arial"/>
          <w:sz w:val="24"/>
          <w:szCs w:val="24"/>
        </w:rPr>
      </w:pPr>
      <w:r w:rsidRPr="00FA7822">
        <w:rPr>
          <w:rFonts w:ascii="Arial" w:hAnsi="Arial" w:cs="Arial"/>
          <w:sz w:val="24"/>
          <w:szCs w:val="24"/>
        </w:rPr>
        <w:t xml:space="preserve">Number required </w:t>
      </w:r>
    </w:p>
    <w:p w14:paraId="04DFEFD2" w14:textId="77777777" w:rsidR="00990382" w:rsidRPr="00FA7822" w:rsidRDefault="00990382" w:rsidP="00990382">
      <w:pPr>
        <w:pStyle w:val="ListParagraph"/>
        <w:numPr>
          <w:ilvl w:val="1"/>
          <w:numId w:val="14"/>
        </w:numPr>
        <w:rPr>
          <w:rFonts w:ascii="Arial" w:hAnsi="Arial" w:cs="Arial"/>
          <w:b/>
          <w:sz w:val="24"/>
          <w:szCs w:val="24"/>
        </w:rPr>
      </w:pPr>
      <w:r w:rsidRPr="00FA7822">
        <w:rPr>
          <w:rFonts w:ascii="Arial" w:hAnsi="Arial" w:cs="Arial"/>
          <w:sz w:val="24"/>
          <w:szCs w:val="24"/>
        </w:rPr>
        <w:t xml:space="preserve">Suggested number of machines required of different container Volume capacity is </w:t>
      </w:r>
      <w:r w:rsidRPr="00FA7822">
        <w:rPr>
          <w:rFonts w:ascii="Arial" w:hAnsi="Arial" w:cs="Arial"/>
          <w:sz w:val="24"/>
          <w:szCs w:val="24"/>
        </w:rPr>
        <w:tab/>
      </w:r>
      <w:r w:rsidRPr="00FA7822">
        <w:rPr>
          <w:rFonts w:ascii="Arial" w:hAnsi="Arial" w:cs="Arial"/>
          <w:sz w:val="24"/>
          <w:szCs w:val="24"/>
        </w:rPr>
        <w:tab/>
      </w:r>
      <w:r w:rsidRPr="00FA7822">
        <w:rPr>
          <w:rFonts w:ascii="Arial" w:hAnsi="Arial" w:cs="Arial"/>
          <w:b/>
          <w:sz w:val="24"/>
          <w:szCs w:val="24"/>
        </w:rPr>
        <w:t>05 M</w:t>
      </w:r>
      <w:r w:rsidRPr="00FA7822">
        <w:rPr>
          <w:rFonts w:ascii="Arial" w:hAnsi="Arial" w:cs="Arial"/>
          <w:b/>
          <w:sz w:val="24"/>
          <w:szCs w:val="24"/>
          <w:vertAlign w:val="superscript"/>
        </w:rPr>
        <w:t>3</w:t>
      </w:r>
      <w:r w:rsidRPr="00FA7822">
        <w:rPr>
          <w:rFonts w:ascii="Arial" w:hAnsi="Arial" w:cs="Arial"/>
          <w:b/>
          <w:sz w:val="24"/>
          <w:szCs w:val="24"/>
        </w:rPr>
        <w:t xml:space="preserve"> Volume=</w:t>
      </w:r>
      <w:r w:rsidRPr="00FA7822">
        <w:rPr>
          <w:rFonts w:ascii="Arial" w:hAnsi="Arial" w:cs="Arial"/>
          <w:b/>
          <w:sz w:val="24"/>
          <w:szCs w:val="24"/>
        </w:rPr>
        <w:tab/>
        <w:t>11 No.</w:t>
      </w:r>
    </w:p>
    <w:p w14:paraId="1DFFF554" w14:textId="77777777" w:rsidR="00990382" w:rsidRPr="00FA7822" w:rsidRDefault="00990382" w:rsidP="00990382">
      <w:pPr>
        <w:pStyle w:val="ListParagraph"/>
        <w:ind w:left="1800"/>
        <w:rPr>
          <w:rFonts w:ascii="Arial" w:hAnsi="Arial" w:cs="Arial"/>
          <w:b/>
          <w:sz w:val="24"/>
          <w:szCs w:val="24"/>
        </w:rPr>
      </w:pPr>
      <w:r w:rsidRPr="00FA7822">
        <w:rPr>
          <w:rFonts w:ascii="Arial" w:hAnsi="Arial" w:cs="Arial"/>
          <w:b/>
          <w:sz w:val="24"/>
          <w:szCs w:val="24"/>
        </w:rPr>
        <w:tab/>
      </w:r>
      <w:r w:rsidRPr="00FA7822">
        <w:rPr>
          <w:rFonts w:ascii="Arial" w:hAnsi="Arial" w:cs="Arial"/>
          <w:b/>
          <w:sz w:val="24"/>
          <w:szCs w:val="24"/>
        </w:rPr>
        <w:tab/>
      </w:r>
      <w:r w:rsidRPr="00FA7822">
        <w:rPr>
          <w:rFonts w:ascii="Arial" w:hAnsi="Arial" w:cs="Arial"/>
          <w:b/>
          <w:sz w:val="24"/>
          <w:szCs w:val="24"/>
        </w:rPr>
        <w:tab/>
      </w:r>
      <w:r w:rsidRPr="00FA7822">
        <w:rPr>
          <w:rFonts w:ascii="Arial" w:hAnsi="Arial" w:cs="Arial"/>
          <w:b/>
          <w:sz w:val="24"/>
          <w:szCs w:val="24"/>
        </w:rPr>
        <w:tab/>
        <w:t>10M</w:t>
      </w:r>
      <w:r w:rsidRPr="00FA7822">
        <w:rPr>
          <w:rFonts w:ascii="Arial" w:hAnsi="Arial" w:cs="Arial"/>
          <w:b/>
          <w:sz w:val="24"/>
          <w:szCs w:val="24"/>
          <w:vertAlign w:val="superscript"/>
        </w:rPr>
        <w:t>3</w:t>
      </w:r>
      <w:r w:rsidRPr="00FA7822">
        <w:rPr>
          <w:rFonts w:ascii="Arial" w:hAnsi="Arial" w:cs="Arial"/>
          <w:b/>
          <w:sz w:val="24"/>
          <w:szCs w:val="24"/>
        </w:rPr>
        <w:t xml:space="preserve"> Volume=</w:t>
      </w:r>
      <w:r w:rsidRPr="00FA7822">
        <w:rPr>
          <w:rFonts w:ascii="Arial" w:hAnsi="Arial" w:cs="Arial"/>
          <w:b/>
          <w:sz w:val="24"/>
          <w:szCs w:val="24"/>
        </w:rPr>
        <w:tab/>
      </w:r>
      <w:r>
        <w:rPr>
          <w:rFonts w:ascii="Arial" w:hAnsi="Arial" w:cs="Arial"/>
          <w:b/>
          <w:sz w:val="24"/>
          <w:szCs w:val="24"/>
        </w:rPr>
        <w:t>09</w:t>
      </w:r>
      <w:r w:rsidRPr="00FA7822">
        <w:rPr>
          <w:rFonts w:ascii="Arial" w:hAnsi="Arial" w:cs="Arial"/>
          <w:b/>
          <w:sz w:val="24"/>
          <w:szCs w:val="24"/>
        </w:rPr>
        <w:t xml:space="preserve"> No.</w:t>
      </w:r>
    </w:p>
    <w:p w14:paraId="7F73472B" w14:textId="77777777" w:rsidR="00990382" w:rsidRPr="00FA7822" w:rsidRDefault="00990382" w:rsidP="00990382">
      <w:pPr>
        <w:pStyle w:val="ListParagraph"/>
        <w:ind w:left="4320"/>
        <w:rPr>
          <w:rFonts w:ascii="Arial" w:hAnsi="Arial" w:cs="Arial"/>
          <w:b/>
          <w:sz w:val="24"/>
          <w:szCs w:val="24"/>
          <w:u w:val="single"/>
        </w:rPr>
      </w:pPr>
      <w:r w:rsidRPr="00FA7822">
        <w:rPr>
          <w:rFonts w:ascii="Arial" w:hAnsi="Arial" w:cs="Arial"/>
          <w:b/>
          <w:sz w:val="24"/>
          <w:szCs w:val="24"/>
        </w:rPr>
        <w:t>07M</w:t>
      </w:r>
      <w:r w:rsidRPr="00FA7822">
        <w:rPr>
          <w:rFonts w:ascii="Arial" w:hAnsi="Arial" w:cs="Arial"/>
          <w:b/>
          <w:sz w:val="24"/>
          <w:szCs w:val="24"/>
          <w:vertAlign w:val="superscript"/>
        </w:rPr>
        <w:t>3</w:t>
      </w:r>
      <w:r w:rsidRPr="00FA7822">
        <w:rPr>
          <w:rFonts w:ascii="Arial" w:hAnsi="Arial" w:cs="Arial"/>
          <w:b/>
          <w:sz w:val="24"/>
          <w:szCs w:val="24"/>
        </w:rPr>
        <w:t xml:space="preserve"> Volume=</w:t>
      </w:r>
      <w:r w:rsidRPr="00FA7822">
        <w:rPr>
          <w:rFonts w:ascii="Arial" w:hAnsi="Arial" w:cs="Arial"/>
          <w:b/>
          <w:sz w:val="24"/>
          <w:szCs w:val="24"/>
        </w:rPr>
        <w:tab/>
      </w:r>
      <w:r>
        <w:rPr>
          <w:rFonts w:ascii="Arial" w:hAnsi="Arial" w:cs="Arial"/>
          <w:b/>
          <w:sz w:val="24"/>
          <w:szCs w:val="24"/>
          <w:u w:val="single"/>
        </w:rPr>
        <w:t>11</w:t>
      </w:r>
      <w:r w:rsidRPr="00FA7822">
        <w:rPr>
          <w:rFonts w:ascii="Arial" w:hAnsi="Arial" w:cs="Arial"/>
          <w:b/>
          <w:sz w:val="24"/>
          <w:szCs w:val="24"/>
          <w:u w:val="single"/>
        </w:rPr>
        <w:t xml:space="preserve"> No.</w:t>
      </w:r>
    </w:p>
    <w:p w14:paraId="047E2A8B" w14:textId="77777777" w:rsidR="00990382" w:rsidRDefault="00990382" w:rsidP="00990382">
      <w:pPr>
        <w:pStyle w:val="ListParagraph"/>
        <w:ind w:left="1800"/>
        <w:rPr>
          <w:rFonts w:ascii="Arial" w:hAnsi="Arial" w:cs="Arial"/>
          <w:b/>
          <w:sz w:val="24"/>
          <w:szCs w:val="24"/>
        </w:rPr>
      </w:pPr>
      <w:r w:rsidRPr="00FA7822">
        <w:rPr>
          <w:rFonts w:ascii="Arial" w:hAnsi="Arial" w:cs="Arial"/>
          <w:b/>
          <w:sz w:val="24"/>
          <w:szCs w:val="24"/>
        </w:rPr>
        <w:tab/>
      </w:r>
      <w:r w:rsidRPr="00FA7822">
        <w:rPr>
          <w:rFonts w:ascii="Arial" w:hAnsi="Arial" w:cs="Arial"/>
          <w:b/>
          <w:sz w:val="24"/>
          <w:szCs w:val="24"/>
        </w:rPr>
        <w:tab/>
      </w:r>
      <w:r w:rsidRPr="00FA7822">
        <w:rPr>
          <w:rFonts w:ascii="Arial" w:hAnsi="Arial" w:cs="Arial"/>
          <w:b/>
          <w:sz w:val="24"/>
          <w:szCs w:val="24"/>
        </w:rPr>
        <w:tab/>
      </w:r>
      <w:r w:rsidRPr="00FA7822">
        <w:rPr>
          <w:rFonts w:ascii="Arial" w:hAnsi="Arial" w:cs="Arial"/>
          <w:b/>
          <w:sz w:val="24"/>
          <w:szCs w:val="24"/>
        </w:rPr>
        <w:tab/>
      </w:r>
      <w:r w:rsidRPr="00FA7822">
        <w:rPr>
          <w:rFonts w:ascii="Arial" w:hAnsi="Arial" w:cs="Arial"/>
          <w:b/>
          <w:sz w:val="24"/>
          <w:szCs w:val="24"/>
        </w:rPr>
        <w:tab/>
        <w:t>Total</w:t>
      </w:r>
      <w:r w:rsidRPr="00FA7822">
        <w:rPr>
          <w:rFonts w:ascii="Arial" w:hAnsi="Arial" w:cs="Arial"/>
          <w:b/>
          <w:sz w:val="24"/>
          <w:szCs w:val="24"/>
        </w:rPr>
        <w:tab/>
        <w:t>=</w:t>
      </w:r>
      <w:r w:rsidRPr="00FA7822">
        <w:rPr>
          <w:rFonts w:ascii="Arial" w:hAnsi="Arial" w:cs="Arial"/>
          <w:b/>
          <w:sz w:val="24"/>
          <w:szCs w:val="24"/>
        </w:rPr>
        <w:tab/>
      </w:r>
      <w:r>
        <w:rPr>
          <w:rFonts w:ascii="Arial" w:hAnsi="Arial" w:cs="Arial"/>
          <w:b/>
          <w:sz w:val="24"/>
          <w:szCs w:val="24"/>
        </w:rPr>
        <w:t>31</w:t>
      </w:r>
      <w:r w:rsidRPr="00FA7822">
        <w:rPr>
          <w:rFonts w:ascii="Arial" w:hAnsi="Arial" w:cs="Arial"/>
          <w:b/>
          <w:sz w:val="24"/>
          <w:szCs w:val="24"/>
        </w:rPr>
        <w:t xml:space="preserve"> No.</w:t>
      </w:r>
    </w:p>
    <w:p w14:paraId="7732DBF4" w14:textId="797B6FFE" w:rsidR="00990382" w:rsidRPr="002E10DB" w:rsidRDefault="00990382" w:rsidP="00946D88">
      <w:pPr>
        <w:jc w:val="both"/>
        <w:rPr>
          <w:rFonts w:ascii="Arial" w:hAnsi="Arial" w:cs="Arial"/>
          <w:sz w:val="24"/>
          <w:szCs w:val="24"/>
        </w:rPr>
      </w:pPr>
      <w:r>
        <w:rPr>
          <w:rFonts w:ascii="Arial" w:hAnsi="Arial" w:cs="Arial"/>
          <w:sz w:val="24"/>
          <w:szCs w:val="24"/>
        </w:rPr>
        <w:t>NOTE: THE CONTRACTOR IS SUPPOSED TO GIVE HIS OWN STRATEGY FOR THE FRONT</w:t>
      </w:r>
      <w:r w:rsidR="0049368B">
        <w:rPr>
          <w:rFonts w:ascii="Arial" w:hAnsi="Arial" w:cs="Arial"/>
          <w:sz w:val="24"/>
          <w:szCs w:val="24"/>
        </w:rPr>
        <w:t>-</w:t>
      </w:r>
      <w:r>
        <w:rPr>
          <w:rFonts w:ascii="Arial" w:hAnsi="Arial" w:cs="Arial"/>
          <w:sz w:val="24"/>
          <w:szCs w:val="24"/>
        </w:rPr>
        <w:t xml:space="preserve">END COLLECTION COMPRISING OF DIFFERENT TYPES OF VEHICLES (LARGE, </w:t>
      </w:r>
      <w:r w:rsidRPr="002E10DB">
        <w:rPr>
          <w:rFonts w:ascii="Arial" w:hAnsi="Arial" w:cs="Arial"/>
          <w:sz w:val="24"/>
          <w:szCs w:val="24"/>
        </w:rPr>
        <w:t xml:space="preserve">MEDIUM AND SMALL AND EVEN UPTO HAND CARTS &amp; WHEEL BARROWS). INNOVATIVE APPROACH </w:t>
      </w:r>
      <w:r w:rsidR="0049368B" w:rsidRPr="002E10DB">
        <w:rPr>
          <w:rFonts w:ascii="Arial" w:hAnsi="Arial" w:cs="Arial"/>
          <w:sz w:val="24"/>
          <w:szCs w:val="24"/>
        </w:rPr>
        <w:t xml:space="preserve">AND OUT OF BOX SOLUTIONS </w:t>
      </w:r>
      <w:r w:rsidRPr="002E10DB">
        <w:rPr>
          <w:rFonts w:ascii="Arial" w:hAnsi="Arial" w:cs="Arial"/>
          <w:sz w:val="24"/>
          <w:szCs w:val="24"/>
        </w:rPr>
        <w:t>LEADING TO IMPROVED EFFICIENCY AND SAVINGS IN COST WILL BE HIGHLY APPRECIATED.</w:t>
      </w:r>
    </w:p>
    <w:p w14:paraId="435271BC" w14:textId="77777777" w:rsidR="00074D2B" w:rsidRPr="00387C78" w:rsidRDefault="00074D2B" w:rsidP="00074D2B">
      <w:pPr>
        <w:pStyle w:val="ListParagraph"/>
        <w:ind w:left="1800"/>
        <w:rPr>
          <w:rFonts w:ascii="Arial" w:hAnsi="Arial" w:cs="Arial"/>
          <w:sz w:val="24"/>
          <w:szCs w:val="24"/>
        </w:rPr>
      </w:pPr>
    </w:p>
    <w:p w14:paraId="4CE201C1" w14:textId="77777777" w:rsidR="00560E7A" w:rsidRPr="00803067" w:rsidRDefault="00560E7A" w:rsidP="004C451C">
      <w:pPr>
        <w:pStyle w:val="ListParagraph"/>
        <w:numPr>
          <w:ilvl w:val="0"/>
          <w:numId w:val="70"/>
        </w:numPr>
        <w:spacing w:after="0" w:line="240" w:lineRule="auto"/>
        <w:contextualSpacing w:val="0"/>
        <w:rPr>
          <w:rFonts w:ascii="Arial" w:hAnsi="Arial" w:cs="Arial"/>
          <w:b/>
          <w:vanish/>
          <w:sz w:val="28"/>
          <w:szCs w:val="28"/>
        </w:rPr>
      </w:pPr>
    </w:p>
    <w:p w14:paraId="156A1565" w14:textId="77777777" w:rsidR="00967DE9" w:rsidRPr="00560E7A" w:rsidRDefault="00967DE9" w:rsidP="004C451C">
      <w:pPr>
        <w:pStyle w:val="NoSpacing"/>
        <w:numPr>
          <w:ilvl w:val="0"/>
          <w:numId w:val="80"/>
        </w:numPr>
        <w:rPr>
          <w:rFonts w:ascii="Arial" w:hAnsi="Arial" w:cs="Arial"/>
          <w:b/>
          <w:sz w:val="28"/>
          <w:szCs w:val="28"/>
        </w:rPr>
      </w:pPr>
      <w:r w:rsidRPr="00560E7A">
        <w:rPr>
          <w:rFonts w:ascii="Arial" w:hAnsi="Arial" w:cs="Arial"/>
          <w:b/>
          <w:sz w:val="28"/>
          <w:szCs w:val="28"/>
        </w:rPr>
        <w:t>Schedule of Works</w:t>
      </w:r>
    </w:p>
    <w:p w14:paraId="21C373B9" w14:textId="77777777" w:rsidR="00967DE9" w:rsidRDefault="00674AFB" w:rsidP="00C50B19">
      <w:pPr>
        <w:pStyle w:val="NoSpacing"/>
        <w:ind w:left="1980"/>
        <w:jc w:val="both"/>
        <w:rPr>
          <w:rFonts w:ascii="Arial" w:hAnsi="Arial" w:cs="Arial"/>
          <w:sz w:val="24"/>
          <w:szCs w:val="24"/>
        </w:rPr>
      </w:pPr>
      <w:r>
        <w:rPr>
          <w:rFonts w:ascii="Arial" w:hAnsi="Arial" w:cs="Arial"/>
          <w:sz w:val="24"/>
          <w:szCs w:val="24"/>
        </w:rPr>
        <w:t>Proposed schedule of work and services is given at term of reference and technical specification.</w:t>
      </w:r>
    </w:p>
    <w:p w14:paraId="16B5D5AB" w14:textId="77777777" w:rsidR="00560E7A" w:rsidRPr="005E4667" w:rsidRDefault="00560E7A" w:rsidP="00560E7A">
      <w:pPr>
        <w:pStyle w:val="NoSpacing"/>
        <w:rPr>
          <w:rFonts w:ascii="Arial" w:hAnsi="Arial" w:cs="Arial"/>
          <w:b/>
          <w:sz w:val="28"/>
          <w:szCs w:val="28"/>
          <w:u w:val="single"/>
        </w:rPr>
      </w:pPr>
    </w:p>
    <w:p w14:paraId="58D2BE1D" w14:textId="77777777" w:rsidR="00560E7A" w:rsidRPr="005E4667" w:rsidRDefault="00560E7A" w:rsidP="004C451C">
      <w:pPr>
        <w:pStyle w:val="ListParagraph"/>
        <w:numPr>
          <w:ilvl w:val="0"/>
          <w:numId w:val="70"/>
        </w:numPr>
        <w:spacing w:after="0" w:line="240" w:lineRule="auto"/>
        <w:contextualSpacing w:val="0"/>
        <w:rPr>
          <w:rFonts w:ascii="Arial" w:hAnsi="Arial" w:cs="Arial"/>
          <w:b/>
          <w:vanish/>
          <w:sz w:val="28"/>
          <w:szCs w:val="28"/>
        </w:rPr>
      </w:pPr>
    </w:p>
    <w:p w14:paraId="27D432D5" w14:textId="77777777" w:rsidR="00967DE9" w:rsidRPr="005E4667" w:rsidRDefault="00967DE9" w:rsidP="004C451C">
      <w:pPr>
        <w:pStyle w:val="NoSpacing"/>
        <w:numPr>
          <w:ilvl w:val="0"/>
          <w:numId w:val="80"/>
        </w:numPr>
        <w:rPr>
          <w:rFonts w:ascii="Arial" w:hAnsi="Arial" w:cs="Arial"/>
          <w:b/>
          <w:sz w:val="28"/>
          <w:szCs w:val="28"/>
        </w:rPr>
      </w:pPr>
      <w:r w:rsidRPr="005E4667">
        <w:rPr>
          <w:rFonts w:ascii="Arial" w:hAnsi="Arial" w:cs="Arial"/>
          <w:b/>
          <w:sz w:val="28"/>
          <w:szCs w:val="28"/>
        </w:rPr>
        <w:t>GTS of Zones and Locations.</w:t>
      </w:r>
    </w:p>
    <w:p w14:paraId="12AED61F" w14:textId="77777777" w:rsidR="0098095B" w:rsidRPr="005E4667" w:rsidRDefault="0098095B" w:rsidP="0098095B">
      <w:pPr>
        <w:pStyle w:val="NoSpacing"/>
        <w:ind w:left="720"/>
        <w:rPr>
          <w:rFonts w:ascii="Arial" w:hAnsi="Arial" w:cs="Arial"/>
          <w:b/>
          <w:sz w:val="28"/>
          <w:szCs w:val="28"/>
        </w:rPr>
      </w:pPr>
    </w:p>
    <w:p w14:paraId="58591457" w14:textId="77777777" w:rsidR="00AC048A" w:rsidRPr="005E4667" w:rsidRDefault="005E4667" w:rsidP="004C451C">
      <w:pPr>
        <w:pStyle w:val="NoSpacing"/>
        <w:numPr>
          <w:ilvl w:val="1"/>
          <w:numId w:val="80"/>
        </w:numPr>
        <w:jc w:val="both"/>
        <w:rPr>
          <w:rFonts w:ascii="Arial" w:hAnsi="Arial" w:cs="Arial"/>
          <w:sz w:val="24"/>
          <w:szCs w:val="24"/>
        </w:rPr>
      </w:pPr>
      <w:r w:rsidRPr="005E4667">
        <w:rPr>
          <w:rFonts w:ascii="Arial" w:hAnsi="Arial" w:cs="Arial"/>
          <w:sz w:val="24"/>
          <w:szCs w:val="24"/>
        </w:rPr>
        <w:t>For Malir Zone GTS location is not permanently specified therefore GTS location will be designated at the time of work on ground, however GTS location will be designated within the Malir Zone.</w:t>
      </w:r>
    </w:p>
    <w:p w14:paraId="6C6E2678" w14:textId="77777777" w:rsidR="00AC048A" w:rsidRPr="005E4667" w:rsidRDefault="00AC048A" w:rsidP="00AC048A">
      <w:pPr>
        <w:pStyle w:val="NoSpacing"/>
        <w:ind w:left="1440"/>
        <w:jc w:val="both"/>
        <w:rPr>
          <w:rFonts w:ascii="Arial" w:hAnsi="Arial" w:cs="Arial"/>
          <w:sz w:val="24"/>
          <w:szCs w:val="24"/>
        </w:rPr>
      </w:pPr>
    </w:p>
    <w:p w14:paraId="58C6B3C4" w14:textId="77777777" w:rsidR="00AC048A" w:rsidRPr="005E4667" w:rsidRDefault="005E4667" w:rsidP="004C451C">
      <w:pPr>
        <w:pStyle w:val="NoSpacing"/>
        <w:numPr>
          <w:ilvl w:val="1"/>
          <w:numId w:val="80"/>
        </w:numPr>
        <w:jc w:val="both"/>
        <w:rPr>
          <w:rFonts w:ascii="Arial" w:hAnsi="Arial" w:cs="Arial"/>
          <w:sz w:val="24"/>
          <w:szCs w:val="24"/>
        </w:rPr>
      </w:pPr>
      <w:r w:rsidRPr="005E4667">
        <w:rPr>
          <w:rFonts w:ascii="Arial" w:hAnsi="Arial" w:cs="Arial"/>
          <w:sz w:val="24"/>
          <w:szCs w:val="24"/>
        </w:rPr>
        <w:t xml:space="preserve">For Bin Qasim Zone GTS location is not permanently specified therefore GTS location will be designated at the time of work on ground, however GTS location will be designated within the Bin Qasim Zone. </w:t>
      </w:r>
    </w:p>
    <w:p w14:paraId="59EB4EE0" w14:textId="77777777" w:rsidR="007E4BEF" w:rsidRPr="005E4667" w:rsidRDefault="007E4BEF" w:rsidP="007E4BEF">
      <w:pPr>
        <w:pStyle w:val="NoSpacing"/>
        <w:ind w:left="1440"/>
        <w:jc w:val="both"/>
        <w:rPr>
          <w:rFonts w:ascii="Arial" w:hAnsi="Arial" w:cs="Arial"/>
          <w:sz w:val="24"/>
          <w:szCs w:val="24"/>
        </w:rPr>
      </w:pPr>
    </w:p>
    <w:p w14:paraId="333DDE10" w14:textId="77777777" w:rsidR="00974AB6" w:rsidRPr="005E4667" w:rsidRDefault="005E4667" w:rsidP="00974AB6">
      <w:pPr>
        <w:pStyle w:val="NoSpacing"/>
        <w:numPr>
          <w:ilvl w:val="1"/>
          <w:numId w:val="80"/>
        </w:numPr>
        <w:jc w:val="both"/>
        <w:rPr>
          <w:rFonts w:ascii="Arial" w:hAnsi="Arial" w:cs="Arial"/>
          <w:sz w:val="24"/>
          <w:szCs w:val="24"/>
        </w:rPr>
      </w:pPr>
      <w:r w:rsidRPr="005E4667">
        <w:rPr>
          <w:rFonts w:ascii="Arial" w:hAnsi="Arial" w:cs="Arial"/>
          <w:sz w:val="24"/>
          <w:szCs w:val="24"/>
        </w:rPr>
        <w:t xml:space="preserve">District Council Area Gadap Zone the GTS will be at Jamchakro Landfill site or as </w:t>
      </w:r>
      <w:r w:rsidR="00974AB6" w:rsidRPr="005E4667">
        <w:rPr>
          <w:rFonts w:ascii="Arial" w:hAnsi="Arial" w:cs="Arial"/>
          <w:sz w:val="24"/>
          <w:szCs w:val="24"/>
        </w:rPr>
        <w:t>designated by procuring agency.</w:t>
      </w:r>
      <w:r w:rsidRPr="005E4667">
        <w:rPr>
          <w:rFonts w:ascii="Arial" w:hAnsi="Arial" w:cs="Arial"/>
          <w:sz w:val="24"/>
          <w:szCs w:val="24"/>
        </w:rPr>
        <w:t xml:space="preserve"> However GTS for Gadap Zone will be located within the Zone.</w:t>
      </w:r>
    </w:p>
    <w:p w14:paraId="677CDADC" w14:textId="77777777" w:rsidR="00967DE9" w:rsidRPr="000C1C01" w:rsidRDefault="00967DE9" w:rsidP="00C50B19">
      <w:pPr>
        <w:pStyle w:val="NoSpacing"/>
        <w:ind w:left="1980"/>
        <w:jc w:val="both"/>
        <w:rPr>
          <w:rFonts w:ascii="Arial" w:hAnsi="Arial" w:cs="Arial"/>
          <w:sz w:val="24"/>
          <w:szCs w:val="24"/>
        </w:rPr>
      </w:pPr>
    </w:p>
    <w:p w14:paraId="4780CABD" w14:textId="210B0C0C" w:rsidR="00F60B64" w:rsidRDefault="00F60B64">
      <w:pPr>
        <w:rPr>
          <w:rFonts w:ascii="Arial" w:hAnsi="Arial" w:cs="Arial"/>
          <w:sz w:val="24"/>
          <w:szCs w:val="24"/>
        </w:rPr>
      </w:pPr>
      <w:r>
        <w:rPr>
          <w:rFonts w:ascii="Arial" w:hAnsi="Arial" w:cs="Arial"/>
          <w:sz w:val="24"/>
          <w:szCs w:val="24"/>
        </w:rPr>
        <w:br w:type="page"/>
      </w:r>
    </w:p>
    <w:p w14:paraId="3FD9F084" w14:textId="77777777" w:rsidR="00740232" w:rsidRDefault="00740232" w:rsidP="00C50B19">
      <w:pPr>
        <w:pStyle w:val="NoSpacing"/>
        <w:ind w:left="1980"/>
        <w:jc w:val="both"/>
        <w:rPr>
          <w:rFonts w:ascii="Arial" w:hAnsi="Arial" w:cs="Arial"/>
          <w:sz w:val="24"/>
          <w:szCs w:val="24"/>
        </w:rPr>
      </w:pPr>
    </w:p>
    <w:p w14:paraId="26ECCEB9" w14:textId="77777777" w:rsidR="00F60B64" w:rsidRDefault="00F60B64" w:rsidP="00C50B19">
      <w:pPr>
        <w:pStyle w:val="NoSpacing"/>
        <w:ind w:left="1980"/>
        <w:jc w:val="both"/>
        <w:rPr>
          <w:rFonts w:ascii="Arial" w:hAnsi="Arial" w:cs="Arial"/>
          <w:sz w:val="24"/>
          <w:szCs w:val="24"/>
        </w:rPr>
      </w:pPr>
    </w:p>
    <w:p w14:paraId="65C34FB8" w14:textId="77777777" w:rsidR="00F60B64" w:rsidRDefault="00F60B64" w:rsidP="00C50B19">
      <w:pPr>
        <w:pStyle w:val="NoSpacing"/>
        <w:ind w:left="1980"/>
        <w:jc w:val="both"/>
        <w:rPr>
          <w:rFonts w:ascii="Arial" w:hAnsi="Arial" w:cs="Arial"/>
          <w:sz w:val="24"/>
          <w:szCs w:val="24"/>
        </w:rPr>
      </w:pPr>
    </w:p>
    <w:p w14:paraId="10D62EBF" w14:textId="77777777" w:rsidR="00F60B64" w:rsidRDefault="00F60B64" w:rsidP="00C50B19">
      <w:pPr>
        <w:pStyle w:val="NoSpacing"/>
        <w:ind w:left="1980"/>
        <w:jc w:val="both"/>
        <w:rPr>
          <w:rFonts w:ascii="Arial" w:hAnsi="Arial" w:cs="Arial"/>
          <w:sz w:val="24"/>
          <w:szCs w:val="24"/>
        </w:rPr>
      </w:pPr>
    </w:p>
    <w:p w14:paraId="03CC1441" w14:textId="77777777" w:rsidR="00F60B64" w:rsidRDefault="00F60B64" w:rsidP="00C50B19">
      <w:pPr>
        <w:pStyle w:val="NoSpacing"/>
        <w:ind w:left="1980"/>
        <w:jc w:val="both"/>
        <w:rPr>
          <w:rFonts w:ascii="Arial" w:hAnsi="Arial" w:cs="Arial"/>
          <w:sz w:val="24"/>
          <w:szCs w:val="24"/>
        </w:rPr>
      </w:pPr>
    </w:p>
    <w:p w14:paraId="4731C44D" w14:textId="77777777" w:rsidR="00F60B64" w:rsidRDefault="00F60B64" w:rsidP="00C50B19">
      <w:pPr>
        <w:pStyle w:val="NoSpacing"/>
        <w:ind w:left="1980"/>
        <w:jc w:val="both"/>
        <w:rPr>
          <w:rFonts w:ascii="Arial" w:hAnsi="Arial" w:cs="Arial"/>
          <w:sz w:val="24"/>
          <w:szCs w:val="24"/>
        </w:rPr>
      </w:pPr>
    </w:p>
    <w:p w14:paraId="5B448AC6" w14:textId="77777777" w:rsidR="00F60B64" w:rsidRDefault="00F60B64" w:rsidP="00C50B19">
      <w:pPr>
        <w:pStyle w:val="NoSpacing"/>
        <w:ind w:left="1980"/>
        <w:jc w:val="both"/>
        <w:rPr>
          <w:rFonts w:ascii="Arial" w:hAnsi="Arial" w:cs="Arial"/>
          <w:sz w:val="24"/>
          <w:szCs w:val="24"/>
        </w:rPr>
      </w:pPr>
    </w:p>
    <w:p w14:paraId="6F8CAEBC" w14:textId="77777777" w:rsidR="00F60B64" w:rsidRDefault="00F60B64" w:rsidP="00C50B19">
      <w:pPr>
        <w:pStyle w:val="NoSpacing"/>
        <w:ind w:left="1980"/>
        <w:jc w:val="both"/>
        <w:rPr>
          <w:rFonts w:ascii="Arial" w:hAnsi="Arial" w:cs="Arial"/>
          <w:sz w:val="24"/>
          <w:szCs w:val="24"/>
        </w:rPr>
      </w:pPr>
    </w:p>
    <w:p w14:paraId="03185637" w14:textId="77777777" w:rsidR="00F60B64" w:rsidRDefault="00F60B64" w:rsidP="00C50B19">
      <w:pPr>
        <w:pStyle w:val="NoSpacing"/>
        <w:ind w:left="1980"/>
        <w:jc w:val="both"/>
        <w:rPr>
          <w:rFonts w:ascii="Arial" w:hAnsi="Arial" w:cs="Arial"/>
          <w:sz w:val="24"/>
          <w:szCs w:val="24"/>
        </w:rPr>
      </w:pPr>
    </w:p>
    <w:p w14:paraId="57B02F75" w14:textId="77777777" w:rsidR="00F60B64" w:rsidRDefault="00F60B64" w:rsidP="00C50B19">
      <w:pPr>
        <w:pStyle w:val="NoSpacing"/>
        <w:ind w:left="1980"/>
        <w:jc w:val="both"/>
        <w:rPr>
          <w:rFonts w:ascii="Arial" w:hAnsi="Arial" w:cs="Arial"/>
          <w:sz w:val="24"/>
          <w:szCs w:val="24"/>
        </w:rPr>
      </w:pPr>
    </w:p>
    <w:p w14:paraId="1D196D2E" w14:textId="77777777" w:rsidR="00F60B64" w:rsidRDefault="00F60B64" w:rsidP="00C50B19">
      <w:pPr>
        <w:pStyle w:val="NoSpacing"/>
        <w:ind w:left="1980"/>
        <w:jc w:val="both"/>
        <w:rPr>
          <w:rFonts w:ascii="Arial" w:hAnsi="Arial" w:cs="Arial"/>
          <w:sz w:val="24"/>
          <w:szCs w:val="24"/>
        </w:rPr>
      </w:pPr>
    </w:p>
    <w:p w14:paraId="737E47BD" w14:textId="77777777" w:rsidR="00F60B64" w:rsidRDefault="00F60B64" w:rsidP="00C50B19">
      <w:pPr>
        <w:pStyle w:val="NoSpacing"/>
        <w:ind w:left="1980"/>
        <w:jc w:val="both"/>
        <w:rPr>
          <w:rFonts w:ascii="Arial" w:hAnsi="Arial" w:cs="Arial"/>
          <w:sz w:val="24"/>
          <w:szCs w:val="24"/>
        </w:rPr>
      </w:pPr>
    </w:p>
    <w:p w14:paraId="4E93092F" w14:textId="77777777" w:rsidR="00F60B64" w:rsidRDefault="00F60B64" w:rsidP="00C50B19">
      <w:pPr>
        <w:pStyle w:val="NoSpacing"/>
        <w:ind w:left="1980"/>
        <w:jc w:val="both"/>
        <w:rPr>
          <w:rFonts w:ascii="Arial" w:hAnsi="Arial" w:cs="Arial"/>
          <w:sz w:val="24"/>
          <w:szCs w:val="24"/>
        </w:rPr>
      </w:pPr>
    </w:p>
    <w:p w14:paraId="79D41CB9" w14:textId="77777777" w:rsidR="00F60B64" w:rsidRDefault="00F60B64" w:rsidP="00C50B19">
      <w:pPr>
        <w:pStyle w:val="NoSpacing"/>
        <w:ind w:left="1980"/>
        <w:jc w:val="both"/>
        <w:rPr>
          <w:rFonts w:ascii="Arial" w:hAnsi="Arial" w:cs="Arial"/>
          <w:sz w:val="24"/>
          <w:szCs w:val="24"/>
        </w:rPr>
      </w:pPr>
    </w:p>
    <w:p w14:paraId="595EDE71" w14:textId="77777777" w:rsidR="00F60B64" w:rsidRDefault="00F60B64" w:rsidP="00C50B19">
      <w:pPr>
        <w:pStyle w:val="NoSpacing"/>
        <w:ind w:left="1980"/>
        <w:jc w:val="both"/>
        <w:rPr>
          <w:rFonts w:ascii="Arial" w:hAnsi="Arial" w:cs="Arial"/>
          <w:sz w:val="24"/>
          <w:szCs w:val="24"/>
        </w:rPr>
      </w:pPr>
    </w:p>
    <w:p w14:paraId="27886AD8" w14:textId="77777777" w:rsidR="00F60B64" w:rsidRDefault="00F60B64" w:rsidP="00C50B19">
      <w:pPr>
        <w:pStyle w:val="NoSpacing"/>
        <w:ind w:left="1980"/>
        <w:jc w:val="both"/>
        <w:rPr>
          <w:rFonts w:ascii="Arial" w:hAnsi="Arial" w:cs="Arial"/>
          <w:sz w:val="24"/>
          <w:szCs w:val="24"/>
        </w:rPr>
      </w:pPr>
    </w:p>
    <w:p w14:paraId="3777B97C" w14:textId="77777777" w:rsidR="00F60B64" w:rsidRDefault="00F60B64" w:rsidP="00C50B19">
      <w:pPr>
        <w:pStyle w:val="NoSpacing"/>
        <w:ind w:left="1980"/>
        <w:jc w:val="both"/>
        <w:rPr>
          <w:rFonts w:ascii="Arial" w:hAnsi="Arial" w:cs="Arial"/>
          <w:sz w:val="24"/>
          <w:szCs w:val="24"/>
        </w:rPr>
      </w:pPr>
    </w:p>
    <w:p w14:paraId="07139BCC" w14:textId="77777777" w:rsidR="00F60B64" w:rsidRDefault="00F60B64" w:rsidP="00C50B19">
      <w:pPr>
        <w:pStyle w:val="NoSpacing"/>
        <w:ind w:left="1980"/>
        <w:jc w:val="both"/>
        <w:rPr>
          <w:rFonts w:ascii="Arial" w:hAnsi="Arial" w:cs="Arial"/>
          <w:sz w:val="24"/>
          <w:szCs w:val="24"/>
        </w:rPr>
      </w:pPr>
    </w:p>
    <w:p w14:paraId="164C9B1B" w14:textId="77777777" w:rsidR="00F60B64" w:rsidRDefault="00F60B64" w:rsidP="00C50B19">
      <w:pPr>
        <w:pStyle w:val="NoSpacing"/>
        <w:ind w:left="1980"/>
        <w:jc w:val="both"/>
        <w:rPr>
          <w:rFonts w:ascii="Arial" w:hAnsi="Arial" w:cs="Arial"/>
          <w:sz w:val="24"/>
          <w:szCs w:val="24"/>
        </w:rPr>
      </w:pPr>
    </w:p>
    <w:p w14:paraId="32EEA14F" w14:textId="77777777" w:rsidR="00740232" w:rsidRPr="00946D88" w:rsidRDefault="00740232" w:rsidP="00740232">
      <w:pPr>
        <w:pStyle w:val="NoSpacing"/>
        <w:jc w:val="center"/>
        <w:outlineLvl w:val="0"/>
        <w:rPr>
          <w:rFonts w:ascii="Times New Roman" w:hAnsi="Times New Roman" w:cs="Times New Roman"/>
          <w:b/>
          <w:sz w:val="44"/>
          <w:szCs w:val="44"/>
          <w:u w:val="single"/>
        </w:rPr>
      </w:pPr>
      <w:r w:rsidRPr="00946D88">
        <w:rPr>
          <w:rFonts w:ascii="Times New Roman" w:hAnsi="Times New Roman" w:cs="Times New Roman"/>
          <w:b/>
          <w:sz w:val="44"/>
          <w:szCs w:val="44"/>
          <w:u w:val="single"/>
        </w:rPr>
        <w:t>Section V</w:t>
      </w:r>
    </w:p>
    <w:p w14:paraId="07AF15B7" w14:textId="77777777" w:rsidR="00740232" w:rsidRPr="00946D88" w:rsidRDefault="00740232" w:rsidP="00740232">
      <w:pPr>
        <w:pStyle w:val="NoSpacing"/>
        <w:jc w:val="center"/>
        <w:outlineLvl w:val="0"/>
        <w:rPr>
          <w:rFonts w:ascii="Times New Roman" w:hAnsi="Times New Roman" w:cs="Times New Roman"/>
          <w:b/>
          <w:sz w:val="44"/>
          <w:szCs w:val="44"/>
          <w:u w:val="single"/>
        </w:rPr>
      </w:pPr>
    </w:p>
    <w:p w14:paraId="62E0C1EE" w14:textId="77777777" w:rsidR="00740232" w:rsidRPr="00946D88" w:rsidRDefault="00740232" w:rsidP="00740232">
      <w:pPr>
        <w:pStyle w:val="NoSpacing"/>
        <w:jc w:val="center"/>
        <w:outlineLvl w:val="0"/>
        <w:rPr>
          <w:rFonts w:ascii="Times New Roman" w:hAnsi="Times New Roman" w:cs="Times New Roman"/>
          <w:b/>
          <w:sz w:val="44"/>
          <w:szCs w:val="44"/>
          <w:u w:val="single"/>
        </w:rPr>
      </w:pPr>
    </w:p>
    <w:p w14:paraId="637CA6FE" w14:textId="77777777" w:rsidR="00740232" w:rsidRPr="00946D88" w:rsidRDefault="00740232" w:rsidP="00740232">
      <w:pPr>
        <w:pStyle w:val="NoSpacing"/>
        <w:jc w:val="center"/>
        <w:rPr>
          <w:rFonts w:ascii="Times New Roman" w:hAnsi="Times New Roman" w:cs="Times New Roman"/>
          <w:b/>
          <w:sz w:val="44"/>
          <w:szCs w:val="44"/>
          <w:u w:val="single"/>
        </w:rPr>
      </w:pPr>
      <w:r w:rsidRPr="00946D88">
        <w:rPr>
          <w:rFonts w:ascii="Times New Roman" w:hAnsi="Times New Roman" w:cs="Times New Roman"/>
          <w:b/>
          <w:sz w:val="44"/>
          <w:szCs w:val="44"/>
          <w:u w:val="single"/>
        </w:rPr>
        <w:t>Terms of Reference &amp; Technical Specification</w:t>
      </w:r>
    </w:p>
    <w:p w14:paraId="257FF123" w14:textId="77777777" w:rsidR="00F60B64" w:rsidRDefault="00F60B64">
      <w:pPr>
        <w:rPr>
          <w:rFonts w:ascii="Arial" w:hAnsi="Arial" w:cs="Arial"/>
          <w:b/>
          <w:sz w:val="28"/>
          <w:szCs w:val="28"/>
          <w:u w:val="single"/>
        </w:rPr>
      </w:pPr>
      <w:r>
        <w:rPr>
          <w:rFonts w:ascii="Arial" w:hAnsi="Arial" w:cs="Arial"/>
          <w:b/>
          <w:sz w:val="28"/>
          <w:szCs w:val="28"/>
          <w:u w:val="single"/>
        </w:rPr>
        <w:br w:type="page"/>
      </w:r>
    </w:p>
    <w:p w14:paraId="75BBE3AB" w14:textId="13E724EA" w:rsidR="000D0FE6" w:rsidRPr="00722479" w:rsidRDefault="000D0FE6"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lastRenderedPageBreak/>
        <w:t xml:space="preserve">Section </w:t>
      </w:r>
      <w:r>
        <w:rPr>
          <w:rFonts w:ascii="Arial" w:hAnsi="Arial" w:cs="Arial"/>
          <w:b/>
          <w:sz w:val="28"/>
          <w:szCs w:val="28"/>
          <w:u w:val="single"/>
        </w:rPr>
        <w:t>V</w:t>
      </w:r>
    </w:p>
    <w:p w14:paraId="441A09FC" w14:textId="0F8461FC" w:rsidR="000D0FE6" w:rsidRDefault="000D0FE6" w:rsidP="00946D88">
      <w:pPr>
        <w:pStyle w:val="NoSpacing"/>
        <w:ind w:right="3071"/>
        <w:jc w:val="both"/>
        <w:rPr>
          <w:rFonts w:ascii="Arial" w:hAnsi="Arial" w:cs="Arial"/>
          <w:b/>
          <w:sz w:val="28"/>
          <w:szCs w:val="28"/>
          <w:u w:val="single"/>
        </w:rPr>
      </w:pPr>
      <w:r>
        <w:rPr>
          <w:rFonts w:ascii="Arial" w:hAnsi="Arial" w:cs="Arial"/>
          <w:b/>
          <w:sz w:val="28"/>
          <w:szCs w:val="28"/>
          <w:u w:val="single"/>
        </w:rPr>
        <w:t>Terms of Reference &amp; Technical</w:t>
      </w:r>
      <w:r w:rsidR="00C51A83">
        <w:rPr>
          <w:rFonts w:ascii="Arial" w:hAnsi="Arial" w:cs="Arial"/>
          <w:b/>
          <w:sz w:val="28"/>
          <w:szCs w:val="28"/>
          <w:u w:val="single"/>
        </w:rPr>
        <w:t xml:space="preserve"> </w:t>
      </w:r>
      <w:r>
        <w:rPr>
          <w:rFonts w:ascii="Arial" w:hAnsi="Arial" w:cs="Arial"/>
          <w:b/>
          <w:sz w:val="28"/>
          <w:szCs w:val="28"/>
          <w:u w:val="single"/>
        </w:rPr>
        <w:t>Specification</w:t>
      </w:r>
    </w:p>
    <w:p w14:paraId="6A83635F" w14:textId="77777777" w:rsidR="000D0FE6" w:rsidRPr="00777024" w:rsidRDefault="000D0FE6" w:rsidP="000D0FE6">
      <w:pPr>
        <w:pStyle w:val="NoSpacing"/>
        <w:rPr>
          <w:rFonts w:ascii="Arial" w:hAnsi="Arial" w:cs="Arial"/>
          <w:b/>
          <w:sz w:val="28"/>
          <w:szCs w:val="28"/>
          <w:u w:val="single"/>
        </w:rPr>
      </w:pPr>
    </w:p>
    <w:p w14:paraId="4D882E05" w14:textId="77777777" w:rsidR="000D0FE6" w:rsidRPr="00803067" w:rsidRDefault="000D0FE6" w:rsidP="004C451C">
      <w:pPr>
        <w:pStyle w:val="ListParagraph"/>
        <w:numPr>
          <w:ilvl w:val="0"/>
          <w:numId w:val="70"/>
        </w:numPr>
        <w:spacing w:after="0" w:line="240" w:lineRule="auto"/>
        <w:contextualSpacing w:val="0"/>
        <w:rPr>
          <w:rFonts w:ascii="Arial" w:hAnsi="Arial" w:cs="Arial"/>
          <w:b/>
          <w:vanish/>
          <w:sz w:val="28"/>
          <w:szCs w:val="28"/>
        </w:rPr>
      </w:pPr>
    </w:p>
    <w:p w14:paraId="7C5A4EFA" w14:textId="77777777" w:rsidR="000D0FE6" w:rsidRDefault="000D0FE6" w:rsidP="004C451C">
      <w:pPr>
        <w:pStyle w:val="NoSpacing"/>
        <w:numPr>
          <w:ilvl w:val="1"/>
          <w:numId w:val="74"/>
        </w:numPr>
        <w:ind w:left="1170"/>
        <w:rPr>
          <w:rFonts w:ascii="Arial" w:hAnsi="Arial" w:cs="Arial"/>
          <w:b/>
          <w:sz w:val="28"/>
          <w:szCs w:val="28"/>
        </w:rPr>
      </w:pPr>
      <w:r w:rsidRPr="00A330A6">
        <w:rPr>
          <w:rFonts w:ascii="Arial" w:hAnsi="Arial" w:cs="Arial"/>
          <w:b/>
          <w:sz w:val="28"/>
          <w:szCs w:val="28"/>
        </w:rPr>
        <w:t xml:space="preserve">MSW by </w:t>
      </w:r>
      <w:r w:rsidR="00A330A6" w:rsidRPr="00A330A6">
        <w:rPr>
          <w:rFonts w:ascii="Arial" w:hAnsi="Arial" w:cs="Arial"/>
          <w:b/>
          <w:sz w:val="28"/>
          <w:szCs w:val="28"/>
        </w:rPr>
        <w:t>Definition</w:t>
      </w:r>
    </w:p>
    <w:p w14:paraId="2F94D2DE" w14:textId="77777777" w:rsidR="006A1932" w:rsidRPr="00A330A6" w:rsidRDefault="006A1932" w:rsidP="006A1932">
      <w:pPr>
        <w:pStyle w:val="NoSpacing"/>
        <w:ind w:left="2520"/>
        <w:rPr>
          <w:rFonts w:ascii="Arial" w:hAnsi="Arial" w:cs="Arial"/>
          <w:b/>
          <w:sz w:val="28"/>
          <w:szCs w:val="28"/>
        </w:rPr>
      </w:pPr>
    </w:p>
    <w:p w14:paraId="7B6A66D6" w14:textId="77777777" w:rsidR="00A330A6" w:rsidRPr="00A330A6" w:rsidRDefault="00A330A6" w:rsidP="00A330A6">
      <w:pPr>
        <w:pStyle w:val="NoSpacing"/>
        <w:ind w:left="1800" w:firstLine="1080"/>
        <w:jc w:val="both"/>
        <w:rPr>
          <w:rFonts w:ascii="Arial" w:hAnsi="Arial" w:cs="Arial"/>
          <w:sz w:val="24"/>
          <w:szCs w:val="24"/>
        </w:rPr>
      </w:pPr>
    </w:p>
    <w:p w14:paraId="3BF817EE" w14:textId="5BF91859" w:rsidR="00A330A6" w:rsidRPr="002E10DB" w:rsidRDefault="00A330A6" w:rsidP="00946D88">
      <w:pPr>
        <w:pStyle w:val="NoSpacing"/>
        <w:ind w:left="1800" w:firstLine="360"/>
        <w:jc w:val="both"/>
        <w:rPr>
          <w:rFonts w:ascii="Arial" w:hAnsi="Arial" w:cs="Arial"/>
          <w:sz w:val="24"/>
          <w:szCs w:val="24"/>
        </w:rPr>
      </w:pPr>
      <w:r w:rsidRPr="002E10DB">
        <w:rPr>
          <w:rFonts w:ascii="Arial" w:hAnsi="Arial" w:cs="Arial"/>
          <w:sz w:val="24"/>
          <w:szCs w:val="24"/>
        </w:rPr>
        <w:t>Municipal Solid Waste, commonly known as trash or garbage is a waste type consisting of everyday items that are discarded by pubic includ</w:t>
      </w:r>
      <w:r w:rsidR="00C51A83" w:rsidRPr="002E10DB">
        <w:rPr>
          <w:rFonts w:ascii="Arial" w:hAnsi="Arial" w:cs="Arial"/>
          <w:sz w:val="24"/>
          <w:szCs w:val="24"/>
        </w:rPr>
        <w:t>ing</w:t>
      </w:r>
      <w:r w:rsidRPr="002E10DB">
        <w:rPr>
          <w:rFonts w:ascii="Arial" w:hAnsi="Arial" w:cs="Arial"/>
          <w:sz w:val="24"/>
          <w:szCs w:val="24"/>
        </w:rPr>
        <w:t xml:space="preserve"> food waste, market waste, yard waste, landscape waste (tree cutting, </w:t>
      </w:r>
      <w:r w:rsidR="00C51A83" w:rsidRPr="002E10DB">
        <w:rPr>
          <w:rFonts w:ascii="Arial" w:hAnsi="Arial" w:cs="Arial"/>
          <w:sz w:val="24"/>
          <w:szCs w:val="24"/>
        </w:rPr>
        <w:t xml:space="preserve">garden waste, </w:t>
      </w:r>
      <w:r w:rsidRPr="002E10DB">
        <w:rPr>
          <w:rFonts w:ascii="Arial" w:hAnsi="Arial" w:cs="Arial"/>
          <w:sz w:val="24"/>
          <w:szCs w:val="24"/>
        </w:rPr>
        <w:t>bushes, grass cuttings etc)</w:t>
      </w:r>
      <w:r w:rsidR="00C51A83" w:rsidRPr="002E10DB">
        <w:rPr>
          <w:rFonts w:ascii="Arial" w:hAnsi="Arial" w:cs="Arial"/>
          <w:sz w:val="24"/>
          <w:szCs w:val="24"/>
        </w:rPr>
        <w:t>,</w:t>
      </w:r>
      <w:r w:rsidRPr="002E10DB">
        <w:rPr>
          <w:rFonts w:ascii="Arial" w:hAnsi="Arial" w:cs="Arial"/>
          <w:sz w:val="24"/>
          <w:szCs w:val="24"/>
        </w:rPr>
        <w:t xml:space="preserve"> </w:t>
      </w:r>
      <w:r w:rsidR="00C51A83" w:rsidRPr="002E10DB">
        <w:rPr>
          <w:rFonts w:ascii="Arial" w:hAnsi="Arial" w:cs="Arial"/>
          <w:sz w:val="24"/>
          <w:szCs w:val="24"/>
        </w:rPr>
        <w:t>d</w:t>
      </w:r>
      <w:r w:rsidRPr="002E10DB">
        <w:rPr>
          <w:rFonts w:ascii="Arial" w:hAnsi="Arial" w:cs="Arial"/>
          <w:sz w:val="24"/>
          <w:szCs w:val="24"/>
        </w:rPr>
        <w:t xml:space="preserve">omestic waste, </w:t>
      </w:r>
      <w:r w:rsidR="00C51A83" w:rsidRPr="002E10DB">
        <w:rPr>
          <w:rFonts w:ascii="Arial" w:hAnsi="Arial" w:cs="Arial"/>
          <w:sz w:val="24"/>
          <w:szCs w:val="24"/>
        </w:rPr>
        <w:t>s</w:t>
      </w:r>
      <w:r w:rsidRPr="002E10DB">
        <w:rPr>
          <w:rFonts w:ascii="Arial" w:hAnsi="Arial" w:cs="Arial"/>
          <w:sz w:val="24"/>
          <w:szCs w:val="24"/>
        </w:rPr>
        <w:t xml:space="preserve">laughter and </w:t>
      </w:r>
      <w:r w:rsidR="00C51A83" w:rsidRPr="002E10DB">
        <w:rPr>
          <w:rFonts w:ascii="Arial" w:hAnsi="Arial" w:cs="Arial"/>
          <w:sz w:val="24"/>
          <w:szCs w:val="24"/>
        </w:rPr>
        <w:t>s</w:t>
      </w:r>
      <w:r w:rsidRPr="002E10DB">
        <w:rPr>
          <w:rFonts w:ascii="Arial" w:hAnsi="Arial" w:cs="Arial"/>
          <w:sz w:val="24"/>
          <w:szCs w:val="24"/>
        </w:rPr>
        <w:t>acrificial animal waste (like offals, bones, skin etc.) and other miscellaneous solid waste from residential commercial, institutional areas but do</w:t>
      </w:r>
      <w:r w:rsidR="00C51A83" w:rsidRPr="002E10DB">
        <w:rPr>
          <w:rFonts w:ascii="Arial" w:hAnsi="Arial" w:cs="Arial"/>
          <w:sz w:val="24"/>
          <w:szCs w:val="24"/>
        </w:rPr>
        <w:t>es</w:t>
      </w:r>
      <w:r w:rsidRPr="002E10DB">
        <w:rPr>
          <w:rFonts w:ascii="Arial" w:hAnsi="Arial" w:cs="Arial"/>
          <w:sz w:val="24"/>
          <w:szCs w:val="24"/>
        </w:rPr>
        <w:t xml:space="preserve"> not include demolition waste (</w:t>
      </w:r>
      <w:r w:rsidR="00C51A83" w:rsidRPr="002E10DB">
        <w:rPr>
          <w:rFonts w:ascii="Arial" w:hAnsi="Arial" w:cs="Arial"/>
          <w:sz w:val="24"/>
          <w:szCs w:val="24"/>
        </w:rPr>
        <w:t xml:space="preserve">debris / </w:t>
      </w:r>
      <w:r w:rsidRPr="002E10DB">
        <w:rPr>
          <w:rFonts w:ascii="Arial" w:hAnsi="Arial" w:cs="Arial"/>
          <w:sz w:val="24"/>
          <w:szCs w:val="24"/>
        </w:rPr>
        <w:t xml:space="preserve">inert waste) </w:t>
      </w:r>
      <w:r w:rsidR="00C51A83" w:rsidRPr="002E10DB">
        <w:rPr>
          <w:rFonts w:ascii="Arial" w:hAnsi="Arial" w:cs="Arial"/>
          <w:sz w:val="24"/>
          <w:szCs w:val="24"/>
        </w:rPr>
        <w:t>i</w:t>
      </w:r>
      <w:r w:rsidRPr="002E10DB">
        <w:rPr>
          <w:rFonts w:ascii="Arial" w:hAnsi="Arial" w:cs="Arial"/>
          <w:sz w:val="24"/>
          <w:szCs w:val="24"/>
        </w:rPr>
        <w:t>ndustrial waste, agriculture waste, Medical Waste or sewage sludge.</w:t>
      </w:r>
    </w:p>
    <w:p w14:paraId="37BAC66D" w14:textId="77777777" w:rsidR="00A330A6" w:rsidRPr="002E10DB" w:rsidRDefault="00A330A6" w:rsidP="00A330A6">
      <w:pPr>
        <w:pStyle w:val="NoSpacing"/>
        <w:ind w:left="1800" w:firstLine="1080"/>
        <w:jc w:val="both"/>
        <w:rPr>
          <w:rFonts w:ascii="Arial" w:hAnsi="Arial" w:cs="Arial"/>
          <w:sz w:val="24"/>
          <w:szCs w:val="24"/>
        </w:rPr>
      </w:pPr>
    </w:p>
    <w:p w14:paraId="135B0995" w14:textId="771A643D" w:rsidR="00A330A6" w:rsidRPr="002E10DB" w:rsidRDefault="00A330A6" w:rsidP="00946D88">
      <w:pPr>
        <w:pStyle w:val="NoSpacing"/>
        <w:ind w:left="1800" w:firstLine="360"/>
        <w:jc w:val="both"/>
        <w:rPr>
          <w:rFonts w:ascii="Arial" w:hAnsi="Arial" w:cs="Arial"/>
          <w:sz w:val="24"/>
          <w:szCs w:val="24"/>
        </w:rPr>
      </w:pPr>
      <w:r w:rsidRPr="002E10DB">
        <w:rPr>
          <w:rFonts w:ascii="Arial" w:hAnsi="Arial" w:cs="Arial"/>
          <w:sz w:val="24"/>
          <w:szCs w:val="24"/>
        </w:rPr>
        <w:t xml:space="preserve">The total estimate MSW generation in </w:t>
      </w:r>
      <w:r w:rsidR="0017645B" w:rsidRPr="002E10DB">
        <w:rPr>
          <w:rFonts w:ascii="Arial" w:hAnsi="Arial" w:cs="Arial"/>
          <w:sz w:val="24"/>
          <w:szCs w:val="24"/>
        </w:rPr>
        <w:t>DMC Malir</w:t>
      </w:r>
      <w:r w:rsidRPr="002E10DB">
        <w:rPr>
          <w:rFonts w:ascii="Arial" w:hAnsi="Arial" w:cs="Arial"/>
          <w:sz w:val="24"/>
          <w:szCs w:val="24"/>
        </w:rPr>
        <w:t xml:space="preserve"> is </w:t>
      </w:r>
      <w:r w:rsidR="002670EA" w:rsidRPr="002E10DB">
        <w:rPr>
          <w:rFonts w:ascii="Arial" w:hAnsi="Arial" w:cs="Arial"/>
          <w:sz w:val="24"/>
          <w:szCs w:val="24"/>
        </w:rPr>
        <w:t>619</w:t>
      </w:r>
      <w:r w:rsidRPr="002E10DB">
        <w:rPr>
          <w:rFonts w:ascii="Arial" w:hAnsi="Arial" w:cs="Arial"/>
          <w:sz w:val="24"/>
          <w:szCs w:val="24"/>
        </w:rPr>
        <w:t xml:space="preserve"> Ton </w:t>
      </w:r>
      <w:proofErr w:type="gramStart"/>
      <w:r w:rsidRPr="002E10DB">
        <w:rPr>
          <w:rFonts w:ascii="Arial" w:hAnsi="Arial" w:cs="Arial"/>
          <w:sz w:val="24"/>
          <w:szCs w:val="24"/>
        </w:rPr>
        <w:t>Per</w:t>
      </w:r>
      <w:proofErr w:type="gramEnd"/>
      <w:r w:rsidRPr="002E10DB">
        <w:rPr>
          <w:rFonts w:ascii="Arial" w:hAnsi="Arial" w:cs="Arial"/>
          <w:sz w:val="24"/>
          <w:szCs w:val="24"/>
        </w:rPr>
        <w:t xml:space="preserve"> Day</w:t>
      </w:r>
      <w:r w:rsidR="002670EA" w:rsidRPr="002E10DB">
        <w:rPr>
          <w:rFonts w:ascii="Arial" w:hAnsi="Arial" w:cs="Arial"/>
          <w:sz w:val="24"/>
          <w:szCs w:val="24"/>
        </w:rPr>
        <w:t xml:space="preserve"> whereas MSW Generation for District Council Area Gadap Zone is 264 Ton Per Day</w:t>
      </w:r>
      <w:r w:rsidR="00C51A83" w:rsidRPr="002E10DB">
        <w:rPr>
          <w:rFonts w:ascii="Arial" w:hAnsi="Arial" w:cs="Arial"/>
          <w:sz w:val="24"/>
          <w:szCs w:val="24"/>
        </w:rPr>
        <w:t>. T</w:t>
      </w:r>
      <w:r w:rsidRPr="002E10DB">
        <w:rPr>
          <w:rFonts w:ascii="Arial" w:hAnsi="Arial" w:cs="Arial"/>
          <w:sz w:val="24"/>
          <w:szCs w:val="24"/>
        </w:rPr>
        <w:t>he composition of MSW and its quantum varies depending upon type of dwelling</w:t>
      </w:r>
      <w:r w:rsidR="00C51A83" w:rsidRPr="002E10DB">
        <w:rPr>
          <w:rFonts w:ascii="Arial" w:hAnsi="Arial" w:cs="Arial"/>
          <w:sz w:val="24"/>
          <w:szCs w:val="24"/>
        </w:rPr>
        <w:t>s,</w:t>
      </w:r>
      <w:r w:rsidRPr="002E10DB">
        <w:rPr>
          <w:rFonts w:ascii="Arial" w:hAnsi="Arial" w:cs="Arial"/>
          <w:sz w:val="24"/>
          <w:szCs w:val="24"/>
        </w:rPr>
        <w:t xml:space="preserve"> population density, commercial activity and density of different type of bazaar</w:t>
      </w:r>
      <w:r w:rsidR="00C51A83" w:rsidRPr="002E10DB">
        <w:rPr>
          <w:rFonts w:ascii="Arial" w:hAnsi="Arial" w:cs="Arial"/>
          <w:sz w:val="24"/>
          <w:szCs w:val="24"/>
        </w:rPr>
        <w:t>s</w:t>
      </w:r>
      <w:r w:rsidRPr="002E10DB">
        <w:rPr>
          <w:rFonts w:ascii="Arial" w:hAnsi="Arial" w:cs="Arial"/>
          <w:sz w:val="24"/>
          <w:szCs w:val="24"/>
        </w:rPr>
        <w:t xml:space="preserve"> and markets in the area</w:t>
      </w:r>
      <w:r w:rsidR="00C51A83" w:rsidRPr="002E10DB">
        <w:rPr>
          <w:rFonts w:ascii="Arial" w:hAnsi="Arial" w:cs="Arial"/>
          <w:sz w:val="24"/>
          <w:szCs w:val="24"/>
        </w:rPr>
        <w:t>.</w:t>
      </w:r>
      <w:r w:rsidRPr="002E10DB">
        <w:rPr>
          <w:rFonts w:ascii="Arial" w:hAnsi="Arial" w:cs="Arial"/>
          <w:sz w:val="24"/>
          <w:szCs w:val="24"/>
        </w:rPr>
        <w:t xml:space="preserve"> </w:t>
      </w:r>
      <w:r w:rsidR="00C51A83" w:rsidRPr="002E10DB">
        <w:rPr>
          <w:rFonts w:ascii="Arial" w:hAnsi="Arial" w:cs="Arial"/>
          <w:sz w:val="24"/>
          <w:szCs w:val="24"/>
        </w:rPr>
        <w:t>T</w:t>
      </w:r>
      <w:r w:rsidRPr="002E10DB">
        <w:rPr>
          <w:rFonts w:ascii="Arial" w:hAnsi="Arial" w:cs="Arial"/>
          <w:sz w:val="24"/>
          <w:szCs w:val="24"/>
        </w:rPr>
        <w:t xml:space="preserve">he quantum of MSW also reflects its variation on various </w:t>
      </w:r>
      <w:proofErr w:type="gramStart"/>
      <w:r w:rsidRPr="002E10DB">
        <w:rPr>
          <w:rFonts w:ascii="Arial" w:hAnsi="Arial" w:cs="Arial"/>
          <w:sz w:val="24"/>
          <w:szCs w:val="24"/>
        </w:rPr>
        <w:t>occasion</w:t>
      </w:r>
      <w:proofErr w:type="gramEnd"/>
      <w:r w:rsidRPr="002E10DB">
        <w:rPr>
          <w:rFonts w:ascii="Arial" w:hAnsi="Arial" w:cs="Arial"/>
          <w:sz w:val="24"/>
          <w:szCs w:val="24"/>
        </w:rPr>
        <w:t xml:space="preserve">, like Eid Festival in the month of </w:t>
      </w:r>
      <w:r w:rsidR="00D96A0F" w:rsidRPr="002E10DB">
        <w:rPr>
          <w:rFonts w:ascii="Arial" w:hAnsi="Arial" w:cs="Arial"/>
          <w:sz w:val="24"/>
          <w:szCs w:val="24"/>
        </w:rPr>
        <w:t>Ramadan</w:t>
      </w:r>
      <w:r w:rsidRPr="002E10DB">
        <w:rPr>
          <w:rFonts w:ascii="Arial" w:hAnsi="Arial" w:cs="Arial"/>
          <w:sz w:val="24"/>
          <w:szCs w:val="24"/>
        </w:rPr>
        <w:t xml:space="preserve"> and Eidul Azha. The </w:t>
      </w:r>
      <w:r w:rsidR="00C51A83" w:rsidRPr="002E10DB">
        <w:rPr>
          <w:rFonts w:ascii="Arial" w:hAnsi="Arial" w:cs="Arial"/>
          <w:sz w:val="24"/>
          <w:szCs w:val="24"/>
        </w:rPr>
        <w:t>quantum also exhibits</w:t>
      </w:r>
      <w:r w:rsidRPr="002E10DB">
        <w:rPr>
          <w:rFonts w:ascii="Arial" w:hAnsi="Arial" w:cs="Arial"/>
          <w:sz w:val="24"/>
          <w:szCs w:val="24"/>
        </w:rPr>
        <w:t xml:space="preserve"> seasonal variation.</w:t>
      </w:r>
    </w:p>
    <w:p w14:paraId="268B65A2" w14:textId="77777777" w:rsidR="00A330A6" w:rsidRPr="002E10DB" w:rsidRDefault="00A330A6" w:rsidP="00A330A6">
      <w:pPr>
        <w:pStyle w:val="NoSpacing"/>
        <w:ind w:left="1800" w:firstLine="1080"/>
        <w:jc w:val="both"/>
        <w:rPr>
          <w:rFonts w:ascii="Arial" w:hAnsi="Arial" w:cs="Arial"/>
          <w:sz w:val="24"/>
          <w:szCs w:val="24"/>
        </w:rPr>
      </w:pPr>
    </w:p>
    <w:p w14:paraId="4CC6BCC9" w14:textId="4A847703" w:rsidR="00A330A6" w:rsidRPr="002E10DB" w:rsidRDefault="00A330A6" w:rsidP="00946D88">
      <w:pPr>
        <w:pStyle w:val="NoSpacing"/>
        <w:ind w:left="1800" w:firstLine="360"/>
        <w:jc w:val="both"/>
        <w:rPr>
          <w:rFonts w:ascii="Arial" w:hAnsi="Arial" w:cs="Arial"/>
          <w:sz w:val="24"/>
          <w:szCs w:val="24"/>
        </w:rPr>
      </w:pPr>
      <w:r w:rsidRPr="002E10DB">
        <w:rPr>
          <w:rFonts w:ascii="Arial" w:hAnsi="Arial" w:cs="Arial"/>
          <w:sz w:val="24"/>
          <w:szCs w:val="24"/>
        </w:rPr>
        <w:t>Municipal Solid Waste can be classified in several ways, but the following list represent</w:t>
      </w:r>
      <w:r w:rsidR="00C51A83" w:rsidRPr="002E10DB">
        <w:rPr>
          <w:rFonts w:ascii="Arial" w:hAnsi="Arial" w:cs="Arial"/>
          <w:sz w:val="24"/>
          <w:szCs w:val="24"/>
        </w:rPr>
        <w:t>a</w:t>
      </w:r>
      <w:r w:rsidRPr="002E10DB">
        <w:rPr>
          <w:rFonts w:ascii="Arial" w:hAnsi="Arial" w:cs="Arial"/>
          <w:sz w:val="24"/>
          <w:szCs w:val="24"/>
        </w:rPr>
        <w:t xml:space="preserve"> a typical classification:</w:t>
      </w:r>
    </w:p>
    <w:p w14:paraId="7F45490D" w14:textId="77777777" w:rsidR="00A330A6" w:rsidRPr="002E10DB" w:rsidRDefault="00A330A6" w:rsidP="00A330A6">
      <w:pPr>
        <w:pStyle w:val="NoSpacing"/>
        <w:ind w:left="1800" w:firstLine="1080"/>
        <w:jc w:val="both"/>
        <w:rPr>
          <w:rFonts w:ascii="Arial" w:hAnsi="Arial" w:cs="Arial"/>
          <w:sz w:val="24"/>
          <w:szCs w:val="24"/>
        </w:rPr>
      </w:pPr>
    </w:p>
    <w:p w14:paraId="2010765B" w14:textId="77777777" w:rsidR="00A330A6" w:rsidRPr="002E10DB" w:rsidRDefault="00A330A6" w:rsidP="000B6B10">
      <w:pPr>
        <w:pStyle w:val="NoSpacing"/>
        <w:numPr>
          <w:ilvl w:val="0"/>
          <w:numId w:val="12"/>
        </w:numPr>
        <w:jc w:val="both"/>
        <w:rPr>
          <w:rFonts w:ascii="Arial" w:hAnsi="Arial" w:cs="Arial"/>
          <w:sz w:val="24"/>
          <w:szCs w:val="24"/>
        </w:rPr>
      </w:pPr>
      <w:r w:rsidRPr="002E10DB">
        <w:rPr>
          <w:rFonts w:ascii="Arial" w:hAnsi="Arial" w:cs="Arial"/>
          <w:sz w:val="24"/>
          <w:szCs w:val="24"/>
        </w:rPr>
        <w:t>Biodegradable Waste i.e.</w:t>
      </w:r>
    </w:p>
    <w:p w14:paraId="329933A3" w14:textId="0F5BB478" w:rsidR="00A330A6" w:rsidRPr="002E10DB" w:rsidRDefault="00A330A6" w:rsidP="00A330A6">
      <w:pPr>
        <w:pStyle w:val="NoSpacing"/>
        <w:ind w:left="4320"/>
        <w:jc w:val="both"/>
        <w:rPr>
          <w:rFonts w:ascii="Arial" w:hAnsi="Arial" w:cs="Arial"/>
          <w:sz w:val="24"/>
          <w:szCs w:val="24"/>
        </w:rPr>
      </w:pPr>
      <w:r w:rsidRPr="002E10DB">
        <w:rPr>
          <w:rFonts w:ascii="Arial" w:hAnsi="Arial" w:cs="Arial"/>
          <w:sz w:val="24"/>
          <w:szCs w:val="24"/>
        </w:rPr>
        <w:t>Food and kitchen waste, green waste, waste from houses, gardens</w:t>
      </w:r>
      <w:r w:rsidR="00C51A83" w:rsidRPr="002E10DB">
        <w:rPr>
          <w:rFonts w:ascii="Arial" w:hAnsi="Arial" w:cs="Arial"/>
          <w:sz w:val="24"/>
          <w:szCs w:val="24"/>
        </w:rPr>
        <w:t xml:space="preserve"> / parks</w:t>
      </w:r>
      <w:r w:rsidRPr="002E10DB">
        <w:rPr>
          <w:rFonts w:ascii="Arial" w:hAnsi="Arial" w:cs="Arial"/>
          <w:sz w:val="24"/>
          <w:szCs w:val="24"/>
        </w:rPr>
        <w:t>, papers.</w:t>
      </w:r>
    </w:p>
    <w:p w14:paraId="3A5EBEFE" w14:textId="77777777" w:rsidR="00A330A6" w:rsidRPr="002E10DB" w:rsidRDefault="00A330A6" w:rsidP="00A330A6">
      <w:pPr>
        <w:pStyle w:val="NoSpacing"/>
        <w:ind w:left="4320"/>
        <w:jc w:val="both"/>
        <w:rPr>
          <w:rFonts w:ascii="Arial" w:hAnsi="Arial" w:cs="Arial"/>
          <w:sz w:val="24"/>
          <w:szCs w:val="24"/>
        </w:rPr>
      </w:pPr>
    </w:p>
    <w:p w14:paraId="5FD1FAC0" w14:textId="77777777" w:rsidR="00A330A6" w:rsidRPr="002E10DB" w:rsidRDefault="00A330A6" w:rsidP="000B6B10">
      <w:pPr>
        <w:pStyle w:val="NoSpacing"/>
        <w:numPr>
          <w:ilvl w:val="0"/>
          <w:numId w:val="12"/>
        </w:numPr>
        <w:jc w:val="both"/>
        <w:rPr>
          <w:rFonts w:ascii="Arial" w:hAnsi="Arial" w:cs="Arial"/>
          <w:sz w:val="24"/>
          <w:szCs w:val="24"/>
        </w:rPr>
      </w:pPr>
      <w:r w:rsidRPr="002E10DB">
        <w:rPr>
          <w:rFonts w:ascii="Arial" w:hAnsi="Arial" w:cs="Arial"/>
          <w:sz w:val="24"/>
          <w:szCs w:val="24"/>
        </w:rPr>
        <w:t>Recyclable Material i.e.</w:t>
      </w:r>
    </w:p>
    <w:p w14:paraId="158D87D8" w14:textId="022624BC" w:rsidR="00A330A6" w:rsidRPr="002E10DB" w:rsidRDefault="00A330A6" w:rsidP="00A330A6">
      <w:pPr>
        <w:pStyle w:val="NoSpacing"/>
        <w:ind w:left="4320"/>
        <w:jc w:val="both"/>
        <w:rPr>
          <w:rFonts w:ascii="Arial" w:hAnsi="Arial" w:cs="Arial"/>
          <w:sz w:val="24"/>
          <w:szCs w:val="24"/>
        </w:rPr>
      </w:pPr>
      <w:r w:rsidRPr="002E10DB">
        <w:rPr>
          <w:rFonts w:ascii="Arial" w:hAnsi="Arial" w:cs="Arial"/>
          <w:sz w:val="24"/>
          <w:szCs w:val="24"/>
        </w:rPr>
        <w:t>Like paper, glass, bottles, cans, metal, plastic, fabrics, clothes, batteries, old types etc.</w:t>
      </w:r>
    </w:p>
    <w:p w14:paraId="71A1391D" w14:textId="77777777" w:rsidR="00A330A6" w:rsidRPr="002E10DB" w:rsidRDefault="00A330A6" w:rsidP="00A330A6">
      <w:pPr>
        <w:pStyle w:val="NoSpacing"/>
        <w:ind w:left="4320"/>
        <w:jc w:val="both"/>
        <w:rPr>
          <w:rFonts w:ascii="Arial" w:hAnsi="Arial" w:cs="Arial"/>
          <w:sz w:val="24"/>
          <w:szCs w:val="24"/>
        </w:rPr>
      </w:pPr>
    </w:p>
    <w:p w14:paraId="511910F5" w14:textId="77777777" w:rsidR="00A330A6" w:rsidRPr="002E10DB" w:rsidRDefault="00A330A6" w:rsidP="000B6B10">
      <w:pPr>
        <w:pStyle w:val="NoSpacing"/>
        <w:numPr>
          <w:ilvl w:val="0"/>
          <w:numId w:val="12"/>
        </w:numPr>
        <w:jc w:val="both"/>
        <w:rPr>
          <w:rFonts w:ascii="Arial" w:hAnsi="Arial" w:cs="Arial"/>
          <w:sz w:val="24"/>
          <w:szCs w:val="24"/>
        </w:rPr>
      </w:pPr>
      <w:r w:rsidRPr="002E10DB">
        <w:rPr>
          <w:rFonts w:ascii="Arial" w:hAnsi="Arial" w:cs="Arial"/>
          <w:sz w:val="24"/>
          <w:szCs w:val="24"/>
        </w:rPr>
        <w:t>Electrical and Electronics Waste</w:t>
      </w:r>
    </w:p>
    <w:p w14:paraId="49AC77EC" w14:textId="17FC8126" w:rsidR="00A330A6" w:rsidRPr="002E10DB" w:rsidRDefault="00A330A6" w:rsidP="00A330A6">
      <w:pPr>
        <w:pStyle w:val="NoSpacing"/>
        <w:ind w:left="4320"/>
        <w:jc w:val="both"/>
        <w:rPr>
          <w:rFonts w:ascii="Arial" w:hAnsi="Arial" w:cs="Arial"/>
          <w:sz w:val="24"/>
          <w:szCs w:val="24"/>
        </w:rPr>
      </w:pPr>
      <w:r w:rsidRPr="002E10DB">
        <w:rPr>
          <w:rFonts w:ascii="Arial" w:hAnsi="Arial" w:cs="Arial"/>
          <w:sz w:val="24"/>
          <w:szCs w:val="24"/>
        </w:rPr>
        <w:t>Like discarded</w:t>
      </w:r>
      <w:r w:rsidR="002614A1" w:rsidRPr="002E10DB">
        <w:rPr>
          <w:rFonts w:ascii="Arial" w:hAnsi="Arial" w:cs="Arial"/>
          <w:sz w:val="24"/>
          <w:szCs w:val="24"/>
        </w:rPr>
        <w:t xml:space="preserve"> computers</w:t>
      </w:r>
      <w:r w:rsidRPr="002E10DB">
        <w:rPr>
          <w:rFonts w:ascii="Arial" w:hAnsi="Arial" w:cs="Arial"/>
          <w:sz w:val="24"/>
          <w:szCs w:val="24"/>
        </w:rPr>
        <w:t>, electrical appliances etc.</w:t>
      </w:r>
    </w:p>
    <w:p w14:paraId="7881684E" w14:textId="77777777" w:rsidR="00A330A6" w:rsidRPr="002E10DB" w:rsidRDefault="00A330A6" w:rsidP="00A330A6">
      <w:pPr>
        <w:pStyle w:val="NoSpacing"/>
        <w:ind w:left="4320"/>
        <w:jc w:val="both"/>
        <w:rPr>
          <w:rFonts w:ascii="Arial" w:hAnsi="Arial" w:cs="Arial"/>
          <w:sz w:val="24"/>
          <w:szCs w:val="24"/>
        </w:rPr>
      </w:pPr>
    </w:p>
    <w:p w14:paraId="178B74CB" w14:textId="77777777" w:rsidR="00A330A6" w:rsidRPr="002E10DB" w:rsidRDefault="00A330A6" w:rsidP="000B6B10">
      <w:pPr>
        <w:pStyle w:val="NoSpacing"/>
        <w:numPr>
          <w:ilvl w:val="0"/>
          <w:numId w:val="12"/>
        </w:numPr>
        <w:jc w:val="both"/>
        <w:rPr>
          <w:rFonts w:ascii="Arial" w:hAnsi="Arial" w:cs="Arial"/>
          <w:sz w:val="24"/>
          <w:szCs w:val="24"/>
        </w:rPr>
      </w:pPr>
      <w:r w:rsidRPr="002E10DB">
        <w:rPr>
          <w:rFonts w:ascii="Arial" w:hAnsi="Arial" w:cs="Arial"/>
          <w:sz w:val="24"/>
          <w:szCs w:val="24"/>
        </w:rPr>
        <w:t>Composite Waste.</w:t>
      </w:r>
    </w:p>
    <w:p w14:paraId="5C0C5E58" w14:textId="77777777" w:rsidR="00A330A6" w:rsidRPr="002E10DB" w:rsidRDefault="00A330A6" w:rsidP="00A330A6">
      <w:pPr>
        <w:pStyle w:val="NoSpacing"/>
        <w:ind w:left="4320"/>
        <w:jc w:val="both"/>
        <w:rPr>
          <w:rFonts w:ascii="Arial" w:hAnsi="Arial" w:cs="Arial"/>
          <w:sz w:val="24"/>
          <w:szCs w:val="24"/>
        </w:rPr>
      </w:pPr>
      <w:proofErr w:type="gramStart"/>
      <w:r w:rsidRPr="002E10DB">
        <w:rPr>
          <w:rFonts w:ascii="Arial" w:hAnsi="Arial" w:cs="Arial"/>
          <w:sz w:val="24"/>
          <w:szCs w:val="24"/>
        </w:rPr>
        <w:t>Waste clothing, Tetra Pack, Plastic like toys etc.</w:t>
      </w:r>
      <w:proofErr w:type="gramEnd"/>
    </w:p>
    <w:p w14:paraId="618C4490" w14:textId="77777777" w:rsidR="00A330A6" w:rsidRPr="002E10DB" w:rsidRDefault="00A330A6" w:rsidP="00A330A6">
      <w:pPr>
        <w:pStyle w:val="NoSpacing"/>
        <w:ind w:left="4320"/>
        <w:jc w:val="both"/>
        <w:rPr>
          <w:rFonts w:ascii="Arial" w:hAnsi="Arial" w:cs="Arial"/>
          <w:sz w:val="24"/>
          <w:szCs w:val="24"/>
        </w:rPr>
      </w:pPr>
    </w:p>
    <w:p w14:paraId="5D2F260C" w14:textId="77777777" w:rsidR="00A330A6" w:rsidRPr="002E10DB" w:rsidRDefault="00A330A6" w:rsidP="000B6B10">
      <w:pPr>
        <w:pStyle w:val="NoSpacing"/>
        <w:numPr>
          <w:ilvl w:val="0"/>
          <w:numId w:val="12"/>
        </w:numPr>
        <w:jc w:val="both"/>
        <w:rPr>
          <w:rFonts w:ascii="Arial" w:hAnsi="Arial" w:cs="Arial"/>
          <w:sz w:val="24"/>
          <w:szCs w:val="24"/>
        </w:rPr>
      </w:pPr>
      <w:r w:rsidRPr="002E10DB">
        <w:rPr>
          <w:rFonts w:ascii="Arial" w:hAnsi="Arial" w:cs="Arial"/>
          <w:sz w:val="24"/>
          <w:szCs w:val="24"/>
        </w:rPr>
        <w:t>Hazardous Household Waste</w:t>
      </w:r>
    </w:p>
    <w:p w14:paraId="74D37D1D" w14:textId="0C5C03A9" w:rsidR="00A330A6" w:rsidRPr="002E10DB" w:rsidRDefault="00A330A6" w:rsidP="00A330A6">
      <w:pPr>
        <w:pStyle w:val="NoSpacing"/>
        <w:ind w:left="4320"/>
        <w:jc w:val="both"/>
        <w:rPr>
          <w:rFonts w:ascii="Arial" w:hAnsi="Arial" w:cs="Arial"/>
          <w:sz w:val="24"/>
          <w:szCs w:val="24"/>
        </w:rPr>
      </w:pPr>
      <w:r w:rsidRPr="002E10DB">
        <w:rPr>
          <w:rFonts w:ascii="Arial" w:hAnsi="Arial" w:cs="Arial"/>
          <w:sz w:val="24"/>
          <w:szCs w:val="24"/>
        </w:rPr>
        <w:t>Like paints, chemical</w:t>
      </w:r>
      <w:r w:rsidR="002614A1" w:rsidRPr="002E10DB">
        <w:rPr>
          <w:rFonts w:ascii="Arial" w:hAnsi="Arial" w:cs="Arial"/>
          <w:sz w:val="24"/>
          <w:szCs w:val="24"/>
        </w:rPr>
        <w:t>s</w:t>
      </w:r>
      <w:r w:rsidRPr="002E10DB">
        <w:rPr>
          <w:rFonts w:ascii="Arial" w:hAnsi="Arial" w:cs="Arial"/>
          <w:sz w:val="24"/>
          <w:szCs w:val="24"/>
        </w:rPr>
        <w:t xml:space="preserve"> in daily residential usage, light bulbs, tube</w:t>
      </w:r>
      <w:r w:rsidR="002614A1" w:rsidRPr="002E10DB">
        <w:rPr>
          <w:rFonts w:ascii="Arial" w:hAnsi="Arial" w:cs="Arial"/>
          <w:sz w:val="24"/>
          <w:szCs w:val="24"/>
        </w:rPr>
        <w:t>s</w:t>
      </w:r>
      <w:r w:rsidRPr="002E10DB">
        <w:rPr>
          <w:rFonts w:ascii="Arial" w:hAnsi="Arial" w:cs="Arial"/>
          <w:sz w:val="24"/>
          <w:szCs w:val="24"/>
        </w:rPr>
        <w:t>, spray can</w:t>
      </w:r>
      <w:r w:rsidR="002614A1" w:rsidRPr="002E10DB">
        <w:rPr>
          <w:rFonts w:ascii="Arial" w:hAnsi="Arial" w:cs="Arial"/>
          <w:sz w:val="24"/>
          <w:szCs w:val="24"/>
        </w:rPr>
        <w:t>s</w:t>
      </w:r>
      <w:r w:rsidRPr="002E10DB">
        <w:rPr>
          <w:rFonts w:ascii="Arial" w:hAnsi="Arial" w:cs="Arial"/>
          <w:sz w:val="24"/>
          <w:szCs w:val="24"/>
        </w:rPr>
        <w:t>, garden fertilizer, different type</w:t>
      </w:r>
      <w:r w:rsidR="002614A1" w:rsidRPr="002E10DB">
        <w:rPr>
          <w:rFonts w:ascii="Arial" w:hAnsi="Arial" w:cs="Arial"/>
          <w:sz w:val="24"/>
          <w:szCs w:val="24"/>
        </w:rPr>
        <w:t>s</w:t>
      </w:r>
      <w:r w:rsidRPr="002E10DB">
        <w:rPr>
          <w:rFonts w:ascii="Arial" w:hAnsi="Arial" w:cs="Arial"/>
          <w:sz w:val="24"/>
          <w:szCs w:val="24"/>
        </w:rPr>
        <w:t xml:space="preserve"> of plastic bottles and </w:t>
      </w:r>
      <w:r w:rsidR="002A402E" w:rsidRPr="002E10DB">
        <w:rPr>
          <w:rFonts w:ascii="Arial" w:hAnsi="Arial" w:cs="Arial"/>
          <w:sz w:val="24"/>
          <w:szCs w:val="24"/>
        </w:rPr>
        <w:t>cans</w:t>
      </w:r>
      <w:r w:rsidR="002614A1" w:rsidRPr="002E10DB">
        <w:rPr>
          <w:rFonts w:ascii="Arial" w:hAnsi="Arial" w:cs="Arial"/>
          <w:sz w:val="24"/>
          <w:szCs w:val="24"/>
        </w:rPr>
        <w:t>,</w:t>
      </w:r>
      <w:r w:rsidRPr="002E10DB">
        <w:rPr>
          <w:rFonts w:ascii="Arial" w:hAnsi="Arial" w:cs="Arial"/>
          <w:sz w:val="24"/>
          <w:szCs w:val="24"/>
        </w:rPr>
        <w:t xml:space="preserve"> garden pesticide, herbicides etc.</w:t>
      </w:r>
    </w:p>
    <w:p w14:paraId="206CA8FC" w14:textId="77777777" w:rsidR="00A330A6" w:rsidRPr="00A330A6" w:rsidRDefault="00A330A6" w:rsidP="00946D88">
      <w:pPr>
        <w:pStyle w:val="NoSpacing"/>
        <w:jc w:val="both"/>
        <w:rPr>
          <w:rFonts w:ascii="Arial" w:hAnsi="Arial" w:cs="Arial"/>
          <w:sz w:val="24"/>
          <w:szCs w:val="24"/>
        </w:rPr>
      </w:pPr>
    </w:p>
    <w:p w14:paraId="039B80AD" w14:textId="41052930" w:rsidR="00A330A6" w:rsidRPr="002E10DB" w:rsidRDefault="00A330A6" w:rsidP="00A330A6">
      <w:pPr>
        <w:pStyle w:val="NoSpacing"/>
        <w:ind w:left="390"/>
        <w:jc w:val="both"/>
        <w:rPr>
          <w:rFonts w:ascii="Arial" w:hAnsi="Arial" w:cs="Arial"/>
          <w:b/>
          <w:sz w:val="24"/>
          <w:szCs w:val="24"/>
        </w:rPr>
      </w:pPr>
      <w:r w:rsidRPr="002E10DB">
        <w:rPr>
          <w:rFonts w:ascii="Arial" w:hAnsi="Arial" w:cs="Arial"/>
          <w:sz w:val="24"/>
          <w:szCs w:val="24"/>
        </w:rPr>
        <w:lastRenderedPageBreak/>
        <w:t>Municipal Solid Waste as defined here</w:t>
      </w:r>
      <w:r w:rsidR="002614A1" w:rsidRPr="002E10DB">
        <w:rPr>
          <w:rFonts w:ascii="Arial" w:hAnsi="Arial" w:cs="Arial"/>
          <w:sz w:val="24"/>
          <w:szCs w:val="24"/>
        </w:rPr>
        <w:t>in</w:t>
      </w:r>
      <w:r w:rsidRPr="002E10DB">
        <w:rPr>
          <w:rFonts w:ascii="Arial" w:hAnsi="Arial" w:cs="Arial"/>
          <w:sz w:val="24"/>
          <w:szCs w:val="24"/>
        </w:rPr>
        <w:t xml:space="preserve"> above includes all type of waste that is collected at dustbins/collection points except demolition waste (</w:t>
      </w:r>
      <w:r w:rsidR="002614A1" w:rsidRPr="002E10DB">
        <w:rPr>
          <w:rFonts w:ascii="Arial" w:hAnsi="Arial" w:cs="Arial"/>
          <w:sz w:val="24"/>
          <w:szCs w:val="24"/>
        </w:rPr>
        <w:t xml:space="preserve">debris / </w:t>
      </w:r>
      <w:r w:rsidRPr="002E10DB">
        <w:rPr>
          <w:rFonts w:ascii="Arial" w:hAnsi="Arial" w:cs="Arial"/>
          <w:sz w:val="24"/>
          <w:szCs w:val="24"/>
        </w:rPr>
        <w:t>inert waste) industrial and medical waste, agriculture waste, sewage sludge but includes sweeping waste with a minor component of dirt.</w:t>
      </w:r>
    </w:p>
    <w:p w14:paraId="7FA41801" w14:textId="77777777" w:rsidR="00A330A6" w:rsidRPr="002E10DB" w:rsidRDefault="00A330A6" w:rsidP="00A330A6">
      <w:pPr>
        <w:pStyle w:val="NoSpacing"/>
        <w:ind w:left="390"/>
        <w:rPr>
          <w:rFonts w:ascii="Arial" w:hAnsi="Arial" w:cs="Arial"/>
          <w:b/>
          <w:sz w:val="24"/>
          <w:szCs w:val="24"/>
        </w:rPr>
      </w:pPr>
    </w:p>
    <w:p w14:paraId="5539D02E" w14:textId="77777777" w:rsidR="00A330A6" w:rsidRPr="002E10DB" w:rsidRDefault="00A330A6" w:rsidP="00A330A6">
      <w:pPr>
        <w:pStyle w:val="NoSpacing"/>
        <w:ind w:left="390"/>
        <w:rPr>
          <w:rFonts w:ascii="Arial" w:hAnsi="Arial" w:cs="Arial"/>
          <w:b/>
          <w:sz w:val="24"/>
          <w:szCs w:val="24"/>
        </w:rPr>
      </w:pPr>
    </w:p>
    <w:p w14:paraId="25F44B41" w14:textId="77777777" w:rsidR="000F1723" w:rsidRPr="002E10DB" w:rsidRDefault="000F1723" w:rsidP="004C451C">
      <w:pPr>
        <w:pStyle w:val="NoSpacing"/>
        <w:numPr>
          <w:ilvl w:val="1"/>
          <w:numId w:val="74"/>
        </w:numPr>
        <w:rPr>
          <w:rFonts w:ascii="Arial" w:hAnsi="Arial" w:cs="Arial"/>
          <w:b/>
          <w:sz w:val="28"/>
          <w:szCs w:val="28"/>
        </w:rPr>
      </w:pPr>
      <w:r w:rsidRPr="002E10DB">
        <w:rPr>
          <w:rFonts w:ascii="Arial" w:hAnsi="Arial" w:cs="Arial"/>
          <w:b/>
          <w:sz w:val="28"/>
          <w:szCs w:val="28"/>
        </w:rPr>
        <w:t xml:space="preserve">Transition Period </w:t>
      </w:r>
    </w:p>
    <w:p w14:paraId="27F7CE96" w14:textId="77777777" w:rsidR="000F1723" w:rsidRPr="00A330A6" w:rsidRDefault="000F1723" w:rsidP="000F1723">
      <w:pPr>
        <w:pStyle w:val="NoSpacing"/>
        <w:ind w:left="1800" w:firstLine="1080"/>
        <w:jc w:val="both"/>
        <w:rPr>
          <w:rFonts w:ascii="Arial" w:hAnsi="Arial" w:cs="Arial"/>
          <w:sz w:val="24"/>
          <w:szCs w:val="24"/>
        </w:rPr>
      </w:pPr>
    </w:p>
    <w:p w14:paraId="68BD1F64" w14:textId="7E09E925" w:rsidR="00D05A14" w:rsidRPr="002E10DB" w:rsidRDefault="00D05A14" w:rsidP="00946D88">
      <w:pPr>
        <w:pStyle w:val="NoSpacing"/>
        <w:ind w:left="1800" w:firstLine="360"/>
        <w:jc w:val="both"/>
        <w:rPr>
          <w:rFonts w:ascii="Arial" w:hAnsi="Arial" w:cs="Arial"/>
          <w:sz w:val="24"/>
          <w:szCs w:val="24"/>
        </w:rPr>
      </w:pPr>
      <w:r w:rsidRPr="002E10DB">
        <w:rPr>
          <w:rFonts w:ascii="Arial" w:hAnsi="Arial" w:cs="Arial"/>
          <w:sz w:val="24"/>
          <w:szCs w:val="24"/>
        </w:rPr>
        <w:t xml:space="preserve">Transition period for the purpose of implementation of this contract is 03 (three) months starting from date of signing of agreement and </w:t>
      </w:r>
      <w:r w:rsidR="002614A1" w:rsidRPr="002E10DB">
        <w:rPr>
          <w:rFonts w:ascii="Arial" w:hAnsi="Arial" w:cs="Arial"/>
          <w:sz w:val="24"/>
          <w:szCs w:val="24"/>
        </w:rPr>
        <w:t xml:space="preserve">issuance of </w:t>
      </w:r>
      <w:r w:rsidRPr="002E10DB">
        <w:rPr>
          <w:rFonts w:ascii="Arial" w:hAnsi="Arial" w:cs="Arial"/>
          <w:sz w:val="24"/>
          <w:szCs w:val="24"/>
        </w:rPr>
        <w:t xml:space="preserve">work order. The contractor shall be liable to function </w:t>
      </w:r>
      <w:r w:rsidR="002614A1" w:rsidRPr="002E10DB">
        <w:rPr>
          <w:rFonts w:ascii="Arial" w:hAnsi="Arial" w:cs="Arial"/>
          <w:sz w:val="24"/>
          <w:szCs w:val="24"/>
        </w:rPr>
        <w:t xml:space="preserve">/ start </w:t>
      </w:r>
      <w:r w:rsidRPr="002E10DB">
        <w:rPr>
          <w:rFonts w:ascii="Arial" w:hAnsi="Arial" w:cs="Arial"/>
          <w:sz w:val="24"/>
          <w:szCs w:val="24"/>
        </w:rPr>
        <w:t>its activities a</w:t>
      </w:r>
      <w:r w:rsidR="002614A1" w:rsidRPr="002E10DB">
        <w:rPr>
          <w:rFonts w:ascii="Arial" w:hAnsi="Arial" w:cs="Arial"/>
          <w:sz w:val="24"/>
          <w:szCs w:val="24"/>
        </w:rPr>
        <w:t>nd</w:t>
      </w:r>
      <w:r w:rsidRPr="002E10DB">
        <w:rPr>
          <w:rFonts w:ascii="Arial" w:hAnsi="Arial" w:cs="Arial"/>
          <w:sz w:val="24"/>
          <w:szCs w:val="24"/>
        </w:rPr>
        <w:t xml:space="preserve"> the work and services even in the transaction period.</w:t>
      </w:r>
    </w:p>
    <w:p w14:paraId="3A6A236F" w14:textId="77777777" w:rsidR="00A330A6" w:rsidRPr="002E10DB" w:rsidRDefault="00A330A6" w:rsidP="00A330A6">
      <w:pPr>
        <w:pStyle w:val="NoSpacing"/>
        <w:ind w:left="390"/>
        <w:rPr>
          <w:rFonts w:ascii="Arial" w:hAnsi="Arial" w:cs="Arial"/>
          <w:b/>
          <w:sz w:val="24"/>
          <w:szCs w:val="24"/>
        </w:rPr>
      </w:pPr>
    </w:p>
    <w:p w14:paraId="14DE2694" w14:textId="77777777" w:rsidR="000F1723" w:rsidRPr="002E10DB" w:rsidRDefault="000F1723" w:rsidP="000F1723">
      <w:pPr>
        <w:pStyle w:val="NoSpacing"/>
        <w:ind w:left="390"/>
        <w:rPr>
          <w:rFonts w:ascii="Arial" w:hAnsi="Arial" w:cs="Arial"/>
          <w:b/>
          <w:sz w:val="24"/>
          <w:szCs w:val="24"/>
        </w:rPr>
      </w:pPr>
    </w:p>
    <w:p w14:paraId="297AB9A8" w14:textId="77777777" w:rsidR="000F1723" w:rsidRPr="002E10DB" w:rsidRDefault="00D05A14" w:rsidP="004C451C">
      <w:pPr>
        <w:pStyle w:val="NoSpacing"/>
        <w:numPr>
          <w:ilvl w:val="1"/>
          <w:numId w:val="74"/>
        </w:numPr>
        <w:rPr>
          <w:rFonts w:ascii="Arial" w:hAnsi="Arial" w:cs="Arial"/>
          <w:b/>
          <w:sz w:val="28"/>
          <w:szCs w:val="28"/>
        </w:rPr>
      </w:pPr>
      <w:r w:rsidRPr="002E10DB">
        <w:rPr>
          <w:rFonts w:ascii="Arial" w:hAnsi="Arial" w:cs="Arial"/>
          <w:b/>
          <w:sz w:val="28"/>
          <w:szCs w:val="28"/>
        </w:rPr>
        <w:t xml:space="preserve">Terms of Reference </w:t>
      </w:r>
    </w:p>
    <w:p w14:paraId="64313D38" w14:textId="77777777" w:rsidR="000F1723" w:rsidRPr="002E10DB" w:rsidRDefault="000F1723" w:rsidP="000F1723">
      <w:pPr>
        <w:pStyle w:val="NoSpacing"/>
        <w:ind w:left="1800" w:firstLine="1080"/>
        <w:jc w:val="both"/>
        <w:rPr>
          <w:rFonts w:ascii="Arial" w:hAnsi="Arial" w:cs="Arial"/>
          <w:sz w:val="24"/>
          <w:szCs w:val="24"/>
        </w:rPr>
      </w:pPr>
    </w:p>
    <w:p w14:paraId="5006695B" w14:textId="77777777" w:rsidR="00C266A0" w:rsidRPr="002E10DB" w:rsidRDefault="00C266A0" w:rsidP="006522BC">
      <w:pPr>
        <w:pStyle w:val="NoSpacing"/>
        <w:numPr>
          <w:ilvl w:val="1"/>
          <w:numId w:val="11"/>
        </w:numPr>
        <w:jc w:val="both"/>
        <w:rPr>
          <w:rFonts w:ascii="Arial" w:hAnsi="Arial" w:cs="Arial"/>
          <w:b/>
          <w:sz w:val="24"/>
          <w:szCs w:val="24"/>
          <w:u w:val="single"/>
        </w:rPr>
      </w:pPr>
      <w:r w:rsidRPr="002E10DB">
        <w:rPr>
          <w:rFonts w:ascii="Arial" w:hAnsi="Arial" w:cs="Arial"/>
          <w:b/>
          <w:sz w:val="24"/>
          <w:szCs w:val="24"/>
          <w:u w:val="single"/>
        </w:rPr>
        <w:t xml:space="preserve">Scope of work </w:t>
      </w:r>
    </w:p>
    <w:p w14:paraId="2104A3FF" w14:textId="501472E5"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Door</w:t>
      </w:r>
      <w:r w:rsidR="002614A1" w:rsidRPr="002E10DB">
        <w:rPr>
          <w:rFonts w:ascii="Arial" w:hAnsi="Arial" w:cs="Arial"/>
          <w:sz w:val="24"/>
          <w:szCs w:val="24"/>
        </w:rPr>
        <w:t>-</w:t>
      </w:r>
      <w:r w:rsidRPr="002E10DB">
        <w:rPr>
          <w:rFonts w:ascii="Arial" w:hAnsi="Arial" w:cs="Arial"/>
          <w:sz w:val="24"/>
          <w:szCs w:val="24"/>
        </w:rPr>
        <w:t>to</w:t>
      </w:r>
      <w:r w:rsidR="002614A1" w:rsidRPr="002E10DB">
        <w:rPr>
          <w:rFonts w:ascii="Arial" w:hAnsi="Arial" w:cs="Arial"/>
          <w:sz w:val="24"/>
          <w:szCs w:val="24"/>
        </w:rPr>
        <w:t>-</w:t>
      </w:r>
      <w:r w:rsidRPr="002E10DB">
        <w:rPr>
          <w:rFonts w:ascii="Arial" w:hAnsi="Arial" w:cs="Arial"/>
          <w:sz w:val="24"/>
          <w:szCs w:val="24"/>
        </w:rPr>
        <w:t xml:space="preserve">door collection of garbage &amp; revamping of </w:t>
      </w:r>
      <w:r w:rsidR="002614A1" w:rsidRPr="002E10DB">
        <w:rPr>
          <w:rFonts w:ascii="Arial" w:hAnsi="Arial" w:cs="Arial"/>
          <w:sz w:val="24"/>
          <w:szCs w:val="24"/>
        </w:rPr>
        <w:t xml:space="preserve">entire </w:t>
      </w:r>
      <w:r w:rsidRPr="002E10DB">
        <w:rPr>
          <w:rFonts w:ascii="Arial" w:hAnsi="Arial" w:cs="Arial"/>
          <w:sz w:val="24"/>
          <w:szCs w:val="24"/>
        </w:rPr>
        <w:t>bin system.</w:t>
      </w:r>
    </w:p>
    <w:p w14:paraId="4A14429B" w14:textId="77777777" w:rsidR="00775D2F" w:rsidRPr="002E10DB" w:rsidRDefault="00775D2F" w:rsidP="00775D2F">
      <w:pPr>
        <w:pStyle w:val="NoSpacing"/>
        <w:ind w:left="2970" w:right="207"/>
        <w:jc w:val="both"/>
        <w:rPr>
          <w:rFonts w:ascii="Arial" w:hAnsi="Arial" w:cs="Arial"/>
          <w:sz w:val="24"/>
          <w:szCs w:val="24"/>
        </w:rPr>
      </w:pPr>
    </w:p>
    <w:p w14:paraId="064C0D67" w14:textId="36DABD7D"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Sweeping of roads, streets, lane</w:t>
      </w:r>
      <w:r w:rsidR="002614A1" w:rsidRPr="002E10DB">
        <w:rPr>
          <w:rFonts w:ascii="Arial" w:hAnsi="Arial" w:cs="Arial"/>
          <w:sz w:val="24"/>
          <w:szCs w:val="24"/>
        </w:rPr>
        <w:t>s</w:t>
      </w:r>
      <w:r w:rsidRPr="002E10DB">
        <w:rPr>
          <w:rFonts w:ascii="Arial" w:hAnsi="Arial" w:cs="Arial"/>
          <w:sz w:val="24"/>
          <w:szCs w:val="24"/>
        </w:rPr>
        <w:t>, footpath, medians and open spaces and sweeping waste collection and disposal.</w:t>
      </w:r>
    </w:p>
    <w:p w14:paraId="2EAADAC5" w14:textId="77777777" w:rsidR="00775D2F" w:rsidRPr="002E10DB" w:rsidRDefault="00775D2F" w:rsidP="00775D2F">
      <w:pPr>
        <w:pStyle w:val="NoSpacing"/>
        <w:ind w:left="2970" w:right="207"/>
        <w:jc w:val="both"/>
        <w:rPr>
          <w:rFonts w:ascii="Arial" w:hAnsi="Arial" w:cs="Arial"/>
          <w:sz w:val="24"/>
          <w:szCs w:val="24"/>
        </w:rPr>
      </w:pPr>
    </w:p>
    <w:p w14:paraId="6B9793CD" w14:textId="77777777"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Washing of important roads as and when required on special occasions.</w:t>
      </w:r>
    </w:p>
    <w:p w14:paraId="310E1051" w14:textId="77777777" w:rsidR="00775D2F" w:rsidRPr="002E10DB" w:rsidRDefault="00775D2F" w:rsidP="00775D2F">
      <w:pPr>
        <w:pStyle w:val="NoSpacing"/>
        <w:ind w:left="2970" w:right="207"/>
        <w:jc w:val="both"/>
        <w:rPr>
          <w:rFonts w:ascii="Arial" w:hAnsi="Arial" w:cs="Arial"/>
          <w:sz w:val="24"/>
          <w:szCs w:val="24"/>
        </w:rPr>
      </w:pPr>
    </w:p>
    <w:p w14:paraId="0394BC2F" w14:textId="00A434BD"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 xml:space="preserve">Lifting and transportation </w:t>
      </w:r>
      <w:r w:rsidR="002614A1" w:rsidRPr="002E10DB">
        <w:rPr>
          <w:rFonts w:ascii="Arial" w:hAnsi="Arial" w:cs="Arial"/>
          <w:sz w:val="24"/>
          <w:szCs w:val="24"/>
        </w:rPr>
        <w:t xml:space="preserve">of </w:t>
      </w:r>
      <w:r w:rsidRPr="002E10DB">
        <w:rPr>
          <w:rFonts w:ascii="Arial" w:hAnsi="Arial" w:cs="Arial"/>
          <w:sz w:val="24"/>
          <w:szCs w:val="24"/>
        </w:rPr>
        <w:t>MSW from dustbins sites &amp; collection points to designated GTS.</w:t>
      </w:r>
    </w:p>
    <w:p w14:paraId="7C0418DC" w14:textId="77777777" w:rsidR="00775D2F" w:rsidRPr="002E10DB" w:rsidRDefault="00775D2F" w:rsidP="00775D2F">
      <w:pPr>
        <w:pStyle w:val="NoSpacing"/>
        <w:ind w:left="2970" w:right="207"/>
        <w:jc w:val="both"/>
        <w:rPr>
          <w:rFonts w:ascii="Arial" w:hAnsi="Arial" w:cs="Arial"/>
          <w:sz w:val="24"/>
          <w:szCs w:val="24"/>
        </w:rPr>
      </w:pPr>
    </w:p>
    <w:p w14:paraId="443A9C31" w14:textId="3B888FDC"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 xml:space="preserve">Establishment of Scientific Monitoring and Tracking </w:t>
      </w:r>
      <w:r w:rsidR="002614A1" w:rsidRPr="002E10DB">
        <w:rPr>
          <w:rFonts w:ascii="Arial" w:hAnsi="Arial" w:cs="Arial"/>
          <w:sz w:val="24"/>
          <w:szCs w:val="24"/>
        </w:rPr>
        <w:t xml:space="preserve">of the </w:t>
      </w:r>
      <w:r w:rsidRPr="002E10DB">
        <w:rPr>
          <w:rFonts w:ascii="Arial" w:hAnsi="Arial" w:cs="Arial"/>
          <w:sz w:val="24"/>
          <w:szCs w:val="24"/>
        </w:rPr>
        <w:t xml:space="preserve">Entire System i.e. vehicle sanitary staff, assets etc. </w:t>
      </w:r>
    </w:p>
    <w:p w14:paraId="1786EFC6" w14:textId="77777777" w:rsidR="00775D2F" w:rsidRPr="002E10DB" w:rsidRDefault="00775D2F" w:rsidP="00775D2F">
      <w:pPr>
        <w:pStyle w:val="NoSpacing"/>
        <w:ind w:left="2970" w:right="207"/>
        <w:jc w:val="both"/>
        <w:rPr>
          <w:rFonts w:ascii="Arial" w:hAnsi="Arial" w:cs="Arial"/>
          <w:sz w:val="24"/>
          <w:szCs w:val="24"/>
        </w:rPr>
      </w:pPr>
    </w:p>
    <w:p w14:paraId="2EA94EF4" w14:textId="77777777"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Establishment of complaint management system.</w:t>
      </w:r>
    </w:p>
    <w:p w14:paraId="3046C02E" w14:textId="77777777" w:rsidR="00775D2F" w:rsidRPr="002E10DB" w:rsidRDefault="00775D2F" w:rsidP="00775D2F">
      <w:pPr>
        <w:pStyle w:val="NoSpacing"/>
        <w:ind w:left="2970" w:right="207"/>
        <w:jc w:val="both"/>
        <w:rPr>
          <w:rFonts w:ascii="Arial" w:hAnsi="Arial" w:cs="Arial"/>
          <w:sz w:val="24"/>
          <w:szCs w:val="24"/>
        </w:rPr>
      </w:pPr>
    </w:p>
    <w:p w14:paraId="254780E0" w14:textId="6004CBE7" w:rsidR="00775D2F" w:rsidRPr="002E10DB" w:rsidRDefault="00775D2F" w:rsidP="000B6B10">
      <w:pPr>
        <w:pStyle w:val="NoSpacing"/>
        <w:numPr>
          <w:ilvl w:val="0"/>
          <w:numId w:val="34"/>
        </w:numPr>
        <w:ind w:left="2970" w:right="207"/>
        <w:jc w:val="both"/>
        <w:rPr>
          <w:rFonts w:ascii="Arial" w:hAnsi="Arial" w:cs="Arial"/>
          <w:sz w:val="24"/>
          <w:szCs w:val="24"/>
        </w:rPr>
      </w:pPr>
      <w:r w:rsidRPr="002E10DB">
        <w:rPr>
          <w:rFonts w:ascii="Arial" w:hAnsi="Arial" w:cs="Arial"/>
          <w:sz w:val="24"/>
          <w:szCs w:val="24"/>
        </w:rPr>
        <w:t>Community awareness program</w:t>
      </w:r>
      <w:r w:rsidR="002614A1" w:rsidRPr="002E10DB">
        <w:rPr>
          <w:rFonts w:ascii="Arial" w:hAnsi="Arial" w:cs="Arial"/>
          <w:sz w:val="24"/>
          <w:szCs w:val="24"/>
        </w:rPr>
        <w:t>me</w:t>
      </w:r>
      <w:r w:rsidRPr="002E10DB">
        <w:rPr>
          <w:rFonts w:ascii="Arial" w:hAnsi="Arial" w:cs="Arial"/>
          <w:sz w:val="24"/>
          <w:szCs w:val="24"/>
        </w:rPr>
        <w:t xml:space="preserve"> and its implementation.</w:t>
      </w:r>
    </w:p>
    <w:p w14:paraId="4327D4E3" w14:textId="77777777" w:rsidR="00775D2F" w:rsidRPr="002E10DB" w:rsidRDefault="00775D2F" w:rsidP="00775D2F">
      <w:pPr>
        <w:pStyle w:val="NoSpacing"/>
        <w:jc w:val="both"/>
        <w:rPr>
          <w:rFonts w:ascii="Arial" w:hAnsi="Arial" w:cs="Arial"/>
          <w:sz w:val="24"/>
          <w:szCs w:val="24"/>
        </w:rPr>
      </w:pPr>
    </w:p>
    <w:p w14:paraId="3BE592A4" w14:textId="77777777" w:rsidR="00A330A6" w:rsidRPr="002E10DB" w:rsidRDefault="00A330A6" w:rsidP="00A330A6">
      <w:pPr>
        <w:pStyle w:val="NoSpacing"/>
        <w:ind w:left="390"/>
        <w:rPr>
          <w:rFonts w:ascii="Arial" w:hAnsi="Arial" w:cs="Arial"/>
          <w:b/>
          <w:sz w:val="24"/>
          <w:szCs w:val="24"/>
        </w:rPr>
      </w:pPr>
    </w:p>
    <w:p w14:paraId="71376F3F" w14:textId="77777777" w:rsidR="00BE7581" w:rsidRPr="002E10DB" w:rsidRDefault="00BE7581" w:rsidP="006522BC">
      <w:pPr>
        <w:pStyle w:val="NoSpacing"/>
        <w:numPr>
          <w:ilvl w:val="1"/>
          <w:numId w:val="11"/>
        </w:numPr>
        <w:jc w:val="both"/>
        <w:rPr>
          <w:rFonts w:ascii="Arial" w:hAnsi="Arial" w:cs="Arial"/>
          <w:b/>
          <w:sz w:val="24"/>
          <w:szCs w:val="24"/>
          <w:u w:val="single"/>
        </w:rPr>
      </w:pPr>
      <w:r w:rsidRPr="002E10DB">
        <w:rPr>
          <w:rFonts w:ascii="Arial" w:hAnsi="Arial" w:cs="Arial"/>
          <w:b/>
          <w:sz w:val="24"/>
          <w:szCs w:val="24"/>
          <w:u w:val="single"/>
        </w:rPr>
        <w:t>Objective of work and services</w:t>
      </w:r>
    </w:p>
    <w:p w14:paraId="76B3C3A3" w14:textId="0A15EDB4" w:rsidR="00BE7581" w:rsidRPr="002E10DB" w:rsidRDefault="00BE7581" w:rsidP="00BE7581">
      <w:pPr>
        <w:pStyle w:val="NoSpacing"/>
        <w:ind w:left="2970" w:right="207"/>
        <w:jc w:val="both"/>
        <w:rPr>
          <w:rFonts w:ascii="Arial" w:hAnsi="Arial" w:cs="Arial"/>
          <w:sz w:val="24"/>
          <w:szCs w:val="24"/>
        </w:rPr>
      </w:pPr>
      <w:r w:rsidRPr="002E10DB">
        <w:rPr>
          <w:rFonts w:ascii="Arial" w:hAnsi="Arial" w:cs="Arial"/>
          <w:sz w:val="24"/>
          <w:szCs w:val="24"/>
        </w:rPr>
        <w:t xml:space="preserve">The objective of </w:t>
      </w:r>
      <w:r w:rsidR="002614A1" w:rsidRPr="002E10DB">
        <w:rPr>
          <w:rFonts w:ascii="Arial" w:hAnsi="Arial" w:cs="Arial"/>
          <w:sz w:val="24"/>
          <w:szCs w:val="24"/>
        </w:rPr>
        <w:t xml:space="preserve">this contract i.e. </w:t>
      </w:r>
      <w:r w:rsidRPr="002E10DB">
        <w:rPr>
          <w:rFonts w:ascii="Arial" w:hAnsi="Arial" w:cs="Arial"/>
          <w:sz w:val="24"/>
          <w:szCs w:val="24"/>
        </w:rPr>
        <w:t>work and services is to provide an efficient, cost effective, environment friendly solid waste collection</w:t>
      </w:r>
      <w:r w:rsidR="002614A1" w:rsidRPr="002E10DB">
        <w:rPr>
          <w:rFonts w:ascii="Arial" w:hAnsi="Arial" w:cs="Arial"/>
          <w:sz w:val="24"/>
          <w:szCs w:val="24"/>
        </w:rPr>
        <w:t>,</w:t>
      </w:r>
      <w:r w:rsidRPr="002E10DB">
        <w:rPr>
          <w:rFonts w:ascii="Arial" w:hAnsi="Arial" w:cs="Arial"/>
          <w:sz w:val="24"/>
          <w:szCs w:val="24"/>
        </w:rPr>
        <w:t xml:space="preserve"> transportation </w:t>
      </w:r>
      <w:r w:rsidR="002614A1" w:rsidRPr="002E10DB">
        <w:rPr>
          <w:rFonts w:ascii="Arial" w:hAnsi="Arial" w:cs="Arial"/>
          <w:sz w:val="24"/>
          <w:szCs w:val="24"/>
        </w:rPr>
        <w:t xml:space="preserve">and disposal system, and </w:t>
      </w:r>
      <w:r w:rsidRPr="002E10DB">
        <w:rPr>
          <w:rFonts w:ascii="Arial" w:hAnsi="Arial" w:cs="Arial"/>
          <w:sz w:val="24"/>
          <w:szCs w:val="24"/>
        </w:rPr>
        <w:t xml:space="preserve">its efficient and effective management and operation </w:t>
      </w:r>
      <w:r w:rsidR="00704238" w:rsidRPr="002E10DB">
        <w:rPr>
          <w:rFonts w:ascii="Arial" w:hAnsi="Arial" w:cs="Arial"/>
          <w:sz w:val="24"/>
          <w:szCs w:val="24"/>
        </w:rPr>
        <w:t>for the public to live in waste free and healthy environment. Effective management and monitoring shall help in obtaining desired results in time.</w:t>
      </w:r>
    </w:p>
    <w:p w14:paraId="3BF2F86E" w14:textId="77777777" w:rsidR="009C5820" w:rsidRPr="002E10DB" w:rsidRDefault="009C5820" w:rsidP="009C5820">
      <w:pPr>
        <w:pStyle w:val="NoSpacing"/>
        <w:ind w:left="390"/>
        <w:rPr>
          <w:rFonts w:ascii="Arial" w:hAnsi="Arial" w:cs="Arial"/>
          <w:b/>
          <w:sz w:val="24"/>
          <w:szCs w:val="24"/>
        </w:rPr>
      </w:pPr>
    </w:p>
    <w:p w14:paraId="733177D6" w14:textId="77777777" w:rsidR="009C5820" w:rsidRPr="002E10DB" w:rsidRDefault="009C5820" w:rsidP="006522BC">
      <w:pPr>
        <w:pStyle w:val="NoSpacing"/>
        <w:numPr>
          <w:ilvl w:val="1"/>
          <w:numId w:val="11"/>
        </w:numPr>
        <w:jc w:val="both"/>
        <w:rPr>
          <w:rFonts w:ascii="Arial" w:hAnsi="Arial" w:cs="Arial"/>
          <w:b/>
          <w:sz w:val="24"/>
          <w:szCs w:val="24"/>
          <w:u w:val="single"/>
        </w:rPr>
      </w:pPr>
      <w:r w:rsidRPr="002E10DB">
        <w:rPr>
          <w:rFonts w:ascii="Arial" w:hAnsi="Arial" w:cs="Arial"/>
          <w:b/>
          <w:sz w:val="24"/>
          <w:szCs w:val="24"/>
          <w:u w:val="single"/>
        </w:rPr>
        <w:t>Task to be performed.</w:t>
      </w:r>
    </w:p>
    <w:p w14:paraId="4BCF51D0" w14:textId="77777777" w:rsidR="000D0FE6" w:rsidRPr="002E10DB" w:rsidRDefault="000D0FE6" w:rsidP="00C50B19">
      <w:pPr>
        <w:pStyle w:val="NoSpacing"/>
        <w:ind w:left="1980"/>
        <w:jc w:val="both"/>
        <w:rPr>
          <w:rFonts w:ascii="Arial" w:hAnsi="Arial" w:cs="Arial"/>
          <w:sz w:val="24"/>
          <w:szCs w:val="24"/>
        </w:rPr>
      </w:pPr>
    </w:p>
    <w:p w14:paraId="6B82892D" w14:textId="085CFB99" w:rsidR="00370974" w:rsidRPr="002E10DB" w:rsidRDefault="00370974" w:rsidP="000B6B10">
      <w:pPr>
        <w:pStyle w:val="NoSpacing"/>
        <w:numPr>
          <w:ilvl w:val="2"/>
          <w:numId w:val="34"/>
        </w:numPr>
        <w:rPr>
          <w:rFonts w:ascii="Arial" w:hAnsi="Arial" w:cs="Arial"/>
          <w:sz w:val="24"/>
          <w:szCs w:val="24"/>
        </w:rPr>
      </w:pPr>
      <w:r w:rsidRPr="002E10DB">
        <w:rPr>
          <w:rFonts w:ascii="Arial" w:hAnsi="Arial" w:cs="Arial"/>
          <w:sz w:val="24"/>
          <w:szCs w:val="24"/>
        </w:rPr>
        <w:t>Door to door collection</w:t>
      </w:r>
      <w:r w:rsidR="0049268A" w:rsidRPr="002E10DB">
        <w:rPr>
          <w:rFonts w:ascii="Arial" w:hAnsi="Arial" w:cs="Arial"/>
          <w:sz w:val="24"/>
          <w:szCs w:val="24"/>
        </w:rPr>
        <w:t xml:space="preserve"> of MSW</w:t>
      </w:r>
      <w:r w:rsidR="00B77E25" w:rsidRPr="002E10DB">
        <w:rPr>
          <w:rFonts w:ascii="Arial" w:hAnsi="Arial" w:cs="Arial"/>
          <w:sz w:val="24"/>
          <w:szCs w:val="24"/>
        </w:rPr>
        <w:t>.</w:t>
      </w:r>
    </w:p>
    <w:p w14:paraId="09D583C7" w14:textId="77777777" w:rsidR="00D2237B" w:rsidRPr="00563CD6" w:rsidRDefault="00D2237B" w:rsidP="00D2237B">
      <w:pPr>
        <w:pStyle w:val="NoSpacing"/>
        <w:ind w:left="2700"/>
        <w:rPr>
          <w:rFonts w:ascii="Arial" w:hAnsi="Arial" w:cs="Arial"/>
          <w:sz w:val="24"/>
          <w:szCs w:val="24"/>
        </w:rPr>
      </w:pPr>
    </w:p>
    <w:p w14:paraId="5F2D29A8" w14:textId="3C3C60DD" w:rsidR="00370974" w:rsidRPr="00563CD6" w:rsidRDefault="00370974" w:rsidP="00D2237B">
      <w:pPr>
        <w:pStyle w:val="NoSpacing"/>
        <w:ind w:left="2700"/>
        <w:rPr>
          <w:rFonts w:ascii="Arial" w:hAnsi="Arial" w:cs="Arial"/>
          <w:sz w:val="24"/>
          <w:szCs w:val="24"/>
        </w:rPr>
      </w:pPr>
      <w:r w:rsidRPr="00563CD6">
        <w:rPr>
          <w:rFonts w:ascii="Arial" w:hAnsi="Arial" w:cs="Arial"/>
          <w:sz w:val="24"/>
          <w:szCs w:val="24"/>
        </w:rPr>
        <w:lastRenderedPageBreak/>
        <w:t>Door to door collection for Front End Collection Plan</w:t>
      </w:r>
      <w:r w:rsidR="0049268A">
        <w:rPr>
          <w:rFonts w:ascii="Arial" w:hAnsi="Arial" w:cs="Arial"/>
          <w:sz w:val="24"/>
          <w:szCs w:val="24"/>
        </w:rPr>
        <w:t xml:space="preserve"> </w:t>
      </w:r>
      <w:r w:rsidRPr="00563CD6">
        <w:rPr>
          <w:rFonts w:ascii="Arial" w:hAnsi="Arial" w:cs="Arial"/>
          <w:sz w:val="24"/>
          <w:szCs w:val="24"/>
        </w:rPr>
        <w:t>/</w:t>
      </w:r>
      <w:r w:rsidR="0049268A">
        <w:rPr>
          <w:rFonts w:ascii="Arial" w:hAnsi="Arial" w:cs="Arial"/>
          <w:sz w:val="24"/>
          <w:szCs w:val="24"/>
        </w:rPr>
        <w:t xml:space="preserve"> </w:t>
      </w:r>
      <w:r w:rsidRPr="00563CD6">
        <w:rPr>
          <w:rFonts w:ascii="Arial" w:hAnsi="Arial" w:cs="Arial"/>
          <w:sz w:val="24"/>
          <w:szCs w:val="24"/>
        </w:rPr>
        <w:t>mechanism is categorized as:</w:t>
      </w:r>
    </w:p>
    <w:p w14:paraId="62A3ECFE" w14:textId="77777777" w:rsidR="00370974" w:rsidRPr="00563CD6" w:rsidRDefault="00370974" w:rsidP="00370974">
      <w:pPr>
        <w:pStyle w:val="NoSpacing"/>
        <w:ind w:left="1980"/>
        <w:jc w:val="both"/>
        <w:rPr>
          <w:rFonts w:ascii="Arial" w:hAnsi="Arial" w:cs="Arial"/>
          <w:sz w:val="24"/>
          <w:szCs w:val="24"/>
        </w:rPr>
      </w:pPr>
    </w:p>
    <w:p w14:paraId="45C7B9BE" w14:textId="77777777" w:rsidR="00370974" w:rsidRPr="00D2237B" w:rsidRDefault="00370974" w:rsidP="000B6B10">
      <w:pPr>
        <w:pStyle w:val="NoSpacing"/>
        <w:numPr>
          <w:ilvl w:val="0"/>
          <w:numId w:val="35"/>
        </w:numPr>
        <w:ind w:left="2700"/>
        <w:jc w:val="both"/>
        <w:rPr>
          <w:rFonts w:ascii="Arial" w:hAnsi="Arial" w:cs="Arial"/>
          <w:sz w:val="24"/>
          <w:szCs w:val="24"/>
        </w:rPr>
      </w:pPr>
      <w:r w:rsidRPr="00D2237B">
        <w:rPr>
          <w:rFonts w:ascii="Arial" w:hAnsi="Arial" w:cs="Arial"/>
          <w:sz w:val="24"/>
          <w:szCs w:val="24"/>
        </w:rPr>
        <w:t>Block Collection.</w:t>
      </w:r>
    </w:p>
    <w:p w14:paraId="1A2D9654" w14:textId="3508C9A0" w:rsidR="00370974" w:rsidRDefault="00370974" w:rsidP="00D2237B">
      <w:pPr>
        <w:pStyle w:val="NoSpacing"/>
        <w:ind w:left="2880" w:firstLine="540"/>
        <w:jc w:val="both"/>
        <w:rPr>
          <w:rFonts w:ascii="Arial" w:hAnsi="Arial" w:cs="Arial"/>
          <w:sz w:val="24"/>
          <w:szCs w:val="24"/>
        </w:rPr>
      </w:pPr>
      <w:r>
        <w:rPr>
          <w:rFonts w:ascii="Arial" w:hAnsi="Arial" w:cs="Arial"/>
          <w:sz w:val="24"/>
          <w:szCs w:val="24"/>
        </w:rPr>
        <w:t>Wherein waste collecting vehicles with one or two waste collecting workers move around the residential blocks on a specified time each day and sound horns or ring bell and wait at intermediate location for residents to</w:t>
      </w:r>
      <w:r w:rsidR="0049268A">
        <w:rPr>
          <w:rFonts w:ascii="Arial" w:hAnsi="Arial" w:cs="Arial"/>
          <w:sz w:val="24"/>
          <w:szCs w:val="24"/>
        </w:rPr>
        <w:t xml:space="preserve"> </w:t>
      </w:r>
      <w:r>
        <w:rPr>
          <w:rFonts w:ascii="Arial" w:hAnsi="Arial" w:cs="Arial"/>
          <w:sz w:val="24"/>
          <w:szCs w:val="24"/>
        </w:rPr>
        <w:t>bring waste in polythene bags to the collection vehicles or where the workers with the collecting vehicles collect garbage in a basket at the door step of the residents and throw in the collecting vehicles, which is then</w:t>
      </w:r>
      <w:r w:rsidR="00875B46">
        <w:rPr>
          <w:rFonts w:ascii="Arial" w:hAnsi="Arial" w:cs="Arial"/>
          <w:sz w:val="24"/>
          <w:szCs w:val="24"/>
        </w:rPr>
        <w:t xml:space="preserve"> </w:t>
      </w:r>
      <w:r>
        <w:rPr>
          <w:rFonts w:ascii="Arial" w:hAnsi="Arial" w:cs="Arial"/>
          <w:sz w:val="24"/>
          <w:szCs w:val="24"/>
        </w:rPr>
        <w:t>disposed of to nearest dustbin site.</w:t>
      </w:r>
    </w:p>
    <w:p w14:paraId="61ECC1FF" w14:textId="77777777" w:rsidR="00370974" w:rsidRDefault="00370974" w:rsidP="00370974">
      <w:pPr>
        <w:pStyle w:val="NoSpacing"/>
        <w:ind w:left="1980"/>
        <w:jc w:val="both"/>
        <w:rPr>
          <w:rFonts w:ascii="Arial" w:hAnsi="Arial" w:cs="Arial"/>
          <w:sz w:val="24"/>
          <w:szCs w:val="24"/>
        </w:rPr>
      </w:pPr>
      <w:r>
        <w:rPr>
          <w:rFonts w:ascii="Arial" w:hAnsi="Arial" w:cs="Arial"/>
          <w:sz w:val="24"/>
          <w:szCs w:val="24"/>
        </w:rPr>
        <w:t xml:space="preserve"> </w:t>
      </w:r>
    </w:p>
    <w:p w14:paraId="52DB374A" w14:textId="77777777" w:rsidR="00370974" w:rsidRPr="00793A7C" w:rsidRDefault="00370974" w:rsidP="000B6B10">
      <w:pPr>
        <w:pStyle w:val="NoSpacing"/>
        <w:numPr>
          <w:ilvl w:val="0"/>
          <w:numId w:val="35"/>
        </w:numPr>
        <w:ind w:left="2790"/>
        <w:jc w:val="both"/>
        <w:rPr>
          <w:rFonts w:ascii="Arial" w:hAnsi="Arial" w:cs="Arial"/>
          <w:sz w:val="24"/>
          <w:szCs w:val="24"/>
        </w:rPr>
      </w:pPr>
      <w:r w:rsidRPr="00793A7C">
        <w:rPr>
          <w:rFonts w:ascii="Arial" w:hAnsi="Arial" w:cs="Arial"/>
          <w:sz w:val="24"/>
          <w:szCs w:val="24"/>
        </w:rPr>
        <w:t>Door Step Collection.</w:t>
      </w:r>
    </w:p>
    <w:p w14:paraId="3EE5020D" w14:textId="2D2BCA6E" w:rsidR="00370974" w:rsidRDefault="00370974" w:rsidP="00D2237B">
      <w:pPr>
        <w:pStyle w:val="NoSpacing"/>
        <w:ind w:left="2880" w:firstLine="540"/>
        <w:jc w:val="both"/>
        <w:rPr>
          <w:rFonts w:ascii="Arial" w:hAnsi="Arial" w:cs="Arial"/>
          <w:sz w:val="24"/>
          <w:szCs w:val="24"/>
        </w:rPr>
      </w:pPr>
      <w:r>
        <w:rPr>
          <w:rFonts w:ascii="Arial" w:hAnsi="Arial" w:cs="Arial"/>
          <w:sz w:val="24"/>
          <w:szCs w:val="24"/>
        </w:rPr>
        <w:t>Wherein waste is left outside the property by the residents in plastic/polythene bags and picked up by waste collecting vehicles moving in and around the residential area at specific time each day or collected at door step by the sweepers every day, equipped with wheel barrow, handcart and disposed of to nearest dustbins sites.</w:t>
      </w:r>
    </w:p>
    <w:p w14:paraId="728C8356" w14:textId="77777777" w:rsidR="00370974" w:rsidRDefault="00370974" w:rsidP="00370974">
      <w:pPr>
        <w:pStyle w:val="NoSpacing"/>
        <w:ind w:left="2340" w:firstLine="540"/>
        <w:jc w:val="both"/>
        <w:rPr>
          <w:rFonts w:ascii="Arial" w:hAnsi="Arial" w:cs="Arial"/>
          <w:sz w:val="24"/>
          <w:szCs w:val="24"/>
        </w:rPr>
      </w:pPr>
    </w:p>
    <w:p w14:paraId="1397798C" w14:textId="77777777" w:rsidR="00370974" w:rsidRPr="00793A7C" w:rsidRDefault="00370974" w:rsidP="000B6B10">
      <w:pPr>
        <w:pStyle w:val="NoSpacing"/>
        <w:numPr>
          <w:ilvl w:val="0"/>
          <w:numId w:val="35"/>
        </w:numPr>
        <w:ind w:left="2880"/>
        <w:jc w:val="both"/>
        <w:rPr>
          <w:rFonts w:ascii="Arial" w:hAnsi="Arial" w:cs="Arial"/>
          <w:sz w:val="24"/>
          <w:szCs w:val="24"/>
        </w:rPr>
      </w:pPr>
      <w:r w:rsidRPr="00793A7C">
        <w:rPr>
          <w:rFonts w:ascii="Arial" w:hAnsi="Arial" w:cs="Arial"/>
          <w:sz w:val="24"/>
          <w:szCs w:val="24"/>
        </w:rPr>
        <w:t>Shared containers type collection.</w:t>
      </w:r>
    </w:p>
    <w:p w14:paraId="351EBAB7" w14:textId="33AC81D3" w:rsidR="00370974" w:rsidRPr="002E10DB" w:rsidRDefault="00370974" w:rsidP="00D2237B">
      <w:pPr>
        <w:pStyle w:val="NoSpacing"/>
        <w:ind w:left="2880" w:firstLine="540"/>
        <w:jc w:val="both"/>
        <w:rPr>
          <w:rFonts w:ascii="Arial" w:hAnsi="Arial" w:cs="Arial"/>
          <w:sz w:val="24"/>
          <w:szCs w:val="24"/>
        </w:rPr>
      </w:pPr>
      <w:proofErr w:type="gramStart"/>
      <w:r>
        <w:rPr>
          <w:rFonts w:ascii="Arial" w:hAnsi="Arial" w:cs="Arial"/>
          <w:sz w:val="24"/>
          <w:szCs w:val="24"/>
        </w:rPr>
        <w:t xml:space="preserve">Wherein a container of suitable capacity is placed at an </w:t>
      </w:r>
      <w:r w:rsidRPr="002E10DB">
        <w:rPr>
          <w:rFonts w:ascii="Arial" w:hAnsi="Arial" w:cs="Arial"/>
          <w:sz w:val="24"/>
          <w:szCs w:val="24"/>
        </w:rPr>
        <w:t>appropriate place within a residential block, apartment building</w:t>
      </w:r>
      <w:r w:rsidR="00875B46" w:rsidRPr="002E10DB">
        <w:rPr>
          <w:rFonts w:ascii="Arial" w:hAnsi="Arial" w:cs="Arial"/>
          <w:sz w:val="24"/>
          <w:szCs w:val="24"/>
        </w:rPr>
        <w:t>,</w:t>
      </w:r>
      <w:r w:rsidRPr="002E10DB">
        <w:rPr>
          <w:rFonts w:ascii="Arial" w:hAnsi="Arial" w:cs="Arial"/>
          <w:sz w:val="24"/>
          <w:szCs w:val="24"/>
        </w:rPr>
        <w:t xml:space="preserve"> market and shopping area</w:t>
      </w:r>
      <w:r w:rsidR="00875B46" w:rsidRPr="002E10DB">
        <w:rPr>
          <w:rFonts w:ascii="Arial" w:hAnsi="Arial" w:cs="Arial"/>
          <w:sz w:val="24"/>
          <w:szCs w:val="24"/>
        </w:rPr>
        <w:t>.</w:t>
      </w:r>
      <w:proofErr w:type="gramEnd"/>
      <w:r w:rsidR="00875B46" w:rsidRPr="002E10DB">
        <w:rPr>
          <w:rFonts w:ascii="Arial" w:hAnsi="Arial" w:cs="Arial"/>
          <w:sz w:val="24"/>
          <w:szCs w:val="24"/>
        </w:rPr>
        <w:t xml:space="preserve"> The</w:t>
      </w:r>
      <w:r w:rsidRPr="002E10DB">
        <w:rPr>
          <w:rFonts w:ascii="Arial" w:hAnsi="Arial" w:cs="Arial"/>
          <w:sz w:val="24"/>
          <w:szCs w:val="24"/>
        </w:rPr>
        <w:t xml:space="preserve"> residents and other generators put their waste stuff inside the container, these containers may be of hook and lifting type or may be bucket type with proper tipping arrangements, which are then emptied at by compaction container type compactor vehicles and then again placed at the location. However this operation is done as many time as required to keep the container free of garbage. The location</w:t>
      </w:r>
      <w:r w:rsidR="00301FEF" w:rsidRPr="002E10DB">
        <w:rPr>
          <w:rFonts w:ascii="Arial" w:hAnsi="Arial" w:cs="Arial"/>
          <w:sz w:val="24"/>
          <w:szCs w:val="24"/>
        </w:rPr>
        <w:t>s</w:t>
      </w:r>
      <w:r w:rsidRPr="002E10DB">
        <w:rPr>
          <w:rFonts w:ascii="Arial" w:hAnsi="Arial" w:cs="Arial"/>
          <w:sz w:val="24"/>
          <w:szCs w:val="24"/>
        </w:rPr>
        <w:t xml:space="preserve"> where such containers are placed are kept cleaned and sp</w:t>
      </w:r>
      <w:r w:rsidR="00301FEF" w:rsidRPr="002E10DB">
        <w:rPr>
          <w:rFonts w:ascii="Arial" w:hAnsi="Arial" w:cs="Arial"/>
          <w:sz w:val="24"/>
          <w:szCs w:val="24"/>
        </w:rPr>
        <w:t>i</w:t>
      </w:r>
      <w:r w:rsidRPr="002E10DB">
        <w:rPr>
          <w:rFonts w:ascii="Arial" w:hAnsi="Arial" w:cs="Arial"/>
          <w:sz w:val="24"/>
          <w:szCs w:val="24"/>
        </w:rPr>
        <w:t>lled out garbage is swept from the surrounding.</w:t>
      </w:r>
    </w:p>
    <w:p w14:paraId="76EDC390" w14:textId="77777777" w:rsidR="00370974" w:rsidRPr="002E10DB" w:rsidRDefault="00370974" w:rsidP="00370974">
      <w:pPr>
        <w:pStyle w:val="NoSpacing"/>
        <w:ind w:left="2340"/>
        <w:jc w:val="both"/>
        <w:rPr>
          <w:rFonts w:ascii="Arial" w:hAnsi="Arial" w:cs="Arial"/>
          <w:sz w:val="24"/>
          <w:szCs w:val="24"/>
        </w:rPr>
      </w:pPr>
    </w:p>
    <w:p w14:paraId="1A745749" w14:textId="3F1C2796" w:rsidR="00370974" w:rsidRPr="002E10DB" w:rsidRDefault="00370974" w:rsidP="00370974">
      <w:pPr>
        <w:pStyle w:val="NoSpacing"/>
        <w:ind w:left="1980"/>
        <w:jc w:val="both"/>
        <w:rPr>
          <w:rFonts w:ascii="Arial" w:hAnsi="Arial" w:cs="Arial"/>
          <w:sz w:val="24"/>
          <w:szCs w:val="24"/>
        </w:rPr>
      </w:pPr>
      <w:r w:rsidRPr="002E10DB">
        <w:rPr>
          <w:rFonts w:ascii="Arial" w:hAnsi="Arial" w:cs="Arial"/>
          <w:sz w:val="24"/>
          <w:szCs w:val="24"/>
        </w:rPr>
        <w:t>Anyone or all defined categories will be adopted under the front end collection plan for door to door collection keeping in view the demographics of the area</w:t>
      </w:r>
      <w:r w:rsidR="009E18A5" w:rsidRPr="002E10DB">
        <w:rPr>
          <w:rFonts w:ascii="Arial" w:hAnsi="Arial" w:cs="Arial"/>
          <w:sz w:val="24"/>
          <w:szCs w:val="24"/>
        </w:rPr>
        <w:t>. H</w:t>
      </w:r>
      <w:r w:rsidRPr="002E10DB">
        <w:rPr>
          <w:rFonts w:ascii="Arial" w:hAnsi="Arial" w:cs="Arial"/>
          <w:sz w:val="24"/>
          <w:szCs w:val="24"/>
        </w:rPr>
        <w:t xml:space="preserve">owever for the purpose of guidance, sweeping methodology in various UCs of the Zones of </w:t>
      </w:r>
      <w:r w:rsidR="0017645B" w:rsidRPr="002E10DB">
        <w:rPr>
          <w:rFonts w:ascii="Arial" w:hAnsi="Arial" w:cs="Arial"/>
          <w:sz w:val="24"/>
          <w:szCs w:val="24"/>
        </w:rPr>
        <w:t>DMC Malir</w:t>
      </w:r>
      <w:r w:rsidRPr="002E10DB">
        <w:rPr>
          <w:rFonts w:ascii="Arial" w:hAnsi="Arial" w:cs="Arial"/>
          <w:sz w:val="24"/>
          <w:szCs w:val="24"/>
        </w:rPr>
        <w:t xml:space="preserve"> </w:t>
      </w:r>
      <w:r w:rsidR="0092290E" w:rsidRPr="002E10DB">
        <w:rPr>
          <w:rFonts w:ascii="Arial" w:hAnsi="Arial" w:cs="Arial"/>
          <w:sz w:val="24"/>
          <w:szCs w:val="24"/>
        </w:rPr>
        <w:t xml:space="preserve">&amp; District Council Karachi </w:t>
      </w:r>
      <w:r w:rsidRPr="002E10DB">
        <w:rPr>
          <w:rFonts w:ascii="Arial" w:hAnsi="Arial" w:cs="Arial"/>
          <w:sz w:val="24"/>
          <w:szCs w:val="24"/>
        </w:rPr>
        <w:t>is mentioned hereunder</w:t>
      </w:r>
      <w:r w:rsidR="009E18A5" w:rsidRPr="002E10DB">
        <w:rPr>
          <w:rFonts w:ascii="Arial" w:hAnsi="Arial" w:cs="Arial"/>
          <w:sz w:val="24"/>
          <w:szCs w:val="24"/>
        </w:rPr>
        <w:t>:</w:t>
      </w:r>
      <w:r w:rsidRPr="002E10DB">
        <w:rPr>
          <w:rFonts w:ascii="Arial" w:hAnsi="Arial" w:cs="Arial"/>
          <w:sz w:val="24"/>
          <w:szCs w:val="24"/>
        </w:rPr>
        <w:t xml:space="preserve"> </w:t>
      </w:r>
    </w:p>
    <w:p w14:paraId="7C455B9D" w14:textId="77777777" w:rsidR="00370974" w:rsidRPr="002E10DB" w:rsidRDefault="00370974" w:rsidP="00370974">
      <w:pPr>
        <w:pStyle w:val="NoSpacing"/>
        <w:ind w:left="1980"/>
        <w:jc w:val="both"/>
        <w:rPr>
          <w:rFonts w:ascii="Arial" w:hAnsi="Arial" w:cs="Arial"/>
          <w:sz w:val="24"/>
          <w:szCs w:val="24"/>
        </w:rPr>
      </w:pPr>
    </w:p>
    <w:p w14:paraId="0BD89CE9" w14:textId="36277AFC" w:rsidR="00370974" w:rsidRPr="002E10DB" w:rsidRDefault="00370974" w:rsidP="00370974">
      <w:pPr>
        <w:pStyle w:val="NoSpacing"/>
        <w:ind w:left="1980"/>
        <w:jc w:val="both"/>
        <w:rPr>
          <w:rFonts w:ascii="Arial" w:hAnsi="Arial" w:cs="Arial"/>
          <w:sz w:val="24"/>
          <w:szCs w:val="24"/>
        </w:rPr>
      </w:pPr>
      <w:r w:rsidRPr="002E10DB">
        <w:rPr>
          <w:rFonts w:ascii="Arial" w:hAnsi="Arial" w:cs="Arial"/>
          <w:sz w:val="24"/>
          <w:szCs w:val="24"/>
        </w:rPr>
        <w:t>Plastic bag</w:t>
      </w:r>
      <w:r w:rsidR="009E18A5" w:rsidRPr="002E10DB">
        <w:rPr>
          <w:rFonts w:ascii="Arial" w:hAnsi="Arial" w:cs="Arial"/>
          <w:sz w:val="24"/>
          <w:szCs w:val="24"/>
        </w:rPr>
        <w:t>s</w:t>
      </w:r>
      <w:r w:rsidRPr="002E10DB">
        <w:rPr>
          <w:rFonts w:ascii="Arial" w:hAnsi="Arial" w:cs="Arial"/>
          <w:sz w:val="24"/>
          <w:szCs w:val="24"/>
        </w:rPr>
        <w:t xml:space="preserve"> will be provided free of cost by contractor/operator to all residential units for the first </w:t>
      </w:r>
      <w:r w:rsidR="00AF14E4" w:rsidRPr="002E10DB">
        <w:rPr>
          <w:rFonts w:ascii="Arial" w:hAnsi="Arial" w:cs="Arial"/>
          <w:sz w:val="24"/>
          <w:szCs w:val="24"/>
        </w:rPr>
        <w:t xml:space="preserve">two </w:t>
      </w:r>
      <w:r w:rsidR="009E18A5" w:rsidRPr="002E10DB">
        <w:rPr>
          <w:rFonts w:ascii="Arial" w:hAnsi="Arial" w:cs="Arial"/>
          <w:sz w:val="24"/>
          <w:szCs w:val="24"/>
        </w:rPr>
        <w:t>weeks</w:t>
      </w:r>
      <w:r w:rsidR="00AF14E4" w:rsidRPr="002E10DB">
        <w:rPr>
          <w:rFonts w:ascii="Arial" w:hAnsi="Arial" w:cs="Arial"/>
          <w:sz w:val="24"/>
          <w:szCs w:val="24"/>
        </w:rPr>
        <w:t xml:space="preserve"> of the contract</w:t>
      </w:r>
      <w:r w:rsidRPr="002E10DB">
        <w:rPr>
          <w:rFonts w:ascii="Arial" w:hAnsi="Arial" w:cs="Arial"/>
          <w:sz w:val="24"/>
          <w:szCs w:val="24"/>
        </w:rPr>
        <w:t xml:space="preserve"> only. </w:t>
      </w:r>
    </w:p>
    <w:p w14:paraId="10084853" w14:textId="77777777" w:rsidR="000D0FE6" w:rsidRPr="002E10DB" w:rsidRDefault="000D0FE6" w:rsidP="00C50B19">
      <w:pPr>
        <w:pStyle w:val="NoSpacing"/>
        <w:ind w:left="1980"/>
        <w:jc w:val="both"/>
        <w:rPr>
          <w:rFonts w:ascii="Arial" w:hAnsi="Arial" w:cs="Arial"/>
          <w:sz w:val="24"/>
          <w:szCs w:val="24"/>
        </w:rPr>
      </w:pPr>
    </w:p>
    <w:p w14:paraId="1C96B4D7" w14:textId="77777777" w:rsidR="00793A7C" w:rsidRPr="002E10DB" w:rsidRDefault="00793A7C" w:rsidP="00C50B19">
      <w:pPr>
        <w:pStyle w:val="NoSpacing"/>
        <w:ind w:left="1980"/>
        <w:jc w:val="both"/>
        <w:rPr>
          <w:rFonts w:ascii="Arial" w:hAnsi="Arial" w:cs="Arial"/>
          <w:sz w:val="24"/>
          <w:szCs w:val="24"/>
        </w:rPr>
      </w:pPr>
    </w:p>
    <w:p w14:paraId="5CA46156" w14:textId="77777777" w:rsidR="00793A7C" w:rsidRPr="002E10DB" w:rsidRDefault="00793A7C" w:rsidP="006522BC">
      <w:pPr>
        <w:pStyle w:val="NoSpacing"/>
        <w:numPr>
          <w:ilvl w:val="1"/>
          <w:numId w:val="11"/>
        </w:numPr>
        <w:jc w:val="both"/>
        <w:rPr>
          <w:rFonts w:ascii="Arial" w:hAnsi="Arial" w:cs="Arial"/>
          <w:b/>
          <w:sz w:val="24"/>
          <w:szCs w:val="24"/>
          <w:u w:val="single"/>
        </w:rPr>
      </w:pPr>
      <w:r w:rsidRPr="002E10DB">
        <w:rPr>
          <w:rFonts w:ascii="Arial" w:hAnsi="Arial" w:cs="Arial"/>
          <w:b/>
          <w:sz w:val="24"/>
          <w:szCs w:val="24"/>
          <w:u w:val="single"/>
        </w:rPr>
        <w:t>Street Sweeping and sweeping of main roads</w:t>
      </w:r>
    </w:p>
    <w:p w14:paraId="29371A27" w14:textId="77777777" w:rsidR="00793A7C" w:rsidRPr="002E10DB" w:rsidRDefault="00793A7C" w:rsidP="00793A7C">
      <w:pPr>
        <w:pStyle w:val="NoSpacing"/>
        <w:ind w:left="1980"/>
        <w:jc w:val="both"/>
        <w:rPr>
          <w:rFonts w:ascii="Arial" w:hAnsi="Arial" w:cs="Arial"/>
          <w:sz w:val="24"/>
          <w:szCs w:val="24"/>
        </w:rPr>
      </w:pPr>
    </w:p>
    <w:p w14:paraId="41F311F3" w14:textId="77777777" w:rsidR="00793A7C" w:rsidRPr="002E10DB" w:rsidRDefault="00793A7C" w:rsidP="000B6B10">
      <w:pPr>
        <w:pStyle w:val="NoSpacing"/>
        <w:numPr>
          <w:ilvl w:val="0"/>
          <w:numId w:val="36"/>
        </w:numPr>
        <w:ind w:left="2880" w:right="567"/>
        <w:jc w:val="both"/>
        <w:rPr>
          <w:rFonts w:ascii="Arial" w:hAnsi="Arial" w:cs="Arial"/>
          <w:b/>
          <w:sz w:val="24"/>
          <w:szCs w:val="24"/>
        </w:rPr>
      </w:pPr>
      <w:r w:rsidRPr="002E10DB">
        <w:rPr>
          <w:rFonts w:ascii="Arial" w:hAnsi="Arial" w:cs="Arial"/>
          <w:b/>
          <w:sz w:val="24"/>
          <w:szCs w:val="24"/>
        </w:rPr>
        <w:t>Conventional Type (i.e. manual).</w:t>
      </w:r>
    </w:p>
    <w:p w14:paraId="25047191" w14:textId="7C7A10A2" w:rsidR="00793A7C" w:rsidRPr="002E10DB" w:rsidRDefault="009E18A5" w:rsidP="00793A7C">
      <w:pPr>
        <w:pStyle w:val="NoSpacing"/>
        <w:ind w:left="2880" w:right="270"/>
        <w:jc w:val="both"/>
        <w:rPr>
          <w:rFonts w:ascii="Arial" w:hAnsi="Arial" w:cs="Arial"/>
          <w:sz w:val="24"/>
          <w:szCs w:val="24"/>
        </w:rPr>
      </w:pPr>
      <w:r w:rsidRPr="002E10DB">
        <w:rPr>
          <w:rFonts w:ascii="Arial" w:hAnsi="Arial" w:cs="Arial"/>
          <w:sz w:val="24"/>
          <w:szCs w:val="24"/>
        </w:rPr>
        <w:t>Sweeping carried out w</w:t>
      </w:r>
      <w:r w:rsidR="00793A7C" w:rsidRPr="002E10DB">
        <w:rPr>
          <w:rFonts w:ascii="Arial" w:hAnsi="Arial" w:cs="Arial"/>
          <w:sz w:val="24"/>
          <w:szCs w:val="24"/>
        </w:rPr>
        <w:t>ith the help of sweepers using broom</w:t>
      </w:r>
      <w:r w:rsidRPr="002E10DB">
        <w:rPr>
          <w:rFonts w:ascii="Arial" w:hAnsi="Arial" w:cs="Arial"/>
          <w:sz w:val="24"/>
          <w:szCs w:val="24"/>
        </w:rPr>
        <w:t>s</w:t>
      </w:r>
      <w:r w:rsidR="00793A7C" w:rsidRPr="002E10DB">
        <w:rPr>
          <w:rFonts w:ascii="Arial" w:hAnsi="Arial" w:cs="Arial"/>
          <w:sz w:val="24"/>
          <w:szCs w:val="24"/>
        </w:rPr>
        <w:t>/brushes</w:t>
      </w:r>
      <w:r w:rsidRPr="002E10DB">
        <w:rPr>
          <w:rFonts w:ascii="Arial" w:hAnsi="Arial" w:cs="Arial"/>
          <w:sz w:val="24"/>
          <w:szCs w:val="24"/>
        </w:rPr>
        <w:t>. The</w:t>
      </w:r>
      <w:r w:rsidR="00793A7C" w:rsidRPr="002E10DB">
        <w:rPr>
          <w:rFonts w:ascii="Arial" w:hAnsi="Arial" w:cs="Arial"/>
          <w:sz w:val="24"/>
          <w:szCs w:val="24"/>
        </w:rPr>
        <w:t xml:space="preserve"> sweeping waste is collected through </w:t>
      </w:r>
      <w:r w:rsidR="00793A7C" w:rsidRPr="002E10DB">
        <w:rPr>
          <w:rFonts w:ascii="Arial" w:hAnsi="Arial" w:cs="Arial"/>
          <w:sz w:val="24"/>
          <w:szCs w:val="24"/>
        </w:rPr>
        <w:lastRenderedPageBreak/>
        <w:t>wheelbarrow</w:t>
      </w:r>
      <w:r w:rsidRPr="002E10DB">
        <w:rPr>
          <w:rFonts w:ascii="Arial" w:hAnsi="Arial" w:cs="Arial"/>
          <w:sz w:val="24"/>
          <w:szCs w:val="24"/>
        </w:rPr>
        <w:t>s</w:t>
      </w:r>
      <w:r w:rsidR="00793A7C" w:rsidRPr="002E10DB">
        <w:rPr>
          <w:rFonts w:ascii="Arial" w:hAnsi="Arial" w:cs="Arial"/>
          <w:sz w:val="24"/>
          <w:szCs w:val="24"/>
        </w:rPr>
        <w:t xml:space="preserve">, transported and disposed of to nearby </w:t>
      </w:r>
      <w:r w:rsidR="009B01E8" w:rsidRPr="002E10DB">
        <w:rPr>
          <w:rFonts w:ascii="Arial" w:hAnsi="Arial" w:cs="Arial"/>
          <w:sz w:val="24"/>
          <w:szCs w:val="24"/>
        </w:rPr>
        <w:t>buckets or</w:t>
      </w:r>
      <w:r w:rsidRPr="002E10DB">
        <w:rPr>
          <w:rFonts w:ascii="Arial" w:hAnsi="Arial" w:cs="Arial"/>
          <w:sz w:val="24"/>
          <w:szCs w:val="24"/>
        </w:rPr>
        <w:t xml:space="preserve"> </w:t>
      </w:r>
      <w:r w:rsidR="00793A7C" w:rsidRPr="002E10DB">
        <w:rPr>
          <w:rFonts w:ascii="Arial" w:hAnsi="Arial" w:cs="Arial"/>
          <w:sz w:val="24"/>
          <w:szCs w:val="24"/>
        </w:rPr>
        <w:t>containers with tipping arrangements.</w:t>
      </w:r>
    </w:p>
    <w:p w14:paraId="36859CCC" w14:textId="77777777" w:rsidR="00793A7C" w:rsidRPr="002E10DB" w:rsidRDefault="00793A7C" w:rsidP="00793A7C">
      <w:pPr>
        <w:pStyle w:val="NoSpacing"/>
        <w:jc w:val="both"/>
        <w:rPr>
          <w:rFonts w:ascii="Arial" w:hAnsi="Arial" w:cs="Arial"/>
          <w:b/>
          <w:sz w:val="24"/>
          <w:szCs w:val="24"/>
        </w:rPr>
      </w:pPr>
    </w:p>
    <w:p w14:paraId="3EDCFEC6" w14:textId="77777777" w:rsidR="00793A7C" w:rsidRPr="002E10DB" w:rsidRDefault="00793A7C" w:rsidP="000B6B10">
      <w:pPr>
        <w:pStyle w:val="NoSpacing"/>
        <w:numPr>
          <w:ilvl w:val="0"/>
          <w:numId w:val="36"/>
        </w:numPr>
        <w:ind w:left="2880" w:right="297"/>
        <w:jc w:val="both"/>
        <w:rPr>
          <w:rFonts w:ascii="Arial" w:hAnsi="Arial" w:cs="Arial"/>
          <w:b/>
          <w:sz w:val="24"/>
          <w:szCs w:val="24"/>
        </w:rPr>
      </w:pPr>
      <w:r w:rsidRPr="002E10DB">
        <w:rPr>
          <w:rFonts w:ascii="Arial" w:hAnsi="Arial" w:cs="Arial"/>
          <w:b/>
          <w:sz w:val="24"/>
          <w:szCs w:val="24"/>
        </w:rPr>
        <w:t>Mechanical Type (i.e. using machine sweepers).</w:t>
      </w:r>
    </w:p>
    <w:p w14:paraId="3F26C267" w14:textId="5F3D7CF9" w:rsidR="00793A7C" w:rsidRPr="002E10DB" w:rsidRDefault="00793A7C" w:rsidP="00793A7C">
      <w:pPr>
        <w:pStyle w:val="NoSpacing"/>
        <w:ind w:left="2880" w:right="270"/>
        <w:jc w:val="both"/>
        <w:rPr>
          <w:rFonts w:ascii="Arial" w:hAnsi="Arial" w:cs="Arial"/>
          <w:sz w:val="24"/>
          <w:szCs w:val="24"/>
        </w:rPr>
      </w:pPr>
      <w:r w:rsidRPr="002E10DB">
        <w:rPr>
          <w:rFonts w:ascii="Arial" w:hAnsi="Arial" w:cs="Arial"/>
          <w:sz w:val="24"/>
          <w:szCs w:val="24"/>
        </w:rPr>
        <w:t>Appropriate, vacuum type mechanical sweeping vehicles including built-in sweeping waste contain</w:t>
      </w:r>
      <w:r w:rsidR="009E18A5" w:rsidRPr="002E10DB">
        <w:rPr>
          <w:rFonts w:ascii="Arial" w:hAnsi="Arial" w:cs="Arial"/>
          <w:sz w:val="24"/>
          <w:szCs w:val="24"/>
        </w:rPr>
        <w:t>er</w:t>
      </w:r>
      <w:r w:rsidRPr="002E10DB">
        <w:rPr>
          <w:rFonts w:ascii="Arial" w:hAnsi="Arial" w:cs="Arial"/>
          <w:sz w:val="24"/>
          <w:szCs w:val="24"/>
        </w:rPr>
        <w:t xml:space="preserve"> facility shall be used. The sweeping waste shall be disposed of to nearest bucket</w:t>
      </w:r>
      <w:r w:rsidR="009E18A5" w:rsidRPr="002E10DB">
        <w:rPr>
          <w:rFonts w:ascii="Arial" w:hAnsi="Arial" w:cs="Arial"/>
          <w:sz w:val="24"/>
          <w:szCs w:val="24"/>
        </w:rPr>
        <w:t>s</w:t>
      </w:r>
      <w:r w:rsidRPr="002E10DB">
        <w:rPr>
          <w:rFonts w:ascii="Arial" w:hAnsi="Arial" w:cs="Arial"/>
          <w:sz w:val="24"/>
          <w:szCs w:val="24"/>
        </w:rPr>
        <w:t xml:space="preserve"> or container</w:t>
      </w:r>
      <w:r w:rsidR="009E18A5" w:rsidRPr="002E10DB">
        <w:rPr>
          <w:rFonts w:ascii="Arial" w:hAnsi="Arial" w:cs="Arial"/>
          <w:sz w:val="24"/>
          <w:szCs w:val="24"/>
        </w:rPr>
        <w:t>s</w:t>
      </w:r>
      <w:r w:rsidRPr="002E10DB">
        <w:rPr>
          <w:rFonts w:ascii="Arial" w:hAnsi="Arial" w:cs="Arial"/>
          <w:sz w:val="24"/>
          <w:szCs w:val="24"/>
        </w:rPr>
        <w:t xml:space="preserve"> having tipping arrangements.</w:t>
      </w:r>
    </w:p>
    <w:p w14:paraId="4CFCC667" w14:textId="77777777" w:rsidR="000F1723" w:rsidRPr="002E10DB" w:rsidRDefault="000F1723" w:rsidP="00C50B19">
      <w:pPr>
        <w:pStyle w:val="NoSpacing"/>
        <w:ind w:left="1980"/>
        <w:jc w:val="both"/>
        <w:rPr>
          <w:rFonts w:ascii="Arial" w:hAnsi="Arial" w:cs="Arial"/>
          <w:sz w:val="24"/>
          <w:szCs w:val="24"/>
        </w:rPr>
      </w:pPr>
    </w:p>
    <w:p w14:paraId="18544738" w14:textId="77777777" w:rsidR="004A6934" w:rsidRPr="002E10DB" w:rsidRDefault="004A6934" w:rsidP="006522BC">
      <w:pPr>
        <w:pStyle w:val="NoSpacing"/>
        <w:numPr>
          <w:ilvl w:val="1"/>
          <w:numId w:val="11"/>
        </w:numPr>
        <w:jc w:val="both"/>
        <w:rPr>
          <w:rFonts w:ascii="Arial" w:hAnsi="Arial" w:cs="Arial"/>
          <w:b/>
          <w:sz w:val="24"/>
          <w:szCs w:val="24"/>
        </w:rPr>
      </w:pPr>
      <w:r w:rsidRPr="002E10DB">
        <w:rPr>
          <w:rFonts w:ascii="Arial" w:hAnsi="Arial" w:cs="Arial"/>
          <w:b/>
          <w:sz w:val="24"/>
          <w:szCs w:val="24"/>
        </w:rPr>
        <w:t>Collection and transportation of MSW</w:t>
      </w:r>
    </w:p>
    <w:p w14:paraId="743CF519" w14:textId="77777777" w:rsidR="004A6934" w:rsidRPr="002E10DB" w:rsidRDefault="004A6934" w:rsidP="004A6934">
      <w:pPr>
        <w:pStyle w:val="NoSpacing"/>
        <w:ind w:right="270"/>
        <w:jc w:val="both"/>
        <w:rPr>
          <w:rFonts w:ascii="Arial" w:hAnsi="Arial" w:cs="Arial"/>
          <w:b/>
          <w:sz w:val="24"/>
          <w:szCs w:val="24"/>
          <w:u w:val="single"/>
        </w:rPr>
      </w:pPr>
    </w:p>
    <w:p w14:paraId="6193C467" w14:textId="78509CF3" w:rsidR="004A6934" w:rsidRPr="002E10DB" w:rsidRDefault="004A6934" w:rsidP="00946D88">
      <w:pPr>
        <w:pStyle w:val="NoSpacing"/>
        <w:ind w:left="2880" w:right="270" w:firstLine="270"/>
        <w:jc w:val="both"/>
        <w:rPr>
          <w:rFonts w:ascii="Arial" w:hAnsi="Arial" w:cs="Arial"/>
          <w:sz w:val="24"/>
          <w:szCs w:val="24"/>
        </w:rPr>
      </w:pPr>
      <w:r w:rsidRPr="002E10DB">
        <w:rPr>
          <w:rFonts w:ascii="Arial" w:hAnsi="Arial" w:cs="Arial"/>
          <w:sz w:val="24"/>
          <w:szCs w:val="24"/>
        </w:rPr>
        <w:t>Under the proposed plan efficient and effective collection &amp; transportation system for MSW is to be adopted</w:t>
      </w:r>
      <w:r w:rsidR="009E18A5" w:rsidRPr="002E10DB">
        <w:rPr>
          <w:rFonts w:ascii="Arial" w:hAnsi="Arial" w:cs="Arial"/>
          <w:sz w:val="24"/>
          <w:szCs w:val="24"/>
        </w:rPr>
        <w:t xml:space="preserve"> - a</w:t>
      </w:r>
      <w:r w:rsidRPr="002E10DB">
        <w:rPr>
          <w:rFonts w:ascii="Arial" w:hAnsi="Arial" w:cs="Arial"/>
          <w:sz w:val="24"/>
          <w:szCs w:val="24"/>
        </w:rPr>
        <w:t xml:space="preserve"> system that help</w:t>
      </w:r>
      <w:r w:rsidR="009E18A5" w:rsidRPr="002E10DB">
        <w:rPr>
          <w:rFonts w:ascii="Arial" w:hAnsi="Arial" w:cs="Arial"/>
          <w:sz w:val="24"/>
          <w:szCs w:val="24"/>
        </w:rPr>
        <w:t>s</w:t>
      </w:r>
      <w:r w:rsidRPr="002E10DB">
        <w:rPr>
          <w:rFonts w:ascii="Arial" w:hAnsi="Arial" w:cs="Arial"/>
          <w:sz w:val="24"/>
          <w:szCs w:val="24"/>
        </w:rPr>
        <w:t xml:space="preserve"> keeping the are</w:t>
      </w:r>
      <w:r w:rsidR="009D4E46" w:rsidRPr="002E10DB">
        <w:rPr>
          <w:rFonts w:ascii="Arial" w:hAnsi="Arial" w:cs="Arial"/>
          <w:sz w:val="24"/>
          <w:szCs w:val="24"/>
        </w:rPr>
        <w:t>a</w:t>
      </w:r>
      <w:r w:rsidRPr="002E10DB">
        <w:rPr>
          <w:rFonts w:ascii="Arial" w:hAnsi="Arial" w:cs="Arial"/>
          <w:sz w:val="24"/>
          <w:szCs w:val="24"/>
        </w:rPr>
        <w:t xml:space="preserve"> free of garbage. To co</w:t>
      </w:r>
      <w:r w:rsidR="009E18A5" w:rsidRPr="002E10DB">
        <w:rPr>
          <w:rFonts w:ascii="Arial" w:hAnsi="Arial" w:cs="Arial"/>
          <w:sz w:val="24"/>
          <w:szCs w:val="24"/>
        </w:rPr>
        <w:t>u</w:t>
      </w:r>
      <w:r w:rsidRPr="002E10DB">
        <w:rPr>
          <w:rFonts w:ascii="Arial" w:hAnsi="Arial" w:cs="Arial"/>
          <w:sz w:val="24"/>
          <w:szCs w:val="24"/>
        </w:rPr>
        <w:t xml:space="preserve">p up </w:t>
      </w:r>
      <w:r w:rsidR="009E18A5" w:rsidRPr="002E10DB">
        <w:rPr>
          <w:rFonts w:ascii="Arial" w:hAnsi="Arial" w:cs="Arial"/>
          <w:sz w:val="24"/>
          <w:szCs w:val="24"/>
        </w:rPr>
        <w:t xml:space="preserve">with </w:t>
      </w:r>
      <w:r w:rsidRPr="002E10DB">
        <w:rPr>
          <w:rFonts w:ascii="Arial" w:hAnsi="Arial" w:cs="Arial"/>
          <w:sz w:val="24"/>
          <w:szCs w:val="24"/>
        </w:rPr>
        <w:t>the target number of collection point</w:t>
      </w:r>
      <w:r w:rsidR="009E18A5" w:rsidRPr="002E10DB">
        <w:rPr>
          <w:rFonts w:ascii="Arial" w:hAnsi="Arial" w:cs="Arial"/>
          <w:sz w:val="24"/>
          <w:szCs w:val="24"/>
        </w:rPr>
        <w:t xml:space="preserve">s, existing </w:t>
      </w:r>
      <w:r w:rsidRPr="002E10DB">
        <w:rPr>
          <w:rFonts w:ascii="Arial" w:hAnsi="Arial" w:cs="Arial"/>
          <w:sz w:val="24"/>
          <w:szCs w:val="24"/>
        </w:rPr>
        <w:t>dustbin sites are to be significantly reduced that can be done using:</w:t>
      </w:r>
    </w:p>
    <w:p w14:paraId="7CE29B3A" w14:textId="3D3CD1B4" w:rsidR="004A6934" w:rsidRPr="002E10DB" w:rsidRDefault="004A6934" w:rsidP="000B6B10">
      <w:pPr>
        <w:pStyle w:val="NoSpacing"/>
        <w:numPr>
          <w:ilvl w:val="0"/>
          <w:numId w:val="37"/>
        </w:numPr>
        <w:ind w:left="3510" w:right="207"/>
        <w:jc w:val="both"/>
        <w:rPr>
          <w:rFonts w:ascii="Arial" w:hAnsi="Arial" w:cs="Arial"/>
          <w:sz w:val="24"/>
          <w:szCs w:val="24"/>
        </w:rPr>
      </w:pPr>
      <w:r w:rsidRPr="002E10DB">
        <w:rPr>
          <w:rFonts w:ascii="Arial" w:hAnsi="Arial" w:cs="Arial"/>
          <w:sz w:val="24"/>
          <w:szCs w:val="24"/>
        </w:rPr>
        <w:t>Containers, bucket, bins having tipping arrangements is to be provided at appropriate location</w:t>
      </w:r>
      <w:r w:rsidR="009E18A5" w:rsidRPr="002E10DB">
        <w:rPr>
          <w:rFonts w:ascii="Arial" w:hAnsi="Arial" w:cs="Arial"/>
          <w:sz w:val="24"/>
          <w:szCs w:val="24"/>
        </w:rPr>
        <w:t>s</w:t>
      </w:r>
      <w:r w:rsidRPr="002E10DB">
        <w:rPr>
          <w:rFonts w:ascii="Arial" w:hAnsi="Arial" w:cs="Arial"/>
          <w:sz w:val="24"/>
          <w:szCs w:val="24"/>
        </w:rPr>
        <w:t xml:space="preserve"> that can be emptied into a compaction type container mounted on vehicles.</w:t>
      </w:r>
    </w:p>
    <w:p w14:paraId="1C69EAEC" w14:textId="55742D0F" w:rsidR="004A6934" w:rsidRPr="002E10DB" w:rsidRDefault="004A6934" w:rsidP="00946D88">
      <w:pPr>
        <w:pStyle w:val="NoSpacing"/>
        <w:ind w:left="2880" w:right="270" w:firstLine="270"/>
        <w:jc w:val="both"/>
        <w:rPr>
          <w:rFonts w:ascii="Arial" w:hAnsi="Arial" w:cs="Arial"/>
          <w:sz w:val="24"/>
          <w:szCs w:val="24"/>
        </w:rPr>
      </w:pPr>
      <w:r>
        <w:rPr>
          <w:rFonts w:ascii="Arial" w:hAnsi="Arial" w:cs="Arial"/>
          <w:sz w:val="24"/>
          <w:szCs w:val="24"/>
        </w:rPr>
        <w:t xml:space="preserve">Using compaction type container mounted vehicles save </w:t>
      </w:r>
      <w:r w:rsidRPr="002E10DB">
        <w:rPr>
          <w:rFonts w:ascii="Arial" w:hAnsi="Arial" w:cs="Arial"/>
          <w:sz w:val="24"/>
          <w:szCs w:val="24"/>
        </w:rPr>
        <w:t>labour cost</w:t>
      </w:r>
      <w:r w:rsidR="009E18A5" w:rsidRPr="002E10DB">
        <w:rPr>
          <w:rFonts w:ascii="Arial" w:hAnsi="Arial" w:cs="Arial"/>
          <w:sz w:val="24"/>
          <w:szCs w:val="24"/>
        </w:rPr>
        <w:t>. F</w:t>
      </w:r>
      <w:r w:rsidRPr="002E10DB">
        <w:rPr>
          <w:rFonts w:ascii="Arial" w:hAnsi="Arial" w:cs="Arial"/>
          <w:sz w:val="24"/>
          <w:szCs w:val="24"/>
        </w:rPr>
        <w:t>requent cleaning of bin</w:t>
      </w:r>
      <w:r w:rsidR="009E18A5" w:rsidRPr="002E10DB">
        <w:rPr>
          <w:rFonts w:ascii="Arial" w:hAnsi="Arial" w:cs="Arial"/>
          <w:sz w:val="24"/>
          <w:szCs w:val="24"/>
        </w:rPr>
        <w:t>s</w:t>
      </w:r>
      <w:r w:rsidRPr="002E10DB">
        <w:rPr>
          <w:rFonts w:ascii="Arial" w:hAnsi="Arial" w:cs="Arial"/>
          <w:sz w:val="24"/>
          <w:szCs w:val="24"/>
        </w:rPr>
        <w:t>, buckets and containers help discourage scavengers, reduce insect</w:t>
      </w:r>
      <w:r w:rsidR="00B22496" w:rsidRPr="002E10DB">
        <w:rPr>
          <w:rFonts w:ascii="Arial" w:hAnsi="Arial" w:cs="Arial"/>
          <w:sz w:val="24"/>
          <w:szCs w:val="24"/>
        </w:rPr>
        <w:t xml:space="preserve">s </w:t>
      </w:r>
      <w:r w:rsidRPr="002E10DB">
        <w:rPr>
          <w:rFonts w:ascii="Arial" w:hAnsi="Arial" w:cs="Arial"/>
          <w:sz w:val="24"/>
          <w:szCs w:val="24"/>
        </w:rPr>
        <w:t>/</w:t>
      </w:r>
      <w:r w:rsidR="00B22496" w:rsidRPr="002E10DB">
        <w:rPr>
          <w:rFonts w:ascii="Arial" w:hAnsi="Arial" w:cs="Arial"/>
          <w:sz w:val="24"/>
          <w:szCs w:val="24"/>
        </w:rPr>
        <w:t xml:space="preserve"> </w:t>
      </w:r>
      <w:r w:rsidRPr="002E10DB">
        <w:rPr>
          <w:rFonts w:ascii="Arial" w:hAnsi="Arial" w:cs="Arial"/>
          <w:sz w:val="24"/>
          <w:szCs w:val="24"/>
        </w:rPr>
        <w:t>rodent</w:t>
      </w:r>
      <w:r w:rsidR="00B22496" w:rsidRPr="002E10DB">
        <w:rPr>
          <w:rFonts w:ascii="Arial" w:hAnsi="Arial" w:cs="Arial"/>
          <w:sz w:val="24"/>
          <w:szCs w:val="24"/>
        </w:rPr>
        <w:t>s</w:t>
      </w:r>
      <w:r w:rsidRPr="002E10DB">
        <w:rPr>
          <w:rFonts w:ascii="Arial" w:hAnsi="Arial" w:cs="Arial"/>
          <w:sz w:val="24"/>
          <w:szCs w:val="24"/>
        </w:rPr>
        <w:t xml:space="preserve"> problem, prevent windblown trash, control odor, save inside storage space and outside parking spaces</w:t>
      </w:r>
      <w:r w:rsidR="00B22496" w:rsidRPr="002E10DB">
        <w:rPr>
          <w:rFonts w:ascii="Arial" w:hAnsi="Arial" w:cs="Arial"/>
          <w:sz w:val="24"/>
          <w:szCs w:val="24"/>
        </w:rPr>
        <w:t>. It also</w:t>
      </w:r>
      <w:r w:rsidRPr="002E10DB">
        <w:rPr>
          <w:rFonts w:ascii="Arial" w:hAnsi="Arial" w:cs="Arial"/>
          <w:sz w:val="24"/>
          <w:szCs w:val="24"/>
        </w:rPr>
        <w:t xml:space="preserve"> reduce</w:t>
      </w:r>
      <w:r w:rsidR="00B22496" w:rsidRPr="002E10DB">
        <w:rPr>
          <w:rFonts w:ascii="Arial" w:hAnsi="Arial" w:cs="Arial"/>
          <w:sz w:val="24"/>
          <w:szCs w:val="24"/>
        </w:rPr>
        <w:t>s</w:t>
      </w:r>
      <w:r w:rsidRPr="002E10DB">
        <w:rPr>
          <w:rFonts w:ascii="Arial" w:hAnsi="Arial" w:cs="Arial"/>
          <w:sz w:val="24"/>
          <w:szCs w:val="24"/>
        </w:rPr>
        <w:t xml:space="preserve"> the hazards of open dumping. For various such reasons emphasi</w:t>
      </w:r>
      <w:r w:rsidR="00B22496" w:rsidRPr="002E10DB">
        <w:rPr>
          <w:rFonts w:ascii="Arial" w:hAnsi="Arial" w:cs="Arial"/>
          <w:sz w:val="24"/>
          <w:szCs w:val="24"/>
        </w:rPr>
        <w:t>s</w:t>
      </w:r>
      <w:r w:rsidRPr="002E10DB">
        <w:rPr>
          <w:rFonts w:ascii="Arial" w:hAnsi="Arial" w:cs="Arial"/>
          <w:sz w:val="24"/>
          <w:szCs w:val="24"/>
        </w:rPr>
        <w:t xml:space="preserve"> is to use appropriate machinery for solid waste management and transportation.</w:t>
      </w:r>
    </w:p>
    <w:p w14:paraId="2666141C" w14:textId="77777777" w:rsidR="005F0EE1" w:rsidRPr="002E10DB" w:rsidRDefault="005F0EE1" w:rsidP="009D4E46">
      <w:pPr>
        <w:pStyle w:val="NoSpacing"/>
        <w:ind w:left="1980"/>
        <w:jc w:val="both"/>
        <w:rPr>
          <w:rFonts w:ascii="Arial" w:hAnsi="Arial" w:cs="Arial"/>
          <w:sz w:val="24"/>
          <w:szCs w:val="24"/>
        </w:rPr>
      </w:pPr>
    </w:p>
    <w:p w14:paraId="351E4EBD" w14:textId="77777777" w:rsidR="009D4E46" w:rsidRPr="002E10DB" w:rsidRDefault="009D4E46" w:rsidP="006522BC">
      <w:pPr>
        <w:pStyle w:val="NoSpacing"/>
        <w:numPr>
          <w:ilvl w:val="1"/>
          <w:numId w:val="11"/>
        </w:numPr>
        <w:jc w:val="both"/>
        <w:rPr>
          <w:rFonts w:ascii="Arial" w:hAnsi="Arial" w:cs="Arial"/>
          <w:b/>
          <w:sz w:val="24"/>
          <w:szCs w:val="24"/>
        </w:rPr>
      </w:pPr>
      <w:r w:rsidRPr="002E10DB">
        <w:rPr>
          <w:rFonts w:ascii="Arial" w:hAnsi="Arial" w:cs="Arial"/>
          <w:b/>
          <w:sz w:val="24"/>
          <w:szCs w:val="24"/>
        </w:rPr>
        <w:t xml:space="preserve">Responsibilities of </w:t>
      </w:r>
      <w:r w:rsidR="000A6D2D" w:rsidRPr="002E10DB">
        <w:rPr>
          <w:rFonts w:ascii="Arial" w:hAnsi="Arial" w:cs="Arial"/>
          <w:b/>
          <w:sz w:val="24"/>
          <w:szCs w:val="24"/>
        </w:rPr>
        <w:t xml:space="preserve">procuring agency </w:t>
      </w:r>
    </w:p>
    <w:p w14:paraId="66BF76F5" w14:textId="77777777" w:rsidR="009D4E46" w:rsidRPr="002E10DB" w:rsidRDefault="009D4E46" w:rsidP="009D4E46">
      <w:pPr>
        <w:pStyle w:val="NoSpacing"/>
        <w:ind w:right="270"/>
        <w:jc w:val="both"/>
        <w:rPr>
          <w:rFonts w:ascii="Arial" w:hAnsi="Arial" w:cs="Arial"/>
          <w:b/>
          <w:sz w:val="24"/>
          <w:szCs w:val="24"/>
          <w:u w:val="single"/>
        </w:rPr>
      </w:pPr>
    </w:p>
    <w:p w14:paraId="5A438E16" w14:textId="20148780" w:rsidR="000F1723" w:rsidRPr="002E10DB" w:rsidRDefault="009D4E46" w:rsidP="000B6B10">
      <w:pPr>
        <w:pStyle w:val="NoSpacing"/>
        <w:numPr>
          <w:ilvl w:val="3"/>
          <w:numId w:val="34"/>
        </w:numPr>
        <w:jc w:val="both"/>
        <w:rPr>
          <w:rFonts w:ascii="Arial" w:hAnsi="Arial" w:cs="Arial"/>
          <w:sz w:val="24"/>
          <w:szCs w:val="24"/>
        </w:rPr>
      </w:pPr>
      <w:r w:rsidRPr="002E10DB">
        <w:rPr>
          <w:rFonts w:ascii="Arial" w:hAnsi="Arial" w:cs="Arial"/>
          <w:sz w:val="24"/>
          <w:szCs w:val="24"/>
        </w:rPr>
        <w:t xml:space="preserve">In case the </w:t>
      </w:r>
      <w:r w:rsidR="000A6D2D" w:rsidRPr="002E10DB">
        <w:rPr>
          <w:rFonts w:ascii="Arial" w:hAnsi="Arial" w:cs="Arial"/>
          <w:bCs/>
          <w:sz w:val="24"/>
          <w:szCs w:val="24"/>
        </w:rPr>
        <w:t>procuring agency</w:t>
      </w:r>
      <w:r w:rsidRPr="002E10DB">
        <w:rPr>
          <w:rFonts w:ascii="Arial" w:hAnsi="Arial" w:cs="Arial"/>
          <w:sz w:val="24"/>
          <w:szCs w:val="24"/>
        </w:rPr>
        <w:t xml:space="preserve"> does not </w:t>
      </w:r>
      <w:r w:rsidR="004754F2" w:rsidRPr="002E10DB">
        <w:rPr>
          <w:rFonts w:ascii="Arial" w:hAnsi="Arial" w:cs="Arial"/>
          <w:sz w:val="24"/>
          <w:szCs w:val="24"/>
        </w:rPr>
        <w:t>fulfil</w:t>
      </w:r>
      <w:r w:rsidRPr="002E10DB">
        <w:rPr>
          <w:rFonts w:ascii="Arial" w:hAnsi="Arial" w:cs="Arial"/>
          <w:sz w:val="24"/>
          <w:szCs w:val="24"/>
        </w:rPr>
        <w:t xml:space="preserve"> its obligation regarding signing of agreement</w:t>
      </w:r>
      <w:r w:rsidR="00B22496" w:rsidRPr="002E10DB">
        <w:rPr>
          <w:rFonts w:ascii="Arial" w:hAnsi="Arial" w:cs="Arial"/>
          <w:sz w:val="24"/>
          <w:szCs w:val="24"/>
        </w:rPr>
        <w:t>,</w:t>
      </w:r>
      <w:r w:rsidRPr="002E10DB">
        <w:rPr>
          <w:rFonts w:ascii="Arial" w:hAnsi="Arial" w:cs="Arial"/>
          <w:sz w:val="24"/>
          <w:szCs w:val="24"/>
        </w:rPr>
        <w:t xml:space="preserve"> the </w:t>
      </w:r>
      <w:r w:rsidR="00B22496" w:rsidRPr="002E10DB">
        <w:rPr>
          <w:rFonts w:ascii="Arial" w:hAnsi="Arial" w:cs="Arial"/>
          <w:sz w:val="24"/>
          <w:szCs w:val="24"/>
        </w:rPr>
        <w:t>contractor</w:t>
      </w:r>
      <w:r w:rsidRPr="002E10DB">
        <w:rPr>
          <w:rFonts w:ascii="Arial" w:hAnsi="Arial" w:cs="Arial"/>
          <w:sz w:val="24"/>
          <w:szCs w:val="24"/>
        </w:rPr>
        <w:t xml:space="preserve"> may relinquish its commitments 45 (forty five) days after receiving the acceptance letter by </w:t>
      </w:r>
      <w:r w:rsidR="000A6D2D" w:rsidRPr="002E10DB">
        <w:rPr>
          <w:rFonts w:ascii="Arial" w:hAnsi="Arial" w:cs="Arial"/>
          <w:bCs/>
          <w:sz w:val="24"/>
          <w:szCs w:val="24"/>
        </w:rPr>
        <w:t>procuring agency</w:t>
      </w:r>
      <w:r w:rsidRPr="002E10DB">
        <w:rPr>
          <w:rFonts w:ascii="Arial" w:hAnsi="Arial" w:cs="Arial"/>
          <w:sz w:val="24"/>
          <w:szCs w:val="24"/>
        </w:rPr>
        <w:t>.</w:t>
      </w:r>
    </w:p>
    <w:p w14:paraId="6CAED036" w14:textId="77777777" w:rsidR="009D4E46" w:rsidRPr="002E10DB" w:rsidRDefault="009D4E46" w:rsidP="009D4E46">
      <w:pPr>
        <w:pStyle w:val="NoSpacing"/>
        <w:ind w:left="3240"/>
        <w:jc w:val="both"/>
        <w:rPr>
          <w:rFonts w:ascii="Arial" w:hAnsi="Arial" w:cs="Arial"/>
          <w:sz w:val="24"/>
          <w:szCs w:val="24"/>
        </w:rPr>
      </w:pPr>
    </w:p>
    <w:p w14:paraId="097688E1" w14:textId="77777777" w:rsidR="009D4E46" w:rsidRPr="002E10DB" w:rsidRDefault="009D4E46" w:rsidP="000B6B10">
      <w:pPr>
        <w:pStyle w:val="NoSpacing"/>
        <w:numPr>
          <w:ilvl w:val="3"/>
          <w:numId w:val="34"/>
        </w:numPr>
        <w:jc w:val="both"/>
        <w:rPr>
          <w:rFonts w:ascii="Arial" w:hAnsi="Arial" w:cs="Arial"/>
          <w:sz w:val="24"/>
          <w:szCs w:val="24"/>
        </w:rPr>
      </w:pPr>
      <w:r w:rsidRPr="002E10DB">
        <w:rPr>
          <w:rFonts w:ascii="Arial" w:hAnsi="Arial" w:cs="Arial"/>
          <w:sz w:val="24"/>
          <w:szCs w:val="24"/>
        </w:rPr>
        <w:t xml:space="preserve">The </w:t>
      </w:r>
      <w:r w:rsidR="000A6D2D" w:rsidRPr="002E10DB">
        <w:rPr>
          <w:rFonts w:ascii="Arial" w:hAnsi="Arial" w:cs="Arial"/>
          <w:bCs/>
          <w:sz w:val="24"/>
          <w:szCs w:val="24"/>
        </w:rPr>
        <w:t>procuring agency</w:t>
      </w:r>
      <w:r w:rsidRPr="002E10DB">
        <w:rPr>
          <w:rFonts w:ascii="Arial" w:hAnsi="Arial" w:cs="Arial"/>
          <w:sz w:val="24"/>
          <w:szCs w:val="24"/>
        </w:rPr>
        <w:t xml:space="preserve"> shall assist and facilitate the contractor in performing the work and services as per the contract in respectful and honorable manner throughout the period of contract.</w:t>
      </w:r>
    </w:p>
    <w:p w14:paraId="236DCA86" w14:textId="77777777" w:rsidR="006E3936" w:rsidRPr="002E10DB" w:rsidRDefault="006E3936" w:rsidP="006E3936">
      <w:pPr>
        <w:pStyle w:val="NoSpacing"/>
        <w:ind w:left="3240"/>
        <w:jc w:val="both"/>
        <w:rPr>
          <w:rFonts w:ascii="Arial" w:hAnsi="Arial" w:cs="Arial"/>
          <w:sz w:val="24"/>
          <w:szCs w:val="24"/>
        </w:rPr>
      </w:pPr>
    </w:p>
    <w:p w14:paraId="45FF45A7" w14:textId="285B1A69" w:rsidR="009D4E46" w:rsidRPr="002E10DB" w:rsidRDefault="00E80A4C" w:rsidP="000B6B10">
      <w:pPr>
        <w:pStyle w:val="NoSpacing"/>
        <w:numPr>
          <w:ilvl w:val="3"/>
          <w:numId w:val="34"/>
        </w:numPr>
        <w:jc w:val="both"/>
        <w:rPr>
          <w:rFonts w:ascii="Arial" w:hAnsi="Arial" w:cs="Arial"/>
          <w:sz w:val="24"/>
          <w:szCs w:val="24"/>
        </w:rPr>
      </w:pPr>
      <w:r w:rsidRPr="002E10DB">
        <w:rPr>
          <w:rFonts w:ascii="Arial" w:hAnsi="Arial" w:cs="Arial"/>
          <w:sz w:val="24"/>
          <w:szCs w:val="24"/>
        </w:rPr>
        <w:t xml:space="preserve">The </w:t>
      </w:r>
      <w:r w:rsidR="000A6D2D" w:rsidRPr="002E10DB">
        <w:rPr>
          <w:rFonts w:ascii="Arial" w:hAnsi="Arial" w:cs="Arial"/>
          <w:bCs/>
          <w:sz w:val="24"/>
          <w:szCs w:val="24"/>
        </w:rPr>
        <w:t>procuring agency</w:t>
      </w:r>
      <w:r w:rsidRPr="002E10DB">
        <w:rPr>
          <w:rFonts w:ascii="Arial" w:hAnsi="Arial" w:cs="Arial"/>
          <w:sz w:val="24"/>
          <w:szCs w:val="24"/>
        </w:rPr>
        <w:t xml:space="preserve"> shall make all due payments to the contractor in respect to verified monthly bills </w:t>
      </w:r>
      <w:r w:rsidR="00EB0862" w:rsidRPr="002E10DB">
        <w:rPr>
          <w:rFonts w:ascii="Arial" w:hAnsi="Arial" w:cs="Arial"/>
          <w:sz w:val="24"/>
          <w:szCs w:val="24"/>
        </w:rPr>
        <w:t xml:space="preserve">timely and will </w:t>
      </w:r>
      <w:r w:rsidR="00B22496" w:rsidRPr="002E10DB">
        <w:rPr>
          <w:rFonts w:ascii="Arial" w:hAnsi="Arial" w:cs="Arial"/>
          <w:sz w:val="24"/>
          <w:szCs w:val="24"/>
        </w:rPr>
        <w:t xml:space="preserve">also </w:t>
      </w:r>
      <w:r w:rsidR="00EB0862" w:rsidRPr="002E10DB">
        <w:rPr>
          <w:rFonts w:ascii="Arial" w:hAnsi="Arial" w:cs="Arial"/>
          <w:sz w:val="24"/>
          <w:szCs w:val="24"/>
        </w:rPr>
        <w:t>be careful</w:t>
      </w:r>
      <w:r w:rsidR="008121AF" w:rsidRPr="002E10DB">
        <w:rPr>
          <w:rFonts w:ascii="Arial" w:hAnsi="Arial" w:cs="Arial"/>
          <w:sz w:val="24"/>
          <w:szCs w:val="24"/>
        </w:rPr>
        <w:t xml:space="preserve"> and justified</w:t>
      </w:r>
      <w:r w:rsidR="00EB0862" w:rsidRPr="002E10DB">
        <w:rPr>
          <w:rFonts w:ascii="Arial" w:hAnsi="Arial" w:cs="Arial"/>
          <w:sz w:val="24"/>
          <w:szCs w:val="24"/>
        </w:rPr>
        <w:t xml:space="preserve"> in imposing penalties.</w:t>
      </w:r>
    </w:p>
    <w:p w14:paraId="6D2002BD" w14:textId="77777777" w:rsidR="000F1723" w:rsidRPr="002E10DB" w:rsidRDefault="000F1723" w:rsidP="00C50B19">
      <w:pPr>
        <w:pStyle w:val="NoSpacing"/>
        <w:ind w:left="1980"/>
        <w:jc w:val="both"/>
        <w:rPr>
          <w:rFonts w:ascii="Arial" w:hAnsi="Arial" w:cs="Arial"/>
          <w:sz w:val="24"/>
          <w:szCs w:val="24"/>
        </w:rPr>
      </w:pPr>
    </w:p>
    <w:p w14:paraId="0015FC28" w14:textId="77777777" w:rsidR="00EB0862" w:rsidRPr="002E10DB" w:rsidRDefault="00EB0862" w:rsidP="006522BC">
      <w:pPr>
        <w:pStyle w:val="NoSpacing"/>
        <w:numPr>
          <w:ilvl w:val="1"/>
          <w:numId w:val="11"/>
        </w:numPr>
        <w:jc w:val="both"/>
        <w:rPr>
          <w:rFonts w:ascii="Arial" w:hAnsi="Arial" w:cs="Arial"/>
          <w:b/>
          <w:sz w:val="24"/>
          <w:szCs w:val="24"/>
        </w:rPr>
      </w:pPr>
      <w:r w:rsidRPr="002E10DB">
        <w:rPr>
          <w:rFonts w:ascii="Arial" w:hAnsi="Arial" w:cs="Arial"/>
          <w:b/>
          <w:sz w:val="24"/>
          <w:szCs w:val="24"/>
        </w:rPr>
        <w:t>Responsibilities of contractor</w:t>
      </w:r>
    </w:p>
    <w:p w14:paraId="667748CB" w14:textId="77777777" w:rsidR="00EB0862" w:rsidRPr="00630040" w:rsidRDefault="00EB0862" w:rsidP="00EB0862">
      <w:pPr>
        <w:pStyle w:val="NoSpacing"/>
        <w:ind w:right="270"/>
        <w:jc w:val="both"/>
        <w:rPr>
          <w:rFonts w:ascii="Arial" w:hAnsi="Arial" w:cs="Arial"/>
          <w:b/>
          <w:sz w:val="24"/>
          <w:szCs w:val="24"/>
          <w:u w:val="single"/>
        </w:rPr>
      </w:pPr>
    </w:p>
    <w:p w14:paraId="093091C8" w14:textId="77777777" w:rsidR="00EB0862" w:rsidRPr="002E10DB" w:rsidRDefault="00EB0862" w:rsidP="000B6B10">
      <w:pPr>
        <w:pStyle w:val="NoSpacing"/>
        <w:numPr>
          <w:ilvl w:val="0"/>
          <w:numId w:val="38"/>
        </w:numPr>
        <w:jc w:val="both"/>
        <w:rPr>
          <w:rFonts w:ascii="Arial" w:hAnsi="Arial" w:cs="Arial"/>
          <w:sz w:val="24"/>
          <w:szCs w:val="24"/>
        </w:rPr>
      </w:pPr>
      <w:r w:rsidRPr="002E10DB">
        <w:rPr>
          <w:rFonts w:ascii="Arial" w:hAnsi="Arial" w:cs="Arial"/>
          <w:sz w:val="24"/>
          <w:szCs w:val="24"/>
        </w:rPr>
        <w:t>The contractor will perform the work and services under this contract in respectful, honorable manner with desire to serve people of the area.</w:t>
      </w:r>
    </w:p>
    <w:p w14:paraId="0F91474E" w14:textId="4A10F613" w:rsidR="00EB0862" w:rsidRPr="002E10DB" w:rsidRDefault="00EB0862" w:rsidP="000B6B10">
      <w:pPr>
        <w:pStyle w:val="NoSpacing"/>
        <w:numPr>
          <w:ilvl w:val="0"/>
          <w:numId w:val="38"/>
        </w:numPr>
        <w:jc w:val="both"/>
        <w:rPr>
          <w:rFonts w:ascii="Arial" w:hAnsi="Arial" w:cs="Arial"/>
          <w:sz w:val="24"/>
          <w:szCs w:val="24"/>
        </w:rPr>
      </w:pPr>
      <w:r w:rsidRPr="002E10DB">
        <w:rPr>
          <w:rFonts w:ascii="Arial" w:hAnsi="Arial" w:cs="Arial"/>
          <w:sz w:val="24"/>
          <w:szCs w:val="24"/>
        </w:rPr>
        <w:lastRenderedPageBreak/>
        <w:t xml:space="preserve">The contractor will submit his monthly performance bill in time and in accordance </w:t>
      </w:r>
      <w:r w:rsidR="00B22496" w:rsidRPr="002E10DB">
        <w:rPr>
          <w:rFonts w:ascii="Arial" w:hAnsi="Arial" w:cs="Arial"/>
          <w:sz w:val="24"/>
          <w:szCs w:val="24"/>
        </w:rPr>
        <w:t xml:space="preserve">with the </w:t>
      </w:r>
      <w:r w:rsidRPr="002E10DB">
        <w:rPr>
          <w:rFonts w:ascii="Arial" w:hAnsi="Arial" w:cs="Arial"/>
          <w:sz w:val="24"/>
          <w:szCs w:val="24"/>
        </w:rPr>
        <w:t>work performed correctly and in justifiable manner.</w:t>
      </w:r>
    </w:p>
    <w:p w14:paraId="53692991" w14:textId="77777777" w:rsidR="000A6D2D" w:rsidRPr="002E10DB" w:rsidRDefault="000A6D2D" w:rsidP="000A6D2D">
      <w:pPr>
        <w:pStyle w:val="NoSpacing"/>
        <w:ind w:left="3240"/>
        <w:jc w:val="both"/>
        <w:rPr>
          <w:rFonts w:ascii="Arial" w:hAnsi="Arial" w:cs="Arial"/>
          <w:sz w:val="24"/>
          <w:szCs w:val="24"/>
        </w:rPr>
      </w:pPr>
    </w:p>
    <w:p w14:paraId="046C7C4B" w14:textId="4E9F0301" w:rsidR="00EB0862" w:rsidRPr="002E10DB" w:rsidRDefault="00EB0862" w:rsidP="000B6B10">
      <w:pPr>
        <w:pStyle w:val="NoSpacing"/>
        <w:numPr>
          <w:ilvl w:val="0"/>
          <w:numId w:val="38"/>
        </w:numPr>
        <w:jc w:val="both"/>
        <w:rPr>
          <w:rFonts w:ascii="Arial" w:hAnsi="Arial" w:cs="Arial"/>
          <w:sz w:val="24"/>
          <w:szCs w:val="24"/>
        </w:rPr>
      </w:pPr>
      <w:r w:rsidRPr="002E10DB">
        <w:rPr>
          <w:rFonts w:ascii="Arial" w:hAnsi="Arial" w:cs="Arial"/>
          <w:sz w:val="24"/>
          <w:szCs w:val="24"/>
        </w:rPr>
        <w:t xml:space="preserve">Contractor shall follow the </w:t>
      </w:r>
      <w:r w:rsidR="00B22496" w:rsidRPr="002E10DB">
        <w:rPr>
          <w:rFonts w:ascii="Arial" w:hAnsi="Arial" w:cs="Arial"/>
          <w:sz w:val="24"/>
          <w:szCs w:val="24"/>
        </w:rPr>
        <w:t>instructions;</w:t>
      </w:r>
      <w:r w:rsidRPr="002E10DB">
        <w:rPr>
          <w:rFonts w:ascii="Arial" w:hAnsi="Arial" w:cs="Arial"/>
          <w:sz w:val="24"/>
          <w:szCs w:val="24"/>
        </w:rPr>
        <w:t xml:space="preserve"> </w:t>
      </w:r>
      <w:r w:rsidR="004D2F2B" w:rsidRPr="002E10DB">
        <w:rPr>
          <w:rFonts w:ascii="Arial" w:hAnsi="Arial" w:cs="Arial"/>
          <w:sz w:val="24"/>
          <w:szCs w:val="24"/>
        </w:rPr>
        <w:t>guideline</w:t>
      </w:r>
      <w:r w:rsidR="00B22496" w:rsidRPr="002E10DB">
        <w:rPr>
          <w:rFonts w:ascii="Arial" w:hAnsi="Arial" w:cs="Arial"/>
          <w:sz w:val="24"/>
          <w:szCs w:val="24"/>
        </w:rPr>
        <w:t>s</w:t>
      </w:r>
      <w:r w:rsidRPr="002E10DB">
        <w:rPr>
          <w:rFonts w:ascii="Arial" w:hAnsi="Arial" w:cs="Arial"/>
          <w:sz w:val="24"/>
          <w:szCs w:val="24"/>
        </w:rPr>
        <w:t xml:space="preserve"> issued by </w:t>
      </w:r>
      <w:r w:rsidR="00B22496" w:rsidRPr="002E10DB">
        <w:rPr>
          <w:rFonts w:ascii="Arial" w:hAnsi="Arial" w:cs="Arial"/>
          <w:sz w:val="24"/>
          <w:szCs w:val="24"/>
        </w:rPr>
        <w:t xml:space="preserve">the </w:t>
      </w:r>
      <w:r w:rsidR="004D2F2B" w:rsidRPr="002E10DB">
        <w:rPr>
          <w:rFonts w:ascii="Arial" w:hAnsi="Arial" w:cs="Arial"/>
          <w:sz w:val="24"/>
          <w:szCs w:val="24"/>
        </w:rPr>
        <w:t xml:space="preserve">client or by representative of </w:t>
      </w:r>
      <w:r w:rsidR="00B22496" w:rsidRPr="002E10DB">
        <w:rPr>
          <w:rFonts w:ascii="Arial" w:hAnsi="Arial" w:cs="Arial"/>
          <w:sz w:val="24"/>
          <w:szCs w:val="24"/>
        </w:rPr>
        <w:t xml:space="preserve">the </w:t>
      </w:r>
      <w:r w:rsidR="004D2F2B" w:rsidRPr="002E10DB">
        <w:rPr>
          <w:rFonts w:ascii="Arial" w:hAnsi="Arial" w:cs="Arial"/>
          <w:sz w:val="24"/>
          <w:szCs w:val="24"/>
        </w:rPr>
        <w:t>client and shall comply with all such instruction</w:t>
      </w:r>
      <w:r w:rsidR="00B22496" w:rsidRPr="002E10DB">
        <w:rPr>
          <w:rFonts w:ascii="Arial" w:hAnsi="Arial" w:cs="Arial"/>
          <w:sz w:val="24"/>
          <w:szCs w:val="24"/>
        </w:rPr>
        <w:t>s</w:t>
      </w:r>
      <w:r w:rsidR="004D2F2B" w:rsidRPr="002E10DB">
        <w:rPr>
          <w:rFonts w:ascii="Arial" w:hAnsi="Arial" w:cs="Arial"/>
          <w:sz w:val="24"/>
          <w:szCs w:val="24"/>
        </w:rPr>
        <w:t xml:space="preserve"> timely.</w:t>
      </w:r>
    </w:p>
    <w:p w14:paraId="50E8E9D7" w14:textId="77777777" w:rsidR="000A6D2D" w:rsidRPr="002E10DB" w:rsidRDefault="000A6D2D" w:rsidP="000A6D2D">
      <w:pPr>
        <w:pStyle w:val="NoSpacing"/>
        <w:ind w:left="3240"/>
        <w:jc w:val="both"/>
        <w:rPr>
          <w:rFonts w:ascii="Arial" w:hAnsi="Arial" w:cs="Arial"/>
          <w:sz w:val="24"/>
          <w:szCs w:val="24"/>
        </w:rPr>
      </w:pPr>
    </w:p>
    <w:p w14:paraId="125FB779" w14:textId="45431E78" w:rsidR="004D2F2B" w:rsidRPr="002E10DB" w:rsidRDefault="007A5013" w:rsidP="000B6B10">
      <w:pPr>
        <w:pStyle w:val="NoSpacing"/>
        <w:numPr>
          <w:ilvl w:val="0"/>
          <w:numId w:val="38"/>
        </w:numPr>
        <w:jc w:val="both"/>
        <w:rPr>
          <w:rFonts w:ascii="Arial" w:hAnsi="Arial" w:cs="Arial"/>
          <w:sz w:val="24"/>
          <w:szCs w:val="24"/>
        </w:rPr>
      </w:pPr>
      <w:r w:rsidRPr="002E10DB">
        <w:rPr>
          <w:rFonts w:ascii="Arial" w:hAnsi="Arial" w:cs="Arial"/>
          <w:sz w:val="24"/>
          <w:szCs w:val="24"/>
        </w:rPr>
        <w:t xml:space="preserve">Contractor is responsible for ensuring good behavior </w:t>
      </w:r>
      <w:r w:rsidR="00B22496" w:rsidRPr="002E10DB">
        <w:rPr>
          <w:rFonts w:ascii="Arial" w:hAnsi="Arial" w:cs="Arial"/>
          <w:sz w:val="24"/>
          <w:szCs w:val="24"/>
        </w:rPr>
        <w:t xml:space="preserve">with the </w:t>
      </w:r>
      <w:r w:rsidRPr="002E10DB">
        <w:rPr>
          <w:rFonts w:ascii="Arial" w:hAnsi="Arial" w:cs="Arial"/>
          <w:sz w:val="24"/>
          <w:szCs w:val="24"/>
        </w:rPr>
        <w:t xml:space="preserve">public and follow the code of conduct detailed in contract document </w:t>
      </w:r>
    </w:p>
    <w:p w14:paraId="7D0E52AD" w14:textId="77777777" w:rsidR="000A6D2D" w:rsidRPr="002E10DB" w:rsidRDefault="000A6D2D" w:rsidP="000A6D2D">
      <w:pPr>
        <w:pStyle w:val="ListParagraph"/>
        <w:rPr>
          <w:rFonts w:ascii="Arial" w:hAnsi="Arial" w:cs="Arial"/>
          <w:sz w:val="24"/>
          <w:szCs w:val="24"/>
        </w:rPr>
      </w:pPr>
    </w:p>
    <w:p w14:paraId="2986C01E" w14:textId="77777777" w:rsidR="00E374AD" w:rsidRPr="002E10DB" w:rsidRDefault="00E374AD" w:rsidP="004C451C">
      <w:pPr>
        <w:pStyle w:val="NoSpacing"/>
        <w:numPr>
          <w:ilvl w:val="1"/>
          <w:numId w:val="74"/>
        </w:numPr>
        <w:ind w:left="1170"/>
        <w:rPr>
          <w:rFonts w:ascii="Arial" w:hAnsi="Arial" w:cs="Arial"/>
          <w:b/>
          <w:sz w:val="28"/>
          <w:szCs w:val="28"/>
        </w:rPr>
      </w:pPr>
      <w:r w:rsidRPr="002E10DB">
        <w:rPr>
          <w:rFonts w:ascii="Arial" w:hAnsi="Arial" w:cs="Arial"/>
          <w:b/>
          <w:sz w:val="28"/>
          <w:szCs w:val="28"/>
        </w:rPr>
        <w:t>Technical specification.</w:t>
      </w:r>
    </w:p>
    <w:p w14:paraId="31850FBF" w14:textId="77777777" w:rsidR="00E374AD" w:rsidRPr="002E10DB" w:rsidRDefault="00E374AD" w:rsidP="00E374AD">
      <w:pPr>
        <w:pStyle w:val="NoSpacing"/>
        <w:rPr>
          <w:rFonts w:ascii="Arial" w:hAnsi="Arial" w:cs="Arial"/>
          <w:b/>
          <w:sz w:val="28"/>
          <w:szCs w:val="28"/>
        </w:rPr>
      </w:pPr>
    </w:p>
    <w:p w14:paraId="58B9EBDA" w14:textId="77777777" w:rsidR="00E374AD" w:rsidRPr="002E10DB" w:rsidRDefault="00E374AD" w:rsidP="000B6B10">
      <w:pPr>
        <w:pStyle w:val="NoSpacing"/>
        <w:numPr>
          <w:ilvl w:val="0"/>
          <w:numId w:val="39"/>
        </w:numPr>
        <w:rPr>
          <w:rFonts w:ascii="Arial" w:hAnsi="Arial" w:cs="Arial"/>
          <w:b/>
          <w:sz w:val="28"/>
          <w:szCs w:val="28"/>
        </w:rPr>
      </w:pPr>
      <w:r w:rsidRPr="002E10DB">
        <w:rPr>
          <w:rFonts w:ascii="Arial" w:hAnsi="Arial" w:cs="Arial"/>
          <w:b/>
          <w:sz w:val="28"/>
          <w:szCs w:val="28"/>
        </w:rPr>
        <w:t>Revamping of Bin System.</w:t>
      </w:r>
    </w:p>
    <w:p w14:paraId="6F99DF63" w14:textId="3AF4CB05" w:rsidR="00C6346F" w:rsidRPr="002E10DB" w:rsidRDefault="00C6346F" w:rsidP="00C6346F">
      <w:pPr>
        <w:pStyle w:val="NoSpacing"/>
        <w:ind w:left="1530"/>
        <w:rPr>
          <w:rFonts w:ascii="Arial" w:hAnsi="Arial" w:cs="Arial"/>
          <w:sz w:val="24"/>
          <w:szCs w:val="24"/>
        </w:rPr>
      </w:pPr>
      <w:r w:rsidRPr="002E10DB">
        <w:rPr>
          <w:rFonts w:ascii="Arial" w:hAnsi="Arial" w:cs="Arial"/>
          <w:sz w:val="24"/>
          <w:szCs w:val="24"/>
        </w:rPr>
        <w:t>The contractor shall provide bin</w:t>
      </w:r>
      <w:r w:rsidR="00B22496" w:rsidRPr="002E10DB">
        <w:rPr>
          <w:rFonts w:ascii="Arial" w:hAnsi="Arial" w:cs="Arial"/>
          <w:sz w:val="24"/>
          <w:szCs w:val="24"/>
        </w:rPr>
        <w:t>s</w:t>
      </w:r>
      <w:r w:rsidRPr="002E10DB">
        <w:rPr>
          <w:rFonts w:ascii="Arial" w:hAnsi="Arial" w:cs="Arial"/>
          <w:sz w:val="24"/>
          <w:szCs w:val="24"/>
        </w:rPr>
        <w:t>, bucket</w:t>
      </w:r>
      <w:r w:rsidR="00B22496" w:rsidRPr="002E10DB">
        <w:rPr>
          <w:rFonts w:ascii="Arial" w:hAnsi="Arial" w:cs="Arial"/>
          <w:sz w:val="24"/>
          <w:szCs w:val="24"/>
        </w:rPr>
        <w:t>s and</w:t>
      </w:r>
      <w:r w:rsidRPr="002E10DB">
        <w:rPr>
          <w:rFonts w:ascii="Arial" w:hAnsi="Arial" w:cs="Arial"/>
          <w:sz w:val="24"/>
          <w:szCs w:val="24"/>
        </w:rPr>
        <w:t xml:space="preserve"> containers having tipping mechanism compatible with compactor vehicles in the color scheme noted below</w:t>
      </w:r>
      <w:r w:rsidR="00B22496" w:rsidRPr="002E10DB">
        <w:rPr>
          <w:rFonts w:ascii="Arial" w:hAnsi="Arial" w:cs="Arial"/>
          <w:sz w:val="24"/>
          <w:szCs w:val="24"/>
        </w:rPr>
        <w:t>:</w:t>
      </w:r>
    </w:p>
    <w:p w14:paraId="7D1BC6F5" w14:textId="77777777" w:rsidR="00C6346F" w:rsidRPr="0063213B" w:rsidRDefault="00020CC8" w:rsidP="00C6346F">
      <w:pPr>
        <w:pStyle w:val="NoSpacing"/>
        <w:ind w:left="3150"/>
        <w:rPr>
          <w:rFonts w:ascii="Arial" w:hAnsi="Arial" w:cs="Arial"/>
          <w:b/>
          <w:sz w:val="24"/>
          <w:szCs w:val="24"/>
        </w:rPr>
      </w:pPr>
      <w:r w:rsidRPr="0063213B">
        <w:rPr>
          <w:rFonts w:ascii="Arial" w:hAnsi="Arial" w:cs="Arial"/>
          <w:b/>
          <w:sz w:val="24"/>
          <w:szCs w:val="24"/>
        </w:rPr>
        <w:t>Bin Qasim Zone</w:t>
      </w:r>
      <w:r w:rsidR="00C6346F" w:rsidRPr="0063213B">
        <w:rPr>
          <w:rFonts w:ascii="Arial" w:hAnsi="Arial" w:cs="Arial"/>
          <w:b/>
          <w:sz w:val="24"/>
          <w:szCs w:val="24"/>
        </w:rPr>
        <w:t xml:space="preserve">– </w:t>
      </w:r>
      <w:r w:rsidR="00F30F20" w:rsidRPr="0063213B">
        <w:rPr>
          <w:rFonts w:ascii="Arial" w:hAnsi="Arial" w:cs="Arial"/>
          <w:b/>
          <w:sz w:val="24"/>
          <w:szCs w:val="24"/>
        </w:rPr>
        <w:t>Dark Blue</w:t>
      </w:r>
    </w:p>
    <w:p w14:paraId="2DAC97B8" w14:textId="77777777" w:rsidR="004D53E1" w:rsidRPr="0063213B" w:rsidRDefault="00FB4E94" w:rsidP="00C6346F">
      <w:pPr>
        <w:pStyle w:val="NoSpacing"/>
        <w:ind w:left="3150"/>
        <w:rPr>
          <w:rFonts w:ascii="Arial" w:hAnsi="Arial" w:cs="Arial"/>
          <w:b/>
          <w:sz w:val="24"/>
          <w:szCs w:val="24"/>
        </w:rPr>
      </w:pPr>
      <w:r w:rsidRPr="0063213B">
        <w:rPr>
          <w:rFonts w:ascii="Arial" w:hAnsi="Arial" w:cs="Arial"/>
          <w:b/>
          <w:sz w:val="24"/>
          <w:szCs w:val="24"/>
        </w:rPr>
        <w:t>Malir Zone</w:t>
      </w:r>
      <w:r w:rsidR="00C6346F" w:rsidRPr="0063213B">
        <w:rPr>
          <w:rFonts w:ascii="Arial" w:hAnsi="Arial" w:cs="Arial"/>
          <w:b/>
          <w:sz w:val="24"/>
          <w:szCs w:val="24"/>
        </w:rPr>
        <w:t xml:space="preserve"> </w:t>
      </w:r>
      <w:r w:rsidR="00393624" w:rsidRPr="0063213B">
        <w:rPr>
          <w:rFonts w:ascii="Arial" w:hAnsi="Arial" w:cs="Arial"/>
          <w:b/>
          <w:sz w:val="24"/>
          <w:szCs w:val="24"/>
        </w:rPr>
        <w:t>–</w:t>
      </w:r>
      <w:r w:rsidR="004D53E1" w:rsidRPr="0063213B">
        <w:rPr>
          <w:rFonts w:ascii="Arial" w:hAnsi="Arial" w:cs="Arial"/>
          <w:b/>
          <w:sz w:val="24"/>
          <w:szCs w:val="24"/>
        </w:rPr>
        <w:t xml:space="preserve"> </w:t>
      </w:r>
      <w:r w:rsidR="00F30F20" w:rsidRPr="0063213B">
        <w:rPr>
          <w:rFonts w:ascii="Arial" w:hAnsi="Arial" w:cs="Arial"/>
          <w:b/>
          <w:sz w:val="24"/>
          <w:szCs w:val="24"/>
        </w:rPr>
        <w:t>Green</w:t>
      </w:r>
    </w:p>
    <w:p w14:paraId="51454B47" w14:textId="77777777" w:rsidR="00904A71" w:rsidRPr="0063213B" w:rsidRDefault="00F30F20" w:rsidP="004D53E1">
      <w:pPr>
        <w:pStyle w:val="NoSpacing"/>
        <w:ind w:left="3150"/>
        <w:rPr>
          <w:rFonts w:ascii="Arial" w:hAnsi="Arial" w:cs="Arial"/>
          <w:b/>
          <w:sz w:val="24"/>
          <w:szCs w:val="24"/>
        </w:rPr>
      </w:pPr>
      <w:proofErr w:type="gramStart"/>
      <w:r w:rsidRPr="0063213B">
        <w:rPr>
          <w:rFonts w:ascii="Arial" w:hAnsi="Arial" w:cs="Arial"/>
          <w:b/>
          <w:sz w:val="24"/>
          <w:szCs w:val="24"/>
        </w:rPr>
        <w:t xml:space="preserve">Gadap </w:t>
      </w:r>
      <w:r w:rsidR="004D53E1" w:rsidRPr="0063213B">
        <w:rPr>
          <w:rFonts w:ascii="Arial" w:hAnsi="Arial" w:cs="Arial"/>
          <w:b/>
          <w:sz w:val="24"/>
          <w:szCs w:val="24"/>
        </w:rPr>
        <w:t xml:space="preserve"> Zone</w:t>
      </w:r>
      <w:proofErr w:type="gramEnd"/>
      <w:r w:rsidR="004D53E1" w:rsidRPr="0063213B">
        <w:rPr>
          <w:rFonts w:ascii="Arial" w:hAnsi="Arial" w:cs="Arial"/>
          <w:b/>
          <w:sz w:val="24"/>
          <w:szCs w:val="24"/>
        </w:rPr>
        <w:t xml:space="preserve"> –</w:t>
      </w:r>
      <w:r w:rsidRPr="0063213B">
        <w:rPr>
          <w:rFonts w:ascii="Arial" w:hAnsi="Arial" w:cs="Arial"/>
          <w:b/>
          <w:sz w:val="24"/>
          <w:szCs w:val="24"/>
        </w:rPr>
        <w:t xml:space="preserve"> Red</w:t>
      </w:r>
    </w:p>
    <w:p w14:paraId="6A65D009" w14:textId="77777777" w:rsidR="004D53E1" w:rsidRPr="0063213B" w:rsidRDefault="004D53E1" w:rsidP="004D53E1">
      <w:pPr>
        <w:pStyle w:val="NoSpacing"/>
        <w:ind w:left="3150"/>
        <w:rPr>
          <w:rFonts w:ascii="Arial" w:hAnsi="Arial" w:cs="Arial"/>
          <w:b/>
          <w:sz w:val="24"/>
          <w:szCs w:val="24"/>
        </w:rPr>
      </w:pPr>
    </w:p>
    <w:p w14:paraId="5EEAE307" w14:textId="77777777" w:rsidR="00C6346F" w:rsidRPr="005C1DC4" w:rsidRDefault="00C6346F" w:rsidP="00C6346F">
      <w:pPr>
        <w:pStyle w:val="NoSpacing"/>
        <w:ind w:left="3150"/>
        <w:rPr>
          <w:rFonts w:ascii="Arial" w:hAnsi="Arial" w:cs="Arial"/>
          <w:sz w:val="24"/>
          <w:szCs w:val="24"/>
        </w:rPr>
      </w:pPr>
    </w:p>
    <w:p w14:paraId="741463BF" w14:textId="77777777" w:rsidR="00C6346F" w:rsidRPr="005C1DC4" w:rsidRDefault="00C6346F" w:rsidP="00C6346F">
      <w:pPr>
        <w:pStyle w:val="NoSpacing"/>
        <w:ind w:left="3150"/>
        <w:rPr>
          <w:rFonts w:ascii="Arial" w:hAnsi="Arial" w:cs="Arial"/>
          <w:sz w:val="24"/>
          <w:szCs w:val="24"/>
        </w:rPr>
      </w:pPr>
      <w:r w:rsidRPr="005C1DC4">
        <w:rPr>
          <w:rFonts w:ascii="Arial" w:hAnsi="Arial" w:cs="Arial"/>
          <w:sz w:val="24"/>
          <w:szCs w:val="24"/>
        </w:rPr>
        <w:t>Marking of Logo and Letters</w:t>
      </w:r>
    </w:p>
    <w:p w14:paraId="4D439F48" w14:textId="5C1D4818" w:rsidR="00C6346F" w:rsidRPr="005C1DC4" w:rsidRDefault="00C6346F" w:rsidP="00C6346F">
      <w:pPr>
        <w:pStyle w:val="NoSpacing"/>
        <w:ind w:left="3150"/>
        <w:rPr>
          <w:rFonts w:ascii="Arial" w:hAnsi="Arial" w:cs="Arial"/>
          <w:sz w:val="24"/>
          <w:szCs w:val="24"/>
        </w:rPr>
      </w:pPr>
      <w:r w:rsidRPr="005C1DC4">
        <w:rPr>
          <w:rFonts w:ascii="Arial" w:hAnsi="Arial" w:cs="Arial"/>
          <w:sz w:val="24"/>
          <w:szCs w:val="24"/>
        </w:rPr>
        <w:t>Sindh Solid Waste Management Board</w:t>
      </w:r>
      <w:r w:rsidR="005249B5">
        <w:rPr>
          <w:rFonts w:ascii="Arial" w:hAnsi="Arial" w:cs="Arial"/>
          <w:sz w:val="24"/>
          <w:szCs w:val="24"/>
        </w:rPr>
        <w:t xml:space="preserve"> and the Zone Name </w:t>
      </w:r>
      <w:r w:rsidRPr="005C1DC4">
        <w:rPr>
          <w:rFonts w:ascii="Arial" w:hAnsi="Arial" w:cs="Arial"/>
          <w:sz w:val="24"/>
          <w:szCs w:val="24"/>
        </w:rPr>
        <w:t xml:space="preserve">shall be written in Capital Bold Letter and its logo shall be </w:t>
      </w:r>
      <w:r w:rsidRPr="009B01E8">
        <w:rPr>
          <w:rFonts w:ascii="Arial" w:hAnsi="Arial" w:cs="Arial"/>
          <w:sz w:val="24"/>
          <w:szCs w:val="24"/>
        </w:rPr>
        <w:t>placed on bin</w:t>
      </w:r>
      <w:r w:rsidR="00B22496" w:rsidRPr="009B01E8">
        <w:rPr>
          <w:rFonts w:ascii="Arial" w:hAnsi="Arial" w:cs="Arial"/>
          <w:sz w:val="24"/>
          <w:szCs w:val="24"/>
        </w:rPr>
        <w:t>s</w:t>
      </w:r>
      <w:r w:rsidRPr="009B01E8">
        <w:rPr>
          <w:rFonts w:ascii="Arial" w:hAnsi="Arial" w:cs="Arial"/>
          <w:sz w:val="24"/>
          <w:szCs w:val="24"/>
        </w:rPr>
        <w:t xml:space="preserve">, buckets </w:t>
      </w:r>
      <w:r w:rsidRPr="005C1DC4">
        <w:rPr>
          <w:rFonts w:ascii="Arial" w:hAnsi="Arial" w:cs="Arial"/>
          <w:sz w:val="24"/>
          <w:szCs w:val="24"/>
        </w:rPr>
        <w:t xml:space="preserve">and containers with the approval of the </w:t>
      </w:r>
      <w:r w:rsidR="005249B5">
        <w:rPr>
          <w:rFonts w:ascii="Arial" w:hAnsi="Arial" w:cs="Arial"/>
          <w:sz w:val="24"/>
          <w:szCs w:val="24"/>
        </w:rPr>
        <w:t>Procuring Agency</w:t>
      </w:r>
      <w:r w:rsidRPr="005C1DC4">
        <w:rPr>
          <w:rFonts w:ascii="Arial" w:hAnsi="Arial" w:cs="Arial"/>
          <w:sz w:val="24"/>
          <w:szCs w:val="24"/>
        </w:rPr>
        <w:t>.</w:t>
      </w:r>
    </w:p>
    <w:p w14:paraId="3642619A" w14:textId="77777777" w:rsidR="00C6346F" w:rsidRPr="005C1DC4" w:rsidRDefault="00C6346F" w:rsidP="00C6346F">
      <w:pPr>
        <w:pStyle w:val="NoSpacing"/>
        <w:ind w:left="3150"/>
        <w:rPr>
          <w:rFonts w:ascii="Arial" w:hAnsi="Arial" w:cs="Arial"/>
          <w:sz w:val="24"/>
          <w:szCs w:val="24"/>
        </w:rPr>
      </w:pPr>
    </w:p>
    <w:p w14:paraId="2BA71F9F" w14:textId="77777777" w:rsidR="00C6346F" w:rsidRDefault="00C6346F" w:rsidP="00C6346F">
      <w:pPr>
        <w:pStyle w:val="NoSpacing"/>
        <w:ind w:left="3150"/>
        <w:rPr>
          <w:rFonts w:ascii="Arial" w:hAnsi="Arial" w:cs="Arial"/>
          <w:b/>
          <w:sz w:val="24"/>
          <w:szCs w:val="24"/>
          <w:u w:val="single"/>
        </w:rPr>
      </w:pPr>
      <w:r w:rsidRPr="005C1DC4">
        <w:rPr>
          <w:rFonts w:ascii="Arial" w:hAnsi="Arial" w:cs="Arial"/>
          <w:b/>
          <w:sz w:val="24"/>
          <w:szCs w:val="24"/>
          <w:u w:val="single"/>
        </w:rPr>
        <w:t xml:space="preserve">Bin Type and Sizes </w:t>
      </w:r>
    </w:p>
    <w:p w14:paraId="4574E5F6" w14:textId="77777777" w:rsidR="00464A87" w:rsidRPr="005C1DC4" w:rsidRDefault="00464A87" w:rsidP="00C6346F">
      <w:pPr>
        <w:pStyle w:val="NoSpacing"/>
        <w:ind w:left="3150"/>
        <w:rPr>
          <w:rFonts w:ascii="Arial" w:hAnsi="Arial" w:cs="Arial"/>
          <w:b/>
          <w:sz w:val="24"/>
          <w:szCs w:val="24"/>
          <w:u w:val="single"/>
        </w:rPr>
      </w:pPr>
    </w:p>
    <w:p w14:paraId="30A6E7FC" w14:textId="77777777" w:rsidR="00C6346F" w:rsidRDefault="00C6346F" w:rsidP="000B6B10">
      <w:pPr>
        <w:pStyle w:val="NoSpacing"/>
        <w:numPr>
          <w:ilvl w:val="3"/>
          <w:numId w:val="14"/>
        </w:numPr>
        <w:rPr>
          <w:rFonts w:ascii="Arial" w:hAnsi="Arial" w:cs="Arial"/>
          <w:sz w:val="24"/>
          <w:szCs w:val="24"/>
        </w:rPr>
      </w:pPr>
      <w:r w:rsidRPr="005C1DC4">
        <w:rPr>
          <w:rFonts w:ascii="Arial" w:hAnsi="Arial" w:cs="Arial"/>
          <w:sz w:val="24"/>
          <w:szCs w:val="24"/>
        </w:rPr>
        <w:t>Plastic Litterbins of bin cubage 0.24 to 0.3 Meter cube.</w:t>
      </w:r>
    </w:p>
    <w:p w14:paraId="0E1E6B51" w14:textId="77777777" w:rsidR="00464A87" w:rsidRPr="005C1DC4" w:rsidRDefault="00464A87" w:rsidP="00464A87">
      <w:pPr>
        <w:pStyle w:val="NoSpacing"/>
        <w:ind w:left="3240"/>
        <w:rPr>
          <w:rFonts w:ascii="Arial" w:hAnsi="Arial" w:cs="Arial"/>
          <w:sz w:val="24"/>
          <w:szCs w:val="24"/>
        </w:rPr>
      </w:pPr>
    </w:p>
    <w:p w14:paraId="4007C1D1" w14:textId="77777777" w:rsidR="00C6346F" w:rsidRPr="005C1DC4" w:rsidRDefault="00C6346F" w:rsidP="000B6B10">
      <w:pPr>
        <w:pStyle w:val="NoSpacing"/>
        <w:numPr>
          <w:ilvl w:val="3"/>
          <w:numId w:val="14"/>
        </w:numPr>
        <w:rPr>
          <w:rFonts w:ascii="Arial" w:hAnsi="Arial" w:cs="Arial"/>
          <w:sz w:val="24"/>
          <w:szCs w:val="24"/>
        </w:rPr>
      </w:pPr>
      <w:r w:rsidRPr="005C1DC4">
        <w:rPr>
          <w:rFonts w:ascii="Arial" w:hAnsi="Arial" w:cs="Arial"/>
          <w:sz w:val="24"/>
          <w:szCs w:val="24"/>
        </w:rPr>
        <w:t>Standard metals bucket with the following cubage:</w:t>
      </w:r>
    </w:p>
    <w:p w14:paraId="04A33C08" w14:textId="77777777" w:rsidR="00C6346F" w:rsidRPr="005C1DC4" w:rsidRDefault="00C6346F" w:rsidP="000B6B10">
      <w:pPr>
        <w:pStyle w:val="NoSpacing"/>
        <w:numPr>
          <w:ilvl w:val="4"/>
          <w:numId w:val="14"/>
        </w:numPr>
        <w:rPr>
          <w:rFonts w:ascii="Arial" w:hAnsi="Arial" w:cs="Arial"/>
          <w:sz w:val="24"/>
          <w:szCs w:val="24"/>
        </w:rPr>
      </w:pPr>
      <w:r w:rsidRPr="005C1DC4">
        <w:rPr>
          <w:rFonts w:ascii="Arial" w:hAnsi="Arial" w:cs="Arial"/>
          <w:sz w:val="24"/>
          <w:szCs w:val="24"/>
        </w:rPr>
        <w:t xml:space="preserve">Bucket cubage </w:t>
      </w:r>
      <w:proofErr w:type="gramStart"/>
      <w:r w:rsidRPr="005C1DC4">
        <w:rPr>
          <w:rFonts w:ascii="Arial" w:hAnsi="Arial" w:cs="Arial"/>
          <w:sz w:val="24"/>
          <w:szCs w:val="24"/>
        </w:rPr>
        <w:t>of  0.8</w:t>
      </w:r>
      <w:proofErr w:type="gramEnd"/>
      <w:r w:rsidRPr="005C1DC4">
        <w:rPr>
          <w:rFonts w:ascii="Arial" w:hAnsi="Arial" w:cs="Arial"/>
          <w:sz w:val="24"/>
          <w:szCs w:val="24"/>
        </w:rPr>
        <w:t xml:space="preserve"> to 1.4 m</w:t>
      </w:r>
      <w:r w:rsidRPr="005C1DC4">
        <w:rPr>
          <w:rFonts w:ascii="Arial" w:hAnsi="Arial" w:cs="Arial"/>
          <w:sz w:val="24"/>
          <w:szCs w:val="24"/>
          <w:vertAlign w:val="superscript"/>
        </w:rPr>
        <w:t>3</w:t>
      </w:r>
      <w:r w:rsidRPr="005C1DC4">
        <w:rPr>
          <w:rFonts w:ascii="Arial" w:hAnsi="Arial" w:cs="Arial"/>
          <w:sz w:val="24"/>
          <w:szCs w:val="24"/>
        </w:rPr>
        <w:t>.</w:t>
      </w:r>
    </w:p>
    <w:p w14:paraId="0542AEDD" w14:textId="77777777" w:rsidR="00C6346F" w:rsidRPr="005C1DC4" w:rsidRDefault="00C6346F" w:rsidP="000B6B10">
      <w:pPr>
        <w:pStyle w:val="NoSpacing"/>
        <w:numPr>
          <w:ilvl w:val="4"/>
          <w:numId w:val="14"/>
        </w:numPr>
        <w:rPr>
          <w:rFonts w:ascii="Arial" w:hAnsi="Arial" w:cs="Arial"/>
          <w:sz w:val="24"/>
          <w:szCs w:val="24"/>
        </w:rPr>
      </w:pPr>
      <w:r w:rsidRPr="005C1DC4">
        <w:rPr>
          <w:rFonts w:ascii="Arial" w:hAnsi="Arial" w:cs="Arial"/>
          <w:sz w:val="24"/>
          <w:szCs w:val="24"/>
        </w:rPr>
        <w:t>Bucket cubage of 1.4 to 2 m</w:t>
      </w:r>
      <w:r w:rsidRPr="005C1DC4">
        <w:rPr>
          <w:rFonts w:ascii="Arial" w:hAnsi="Arial" w:cs="Arial"/>
          <w:sz w:val="24"/>
          <w:szCs w:val="24"/>
          <w:vertAlign w:val="superscript"/>
        </w:rPr>
        <w:t>3</w:t>
      </w:r>
      <w:r w:rsidRPr="005C1DC4">
        <w:rPr>
          <w:rFonts w:ascii="Arial" w:hAnsi="Arial" w:cs="Arial"/>
          <w:sz w:val="24"/>
          <w:szCs w:val="24"/>
        </w:rPr>
        <w:t>.</w:t>
      </w:r>
    </w:p>
    <w:p w14:paraId="6A3B1159" w14:textId="77777777" w:rsidR="00C6346F" w:rsidRPr="005C1DC4" w:rsidRDefault="00C6346F" w:rsidP="000B6B10">
      <w:pPr>
        <w:pStyle w:val="NoSpacing"/>
        <w:numPr>
          <w:ilvl w:val="4"/>
          <w:numId w:val="14"/>
        </w:numPr>
        <w:rPr>
          <w:rFonts w:ascii="Arial" w:hAnsi="Arial" w:cs="Arial"/>
          <w:sz w:val="24"/>
          <w:szCs w:val="24"/>
        </w:rPr>
      </w:pPr>
      <w:r w:rsidRPr="005C1DC4">
        <w:rPr>
          <w:rFonts w:ascii="Arial" w:hAnsi="Arial" w:cs="Arial"/>
          <w:sz w:val="24"/>
          <w:szCs w:val="24"/>
        </w:rPr>
        <w:t>Big bucket cubage 3.35 to 4 m</w:t>
      </w:r>
      <w:r w:rsidRPr="005C1DC4">
        <w:rPr>
          <w:rFonts w:ascii="Arial" w:hAnsi="Arial" w:cs="Arial"/>
          <w:sz w:val="24"/>
          <w:szCs w:val="24"/>
          <w:vertAlign w:val="superscript"/>
        </w:rPr>
        <w:t>3</w:t>
      </w:r>
      <w:r w:rsidRPr="005C1DC4">
        <w:rPr>
          <w:rFonts w:ascii="Arial" w:hAnsi="Arial" w:cs="Arial"/>
          <w:sz w:val="24"/>
          <w:szCs w:val="24"/>
        </w:rPr>
        <w:t>.</w:t>
      </w:r>
    </w:p>
    <w:p w14:paraId="771584F4" w14:textId="77777777" w:rsidR="00C6346F" w:rsidRPr="005C1DC4" w:rsidRDefault="00C6346F" w:rsidP="00C6346F">
      <w:pPr>
        <w:pStyle w:val="NoSpacing"/>
        <w:ind w:left="3960"/>
        <w:rPr>
          <w:rFonts w:ascii="Arial" w:hAnsi="Arial" w:cs="Arial"/>
          <w:sz w:val="24"/>
          <w:szCs w:val="24"/>
        </w:rPr>
      </w:pPr>
    </w:p>
    <w:p w14:paraId="0F9A8DFD" w14:textId="77777777" w:rsidR="00C6346F" w:rsidRPr="005C1DC4" w:rsidRDefault="00C6346F" w:rsidP="000B6B10">
      <w:pPr>
        <w:pStyle w:val="NoSpacing"/>
        <w:numPr>
          <w:ilvl w:val="3"/>
          <w:numId w:val="14"/>
        </w:numPr>
        <w:rPr>
          <w:rFonts w:ascii="Arial" w:hAnsi="Arial" w:cs="Arial"/>
          <w:sz w:val="24"/>
          <w:szCs w:val="24"/>
        </w:rPr>
      </w:pPr>
      <w:r w:rsidRPr="005C1DC4">
        <w:rPr>
          <w:rFonts w:ascii="Arial" w:hAnsi="Arial" w:cs="Arial"/>
          <w:sz w:val="24"/>
          <w:szCs w:val="24"/>
        </w:rPr>
        <w:t>Standard Metal Container of container cubage 5 to 10 m</w:t>
      </w:r>
      <w:r w:rsidRPr="005C1DC4">
        <w:rPr>
          <w:rFonts w:ascii="Arial" w:hAnsi="Arial" w:cs="Arial"/>
          <w:sz w:val="24"/>
          <w:szCs w:val="24"/>
          <w:vertAlign w:val="superscript"/>
        </w:rPr>
        <w:t>3</w:t>
      </w:r>
      <w:r w:rsidRPr="005C1DC4">
        <w:rPr>
          <w:rFonts w:ascii="Arial" w:hAnsi="Arial" w:cs="Arial"/>
          <w:sz w:val="24"/>
          <w:szCs w:val="24"/>
        </w:rPr>
        <w:t>.</w:t>
      </w:r>
    </w:p>
    <w:p w14:paraId="3745D470" w14:textId="77777777" w:rsidR="00C6346F" w:rsidRPr="005C1DC4" w:rsidRDefault="00C6346F" w:rsidP="00C6346F">
      <w:pPr>
        <w:pStyle w:val="NoSpacing"/>
        <w:ind w:left="3240"/>
        <w:rPr>
          <w:rFonts w:ascii="Arial" w:hAnsi="Arial" w:cs="Arial"/>
          <w:sz w:val="24"/>
          <w:szCs w:val="24"/>
        </w:rPr>
      </w:pPr>
      <w:r w:rsidRPr="005C1DC4">
        <w:rPr>
          <w:rFonts w:ascii="Arial" w:hAnsi="Arial" w:cs="Arial"/>
          <w:sz w:val="24"/>
          <w:szCs w:val="24"/>
        </w:rPr>
        <w:t>All the bins, buckets and containers shall be of tipping type.</w:t>
      </w:r>
    </w:p>
    <w:p w14:paraId="7BE09E42" w14:textId="77777777" w:rsidR="006E3936" w:rsidRDefault="006E3936" w:rsidP="00C6346F">
      <w:pPr>
        <w:pStyle w:val="NoSpacing"/>
        <w:rPr>
          <w:rFonts w:ascii="Arial" w:hAnsi="Arial" w:cs="Arial"/>
          <w:b/>
          <w:sz w:val="24"/>
          <w:szCs w:val="24"/>
          <w:u w:val="single"/>
        </w:rPr>
      </w:pPr>
    </w:p>
    <w:p w14:paraId="73244B13" w14:textId="77777777" w:rsidR="00C6346F" w:rsidRPr="005C1DC4" w:rsidRDefault="00C6346F" w:rsidP="00C6346F">
      <w:pPr>
        <w:pStyle w:val="NoSpacing"/>
        <w:rPr>
          <w:rFonts w:ascii="Arial" w:hAnsi="Arial" w:cs="Arial"/>
          <w:b/>
          <w:sz w:val="24"/>
          <w:szCs w:val="24"/>
          <w:u w:val="single"/>
        </w:rPr>
      </w:pPr>
      <w:r w:rsidRPr="005C1DC4">
        <w:rPr>
          <w:rFonts w:ascii="Arial" w:hAnsi="Arial" w:cs="Arial"/>
          <w:b/>
          <w:sz w:val="24"/>
          <w:szCs w:val="24"/>
          <w:u w:val="single"/>
        </w:rPr>
        <w:t>Bin Requirements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1938"/>
        <w:gridCol w:w="1970"/>
        <w:gridCol w:w="1947"/>
        <w:gridCol w:w="2089"/>
      </w:tblGrid>
      <w:tr w:rsidR="00742A1B" w:rsidRPr="00742A1B" w14:paraId="091696A7" w14:textId="77777777" w:rsidTr="00742A1B">
        <w:trPr>
          <w:jc w:val="right"/>
        </w:trPr>
        <w:tc>
          <w:tcPr>
            <w:tcW w:w="1722" w:type="dxa"/>
          </w:tcPr>
          <w:p w14:paraId="526116E8" w14:textId="77777777" w:rsidR="00742A1B" w:rsidRPr="00742A1B" w:rsidRDefault="00742A1B" w:rsidP="00D639C8">
            <w:pPr>
              <w:pStyle w:val="NoSpacing"/>
              <w:jc w:val="center"/>
              <w:rPr>
                <w:rFonts w:ascii="Arial" w:hAnsi="Arial" w:cs="Arial"/>
                <w:sz w:val="24"/>
                <w:szCs w:val="24"/>
              </w:rPr>
            </w:pPr>
          </w:p>
        </w:tc>
        <w:tc>
          <w:tcPr>
            <w:tcW w:w="1938" w:type="dxa"/>
            <w:vAlign w:val="center"/>
          </w:tcPr>
          <w:p w14:paraId="71B8979F"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Zones</w:t>
            </w:r>
          </w:p>
        </w:tc>
        <w:tc>
          <w:tcPr>
            <w:tcW w:w="1970" w:type="dxa"/>
            <w:vAlign w:val="center"/>
          </w:tcPr>
          <w:p w14:paraId="519DAAB1"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Plastic Litterbins of different sizes and colors</w:t>
            </w:r>
          </w:p>
        </w:tc>
        <w:tc>
          <w:tcPr>
            <w:tcW w:w="1947" w:type="dxa"/>
            <w:vAlign w:val="center"/>
          </w:tcPr>
          <w:p w14:paraId="28AA32ED"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Standard metal bucket of different sizes and colors</w:t>
            </w:r>
          </w:p>
        </w:tc>
        <w:tc>
          <w:tcPr>
            <w:tcW w:w="2089" w:type="dxa"/>
            <w:vAlign w:val="center"/>
          </w:tcPr>
          <w:p w14:paraId="247073C8"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Standard Metal container of different sizes and colors</w:t>
            </w:r>
          </w:p>
        </w:tc>
      </w:tr>
      <w:tr w:rsidR="00742A1B" w:rsidRPr="00742A1B" w14:paraId="19A5AFC8" w14:textId="77777777" w:rsidTr="00742A1B">
        <w:trPr>
          <w:jc w:val="right"/>
        </w:trPr>
        <w:tc>
          <w:tcPr>
            <w:tcW w:w="1722" w:type="dxa"/>
            <w:vMerge w:val="restart"/>
            <w:vAlign w:val="center"/>
          </w:tcPr>
          <w:p w14:paraId="429E33B9" w14:textId="77777777" w:rsidR="00742A1B" w:rsidRDefault="00742A1B" w:rsidP="00742A1B">
            <w:pPr>
              <w:pStyle w:val="NoSpacing"/>
              <w:jc w:val="center"/>
              <w:rPr>
                <w:rFonts w:ascii="Arial" w:hAnsi="Arial" w:cs="Arial"/>
                <w:sz w:val="24"/>
                <w:szCs w:val="24"/>
              </w:rPr>
            </w:pPr>
            <w:r>
              <w:rPr>
                <w:rFonts w:ascii="Arial" w:hAnsi="Arial" w:cs="Arial"/>
                <w:sz w:val="24"/>
                <w:szCs w:val="24"/>
              </w:rPr>
              <w:t>DMC Malir</w:t>
            </w:r>
          </w:p>
        </w:tc>
        <w:tc>
          <w:tcPr>
            <w:tcW w:w="1938" w:type="dxa"/>
          </w:tcPr>
          <w:p w14:paraId="4A331CBE" w14:textId="77777777" w:rsidR="00742A1B" w:rsidRPr="00742A1B" w:rsidRDefault="00742A1B" w:rsidP="00D639C8">
            <w:pPr>
              <w:pStyle w:val="NoSpacing"/>
              <w:jc w:val="center"/>
              <w:rPr>
                <w:rFonts w:ascii="Arial" w:hAnsi="Arial" w:cs="Arial"/>
                <w:sz w:val="24"/>
                <w:szCs w:val="24"/>
              </w:rPr>
            </w:pPr>
            <w:r>
              <w:rPr>
                <w:rFonts w:ascii="Arial" w:hAnsi="Arial" w:cs="Arial"/>
                <w:sz w:val="24"/>
                <w:szCs w:val="24"/>
              </w:rPr>
              <w:t xml:space="preserve">Bin Qasim </w:t>
            </w:r>
          </w:p>
        </w:tc>
        <w:tc>
          <w:tcPr>
            <w:tcW w:w="1970" w:type="dxa"/>
          </w:tcPr>
          <w:p w14:paraId="25E28B61" w14:textId="77777777" w:rsidR="00742A1B" w:rsidRPr="00742A1B" w:rsidRDefault="00742A1B" w:rsidP="00FC3D82">
            <w:pPr>
              <w:pStyle w:val="NoSpacing"/>
              <w:jc w:val="center"/>
              <w:rPr>
                <w:rFonts w:ascii="Arial" w:hAnsi="Arial" w:cs="Arial"/>
                <w:sz w:val="24"/>
                <w:szCs w:val="24"/>
              </w:rPr>
            </w:pPr>
            <w:r>
              <w:rPr>
                <w:rFonts w:ascii="Arial" w:hAnsi="Arial" w:cs="Arial"/>
                <w:sz w:val="24"/>
                <w:szCs w:val="24"/>
              </w:rPr>
              <w:t>80</w:t>
            </w:r>
            <w:r w:rsidRPr="00742A1B">
              <w:rPr>
                <w:rFonts w:ascii="Arial" w:hAnsi="Arial" w:cs="Arial"/>
                <w:sz w:val="24"/>
                <w:szCs w:val="24"/>
              </w:rPr>
              <w:t xml:space="preserve">0 Nos. </w:t>
            </w:r>
          </w:p>
        </w:tc>
        <w:tc>
          <w:tcPr>
            <w:tcW w:w="1947" w:type="dxa"/>
          </w:tcPr>
          <w:p w14:paraId="7F09C05B" w14:textId="77777777" w:rsidR="00742A1B" w:rsidRPr="00742A1B" w:rsidRDefault="00742A1B" w:rsidP="00742A1B">
            <w:pPr>
              <w:pStyle w:val="NoSpacing"/>
              <w:jc w:val="center"/>
              <w:rPr>
                <w:rFonts w:ascii="Arial" w:hAnsi="Arial" w:cs="Arial"/>
                <w:sz w:val="24"/>
                <w:szCs w:val="24"/>
              </w:rPr>
            </w:pPr>
            <w:r>
              <w:rPr>
                <w:rFonts w:ascii="Arial" w:hAnsi="Arial" w:cs="Arial"/>
                <w:sz w:val="24"/>
                <w:szCs w:val="24"/>
              </w:rPr>
              <w:t>600</w:t>
            </w:r>
            <w:r w:rsidRPr="00742A1B">
              <w:rPr>
                <w:rFonts w:ascii="Arial" w:hAnsi="Arial" w:cs="Arial"/>
                <w:sz w:val="24"/>
                <w:szCs w:val="24"/>
              </w:rPr>
              <w:t xml:space="preserve"> Nos.</w:t>
            </w:r>
          </w:p>
        </w:tc>
        <w:tc>
          <w:tcPr>
            <w:tcW w:w="2089" w:type="dxa"/>
          </w:tcPr>
          <w:p w14:paraId="34256523" w14:textId="77777777" w:rsidR="00742A1B" w:rsidRPr="00742A1B" w:rsidRDefault="00742A1B" w:rsidP="00FC3D82">
            <w:pPr>
              <w:pStyle w:val="NoSpacing"/>
              <w:jc w:val="center"/>
              <w:rPr>
                <w:rFonts w:ascii="Arial" w:hAnsi="Arial" w:cs="Arial"/>
                <w:sz w:val="24"/>
                <w:szCs w:val="24"/>
              </w:rPr>
            </w:pPr>
            <w:r w:rsidRPr="00742A1B">
              <w:rPr>
                <w:rFonts w:ascii="Arial" w:hAnsi="Arial" w:cs="Arial"/>
                <w:sz w:val="24"/>
                <w:szCs w:val="24"/>
              </w:rPr>
              <w:t xml:space="preserve">200 Nos. </w:t>
            </w:r>
          </w:p>
        </w:tc>
      </w:tr>
      <w:tr w:rsidR="00742A1B" w:rsidRPr="00742A1B" w14:paraId="5BAAE1FA" w14:textId="77777777" w:rsidTr="00742A1B">
        <w:trPr>
          <w:jc w:val="right"/>
        </w:trPr>
        <w:tc>
          <w:tcPr>
            <w:tcW w:w="1722" w:type="dxa"/>
            <w:vMerge/>
          </w:tcPr>
          <w:p w14:paraId="04554AC0" w14:textId="77777777" w:rsidR="00742A1B" w:rsidRPr="00742A1B" w:rsidRDefault="00742A1B" w:rsidP="00D639C8">
            <w:pPr>
              <w:pStyle w:val="NoSpacing"/>
              <w:jc w:val="center"/>
              <w:rPr>
                <w:rFonts w:ascii="Arial" w:hAnsi="Arial" w:cs="Arial"/>
                <w:sz w:val="24"/>
                <w:szCs w:val="24"/>
              </w:rPr>
            </w:pPr>
          </w:p>
        </w:tc>
        <w:tc>
          <w:tcPr>
            <w:tcW w:w="1938" w:type="dxa"/>
          </w:tcPr>
          <w:p w14:paraId="572158FA" w14:textId="77777777" w:rsidR="00742A1B" w:rsidRPr="00742A1B" w:rsidRDefault="00CC4A50" w:rsidP="00D639C8">
            <w:pPr>
              <w:pStyle w:val="NoSpacing"/>
              <w:jc w:val="center"/>
              <w:rPr>
                <w:rFonts w:ascii="Arial" w:hAnsi="Arial" w:cs="Arial"/>
                <w:sz w:val="24"/>
                <w:szCs w:val="24"/>
              </w:rPr>
            </w:pPr>
            <w:r>
              <w:rPr>
                <w:rFonts w:ascii="Arial" w:hAnsi="Arial" w:cs="Arial"/>
                <w:sz w:val="24"/>
                <w:szCs w:val="24"/>
              </w:rPr>
              <w:t>Malir</w:t>
            </w:r>
          </w:p>
        </w:tc>
        <w:tc>
          <w:tcPr>
            <w:tcW w:w="1970" w:type="dxa"/>
          </w:tcPr>
          <w:p w14:paraId="355F559F" w14:textId="77777777" w:rsidR="00742A1B" w:rsidRPr="00742A1B" w:rsidRDefault="00742A1B" w:rsidP="00742A1B">
            <w:pPr>
              <w:pStyle w:val="NoSpacing"/>
              <w:jc w:val="center"/>
              <w:rPr>
                <w:rFonts w:ascii="Arial" w:hAnsi="Arial" w:cs="Arial"/>
                <w:sz w:val="24"/>
                <w:szCs w:val="24"/>
              </w:rPr>
            </w:pPr>
            <w:r w:rsidRPr="00742A1B">
              <w:rPr>
                <w:rFonts w:ascii="Arial" w:hAnsi="Arial" w:cs="Arial"/>
                <w:sz w:val="24"/>
                <w:szCs w:val="24"/>
              </w:rPr>
              <w:t>1</w:t>
            </w:r>
            <w:r>
              <w:rPr>
                <w:rFonts w:ascii="Arial" w:hAnsi="Arial" w:cs="Arial"/>
                <w:sz w:val="24"/>
                <w:szCs w:val="24"/>
              </w:rPr>
              <w:t>5</w:t>
            </w:r>
            <w:r w:rsidRPr="00742A1B">
              <w:rPr>
                <w:rFonts w:ascii="Arial" w:hAnsi="Arial" w:cs="Arial"/>
                <w:sz w:val="24"/>
                <w:szCs w:val="24"/>
              </w:rPr>
              <w:t>00 Nos.</w:t>
            </w:r>
          </w:p>
        </w:tc>
        <w:tc>
          <w:tcPr>
            <w:tcW w:w="1947" w:type="dxa"/>
          </w:tcPr>
          <w:p w14:paraId="256496B2" w14:textId="77777777" w:rsidR="00742A1B" w:rsidRPr="00742A1B" w:rsidRDefault="00742A1B" w:rsidP="00742A1B">
            <w:pPr>
              <w:pStyle w:val="NoSpacing"/>
              <w:jc w:val="center"/>
              <w:rPr>
                <w:rFonts w:ascii="Arial" w:hAnsi="Arial" w:cs="Arial"/>
                <w:sz w:val="24"/>
                <w:szCs w:val="24"/>
              </w:rPr>
            </w:pPr>
            <w:r>
              <w:rPr>
                <w:rFonts w:ascii="Arial" w:hAnsi="Arial" w:cs="Arial"/>
                <w:sz w:val="24"/>
                <w:szCs w:val="24"/>
              </w:rPr>
              <w:t>8</w:t>
            </w:r>
            <w:r w:rsidRPr="00742A1B">
              <w:rPr>
                <w:rFonts w:ascii="Arial" w:hAnsi="Arial" w:cs="Arial"/>
                <w:sz w:val="24"/>
                <w:szCs w:val="24"/>
              </w:rPr>
              <w:t>00 Nos.</w:t>
            </w:r>
          </w:p>
        </w:tc>
        <w:tc>
          <w:tcPr>
            <w:tcW w:w="2089" w:type="dxa"/>
          </w:tcPr>
          <w:p w14:paraId="1EF5EDA7" w14:textId="77777777" w:rsidR="00742A1B" w:rsidRPr="00742A1B" w:rsidRDefault="00742A1B" w:rsidP="00464A87">
            <w:pPr>
              <w:pStyle w:val="NoSpacing"/>
              <w:jc w:val="center"/>
              <w:rPr>
                <w:rFonts w:ascii="Arial" w:hAnsi="Arial" w:cs="Arial"/>
                <w:sz w:val="24"/>
                <w:szCs w:val="24"/>
              </w:rPr>
            </w:pPr>
            <w:r w:rsidRPr="00742A1B">
              <w:rPr>
                <w:rFonts w:ascii="Arial" w:hAnsi="Arial" w:cs="Arial"/>
                <w:sz w:val="24"/>
                <w:szCs w:val="24"/>
              </w:rPr>
              <w:t>150 Nos.</w:t>
            </w:r>
          </w:p>
        </w:tc>
      </w:tr>
      <w:tr w:rsidR="00742A1B" w:rsidRPr="00742A1B" w14:paraId="27E22939" w14:textId="77777777" w:rsidTr="00742A1B">
        <w:trPr>
          <w:jc w:val="right"/>
        </w:trPr>
        <w:tc>
          <w:tcPr>
            <w:tcW w:w="1722" w:type="dxa"/>
          </w:tcPr>
          <w:p w14:paraId="45AC2A82"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0"/>
                <w:szCs w:val="24"/>
              </w:rPr>
              <w:t xml:space="preserve">District Council </w:t>
            </w:r>
            <w:r w:rsidRPr="00742A1B">
              <w:rPr>
                <w:rFonts w:ascii="Arial" w:hAnsi="Arial" w:cs="Arial"/>
                <w:sz w:val="20"/>
                <w:szCs w:val="24"/>
              </w:rPr>
              <w:lastRenderedPageBreak/>
              <w:t>Karachi</w:t>
            </w:r>
          </w:p>
        </w:tc>
        <w:tc>
          <w:tcPr>
            <w:tcW w:w="1938" w:type="dxa"/>
          </w:tcPr>
          <w:p w14:paraId="78E78C46" w14:textId="77777777" w:rsidR="00742A1B" w:rsidRPr="00742A1B" w:rsidRDefault="00CC4A50" w:rsidP="00D639C8">
            <w:pPr>
              <w:pStyle w:val="NoSpacing"/>
              <w:jc w:val="center"/>
              <w:rPr>
                <w:rFonts w:ascii="Arial" w:hAnsi="Arial" w:cs="Arial"/>
                <w:sz w:val="24"/>
                <w:szCs w:val="24"/>
              </w:rPr>
            </w:pPr>
            <w:r>
              <w:rPr>
                <w:rFonts w:ascii="Arial" w:hAnsi="Arial" w:cs="Arial"/>
                <w:sz w:val="24"/>
                <w:szCs w:val="24"/>
              </w:rPr>
              <w:lastRenderedPageBreak/>
              <w:t>Gadap</w:t>
            </w:r>
          </w:p>
        </w:tc>
        <w:tc>
          <w:tcPr>
            <w:tcW w:w="1970" w:type="dxa"/>
          </w:tcPr>
          <w:p w14:paraId="65FD4B78" w14:textId="77777777" w:rsidR="00742A1B" w:rsidRPr="00742A1B" w:rsidRDefault="00742A1B" w:rsidP="00393624">
            <w:pPr>
              <w:pStyle w:val="NoSpacing"/>
              <w:jc w:val="center"/>
              <w:rPr>
                <w:rFonts w:ascii="Arial" w:hAnsi="Arial" w:cs="Arial"/>
                <w:sz w:val="24"/>
                <w:szCs w:val="24"/>
              </w:rPr>
            </w:pPr>
            <w:r w:rsidRPr="00742A1B">
              <w:rPr>
                <w:rFonts w:ascii="Arial" w:hAnsi="Arial" w:cs="Arial"/>
                <w:sz w:val="24"/>
                <w:szCs w:val="24"/>
              </w:rPr>
              <w:t>500 Nos.</w:t>
            </w:r>
          </w:p>
        </w:tc>
        <w:tc>
          <w:tcPr>
            <w:tcW w:w="1947" w:type="dxa"/>
          </w:tcPr>
          <w:p w14:paraId="4145261E" w14:textId="77777777" w:rsidR="00742A1B" w:rsidRPr="00742A1B" w:rsidRDefault="00742A1B" w:rsidP="00742A1B">
            <w:pPr>
              <w:pStyle w:val="NoSpacing"/>
              <w:jc w:val="center"/>
              <w:rPr>
                <w:rFonts w:ascii="Arial" w:hAnsi="Arial" w:cs="Arial"/>
                <w:sz w:val="24"/>
                <w:szCs w:val="24"/>
              </w:rPr>
            </w:pPr>
            <w:r>
              <w:rPr>
                <w:rFonts w:ascii="Arial" w:hAnsi="Arial" w:cs="Arial"/>
                <w:sz w:val="24"/>
                <w:szCs w:val="24"/>
              </w:rPr>
              <w:t>50</w:t>
            </w:r>
            <w:r w:rsidRPr="00742A1B">
              <w:rPr>
                <w:rFonts w:ascii="Arial" w:hAnsi="Arial" w:cs="Arial"/>
                <w:sz w:val="24"/>
                <w:szCs w:val="24"/>
              </w:rPr>
              <w:t>0 Nos.</w:t>
            </w:r>
          </w:p>
        </w:tc>
        <w:tc>
          <w:tcPr>
            <w:tcW w:w="2089" w:type="dxa"/>
          </w:tcPr>
          <w:p w14:paraId="14D4197A" w14:textId="77777777" w:rsidR="00742A1B" w:rsidRPr="00742A1B" w:rsidRDefault="00742A1B" w:rsidP="00464A87">
            <w:pPr>
              <w:pStyle w:val="NoSpacing"/>
              <w:jc w:val="center"/>
              <w:rPr>
                <w:rFonts w:ascii="Arial" w:hAnsi="Arial" w:cs="Arial"/>
                <w:sz w:val="24"/>
                <w:szCs w:val="24"/>
              </w:rPr>
            </w:pPr>
            <w:r w:rsidRPr="00742A1B">
              <w:rPr>
                <w:rFonts w:ascii="Arial" w:hAnsi="Arial" w:cs="Arial"/>
                <w:sz w:val="24"/>
                <w:szCs w:val="24"/>
              </w:rPr>
              <w:t>200 Nos.</w:t>
            </w:r>
          </w:p>
        </w:tc>
      </w:tr>
      <w:tr w:rsidR="00742A1B" w:rsidRPr="00742A1B" w14:paraId="2181F24E" w14:textId="77777777" w:rsidTr="00742A1B">
        <w:trPr>
          <w:jc w:val="right"/>
        </w:trPr>
        <w:tc>
          <w:tcPr>
            <w:tcW w:w="1722" w:type="dxa"/>
          </w:tcPr>
          <w:p w14:paraId="2A54499F" w14:textId="77777777" w:rsidR="00742A1B" w:rsidRPr="00742A1B" w:rsidRDefault="00742A1B" w:rsidP="00D639C8">
            <w:pPr>
              <w:pStyle w:val="NoSpacing"/>
              <w:jc w:val="center"/>
              <w:rPr>
                <w:rFonts w:ascii="Arial" w:hAnsi="Arial" w:cs="Arial"/>
                <w:b/>
                <w:sz w:val="24"/>
                <w:szCs w:val="24"/>
              </w:rPr>
            </w:pPr>
          </w:p>
        </w:tc>
        <w:tc>
          <w:tcPr>
            <w:tcW w:w="1938" w:type="dxa"/>
          </w:tcPr>
          <w:p w14:paraId="7E993166" w14:textId="77777777" w:rsidR="00742A1B" w:rsidRPr="00742A1B" w:rsidRDefault="00742A1B" w:rsidP="00D639C8">
            <w:pPr>
              <w:pStyle w:val="NoSpacing"/>
              <w:jc w:val="center"/>
              <w:rPr>
                <w:rFonts w:ascii="Arial" w:hAnsi="Arial" w:cs="Arial"/>
                <w:b/>
                <w:sz w:val="24"/>
                <w:szCs w:val="24"/>
              </w:rPr>
            </w:pPr>
            <w:r w:rsidRPr="00742A1B">
              <w:rPr>
                <w:rFonts w:ascii="Arial" w:hAnsi="Arial" w:cs="Arial"/>
                <w:b/>
                <w:sz w:val="24"/>
                <w:szCs w:val="24"/>
              </w:rPr>
              <w:t>Total</w:t>
            </w:r>
          </w:p>
        </w:tc>
        <w:tc>
          <w:tcPr>
            <w:tcW w:w="1970" w:type="dxa"/>
          </w:tcPr>
          <w:p w14:paraId="560911AF" w14:textId="77777777" w:rsidR="00742A1B" w:rsidRPr="00742A1B" w:rsidRDefault="00742A1B" w:rsidP="00464A87">
            <w:pPr>
              <w:pStyle w:val="NoSpacing"/>
              <w:jc w:val="center"/>
              <w:rPr>
                <w:rFonts w:ascii="Arial" w:hAnsi="Arial" w:cs="Arial"/>
                <w:b/>
                <w:sz w:val="24"/>
                <w:szCs w:val="24"/>
              </w:rPr>
            </w:pPr>
            <w:r>
              <w:rPr>
                <w:rFonts w:ascii="Arial" w:hAnsi="Arial" w:cs="Arial"/>
                <w:b/>
                <w:sz w:val="24"/>
                <w:szCs w:val="24"/>
              </w:rPr>
              <w:t>28</w:t>
            </w:r>
            <w:r w:rsidRPr="00742A1B">
              <w:rPr>
                <w:rFonts w:ascii="Arial" w:hAnsi="Arial" w:cs="Arial"/>
                <w:b/>
                <w:sz w:val="24"/>
                <w:szCs w:val="24"/>
              </w:rPr>
              <w:t>00 Nos.</w:t>
            </w:r>
          </w:p>
        </w:tc>
        <w:tc>
          <w:tcPr>
            <w:tcW w:w="1947" w:type="dxa"/>
          </w:tcPr>
          <w:p w14:paraId="34F85BB0" w14:textId="77777777" w:rsidR="00742A1B" w:rsidRPr="00742A1B" w:rsidRDefault="00742A1B" w:rsidP="00464A87">
            <w:pPr>
              <w:pStyle w:val="NoSpacing"/>
              <w:jc w:val="center"/>
              <w:rPr>
                <w:rFonts w:ascii="Arial" w:hAnsi="Arial" w:cs="Arial"/>
                <w:b/>
                <w:sz w:val="24"/>
                <w:szCs w:val="24"/>
              </w:rPr>
            </w:pPr>
            <w:r>
              <w:rPr>
                <w:rFonts w:ascii="Arial" w:hAnsi="Arial" w:cs="Arial"/>
                <w:b/>
                <w:sz w:val="24"/>
                <w:szCs w:val="24"/>
              </w:rPr>
              <w:t>19</w:t>
            </w:r>
            <w:r w:rsidRPr="00742A1B">
              <w:rPr>
                <w:rFonts w:ascii="Arial" w:hAnsi="Arial" w:cs="Arial"/>
                <w:b/>
                <w:sz w:val="24"/>
                <w:szCs w:val="24"/>
              </w:rPr>
              <w:t>00 Nos.</w:t>
            </w:r>
          </w:p>
        </w:tc>
        <w:tc>
          <w:tcPr>
            <w:tcW w:w="2089" w:type="dxa"/>
          </w:tcPr>
          <w:p w14:paraId="36E2451B" w14:textId="77777777" w:rsidR="00742A1B" w:rsidRPr="00742A1B" w:rsidRDefault="00742A1B" w:rsidP="00742A1B">
            <w:pPr>
              <w:pStyle w:val="NoSpacing"/>
              <w:jc w:val="center"/>
              <w:rPr>
                <w:rFonts w:ascii="Arial" w:hAnsi="Arial" w:cs="Arial"/>
                <w:b/>
                <w:sz w:val="24"/>
                <w:szCs w:val="24"/>
              </w:rPr>
            </w:pPr>
            <w:r>
              <w:rPr>
                <w:rFonts w:ascii="Arial" w:hAnsi="Arial" w:cs="Arial"/>
                <w:b/>
                <w:sz w:val="24"/>
                <w:szCs w:val="24"/>
              </w:rPr>
              <w:t>55</w:t>
            </w:r>
            <w:r w:rsidRPr="00742A1B">
              <w:rPr>
                <w:rFonts w:ascii="Arial" w:hAnsi="Arial" w:cs="Arial"/>
                <w:b/>
                <w:sz w:val="24"/>
                <w:szCs w:val="24"/>
              </w:rPr>
              <w:t>0 Nos.</w:t>
            </w:r>
          </w:p>
        </w:tc>
      </w:tr>
      <w:tr w:rsidR="00742A1B" w:rsidRPr="00742A1B" w14:paraId="13757580" w14:textId="77777777" w:rsidTr="00742A1B">
        <w:trPr>
          <w:jc w:val="right"/>
        </w:trPr>
        <w:tc>
          <w:tcPr>
            <w:tcW w:w="1722" w:type="dxa"/>
          </w:tcPr>
          <w:p w14:paraId="1139577B" w14:textId="77777777" w:rsidR="00742A1B" w:rsidRPr="00742A1B" w:rsidRDefault="00742A1B" w:rsidP="00D639C8">
            <w:pPr>
              <w:pStyle w:val="NoSpacing"/>
              <w:jc w:val="center"/>
              <w:rPr>
                <w:rFonts w:ascii="Arial" w:hAnsi="Arial" w:cs="Arial"/>
                <w:sz w:val="24"/>
                <w:szCs w:val="24"/>
              </w:rPr>
            </w:pPr>
          </w:p>
        </w:tc>
        <w:tc>
          <w:tcPr>
            <w:tcW w:w="1938" w:type="dxa"/>
          </w:tcPr>
          <w:p w14:paraId="5FDDC58D"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 xml:space="preserve">Area of placement </w:t>
            </w:r>
          </w:p>
        </w:tc>
        <w:tc>
          <w:tcPr>
            <w:tcW w:w="1970" w:type="dxa"/>
          </w:tcPr>
          <w:p w14:paraId="59F09115"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 xml:space="preserve"> in market &amp; shops</w:t>
            </w:r>
          </w:p>
        </w:tc>
        <w:tc>
          <w:tcPr>
            <w:tcW w:w="1947" w:type="dxa"/>
          </w:tcPr>
          <w:p w14:paraId="7CFAAAD1"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4"/>
                <w:szCs w:val="24"/>
              </w:rPr>
              <w:t>in market shopping malls &amp; commercial centre &amp; residential Unit</w:t>
            </w:r>
          </w:p>
        </w:tc>
        <w:tc>
          <w:tcPr>
            <w:tcW w:w="2089" w:type="dxa"/>
          </w:tcPr>
          <w:p w14:paraId="37780C1D" w14:textId="77777777" w:rsidR="00742A1B" w:rsidRPr="00742A1B" w:rsidRDefault="00742A1B" w:rsidP="00D639C8">
            <w:pPr>
              <w:pStyle w:val="NoSpacing"/>
              <w:jc w:val="center"/>
              <w:rPr>
                <w:rFonts w:ascii="Arial" w:hAnsi="Arial" w:cs="Arial"/>
                <w:sz w:val="24"/>
                <w:szCs w:val="24"/>
              </w:rPr>
            </w:pPr>
            <w:r w:rsidRPr="00742A1B">
              <w:rPr>
                <w:rFonts w:ascii="Arial" w:hAnsi="Arial" w:cs="Arial"/>
                <w:sz w:val="20"/>
                <w:szCs w:val="24"/>
              </w:rPr>
              <w:t>At appropriate places in residential areas, apartment blocks, residential blocks and public places</w:t>
            </w:r>
          </w:p>
        </w:tc>
      </w:tr>
    </w:tbl>
    <w:p w14:paraId="1C29757C" w14:textId="77777777" w:rsidR="00AD21B6" w:rsidRDefault="00AD21B6" w:rsidP="00C6346F">
      <w:pPr>
        <w:pStyle w:val="NoSpacing"/>
        <w:rPr>
          <w:rFonts w:ascii="Arial" w:hAnsi="Arial" w:cs="Arial"/>
          <w:b/>
          <w:sz w:val="24"/>
          <w:szCs w:val="24"/>
        </w:rPr>
      </w:pPr>
    </w:p>
    <w:p w14:paraId="7D8CE28C" w14:textId="77777777" w:rsidR="00C6346F" w:rsidRPr="002E10DB" w:rsidRDefault="00C6346F" w:rsidP="00C6346F">
      <w:pPr>
        <w:pStyle w:val="NoSpacing"/>
        <w:rPr>
          <w:rFonts w:ascii="Arial" w:hAnsi="Arial" w:cs="Arial"/>
          <w:b/>
          <w:sz w:val="24"/>
          <w:szCs w:val="24"/>
        </w:rPr>
      </w:pPr>
      <w:r w:rsidRPr="002E10DB">
        <w:rPr>
          <w:rFonts w:ascii="Arial" w:hAnsi="Arial" w:cs="Arial"/>
          <w:b/>
          <w:sz w:val="24"/>
          <w:szCs w:val="24"/>
        </w:rPr>
        <w:t>REMARKS:</w:t>
      </w:r>
    </w:p>
    <w:p w14:paraId="20DC0029" w14:textId="6A63B348" w:rsidR="00C6346F" w:rsidRPr="002E10DB" w:rsidRDefault="00C6346F" w:rsidP="00C6346F">
      <w:pPr>
        <w:pStyle w:val="NoSpacing"/>
        <w:ind w:left="720"/>
        <w:jc w:val="both"/>
        <w:rPr>
          <w:rFonts w:ascii="Arial" w:hAnsi="Arial" w:cs="Arial"/>
          <w:sz w:val="24"/>
          <w:szCs w:val="24"/>
        </w:rPr>
      </w:pPr>
      <w:r w:rsidRPr="002E10DB">
        <w:rPr>
          <w:rFonts w:ascii="Arial" w:hAnsi="Arial" w:cs="Arial"/>
          <w:sz w:val="24"/>
          <w:szCs w:val="24"/>
        </w:rPr>
        <w:t>Contractor shall provide bins, buckets, and container</w:t>
      </w:r>
      <w:r w:rsidR="00B22496" w:rsidRPr="002E10DB">
        <w:rPr>
          <w:rFonts w:ascii="Arial" w:hAnsi="Arial" w:cs="Arial"/>
          <w:sz w:val="24"/>
          <w:szCs w:val="24"/>
        </w:rPr>
        <w:t>s</w:t>
      </w:r>
      <w:r w:rsidRPr="002E10DB">
        <w:rPr>
          <w:rFonts w:ascii="Arial" w:hAnsi="Arial" w:cs="Arial"/>
          <w:sz w:val="24"/>
          <w:szCs w:val="24"/>
        </w:rPr>
        <w:t xml:space="preserve"> </w:t>
      </w:r>
      <w:r w:rsidR="00B22496" w:rsidRPr="002E10DB">
        <w:rPr>
          <w:rFonts w:ascii="Arial" w:hAnsi="Arial" w:cs="Arial"/>
          <w:sz w:val="24"/>
          <w:szCs w:val="24"/>
        </w:rPr>
        <w:t xml:space="preserve">with </w:t>
      </w:r>
      <w:r w:rsidRPr="002E10DB">
        <w:rPr>
          <w:rFonts w:ascii="Arial" w:hAnsi="Arial" w:cs="Arial"/>
          <w:sz w:val="24"/>
          <w:szCs w:val="24"/>
        </w:rPr>
        <w:t xml:space="preserve">prior approval for </w:t>
      </w:r>
      <w:r w:rsidR="00B22496" w:rsidRPr="002E10DB">
        <w:rPr>
          <w:rFonts w:ascii="Arial" w:hAnsi="Arial" w:cs="Arial"/>
          <w:sz w:val="24"/>
          <w:szCs w:val="24"/>
        </w:rPr>
        <w:t xml:space="preserve">the quality and </w:t>
      </w:r>
      <w:r w:rsidRPr="002E10DB">
        <w:rPr>
          <w:rFonts w:ascii="Arial" w:hAnsi="Arial" w:cs="Arial"/>
          <w:sz w:val="24"/>
          <w:szCs w:val="24"/>
        </w:rPr>
        <w:t>numbers to be provided at first stage</w:t>
      </w:r>
      <w:r w:rsidR="00B22496" w:rsidRPr="002E10DB">
        <w:rPr>
          <w:rFonts w:ascii="Arial" w:hAnsi="Arial" w:cs="Arial"/>
          <w:sz w:val="24"/>
          <w:szCs w:val="24"/>
        </w:rPr>
        <w:t>,</w:t>
      </w:r>
      <w:r w:rsidRPr="002E10DB">
        <w:rPr>
          <w:rFonts w:ascii="Arial" w:hAnsi="Arial" w:cs="Arial"/>
          <w:sz w:val="24"/>
          <w:szCs w:val="24"/>
        </w:rPr>
        <w:t xml:space="preserve"> second stage and third stage as desired by </w:t>
      </w:r>
      <w:r w:rsidR="000A6D2D" w:rsidRPr="002E10DB">
        <w:rPr>
          <w:rFonts w:ascii="Arial" w:hAnsi="Arial" w:cs="Arial"/>
          <w:bCs/>
          <w:sz w:val="24"/>
          <w:szCs w:val="24"/>
        </w:rPr>
        <w:t>procuring agency</w:t>
      </w:r>
      <w:r w:rsidRPr="002E10DB">
        <w:rPr>
          <w:rFonts w:ascii="Arial" w:hAnsi="Arial" w:cs="Arial"/>
          <w:sz w:val="24"/>
          <w:szCs w:val="24"/>
        </w:rPr>
        <w:t>.</w:t>
      </w:r>
    </w:p>
    <w:p w14:paraId="32FEDC91" w14:textId="77777777" w:rsidR="00C6346F" w:rsidRPr="002E10DB" w:rsidRDefault="00C6346F" w:rsidP="00C6346F">
      <w:pPr>
        <w:pStyle w:val="NoSpacing"/>
        <w:rPr>
          <w:rFonts w:ascii="Arial" w:hAnsi="Arial" w:cs="Arial"/>
          <w:b/>
          <w:sz w:val="28"/>
          <w:szCs w:val="28"/>
        </w:rPr>
      </w:pPr>
    </w:p>
    <w:p w14:paraId="76607EF0" w14:textId="77777777" w:rsidR="00C6346F" w:rsidRPr="002E10DB" w:rsidRDefault="00C6346F" w:rsidP="000B6B10">
      <w:pPr>
        <w:pStyle w:val="NoSpacing"/>
        <w:numPr>
          <w:ilvl w:val="0"/>
          <w:numId w:val="39"/>
        </w:numPr>
        <w:rPr>
          <w:rFonts w:ascii="Arial" w:hAnsi="Arial" w:cs="Arial"/>
          <w:b/>
          <w:sz w:val="28"/>
          <w:szCs w:val="28"/>
        </w:rPr>
      </w:pPr>
      <w:r w:rsidRPr="002E10DB">
        <w:rPr>
          <w:rFonts w:ascii="Arial" w:hAnsi="Arial" w:cs="Arial"/>
          <w:b/>
          <w:sz w:val="28"/>
          <w:szCs w:val="28"/>
        </w:rPr>
        <w:t>Plan for Placement of bins, buckets and containers</w:t>
      </w:r>
    </w:p>
    <w:p w14:paraId="6EF2BC57" w14:textId="77777777" w:rsidR="00E374AD" w:rsidRPr="002E10DB" w:rsidRDefault="00E374AD" w:rsidP="00767B08">
      <w:pPr>
        <w:pStyle w:val="NoSpacing"/>
        <w:ind w:left="1530"/>
        <w:rPr>
          <w:rFonts w:ascii="Arial" w:hAnsi="Arial" w:cs="Arial"/>
          <w:sz w:val="28"/>
          <w:szCs w:val="28"/>
        </w:rPr>
      </w:pPr>
    </w:p>
    <w:p w14:paraId="713038E2" w14:textId="2999FA12" w:rsidR="00767B08" w:rsidRPr="002E10DB" w:rsidRDefault="00767B08" w:rsidP="00F638A0">
      <w:pPr>
        <w:pStyle w:val="NoSpacing"/>
        <w:ind w:left="1980"/>
        <w:jc w:val="both"/>
        <w:rPr>
          <w:rFonts w:ascii="Arial" w:hAnsi="Arial" w:cs="Arial"/>
          <w:sz w:val="24"/>
          <w:szCs w:val="24"/>
        </w:rPr>
      </w:pPr>
      <w:r w:rsidRPr="002E10DB">
        <w:rPr>
          <w:rFonts w:ascii="Arial" w:hAnsi="Arial" w:cs="Arial"/>
          <w:sz w:val="24"/>
          <w:szCs w:val="24"/>
        </w:rPr>
        <w:t xml:space="preserve">The contractor </w:t>
      </w:r>
      <w:r w:rsidR="00C6346F" w:rsidRPr="002E10DB">
        <w:rPr>
          <w:rFonts w:ascii="Arial" w:hAnsi="Arial" w:cs="Arial"/>
          <w:sz w:val="24"/>
          <w:szCs w:val="24"/>
        </w:rPr>
        <w:t xml:space="preserve">will prepare a comprehensive plan for placement of bins, buckets and containers in various union councils </w:t>
      </w:r>
      <w:r w:rsidR="00B22496" w:rsidRPr="002E10DB">
        <w:rPr>
          <w:rFonts w:ascii="Arial" w:hAnsi="Arial" w:cs="Arial"/>
          <w:sz w:val="24"/>
          <w:szCs w:val="24"/>
        </w:rPr>
        <w:t xml:space="preserve">/ union committes </w:t>
      </w:r>
      <w:r w:rsidR="00C6346F" w:rsidRPr="002E10DB">
        <w:rPr>
          <w:rFonts w:ascii="Arial" w:hAnsi="Arial" w:cs="Arial"/>
          <w:sz w:val="24"/>
          <w:szCs w:val="24"/>
        </w:rPr>
        <w:t>of each zone as per guideline for revamping of bin system.</w:t>
      </w:r>
    </w:p>
    <w:p w14:paraId="620329DD" w14:textId="77777777" w:rsidR="00C6346F" w:rsidRPr="002E10DB" w:rsidRDefault="00C6346F" w:rsidP="00F638A0">
      <w:pPr>
        <w:pStyle w:val="NoSpacing"/>
        <w:ind w:left="1980"/>
        <w:jc w:val="both"/>
        <w:rPr>
          <w:rFonts w:ascii="Arial" w:hAnsi="Arial" w:cs="Arial"/>
          <w:sz w:val="24"/>
          <w:szCs w:val="24"/>
        </w:rPr>
      </w:pPr>
    </w:p>
    <w:p w14:paraId="2E69F58D" w14:textId="71F731F2" w:rsidR="00C6346F" w:rsidRPr="002E10DB" w:rsidRDefault="00C6346F" w:rsidP="00F638A0">
      <w:pPr>
        <w:pStyle w:val="NoSpacing"/>
        <w:ind w:left="1980"/>
        <w:jc w:val="both"/>
        <w:rPr>
          <w:rFonts w:ascii="Arial" w:hAnsi="Arial" w:cs="Arial"/>
          <w:sz w:val="24"/>
          <w:szCs w:val="24"/>
        </w:rPr>
      </w:pPr>
      <w:r w:rsidRPr="002E10DB">
        <w:rPr>
          <w:rFonts w:ascii="Arial" w:hAnsi="Arial" w:cs="Arial"/>
          <w:sz w:val="24"/>
          <w:szCs w:val="24"/>
        </w:rPr>
        <w:t xml:space="preserve">The plan submitted by </w:t>
      </w:r>
      <w:r w:rsidR="00B22496" w:rsidRPr="002E10DB">
        <w:rPr>
          <w:rFonts w:ascii="Arial" w:hAnsi="Arial" w:cs="Arial"/>
          <w:sz w:val="24"/>
          <w:szCs w:val="24"/>
        </w:rPr>
        <w:t xml:space="preserve">the </w:t>
      </w:r>
      <w:r w:rsidRPr="002E10DB">
        <w:rPr>
          <w:rFonts w:ascii="Arial" w:hAnsi="Arial" w:cs="Arial"/>
          <w:sz w:val="24"/>
          <w:szCs w:val="24"/>
        </w:rPr>
        <w:t xml:space="preserve">successful bidder shall be reviewed by </w:t>
      </w:r>
      <w:r w:rsidR="00B22496" w:rsidRPr="002E10DB">
        <w:rPr>
          <w:rFonts w:ascii="Arial" w:hAnsi="Arial" w:cs="Arial"/>
          <w:sz w:val="24"/>
          <w:szCs w:val="24"/>
        </w:rPr>
        <w:t xml:space="preserve">the </w:t>
      </w:r>
      <w:r w:rsidRPr="002E10DB">
        <w:rPr>
          <w:rFonts w:ascii="Arial" w:hAnsi="Arial" w:cs="Arial"/>
          <w:sz w:val="24"/>
          <w:szCs w:val="24"/>
        </w:rPr>
        <w:t xml:space="preserve">client after award of the contract and </w:t>
      </w:r>
      <w:r w:rsidR="00B22496" w:rsidRPr="002E10DB">
        <w:rPr>
          <w:rFonts w:ascii="Arial" w:hAnsi="Arial" w:cs="Arial"/>
          <w:sz w:val="24"/>
          <w:szCs w:val="24"/>
        </w:rPr>
        <w:t xml:space="preserve">if required, </w:t>
      </w:r>
      <w:r w:rsidRPr="002E10DB">
        <w:rPr>
          <w:rFonts w:ascii="Arial" w:hAnsi="Arial" w:cs="Arial"/>
          <w:sz w:val="24"/>
          <w:szCs w:val="24"/>
        </w:rPr>
        <w:t>a revise</w:t>
      </w:r>
      <w:r w:rsidR="00B22496" w:rsidRPr="002E10DB">
        <w:rPr>
          <w:rFonts w:ascii="Arial" w:hAnsi="Arial" w:cs="Arial"/>
          <w:sz w:val="24"/>
          <w:szCs w:val="24"/>
        </w:rPr>
        <w:t>d</w:t>
      </w:r>
      <w:r w:rsidRPr="002E10DB">
        <w:rPr>
          <w:rFonts w:ascii="Arial" w:hAnsi="Arial" w:cs="Arial"/>
          <w:sz w:val="24"/>
          <w:szCs w:val="24"/>
        </w:rPr>
        <w:t xml:space="preserve"> plan shall be prepared with mutual consent of client and contractor and with the approval of </w:t>
      </w:r>
      <w:proofErr w:type="gramStart"/>
      <w:r w:rsidR="00F638A0" w:rsidRPr="002E10DB">
        <w:rPr>
          <w:rFonts w:ascii="Arial" w:hAnsi="Arial" w:cs="Arial"/>
          <w:sz w:val="24"/>
          <w:szCs w:val="24"/>
        </w:rPr>
        <w:t>client,</w:t>
      </w:r>
      <w:proofErr w:type="gramEnd"/>
      <w:r w:rsidR="00F638A0" w:rsidRPr="002E10DB">
        <w:rPr>
          <w:rFonts w:ascii="Arial" w:hAnsi="Arial" w:cs="Arial"/>
          <w:sz w:val="24"/>
          <w:szCs w:val="24"/>
        </w:rPr>
        <w:t xml:space="preserve"> the approved plan shall be implemented for provision work and services under this contract.</w:t>
      </w:r>
    </w:p>
    <w:p w14:paraId="31FDFC23" w14:textId="77777777" w:rsidR="00F638A0" w:rsidRPr="002E10DB" w:rsidRDefault="00F638A0" w:rsidP="00F638A0">
      <w:pPr>
        <w:pStyle w:val="NoSpacing"/>
        <w:rPr>
          <w:rFonts w:ascii="Arial" w:hAnsi="Arial" w:cs="Arial"/>
          <w:b/>
          <w:sz w:val="28"/>
          <w:szCs w:val="28"/>
        </w:rPr>
      </w:pPr>
    </w:p>
    <w:p w14:paraId="77BEA35A" w14:textId="77777777" w:rsidR="00F638A0" w:rsidRPr="002E10DB" w:rsidRDefault="00F638A0" w:rsidP="000B6B10">
      <w:pPr>
        <w:pStyle w:val="NoSpacing"/>
        <w:numPr>
          <w:ilvl w:val="0"/>
          <w:numId w:val="39"/>
        </w:numPr>
        <w:rPr>
          <w:rFonts w:ascii="Arial" w:hAnsi="Arial" w:cs="Arial"/>
          <w:b/>
          <w:sz w:val="28"/>
          <w:szCs w:val="28"/>
        </w:rPr>
      </w:pPr>
      <w:r w:rsidRPr="002E10DB">
        <w:rPr>
          <w:rFonts w:ascii="Arial" w:hAnsi="Arial" w:cs="Arial"/>
          <w:b/>
          <w:sz w:val="28"/>
          <w:szCs w:val="28"/>
        </w:rPr>
        <w:t>Polythene bag</w:t>
      </w:r>
    </w:p>
    <w:p w14:paraId="678DAF53" w14:textId="77777777" w:rsidR="00F638A0" w:rsidRPr="002E10DB" w:rsidRDefault="00F638A0" w:rsidP="007F4239">
      <w:pPr>
        <w:pStyle w:val="NoSpacing"/>
        <w:ind w:left="1530"/>
        <w:rPr>
          <w:rFonts w:ascii="Arial" w:hAnsi="Arial" w:cs="Arial"/>
        </w:rPr>
      </w:pPr>
    </w:p>
    <w:p w14:paraId="418BF844" w14:textId="1B8AA637" w:rsidR="00F638A0" w:rsidRPr="002E10DB" w:rsidRDefault="00F638A0" w:rsidP="00F638A0">
      <w:pPr>
        <w:pStyle w:val="NoSpacing"/>
        <w:ind w:left="1980"/>
        <w:jc w:val="both"/>
        <w:rPr>
          <w:rFonts w:ascii="Arial" w:hAnsi="Arial" w:cs="Arial"/>
          <w:sz w:val="24"/>
          <w:szCs w:val="24"/>
        </w:rPr>
      </w:pPr>
      <w:r w:rsidRPr="002E10DB">
        <w:rPr>
          <w:rFonts w:ascii="Arial" w:hAnsi="Arial" w:cs="Arial"/>
          <w:sz w:val="24"/>
          <w:szCs w:val="24"/>
        </w:rPr>
        <w:t>Polythene bag</w:t>
      </w:r>
      <w:r w:rsidR="004354FA" w:rsidRPr="002E10DB">
        <w:rPr>
          <w:rFonts w:ascii="Arial" w:hAnsi="Arial" w:cs="Arial"/>
          <w:sz w:val="24"/>
          <w:szCs w:val="24"/>
        </w:rPr>
        <w:t>s</w:t>
      </w:r>
      <w:r w:rsidRPr="002E10DB">
        <w:rPr>
          <w:rFonts w:ascii="Arial" w:hAnsi="Arial" w:cs="Arial"/>
          <w:sz w:val="24"/>
          <w:szCs w:val="24"/>
        </w:rPr>
        <w:t xml:space="preserve"> of size 0.5X1 meter in black color of </w:t>
      </w:r>
      <w:r w:rsidR="004354FA" w:rsidRPr="002E10DB">
        <w:rPr>
          <w:rFonts w:ascii="Arial" w:hAnsi="Arial" w:cs="Arial"/>
          <w:sz w:val="24"/>
          <w:szCs w:val="24"/>
        </w:rPr>
        <w:t>+</w:t>
      </w:r>
      <w:r w:rsidR="00B77E25" w:rsidRPr="002E10DB">
        <w:rPr>
          <w:rFonts w:ascii="Arial" w:hAnsi="Arial" w:cs="Arial"/>
          <w:sz w:val="24"/>
          <w:szCs w:val="24"/>
        </w:rPr>
        <w:t xml:space="preserve">30 </w:t>
      </w:r>
      <w:r w:rsidRPr="002E10DB">
        <w:rPr>
          <w:rFonts w:ascii="Arial" w:hAnsi="Arial" w:cs="Arial"/>
          <w:sz w:val="24"/>
          <w:szCs w:val="24"/>
        </w:rPr>
        <w:t xml:space="preserve">micron thickness with letter and logo of SSWMB printed on it shall be provided by the contractor for door to door collection in the areas where door step </w:t>
      </w:r>
      <w:r w:rsidR="004354FA" w:rsidRPr="002E10DB">
        <w:rPr>
          <w:rFonts w:ascii="Arial" w:hAnsi="Arial" w:cs="Arial"/>
          <w:sz w:val="24"/>
          <w:szCs w:val="24"/>
        </w:rPr>
        <w:t xml:space="preserve">collection </w:t>
      </w:r>
      <w:r w:rsidRPr="002E10DB">
        <w:rPr>
          <w:rFonts w:ascii="Arial" w:hAnsi="Arial" w:cs="Arial"/>
          <w:sz w:val="24"/>
          <w:szCs w:val="24"/>
        </w:rPr>
        <w:t xml:space="preserve">strategy is adopted. Contractor will provide such bags free of cost for the first two </w:t>
      </w:r>
      <w:r w:rsidR="000B1859" w:rsidRPr="002E10DB">
        <w:rPr>
          <w:rFonts w:ascii="Arial" w:hAnsi="Arial" w:cs="Arial"/>
          <w:sz w:val="24"/>
          <w:szCs w:val="24"/>
        </w:rPr>
        <w:t>week</w:t>
      </w:r>
      <w:r w:rsidR="004354FA" w:rsidRPr="002E10DB">
        <w:rPr>
          <w:rFonts w:ascii="Arial" w:hAnsi="Arial" w:cs="Arial"/>
          <w:sz w:val="24"/>
          <w:szCs w:val="24"/>
        </w:rPr>
        <w:t>s</w:t>
      </w:r>
      <w:r w:rsidRPr="002E10DB">
        <w:rPr>
          <w:rFonts w:ascii="Arial" w:hAnsi="Arial" w:cs="Arial"/>
          <w:sz w:val="24"/>
          <w:szCs w:val="24"/>
        </w:rPr>
        <w:t xml:space="preserve"> of the contract and thereafter bag</w:t>
      </w:r>
      <w:r w:rsidR="004354FA" w:rsidRPr="002E10DB">
        <w:rPr>
          <w:rFonts w:ascii="Arial" w:hAnsi="Arial" w:cs="Arial"/>
          <w:sz w:val="24"/>
          <w:szCs w:val="24"/>
        </w:rPr>
        <w:t>s</w:t>
      </w:r>
      <w:r w:rsidRPr="002E10DB">
        <w:rPr>
          <w:rFonts w:ascii="Arial" w:hAnsi="Arial" w:cs="Arial"/>
          <w:sz w:val="24"/>
          <w:szCs w:val="24"/>
        </w:rPr>
        <w:t xml:space="preserve"> will be provided to residents on payment. Prior approval of the client shall be required</w:t>
      </w:r>
      <w:r w:rsidR="00B07EE0" w:rsidRPr="002E10DB">
        <w:rPr>
          <w:rFonts w:ascii="Arial" w:hAnsi="Arial" w:cs="Arial"/>
          <w:sz w:val="24"/>
          <w:szCs w:val="24"/>
        </w:rPr>
        <w:t xml:space="preserve"> for the cost of the bag</w:t>
      </w:r>
      <w:r w:rsidR="004354FA" w:rsidRPr="002E10DB">
        <w:rPr>
          <w:rFonts w:ascii="Arial" w:hAnsi="Arial" w:cs="Arial"/>
          <w:sz w:val="24"/>
          <w:szCs w:val="24"/>
        </w:rPr>
        <w:t>s</w:t>
      </w:r>
      <w:r w:rsidR="00B07EE0" w:rsidRPr="002E10DB">
        <w:rPr>
          <w:rFonts w:ascii="Arial" w:hAnsi="Arial" w:cs="Arial"/>
          <w:sz w:val="24"/>
          <w:szCs w:val="24"/>
        </w:rPr>
        <w:t xml:space="preserve"> provided to residents. Samples of polythene bag</w:t>
      </w:r>
      <w:r w:rsidR="004354FA" w:rsidRPr="002E10DB">
        <w:rPr>
          <w:rFonts w:ascii="Arial" w:hAnsi="Arial" w:cs="Arial"/>
          <w:sz w:val="24"/>
          <w:szCs w:val="24"/>
        </w:rPr>
        <w:t>s</w:t>
      </w:r>
      <w:r w:rsidR="00B07EE0" w:rsidRPr="002E10DB">
        <w:rPr>
          <w:rFonts w:ascii="Arial" w:hAnsi="Arial" w:cs="Arial"/>
          <w:sz w:val="24"/>
          <w:szCs w:val="24"/>
        </w:rPr>
        <w:t xml:space="preserve"> shall be sent for approval of client with required printing. </w:t>
      </w:r>
      <w:r w:rsidR="004354FA" w:rsidRPr="002E10DB">
        <w:rPr>
          <w:rFonts w:ascii="Arial" w:hAnsi="Arial" w:cs="Arial"/>
          <w:sz w:val="24"/>
          <w:szCs w:val="24"/>
        </w:rPr>
        <w:t>Only a</w:t>
      </w:r>
      <w:r w:rsidR="00B07EE0" w:rsidRPr="002E10DB">
        <w:rPr>
          <w:rFonts w:ascii="Arial" w:hAnsi="Arial" w:cs="Arial"/>
          <w:sz w:val="24"/>
          <w:szCs w:val="24"/>
        </w:rPr>
        <w:t xml:space="preserve">pproved bags shall be supplied to the residents. Polythene bags shall be provided for everyday collection solid waste to the residents. </w:t>
      </w:r>
      <w:r w:rsidRPr="002E10DB">
        <w:rPr>
          <w:rFonts w:ascii="Arial" w:hAnsi="Arial" w:cs="Arial"/>
          <w:sz w:val="24"/>
          <w:szCs w:val="24"/>
        </w:rPr>
        <w:t xml:space="preserve"> </w:t>
      </w:r>
    </w:p>
    <w:p w14:paraId="44E02661" w14:textId="77777777" w:rsidR="00742A1B" w:rsidRDefault="00742A1B" w:rsidP="00D639C8">
      <w:pPr>
        <w:pStyle w:val="NoSpacing"/>
        <w:ind w:left="1800"/>
        <w:rPr>
          <w:rFonts w:ascii="Arial" w:hAnsi="Arial" w:cs="Arial"/>
          <w:b/>
          <w:sz w:val="28"/>
          <w:szCs w:val="28"/>
        </w:rPr>
      </w:pPr>
    </w:p>
    <w:p w14:paraId="662D3618" w14:textId="77777777" w:rsidR="00D639C8" w:rsidRDefault="00D639C8" w:rsidP="000B6B10">
      <w:pPr>
        <w:pStyle w:val="NoSpacing"/>
        <w:numPr>
          <w:ilvl w:val="0"/>
          <w:numId w:val="39"/>
        </w:numPr>
        <w:rPr>
          <w:rFonts w:ascii="Arial" w:hAnsi="Arial" w:cs="Arial"/>
          <w:b/>
          <w:sz w:val="28"/>
          <w:szCs w:val="28"/>
        </w:rPr>
      </w:pPr>
      <w:r>
        <w:rPr>
          <w:rFonts w:ascii="Arial" w:hAnsi="Arial" w:cs="Arial"/>
          <w:b/>
          <w:sz w:val="28"/>
          <w:szCs w:val="28"/>
        </w:rPr>
        <w:t xml:space="preserve">Cost of </w:t>
      </w:r>
      <w:r w:rsidR="008121AF">
        <w:rPr>
          <w:rFonts w:ascii="Arial" w:hAnsi="Arial" w:cs="Arial"/>
          <w:b/>
          <w:sz w:val="28"/>
          <w:szCs w:val="28"/>
        </w:rPr>
        <w:t>Polythene bags provided free of cost</w:t>
      </w:r>
    </w:p>
    <w:p w14:paraId="6F813545" w14:textId="77777777" w:rsidR="00D639C8" w:rsidRPr="002E10DB" w:rsidRDefault="00D639C8" w:rsidP="00D639C8">
      <w:pPr>
        <w:pStyle w:val="NoSpacing"/>
        <w:ind w:left="1530"/>
        <w:rPr>
          <w:rFonts w:ascii="Arial" w:hAnsi="Arial" w:cs="Arial"/>
          <w:sz w:val="28"/>
          <w:szCs w:val="28"/>
        </w:rPr>
      </w:pPr>
    </w:p>
    <w:p w14:paraId="4AE59040" w14:textId="549CF82C" w:rsidR="00D639C8" w:rsidRPr="002E10DB" w:rsidRDefault="00D639C8" w:rsidP="00D639C8">
      <w:pPr>
        <w:pStyle w:val="NoSpacing"/>
        <w:ind w:left="1980"/>
        <w:jc w:val="both"/>
        <w:rPr>
          <w:rFonts w:ascii="Arial" w:hAnsi="Arial" w:cs="Arial"/>
          <w:sz w:val="24"/>
          <w:szCs w:val="24"/>
        </w:rPr>
      </w:pPr>
      <w:r w:rsidRPr="002E10DB">
        <w:rPr>
          <w:rFonts w:ascii="Arial" w:hAnsi="Arial" w:cs="Arial"/>
          <w:sz w:val="24"/>
          <w:szCs w:val="24"/>
        </w:rPr>
        <w:t>All cost towards providing</w:t>
      </w:r>
      <w:r w:rsidR="008121AF" w:rsidRPr="002E10DB">
        <w:rPr>
          <w:rFonts w:ascii="Arial" w:hAnsi="Arial" w:cs="Arial"/>
          <w:sz w:val="24"/>
          <w:szCs w:val="24"/>
        </w:rPr>
        <w:t xml:space="preserve">/supplying of </w:t>
      </w:r>
      <w:r w:rsidR="00AE56DD" w:rsidRPr="002E10DB">
        <w:rPr>
          <w:rFonts w:ascii="Arial" w:hAnsi="Arial" w:cs="Arial"/>
          <w:sz w:val="24"/>
          <w:szCs w:val="24"/>
        </w:rPr>
        <w:t>polythene bags</w:t>
      </w:r>
      <w:r w:rsidRPr="002E10DB">
        <w:rPr>
          <w:rFonts w:ascii="Arial" w:hAnsi="Arial" w:cs="Arial"/>
          <w:sz w:val="24"/>
          <w:szCs w:val="24"/>
        </w:rPr>
        <w:t xml:space="preserve"> </w:t>
      </w:r>
      <w:r w:rsidR="00760CA1" w:rsidRPr="002E10DB">
        <w:rPr>
          <w:rFonts w:ascii="Arial" w:hAnsi="Arial" w:cs="Arial"/>
          <w:sz w:val="24"/>
          <w:szCs w:val="24"/>
        </w:rPr>
        <w:t xml:space="preserve">free of cost (for the first two </w:t>
      </w:r>
      <w:r w:rsidR="000B1859" w:rsidRPr="002E10DB">
        <w:rPr>
          <w:rFonts w:ascii="Arial" w:hAnsi="Arial" w:cs="Arial"/>
          <w:sz w:val="24"/>
          <w:szCs w:val="24"/>
        </w:rPr>
        <w:t>week</w:t>
      </w:r>
      <w:r w:rsidR="004354FA" w:rsidRPr="002E10DB">
        <w:rPr>
          <w:rFonts w:ascii="Arial" w:hAnsi="Arial" w:cs="Arial"/>
          <w:sz w:val="24"/>
          <w:szCs w:val="24"/>
        </w:rPr>
        <w:t>s</w:t>
      </w:r>
      <w:r w:rsidR="00760CA1" w:rsidRPr="002E10DB">
        <w:rPr>
          <w:rFonts w:ascii="Arial" w:hAnsi="Arial" w:cs="Arial"/>
          <w:sz w:val="24"/>
          <w:szCs w:val="24"/>
        </w:rPr>
        <w:t xml:space="preserve"> of the contract) </w:t>
      </w:r>
      <w:r w:rsidRPr="002E10DB">
        <w:rPr>
          <w:rFonts w:ascii="Arial" w:hAnsi="Arial" w:cs="Arial"/>
          <w:sz w:val="24"/>
          <w:szCs w:val="24"/>
        </w:rPr>
        <w:t>shall be inclu</w:t>
      </w:r>
      <w:r w:rsidR="00760CA1" w:rsidRPr="002E10DB">
        <w:rPr>
          <w:rFonts w:ascii="Arial" w:hAnsi="Arial" w:cs="Arial"/>
          <w:sz w:val="24"/>
          <w:szCs w:val="24"/>
        </w:rPr>
        <w:t>ded</w:t>
      </w:r>
      <w:r w:rsidRPr="002E10DB">
        <w:rPr>
          <w:rFonts w:ascii="Arial" w:hAnsi="Arial" w:cs="Arial"/>
          <w:sz w:val="24"/>
          <w:szCs w:val="24"/>
        </w:rPr>
        <w:t xml:space="preserve"> in </w:t>
      </w:r>
      <w:r w:rsidR="00D46C7E" w:rsidRPr="002E10DB">
        <w:rPr>
          <w:rFonts w:ascii="Arial" w:hAnsi="Arial" w:cs="Arial"/>
          <w:sz w:val="24"/>
          <w:szCs w:val="24"/>
        </w:rPr>
        <w:t>unit cost of work and services mentioned in</w:t>
      </w:r>
      <w:r w:rsidRPr="002E10DB">
        <w:rPr>
          <w:rFonts w:ascii="Arial" w:hAnsi="Arial" w:cs="Arial"/>
          <w:sz w:val="24"/>
          <w:szCs w:val="24"/>
        </w:rPr>
        <w:t xml:space="preserve"> </w:t>
      </w:r>
      <w:r w:rsidR="00D46C7E" w:rsidRPr="002E10DB">
        <w:rPr>
          <w:rFonts w:ascii="Arial" w:hAnsi="Arial" w:cs="Arial"/>
          <w:sz w:val="24"/>
          <w:szCs w:val="24"/>
        </w:rPr>
        <w:t xml:space="preserve">price list. </w:t>
      </w:r>
    </w:p>
    <w:p w14:paraId="0290C9C1" w14:textId="77777777" w:rsidR="00C54DEA" w:rsidRDefault="00C54DEA" w:rsidP="00470CE2">
      <w:pPr>
        <w:pStyle w:val="NoSpacing"/>
        <w:rPr>
          <w:rFonts w:ascii="Arial" w:hAnsi="Arial" w:cs="Arial"/>
          <w:b/>
          <w:sz w:val="28"/>
          <w:szCs w:val="28"/>
        </w:rPr>
      </w:pPr>
    </w:p>
    <w:p w14:paraId="07989741" w14:textId="77777777" w:rsidR="00470CE2" w:rsidRDefault="00470CE2" w:rsidP="000B6B10">
      <w:pPr>
        <w:pStyle w:val="NoSpacing"/>
        <w:numPr>
          <w:ilvl w:val="0"/>
          <w:numId w:val="39"/>
        </w:numPr>
        <w:rPr>
          <w:rFonts w:ascii="Arial" w:hAnsi="Arial" w:cs="Arial"/>
          <w:b/>
          <w:sz w:val="28"/>
          <w:szCs w:val="28"/>
        </w:rPr>
      </w:pPr>
      <w:r>
        <w:rPr>
          <w:rFonts w:ascii="Arial" w:hAnsi="Arial" w:cs="Arial"/>
          <w:b/>
          <w:sz w:val="28"/>
          <w:szCs w:val="28"/>
        </w:rPr>
        <w:t>Door to door collection plan</w:t>
      </w:r>
    </w:p>
    <w:p w14:paraId="03EF5D8E" w14:textId="77777777" w:rsidR="00470CE2" w:rsidRDefault="00470CE2" w:rsidP="00470CE2">
      <w:pPr>
        <w:pStyle w:val="NoSpacing"/>
        <w:ind w:left="1530"/>
        <w:rPr>
          <w:rFonts w:ascii="Arial" w:hAnsi="Arial" w:cs="Arial"/>
          <w:sz w:val="28"/>
          <w:szCs w:val="28"/>
        </w:rPr>
      </w:pPr>
    </w:p>
    <w:p w14:paraId="10E4B8E4" w14:textId="31BB29B8" w:rsidR="00470CE2" w:rsidRPr="002E10DB" w:rsidRDefault="0027151E" w:rsidP="00470CE2">
      <w:pPr>
        <w:pStyle w:val="NoSpacing"/>
        <w:ind w:left="1980"/>
        <w:jc w:val="both"/>
        <w:rPr>
          <w:rFonts w:ascii="Arial" w:hAnsi="Arial" w:cs="Arial"/>
          <w:sz w:val="24"/>
          <w:szCs w:val="24"/>
        </w:rPr>
      </w:pPr>
      <w:r w:rsidRPr="002E10DB">
        <w:rPr>
          <w:rFonts w:ascii="Arial" w:hAnsi="Arial" w:cs="Arial"/>
          <w:sz w:val="24"/>
          <w:szCs w:val="24"/>
        </w:rPr>
        <w:t>Domestic</w:t>
      </w:r>
      <w:r w:rsidR="00110DCE" w:rsidRPr="002E10DB">
        <w:rPr>
          <w:rFonts w:ascii="Arial" w:hAnsi="Arial" w:cs="Arial"/>
          <w:sz w:val="24"/>
          <w:szCs w:val="24"/>
        </w:rPr>
        <w:t xml:space="preserve"> waste shall be collected </w:t>
      </w:r>
      <w:r w:rsidR="004354FA" w:rsidRPr="002E10DB">
        <w:rPr>
          <w:rFonts w:ascii="Arial" w:hAnsi="Arial" w:cs="Arial"/>
          <w:sz w:val="24"/>
          <w:szCs w:val="24"/>
        </w:rPr>
        <w:t>under the</w:t>
      </w:r>
      <w:r w:rsidR="00110DCE" w:rsidRPr="002E10DB">
        <w:rPr>
          <w:rFonts w:ascii="Arial" w:hAnsi="Arial" w:cs="Arial"/>
          <w:sz w:val="24"/>
          <w:szCs w:val="24"/>
        </w:rPr>
        <w:t xml:space="preserve"> strategy for </w:t>
      </w:r>
      <w:r w:rsidR="004354FA" w:rsidRPr="002E10DB">
        <w:rPr>
          <w:rFonts w:ascii="Arial" w:hAnsi="Arial" w:cs="Arial"/>
          <w:sz w:val="24"/>
          <w:szCs w:val="24"/>
        </w:rPr>
        <w:t>door-to-door</w:t>
      </w:r>
      <w:r w:rsidR="00110DCE" w:rsidRPr="002E10DB">
        <w:rPr>
          <w:rFonts w:ascii="Arial" w:hAnsi="Arial" w:cs="Arial"/>
          <w:sz w:val="24"/>
          <w:szCs w:val="24"/>
        </w:rPr>
        <w:t xml:space="preserve"> collection defined under </w:t>
      </w:r>
      <w:r w:rsidR="004354FA" w:rsidRPr="002E10DB">
        <w:rPr>
          <w:rFonts w:ascii="Arial" w:hAnsi="Arial" w:cs="Arial"/>
          <w:sz w:val="24"/>
          <w:szCs w:val="24"/>
        </w:rPr>
        <w:t>front-end</w:t>
      </w:r>
      <w:r w:rsidR="00110DCE" w:rsidRPr="002E10DB">
        <w:rPr>
          <w:rFonts w:ascii="Arial" w:hAnsi="Arial" w:cs="Arial"/>
          <w:sz w:val="24"/>
          <w:szCs w:val="24"/>
        </w:rPr>
        <w:t xml:space="preserve"> collection plan</w:t>
      </w:r>
      <w:r w:rsidR="004354FA" w:rsidRPr="002E10DB">
        <w:rPr>
          <w:rFonts w:ascii="Arial" w:hAnsi="Arial" w:cs="Arial"/>
          <w:sz w:val="24"/>
          <w:szCs w:val="24"/>
        </w:rPr>
        <w:t>. The</w:t>
      </w:r>
      <w:r w:rsidR="00110DCE" w:rsidRPr="002E10DB">
        <w:rPr>
          <w:rFonts w:ascii="Arial" w:hAnsi="Arial" w:cs="Arial"/>
          <w:sz w:val="24"/>
          <w:szCs w:val="24"/>
        </w:rPr>
        <w:t xml:space="preserve"> contractor shall submit plans for implementation of this system for </w:t>
      </w:r>
      <w:r w:rsidR="004354FA" w:rsidRPr="002E10DB">
        <w:rPr>
          <w:rFonts w:ascii="Arial" w:hAnsi="Arial" w:cs="Arial"/>
          <w:sz w:val="24"/>
          <w:szCs w:val="24"/>
        </w:rPr>
        <w:t>door-to-door</w:t>
      </w:r>
      <w:r w:rsidR="00110DCE" w:rsidRPr="002E10DB">
        <w:rPr>
          <w:rFonts w:ascii="Arial" w:hAnsi="Arial" w:cs="Arial"/>
          <w:sz w:val="24"/>
          <w:szCs w:val="24"/>
        </w:rPr>
        <w:t xml:space="preserve"> </w:t>
      </w:r>
      <w:r w:rsidR="00110DCE" w:rsidRPr="002E10DB">
        <w:rPr>
          <w:rFonts w:ascii="Arial" w:hAnsi="Arial" w:cs="Arial"/>
          <w:sz w:val="24"/>
          <w:szCs w:val="24"/>
        </w:rPr>
        <w:lastRenderedPageBreak/>
        <w:t>collection along with the tender</w:t>
      </w:r>
      <w:r w:rsidR="004354FA" w:rsidRPr="002E10DB">
        <w:rPr>
          <w:rFonts w:ascii="Arial" w:hAnsi="Arial" w:cs="Arial"/>
          <w:sz w:val="24"/>
          <w:szCs w:val="24"/>
        </w:rPr>
        <w:t xml:space="preserve"> / bid</w:t>
      </w:r>
      <w:r w:rsidR="00110DCE" w:rsidRPr="002E10DB">
        <w:rPr>
          <w:rFonts w:ascii="Arial" w:hAnsi="Arial" w:cs="Arial"/>
          <w:sz w:val="24"/>
          <w:szCs w:val="24"/>
        </w:rPr>
        <w:t xml:space="preserve">. </w:t>
      </w:r>
      <w:r w:rsidRPr="002E10DB">
        <w:rPr>
          <w:rFonts w:ascii="Arial" w:hAnsi="Arial" w:cs="Arial"/>
          <w:sz w:val="24"/>
          <w:szCs w:val="24"/>
        </w:rPr>
        <w:t xml:space="preserve"> </w:t>
      </w:r>
      <w:r w:rsidR="00110DCE" w:rsidRPr="002E10DB">
        <w:rPr>
          <w:rFonts w:ascii="Arial" w:hAnsi="Arial" w:cs="Arial"/>
          <w:sz w:val="24"/>
          <w:szCs w:val="24"/>
        </w:rPr>
        <w:t>Such plan shall be review</w:t>
      </w:r>
      <w:r w:rsidR="004354FA" w:rsidRPr="002E10DB">
        <w:rPr>
          <w:rFonts w:ascii="Arial" w:hAnsi="Arial" w:cs="Arial"/>
          <w:sz w:val="24"/>
          <w:szCs w:val="24"/>
        </w:rPr>
        <w:t>ed</w:t>
      </w:r>
      <w:r w:rsidR="00110DCE" w:rsidRPr="002E10DB">
        <w:rPr>
          <w:rFonts w:ascii="Arial" w:hAnsi="Arial" w:cs="Arial"/>
          <w:sz w:val="24"/>
          <w:szCs w:val="24"/>
        </w:rPr>
        <w:t xml:space="preserve"> and reworked with the con</w:t>
      </w:r>
      <w:r w:rsidR="00C54DEA" w:rsidRPr="002E10DB">
        <w:rPr>
          <w:rFonts w:ascii="Arial" w:hAnsi="Arial" w:cs="Arial"/>
          <w:sz w:val="24"/>
          <w:szCs w:val="24"/>
        </w:rPr>
        <w:t xml:space="preserve">sent of client and successful bidder and shall </w:t>
      </w:r>
      <w:r w:rsidR="004354FA" w:rsidRPr="002E10DB">
        <w:rPr>
          <w:rFonts w:ascii="Arial" w:hAnsi="Arial" w:cs="Arial"/>
          <w:sz w:val="24"/>
          <w:szCs w:val="24"/>
        </w:rPr>
        <w:t xml:space="preserve">be </w:t>
      </w:r>
      <w:r w:rsidR="00C54DEA" w:rsidRPr="002E10DB">
        <w:rPr>
          <w:rFonts w:ascii="Arial" w:hAnsi="Arial" w:cs="Arial"/>
          <w:sz w:val="24"/>
          <w:szCs w:val="24"/>
        </w:rPr>
        <w:t xml:space="preserve">subject to approval of competent authority. The approved plan shall be implemented. The strategy for </w:t>
      </w:r>
      <w:r w:rsidR="004354FA" w:rsidRPr="002E10DB">
        <w:rPr>
          <w:rFonts w:ascii="Arial" w:hAnsi="Arial" w:cs="Arial"/>
          <w:sz w:val="24"/>
          <w:szCs w:val="24"/>
        </w:rPr>
        <w:t>door-to-door</w:t>
      </w:r>
      <w:r w:rsidR="00C54DEA" w:rsidRPr="002E10DB">
        <w:rPr>
          <w:rFonts w:ascii="Arial" w:hAnsi="Arial" w:cs="Arial"/>
          <w:sz w:val="24"/>
          <w:szCs w:val="24"/>
        </w:rPr>
        <w:t xml:space="preserve"> collection defined herein </w:t>
      </w:r>
      <w:r w:rsidR="004354FA" w:rsidRPr="002E10DB">
        <w:rPr>
          <w:rFonts w:ascii="Arial" w:hAnsi="Arial" w:cs="Arial"/>
          <w:sz w:val="24"/>
          <w:szCs w:val="24"/>
        </w:rPr>
        <w:t xml:space="preserve">in </w:t>
      </w:r>
      <w:r w:rsidR="00C54DEA" w:rsidRPr="002E10DB">
        <w:rPr>
          <w:rFonts w:ascii="Arial" w:hAnsi="Arial" w:cs="Arial"/>
          <w:sz w:val="24"/>
          <w:szCs w:val="24"/>
        </w:rPr>
        <w:t xml:space="preserve">the documents using UC wise parameter are basic once and the bidder </w:t>
      </w:r>
      <w:r w:rsidR="003259EC" w:rsidRPr="002E10DB">
        <w:rPr>
          <w:rFonts w:ascii="Arial" w:hAnsi="Arial" w:cs="Arial"/>
          <w:sz w:val="24"/>
          <w:szCs w:val="24"/>
        </w:rPr>
        <w:t>is</w:t>
      </w:r>
      <w:r w:rsidR="00C54DEA" w:rsidRPr="002E10DB">
        <w:rPr>
          <w:rFonts w:ascii="Arial" w:hAnsi="Arial" w:cs="Arial"/>
          <w:sz w:val="24"/>
          <w:szCs w:val="24"/>
        </w:rPr>
        <w:t xml:space="preserve"> suppose</w:t>
      </w:r>
      <w:r w:rsidR="00192E6B" w:rsidRPr="002E10DB">
        <w:rPr>
          <w:rFonts w:ascii="Arial" w:hAnsi="Arial" w:cs="Arial"/>
          <w:sz w:val="24"/>
          <w:szCs w:val="24"/>
        </w:rPr>
        <w:t>d</w:t>
      </w:r>
      <w:r w:rsidR="00C54DEA" w:rsidRPr="002E10DB">
        <w:rPr>
          <w:rFonts w:ascii="Arial" w:hAnsi="Arial" w:cs="Arial"/>
          <w:sz w:val="24"/>
          <w:szCs w:val="24"/>
        </w:rPr>
        <w:t xml:space="preserve"> to give </w:t>
      </w:r>
      <w:r w:rsidR="004354FA" w:rsidRPr="002E10DB">
        <w:rPr>
          <w:rFonts w:ascii="Arial" w:hAnsi="Arial" w:cs="Arial"/>
          <w:sz w:val="24"/>
          <w:szCs w:val="24"/>
        </w:rPr>
        <w:t>his</w:t>
      </w:r>
      <w:r w:rsidR="00C54DEA" w:rsidRPr="002E10DB">
        <w:rPr>
          <w:rFonts w:ascii="Arial" w:hAnsi="Arial" w:cs="Arial"/>
          <w:sz w:val="24"/>
          <w:szCs w:val="24"/>
        </w:rPr>
        <w:t xml:space="preserve"> own appropriate plan and strategy. </w:t>
      </w:r>
      <w:r w:rsidR="003259EC" w:rsidRPr="002E10DB">
        <w:rPr>
          <w:rFonts w:ascii="Arial" w:hAnsi="Arial" w:cs="Arial"/>
          <w:sz w:val="24"/>
          <w:szCs w:val="24"/>
        </w:rPr>
        <w:t>Innovation</w:t>
      </w:r>
      <w:r w:rsidR="00C54DEA" w:rsidRPr="002E10DB">
        <w:rPr>
          <w:rFonts w:ascii="Arial" w:hAnsi="Arial" w:cs="Arial"/>
          <w:sz w:val="24"/>
          <w:szCs w:val="24"/>
        </w:rPr>
        <w:t xml:space="preserve"> and out of </w:t>
      </w:r>
      <w:r w:rsidR="003259EC" w:rsidRPr="002E10DB">
        <w:rPr>
          <w:rFonts w:ascii="Arial" w:hAnsi="Arial" w:cs="Arial"/>
          <w:sz w:val="24"/>
          <w:szCs w:val="24"/>
        </w:rPr>
        <w:t>box</w:t>
      </w:r>
      <w:r w:rsidR="00C54DEA" w:rsidRPr="002E10DB">
        <w:rPr>
          <w:rFonts w:ascii="Arial" w:hAnsi="Arial" w:cs="Arial"/>
          <w:sz w:val="24"/>
          <w:szCs w:val="24"/>
        </w:rPr>
        <w:t xml:space="preserve"> ideas </w:t>
      </w:r>
      <w:r w:rsidR="003259EC" w:rsidRPr="002E10DB">
        <w:rPr>
          <w:rFonts w:ascii="Arial" w:hAnsi="Arial" w:cs="Arial"/>
          <w:sz w:val="24"/>
          <w:szCs w:val="24"/>
        </w:rPr>
        <w:t>shall</w:t>
      </w:r>
      <w:r w:rsidR="00C54DEA" w:rsidRPr="002E10DB">
        <w:rPr>
          <w:rFonts w:ascii="Arial" w:hAnsi="Arial" w:cs="Arial"/>
          <w:sz w:val="24"/>
          <w:szCs w:val="24"/>
        </w:rPr>
        <w:t xml:space="preserve"> encourage</w:t>
      </w:r>
      <w:r w:rsidR="004354FA" w:rsidRPr="002E10DB">
        <w:rPr>
          <w:rFonts w:ascii="Arial" w:hAnsi="Arial" w:cs="Arial"/>
          <w:sz w:val="24"/>
          <w:szCs w:val="24"/>
        </w:rPr>
        <w:t>d.</w:t>
      </w:r>
    </w:p>
    <w:p w14:paraId="595DDE80" w14:textId="77777777" w:rsidR="00D639C8" w:rsidRPr="002E10DB" w:rsidRDefault="00D639C8" w:rsidP="00F638A0">
      <w:pPr>
        <w:pStyle w:val="NoSpacing"/>
        <w:jc w:val="both"/>
        <w:rPr>
          <w:rFonts w:ascii="Arial" w:hAnsi="Arial" w:cs="Arial"/>
          <w:sz w:val="24"/>
          <w:szCs w:val="24"/>
        </w:rPr>
      </w:pPr>
    </w:p>
    <w:p w14:paraId="012DB3AA" w14:textId="46D1D25F" w:rsidR="0001762F" w:rsidRPr="002E10DB" w:rsidRDefault="0001762F" w:rsidP="000B6B10">
      <w:pPr>
        <w:pStyle w:val="NoSpacing"/>
        <w:numPr>
          <w:ilvl w:val="0"/>
          <w:numId w:val="39"/>
        </w:numPr>
        <w:rPr>
          <w:rFonts w:ascii="Arial" w:hAnsi="Arial" w:cs="Arial"/>
          <w:b/>
          <w:sz w:val="28"/>
          <w:szCs w:val="28"/>
        </w:rPr>
      </w:pPr>
      <w:r w:rsidRPr="002E10DB">
        <w:rPr>
          <w:rFonts w:ascii="Arial" w:hAnsi="Arial" w:cs="Arial"/>
          <w:b/>
          <w:sz w:val="28"/>
          <w:szCs w:val="28"/>
        </w:rPr>
        <w:t>Handcarts and other tools for door</w:t>
      </w:r>
      <w:r w:rsidR="004354FA" w:rsidRPr="002E10DB">
        <w:rPr>
          <w:rFonts w:ascii="Arial" w:hAnsi="Arial" w:cs="Arial"/>
          <w:b/>
          <w:sz w:val="28"/>
          <w:szCs w:val="28"/>
        </w:rPr>
        <w:t>-</w:t>
      </w:r>
      <w:r w:rsidRPr="002E10DB">
        <w:rPr>
          <w:rFonts w:ascii="Arial" w:hAnsi="Arial" w:cs="Arial"/>
          <w:b/>
          <w:sz w:val="28"/>
          <w:szCs w:val="28"/>
        </w:rPr>
        <w:t>to</w:t>
      </w:r>
      <w:r w:rsidR="004354FA" w:rsidRPr="002E10DB">
        <w:rPr>
          <w:rFonts w:ascii="Arial" w:hAnsi="Arial" w:cs="Arial"/>
          <w:b/>
          <w:sz w:val="28"/>
          <w:szCs w:val="28"/>
        </w:rPr>
        <w:t>-</w:t>
      </w:r>
      <w:r w:rsidRPr="002E10DB">
        <w:rPr>
          <w:rFonts w:ascii="Arial" w:hAnsi="Arial" w:cs="Arial"/>
          <w:b/>
          <w:sz w:val="28"/>
          <w:szCs w:val="28"/>
        </w:rPr>
        <w:t>door collection</w:t>
      </w:r>
    </w:p>
    <w:p w14:paraId="51522818" w14:textId="77777777" w:rsidR="0001762F" w:rsidRPr="002E10DB" w:rsidRDefault="0001762F" w:rsidP="0001762F">
      <w:pPr>
        <w:pStyle w:val="NoSpacing"/>
        <w:ind w:left="1530"/>
        <w:rPr>
          <w:rFonts w:ascii="Arial" w:hAnsi="Arial" w:cs="Arial"/>
          <w:sz w:val="28"/>
          <w:szCs w:val="28"/>
        </w:rPr>
      </w:pPr>
    </w:p>
    <w:p w14:paraId="57D9086B" w14:textId="28314310" w:rsidR="0001762F" w:rsidRPr="002E10DB" w:rsidRDefault="0001762F" w:rsidP="006522BC">
      <w:pPr>
        <w:pStyle w:val="NoSpacing"/>
        <w:numPr>
          <w:ilvl w:val="2"/>
          <w:numId w:val="11"/>
        </w:numPr>
        <w:ind w:left="2340"/>
        <w:jc w:val="both"/>
        <w:rPr>
          <w:rFonts w:ascii="Arial" w:hAnsi="Arial" w:cs="Arial"/>
          <w:sz w:val="24"/>
          <w:szCs w:val="24"/>
        </w:rPr>
      </w:pPr>
      <w:r w:rsidRPr="002E10DB">
        <w:rPr>
          <w:rFonts w:ascii="Arial" w:hAnsi="Arial" w:cs="Arial"/>
          <w:sz w:val="24"/>
          <w:szCs w:val="24"/>
        </w:rPr>
        <w:t>Contractor will collect was</w:t>
      </w:r>
      <w:r w:rsidR="0029408A" w:rsidRPr="002E10DB">
        <w:rPr>
          <w:rFonts w:ascii="Arial" w:hAnsi="Arial" w:cs="Arial"/>
          <w:sz w:val="24"/>
          <w:szCs w:val="24"/>
        </w:rPr>
        <w:t>t</w:t>
      </w:r>
      <w:r w:rsidRPr="002E10DB">
        <w:rPr>
          <w:rFonts w:ascii="Arial" w:hAnsi="Arial" w:cs="Arial"/>
          <w:sz w:val="24"/>
          <w:szCs w:val="24"/>
        </w:rPr>
        <w:t xml:space="preserve">e from narrow </w:t>
      </w:r>
      <w:r w:rsidR="004354FA" w:rsidRPr="002E10DB">
        <w:rPr>
          <w:rFonts w:ascii="Arial" w:hAnsi="Arial" w:cs="Arial"/>
          <w:sz w:val="24"/>
          <w:szCs w:val="24"/>
        </w:rPr>
        <w:t>streets, which</w:t>
      </w:r>
      <w:r w:rsidRPr="002E10DB">
        <w:rPr>
          <w:rFonts w:ascii="Arial" w:hAnsi="Arial" w:cs="Arial"/>
          <w:sz w:val="24"/>
          <w:szCs w:val="24"/>
        </w:rPr>
        <w:t xml:space="preserve"> </w:t>
      </w:r>
      <w:r w:rsidR="004354FA" w:rsidRPr="002E10DB">
        <w:rPr>
          <w:rFonts w:ascii="Arial" w:hAnsi="Arial" w:cs="Arial"/>
          <w:sz w:val="24"/>
          <w:szCs w:val="24"/>
        </w:rPr>
        <w:t>cannot</w:t>
      </w:r>
      <w:r w:rsidRPr="002E10DB">
        <w:rPr>
          <w:rFonts w:ascii="Arial" w:hAnsi="Arial" w:cs="Arial"/>
          <w:sz w:val="24"/>
          <w:szCs w:val="24"/>
        </w:rPr>
        <w:t xml:space="preserve"> </w:t>
      </w:r>
      <w:r w:rsidR="004354FA" w:rsidRPr="002E10DB">
        <w:rPr>
          <w:rFonts w:ascii="Arial" w:hAnsi="Arial" w:cs="Arial"/>
          <w:sz w:val="24"/>
          <w:szCs w:val="24"/>
        </w:rPr>
        <w:t xml:space="preserve">be </w:t>
      </w:r>
      <w:r w:rsidRPr="002E10DB">
        <w:rPr>
          <w:rFonts w:ascii="Arial" w:hAnsi="Arial" w:cs="Arial"/>
          <w:sz w:val="24"/>
          <w:szCs w:val="24"/>
        </w:rPr>
        <w:t>access</w:t>
      </w:r>
      <w:r w:rsidR="004354FA" w:rsidRPr="002E10DB">
        <w:rPr>
          <w:rFonts w:ascii="Arial" w:hAnsi="Arial" w:cs="Arial"/>
          <w:sz w:val="24"/>
          <w:szCs w:val="24"/>
        </w:rPr>
        <w:t>ed</w:t>
      </w:r>
      <w:r w:rsidRPr="002E10DB">
        <w:rPr>
          <w:rFonts w:ascii="Arial" w:hAnsi="Arial" w:cs="Arial"/>
          <w:sz w:val="24"/>
          <w:szCs w:val="24"/>
        </w:rPr>
        <w:t xml:space="preserve"> by garbage vehicle</w:t>
      </w:r>
      <w:r w:rsidR="004354FA" w:rsidRPr="002E10DB">
        <w:rPr>
          <w:rFonts w:ascii="Arial" w:hAnsi="Arial" w:cs="Arial"/>
          <w:sz w:val="24"/>
          <w:szCs w:val="24"/>
        </w:rPr>
        <w:t>s,</w:t>
      </w:r>
      <w:r w:rsidRPr="002E10DB">
        <w:rPr>
          <w:rFonts w:ascii="Arial" w:hAnsi="Arial" w:cs="Arial"/>
          <w:sz w:val="24"/>
          <w:szCs w:val="24"/>
        </w:rPr>
        <w:t xml:space="preserve"> through workers using wheeled handcart</w:t>
      </w:r>
      <w:r w:rsidR="004354FA" w:rsidRPr="002E10DB">
        <w:rPr>
          <w:rFonts w:ascii="Arial" w:hAnsi="Arial" w:cs="Arial"/>
          <w:sz w:val="24"/>
          <w:szCs w:val="24"/>
        </w:rPr>
        <w:t>s</w:t>
      </w:r>
      <w:r w:rsidRPr="002E10DB">
        <w:rPr>
          <w:rFonts w:ascii="Arial" w:hAnsi="Arial" w:cs="Arial"/>
          <w:sz w:val="24"/>
          <w:szCs w:val="24"/>
        </w:rPr>
        <w:t xml:space="preserve"> and empty them to nearby container</w:t>
      </w:r>
      <w:r w:rsidR="004354FA" w:rsidRPr="002E10DB">
        <w:rPr>
          <w:rFonts w:ascii="Arial" w:hAnsi="Arial" w:cs="Arial"/>
          <w:sz w:val="24"/>
          <w:szCs w:val="24"/>
        </w:rPr>
        <w:t>s</w:t>
      </w:r>
      <w:r w:rsidRPr="002E10DB">
        <w:rPr>
          <w:rFonts w:ascii="Arial" w:hAnsi="Arial" w:cs="Arial"/>
          <w:sz w:val="24"/>
          <w:szCs w:val="24"/>
        </w:rPr>
        <w:t xml:space="preserve"> or to the compactor vehicle</w:t>
      </w:r>
      <w:r w:rsidR="004354FA" w:rsidRPr="002E10DB">
        <w:rPr>
          <w:rFonts w:ascii="Arial" w:hAnsi="Arial" w:cs="Arial"/>
          <w:sz w:val="24"/>
          <w:szCs w:val="24"/>
        </w:rPr>
        <w:t>s</w:t>
      </w:r>
      <w:r w:rsidRPr="002E10DB">
        <w:rPr>
          <w:rFonts w:ascii="Arial" w:hAnsi="Arial" w:cs="Arial"/>
          <w:sz w:val="24"/>
          <w:szCs w:val="24"/>
        </w:rPr>
        <w:t xml:space="preserve"> standing nearby </w:t>
      </w:r>
      <w:r w:rsidR="004354FA" w:rsidRPr="002E10DB">
        <w:rPr>
          <w:rFonts w:ascii="Arial" w:hAnsi="Arial" w:cs="Arial"/>
          <w:sz w:val="24"/>
          <w:szCs w:val="24"/>
        </w:rPr>
        <w:t xml:space="preserve">in the </w:t>
      </w:r>
      <w:r w:rsidRPr="002E10DB">
        <w:rPr>
          <w:rFonts w:ascii="Arial" w:hAnsi="Arial" w:cs="Arial"/>
          <w:sz w:val="24"/>
          <w:szCs w:val="24"/>
        </w:rPr>
        <w:t>locality.</w:t>
      </w:r>
    </w:p>
    <w:p w14:paraId="3C24E529" w14:textId="77777777" w:rsidR="0001762F" w:rsidRPr="002E10DB" w:rsidRDefault="0001762F" w:rsidP="0001762F">
      <w:pPr>
        <w:pStyle w:val="NoSpacing"/>
        <w:ind w:left="2340"/>
        <w:jc w:val="both"/>
        <w:rPr>
          <w:rFonts w:ascii="Arial" w:hAnsi="Arial" w:cs="Arial"/>
          <w:sz w:val="24"/>
          <w:szCs w:val="24"/>
        </w:rPr>
      </w:pPr>
      <w:r w:rsidRPr="002E10DB">
        <w:rPr>
          <w:rFonts w:ascii="Arial" w:hAnsi="Arial" w:cs="Arial"/>
          <w:sz w:val="24"/>
          <w:szCs w:val="24"/>
        </w:rPr>
        <w:t xml:space="preserve">Wheeled handcart bin cubage = 120 Litters </w:t>
      </w:r>
    </w:p>
    <w:p w14:paraId="6E782C22" w14:textId="77777777" w:rsidR="0001762F" w:rsidRPr="002E10DB" w:rsidRDefault="0001762F" w:rsidP="0001762F">
      <w:pPr>
        <w:pStyle w:val="NoSpacing"/>
        <w:ind w:left="2340"/>
        <w:jc w:val="both"/>
        <w:rPr>
          <w:rFonts w:ascii="Arial" w:hAnsi="Arial" w:cs="Arial"/>
          <w:sz w:val="24"/>
          <w:szCs w:val="24"/>
        </w:rPr>
      </w:pPr>
    </w:p>
    <w:p w14:paraId="1342172E" w14:textId="6CCB29A4" w:rsidR="0001762F" w:rsidRPr="002E10DB" w:rsidRDefault="00CB0B4D" w:rsidP="006522BC">
      <w:pPr>
        <w:pStyle w:val="NoSpacing"/>
        <w:numPr>
          <w:ilvl w:val="2"/>
          <w:numId w:val="11"/>
        </w:numPr>
        <w:ind w:left="2340"/>
        <w:jc w:val="both"/>
        <w:rPr>
          <w:rFonts w:ascii="Arial" w:hAnsi="Arial" w:cs="Arial"/>
          <w:sz w:val="24"/>
          <w:szCs w:val="24"/>
        </w:rPr>
      </w:pPr>
      <w:r w:rsidRPr="002E10DB">
        <w:rPr>
          <w:rFonts w:ascii="Arial" w:hAnsi="Arial" w:cs="Arial"/>
          <w:sz w:val="24"/>
          <w:szCs w:val="24"/>
        </w:rPr>
        <w:t>Contractor may also collect waste from congested residential colonies through workers using wheel barrow</w:t>
      </w:r>
      <w:r w:rsidR="004354FA" w:rsidRPr="002E10DB">
        <w:rPr>
          <w:rFonts w:ascii="Arial" w:hAnsi="Arial" w:cs="Arial"/>
          <w:sz w:val="24"/>
          <w:szCs w:val="24"/>
        </w:rPr>
        <w:t>s</w:t>
      </w:r>
      <w:r w:rsidRPr="002E10DB">
        <w:rPr>
          <w:rFonts w:ascii="Arial" w:hAnsi="Arial" w:cs="Arial"/>
          <w:sz w:val="24"/>
          <w:szCs w:val="24"/>
        </w:rPr>
        <w:t xml:space="preserve"> and basket</w:t>
      </w:r>
      <w:r w:rsidR="004354FA" w:rsidRPr="002E10DB">
        <w:rPr>
          <w:rFonts w:ascii="Arial" w:hAnsi="Arial" w:cs="Arial"/>
          <w:sz w:val="24"/>
          <w:szCs w:val="24"/>
        </w:rPr>
        <w:t>s.</w:t>
      </w:r>
      <w:r w:rsidRPr="002E10DB">
        <w:rPr>
          <w:rFonts w:ascii="Arial" w:hAnsi="Arial" w:cs="Arial"/>
          <w:sz w:val="24"/>
          <w:szCs w:val="24"/>
        </w:rPr>
        <w:t xml:space="preserve"> </w:t>
      </w:r>
      <w:r w:rsidR="0001762F" w:rsidRPr="002E10DB">
        <w:rPr>
          <w:rFonts w:ascii="Arial" w:hAnsi="Arial" w:cs="Arial"/>
          <w:sz w:val="24"/>
          <w:szCs w:val="24"/>
        </w:rPr>
        <w:t xml:space="preserve">  </w:t>
      </w:r>
    </w:p>
    <w:p w14:paraId="697FF8E1" w14:textId="77777777" w:rsidR="00F638A0" w:rsidRPr="002E10DB" w:rsidRDefault="00F638A0" w:rsidP="00F638A0">
      <w:pPr>
        <w:pStyle w:val="NoSpacing"/>
        <w:jc w:val="both"/>
        <w:rPr>
          <w:rFonts w:ascii="Arial" w:hAnsi="Arial" w:cs="Arial"/>
          <w:sz w:val="24"/>
          <w:szCs w:val="24"/>
        </w:rPr>
      </w:pPr>
    </w:p>
    <w:p w14:paraId="6D7BC047" w14:textId="77777777" w:rsidR="00C6346F" w:rsidRPr="002E10DB" w:rsidRDefault="00C6346F" w:rsidP="00507813">
      <w:pPr>
        <w:pStyle w:val="NoSpacing"/>
        <w:rPr>
          <w:rFonts w:ascii="Arial" w:hAnsi="Arial" w:cs="Arial"/>
          <w:sz w:val="28"/>
          <w:szCs w:val="28"/>
        </w:rPr>
      </w:pPr>
    </w:p>
    <w:p w14:paraId="3F8C5D41" w14:textId="77777777" w:rsidR="00D802AE" w:rsidRPr="002E10DB" w:rsidRDefault="00D802AE" w:rsidP="000B6B10">
      <w:pPr>
        <w:pStyle w:val="NoSpacing"/>
        <w:numPr>
          <w:ilvl w:val="0"/>
          <w:numId w:val="39"/>
        </w:numPr>
        <w:rPr>
          <w:rFonts w:ascii="Arial" w:hAnsi="Arial" w:cs="Arial"/>
          <w:b/>
          <w:sz w:val="28"/>
          <w:szCs w:val="28"/>
        </w:rPr>
      </w:pPr>
      <w:r w:rsidRPr="002E10DB">
        <w:rPr>
          <w:rFonts w:ascii="Arial" w:hAnsi="Arial" w:cs="Arial"/>
          <w:b/>
          <w:sz w:val="28"/>
          <w:szCs w:val="28"/>
        </w:rPr>
        <w:t xml:space="preserve">Manual sweeping </w:t>
      </w:r>
    </w:p>
    <w:p w14:paraId="06E24B07" w14:textId="77777777" w:rsidR="00D802AE" w:rsidRPr="002E10DB" w:rsidRDefault="00D802AE" w:rsidP="00D802AE">
      <w:pPr>
        <w:pStyle w:val="NoSpacing"/>
        <w:ind w:left="1530"/>
        <w:rPr>
          <w:rFonts w:ascii="Arial" w:hAnsi="Arial" w:cs="Arial"/>
          <w:sz w:val="28"/>
          <w:szCs w:val="28"/>
        </w:rPr>
      </w:pPr>
    </w:p>
    <w:p w14:paraId="3264F8CD" w14:textId="4A6F7852" w:rsidR="00D802AE" w:rsidRPr="002E10DB" w:rsidRDefault="00D802AE" w:rsidP="00D802AE">
      <w:pPr>
        <w:pStyle w:val="NoSpacing"/>
        <w:ind w:left="2340"/>
        <w:jc w:val="both"/>
        <w:rPr>
          <w:rFonts w:ascii="Arial" w:hAnsi="Arial" w:cs="Arial"/>
          <w:sz w:val="24"/>
          <w:szCs w:val="24"/>
        </w:rPr>
      </w:pPr>
      <w:r w:rsidRPr="002E10DB">
        <w:rPr>
          <w:rFonts w:ascii="Arial" w:hAnsi="Arial" w:cs="Arial"/>
          <w:sz w:val="24"/>
          <w:szCs w:val="24"/>
        </w:rPr>
        <w:t xml:space="preserve">Manual sweeping of roads shall be </w:t>
      </w:r>
      <w:r w:rsidR="004354FA" w:rsidRPr="002E10DB">
        <w:rPr>
          <w:rFonts w:ascii="Arial" w:hAnsi="Arial" w:cs="Arial"/>
          <w:sz w:val="24"/>
          <w:szCs w:val="24"/>
        </w:rPr>
        <w:t xml:space="preserve">carried out </w:t>
      </w:r>
      <w:r w:rsidRPr="002E10DB">
        <w:rPr>
          <w:rFonts w:ascii="Arial" w:hAnsi="Arial" w:cs="Arial"/>
          <w:sz w:val="24"/>
          <w:szCs w:val="24"/>
        </w:rPr>
        <w:t>by m</w:t>
      </w:r>
      <w:r w:rsidR="004354FA" w:rsidRPr="002E10DB">
        <w:rPr>
          <w:rFonts w:ascii="Arial" w:hAnsi="Arial" w:cs="Arial"/>
          <w:sz w:val="24"/>
          <w:szCs w:val="24"/>
        </w:rPr>
        <w:t>e</w:t>
      </w:r>
      <w:r w:rsidRPr="002E10DB">
        <w:rPr>
          <w:rFonts w:ascii="Arial" w:hAnsi="Arial" w:cs="Arial"/>
          <w:sz w:val="24"/>
          <w:szCs w:val="24"/>
        </w:rPr>
        <w:t>n</w:t>
      </w:r>
      <w:r w:rsidR="004354FA" w:rsidRPr="002E10DB">
        <w:rPr>
          <w:rFonts w:ascii="Arial" w:hAnsi="Arial" w:cs="Arial"/>
          <w:sz w:val="24"/>
          <w:szCs w:val="24"/>
        </w:rPr>
        <w:t xml:space="preserve"> </w:t>
      </w:r>
      <w:r w:rsidR="003259EC" w:rsidRPr="002E10DB">
        <w:rPr>
          <w:rFonts w:ascii="Arial" w:hAnsi="Arial" w:cs="Arial"/>
          <w:sz w:val="24"/>
          <w:szCs w:val="24"/>
        </w:rPr>
        <w:t>/</w:t>
      </w:r>
      <w:r w:rsidR="004354FA" w:rsidRPr="002E10DB">
        <w:rPr>
          <w:rFonts w:ascii="Arial" w:hAnsi="Arial" w:cs="Arial"/>
          <w:sz w:val="24"/>
          <w:szCs w:val="24"/>
        </w:rPr>
        <w:t xml:space="preserve"> </w:t>
      </w:r>
      <w:r w:rsidRPr="002E10DB">
        <w:rPr>
          <w:rFonts w:ascii="Arial" w:hAnsi="Arial" w:cs="Arial"/>
          <w:sz w:val="24"/>
          <w:szCs w:val="24"/>
        </w:rPr>
        <w:t>w</w:t>
      </w:r>
      <w:r w:rsidR="004354FA" w:rsidRPr="002E10DB">
        <w:rPr>
          <w:rFonts w:ascii="Arial" w:hAnsi="Arial" w:cs="Arial"/>
          <w:sz w:val="24"/>
          <w:szCs w:val="24"/>
        </w:rPr>
        <w:t>e</w:t>
      </w:r>
      <w:r w:rsidRPr="002E10DB">
        <w:rPr>
          <w:rFonts w:ascii="Arial" w:hAnsi="Arial" w:cs="Arial"/>
          <w:sz w:val="24"/>
          <w:szCs w:val="24"/>
        </w:rPr>
        <w:t>man sweepers using broom</w:t>
      </w:r>
      <w:r w:rsidR="004354FA" w:rsidRPr="002E10DB">
        <w:rPr>
          <w:rFonts w:ascii="Arial" w:hAnsi="Arial" w:cs="Arial"/>
          <w:sz w:val="24"/>
          <w:szCs w:val="24"/>
        </w:rPr>
        <w:t>s</w:t>
      </w:r>
      <w:r w:rsidRPr="002E10DB">
        <w:rPr>
          <w:rFonts w:ascii="Arial" w:hAnsi="Arial" w:cs="Arial"/>
          <w:sz w:val="24"/>
          <w:szCs w:val="24"/>
        </w:rPr>
        <w:t xml:space="preserve">/brushes and sweeping waste is collected through </w:t>
      </w:r>
      <w:r w:rsidR="004354FA" w:rsidRPr="002E10DB">
        <w:rPr>
          <w:rFonts w:ascii="Arial" w:hAnsi="Arial" w:cs="Arial"/>
          <w:sz w:val="24"/>
          <w:szCs w:val="24"/>
        </w:rPr>
        <w:t>wheelbarrows</w:t>
      </w:r>
      <w:r w:rsidRPr="002E10DB">
        <w:rPr>
          <w:rFonts w:ascii="Arial" w:hAnsi="Arial" w:cs="Arial"/>
          <w:sz w:val="24"/>
          <w:szCs w:val="24"/>
        </w:rPr>
        <w:t xml:space="preserve"> and sweeping waste disposed of at nearby container</w:t>
      </w:r>
      <w:r w:rsidR="004354FA" w:rsidRPr="002E10DB">
        <w:rPr>
          <w:rFonts w:ascii="Arial" w:hAnsi="Arial" w:cs="Arial"/>
          <w:sz w:val="24"/>
          <w:szCs w:val="24"/>
        </w:rPr>
        <w:t>s</w:t>
      </w:r>
      <w:r w:rsidRPr="002E10DB">
        <w:rPr>
          <w:rFonts w:ascii="Arial" w:hAnsi="Arial" w:cs="Arial"/>
          <w:sz w:val="24"/>
          <w:szCs w:val="24"/>
        </w:rPr>
        <w:t xml:space="preserve"> or bucket</w:t>
      </w:r>
      <w:r w:rsidR="004354FA" w:rsidRPr="002E10DB">
        <w:rPr>
          <w:rFonts w:ascii="Arial" w:hAnsi="Arial" w:cs="Arial"/>
          <w:sz w:val="24"/>
          <w:szCs w:val="24"/>
        </w:rPr>
        <w:t>s</w:t>
      </w:r>
      <w:r w:rsidRPr="002E10DB">
        <w:rPr>
          <w:rFonts w:ascii="Arial" w:hAnsi="Arial" w:cs="Arial"/>
          <w:sz w:val="24"/>
          <w:szCs w:val="24"/>
        </w:rPr>
        <w:t xml:space="preserve"> or compactor vehicles standing nearby</w:t>
      </w:r>
      <w:r w:rsidR="004354FA" w:rsidRPr="002E10DB">
        <w:rPr>
          <w:rFonts w:ascii="Arial" w:hAnsi="Arial" w:cs="Arial"/>
          <w:sz w:val="24"/>
          <w:szCs w:val="24"/>
        </w:rPr>
        <w:t xml:space="preserve"> in</w:t>
      </w:r>
      <w:r w:rsidRPr="002E10DB">
        <w:rPr>
          <w:rFonts w:ascii="Arial" w:hAnsi="Arial" w:cs="Arial"/>
          <w:sz w:val="24"/>
          <w:szCs w:val="24"/>
        </w:rPr>
        <w:t xml:space="preserve"> the locality.</w:t>
      </w:r>
    </w:p>
    <w:p w14:paraId="66A99F38" w14:textId="77777777" w:rsidR="00BF0BF0" w:rsidRPr="002E10DB" w:rsidRDefault="00BF0BF0" w:rsidP="00D802AE">
      <w:pPr>
        <w:pStyle w:val="NoSpacing"/>
        <w:ind w:left="2340"/>
        <w:jc w:val="both"/>
        <w:rPr>
          <w:rFonts w:ascii="Arial" w:hAnsi="Arial" w:cs="Arial"/>
          <w:sz w:val="24"/>
          <w:szCs w:val="24"/>
        </w:rPr>
      </w:pPr>
    </w:p>
    <w:p w14:paraId="144E23E1" w14:textId="77777777" w:rsidR="00BF0BF0" w:rsidRPr="002E10DB" w:rsidRDefault="00BF0BF0" w:rsidP="00D802AE">
      <w:pPr>
        <w:pStyle w:val="NoSpacing"/>
        <w:ind w:left="2340"/>
        <w:jc w:val="both"/>
        <w:rPr>
          <w:rFonts w:ascii="Arial" w:hAnsi="Arial" w:cs="Arial"/>
          <w:sz w:val="24"/>
          <w:szCs w:val="24"/>
        </w:rPr>
      </w:pPr>
      <w:r w:rsidRPr="002E10DB">
        <w:rPr>
          <w:rFonts w:ascii="Arial" w:hAnsi="Arial" w:cs="Arial"/>
          <w:sz w:val="24"/>
          <w:szCs w:val="24"/>
        </w:rPr>
        <w:t xml:space="preserve">Tools for manual sweeping </w:t>
      </w:r>
    </w:p>
    <w:p w14:paraId="14C31DDF" w14:textId="49097ACE" w:rsidR="00BF0BF0" w:rsidRPr="002E10DB" w:rsidRDefault="00BF0BF0" w:rsidP="004C451C">
      <w:pPr>
        <w:pStyle w:val="NoSpacing"/>
        <w:numPr>
          <w:ilvl w:val="4"/>
          <w:numId w:val="70"/>
        </w:numPr>
        <w:jc w:val="both"/>
        <w:rPr>
          <w:rFonts w:ascii="Arial" w:hAnsi="Arial" w:cs="Arial"/>
          <w:sz w:val="24"/>
          <w:szCs w:val="24"/>
        </w:rPr>
      </w:pPr>
      <w:r w:rsidRPr="002E10DB">
        <w:rPr>
          <w:rFonts w:ascii="Arial" w:hAnsi="Arial" w:cs="Arial"/>
          <w:sz w:val="24"/>
          <w:szCs w:val="24"/>
        </w:rPr>
        <w:t>Broom</w:t>
      </w:r>
      <w:r w:rsidR="004354FA" w:rsidRPr="002E10DB">
        <w:rPr>
          <w:rFonts w:ascii="Arial" w:hAnsi="Arial" w:cs="Arial"/>
          <w:sz w:val="24"/>
          <w:szCs w:val="24"/>
        </w:rPr>
        <w:t>s</w:t>
      </w:r>
      <w:r w:rsidRPr="002E10DB">
        <w:rPr>
          <w:rFonts w:ascii="Arial" w:hAnsi="Arial" w:cs="Arial"/>
          <w:sz w:val="24"/>
          <w:szCs w:val="24"/>
        </w:rPr>
        <w:t xml:space="preserve"> and brushes</w:t>
      </w:r>
    </w:p>
    <w:p w14:paraId="1C5DB128" w14:textId="0BB8FEFD" w:rsidR="00BF0BF0" w:rsidRPr="002E10DB" w:rsidRDefault="00BF0BF0" w:rsidP="004C451C">
      <w:pPr>
        <w:pStyle w:val="NoSpacing"/>
        <w:numPr>
          <w:ilvl w:val="4"/>
          <w:numId w:val="70"/>
        </w:numPr>
        <w:jc w:val="both"/>
        <w:rPr>
          <w:rFonts w:ascii="Arial" w:hAnsi="Arial" w:cs="Arial"/>
          <w:sz w:val="24"/>
          <w:szCs w:val="24"/>
        </w:rPr>
      </w:pPr>
      <w:r w:rsidRPr="002E10DB">
        <w:rPr>
          <w:rFonts w:ascii="Arial" w:hAnsi="Arial" w:cs="Arial"/>
          <w:sz w:val="24"/>
          <w:szCs w:val="24"/>
        </w:rPr>
        <w:t>Shovel</w:t>
      </w:r>
      <w:r w:rsidR="004354FA" w:rsidRPr="002E10DB">
        <w:rPr>
          <w:rFonts w:ascii="Arial" w:hAnsi="Arial" w:cs="Arial"/>
          <w:sz w:val="24"/>
          <w:szCs w:val="24"/>
        </w:rPr>
        <w:t>s</w:t>
      </w:r>
      <w:r w:rsidRPr="002E10DB">
        <w:rPr>
          <w:rFonts w:ascii="Arial" w:hAnsi="Arial" w:cs="Arial"/>
          <w:sz w:val="24"/>
          <w:szCs w:val="24"/>
        </w:rPr>
        <w:t xml:space="preserve"> and spades </w:t>
      </w:r>
    </w:p>
    <w:p w14:paraId="51620766" w14:textId="77777777" w:rsidR="00BF0BF0" w:rsidRPr="002E10DB" w:rsidRDefault="00BF0BF0" w:rsidP="004C451C">
      <w:pPr>
        <w:pStyle w:val="NoSpacing"/>
        <w:numPr>
          <w:ilvl w:val="4"/>
          <w:numId w:val="70"/>
        </w:numPr>
        <w:jc w:val="both"/>
        <w:rPr>
          <w:rFonts w:ascii="Arial" w:hAnsi="Arial" w:cs="Arial"/>
          <w:sz w:val="24"/>
          <w:szCs w:val="24"/>
        </w:rPr>
      </w:pPr>
      <w:r w:rsidRPr="002E10DB">
        <w:rPr>
          <w:rFonts w:ascii="Arial" w:hAnsi="Arial" w:cs="Arial"/>
          <w:sz w:val="24"/>
          <w:szCs w:val="24"/>
        </w:rPr>
        <w:t xml:space="preserve">Racks </w:t>
      </w:r>
    </w:p>
    <w:p w14:paraId="38C2B2EA" w14:textId="77777777" w:rsidR="00BF0BF0" w:rsidRPr="002E10DB" w:rsidRDefault="00BF0BF0" w:rsidP="004C451C">
      <w:pPr>
        <w:pStyle w:val="NoSpacing"/>
        <w:numPr>
          <w:ilvl w:val="4"/>
          <w:numId w:val="70"/>
        </w:numPr>
        <w:jc w:val="both"/>
        <w:rPr>
          <w:rFonts w:ascii="Arial" w:hAnsi="Arial" w:cs="Arial"/>
          <w:sz w:val="24"/>
          <w:szCs w:val="24"/>
        </w:rPr>
      </w:pPr>
      <w:r w:rsidRPr="002E10DB">
        <w:rPr>
          <w:rFonts w:ascii="Arial" w:hAnsi="Arial" w:cs="Arial"/>
          <w:sz w:val="24"/>
          <w:szCs w:val="24"/>
        </w:rPr>
        <w:t>Basket</w:t>
      </w:r>
    </w:p>
    <w:p w14:paraId="20569333" w14:textId="77777777" w:rsidR="00BF0BF0" w:rsidRPr="002E10DB" w:rsidRDefault="00BF0BF0" w:rsidP="004C451C">
      <w:pPr>
        <w:pStyle w:val="NoSpacing"/>
        <w:numPr>
          <w:ilvl w:val="4"/>
          <w:numId w:val="70"/>
        </w:numPr>
        <w:jc w:val="both"/>
        <w:rPr>
          <w:rFonts w:ascii="Arial" w:hAnsi="Arial" w:cs="Arial"/>
          <w:sz w:val="24"/>
          <w:szCs w:val="24"/>
        </w:rPr>
      </w:pPr>
      <w:r w:rsidRPr="002E10DB">
        <w:rPr>
          <w:rFonts w:ascii="Arial" w:hAnsi="Arial" w:cs="Arial"/>
          <w:sz w:val="24"/>
          <w:szCs w:val="24"/>
        </w:rPr>
        <w:t xml:space="preserve">Hoe. </w:t>
      </w:r>
    </w:p>
    <w:p w14:paraId="3459DD5A" w14:textId="77777777" w:rsidR="001942FF" w:rsidRDefault="001942FF" w:rsidP="001942FF">
      <w:pPr>
        <w:pStyle w:val="NoSpacing"/>
        <w:rPr>
          <w:rFonts w:ascii="Arial" w:hAnsi="Arial" w:cs="Arial"/>
          <w:sz w:val="28"/>
          <w:szCs w:val="28"/>
        </w:rPr>
      </w:pPr>
    </w:p>
    <w:p w14:paraId="768D86A8" w14:textId="77777777" w:rsidR="0034520E" w:rsidRDefault="0034520E" w:rsidP="001942FF">
      <w:pPr>
        <w:pStyle w:val="NoSpacing"/>
        <w:rPr>
          <w:rFonts w:ascii="Arial" w:hAnsi="Arial" w:cs="Arial"/>
          <w:sz w:val="28"/>
          <w:szCs w:val="28"/>
        </w:rPr>
      </w:pPr>
    </w:p>
    <w:p w14:paraId="2E73C761" w14:textId="77777777" w:rsidR="001942FF" w:rsidRDefault="001942FF" w:rsidP="000B6B10">
      <w:pPr>
        <w:pStyle w:val="NoSpacing"/>
        <w:numPr>
          <w:ilvl w:val="0"/>
          <w:numId w:val="39"/>
        </w:numPr>
        <w:rPr>
          <w:rFonts w:ascii="Arial" w:hAnsi="Arial" w:cs="Arial"/>
          <w:b/>
          <w:sz w:val="28"/>
          <w:szCs w:val="28"/>
        </w:rPr>
      </w:pPr>
      <w:r w:rsidRPr="00DB299E">
        <w:rPr>
          <w:rFonts w:ascii="Arial" w:hAnsi="Arial" w:cs="Arial"/>
          <w:b/>
          <w:sz w:val="28"/>
          <w:szCs w:val="28"/>
        </w:rPr>
        <w:t>Length and area for manual sweeping</w:t>
      </w:r>
    </w:p>
    <w:p w14:paraId="2AB4A0E4" w14:textId="77777777" w:rsidR="00EC6A41" w:rsidRDefault="00EC6A41" w:rsidP="00EC6A41">
      <w:pPr>
        <w:pStyle w:val="NoSpacing"/>
        <w:ind w:left="1800"/>
        <w:rPr>
          <w:rFonts w:ascii="Arial" w:hAnsi="Arial" w:cs="Arial"/>
          <w:b/>
          <w:sz w:val="28"/>
          <w:szCs w:val="28"/>
        </w:rPr>
      </w:pPr>
    </w:p>
    <w:tbl>
      <w:tblPr>
        <w:tblStyle w:val="TableGrid"/>
        <w:tblW w:w="0" w:type="auto"/>
        <w:tblInd w:w="1800" w:type="dxa"/>
        <w:tblLook w:val="04A0" w:firstRow="1" w:lastRow="0" w:firstColumn="1" w:lastColumn="0" w:noHBand="0" w:noVBand="1"/>
      </w:tblPr>
      <w:tblGrid>
        <w:gridCol w:w="2538"/>
        <w:gridCol w:w="2513"/>
        <w:gridCol w:w="2077"/>
      </w:tblGrid>
      <w:tr w:rsidR="00EC6A41" w:rsidRPr="00EC6A41" w14:paraId="4DCF47F4" w14:textId="77777777" w:rsidTr="00DB4498">
        <w:tc>
          <w:tcPr>
            <w:tcW w:w="2538" w:type="dxa"/>
            <w:vMerge w:val="restart"/>
            <w:vAlign w:val="center"/>
          </w:tcPr>
          <w:p w14:paraId="6E8D1DB2" w14:textId="77777777" w:rsidR="00EC6A41" w:rsidRPr="00EC6A41" w:rsidRDefault="00EC6A41" w:rsidP="00EC6A41">
            <w:pPr>
              <w:pStyle w:val="NoSpacing"/>
              <w:jc w:val="center"/>
              <w:rPr>
                <w:rFonts w:ascii="Arial" w:hAnsi="Arial" w:cs="Arial"/>
                <w:sz w:val="24"/>
                <w:szCs w:val="24"/>
              </w:rPr>
            </w:pPr>
            <w:r w:rsidRPr="00EC6A41">
              <w:rPr>
                <w:rFonts w:ascii="Arial" w:hAnsi="Arial" w:cs="Arial"/>
                <w:sz w:val="24"/>
                <w:szCs w:val="24"/>
              </w:rPr>
              <w:t>DMC Malir</w:t>
            </w:r>
          </w:p>
        </w:tc>
        <w:tc>
          <w:tcPr>
            <w:tcW w:w="2513" w:type="dxa"/>
          </w:tcPr>
          <w:p w14:paraId="36B931D2" w14:textId="77777777" w:rsidR="00EC6A41" w:rsidRPr="00EC6A41" w:rsidRDefault="00EC6A41" w:rsidP="00EC6A41">
            <w:pPr>
              <w:pStyle w:val="NoSpacing"/>
              <w:rPr>
                <w:rFonts w:ascii="Arial" w:hAnsi="Arial" w:cs="Arial"/>
                <w:sz w:val="24"/>
                <w:szCs w:val="24"/>
              </w:rPr>
            </w:pPr>
            <w:r w:rsidRPr="00EC6A41">
              <w:rPr>
                <w:rFonts w:ascii="Arial" w:hAnsi="Arial" w:cs="Arial"/>
                <w:sz w:val="24"/>
                <w:szCs w:val="24"/>
              </w:rPr>
              <w:t xml:space="preserve">Bin </w:t>
            </w:r>
            <w:r>
              <w:rPr>
                <w:rFonts w:ascii="Arial" w:hAnsi="Arial" w:cs="Arial"/>
                <w:sz w:val="24"/>
                <w:szCs w:val="24"/>
              </w:rPr>
              <w:t>Qasim Zone</w:t>
            </w:r>
          </w:p>
        </w:tc>
        <w:tc>
          <w:tcPr>
            <w:tcW w:w="2077" w:type="dxa"/>
          </w:tcPr>
          <w:p w14:paraId="79B91E60" w14:textId="77777777" w:rsidR="00EC6A41" w:rsidRPr="00EC6A41" w:rsidRDefault="00EC6A41" w:rsidP="00EC6A41">
            <w:pPr>
              <w:pStyle w:val="NoSpacing"/>
              <w:jc w:val="right"/>
              <w:rPr>
                <w:rFonts w:ascii="Arial" w:hAnsi="Arial" w:cs="Arial"/>
                <w:sz w:val="24"/>
                <w:szCs w:val="24"/>
              </w:rPr>
            </w:pPr>
            <w:r>
              <w:rPr>
                <w:rFonts w:ascii="Arial" w:hAnsi="Arial" w:cs="Arial"/>
                <w:sz w:val="24"/>
                <w:szCs w:val="24"/>
              </w:rPr>
              <w:t>453.12 KM</w:t>
            </w:r>
          </w:p>
        </w:tc>
      </w:tr>
      <w:tr w:rsidR="00EC6A41" w:rsidRPr="00EC6A41" w14:paraId="3609657E" w14:textId="77777777" w:rsidTr="00DB4498">
        <w:tc>
          <w:tcPr>
            <w:tcW w:w="2538" w:type="dxa"/>
            <w:vMerge/>
          </w:tcPr>
          <w:p w14:paraId="240837E1" w14:textId="77777777" w:rsidR="00EC6A41" w:rsidRPr="00EC6A41" w:rsidRDefault="00EC6A41" w:rsidP="00EC6A41">
            <w:pPr>
              <w:pStyle w:val="NoSpacing"/>
              <w:rPr>
                <w:rFonts w:ascii="Arial" w:hAnsi="Arial" w:cs="Arial"/>
                <w:sz w:val="24"/>
                <w:szCs w:val="24"/>
              </w:rPr>
            </w:pPr>
          </w:p>
        </w:tc>
        <w:tc>
          <w:tcPr>
            <w:tcW w:w="2513" w:type="dxa"/>
          </w:tcPr>
          <w:p w14:paraId="6A547D37" w14:textId="77777777" w:rsidR="00EC6A41" w:rsidRPr="00EC6A41" w:rsidRDefault="00EC6A41" w:rsidP="00EC6A41">
            <w:pPr>
              <w:pStyle w:val="NoSpacing"/>
              <w:rPr>
                <w:rFonts w:ascii="Arial" w:hAnsi="Arial" w:cs="Arial"/>
                <w:sz w:val="24"/>
                <w:szCs w:val="24"/>
              </w:rPr>
            </w:pPr>
            <w:r>
              <w:rPr>
                <w:rFonts w:ascii="Arial" w:hAnsi="Arial" w:cs="Arial"/>
                <w:sz w:val="24"/>
                <w:szCs w:val="24"/>
              </w:rPr>
              <w:t>Malir Zone</w:t>
            </w:r>
          </w:p>
        </w:tc>
        <w:tc>
          <w:tcPr>
            <w:tcW w:w="2077" w:type="dxa"/>
          </w:tcPr>
          <w:p w14:paraId="465495F3" w14:textId="77777777" w:rsidR="00EC6A41" w:rsidRPr="00EC6A41" w:rsidRDefault="00EC6A41" w:rsidP="00EC6A41">
            <w:pPr>
              <w:pStyle w:val="NoSpacing"/>
              <w:jc w:val="right"/>
              <w:rPr>
                <w:rFonts w:ascii="Arial" w:hAnsi="Arial" w:cs="Arial"/>
                <w:sz w:val="24"/>
                <w:szCs w:val="24"/>
              </w:rPr>
            </w:pPr>
            <w:r>
              <w:rPr>
                <w:rFonts w:ascii="Arial" w:hAnsi="Arial" w:cs="Arial"/>
                <w:sz w:val="24"/>
                <w:szCs w:val="24"/>
              </w:rPr>
              <w:t>306.90 KM</w:t>
            </w:r>
          </w:p>
        </w:tc>
      </w:tr>
      <w:tr w:rsidR="00EC6A41" w:rsidRPr="00EC6A41" w14:paraId="0B933634" w14:textId="77777777" w:rsidTr="00DB4498">
        <w:tc>
          <w:tcPr>
            <w:tcW w:w="5051" w:type="dxa"/>
            <w:gridSpan w:val="2"/>
          </w:tcPr>
          <w:p w14:paraId="218760ED" w14:textId="77777777" w:rsidR="00EC6A41" w:rsidRDefault="00EC6A41" w:rsidP="00EC6A41">
            <w:pPr>
              <w:pStyle w:val="NoSpacing"/>
              <w:jc w:val="right"/>
              <w:rPr>
                <w:rFonts w:ascii="Arial" w:hAnsi="Arial" w:cs="Arial"/>
                <w:sz w:val="24"/>
                <w:szCs w:val="24"/>
              </w:rPr>
            </w:pPr>
            <w:r>
              <w:rPr>
                <w:rFonts w:ascii="Arial" w:hAnsi="Arial" w:cs="Arial"/>
                <w:sz w:val="24"/>
                <w:szCs w:val="24"/>
              </w:rPr>
              <w:t>Total</w:t>
            </w:r>
          </w:p>
        </w:tc>
        <w:tc>
          <w:tcPr>
            <w:tcW w:w="2077" w:type="dxa"/>
          </w:tcPr>
          <w:p w14:paraId="619E28E1" w14:textId="77777777" w:rsidR="00EC6A41" w:rsidRDefault="00EC6A41" w:rsidP="00EC6A41">
            <w:pPr>
              <w:pStyle w:val="NoSpacing"/>
              <w:jc w:val="right"/>
              <w:rPr>
                <w:rFonts w:ascii="Arial" w:hAnsi="Arial" w:cs="Arial"/>
                <w:sz w:val="24"/>
                <w:szCs w:val="24"/>
              </w:rPr>
            </w:pPr>
            <w:r>
              <w:rPr>
                <w:rFonts w:ascii="Arial" w:hAnsi="Arial" w:cs="Arial"/>
                <w:sz w:val="24"/>
                <w:szCs w:val="24"/>
              </w:rPr>
              <w:t>760.02 KM</w:t>
            </w:r>
          </w:p>
        </w:tc>
      </w:tr>
      <w:tr w:rsidR="00EC6A41" w:rsidRPr="00EC6A41" w14:paraId="03381B7D" w14:textId="77777777" w:rsidTr="00DB4498">
        <w:tc>
          <w:tcPr>
            <w:tcW w:w="2538" w:type="dxa"/>
          </w:tcPr>
          <w:p w14:paraId="29932309" w14:textId="77777777" w:rsidR="00EC6A41" w:rsidRPr="00EC6A41" w:rsidRDefault="00EC6A41" w:rsidP="00EC6A41">
            <w:pPr>
              <w:pStyle w:val="NoSpacing"/>
              <w:rPr>
                <w:rFonts w:ascii="Arial" w:hAnsi="Arial" w:cs="Arial"/>
                <w:sz w:val="24"/>
                <w:szCs w:val="24"/>
              </w:rPr>
            </w:pPr>
            <w:r>
              <w:rPr>
                <w:rFonts w:ascii="Arial" w:hAnsi="Arial" w:cs="Arial"/>
                <w:sz w:val="24"/>
                <w:szCs w:val="24"/>
              </w:rPr>
              <w:t>District Council Area</w:t>
            </w:r>
          </w:p>
        </w:tc>
        <w:tc>
          <w:tcPr>
            <w:tcW w:w="2513" w:type="dxa"/>
          </w:tcPr>
          <w:p w14:paraId="0CB3E850" w14:textId="77777777" w:rsidR="00EC6A41" w:rsidRPr="00EC6A41" w:rsidRDefault="00EC6A41" w:rsidP="00EC6A41">
            <w:pPr>
              <w:pStyle w:val="NoSpacing"/>
              <w:rPr>
                <w:rFonts w:ascii="Arial" w:hAnsi="Arial" w:cs="Arial"/>
                <w:sz w:val="24"/>
                <w:szCs w:val="24"/>
              </w:rPr>
            </w:pPr>
            <w:r>
              <w:rPr>
                <w:rFonts w:ascii="Arial" w:hAnsi="Arial" w:cs="Arial"/>
                <w:sz w:val="24"/>
                <w:szCs w:val="24"/>
              </w:rPr>
              <w:t>Gadap Zone</w:t>
            </w:r>
          </w:p>
        </w:tc>
        <w:tc>
          <w:tcPr>
            <w:tcW w:w="2077" w:type="dxa"/>
          </w:tcPr>
          <w:p w14:paraId="6CE408F2" w14:textId="77777777" w:rsidR="00EC6A41" w:rsidRPr="00EC6A41" w:rsidRDefault="00747014" w:rsidP="00747014">
            <w:pPr>
              <w:pStyle w:val="NoSpacing"/>
              <w:jc w:val="right"/>
              <w:rPr>
                <w:rFonts w:ascii="Arial" w:hAnsi="Arial" w:cs="Arial"/>
                <w:sz w:val="24"/>
                <w:szCs w:val="24"/>
              </w:rPr>
            </w:pPr>
            <w:r>
              <w:rPr>
                <w:rFonts w:ascii="Arial" w:hAnsi="Arial" w:cs="Arial"/>
                <w:sz w:val="24"/>
                <w:szCs w:val="24"/>
              </w:rPr>
              <w:t>475</w:t>
            </w:r>
            <w:r w:rsidR="00EC6A41">
              <w:rPr>
                <w:rFonts w:ascii="Arial" w:hAnsi="Arial" w:cs="Arial"/>
                <w:sz w:val="24"/>
                <w:szCs w:val="24"/>
              </w:rPr>
              <w:t>.</w:t>
            </w:r>
            <w:r>
              <w:rPr>
                <w:rFonts w:ascii="Arial" w:hAnsi="Arial" w:cs="Arial"/>
                <w:sz w:val="24"/>
                <w:szCs w:val="24"/>
              </w:rPr>
              <w:t>00</w:t>
            </w:r>
            <w:r w:rsidR="00EC6A41">
              <w:rPr>
                <w:rFonts w:ascii="Arial" w:hAnsi="Arial" w:cs="Arial"/>
                <w:sz w:val="24"/>
                <w:szCs w:val="24"/>
              </w:rPr>
              <w:t xml:space="preserve"> KM</w:t>
            </w:r>
          </w:p>
        </w:tc>
      </w:tr>
      <w:tr w:rsidR="00EC6A41" w:rsidRPr="00EC6A41" w14:paraId="1F907C11" w14:textId="77777777" w:rsidTr="00DB4498">
        <w:tc>
          <w:tcPr>
            <w:tcW w:w="5051" w:type="dxa"/>
            <w:gridSpan w:val="2"/>
          </w:tcPr>
          <w:p w14:paraId="1A83295C" w14:textId="77777777" w:rsidR="00EC6A41" w:rsidRPr="00EC6A41" w:rsidRDefault="00EC6A41" w:rsidP="00EC6A41">
            <w:pPr>
              <w:pStyle w:val="NoSpacing"/>
              <w:jc w:val="right"/>
              <w:rPr>
                <w:rFonts w:ascii="Arial" w:hAnsi="Arial" w:cs="Arial"/>
                <w:sz w:val="24"/>
                <w:szCs w:val="24"/>
              </w:rPr>
            </w:pPr>
            <w:r>
              <w:rPr>
                <w:rFonts w:ascii="Arial" w:hAnsi="Arial" w:cs="Arial"/>
                <w:sz w:val="24"/>
                <w:szCs w:val="24"/>
              </w:rPr>
              <w:t xml:space="preserve">Total </w:t>
            </w:r>
          </w:p>
        </w:tc>
        <w:tc>
          <w:tcPr>
            <w:tcW w:w="2077" w:type="dxa"/>
          </w:tcPr>
          <w:p w14:paraId="34D66293" w14:textId="77777777" w:rsidR="00EC6A41" w:rsidRPr="00EC6A41" w:rsidRDefault="00747014" w:rsidP="00EC6A41">
            <w:pPr>
              <w:pStyle w:val="NoSpacing"/>
              <w:jc w:val="right"/>
              <w:rPr>
                <w:rFonts w:ascii="Arial" w:hAnsi="Arial" w:cs="Arial"/>
                <w:sz w:val="24"/>
                <w:szCs w:val="24"/>
              </w:rPr>
            </w:pPr>
            <w:r>
              <w:rPr>
                <w:rFonts w:ascii="Arial" w:hAnsi="Arial" w:cs="Arial"/>
                <w:sz w:val="24"/>
                <w:szCs w:val="24"/>
              </w:rPr>
              <w:t>475</w:t>
            </w:r>
            <w:r w:rsidR="00EC6A41">
              <w:rPr>
                <w:rFonts w:ascii="Arial" w:hAnsi="Arial" w:cs="Arial"/>
                <w:sz w:val="24"/>
                <w:szCs w:val="24"/>
              </w:rPr>
              <w:t>.00 KM</w:t>
            </w:r>
          </w:p>
        </w:tc>
      </w:tr>
    </w:tbl>
    <w:p w14:paraId="04F469C7" w14:textId="77777777" w:rsidR="00EC6A41" w:rsidRPr="002E10DB" w:rsidRDefault="00EC6A41" w:rsidP="00EC6A41">
      <w:pPr>
        <w:pStyle w:val="NoSpacing"/>
        <w:ind w:left="1800"/>
        <w:rPr>
          <w:rFonts w:ascii="Arial" w:hAnsi="Arial" w:cs="Arial"/>
          <w:sz w:val="24"/>
          <w:szCs w:val="24"/>
        </w:rPr>
      </w:pPr>
    </w:p>
    <w:p w14:paraId="2F8AA35A" w14:textId="3167C718" w:rsidR="00EC6A41" w:rsidRPr="002E10DB" w:rsidRDefault="00290737" w:rsidP="00EC6A41">
      <w:pPr>
        <w:pStyle w:val="NoSpacing"/>
        <w:ind w:left="1800"/>
        <w:rPr>
          <w:rFonts w:ascii="Arial" w:hAnsi="Arial" w:cs="Arial"/>
          <w:b/>
          <w:sz w:val="28"/>
          <w:szCs w:val="28"/>
        </w:rPr>
      </w:pPr>
      <w:r w:rsidRPr="002E10DB">
        <w:rPr>
          <w:rFonts w:ascii="Arial" w:hAnsi="Arial" w:cs="Arial"/>
          <w:sz w:val="24"/>
          <w:szCs w:val="24"/>
        </w:rPr>
        <w:t>Near approximate l</w:t>
      </w:r>
      <w:r w:rsidR="00EC6A41" w:rsidRPr="002E10DB">
        <w:rPr>
          <w:rFonts w:ascii="Arial" w:hAnsi="Arial" w:cs="Arial"/>
          <w:sz w:val="24"/>
          <w:szCs w:val="24"/>
        </w:rPr>
        <w:t>ength and area for manual sweeping under following sub</w:t>
      </w:r>
      <w:r w:rsidR="004354FA" w:rsidRPr="002E10DB">
        <w:rPr>
          <w:rFonts w:ascii="Arial" w:hAnsi="Arial" w:cs="Arial"/>
          <w:sz w:val="24"/>
          <w:szCs w:val="24"/>
        </w:rPr>
        <w:t>-</w:t>
      </w:r>
      <w:r w:rsidR="00EC6A41" w:rsidRPr="002E10DB">
        <w:rPr>
          <w:rFonts w:ascii="Arial" w:hAnsi="Arial" w:cs="Arial"/>
          <w:sz w:val="24"/>
          <w:szCs w:val="24"/>
        </w:rPr>
        <w:t>head is noted below for DMC Malir Area.</w:t>
      </w:r>
    </w:p>
    <w:p w14:paraId="74A9860A" w14:textId="77777777" w:rsidR="00EC6A41" w:rsidRPr="002E10DB" w:rsidRDefault="00EC6A41" w:rsidP="00EC6A41">
      <w:pPr>
        <w:pStyle w:val="NoSpacing"/>
        <w:ind w:left="2340"/>
        <w:jc w:val="both"/>
        <w:rPr>
          <w:rFonts w:ascii="Arial" w:hAnsi="Arial" w:cs="Arial"/>
          <w:sz w:val="24"/>
          <w:szCs w:val="24"/>
        </w:rPr>
      </w:pPr>
    </w:p>
    <w:tbl>
      <w:tblPr>
        <w:tblStyle w:val="TableGrid"/>
        <w:tblW w:w="0" w:type="auto"/>
        <w:tblInd w:w="2340" w:type="dxa"/>
        <w:tblLook w:val="04A0" w:firstRow="1" w:lastRow="0" w:firstColumn="1" w:lastColumn="0" w:noHBand="0" w:noVBand="1"/>
      </w:tblPr>
      <w:tblGrid>
        <w:gridCol w:w="648"/>
        <w:gridCol w:w="3870"/>
        <w:gridCol w:w="2055"/>
      </w:tblGrid>
      <w:tr w:rsidR="002E10DB" w:rsidRPr="002E10DB" w14:paraId="2A0BAD6E" w14:textId="77777777" w:rsidTr="00DB4498">
        <w:tc>
          <w:tcPr>
            <w:tcW w:w="648" w:type="dxa"/>
          </w:tcPr>
          <w:p w14:paraId="26881F60"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a)</w:t>
            </w:r>
          </w:p>
        </w:tc>
        <w:tc>
          <w:tcPr>
            <w:tcW w:w="3870" w:type="dxa"/>
          </w:tcPr>
          <w:p w14:paraId="4F287586"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Medians</w:t>
            </w:r>
          </w:p>
        </w:tc>
        <w:tc>
          <w:tcPr>
            <w:tcW w:w="2055" w:type="dxa"/>
          </w:tcPr>
          <w:p w14:paraId="5E3172BD"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14390 Sq Meter</w:t>
            </w:r>
          </w:p>
        </w:tc>
      </w:tr>
      <w:tr w:rsidR="002E10DB" w:rsidRPr="002E10DB" w14:paraId="19991C1D" w14:textId="77777777" w:rsidTr="00DB4498">
        <w:tc>
          <w:tcPr>
            <w:tcW w:w="648" w:type="dxa"/>
          </w:tcPr>
          <w:p w14:paraId="1D09169A"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b)</w:t>
            </w:r>
          </w:p>
        </w:tc>
        <w:tc>
          <w:tcPr>
            <w:tcW w:w="3870" w:type="dxa"/>
          </w:tcPr>
          <w:p w14:paraId="00B4C9EC"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Footpath</w:t>
            </w:r>
          </w:p>
        </w:tc>
        <w:tc>
          <w:tcPr>
            <w:tcW w:w="2055" w:type="dxa"/>
          </w:tcPr>
          <w:p w14:paraId="32B30A26"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18820 Sq Meter</w:t>
            </w:r>
          </w:p>
        </w:tc>
      </w:tr>
      <w:tr w:rsidR="002E10DB" w:rsidRPr="002E10DB" w14:paraId="521D3030" w14:textId="77777777" w:rsidTr="00DB4498">
        <w:tc>
          <w:tcPr>
            <w:tcW w:w="648" w:type="dxa"/>
          </w:tcPr>
          <w:p w14:paraId="21D84E61"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lastRenderedPageBreak/>
              <w:t>c)</w:t>
            </w:r>
          </w:p>
        </w:tc>
        <w:tc>
          <w:tcPr>
            <w:tcW w:w="3870" w:type="dxa"/>
          </w:tcPr>
          <w:p w14:paraId="0243A629"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Roundabout</w:t>
            </w:r>
          </w:p>
        </w:tc>
        <w:tc>
          <w:tcPr>
            <w:tcW w:w="2055" w:type="dxa"/>
          </w:tcPr>
          <w:p w14:paraId="784A3697"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3750 Sq Meter</w:t>
            </w:r>
          </w:p>
        </w:tc>
      </w:tr>
      <w:tr w:rsidR="002E10DB" w:rsidRPr="002E10DB" w14:paraId="52672A8C" w14:textId="77777777" w:rsidTr="00DB4498">
        <w:tc>
          <w:tcPr>
            <w:tcW w:w="648" w:type="dxa"/>
          </w:tcPr>
          <w:p w14:paraId="44CE74D5"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d)</w:t>
            </w:r>
          </w:p>
        </w:tc>
        <w:tc>
          <w:tcPr>
            <w:tcW w:w="3870" w:type="dxa"/>
          </w:tcPr>
          <w:p w14:paraId="3F64EF96" w14:textId="77777777" w:rsidR="00DB4498" w:rsidRPr="002E10DB" w:rsidRDefault="00DB4498" w:rsidP="00EC6A41">
            <w:pPr>
              <w:pStyle w:val="NoSpacing"/>
              <w:jc w:val="both"/>
              <w:rPr>
                <w:rFonts w:ascii="Arial" w:hAnsi="Arial" w:cs="Arial"/>
                <w:sz w:val="24"/>
                <w:szCs w:val="24"/>
              </w:rPr>
            </w:pPr>
            <w:r w:rsidRPr="002E10DB">
              <w:rPr>
                <w:rFonts w:ascii="Arial" w:hAnsi="Arial" w:cs="Arial"/>
                <w:sz w:val="24"/>
                <w:szCs w:val="24"/>
              </w:rPr>
              <w:t>Open spaces</w:t>
            </w:r>
          </w:p>
        </w:tc>
        <w:tc>
          <w:tcPr>
            <w:tcW w:w="2055" w:type="dxa"/>
          </w:tcPr>
          <w:p w14:paraId="1E483006"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8500 Sq Meter</w:t>
            </w:r>
          </w:p>
        </w:tc>
      </w:tr>
      <w:tr w:rsidR="00DB4498" w:rsidRPr="002E10DB" w14:paraId="6F1134E5" w14:textId="77777777" w:rsidTr="00DB4498">
        <w:tc>
          <w:tcPr>
            <w:tcW w:w="4518" w:type="dxa"/>
            <w:gridSpan w:val="2"/>
          </w:tcPr>
          <w:p w14:paraId="5AD82AED"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Total</w:t>
            </w:r>
          </w:p>
        </w:tc>
        <w:tc>
          <w:tcPr>
            <w:tcW w:w="2055" w:type="dxa"/>
          </w:tcPr>
          <w:p w14:paraId="31F3BFC8" w14:textId="77777777" w:rsidR="00DB4498" w:rsidRPr="002E10DB" w:rsidRDefault="00DB4498" w:rsidP="00DB4498">
            <w:pPr>
              <w:pStyle w:val="NoSpacing"/>
              <w:jc w:val="right"/>
              <w:rPr>
                <w:rFonts w:ascii="Arial" w:hAnsi="Arial" w:cs="Arial"/>
                <w:sz w:val="24"/>
                <w:szCs w:val="24"/>
              </w:rPr>
            </w:pPr>
            <w:r w:rsidRPr="002E10DB">
              <w:rPr>
                <w:rFonts w:ascii="Arial" w:hAnsi="Arial" w:cs="Arial"/>
                <w:sz w:val="24"/>
                <w:szCs w:val="24"/>
              </w:rPr>
              <w:t>45460 Sq Meter</w:t>
            </w:r>
          </w:p>
        </w:tc>
      </w:tr>
    </w:tbl>
    <w:p w14:paraId="02271BD9" w14:textId="77777777" w:rsidR="00EC6A41" w:rsidRPr="002E10DB" w:rsidRDefault="00EC6A41" w:rsidP="00EC6A41">
      <w:pPr>
        <w:pStyle w:val="NoSpacing"/>
        <w:ind w:left="2340"/>
        <w:jc w:val="both"/>
        <w:rPr>
          <w:rFonts w:ascii="Arial" w:hAnsi="Arial" w:cs="Arial"/>
          <w:sz w:val="24"/>
          <w:szCs w:val="24"/>
        </w:rPr>
      </w:pPr>
    </w:p>
    <w:p w14:paraId="3164019D" w14:textId="754DAD5F" w:rsidR="00DB4498" w:rsidRPr="002E10DB" w:rsidRDefault="00290737" w:rsidP="00DB4498">
      <w:pPr>
        <w:pStyle w:val="NoSpacing"/>
        <w:ind w:left="1800"/>
        <w:rPr>
          <w:rFonts w:ascii="Arial" w:hAnsi="Arial" w:cs="Arial"/>
          <w:b/>
          <w:sz w:val="28"/>
          <w:szCs w:val="28"/>
        </w:rPr>
      </w:pPr>
      <w:r w:rsidRPr="002E10DB">
        <w:rPr>
          <w:rFonts w:ascii="Arial" w:hAnsi="Arial" w:cs="Arial"/>
          <w:sz w:val="24"/>
          <w:szCs w:val="24"/>
        </w:rPr>
        <w:t>Near approximate l</w:t>
      </w:r>
      <w:r w:rsidR="00DB4498" w:rsidRPr="002E10DB">
        <w:rPr>
          <w:rFonts w:ascii="Arial" w:hAnsi="Arial" w:cs="Arial"/>
          <w:sz w:val="24"/>
          <w:szCs w:val="24"/>
        </w:rPr>
        <w:t>ength and area for manual sweeping under following sub</w:t>
      </w:r>
      <w:r w:rsidRPr="002E10DB">
        <w:rPr>
          <w:rFonts w:ascii="Arial" w:hAnsi="Arial" w:cs="Arial"/>
          <w:sz w:val="24"/>
          <w:szCs w:val="24"/>
        </w:rPr>
        <w:t>-</w:t>
      </w:r>
      <w:r w:rsidR="00DB4498" w:rsidRPr="002E10DB">
        <w:rPr>
          <w:rFonts w:ascii="Arial" w:hAnsi="Arial" w:cs="Arial"/>
          <w:sz w:val="24"/>
          <w:szCs w:val="24"/>
        </w:rPr>
        <w:t>head is noted below for District Council Karachi Gadap Zone.</w:t>
      </w:r>
    </w:p>
    <w:p w14:paraId="649EBD33" w14:textId="77777777" w:rsidR="00DB4498" w:rsidRPr="002E10DB" w:rsidRDefault="00DB4498" w:rsidP="00DB4498">
      <w:pPr>
        <w:pStyle w:val="NoSpacing"/>
        <w:ind w:left="2340"/>
        <w:jc w:val="both"/>
        <w:rPr>
          <w:rFonts w:ascii="Arial" w:hAnsi="Arial" w:cs="Arial"/>
          <w:sz w:val="24"/>
          <w:szCs w:val="24"/>
        </w:rPr>
      </w:pPr>
    </w:p>
    <w:tbl>
      <w:tblPr>
        <w:tblStyle w:val="TableGrid"/>
        <w:tblW w:w="0" w:type="auto"/>
        <w:tblInd w:w="2340" w:type="dxa"/>
        <w:tblLook w:val="04A0" w:firstRow="1" w:lastRow="0" w:firstColumn="1" w:lastColumn="0" w:noHBand="0" w:noVBand="1"/>
      </w:tblPr>
      <w:tblGrid>
        <w:gridCol w:w="648"/>
        <w:gridCol w:w="3870"/>
        <w:gridCol w:w="2055"/>
      </w:tblGrid>
      <w:tr w:rsidR="002E10DB" w:rsidRPr="002E10DB" w14:paraId="092F0E81" w14:textId="77777777" w:rsidTr="00403C22">
        <w:tc>
          <w:tcPr>
            <w:tcW w:w="648" w:type="dxa"/>
          </w:tcPr>
          <w:p w14:paraId="38CD4437" w14:textId="77777777" w:rsidR="00DB4498" w:rsidRPr="002E10DB" w:rsidRDefault="00DB4498" w:rsidP="00403C22">
            <w:pPr>
              <w:pStyle w:val="NoSpacing"/>
              <w:jc w:val="both"/>
              <w:rPr>
                <w:rFonts w:ascii="Arial" w:hAnsi="Arial" w:cs="Arial"/>
                <w:sz w:val="24"/>
                <w:szCs w:val="24"/>
              </w:rPr>
            </w:pPr>
            <w:r w:rsidRPr="002E10DB">
              <w:rPr>
                <w:rFonts w:ascii="Arial" w:hAnsi="Arial" w:cs="Arial"/>
                <w:sz w:val="24"/>
                <w:szCs w:val="24"/>
              </w:rPr>
              <w:t>a)</w:t>
            </w:r>
          </w:p>
        </w:tc>
        <w:tc>
          <w:tcPr>
            <w:tcW w:w="3870" w:type="dxa"/>
          </w:tcPr>
          <w:p w14:paraId="35BEC108" w14:textId="77777777" w:rsidR="00DB4498" w:rsidRPr="002E10DB" w:rsidRDefault="00DB4498" w:rsidP="00403C22">
            <w:pPr>
              <w:pStyle w:val="NoSpacing"/>
              <w:jc w:val="both"/>
              <w:rPr>
                <w:rFonts w:ascii="Arial" w:hAnsi="Arial" w:cs="Arial"/>
                <w:sz w:val="24"/>
                <w:szCs w:val="24"/>
              </w:rPr>
            </w:pPr>
            <w:r w:rsidRPr="002E10DB">
              <w:rPr>
                <w:rFonts w:ascii="Arial" w:hAnsi="Arial" w:cs="Arial"/>
                <w:sz w:val="24"/>
                <w:szCs w:val="24"/>
              </w:rPr>
              <w:t>Medians</w:t>
            </w:r>
          </w:p>
        </w:tc>
        <w:tc>
          <w:tcPr>
            <w:tcW w:w="2055" w:type="dxa"/>
          </w:tcPr>
          <w:p w14:paraId="72001B95" w14:textId="77777777" w:rsidR="00DB4498" w:rsidRPr="002E10DB" w:rsidRDefault="00DB4498" w:rsidP="00403C22">
            <w:pPr>
              <w:pStyle w:val="NoSpacing"/>
              <w:jc w:val="right"/>
              <w:rPr>
                <w:rFonts w:ascii="Arial" w:hAnsi="Arial" w:cs="Arial"/>
                <w:sz w:val="24"/>
                <w:szCs w:val="24"/>
              </w:rPr>
            </w:pPr>
            <w:r w:rsidRPr="002E10DB">
              <w:rPr>
                <w:rFonts w:ascii="Arial" w:hAnsi="Arial" w:cs="Arial"/>
                <w:sz w:val="24"/>
                <w:szCs w:val="24"/>
              </w:rPr>
              <w:t>9890 Sq Meter</w:t>
            </w:r>
          </w:p>
        </w:tc>
      </w:tr>
      <w:tr w:rsidR="00DB4498" w:rsidRPr="00DB4498" w14:paraId="74C9C9B6" w14:textId="77777777" w:rsidTr="00403C22">
        <w:tc>
          <w:tcPr>
            <w:tcW w:w="648" w:type="dxa"/>
          </w:tcPr>
          <w:p w14:paraId="6D4C2993" w14:textId="77777777" w:rsidR="00DB4498" w:rsidRPr="00DB4498" w:rsidRDefault="00DB4498" w:rsidP="00403C22">
            <w:pPr>
              <w:pStyle w:val="NoSpacing"/>
              <w:jc w:val="both"/>
              <w:rPr>
                <w:rFonts w:ascii="Arial" w:hAnsi="Arial" w:cs="Arial"/>
                <w:sz w:val="24"/>
                <w:szCs w:val="24"/>
              </w:rPr>
            </w:pPr>
            <w:r>
              <w:rPr>
                <w:rFonts w:ascii="Arial" w:hAnsi="Arial" w:cs="Arial"/>
                <w:sz w:val="24"/>
                <w:szCs w:val="24"/>
              </w:rPr>
              <w:t>b)</w:t>
            </w:r>
          </w:p>
        </w:tc>
        <w:tc>
          <w:tcPr>
            <w:tcW w:w="3870" w:type="dxa"/>
          </w:tcPr>
          <w:p w14:paraId="1DE3EDE1" w14:textId="77777777" w:rsidR="00DB4498" w:rsidRPr="00DB4498" w:rsidRDefault="00DB4498" w:rsidP="00403C22">
            <w:pPr>
              <w:pStyle w:val="NoSpacing"/>
              <w:jc w:val="both"/>
              <w:rPr>
                <w:rFonts w:ascii="Arial" w:hAnsi="Arial" w:cs="Arial"/>
                <w:sz w:val="24"/>
                <w:szCs w:val="24"/>
              </w:rPr>
            </w:pPr>
            <w:r>
              <w:rPr>
                <w:rFonts w:ascii="Arial" w:hAnsi="Arial" w:cs="Arial"/>
                <w:sz w:val="24"/>
                <w:szCs w:val="24"/>
              </w:rPr>
              <w:t>Footpath</w:t>
            </w:r>
          </w:p>
        </w:tc>
        <w:tc>
          <w:tcPr>
            <w:tcW w:w="2055" w:type="dxa"/>
          </w:tcPr>
          <w:p w14:paraId="4C29A5C8" w14:textId="77777777" w:rsidR="00DB4498" w:rsidRPr="00DB4498" w:rsidRDefault="00DB4498" w:rsidP="00DB4498">
            <w:pPr>
              <w:pStyle w:val="NoSpacing"/>
              <w:jc w:val="right"/>
              <w:rPr>
                <w:rFonts w:ascii="Arial" w:hAnsi="Arial" w:cs="Arial"/>
                <w:sz w:val="24"/>
                <w:szCs w:val="24"/>
              </w:rPr>
            </w:pPr>
            <w:r>
              <w:rPr>
                <w:rFonts w:ascii="Arial" w:hAnsi="Arial" w:cs="Arial"/>
                <w:sz w:val="24"/>
                <w:szCs w:val="24"/>
              </w:rPr>
              <w:t>14670 Sq Meter</w:t>
            </w:r>
          </w:p>
        </w:tc>
      </w:tr>
      <w:tr w:rsidR="00DB4498" w:rsidRPr="00DB4498" w14:paraId="52841FC5" w14:textId="77777777" w:rsidTr="00403C22">
        <w:tc>
          <w:tcPr>
            <w:tcW w:w="648" w:type="dxa"/>
          </w:tcPr>
          <w:p w14:paraId="7C4C4612" w14:textId="77777777" w:rsidR="00DB4498" w:rsidRPr="00DB4498" w:rsidRDefault="00DB4498" w:rsidP="00403C22">
            <w:pPr>
              <w:pStyle w:val="NoSpacing"/>
              <w:jc w:val="both"/>
              <w:rPr>
                <w:rFonts w:ascii="Arial" w:hAnsi="Arial" w:cs="Arial"/>
                <w:sz w:val="24"/>
                <w:szCs w:val="24"/>
              </w:rPr>
            </w:pPr>
            <w:r>
              <w:rPr>
                <w:rFonts w:ascii="Arial" w:hAnsi="Arial" w:cs="Arial"/>
                <w:sz w:val="24"/>
                <w:szCs w:val="24"/>
              </w:rPr>
              <w:t>c)</w:t>
            </w:r>
          </w:p>
        </w:tc>
        <w:tc>
          <w:tcPr>
            <w:tcW w:w="3870" w:type="dxa"/>
          </w:tcPr>
          <w:p w14:paraId="15292397" w14:textId="77777777" w:rsidR="00DB4498" w:rsidRPr="00DB4498" w:rsidRDefault="00DB4498" w:rsidP="00403C22">
            <w:pPr>
              <w:pStyle w:val="NoSpacing"/>
              <w:jc w:val="both"/>
              <w:rPr>
                <w:rFonts w:ascii="Arial" w:hAnsi="Arial" w:cs="Arial"/>
                <w:sz w:val="24"/>
                <w:szCs w:val="24"/>
              </w:rPr>
            </w:pPr>
            <w:r>
              <w:rPr>
                <w:rFonts w:ascii="Arial" w:hAnsi="Arial" w:cs="Arial"/>
                <w:sz w:val="24"/>
                <w:szCs w:val="24"/>
              </w:rPr>
              <w:t>Roundabout</w:t>
            </w:r>
          </w:p>
        </w:tc>
        <w:tc>
          <w:tcPr>
            <w:tcW w:w="2055" w:type="dxa"/>
          </w:tcPr>
          <w:p w14:paraId="664725DB" w14:textId="77777777" w:rsidR="00DB4498" w:rsidRPr="00DB4498" w:rsidRDefault="00DB4498" w:rsidP="00403C22">
            <w:pPr>
              <w:pStyle w:val="NoSpacing"/>
              <w:jc w:val="right"/>
              <w:rPr>
                <w:rFonts w:ascii="Arial" w:hAnsi="Arial" w:cs="Arial"/>
                <w:sz w:val="24"/>
                <w:szCs w:val="24"/>
              </w:rPr>
            </w:pPr>
            <w:r>
              <w:rPr>
                <w:rFonts w:ascii="Arial" w:hAnsi="Arial" w:cs="Arial"/>
                <w:sz w:val="24"/>
                <w:szCs w:val="24"/>
              </w:rPr>
              <w:t>800 Sq Meter</w:t>
            </w:r>
          </w:p>
        </w:tc>
      </w:tr>
      <w:tr w:rsidR="00DB4498" w:rsidRPr="00DB4498" w14:paraId="1FA26394" w14:textId="77777777" w:rsidTr="00403C22">
        <w:tc>
          <w:tcPr>
            <w:tcW w:w="648" w:type="dxa"/>
          </w:tcPr>
          <w:p w14:paraId="31C3A0E8" w14:textId="77777777" w:rsidR="00DB4498" w:rsidRDefault="00DB4498" w:rsidP="00403C22">
            <w:pPr>
              <w:pStyle w:val="NoSpacing"/>
              <w:jc w:val="both"/>
              <w:rPr>
                <w:rFonts w:ascii="Arial" w:hAnsi="Arial" w:cs="Arial"/>
                <w:sz w:val="24"/>
                <w:szCs w:val="24"/>
              </w:rPr>
            </w:pPr>
            <w:r>
              <w:rPr>
                <w:rFonts w:ascii="Arial" w:hAnsi="Arial" w:cs="Arial"/>
                <w:sz w:val="24"/>
                <w:szCs w:val="24"/>
              </w:rPr>
              <w:t>d)</w:t>
            </w:r>
          </w:p>
        </w:tc>
        <w:tc>
          <w:tcPr>
            <w:tcW w:w="3870" w:type="dxa"/>
          </w:tcPr>
          <w:p w14:paraId="3900C40A" w14:textId="77777777" w:rsidR="00DB4498" w:rsidRDefault="00DB4498" w:rsidP="00403C22">
            <w:pPr>
              <w:pStyle w:val="NoSpacing"/>
              <w:jc w:val="both"/>
              <w:rPr>
                <w:rFonts w:ascii="Arial" w:hAnsi="Arial" w:cs="Arial"/>
                <w:sz w:val="24"/>
                <w:szCs w:val="24"/>
              </w:rPr>
            </w:pPr>
            <w:r>
              <w:rPr>
                <w:rFonts w:ascii="Arial" w:hAnsi="Arial" w:cs="Arial"/>
                <w:sz w:val="24"/>
                <w:szCs w:val="24"/>
              </w:rPr>
              <w:t>Open spaces</w:t>
            </w:r>
          </w:p>
        </w:tc>
        <w:tc>
          <w:tcPr>
            <w:tcW w:w="2055" w:type="dxa"/>
          </w:tcPr>
          <w:p w14:paraId="6D6D92B7" w14:textId="77777777" w:rsidR="00DB4498" w:rsidRPr="00DB4498" w:rsidRDefault="00DB4498" w:rsidP="00403C22">
            <w:pPr>
              <w:pStyle w:val="NoSpacing"/>
              <w:jc w:val="right"/>
              <w:rPr>
                <w:rFonts w:ascii="Arial" w:hAnsi="Arial" w:cs="Arial"/>
                <w:sz w:val="24"/>
                <w:szCs w:val="24"/>
              </w:rPr>
            </w:pPr>
            <w:r>
              <w:rPr>
                <w:rFonts w:ascii="Arial" w:hAnsi="Arial" w:cs="Arial"/>
                <w:sz w:val="24"/>
                <w:szCs w:val="24"/>
              </w:rPr>
              <w:t>1000 Sq Meter</w:t>
            </w:r>
          </w:p>
        </w:tc>
      </w:tr>
      <w:tr w:rsidR="00DB4498" w:rsidRPr="00DB4498" w14:paraId="1E4B6151" w14:textId="77777777" w:rsidTr="00403C22">
        <w:tc>
          <w:tcPr>
            <w:tcW w:w="4518" w:type="dxa"/>
            <w:gridSpan w:val="2"/>
          </w:tcPr>
          <w:p w14:paraId="33D2EA3A" w14:textId="77777777" w:rsidR="00DB4498" w:rsidRDefault="00DB4498" w:rsidP="00403C22">
            <w:pPr>
              <w:pStyle w:val="NoSpacing"/>
              <w:jc w:val="right"/>
              <w:rPr>
                <w:rFonts w:ascii="Arial" w:hAnsi="Arial" w:cs="Arial"/>
                <w:sz w:val="24"/>
                <w:szCs w:val="24"/>
              </w:rPr>
            </w:pPr>
            <w:r>
              <w:rPr>
                <w:rFonts w:ascii="Arial" w:hAnsi="Arial" w:cs="Arial"/>
                <w:sz w:val="24"/>
                <w:szCs w:val="24"/>
              </w:rPr>
              <w:t>Total</w:t>
            </w:r>
          </w:p>
        </w:tc>
        <w:tc>
          <w:tcPr>
            <w:tcW w:w="2055" w:type="dxa"/>
          </w:tcPr>
          <w:p w14:paraId="3D707528" w14:textId="77777777" w:rsidR="00DB4498" w:rsidRDefault="00DB4498" w:rsidP="00403C22">
            <w:pPr>
              <w:pStyle w:val="NoSpacing"/>
              <w:jc w:val="right"/>
              <w:rPr>
                <w:rFonts w:ascii="Arial" w:hAnsi="Arial" w:cs="Arial"/>
                <w:sz w:val="24"/>
                <w:szCs w:val="24"/>
              </w:rPr>
            </w:pPr>
            <w:r>
              <w:rPr>
                <w:rFonts w:ascii="Arial" w:hAnsi="Arial" w:cs="Arial"/>
                <w:sz w:val="24"/>
                <w:szCs w:val="24"/>
              </w:rPr>
              <w:t>26360 Sq Meter</w:t>
            </w:r>
          </w:p>
        </w:tc>
      </w:tr>
    </w:tbl>
    <w:p w14:paraId="7201B3DF" w14:textId="77777777" w:rsidR="00393624" w:rsidRPr="00966FF9" w:rsidRDefault="00393624" w:rsidP="00393624">
      <w:pPr>
        <w:pStyle w:val="NoSpacing"/>
        <w:rPr>
          <w:rFonts w:ascii="Arial" w:hAnsi="Arial" w:cs="Arial"/>
          <w:color w:val="FF0000"/>
          <w:sz w:val="28"/>
          <w:szCs w:val="28"/>
          <w:highlight w:val="yellow"/>
        </w:rPr>
      </w:pPr>
    </w:p>
    <w:p w14:paraId="465E67F3" w14:textId="77777777" w:rsidR="00D36723" w:rsidRPr="004427A6" w:rsidRDefault="00C87F01" w:rsidP="000B6B10">
      <w:pPr>
        <w:pStyle w:val="NoSpacing"/>
        <w:numPr>
          <w:ilvl w:val="0"/>
          <w:numId w:val="39"/>
        </w:numPr>
        <w:rPr>
          <w:rFonts w:ascii="Arial" w:hAnsi="Arial" w:cs="Arial"/>
          <w:b/>
          <w:sz w:val="28"/>
          <w:szCs w:val="28"/>
        </w:rPr>
      </w:pPr>
      <w:r w:rsidRPr="004427A6">
        <w:rPr>
          <w:rFonts w:ascii="Arial" w:hAnsi="Arial" w:cs="Arial"/>
          <w:b/>
          <w:sz w:val="28"/>
          <w:szCs w:val="28"/>
        </w:rPr>
        <w:t>Workforce required for manual sweeping</w:t>
      </w:r>
    </w:p>
    <w:p w14:paraId="2EC6AB85" w14:textId="77777777" w:rsidR="006527CD" w:rsidRPr="004427A6" w:rsidRDefault="006527CD" w:rsidP="006527CD">
      <w:pPr>
        <w:pStyle w:val="NoSpacing"/>
        <w:ind w:left="1800"/>
        <w:jc w:val="both"/>
        <w:rPr>
          <w:rFonts w:ascii="Arial" w:hAnsi="Arial" w:cs="Arial"/>
          <w:sz w:val="24"/>
          <w:szCs w:val="24"/>
        </w:rPr>
      </w:pPr>
      <w:r w:rsidRPr="004427A6">
        <w:rPr>
          <w:rFonts w:ascii="Arial" w:hAnsi="Arial" w:cs="Arial"/>
          <w:sz w:val="24"/>
          <w:szCs w:val="24"/>
        </w:rPr>
        <w:t xml:space="preserve">Minimum suggested workforce required for sweeping of roads, medians, footpaths, roundabouts and open spaces under manual sweeping </w:t>
      </w:r>
      <w:r w:rsidR="00DB4498">
        <w:rPr>
          <w:rFonts w:ascii="Arial" w:hAnsi="Arial" w:cs="Arial"/>
          <w:sz w:val="24"/>
          <w:szCs w:val="24"/>
        </w:rPr>
        <w:t>for Malir Zone is 12</w:t>
      </w:r>
      <w:r w:rsidR="0046725C" w:rsidRPr="004427A6">
        <w:rPr>
          <w:rFonts w:ascii="Arial" w:hAnsi="Arial" w:cs="Arial"/>
          <w:sz w:val="24"/>
          <w:szCs w:val="24"/>
        </w:rPr>
        <w:t>00</w:t>
      </w:r>
      <w:r w:rsidR="00DB4498">
        <w:rPr>
          <w:rFonts w:ascii="Arial" w:hAnsi="Arial" w:cs="Arial"/>
          <w:sz w:val="24"/>
          <w:szCs w:val="24"/>
        </w:rPr>
        <w:t xml:space="preserve"> persons and for District Council area Gadap Zone is 800 Persons.</w:t>
      </w:r>
    </w:p>
    <w:p w14:paraId="16AEE9C8" w14:textId="77777777" w:rsidR="00C87F01" w:rsidRPr="00AB2DB1" w:rsidRDefault="00C87F01" w:rsidP="00C87F01">
      <w:pPr>
        <w:pStyle w:val="NoSpacing"/>
        <w:ind w:left="1800"/>
        <w:jc w:val="both"/>
        <w:rPr>
          <w:rFonts w:ascii="Arial" w:hAnsi="Arial" w:cs="Arial"/>
          <w:sz w:val="24"/>
          <w:szCs w:val="24"/>
        </w:rPr>
      </w:pPr>
    </w:p>
    <w:p w14:paraId="4F4B56AD" w14:textId="77777777" w:rsidR="00F8675E" w:rsidRDefault="00F8675E" w:rsidP="000B6B10">
      <w:pPr>
        <w:pStyle w:val="NoSpacing"/>
        <w:numPr>
          <w:ilvl w:val="0"/>
          <w:numId w:val="39"/>
        </w:numPr>
        <w:rPr>
          <w:rFonts w:ascii="Arial" w:hAnsi="Arial" w:cs="Arial"/>
          <w:b/>
          <w:sz w:val="28"/>
          <w:szCs w:val="28"/>
        </w:rPr>
      </w:pPr>
      <w:r w:rsidRPr="00AB2DB1">
        <w:rPr>
          <w:rFonts w:ascii="Arial" w:hAnsi="Arial" w:cs="Arial"/>
          <w:b/>
          <w:sz w:val="28"/>
          <w:szCs w:val="28"/>
        </w:rPr>
        <w:t xml:space="preserve">Schedule for manual sweeping </w:t>
      </w:r>
    </w:p>
    <w:p w14:paraId="18490D75" w14:textId="77777777" w:rsidR="00DB4498" w:rsidRDefault="00DB4498" w:rsidP="00DB4498">
      <w:pPr>
        <w:pStyle w:val="NoSpacing"/>
        <w:ind w:left="1800"/>
        <w:rPr>
          <w:rFonts w:ascii="Arial" w:hAnsi="Arial" w:cs="Arial"/>
          <w:b/>
          <w:sz w:val="28"/>
          <w:szCs w:val="28"/>
        </w:rPr>
      </w:pPr>
    </w:p>
    <w:p w14:paraId="4595F67A" w14:textId="77777777" w:rsidR="00DB4498" w:rsidRPr="00DB4498" w:rsidRDefault="00DB4498" w:rsidP="00DB4498">
      <w:pPr>
        <w:pStyle w:val="NoSpacing"/>
        <w:ind w:left="1800"/>
        <w:rPr>
          <w:rFonts w:ascii="Arial" w:hAnsi="Arial" w:cs="Arial"/>
          <w:b/>
          <w:sz w:val="24"/>
          <w:szCs w:val="24"/>
        </w:rPr>
      </w:pPr>
      <w:r w:rsidRPr="00DB4498">
        <w:rPr>
          <w:rFonts w:ascii="Arial" w:hAnsi="Arial" w:cs="Arial"/>
          <w:b/>
          <w:sz w:val="24"/>
          <w:szCs w:val="24"/>
        </w:rPr>
        <w:t>For DMC Malir</w:t>
      </w:r>
    </w:p>
    <w:tbl>
      <w:tblPr>
        <w:tblW w:w="8505" w:type="dxa"/>
        <w:jc w:val="righ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1440"/>
        <w:gridCol w:w="683"/>
        <w:gridCol w:w="630"/>
        <w:gridCol w:w="710"/>
        <w:gridCol w:w="630"/>
        <w:gridCol w:w="630"/>
        <w:gridCol w:w="630"/>
        <w:gridCol w:w="644"/>
      </w:tblGrid>
      <w:tr w:rsidR="00393624" w:rsidRPr="001C1D49" w14:paraId="3DFBA9A6" w14:textId="77777777" w:rsidTr="00665F35">
        <w:trPr>
          <w:jc w:val="right"/>
        </w:trPr>
        <w:tc>
          <w:tcPr>
            <w:tcW w:w="2508" w:type="dxa"/>
            <w:vAlign w:val="center"/>
          </w:tcPr>
          <w:p w14:paraId="251D9045"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Type of roads</w:t>
            </w:r>
          </w:p>
        </w:tc>
        <w:tc>
          <w:tcPr>
            <w:tcW w:w="1440" w:type="dxa"/>
            <w:vAlign w:val="center"/>
          </w:tcPr>
          <w:p w14:paraId="7A347AC2" w14:textId="77777777" w:rsidR="00393624" w:rsidRPr="00747014" w:rsidRDefault="00393624" w:rsidP="00432B46">
            <w:pPr>
              <w:pStyle w:val="NoSpacing"/>
              <w:jc w:val="center"/>
              <w:rPr>
                <w:rFonts w:ascii="Arial" w:hAnsi="Arial" w:cs="Arial"/>
                <w:szCs w:val="20"/>
              </w:rPr>
            </w:pPr>
            <w:r w:rsidRPr="00747014">
              <w:rPr>
                <w:rFonts w:ascii="Arial" w:hAnsi="Arial" w:cs="Arial"/>
                <w:szCs w:val="20"/>
              </w:rPr>
              <w:t>Manual sweeping length meter</w:t>
            </w:r>
          </w:p>
        </w:tc>
        <w:tc>
          <w:tcPr>
            <w:tcW w:w="683" w:type="dxa"/>
            <w:vAlign w:val="center"/>
          </w:tcPr>
          <w:p w14:paraId="4A56608F"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Mon</w:t>
            </w:r>
          </w:p>
        </w:tc>
        <w:tc>
          <w:tcPr>
            <w:tcW w:w="630" w:type="dxa"/>
            <w:vAlign w:val="center"/>
          </w:tcPr>
          <w:p w14:paraId="6EC31FFE"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Tue</w:t>
            </w:r>
          </w:p>
        </w:tc>
        <w:tc>
          <w:tcPr>
            <w:tcW w:w="710" w:type="dxa"/>
            <w:vAlign w:val="center"/>
          </w:tcPr>
          <w:p w14:paraId="4EAF4F81"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Wed</w:t>
            </w:r>
          </w:p>
        </w:tc>
        <w:tc>
          <w:tcPr>
            <w:tcW w:w="630" w:type="dxa"/>
            <w:vAlign w:val="center"/>
          </w:tcPr>
          <w:p w14:paraId="3689E7FF"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Thu</w:t>
            </w:r>
          </w:p>
        </w:tc>
        <w:tc>
          <w:tcPr>
            <w:tcW w:w="630" w:type="dxa"/>
            <w:vAlign w:val="center"/>
          </w:tcPr>
          <w:p w14:paraId="6395FD32"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Fri</w:t>
            </w:r>
          </w:p>
        </w:tc>
        <w:tc>
          <w:tcPr>
            <w:tcW w:w="630" w:type="dxa"/>
            <w:vAlign w:val="center"/>
          </w:tcPr>
          <w:p w14:paraId="0C1F6605"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Sat</w:t>
            </w:r>
          </w:p>
        </w:tc>
        <w:tc>
          <w:tcPr>
            <w:tcW w:w="644" w:type="dxa"/>
            <w:vAlign w:val="center"/>
          </w:tcPr>
          <w:p w14:paraId="2B999526"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Sun</w:t>
            </w:r>
          </w:p>
        </w:tc>
      </w:tr>
      <w:tr w:rsidR="00393624" w:rsidRPr="001C1D49" w14:paraId="54581E98" w14:textId="77777777" w:rsidTr="00665F35">
        <w:trPr>
          <w:jc w:val="right"/>
        </w:trPr>
        <w:tc>
          <w:tcPr>
            <w:tcW w:w="2508" w:type="dxa"/>
          </w:tcPr>
          <w:p w14:paraId="7AA80CC8" w14:textId="77777777" w:rsidR="00393624" w:rsidRPr="001C1D49" w:rsidRDefault="00393624" w:rsidP="00432B46">
            <w:pPr>
              <w:pStyle w:val="NoSpacing"/>
              <w:jc w:val="both"/>
              <w:rPr>
                <w:rFonts w:ascii="Arial" w:hAnsi="Arial" w:cs="Arial"/>
                <w:sz w:val="22"/>
              </w:rPr>
            </w:pPr>
            <w:r w:rsidRPr="001C1D49">
              <w:rPr>
                <w:rFonts w:ascii="Arial" w:hAnsi="Arial" w:cs="Arial"/>
                <w:sz w:val="22"/>
              </w:rPr>
              <w:t>Secondary Main Road</w:t>
            </w:r>
          </w:p>
        </w:tc>
        <w:tc>
          <w:tcPr>
            <w:tcW w:w="1440" w:type="dxa"/>
          </w:tcPr>
          <w:p w14:paraId="1BFF5FCD"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153550</w:t>
            </w:r>
          </w:p>
        </w:tc>
        <w:tc>
          <w:tcPr>
            <w:tcW w:w="683" w:type="dxa"/>
          </w:tcPr>
          <w:p w14:paraId="2F0AFACA"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5343DD84"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6D95EB64"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2B743E63"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258A148A"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3D42AAEE"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41A43A29"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r>
      <w:tr w:rsidR="00393624" w:rsidRPr="001C1D49" w14:paraId="2F74AE3D" w14:textId="77777777" w:rsidTr="00665F35">
        <w:trPr>
          <w:jc w:val="right"/>
        </w:trPr>
        <w:tc>
          <w:tcPr>
            <w:tcW w:w="2508" w:type="dxa"/>
          </w:tcPr>
          <w:p w14:paraId="539A960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Streets</w:t>
            </w:r>
          </w:p>
        </w:tc>
        <w:tc>
          <w:tcPr>
            <w:tcW w:w="1440" w:type="dxa"/>
          </w:tcPr>
          <w:p w14:paraId="6C7B0241"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315600</w:t>
            </w:r>
          </w:p>
        </w:tc>
        <w:tc>
          <w:tcPr>
            <w:tcW w:w="683" w:type="dxa"/>
          </w:tcPr>
          <w:p w14:paraId="461264C9"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AB13F85"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710" w:type="dxa"/>
          </w:tcPr>
          <w:p w14:paraId="0CDEBC9E"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57F6B112"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2DF3D7CE"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7EAAD29F"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44" w:type="dxa"/>
          </w:tcPr>
          <w:p w14:paraId="7A5F2754"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 xml:space="preserve">No </w:t>
            </w:r>
          </w:p>
        </w:tc>
      </w:tr>
      <w:tr w:rsidR="00393624" w:rsidRPr="001C1D49" w14:paraId="06BEDE9F" w14:textId="77777777" w:rsidTr="00665F35">
        <w:trPr>
          <w:jc w:val="right"/>
        </w:trPr>
        <w:tc>
          <w:tcPr>
            <w:tcW w:w="2508" w:type="dxa"/>
          </w:tcPr>
          <w:p w14:paraId="2A4D2338"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Narrow lanes</w:t>
            </w:r>
          </w:p>
        </w:tc>
        <w:tc>
          <w:tcPr>
            <w:tcW w:w="1440" w:type="dxa"/>
          </w:tcPr>
          <w:p w14:paraId="6C4CD2A3"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290870</w:t>
            </w:r>
          </w:p>
        </w:tc>
        <w:tc>
          <w:tcPr>
            <w:tcW w:w="683" w:type="dxa"/>
          </w:tcPr>
          <w:p w14:paraId="5A39B95D"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3891241"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6C8E2FE9"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25D0F7DB"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5CC149EC"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E3DD9DE"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25DC1282"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r>
      <w:tr w:rsidR="00393624" w:rsidRPr="001C1D49" w14:paraId="591AA98D" w14:textId="77777777" w:rsidTr="00665F35">
        <w:trPr>
          <w:jc w:val="right"/>
        </w:trPr>
        <w:tc>
          <w:tcPr>
            <w:tcW w:w="2508" w:type="dxa"/>
          </w:tcPr>
          <w:p w14:paraId="636F219F" w14:textId="77777777" w:rsidR="00393624" w:rsidRPr="001C1D49" w:rsidRDefault="00393624" w:rsidP="00432B46">
            <w:pPr>
              <w:pStyle w:val="NoSpacing"/>
              <w:jc w:val="both"/>
              <w:rPr>
                <w:rFonts w:ascii="Arial" w:hAnsi="Arial" w:cs="Arial"/>
                <w:sz w:val="24"/>
                <w:szCs w:val="24"/>
              </w:rPr>
            </w:pPr>
          </w:p>
        </w:tc>
        <w:tc>
          <w:tcPr>
            <w:tcW w:w="1440" w:type="dxa"/>
          </w:tcPr>
          <w:p w14:paraId="3969C2E1" w14:textId="77777777" w:rsidR="00393624" w:rsidRPr="00747014" w:rsidRDefault="00393624" w:rsidP="00432B46">
            <w:pPr>
              <w:pStyle w:val="NoSpacing"/>
              <w:jc w:val="both"/>
              <w:rPr>
                <w:rFonts w:ascii="Arial" w:hAnsi="Arial" w:cs="Arial"/>
                <w:sz w:val="24"/>
                <w:szCs w:val="24"/>
              </w:rPr>
            </w:pPr>
          </w:p>
        </w:tc>
        <w:tc>
          <w:tcPr>
            <w:tcW w:w="683" w:type="dxa"/>
          </w:tcPr>
          <w:p w14:paraId="2965FDB8" w14:textId="77777777" w:rsidR="00393624" w:rsidRPr="001C1D49" w:rsidRDefault="00393624" w:rsidP="00432B46">
            <w:pPr>
              <w:pStyle w:val="NoSpacing"/>
              <w:jc w:val="both"/>
              <w:rPr>
                <w:rFonts w:ascii="Arial" w:hAnsi="Arial" w:cs="Arial"/>
                <w:sz w:val="24"/>
                <w:szCs w:val="24"/>
              </w:rPr>
            </w:pPr>
          </w:p>
        </w:tc>
        <w:tc>
          <w:tcPr>
            <w:tcW w:w="630" w:type="dxa"/>
          </w:tcPr>
          <w:p w14:paraId="48C3365D" w14:textId="77777777" w:rsidR="00393624" w:rsidRPr="001C1D49" w:rsidRDefault="00393624" w:rsidP="00432B46">
            <w:pPr>
              <w:pStyle w:val="NoSpacing"/>
              <w:jc w:val="both"/>
              <w:rPr>
                <w:rFonts w:ascii="Arial" w:hAnsi="Arial" w:cs="Arial"/>
                <w:sz w:val="24"/>
                <w:szCs w:val="24"/>
              </w:rPr>
            </w:pPr>
          </w:p>
        </w:tc>
        <w:tc>
          <w:tcPr>
            <w:tcW w:w="710" w:type="dxa"/>
          </w:tcPr>
          <w:p w14:paraId="0409624F" w14:textId="77777777" w:rsidR="00393624" w:rsidRPr="001C1D49" w:rsidRDefault="00393624" w:rsidP="00432B46">
            <w:pPr>
              <w:pStyle w:val="NoSpacing"/>
              <w:jc w:val="both"/>
              <w:rPr>
                <w:rFonts w:ascii="Arial" w:hAnsi="Arial" w:cs="Arial"/>
                <w:sz w:val="24"/>
                <w:szCs w:val="24"/>
              </w:rPr>
            </w:pPr>
          </w:p>
        </w:tc>
        <w:tc>
          <w:tcPr>
            <w:tcW w:w="630" w:type="dxa"/>
          </w:tcPr>
          <w:p w14:paraId="770D1FFA" w14:textId="77777777" w:rsidR="00393624" w:rsidRPr="001C1D49" w:rsidRDefault="00393624" w:rsidP="00432B46">
            <w:pPr>
              <w:pStyle w:val="NoSpacing"/>
              <w:jc w:val="both"/>
              <w:rPr>
                <w:rFonts w:ascii="Arial" w:hAnsi="Arial" w:cs="Arial"/>
                <w:sz w:val="24"/>
                <w:szCs w:val="24"/>
              </w:rPr>
            </w:pPr>
          </w:p>
        </w:tc>
        <w:tc>
          <w:tcPr>
            <w:tcW w:w="630" w:type="dxa"/>
          </w:tcPr>
          <w:p w14:paraId="4D90AB43" w14:textId="77777777" w:rsidR="00393624" w:rsidRPr="001C1D49" w:rsidRDefault="00393624" w:rsidP="00432B46">
            <w:pPr>
              <w:pStyle w:val="NoSpacing"/>
              <w:jc w:val="both"/>
              <w:rPr>
                <w:rFonts w:ascii="Arial" w:hAnsi="Arial" w:cs="Arial"/>
                <w:sz w:val="24"/>
                <w:szCs w:val="24"/>
              </w:rPr>
            </w:pPr>
          </w:p>
        </w:tc>
        <w:tc>
          <w:tcPr>
            <w:tcW w:w="630" w:type="dxa"/>
          </w:tcPr>
          <w:p w14:paraId="4207037B" w14:textId="77777777" w:rsidR="00393624" w:rsidRPr="001C1D49" w:rsidRDefault="00393624" w:rsidP="00432B46">
            <w:pPr>
              <w:pStyle w:val="NoSpacing"/>
              <w:jc w:val="both"/>
              <w:rPr>
                <w:rFonts w:ascii="Arial" w:hAnsi="Arial" w:cs="Arial"/>
                <w:sz w:val="24"/>
                <w:szCs w:val="24"/>
              </w:rPr>
            </w:pPr>
          </w:p>
        </w:tc>
        <w:tc>
          <w:tcPr>
            <w:tcW w:w="644" w:type="dxa"/>
          </w:tcPr>
          <w:p w14:paraId="221D4CDE" w14:textId="77777777" w:rsidR="00393624" w:rsidRPr="001C1D49" w:rsidRDefault="00393624" w:rsidP="00432B46">
            <w:pPr>
              <w:pStyle w:val="NoSpacing"/>
              <w:jc w:val="both"/>
              <w:rPr>
                <w:rFonts w:ascii="Arial" w:hAnsi="Arial" w:cs="Arial"/>
                <w:sz w:val="24"/>
                <w:szCs w:val="24"/>
              </w:rPr>
            </w:pPr>
          </w:p>
        </w:tc>
      </w:tr>
      <w:tr w:rsidR="00393624" w:rsidRPr="001C1D49" w14:paraId="7ADAD266" w14:textId="77777777" w:rsidTr="00665F35">
        <w:trPr>
          <w:jc w:val="right"/>
        </w:trPr>
        <w:tc>
          <w:tcPr>
            <w:tcW w:w="2508" w:type="dxa"/>
            <w:vAlign w:val="center"/>
          </w:tcPr>
          <w:p w14:paraId="6EE77C4F"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Type of Area</w:t>
            </w:r>
          </w:p>
        </w:tc>
        <w:tc>
          <w:tcPr>
            <w:tcW w:w="1440" w:type="dxa"/>
            <w:vAlign w:val="center"/>
          </w:tcPr>
          <w:p w14:paraId="4198C6BB" w14:textId="77777777" w:rsidR="00393624" w:rsidRPr="00747014" w:rsidRDefault="00393624" w:rsidP="00432B46">
            <w:pPr>
              <w:pStyle w:val="NoSpacing"/>
              <w:jc w:val="center"/>
              <w:rPr>
                <w:rFonts w:ascii="Arial" w:hAnsi="Arial" w:cs="Arial"/>
                <w:sz w:val="24"/>
                <w:szCs w:val="24"/>
              </w:rPr>
            </w:pPr>
            <w:r w:rsidRPr="00747014">
              <w:rPr>
                <w:rFonts w:ascii="Arial" w:hAnsi="Arial" w:cs="Arial"/>
                <w:szCs w:val="20"/>
              </w:rPr>
              <w:t>Manual sweeping Square meter</w:t>
            </w:r>
          </w:p>
        </w:tc>
        <w:tc>
          <w:tcPr>
            <w:tcW w:w="683" w:type="dxa"/>
            <w:vAlign w:val="center"/>
          </w:tcPr>
          <w:p w14:paraId="1D0CBA4B"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Mon</w:t>
            </w:r>
          </w:p>
        </w:tc>
        <w:tc>
          <w:tcPr>
            <w:tcW w:w="630" w:type="dxa"/>
            <w:vAlign w:val="center"/>
          </w:tcPr>
          <w:p w14:paraId="0C53983B"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Tue</w:t>
            </w:r>
          </w:p>
        </w:tc>
        <w:tc>
          <w:tcPr>
            <w:tcW w:w="710" w:type="dxa"/>
            <w:vAlign w:val="center"/>
          </w:tcPr>
          <w:p w14:paraId="7E03BFC2"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Wed</w:t>
            </w:r>
          </w:p>
        </w:tc>
        <w:tc>
          <w:tcPr>
            <w:tcW w:w="630" w:type="dxa"/>
            <w:vAlign w:val="center"/>
          </w:tcPr>
          <w:p w14:paraId="70E07BBF"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Thu</w:t>
            </w:r>
          </w:p>
        </w:tc>
        <w:tc>
          <w:tcPr>
            <w:tcW w:w="630" w:type="dxa"/>
            <w:vAlign w:val="center"/>
          </w:tcPr>
          <w:p w14:paraId="6EF83B68"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Fri</w:t>
            </w:r>
          </w:p>
        </w:tc>
        <w:tc>
          <w:tcPr>
            <w:tcW w:w="630" w:type="dxa"/>
            <w:vAlign w:val="center"/>
          </w:tcPr>
          <w:p w14:paraId="440BE9B6"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Sat</w:t>
            </w:r>
          </w:p>
        </w:tc>
        <w:tc>
          <w:tcPr>
            <w:tcW w:w="644" w:type="dxa"/>
            <w:vAlign w:val="center"/>
          </w:tcPr>
          <w:p w14:paraId="1811B85F" w14:textId="77777777" w:rsidR="00393624" w:rsidRPr="001C1D49" w:rsidRDefault="00393624" w:rsidP="00432B46">
            <w:pPr>
              <w:pStyle w:val="NoSpacing"/>
              <w:jc w:val="center"/>
              <w:rPr>
                <w:rFonts w:ascii="Arial" w:hAnsi="Arial" w:cs="Arial"/>
                <w:sz w:val="24"/>
                <w:szCs w:val="24"/>
              </w:rPr>
            </w:pPr>
            <w:r w:rsidRPr="001C1D49">
              <w:rPr>
                <w:rFonts w:ascii="Arial" w:hAnsi="Arial" w:cs="Arial"/>
                <w:sz w:val="24"/>
                <w:szCs w:val="24"/>
              </w:rPr>
              <w:t>Sun</w:t>
            </w:r>
          </w:p>
        </w:tc>
      </w:tr>
      <w:tr w:rsidR="00393624" w:rsidRPr="001C1D49" w14:paraId="66AD9220" w14:textId="77777777" w:rsidTr="00665F35">
        <w:trPr>
          <w:jc w:val="right"/>
        </w:trPr>
        <w:tc>
          <w:tcPr>
            <w:tcW w:w="2508" w:type="dxa"/>
          </w:tcPr>
          <w:p w14:paraId="37C6949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Medians</w:t>
            </w:r>
          </w:p>
        </w:tc>
        <w:tc>
          <w:tcPr>
            <w:tcW w:w="1440" w:type="dxa"/>
          </w:tcPr>
          <w:p w14:paraId="583FDA65"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14390</w:t>
            </w:r>
          </w:p>
        </w:tc>
        <w:tc>
          <w:tcPr>
            <w:tcW w:w="683" w:type="dxa"/>
          </w:tcPr>
          <w:p w14:paraId="24AA3799"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3123B96E"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428D8A6D"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B044CCA"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F02CF60"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 xml:space="preserve">No </w:t>
            </w:r>
          </w:p>
        </w:tc>
        <w:tc>
          <w:tcPr>
            <w:tcW w:w="630" w:type="dxa"/>
          </w:tcPr>
          <w:p w14:paraId="29DA8898"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3FB6E64B"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r>
      <w:tr w:rsidR="00393624" w:rsidRPr="001C1D49" w14:paraId="1FF1EE57" w14:textId="77777777" w:rsidTr="00665F35">
        <w:trPr>
          <w:jc w:val="right"/>
        </w:trPr>
        <w:tc>
          <w:tcPr>
            <w:tcW w:w="2508" w:type="dxa"/>
          </w:tcPr>
          <w:p w14:paraId="2BCBCF63"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Footpath</w:t>
            </w:r>
          </w:p>
        </w:tc>
        <w:tc>
          <w:tcPr>
            <w:tcW w:w="1440" w:type="dxa"/>
          </w:tcPr>
          <w:p w14:paraId="44DFC2CF"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18820</w:t>
            </w:r>
          </w:p>
        </w:tc>
        <w:tc>
          <w:tcPr>
            <w:tcW w:w="683" w:type="dxa"/>
          </w:tcPr>
          <w:p w14:paraId="574161B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024F174F"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 xml:space="preserve">No </w:t>
            </w:r>
          </w:p>
        </w:tc>
        <w:tc>
          <w:tcPr>
            <w:tcW w:w="710" w:type="dxa"/>
          </w:tcPr>
          <w:p w14:paraId="2F3DD30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1D62051"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3EA2B3A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02D384DC"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 xml:space="preserve">Yes </w:t>
            </w:r>
          </w:p>
        </w:tc>
        <w:tc>
          <w:tcPr>
            <w:tcW w:w="644" w:type="dxa"/>
          </w:tcPr>
          <w:p w14:paraId="079CA851"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r>
      <w:tr w:rsidR="00393624" w:rsidRPr="001C1D49" w14:paraId="6640166A" w14:textId="77777777" w:rsidTr="00665F35">
        <w:trPr>
          <w:jc w:val="right"/>
        </w:trPr>
        <w:tc>
          <w:tcPr>
            <w:tcW w:w="2508" w:type="dxa"/>
          </w:tcPr>
          <w:p w14:paraId="1F5151F2"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Open spaces</w:t>
            </w:r>
          </w:p>
        </w:tc>
        <w:tc>
          <w:tcPr>
            <w:tcW w:w="1440" w:type="dxa"/>
          </w:tcPr>
          <w:p w14:paraId="0DC16D0C"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3750</w:t>
            </w:r>
          </w:p>
        </w:tc>
        <w:tc>
          <w:tcPr>
            <w:tcW w:w="683" w:type="dxa"/>
          </w:tcPr>
          <w:p w14:paraId="50812310"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052AF9C4"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5CBC8102"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6AE1B65"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205DBA39"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6BDEFF4"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44" w:type="dxa"/>
          </w:tcPr>
          <w:p w14:paraId="7FAB35E9"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r>
      <w:tr w:rsidR="00393624" w:rsidRPr="001C1D49" w14:paraId="36EA9EA3" w14:textId="77777777" w:rsidTr="00665F35">
        <w:trPr>
          <w:jc w:val="right"/>
        </w:trPr>
        <w:tc>
          <w:tcPr>
            <w:tcW w:w="2508" w:type="dxa"/>
          </w:tcPr>
          <w:p w14:paraId="43A8DA91"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Roundabouts</w:t>
            </w:r>
          </w:p>
        </w:tc>
        <w:tc>
          <w:tcPr>
            <w:tcW w:w="1440" w:type="dxa"/>
          </w:tcPr>
          <w:p w14:paraId="3FD5C265" w14:textId="77777777" w:rsidR="00393624" w:rsidRPr="00747014" w:rsidRDefault="00747014" w:rsidP="00432B46">
            <w:pPr>
              <w:pStyle w:val="NoSpacing"/>
              <w:jc w:val="center"/>
              <w:rPr>
                <w:rFonts w:ascii="Arial" w:hAnsi="Arial" w:cs="Arial"/>
                <w:sz w:val="24"/>
                <w:szCs w:val="24"/>
              </w:rPr>
            </w:pPr>
            <w:r w:rsidRPr="00747014">
              <w:rPr>
                <w:rFonts w:ascii="Arial" w:hAnsi="Arial" w:cs="Arial"/>
                <w:sz w:val="24"/>
                <w:szCs w:val="24"/>
              </w:rPr>
              <w:t>8500</w:t>
            </w:r>
          </w:p>
        </w:tc>
        <w:tc>
          <w:tcPr>
            <w:tcW w:w="683" w:type="dxa"/>
          </w:tcPr>
          <w:p w14:paraId="068F6EBE"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47981E87"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31D80107"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6AC372B"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57CD4D5A"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7A1D62A3" w14:textId="77777777" w:rsidR="00393624" w:rsidRPr="001C1D49" w:rsidRDefault="00A30A27" w:rsidP="00432B46">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545E0B76" w14:textId="77777777" w:rsidR="00393624" w:rsidRPr="001C1D49" w:rsidRDefault="00393624" w:rsidP="00432B46">
            <w:pPr>
              <w:pStyle w:val="NoSpacing"/>
              <w:jc w:val="both"/>
              <w:rPr>
                <w:rFonts w:ascii="Arial" w:hAnsi="Arial" w:cs="Arial"/>
                <w:sz w:val="24"/>
                <w:szCs w:val="24"/>
              </w:rPr>
            </w:pPr>
            <w:r w:rsidRPr="001C1D49">
              <w:rPr>
                <w:rFonts w:ascii="Arial" w:hAnsi="Arial" w:cs="Arial"/>
                <w:sz w:val="24"/>
                <w:szCs w:val="24"/>
              </w:rPr>
              <w:t>No</w:t>
            </w:r>
          </w:p>
        </w:tc>
      </w:tr>
    </w:tbl>
    <w:p w14:paraId="61D494DA" w14:textId="77777777" w:rsidR="00393624" w:rsidRDefault="00393624" w:rsidP="00F8675E">
      <w:pPr>
        <w:pStyle w:val="NoSpacing"/>
        <w:ind w:left="1800"/>
        <w:jc w:val="both"/>
        <w:rPr>
          <w:rFonts w:ascii="Arial" w:hAnsi="Arial" w:cs="Arial"/>
          <w:sz w:val="24"/>
          <w:szCs w:val="24"/>
        </w:rPr>
      </w:pPr>
    </w:p>
    <w:p w14:paraId="335F4D88" w14:textId="77777777" w:rsidR="00DB4498" w:rsidRDefault="00DB4498" w:rsidP="00DB4498">
      <w:pPr>
        <w:pStyle w:val="NoSpacing"/>
        <w:ind w:left="1800"/>
        <w:rPr>
          <w:rFonts w:ascii="Arial" w:hAnsi="Arial" w:cs="Arial"/>
          <w:b/>
          <w:sz w:val="28"/>
          <w:szCs w:val="28"/>
        </w:rPr>
      </w:pPr>
    </w:p>
    <w:p w14:paraId="6A2E282E" w14:textId="77777777" w:rsidR="00DB4498" w:rsidRPr="00DB4498" w:rsidRDefault="00DB4498" w:rsidP="00DB4498">
      <w:pPr>
        <w:pStyle w:val="NoSpacing"/>
        <w:ind w:left="1800"/>
        <w:rPr>
          <w:rFonts w:ascii="Arial" w:hAnsi="Arial" w:cs="Arial"/>
          <w:b/>
          <w:sz w:val="24"/>
          <w:szCs w:val="24"/>
        </w:rPr>
      </w:pPr>
      <w:r w:rsidRPr="00DB4498">
        <w:rPr>
          <w:rFonts w:ascii="Arial" w:hAnsi="Arial" w:cs="Arial"/>
          <w:b/>
          <w:sz w:val="24"/>
          <w:szCs w:val="24"/>
        </w:rPr>
        <w:t>For D</w:t>
      </w:r>
      <w:r>
        <w:rPr>
          <w:rFonts w:ascii="Arial" w:hAnsi="Arial" w:cs="Arial"/>
          <w:b/>
          <w:sz w:val="24"/>
          <w:szCs w:val="24"/>
        </w:rPr>
        <w:t>istrict Council Area Gadap Zone</w:t>
      </w:r>
    </w:p>
    <w:tbl>
      <w:tblPr>
        <w:tblW w:w="8505" w:type="dxa"/>
        <w:jc w:val="righ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1440"/>
        <w:gridCol w:w="683"/>
        <w:gridCol w:w="630"/>
        <w:gridCol w:w="710"/>
        <w:gridCol w:w="630"/>
        <w:gridCol w:w="630"/>
        <w:gridCol w:w="630"/>
        <w:gridCol w:w="644"/>
      </w:tblGrid>
      <w:tr w:rsidR="00DB4498" w:rsidRPr="001C1D49" w14:paraId="3D181180" w14:textId="77777777" w:rsidTr="00403C22">
        <w:trPr>
          <w:jc w:val="right"/>
        </w:trPr>
        <w:tc>
          <w:tcPr>
            <w:tcW w:w="2508" w:type="dxa"/>
            <w:vAlign w:val="center"/>
          </w:tcPr>
          <w:p w14:paraId="07C85B62"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Type of roads</w:t>
            </w:r>
          </w:p>
        </w:tc>
        <w:tc>
          <w:tcPr>
            <w:tcW w:w="1440" w:type="dxa"/>
            <w:vAlign w:val="center"/>
          </w:tcPr>
          <w:p w14:paraId="2C667CF2" w14:textId="77777777" w:rsidR="00DB4498" w:rsidRPr="00747014" w:rsidRDefault="00DB4498" w:rsidP="00403C22">
            <w:pPr>
              <w:pStyle w:val="NoSpacing"/>
              <w:jc w:val="center"/>
              <w:rPr>
                <w:rFonts w:ascii="Arial" w:hAnsi="Arial" w:cs="Arial"/>
                <w:szCs w:val="20"/>
              </w:rPr>
            </w:pPr>
            <w:r w:rsidRPr="00747014">
              <w:rPr>
                <w:rFonts w:ascii="Arial" w:hAnsi="Arial" w:cs="Arial"/>
                <w:szCs w:val="20"/>
              </w:rPr>
              <w:t>Manual sweeping length meter</w:t>
            </w:r>
          </w:p>
        </w:tc>
        <w:tc>
          <w:tcPr>
            <w:tcW w:w="683" w:type="dxa"/>
            <w:vAlign w:val="center"/>
          </w:tcPr>
          <w:p w14:paraId="72D4082F"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Mon</w:t>
            </w:r>
          </w:p>
        </w:tc>
        <w:tc>
          <w:tcPr>
            <w:tcW w:w="630" w:type="dxa"/>
            <w:vAlign w:val="center"/>
          </w:tcPr>
          <w:p w14:paraId="4B4ADCB9"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Tue</w:t>
            </w:r>
          </w:p>
        </w:tc>
        <w:tc>
          <w:tcPr>
            <w:tcW w:w="710" w:type="dxa"/>
            <w:vAlign w:val="center"/>
          </w:tcPr>
          <w:p w14:paraId="1202838B"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Wed</w:t>
            </w:r>
          </w:p>
        </w:tc>
        <w:tc>
          <w:tcPr>
            <w:tcW w:w="630" w:type="dxa"/>
            <w:vAlign w:val="center"/>
          </w:tcPr>
          <w:p w14:paraId="057D3947"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Thu</w:t>
            </w:r>
          </w:p>
        </w:tc>
        <w:tc>
          <w:tcPr>
            <w:tcW w:w="630" w:type="dxa"/>
            <w:vAlign w:val="center"/>
          </w:tcPr>
          <w:p w14:paraId="300AFABD"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Fri</w:t>
            </w:r>
          </w:p>
        </w:tc>
        <w:tc>
          <w:tcPr>
            <w:tcW w:w="630" w:type="dxa"/>
            <w:vAlign w:val="center"/>
          </w:tcPr>
          <w:p w14:paraId="3041E300"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Sat</w:t>
            </w:r>
          </w:p>
        </w:tc>
        <w:tc>
          <w:tcPr>
            <w:tcW w:w="644" w:type="dxa"/>
            <w:vAlign w:val="center"/>
          </w:tcPr>
          <w:p w14:paraId="6AAE55A2"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Sun</w:t>
            </w:r>
          </w:p>
        </w:tc>
      </w:tr>
      <w:tr w:rsidR="00DB4498" w:rsidRPr="001C1D49" w14:paraId="0C815BBC" w14:textId="77777777" w:rsidTr="00403C22">
        <w:trPr>
          <w:jc w:val="right"/>
        </w:trPr>
        <w:tc>
          <w:tcPr>
            <w:tcW w:w="2508" w:type="dxa"/>
          </w:tcPr>
          <w:p w14:paraId="5F6439AF" w14:textId="77777777" w:rsidR="00DB4498" w:rsidRPr="001C1D49" w:rsidRDefault="00DB4498" w:rsidP="00403C22">
            <w:pPr>
              <w:pStyle w:val="NoSpacing"/>
              <w:jc w:val="both"/>
              <w:rPr>
                <w:rFonts w:ascii="Arial" w:hAnsi="Arial" w:cs="Arial"/>
                <w:sz w:val="22"/>
              </w:rPr>
            </w:pPr>
            <w:r w:rsidRPr="001C1D49">
              <w:rPr>
                <w:rFonts w:ascii="Arial" w:hAnsi="Arial" w:cs="Arial"/>
                <w:sz w:val="22"/>
              </w:rPr>
              <w:t>Secondary Main Road</w:t>
            </w:r>
          </w:p>
        </w:tc>
        <w:tc>
          <w:tcPr>
            <w:tcW w:w="1440" w:type="dxa"/>
          </w:tcPr>
          <w:p w14:paraId="2305D4C7"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91050</w:t>
            </w:r>
          </w:p>
        </w:tc>
        <w:tc>
          <w:tcPr>
            <w:tcW w:w="683" w:type="dxa"/>
          </w:tcPr>
          <w:p w14:paraId="31C0A6D8"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46CD6A0F"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516AA720" w14:textId="77777777" w:rsidR="00DB4498" w:rsidRPr="001C1D49" w:rsidRDefault="001C1D49" w:rsidP="00403C22">
            <w:pPr>
              <w:pStyle w:val="NoSpacing"/>
              <w:jc w:val="both"/>
              <w:rPr>
                <w:rFonts w:ascii="Arial" w:hAnsi="Arial" w:cs="Arial"/>
                <w:sz w:val="24"/>
                <w:szCs w:val="24"/>
              </w:rPr>
            </w:pPr>
            <w:r>
              <w:rPr>
                <w:rFonts w:ascii="Arial" w:hAnsi="Arial" w:cs="Arial"/>
                <w:sz w:val="24"/>
                <w:szCs w:val="24"/>
              </w:rPr>
              <w:t>No</w:t>
            </w:r>
          </w:p>
        </w:tc>
        <w:tc>
          <w:tcPr>
            <w:tcW w:w="630" w:type="dxa"/>
          </w:tcPr>
          <w:p w14:paraId="039A632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54D976B3"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35AB9415"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125CC86B"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r w:rsidR="00DB4498" w:rsidRPr="001C1D49" w14:paraId="6E5DCA00" w14:textId="77777777" w:rsidTr="00403C22">
        <w:trPr>
          <w:jc w:val="right"/>
        </w:trPr>
        <w:tc>
          <w:tcPr>
            <w:tcW w:w="2508" w:type="dxa"/>
          </w:tcPr>
          <w:p w14:paraId="59A8EAE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Streets</w:t>
            </w:r>
          </w:p>
        </w:tc>
        <w:tc>
          <w:tcPr>
            <w:tcW w:w="1440" w:type="dxa"/>
          </w:tcPr>
          <w:p w14:paraId="40477A54"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235650</w:t>
            </w:r>
          </w:p>
        </w:tc>
        <w:tc>
          <w:tcPr>
            <w:tcW w:w="683" w:type="dxa"/>
          </w:tcPr>
          <w:p w14:paraId="112CB206"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7AB64AEC"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710" w:type="dxa"/>
          </w:tcPr>
          <w:p w14:paraId="3E65292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9E8D340" w14:textId="77777777" w:rsidR="00DB4498" w:rsidRPr="001C1D49" w:rsidRDefault="001C1D49" w:rsidP="00403C22">
            <w:pPr>
              <w:pStyle w:val="NoSpacing"/>
              <w:jc w:val="both"/>
              <w:rPr>
                <w:rFonts w:ascii="Arial" w:hAnsi="Arial" w:cs="Arial"/>
                <w:sz w:val="24"/>
                <w:szCs w:val="24"/>
              </w:rPr>
            </w:pPr>
            <w:r>
              <w:rPr>
                <w:rFonts w:ascii="Arial" w:hAnsi="Arial" w:cs="Arial"/>
                <w:sz w:val="24"/>
                <w:szCs w:val="24"/>
              </w:rPr>
              <w:t>No</w:t>
            </w:r>
          </w:p>
        </w:tc>
        <w:tc>
          <w:tcPr>
            <w:tcW w:w="630" w:type="dxa"/>
          </w:tcPr>
          <w:p w14:paraId="03FD116D"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1E92278A"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44" w:type="dxa"/>
          </w:tcPr>
          <w:p w14:paraId="6803A1A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 xml:space="preserve">No </w:t>
            </w:r>
          </w:p>
        </w:tc>
      </w:tr>
      <w:tr w:rsidR="00DB4498" w:rsidRPr="001C1D49" w14:paraId="1536A7D4" w14:textId="77777777" w:rsidTr="00403C22">
        <w:trPr>
          <w:jc w:val="right"/>
        </w:trPr>
        <w:tc>
          <w:tcPr>
            <w:tcW w:w="2508" w:type="dxa"/>
          </w:tcPr>
          <w:p w14:paraId="1F1B5AA3"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Narrow lanes</w:t>
            </w:r>
          </w:p>
        </w:tc>
        <w:tc>
          <w:tcPr>
            <w:tcW w:w="1440" w:type="dxa"/>
          </w:tcPr>
          <w:p w14:paraId="7770E3C5"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112450</w:t>
            </w:r>
          </w:p>
        </w:tc>
        <w:tc>
          <w:tcPr>
            <w:tcW w:w="683" w:type="dxa"/>
          </w:tcPr>
          <w:p w14:paraId="40DF047D"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46BBF61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33DBCF08"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12A22C1E"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728335F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2EB93D7C"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13789D4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r w:rsidR="00DB4498" w:rsidRPr="001C1D49" w14:paraId="65D74F00" w14:textId="77777777" w:rsidTr="00403C22">
        <w:trPr>
          <w:jc w:val="right"/>
        </w:trPr>
        <w:tc>
          <w:tcPr>
            <w:tcW w:w="2508" w:type="dxa"/>
          </w:tcPr>
          <w:p w14:paraId="6CD12D3B" w14:textId="77777777" w:rsidR="00DB4498" w:rsidRPr="001C1D49" w:rsidRDefault="00DB4498" w:rsidP="00403C22">
            <w:pPr>
              <w:pStyle w:val="NoSpacing"/>
              <w:jc w:val="both"/>
              <w:rPr>
                <w:rFonts w:ascii="Arial" w:hAnsi="Arial" w:cs="Arial"/>
                <w:sz w:val="24"/>
                <w:szCs w:val="24"/>
              </w:rPr>
            </w:pPr>
          </w:p>
        </w:tc>
        <w:tc>
          <w:tcPr>
            <w:tcW w:w="1440" w:type="dxa"/>
          </w:tcPr>
          <w:p w14:paraId="2FC119A2" w14:textId="77777777" w:rsidR="00DB4498" w:rsidRPr="00747014" w:rsidRDefault="00DB4498" w:rsidP="00403C22">
            <w:pPr>
              <w:pStyle w:val="NoSpacing"/>
              <w:jc w:val="both"/>
              <w:rPr>
                <w:rFonts w:ascii="Arial" w:hAnsi="Arial" w:cs="Arial"/>
                <w:sz w:val="24"/>
                <w:szCs w:val="24"/>
              </w:rPr>
            </w:pPr>
          </w:p>
        </w:tc>
        <w:tc>
          <w:tcPr>
            <w:tcW w:w="683" w:type="dxa"/>
          </w:tcPr>
          <w:p w14:paraId="1E013698" w14:textId="77777777" w:rsidR="00DB4498" w:rsidRPr="001C1D49" w:rsidRDefault="00DB4498" w:rsidP="00403C22">
            <w:pPr>
              <w:pStyle w:val="NoSpacing"/>
              <w:jc w:val="both"/>
              <w:rPr>
                <w:rFonts w:ascii="Arial" w:hAnsi="Arial" w:cs="Arial"/>
                <w:sz w:val="24"/>
                <w:szCs w:val="24"/>
              </w:rPr>
            </w:pPr>
          </w:p>
        </w:tc>
        <w:tc>
          <w:tcPr>
            <w:tcW w:w="630" w:type="dxa"/>
          </w:tcPr>
          <w:p w14:paraId="2F98176C" w14:textId="77777777" w:rsidR="00DB4498" w:rsidRPr="001C1D49" w:rsidRDefault="00DB4498" w:rsidP="00403C22">
            <w:pPr>
              <w:pStyle w:val="NoSpacing"/>
              <w:jc w:val="both"/>
              <w:rPr>
                <w:rFonts w:ascii="Arial" w:hAnsi="Arial" w:cs="Arial"/>
                <w:sz w:val="24"/>
                <w:szCs w:val="24"/>
              </w:rPr>
            </w:pPr>
          </w:p>
        </w:tc>
        <w:tc>
          <w:tcPr>
            <w:tcW w:w="710" w:type="dxa"/>
          </w:tcPr>
          <w:p w14:paraId="78C75888" w14:textId="77777777" w:rsidR="00DB4498" w:rsidRPr="001C1D49" w:rsidRDefault="00DB4498" w:rsidP="00403C22">
            <w:pPr>
              <w:pStyle w:val="NoSpacing"/>
              <w:jc w:val="both"/>
              <w:rPr>
                <w:rFonts w:ascii="Arial" w:hAnsi="Arial" w:cs="Arial"/>
                <w:sz w:val="24"/>
                <w:szCs w:val="24"/>
              </w:rPr>
            </w:pPr>
          </w:p>
        </w:tc>
        <w:tc>
          <w:tcPr>
            <w:tcW w:w="630" w:type="dxa"/>
          </w:tcPr>
          <w:p w14:paraId="129C527E" w14:textId="77777777" w:rsidR="00DB4498" w:rsidRPr="001C1D49" w:rsidRDefault="00DB4498" w:rsidP="00403C22">
            <w:pPr>
              <w:pStyle w:val="NoSpacing"/>
              <w:jc w:val="both"/>
              <w:rPr>
                <w:rFonts w:ascii="Arial" w:hAnsi="Arial" w:cs="Arial"/>
                <w:sz w:val="24"/>
                <w:szCs w:val="24"/>
              </w:rPr>
            </w:pPr>
          </w:p>
        </w:tc>
        <w:tc>
          <w:tcPr>
            <w:tcW w:w="630" w:type="dxa"/>
          </w:tcPr>
          <w:p w14:paraId="121573A2" w14:textId="77777777" w:rsidR="00DB4498" w:rsidRPr="001C1D49" w:rsidRDefault="00DB4498" w:rsidP="00403C22">
            <w:pPr>
              <w:pStyle w:val="NoSpacing"/>
              <w:jc w:val="both"/>
              <w:rPr>
                <w:rFonts w:ascii="Arial" w:hAnsi="Arial" w:cs="Arial"/>
                <w:sz w:val="24"/>
                <w:szCs w:val="24"/>
              </w:rPr>
            </w:pPr>
          </w:p>
        </w:tc>
        <w:tc>
          <w:tcPr>
            <w:tcW w:w="630" w:type="dxa"/>
          </w:tcPr>
          <w:p w14:paraId="5C01C8BE" w14:textId="77777777" w:rsidR="00DB4498" w:rsidRPr="001C1D49" w:rsidRDefault="00DB4498" w:rsidP="00403C22">
            <w:pPr>
              <w:pStyle w:val="NoSpacing"/>
              <w:jc w:val="both"/>
              <w:rPr>
                <w:rFonts w:ascii="Arial" w:hAnsi="Arial" w:cs="Arial"/>
                <w:sz w:val="24"/>
                <w:szCs w:val="24"/>
              </w:rPr>
            </w:pPr>
          </w:p>
        </w:tc>
        <w:tc>
          <w:tcPr>
            <w:tcW w:w="644" w:type="dxa"/>
          </w:tcPr>
          <w:p w14:paraId="4B7F1862" w14:textId="77777777" w:rsidR="00DB4498" w:rsidRPr="001C1D49" w:rsidRDefault="00DB4498" w:rsidP="00403C22">
            <w:pPr>
              <w:pStyle w:val="NoSpacing"/>
              <w:jc w:val="both"/>
              <w:rPr>
                <w:rFonts w:ascii="Arial" w:hAnsi="Arial" w:cs="Arial"/>
                <w:sz w:val="24"/>
                <w:szCs w:val="24"/>
              </w:rPr>
            </w:pPr>
          </w:p>
        </w:tc>
      </w:tr>
      <w:tr w:rsidR="00DB4498" w:rsidRPr="001C1D49" w14:paraId="4E71534C" w14:textId="77777777" w:rsidTr="00403C22">
        <w:trPr>
          <w:jc w:val="right"/>
        </w:trPr>
        <w:tc>
          <w:tcPr>
            <w:tcW w:w="2508" w:type="dxa"/>
            <w:vAlign w:val="center"/>
          </w:tcPr>
          <w:p w14:paraId="0FFEA651"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Type of Area</w:t>
            </w:r>
          </w:p>
        </w:tc>
        <w:tc>
          <w:tcPr>
            <w:tcW w:w="1440" w:type="dxa"/>
            <w:vAlign w:val="center"/>
          </w:tcPr>
          <w:p w14:paraId="373F39CF" w14:textId="77777777" w:rsidR="00DB4498" w:rsidRPr="00747014" w:rsidRDefault="00DB4498" w:rsidP="00403C22">
            <w:pPr>
              <w:pStyle w:val="NoSpacing"/>
              <w:jc w:val="center"/>
              <w:rPr>
                <w:rFonts w:ascii="Arial" w:hAnsi="Arial" w:cs="Arial"/>
                <w:sz w:val="24"/>
                <w:szCs w:val="24"/>
              </w:rPr>
            </w:pPr>
            <w:r w:rsidRPr="00747014">
              <w:rPr>
                <w:rFonts w:ascii="Arial" w:hAnsi="Arial" w:cs="Arial"/>
                <w:szCs w:val="20"/>
              </w:rPr>
              <w:t>Manual sweeping Square meter</w:t>
            </w:r>
          </w:p>
        </w:tc>
        <w:tc>
          <w:tcPr>
            <w:tcW w:w="683" w:type="dxa"/>
            <w:vAlign w:val="center"/>
          </w:tcPr>
          <w:p w14:paraId="0F997F83"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Mon</w:t>
            </w:r>
          </w:p>
        </w:tc>
        <w:tc>
          <w:tcPr>
            <w:tcW w:w="630" w:type="dxa"/>
            <w:vAlign w:val="center"/>
          </w:tcPr>
          <w:p w14:paraId="0EBD78BE"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Tue</w:t>
            </w:r>
          </w:p>
        </w:tc>
        <w:tc>
          <w:tcPr>
            <w:tcW w:w="710" w:type="dxa"/>
            <w:vAlign w:val="center"/>
          </w:tcPr>
          <w:p w14:paraId="15CDD4B0"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Wed</w:t>
            </w:r>
          </w:p>
        </w:tc>
        <w:tc>
          <w:tcPr>
            <w:tcW w:w="630" w:type="dxa"/>
            <w:vAlign w:val="center"/>
          </w:tcPr>
          <w:p w14:paraId="1465183E"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Thu</w:t>
            </w:r>
          </w:p>
        </w:tc>
        <w:tc>
          <w:tcPr>
            <w:tcW w:w="630" w:type="dxa"/>
            <w:vAlign w:val="center"/>
          </w:tcPr>
          <w:p w14:paraId="055FADC3"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Fri</w:t>
            </w:r>
          </w:p>
        </w:tc>
        <w:tc>
          <w:tcPr>
            <w:tcW w:w="630" w:type="dxa"/>
            <w:vAlign w:val="center"/>
          </w:tcPr>
          <w:p w14:paraId="4299BDE6"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Sat</w:t>
            </w:r>
          </w:p>
        </w:tc>
        <w:tc>
          <w:tcPr>
            <w:tcW w:w="644" w:type="dxa"/>
            <w:vAlign w:val="center"/>
          </w:tcPr>
          <w:p w14:paraId="1F16F2E7" w14:textId="77777777" w:rsidR="00DB4498" w:rsidRPr="001C1D49" w:rsidRDefault="00DB4498" w:rsidP="00403C22">
            <w:pPr>
              <w:pStyle w:val="NoSpacing"/>
              <w:jc w:val="center"/>
              <w:rPr>
                <w:rFonts w:ascii="Arial" w:hAnsi="Arial" w:cs="Arial"/>
                <w:sz w:val="24"/>
                <w:szCs w:val="24"/>
              </w:rPr>
            </w:pPr>
            <w:r w:rsidRPr="001C1D49">
              <w:rPr>
                <w:rFonts w:ascii="Arial" w:hAnsi="Arial" w:cs="Arial"/>
                <w:sz w:val="24"/>
                <w:szCs w:val="24"/>
              </w:rPr>
              <w:t>Sun</w:t>
            </w:r>
          </w:p>
        </w:tc>
      </w:tr>
      <w:tr w:rsidR="00DB4498" w:rsidRPr="001C1D49" w14:paraId="54696F38" w14:textId="77777777" w:rsidTr="00403C22">
        <w:trPr>
          <w:jc w:val="right"/>
        </w:trPr>
        <w:tc>
          <w:tcPr>
            <w:tcW w:w="2508" w:type="dxa"/>
          </w:tcPr>
          <w:p w14:paraId="6C955A1B"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Medians</w:t>
            </w:r>
          </w:p>
        </w:tc>
        <w:tc>
          <w:tcPr>
            <w:tcW w:w="1440" w:type="dxa"/>
          </w:tcPr>
          <w:p w14:paraId="38AEB34C"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9890</w:t>
            </w:r>
          </w:p>
        </w:tc>
        <w:tc>
          <w:tcPr>
            <w:tcW w:w="683" w:type="dxa"/>
          </w:tcPr>
          <w:p w14:paraId="21213D42"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1337CDDE"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5EE17CA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0B785662" w14:textId="77777777" w:rsidR="00DB4498" w:rsidRPr="001C1D49" w:rsidRDefault="001C1D49" w:rsidP="00403C22">
            <w:pPr>
              <w:pStyle w:val="NoSpacing"/>
              <w:jc w:val="both"/>
              <w:rPr>
                <w:rFonts w:ascii="Arial" w:hAnsi="Arial" w:cs="Arial"/>
                <w:sz w:val="24"/>
                <w:szCs w:val="24"/>
              </w:rPr>
            </w:pPr>
            <w:r>
              <w:rPr>
                <w:rFonts w:ascii="Arial" w:hAnsi="Arial" w:cs="Arial"/>
                <w:sz w:val="24"/>
                <w:szCs w:val="24"/>
              </w:rPr>
              <w:t>No</w:t>
            </w:r>
          </w:p>
        </w:tc>
        <w:tc>
          <w:tcPr>
            <w:tcW w:w="630" w:type="dxa"/>
          </w:tcPr>
          <w:p w14:paraId="2296B22A"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 xml:space="preserve">No </w:t>
            </w:r>
          </w:p>
        </w:tc>
        <w:tc>
          <w:tcPr>
            <w:tcW w:w="630" w:type="dxa"/>
          </w:tcPr>
          <w:p w14:paraId="0A3DB074"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7BA718A5"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r w:rsidR="00DB4498" w:rsidRPr="001C1D49" w14:paraId="6986C55C" w14:textId="77777777" w:rsidTr="00403C22">
        <w:trPr>
          <w:jc w:val="right"/>
        </w:trPr>
        <w:tc>
          <w:tcPr>
            <w:tcW w:w="2508" w:type="dxa"/>
          </w:tcPr>
          <w:p w14:paraId="6BDCAC28"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Footpath</w:t>
            </w:r>
          </w:p>
        </w:tc>
        <w:tc>
          <w:tcPr>
            <w:tcW w:w="1440" w:type="dxa"/>
          </w:tcPr>
          <w:p w14:paraId="0BC55B31"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14670</w:t>
            </w:r>
          </w:p>
        </w:tc>
        <w:tc>
          <w:tcPr>
            <w:tcW w:w="683" w:type="dxa"/>
          </w:tcPr>
          <w:p w14:paraId="2D48269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43FC524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 xml:space="preserve">No </w:t>
            </w:r>
          </w:p>
        </w:tc>
        <w:tc>
          <w:tcPr>
            <w:tcW w:w="710" w:type="dxa"/>
          </w:tcPr>
          <w:p w14:paraId="41EC6FB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2685983E"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6E2E4C2D"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012D4965"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 xml:space="preserve">Yes </w:t>
            </w:r>
          </w:p>
        </w:tc>
        <w:tc>
          <w:tcPr>
            <w:tcW w:w="644" w:type="dxa"/>
          </w:tcPr>
          <w:p w14:paraId="416562A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r w:rsidR="00DB4498" w:rsidRPr="001C1D49" w14:paraId="6E23FAC1" w14:textId="77777777" w:rsidTr="00403C22">
        <w:trPr>
          <w:jc w:val="right"/>
        </w:trPr>
        <w:tc>
          <w:tcPr>
            <w:tcW w:w="2508" w:type="dxa"/>
          </w:tcPr>
          <w:p w14:paraId="724E492A"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Open spaces</w:t>
            </w:r>
          </w:p>
        </w:tc>
        <w:tc>
          <w:tcPr>
            <w:tcW w:w="1440" w:type="dxa"/>
          </w:tcPr>
          <w:p w14:paraId="4059BBEE" w14:textId="77777777" w:rsidR="00DB4498" w:rsidRPr="00747014" w:rsidRDefault="00747014" w:rsidP="00403C22">
            <w:pPr>
              <w:pStyle w:val="NoSpacing"/>
              <w:jc w:val="center"/>
              <w:rPr>
                <w:rFonts w:ascii="Arial" w:hAnsi="Arial" w:cs="Arial"/>
                <w:sz w:val="24"/>
                <w:szCs w:val="24"/>
              </w:rPr>
            </w:pPr>
            <w:r w:rsidRPr="00747014">
              <w:rPr>
                <w:rFonts w:ascii="Arial" w:hAnsi="Arial" w:cs="Arial"/>
                <w:sz w:val="24"/>
                <w:szCs w:val="24"/>
              </w:rPr>
              <w:t>800</w:t>
            </w:r>
          </w:p>
        </w:tc>
        <w:tc>
          <w:tcPr>
            <w:tcW w:w="683" w:type="dxa"/>
          </w:tcPr>
          <w:p w14:paraId="4D8B740C"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79EFE15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02A5103E"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116CC636"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14FCB52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3DBD5D4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44" w:type="dxa"/>
          </w:tcPr>
          <w:p w14:paraId="24AF24D0"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r w:rsidR="00DB4498" w:rsidRPr="001C1D49" w14:paraId="29478572" w14:textId="77777777" w:rsidTr="00403C22">
        <w:trPr>
          <w:jc w:val="right"/>
        </w:trPr>
        <w:tc>
          <w:tcPr>
            <w:tcW w:w="2508" w:type="dxa"/>
          </w:tcPr>
          <w:p w14:paraId="7557AAFB"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Roundabouts</w:t>
            </w:r>
          </w:p>
        </w:tc>
        <w:tc>
          <w:tcPr>
            <w:tcW w:w="1440" w:type="dxa"/>
          </w:tcPr>
          <w:p w14:paraId="3F475C8A" w14:textId="77777777" w:rsidR="00DB4498" w:rsidRPr="00747014" w:rsidRDefault="00DB4498" w:rsidP="00747014">
            <w:pPr>
              <w:pStyle w:val="NoSpacing"/>
              <w:jc w:val="center"/>
              <w:rPr>
                <w:rFonts w:ascii="Arial" w:hAnsi="Arial" w:cs="Arial"/>
                <w:sz w:val="24"/>
                <w:szCs w:val="24"/>
              </w:rPr>
            </w:pPr>
            <w:r w:rsidRPr="00747014">
              <w:rPr>
                <w:rFonts w:ascii="Arial" w:hAnsi="Arial" w:cs="Arial"/>
                <w:sz w:val="24"/>
                <w:szCs w:val="24"/>
              </w:rPr>
              <w:t>1</w:t>
            </w:r>
            <w:r w:rsidR="00747014" w:rsidRPr="00747014">
              <w:rPr>
                <w:rFonts w:ascii="Arial" w:hAnsi="Arial" w:cs="Arial"/>
                <w:sz w:val="24"/>
                <w:szCs w:val="24"/>
              </w:rPr>
              <w:t>0</w:t>
            </w:r>
            <w:r w:rsidRPr="00747014">
              <w:rPr>
                <w:rFonts w:ascii="Arial" w:hAnsi="Arial" w:cs="Arial"/>
                <w:sz w:val="24"/>
                <w:szCs w:val="24"/>
              </w:rPr>
              <w:t>00</w:t>
            </w:r>
          </w:p>
        </w:tc>
        <w:tc>
          <w:tcPr>
            <w:tcW w:w="683" w:type="dxa"/>
          </w:tcPr>
          <w:p w14:paraId="2FB5EFA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1B6B0A1"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08A2F2B9"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6E465BC7"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1C3BC074"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3B52EFFE"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77CDB28B" w14:textId="77777777" w:rsidR="00DB4498" w:rsidRPr="001C1D49" w:rsidRDefault="00DB4498" w:rsidP="00403C22">
            <w:pPr>
              <w:pStyle w:val="NoSpacing"/>
              <w:jc w:val="both"/>
              <w:rPr>
                <w:rFonts w:ascii="Arial" w:hAnsi="Arial" w:cs="Arial"/>
                <w:sz w:val="24"/>
                <w:szCs w:val="24"/>
              </w:rPr>
            </w:pPr>
            <w:r w:rsidRPr="001C1D49">
              <w:rPr>
                <w:rFonts w:ascii="Arial" w:hAnsi="Arial" w:cs="Arial"/>
                <w:sz w:val="24"/>
                <w:szCs w:val="24"/>
              </w:rPr>
              <w:t>No</w:t>
            </w:r>
          </w:p>
        </w:tc>
      </w:tr>
    </w:tbl>
    <w:p w14:paraId="6832293C" w14:textId="3AF5A476" w:rsidR="00A13EBE" w:rsidRDefault="00A13EBE" w:rsidP="00F8675E">
      <w:pPr>
        <w:pStyle w:val="NoSpacing"/>
        <w:ind w:left="1800"/>
        <w:jc w:val="both"/>
        <w:rPr>
          <w:rFonts w:ascii="Arial" w:hAnsi="Arial" w:cs="Arial"/>
          <w:sz w:val="24"/>
          <w:szCs w:val="24"/>
        </w:rPr>
      </w:pPr>
      <w:r>
        <w:rPr>
          <w:rFonts w:ascii="Arial" w:hAnsi="Arial" w:cs="Arial"/>
          <w:sz w:val="24"/>
          <w:szCs w:val="24"/>
        </w:rPr>
        <w:lastRenderedPageBreak/>
        <w:t>Manual sweeping shall be done in 02 (two) shift</w:t>
      </w:r>
      <w:r w:rsidR="00566C65" w:rsidRPr="00946D88">
        <w:rPr>
          <w:rFonts w:ascii="Arial" w:hAnsi="Arial" w:cs="Arial"/>
          <w:color w:val="FF0000"/>
          <w:sz w:val="24"/>
          <w:szCs w:val="24"/>
        </w:rPr>
        <w:t>s</w:t>
      </w:r>
      <w:r>
        <w:rPr>
          <w:rFonts w:ascii="Arial" w:hAnsi="Arial" w:cs="Arial"/>
          <w:sz w:val="24"/>
          <w:szCs w:val="24"/>
        </w:rPr>
        <w:t xml:space="preserve"> according to the schedule of sweeping.</w:t>
      </w:r>
    </w:p>
    <w:p w14:paraId="6764CB3F" w14:textId="77777777" w:rsidR="00A13EBE" w:rsidRDefault="00A13EBE" w:rsidP="00C17531">
      <w:pPr>
        <w:pStyle w:val="NoSpacing"/>
        <w:ind w:left="2520" w:firstLine="360"/>
        <w:jc w:val="both"/>
        <w:rPr>
          <w:rFonts w:ascii="Arial" w:hAnsi="Arial" w:cs="Arial"/>
          <w:sz w:val="24"/>
          <w:szCs w:val="24"/>
        </w:rPr>
      </w:pPr>
      <w:r>
        <w:rPr>
          <w:rFonts w:ascii="Arial" w:hAnsi="Arial" w:cs="Arial"/>
          <w:sz w:val="24"/>
          <w:szCs w:val="24"/>
        </w:rPr>
        <w:t>06:00AM –to</w:t>
      </w:r>
      <w:proofErr w:type="gramStart"/>
      <w:r>
        <w:rPr>
          <w:rFonts w:ascii="Arial" w:hAnsi="Arial" w:cs="Arial"/>
          <w:sz w:val="24"/>
          <w:szCs w:val="24"/>
        </w:rPr>
        <w:t>-  10:00</w:t>
      </w:r>
      <w:proofErr w:type="gramEnd"/>
      <w:r>
        <w:rPr>
          <w:rFonts w:ascii="Arial" w:hAnsi="Arial" w:cs="Arial"/>
          <w:sz w:val="24"/>
          <w:szCs w:val="24"/>
        </w:rPr>
        <w:t xml:space="preserve"> AM    </w:t>
      </w:r>
      <w:r>
        <w:rPr>
          <w:rFonts w:ascii="Arial" w:hAnsi="Arial" w:cs="Arial"/>
          <w:sz w:val="24"/>
          <w:szCs w:val="24"/>
        </w:rPr>
        <w:tab/>
        <w:t xml:space="preserve">Shift-1  </w:t>
      </w:r>
    </w:p>
    <w:p w14:paraId="20D611AC" w14:textId="77777777" w:rsidR="00A13EBE" w:rsidRDefault="00A13EBE" w:rsidP="00C17531">
      <w:pPr>
        <w:pStyle w:val="NoSpacing"/>
        <w:ind w:left="2160" w:firstLine="720"/>
        <w:jc w:val="both"/>
        <w:rPr>
          <w:rFonts w:ascii="Arial" w:hAnsi="Arial" w:cs="Arial"/>
          <w:sz w:val="24"/>
          <w:szCs w:val="24"/>
        </w:rPr>
      </w:pPr>
      <w:r>
        <w:rPr>
          <w:rFonts w:ascii="Arial" w:hAnsi="Arial" w:cs="Arial"/>
          <w:sz w:val="24"/>
          <w:szCs w:val="24"/>
        </w:rPr>
        <w:t>02:00PM –to</w:t>
      </w:r>
      <w:proofErr w:type="gramStart"/>
      <w:r>
        <w:rPr>
          <w:rFonts w:ascii="Arial" w:hAnsi="Arial" w:cs="Arial"/>
          <w:sz w:val="24"/>
          <w:szCs w:val="24"/>
        </w:rPr>
        <w:t>-  06:00</w:t>
      </w:r>
      <w:proofErr w:type="gramEnd"/>
      <w:r>
        <w:rPr>
          <w:rFonts w:ascii="Arial" w:hAnsi="Arial" w:cs="Arial"/>
          <w:sz w:val="24"/>
          <w:szCs w:val="24"/>
        </w:rPr>
        <w:t xml:space="preserve"> PM    </w:t>
      </w:r>
      <w:r>
        <w:rPr>
          <w:rFonts w:ascii="Arial" w:hAnsi="Arial" w:cs="Arial"/>
          <w:sz w:val="24"/>
          <w:szCs w:val="24"/>
        </w:rPr>
        <w:tab/>
        <w:t>Shift-2</w:t>
      </w:r>
    </w:p>
    <w:p w14:paraId="4F70A888" w14:textId="77777777" w:rsidR="00A13EBE" w:rsidRDefault="00A13EBE" w:rsidP="00F8675E">
      <w:pPr>
        <w:pStyle w:val="NoSpacing"/>
        <w:ind w:left="1800"/>
        <w:jc w:val="both"/>
        <w:rPr>
          <w:rFonts w:ascii="Arial" w:hAnsi="Arial" w:cs="Arial"/>
          <w:sz w:val="24"/>
          <w:szCs w:val="24"/>
        </w:rPr>
      </w:pPr>
      <w:r>
        <w:rPr>
          <w:rFonts w:ascii="Arial" w:hAnsi="Arial" w:cs="Arial"/>
          <w:sz w:val="24"/>
          <w:szCs w:val="24"/>
        </w:rPr>
        <w:t>All cost towards workers, bins, bucket, container, tools must be included in the unit cast of works and services items mentioned in the price list.</w:t>
      </w:r>
    </w:p>
    <w:p w14:paraId="4FD542AA" w14:textId="77777777" w:rsidR="006E3936" w:rsidRDefault="006E3936" w:rsidP="00D36723">
      <w:pPr>
        <w:pStyle w:val="NoSpacing"/>
        <w:rPr>
          <w:rFonts w:ascii="Arial" w:hAnsi="Arial" w:cs="Arial"/>
          <w:sz w:val="28"/>
          <w:szCs w:val="28"/>
        </w:rPr>
      </w:pPr>
    </w:p>
    <w:p w14:paraId="436B4248" w14:textId="77777777" w:rsidR="00160322" w:rsidRDefault="00160322" w:rsidP="000B6B10">
      <w:pPr>
        <w:pStyle w:val="NoSpacing"/>
        <w:numPr>
          <w:ilvl w:val="0"/>
          <w:numId w:val="39"/>
        </w:numPr>
        <w:rPr>
          <w:rFonts w:ascii="Arial" w:hAnsi="Arial" w:cs="Arial"/>
          <w:b/>
          <w:sz w:val="28"/>
          <w:szCs w:val="28"/>
        </w:rPr>
      </w:pPr>
      <w:r>
        <w:rPr>
          <w:rFonts w:ascii="Arial" w:hAnsi="Arial" w:cs="Arial"/>
          <w:b/>
          <w:sz w:val="28"/>
          <w:szCs w:val="28"/>
        </w:rPr>
        <w:t xml:space="preserve">Schedule for mechanical sweeping </w:t>
      </w:r>
      <w:r w:rsidR="00D15A29">
        <w:rPr>
          <w:rFonts w:ascii="Arial" w:hAnsi="Arial" w:cs="Arial"/>
          <w:b/>
          <w:sz w:val="28"/>
          <w:szCs w:val="28"/>
        </w:rPr>
        <w:t>on primary and secondary main roads</w:t>
      </w:r>
    </w:p>
    <w:p w14:paraId="04DAABC9" w14:textId="77777777" w:rsidR="00393624" w:rsidRPr="00AB2DB1" w:rsidRDefault="00393624" w:rsidP="00393624">
      <w:pPr>
        <w:pStyle w:val="NoSpacing"/>
        <w:rPr>
          <w:rFonts w:ascii="Arial" w:hAnsi="Arial" w:cs="Arial"/>
          <w:sz w:val="28"/>
          <w:szCs w:val="28"/>
        </w:rPr>
      </w:pPr>
    </w:p>
    <w:tbl>
      <w:tblPr>
        <w:tblW w:w="7875" w:type="dxa"/>
        <w:jc w:val="righ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234"/>
        <w:gridCol w:w="1095"/>
        <w:gridCol w:w="683"/>
        <w:gridCol w:w="630"/>
        <w:gridCol w:w="710"/>
        <w:gridCol w:w="630"/>
        <w:gridCol w:w="630"/>
        <w:gridCol w:w="630"/>
        <w:gridCol w:w="644"/>
      </w:tblGrid>
      <w:tr w:rsidR="001C1D49" w:rsidRPr="001C1D49" w14:paraId="0A01DA96" w14:textId="77777777" w:rsidTr="00665F35">
        <w:trPr>
          <w:jc w:val="right"/>
        </w:trPr>
        <w:tc>
          <w:tcPr>
            <w:tcW w:w="989" w:type="dxa"/>
            <w:vAlign w:val="center"/>
          </w:tcPr>
          <w:p w14:paraId="53FCF983"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DMC</w:t>
            </w:r>
          </w:p>
        </w:tc>
        <w:tc>
          <w:tcPr>
            <w:tcW w:w="1234" w:type="dxa"/>
            <w:vAlign w:val="center"/>
          </w:tcPr>
          <w:p w14:paraId="2AFCF8F9" w14:textId="77777777" w:rsidR="009707A5" w:rsidRPr="00747014" w:rsidRDefault="009707A5" w:rsidP="00432B46">
            <w:pPr>
              <w:pStyle w:val="NoSpacing"/>
              <w:jc w:val="center"/>
              <w:rPr>
                <w:rFonts w:ascii="Arial" w:hAnsi="Arial" w:cs="Arial"/>
                <w:szCs w:val="20"/>
              </w:rPr>
            </w:pPr>
            <w:r w:rsidRPr="00747014">
              <w:rPr>
                <w:rFonts w:ascii="Arial" w:hAnsi="Arial" w:cs="Arial"/>
                <w:szCs w:val="20"/>
              </w:rPr>
              <w:t>Mechanical  sweeping length meter</w:t>
            </w:r>
          </w:p>
        </w:tc>
        <w:tc>
          <w:tcPr>
            <w:tcW w:w="1095" w:type="dxa"/>
          </w:tcPr>
          <w:p w14:paraId="45E82EE4" w14:textId="77777777" w:rsidR="009707A5" w:rsidRPr="00387C78" w:rsidRDefault="009707A5" w:rsidP="00432B46">
            <w:pPr>
              <w:pStyle w:val="NoSpacing"/>
              <w:jc w:val="center"/>
              <w:rPr>
                <w:rFonts w:ascii="Arial" w:hAnsi="Arial" w:cs="Arial"/>
                <w:szCs w:val="20"/>
              </w:rPr>
            </w:pPr>
            <w:r w:rsidRPr="00387C78">
              <w:rPr>
                <w:rFonts w:ascii="Arial" w:hAnsi="Arial" w:cs="Arial"/>
                <w:szCs w:val="20"/>
              </w:rPr>
              <w:t>Number of Sweeping Machine</w:t>
            </w:r>
          </w:p>
        </w:tc>
        <w:tc>
          <w:tcPr>
            <w:tcW w:w="683" w:type="dxa"/>
            <w:vAlign w:val="center"/>
          </w:tcPr>
          <w:p w14:paraId="775BB0C6"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Mon</w:t>
            </w:r>
          </w:p>
        </w:tc>
        <w:tc>
          <w:tcPr>
            <w:tcW w:w="630" w:type="dxa"/>
            <w:vAlign w:val="center"/>
          </w:tcPr>
          <w:p w14:paraId="139994DE"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Tue</w:t>
            </w:r>
          </w:p>
        </w:tc>
        <w:tc>
          <w:tcPr>
            <w:tcW w:w="710" w:type="dxa"/>
            <w:vAlign w:val="center"/>
          </w:tcPr>
          <w:p w14:paraId="05F0C2B9"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Wed</w:t>
            </w:r>
          </w:p>
        </w:tc>
        <w:tc>
          <w:tcPr>
            <w:tcW w:w="630" w:type="dxa"/>
            <w:vAlign w:val="center"/>
          </w:tcPr>
          <w:p w14:paraId="006ADDEC"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Thu</w:t>
            </w:r>
          </w:p>
        </w:tc>
        <w:tc>
          <w:tcPr>
            <w:tcW w:w="630" w:type="dxa"/>
            <w:vAlign w:val="center"/>
          </w:tcPr>
          <w:p w14:paraId="1ED04861"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Fri</w:t>
            </w:r>
          </w:p>
        </w:tc>
        <w:tc>
          <w:tcPr>
            <w:tcW w:w="630" w:type="dxa"/>
            <w:vAlign w:val="center"/>
          </w:tcPr>
          <w:p w14:paraId="37757A12"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Sat</w:t>
            </w:r>
          </w:p>
        </w:tc>
        <w:tc>
          <w:tcPr>
            <w:tcW w:w="644" w:type="dxa"/>
            <w:vAlign w:val="center"/>
          </w:tcPr>
          <w:p w14:paraId="30D8D8CC" w14:textId="77777777" w:rsidR="009707A5" w:rsidRPr="001C1D49" w:rsidRDefault="009707A5" w:rsidP="00432B46">
            <w:pPr>
              <w:pStyle w:val="NoSpacing"/>
              <w:jc w:val="center"/>
              <w:rPr>
                <w:rFonts w:ascii="Arial" w:hAnsi="Arial" w:cs="Arial"/>
                <w:sz w:val="24"/>
                <w:szCs w:val="24"/>
              </w:rPr>
            </w:pPr>
            <w:r w:rsidRPr="001C1D49">
              <w:rPr>
                <w:rFonts w:ascii="Arial" w:hAnsi="Arial" w:cs="Arial"/>
                <w:sz w:val="24"/>
                <w:szCs w:val="24"/>
              </w:rPr>
              <w:t>Sun</w:t>
            </w:r>
          </w:p>
        </w:tc>
      </w:tr>
      <w:tr w:rsidR="001C1D49" w:rsidRPr="001C1D49" w14:paraId="4CBF7D98" w14:textId="77777777" w:rsidTr="00665F35">
        <w:trPr>
          <w:jc w:val="right"/>
        </w:trPr>
        <w:tc>
          <w:tcPr>
            <w:tcW w:w="989" w:type="dxa"/>
          </w:tcPr>
          <w:p w14:paraId="042B631E" w14:textId="77777777" w:rsidR="009707A5" w:rsidRPr="001C1D49" w:rsidRDefault="0017645B" w:rsidP="00CB5749">
            <w:pPr>
              <w:pStyle w:val="NoSpacing"/>
              <w:jc w:val="both"/>
              <w:rPr>
                <w:rFonts w:ascii="Arial" w:hAnsi="Arial" w:cs="Arial"/>
                <w:sz w:val="24"/>
                <w:szCs w:val="24"/>
              </w:rPr>
            </w:pPr>
            <w:r w:rsidRPr="001C1D49">
              <w:rPr>
                <w:rFonts w:ascii="Arial" w:hAnsi="Arial" w:cs="Arial"/>
                <w:sz w:val="24"/>
                <w:szCs w:val="24"/>
              </w:rPr>
              <w:t>Malir</w:t>
            </w:r>
          </w:p>
        </w:tc>
        <w:tc>
          <w:tcPr>
            <w:tcW w:w="1234" w:type="dxa"/>
          </w:tcPr>
          <w:p w14:paraId="0F863956" w14:textId="77777777" w:rsidR="009707A5" w:rsidRPr="00747014" w:rsidRDefault="00747014" w:rsidP="00034BDC">
            <w:pPr>
              <w:pStyle w:val="NoSpacing"/>
              <w:jc w:val="center"/>
              <w:rPr>
                <w:rFonts w:ascii="Arial" w:hAnsi="Arial" w:cs="Arial"/>
                <w:sz w:val="24"/>
                <w:szCs w:val="24"/>
              </w:rPr>
            </w:pPr>
            <w:r w:rsidRPr="00747014">
              <w:rPr>
                <w:rFonts w:ascii="Arial" w:hAnsi="Arial" w:cs="Arial"/>
                <w:sz w:val="24"/>
                <w:szCs w:val="24"/>
              </w:rPr>
              <w:t>115000</w:t>
            </w:r>
          </w:p>
        </w:tc>
        <w:tc>
          <w:tcPr>
            <w:tcW w:w="1095" w:type="dxa"/>
          </w:tcPr>
          <w:p w14:paraId="2B525E01" w14:textId="77777777" w:rsidR="009707A5" w:rsidRPr="00387C78" w:rsidRDefault="00387C78" w:rsidP="00432B46">
            <w:pPr>
              <w:pStyle w:val="NoSpacing"/>
              <w:jc w:val="center"/>
              <w:rPr>
                <w:rFonts w:ascii="Arial" w:hAnsi="Arial" w:cs="Arial"/>
                <w:sz w:val="24"/>
                <w:szCs w:val="24"/>
              </w:rPr>
            </w:pPr>
            <w:r w:rsidRPr="00387C78">
              <w:rPr>
                <w:rFonts w:ascii="Arial" w:hAnsi="Arial" w:cs="Arial"/>
                <w:sz w:val="24"/>
                <w:szCs w:val="24"/>
              </w:rPr>
              <w:t>3</w:t>
            </w:r>
          </w:p>
        </w:tc>
        <w:tc>
          <w:tcPr>
            <w:tcW w:w="683" w:type="dxa"/>
          </w:tcPr>
          <w:p w14:paraId="11ED03F7"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4CBDC5AA"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No</w:t>
            </w:r>
          </w:p>
        </w:tc>
        <w:tc>
          <w:tcPr>
            <w:tcW w:w="710" w:type="dxa"/>
          </w:tcPr>
          <w:p w14:paraId="2754E7AC"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7F486DF3"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No</w:t>
            </w:r>
          </w:p>
        </w:tc>
        <w:tc>
          <w:tcPr>
            <w:tcW w:w="630" w:type="dxa"/>
          </w:tcPr>
          <w:p w14:paraId="18AEF386"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Yes</w:t>
            </w:r>
          </w:p>
        </w:tc>
        <w:tc>
          <w:tcPr>
            <w:tcW w:w="630" w:type="dxa"/>
          </w:tcPr>
          <w:p w14:paraId="0AC1130E"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No</w:t>
            </w:r>
          </w:p>
        </w:tc>
        <w:tc>
          <w:tcPr>
            <w:tcW w:w="644" w:type="dxa"/>
          </w:tcPr>
          <w:p w14:paraId="2C04BC7B" w14:textId="77777777" w:rsidR="009707A5" w:rsidRPr="001C1D49" w:rsidRDefault="009707A5" w:rsidP="00432B46">
            <w:pPr>
              <w:pStyle w:val="NoSpacing"/>
              <w:jc w:val="both"/>
              <w:rPr>
                <w:rFonts w:ascii="Arial" w:hAnsi="Arial" w:cs="Arial"/>
                <w:sz w:val="24"/>
                <w:szCs w:val="24"/>
              </w:rPr>
            </w:pPr>
            <w:r w:rsidRPr="001C1D49">
              <w:rPr>
                <w:rFonts w:ascii="Arial" w:hAnsi="Arial" w:cs="Arial"/>
                <w:sz w:val="24"/>
                <w:szCs w:val="24"/>
              </w:rPr>
              <w:t>No</w:t>
            </w:r>
          </w:p>
        </w:tc>
      </w:tr>
      <w:tr w:rsidR="001C1D49" w:rsidRPr="001C1D49" w14:paraId="7E3D29A1" w14:textId="77777777" w:rsidTr="001C1D49">
        <w:trPr>
          <w:jc w:val="right"/>
        </w:trPr>
        <w:tc>
          <w:tcPr>
            <w:tcW w:w="989" w:type="dxa"/>
            <w:tcBorders>
              <w:top w:val="single" w:sz="4" w:space="0" w:color="auto"/>
              <w:left w:val="single" w:sz="4" w:space="0" w:color="auto"/>
              <w:bottom w:val="single" w:sz="4" w:space="0" w:color="auto"/>
              <w:right w:val="single" w:sz="4" w:space="0" w:color="auto"/>
            </w:tcBorders>
          </w:tcPr>
          <w:p w14:paraId="694211EC" w14:textId="77777777" w:rsidR="001C1D49" w:rsidRPr="001C1D49" w:rsidRDefault="001C1D49" w:rsidP="001C1D49">
            <w:pPr>
              <w:pStyle w:val="NoSpacing"/>
              <w:jc w:val="both"/>
              <w:rPr>
                <w:rFonts w:ascii="Arial" w:hAnsi="Arial" w:cs="Arial"/>
                <w:sz w:val="24"/>
                <w:szCs w:val="24"/>
              </w:rPr>
            </w:pPr>
            <w:r w:rsidRPr="001C1D49">
              <w:rPr>
                <w:rFonts w:ascii="Arial" w:hAnsi="Arial" w:cs="Arial"/>
                <w:szCs w:val="24"/>
              </w:rPr>
              <w:t>District Council Karachi Gadap Zone</w:t>
            </w:r>
          </w:p>
        </w:tc>
        <w:tc>
          <w:tcPr>
            <w:tcW w:w="1234" w:type="dxa"/>
            <w:tcBorders>
              <w:top w:val="single" w:sz="4" w:space="0" w:color="auto"/>
              <w:left w:val="single" w:sz="4" w:space="0" w:color="auto"/>
              <w:bottom w:val="single" w:sz="4" w:space="0" w:color="auto"/>
              <w:right w:val="single" w:sz="4" w:space="0" w:color="auto"/>
            </w:tcBorders>
          </w:tcPr>
          <w:p w14:paraId="26B6858B" w14:textId="77777777" w:rsidR="001C1D49" w:rsidRPr="00747014" w:rsidRDefault="00747014" w:rsidP="00403C22">
            <w:pPr>
              <w:pStyle w:val="NoSpacing"/>
              <w:jc w:val="center"/>
              <w:rPr>
                <w:rFonts w:ascii="Arial" w:hAnsi="Arial" w:cs="Arial"/>
                <w:sz w:val="24"/>
                <w:szCs w:val="24"/>
              </w:rPr>
            </w:pPr>
            <w:r w:rsidRPr="00747014">
              <w:rPr>
                <w:rFonts w:ascii="Arial" w:hAnsi="Arial" w:cs="Arial"/>
                <w:sz w:val="24"/>
                <w:szCs w:val="24"/>
              </w:rPr>
              <w:t>35250</w:t>
            </w:r>
          </w:p>
        </w:tc>
        <w:tc>
          <w:tcPr>
            <w:tcW w:w="1095" w:type="dxa"/>
            <w:tcBorders>
              <w:top w:val="single" w:sz="4" w:space="0" w:color="auto"/>
              <w:left w:val="single" w:sz="4" w:space="0" w:color="auto"/>
              <w:bottom w:val="single" w:sz="4" w:space="0" w:color="auto"/>
              <w:right w:val="single" w:sz="4" w:space="0" w:color="auto"/>
            </w:tcBorders>
          </w:tcPr>
          <w:p w14:paraId="432DF42C" w14:textId="77777777" w:rsidR="001C1D49" w:rsidRPr="00387C78" w:rsidRDefault="00387C78" w:rsidP="00403C22">
            <w:pPr>
              <w:pStyle w:val="NoSpacing"/>
              <w:jc w:val="center"/>
              <w:rPr>
                <w:rFonts w:ascii="Arial" w:hAnsi="Arial" w:cs="Arial"/>
                <w:sz w:val="24"/>
                <w:szCs w:val="24"/>
              </w:rPr>
            </w:pPr>
            <w:r w:rsidRPr="00387C78">
              <w:rPr>
                <w:rFonts w:ascii="Arial" w:hAnsi="Arial" w:cs="Arial"/>
                <w:sz w:val="24"/>
                <w:szCs w:val="24"/>
              </w:rPr>
              <w:t>2</w:t>
            </w:r>
          </w:p>
        </w:tc>
        <w:tc>
          <w:tcPr>
            <w:tcW w:w="683" w:type="dxa"/>
            <w:tcBorders>
              <w:top w:val="single" w:sz="4" w:space="0" w:color="auto"/>
              <w:left w:val="single" w:sz="4" w:space="0" w:color="auto"/>
              <w:bottom w:val="single" w:sz="4" w:space="0" w:color="auto"/>
              <w:right w:val="single" w:sz="4" w:space="0" w:color="auto"/>
            </w:tcBorders>
          </w:tcPr>
          <w:p w14:paraId="54FD0B2F"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Borders>
              <w:top w:val="single" w:sz="4" w:space="0" w:color="auto"/>
              <w:left w:val="single" w:sz="4" w:space="0" w:color="auto"/>
              <w:bottom w:val="single" w:sz="4" w:space="0" w:color="auto"/>
              <w:right w:val="single" w:sz="4" w:space="0" w:color="auto"/>
            </w:tcBorders>
          </w:tcPr>
          <w:p w14:paraId="0AA2E3B1"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No</w:t>
            </w:r>
          </w:p>
        </w:tc>
        <w:tc>
          <w:tcPr>
            <w:tcW w:w="710" w:type="dxa"/>
            <w:tcBorders>
              <w:top w:val="single" w:sz="4" w:space="0" w:color="auto"/>
              <w:left w:val="single" w:sz="4" w:space="0" w:color="auto"/>
              <w:bottom w:val="single" w:sz="4" w:space="0" w:color="auto"/>
              <w:right w:val="single" w:sz="4" w:space="0" w:color="auto"/>
            </w:tcBorders>
          </w:tcPr>
          <w:p w14:paraId="2605BA12" w14:textId="77777777" w:rsidR="001C1D49" w:rsidRPr="001C1D49" w:rsidRDefault="00457273" w:rsidP="00403C22">
            <w:pPr>
              <w:pStyle w:val="NoSpacing"/>
              <w:jc w:val="both"/>
              <w:rPr>
                <w:rFonts w:ascii="Arial" w:hAnsi="Arial" w:cs="Arial"/>
                <w:sz w:val="24"/>
                <w:szCs w:val="24"/>
              </w:rPr>
            </w:pPr>
            <w:r>
              <w:rPr>
                <w:rFonts w:ascii="Arial" w:hAnsi="Arial" w:cs="Arial"/>
                <w:sz w:val="24"/>
                <w:szCs w:val="24"/>
              </w:rPr>
              <w:t>No</w:t>
            </w:r>
          </w:p>
        </w:tc>
        <w:tc>
          <w:tcPr>
            <w:tcW w:w="630" w:type="dxa"/>
            <w:tcBorders>
              <w:top w:val="single" w:sz="4" w:space="0" w:color="auto"/>
              <w:left w:val="single" w:sz="4" w:space="0" w:color="auto"/>
              <w:bottom w:val="single" w:sz="4" w:space="0" w:color="auto"/>
              <w:right w:val="single" w:sz="4" w:space="0" w:color="auto"/>
            </w:tcBorders>
          </w:tcPr>
          <w:p w14:paraId="44C003EE"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No</w:t>
            </w:r>
          </w:p>
        </w:tc>
        <w:tc>
          <w:tcPr>
            <w:tcW w:w="630" w:type="dxa"/>
            <w:tcBorders>
              <w:top w:val="single" w:sz="4" w:space="0" w:color="auto"/>
              <w:left w:val="single" w:sz="4" w:space="0" w:color="auto"/>
              <w:bottom w:val="single" w:sz="4" w:space="0" w:color="auto"/>
              <w:right w:val="single" w:sz="4" w:space="0" w:color="auto"/>
            </w:tcBorders>
          </w:tcPr>
          <w:p w14:paraId="15638E91"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Yes</w:t>
            </w:r>
          </w:p>
        </w:tc>
        <w:tc>
          <w:tcPr>
            <w:tcW w:w="630" w:type="dxa"/>
            <w:tcBorders>
              <w:top w:val="single" w:sz="4" w:space="0" w:color="auto"/>
              <w:left w:val="single" w:sz="4" w:space="0" w:color="auto"/>
              <w:bottom w:val="single" w:sz="4" w:space="0" w:color="auto"/>
              <w:right w:val="single" w:sz="4" w:space="0" w:color="auto"/>
            </w:tcBorders>
          </w:tcPr>
          <w:p w14:paraId="276100A2"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No</w:t>
            </w:r>
          </w:p>
        </w:tc>
        <w:tc>
          <w:tcPr>
            <w:tcW w:w="644" w:type="dxa"/>
            <w:tcBorders>
              <w:top w:val="single" w:sz="4" w:space="0" w:color="auto"/>
              <w:left w:val="single" w:sz="4" w:space="0" w:color="auto"/>
              <w:bottom w:val="single" w:sz="4" w:space="0" w:color="auto"/>
              <w:right w:val="single" w:sz="4" w:space="0" w:color="auto"/>
            </w:tcBorders>
          </w:tcPr>
          <w:p w14:paraId="4F6203EB" w14:textId="77777777" w:rsidR="001C1D49" w:rsidRPr="001C1D49" w:rsidRDefault="001C1D49" w:rsidP="00403C22">
            <w:pPr>
              <w:pStyle w:val="NoSpacing"/>
              <w:jc w:val="both"/>
              <w:rPr>
                <w:rFonts w:ascii="Arial" w:hAnsi="Arial" w:cs="Arial"/>
                <w:sz w:val="24"/>
                <w:szCs w:val="24"/>
              </w:rPr>
            </w:pPr>
            <w:r w:rsidRPr="001C1D49">
              <w:rPr>
                <w:rFonts w:ascii="Arial" w:hAnsi="Arial" w:cs="Arial"/>
                <w:sz w:val="24"/>
                <w:szCs w:val="24"/>
              </w:rPr>
              <w:t>No</w:t>
            </w:r>
          </w:p>
        </w:tc>
      </w:tr>
    </w:tbl>
    <w:p w14:paraId="0B730ED6" w14:textId="77777777" w:rsidR="00160322" w:rsidRPr="00AB2DB1" w:rsidRDefault="00160322" w:rsidP="00160322">
      <w:pPr>
        <w:pStyle w:val="NoSpacing"/>
        <w:ind w:left="1800"/>
        <w:jc w:val="both"/>
        <w:rPr>
          <w:rFonts w:ascii="Arial" w:hAnsi="Arial" w:cs="Arial"/>
          <w:sz w:val="24"/>
          <w:szCs w:val="24"/>
        </w:rPr>
      </w:pPr>
    </w:p>
    <w:p w14:paraId="580CD945" w14:textId="4001048E" w:rsidR="00160322" w:rsidRPr="002E10DB" w:rsidRDefault="00D15A29" w:rsidP="00160322">
      <w:pPr>
        <w:pStyle w:val="NoSpacing"/>
        <w:ind w:left="1800"/>
        <w:jc w:val="both"/>
        <w:rPr>
          <w:rFonts w:ascii="Arial" w:hAnsi="Arial" w:cs="Arial"/>
          <w:sz w:val="24"/>
          <w:szCs w:val="24"/>
        </w:rPr>
      </w:pPr>
      <w:r w:rsidRPr="002E10DB">
        <w:rPr>
          <w:rFonts w:ascii="Arial" w:hAnsi="Arial" w:cs="Arial"/>
          <w:sz w:val="24"/>
          <w:szCs w:val="24"/>
        </w:rPr>
        <w:t>Standard mechanical sweeping machine</w:t>
      </w:r>
      <w:r w:rsidR="00566C65" w:rsidRPr="002E10DB">
        <w:rPr>
          <w:rFonts w:ascii="Arial" w:hAnsi="Arial" w:cs="Arial"/>
          <w:sz w:val="24"/>
          <w:szCs w:val="24"/>
        </w:rPr>
        <w:t>s</w:t>
      </w:r>
      <w:r w:rsidRPr="002E10DB">
        <w:rPr>
          <w:rFonts w:ascii="Arial" w:hAnsi="Arial" w:cs="Arial"/>
          <w:sz w:val="24"/>
          <w:szCs w:val="24"/>
        </w:rPr>
        <w:t xml:space="preserve"> </w:t>
      </w:r>
      <w:r w:rsidR="005B4D49" w:rsidRPr="002E10DB">
        <w:rPr>
          <w:rFonts w:ascii="Arial" w:hAnsi="Arial" w:cs="Arial"/>
          <w:sz w:val="24"/>
          <w:szCs w:val="24"/>
        </w:rPr>
        <w:t xml:space="preserve">of vacuum type with </w:t>
      </w:r>
      <w:r w:rsidR="00566C65" w:rsidRPr="002E10DB">
        <w:rPr>
          <w:rFonts w:ascii="Arial" w:hAnsi="Arial" w:cs="Arial"/>
          <w:sz w:val="24"/>
          <w:szCs w:val="24"/>
        </w:rPr>
        <w:t>self-contained</w:t>
      </w:r>
      <w:r w:rsidR="005B4D49" w:rsidRPr="002E10DB">
        <w:rPr>
          <w:rFonts w:ascii="Arial" w:hAnsi="Arial" w:cs="Arial"/>
          <w:sz w:val="24"/>
          <w:szCs w:val="24"/>
        </w:rPr>
        <w:t xml:space="preserve"> in-built waste collection container shall be applied at the work.</w:t>
      </w:r>
    </w:p>
    <w:p w14:paraId="7FF80860" w14:textId="77777777" w:rsidR="00795BED" w:rsidRPr="002E10DB" w:rsidRDefault="00795BED" w:rsidP="00BA63C1">
      <w:pPr>
        <w:pStyle w:val="NoSpacing"/>
        <w:rPr>
          <w:rFonts w:ascii="Arial" w:hAnsi="Arial" w:cs="Arial"/>
          <w:sz w:val="28"/>
          <w:szCs w:val="28"/>
        </w:rPr>
      </w:pPr>
    </w:p>
    <w:p w14:paraId="696642AF" w14:textId="77777777" w:rsidR="00BA63C1" w:rsidRPr="002E10DB" w:rsidRDefault="00BA63C1" w:rsidP="000B6B10">
      <w:pPr>
        <w:pStyle w:val="NoSpacing"/>
        <w:numPr>
          <w:ilvl w:val="0"/>
          <w:numId w:val="39"/>
        </w:numPr>
        <w:rPr>
          <w:rFonts w:ascii="Arial" w:hAnsi="Arial" w:cs="Arial"/>
          <w:b/>
          <w:sz w:val="28"/>
          <w:szCs w:val="28"/>
        </w:rPr>
      </w:pPr>
      <w:r w:rsidRPr="002E10DB">
        <w:rPr>
          <w:rFonts w:ascii="Arial" w:hAnsi="Arial" w:cs="Arial"/>
          <w:b/>
          <w:sz w:val="28"/>
          <w:szCs w:val="28"/>
        </w:rPr>
        <w:t>Plan for mechanical sweeping.</w:t>
      </w:r>
    </w:p>
    <w:p w14:paraId="13191E80" w14:textId="77777777" w:rsidR="00BA63C1" w:rsidRPr="002E10DB" w:rsidRDefault="00BA63C1" w:rsidP="00BA63C1">
      <w:pPr>
        <w:pStyle w:val="NoSpacing"/>
        <w:ind w:left="1800"/>
        <w:jc w:val="both"/>
        <w:rPr>
          <w:rFonts w:ascii="Arial" w:hAnsi="Arial" w:cs="Arial"/>
          <w:sz w:val="24"/>
          <w:szCs w:val="24"/>
        </w:rPr>
      </w:pPr>
    </w:p>
    <w:p w14:paraId="45B3CFB1" w14:textId="75BAE1BE" w:rsidR="00BA63C1" w:rsidRPr="002E10DB" w:rsidRDefault="00BA63C1" w:rsidP="00BA63C1">
      <w:pPr>
        <w:pStyle w:val="NoSpacing"/>
        <w:ind w:left="1800"/>
        <w:jc w:val="both"/>
        <w:rPr>
          <w:rFonts w:ascii="Arial" w:hAnsi="Arial" w:cs="Arial"/>
          <w:sz w:val="24"/>
          <w:szCs w:val="24"/>
        </w:rPr>
      </w:pPr>
      <w:r w:rsidRPr="002E10DB">
        <w:rPr>
          <w:rFonts w:ascii="Arial" w:hAnsi="Arial" w:cs="Arial"/>
          <w:sz w:val="24"/>
          <w:szCs w:val="24"/>
        </w:rPr>
        <w:t>Contractor will prepare a comprehensive plan for mechanical sweeping work of each zone as per guideline</w:t>
      </w:r>
      <w:r w:rsidR="00566C65" w:rsidRPr="002E10DB">
        <w:rPr>
          <w:rFonts w:ascii="Arial" w:hAnsi="Arial" w:cs="Arial"/>
          <w:sz w:val="24"/>
          <w:szCs w:val="24"/>
        </w:rPr>
        <w:t>s</w:t>
      </w:r>
      <w:r w:rsidRPr="002E10DB">
        <w:rPr>
          <w:rFonts w:ascii="Arial" w:hAnsi="Arial" w:cs="Arial"/>
          <w:sz w:val="24"/>
          <w:szCs w:val="24"/>
        </w:rPr>
        <w:t xml:space="preserve"> given herein above </w:t>
      </w:r>
      <w:r w:rsidR="005C1303" w:rsidRPr="002E10DB">
        <w:rPr>
          <w:rFonts w:ascii="Arial" w:hAnsi="Arial" w:cs="Arial"/>
          <w:sz w:val="24"/>
          <w:szCs w:val="24"/>
        </w:rPr>
        <w:t xml:space="preserve">and will attach the same with the contract document. The </w:t>
      </w:r>
      <w:r w:rsidR="00566C65" w:rsidRPr="002E10DB">
        <w:rPr>
          <w:rFonts w:ascii="Arial" w:hAnsi="Arial" w:cs="Arial"/>
          <w:sz w:val="24"/>
          <w:szCs w:val="24"/>
        </w:rPr>
        <w:t>client shall review the plan submitted by the successful bidder</w:t>
      </w:r>
      <w:r w:rsidR="005C1303" w:rsidRPr="002E10DB">
        <w:rPr>
          <w:rFonts w:ascii="Arial" w:hAnsi="Arial" w:cs="Arial"/>
          <w:sz w:val="24"/>
          <w:szCs w:val="24"/>
        </w:rPr>
        <w:t xml:space="preserve"> after award of the contract. The approved plan shall be implemented for operation of work and services under this contract.</w:t>
      </w:r>
    </w:p>
    <w:p w14:paraId="3E7ABCE7" w14:textId="77777777" w:rsidR="0029408A" w:rsidRDefault="0029408A" w:rsidP="0029408A">
      <w:pPr>
        <w:pStyle w:val="NoSpacing"/>
        <w:rPr>
          <w:rFonts w:ascii="Arial" w:hAnsi="Arial" w:cs="Arial"/>
          <w:sz w:val="28"/>
          <w:szCs w:val="28"/>
        </w:rPr>
      </w:pPr>
    </w:p>
    <w:p w14:paraId="05ADB85F" w14:textId="77777777" w:rsidR="0029408A" w:rsidRDefault="0029408A" w:rsidP="000B6B10">
      <w:pPr>
        <w:pStyle w:val="NoSpacing"/>
        <w:numPr>
          <w:ilvl w:val="0"/>
          <w:numId w:val="39"/>
        </w:numPr>
        <w:rPr>
          <w:rFonts w:ascii="Arial" w:hAnsi="Arial" w:cs="Arial"/>
          <w:b/>
          <w:sz w:val="28"/>
          <w:szCs w:val="28"/>
        </w:rPr>
      </w:pPr>
      <w:r>
        <w:rPr>
          <w:rFonts w:ascii="Arial" w:hAnsi="Arial" w:cs="Arial"/>
          <w:b/>
          <w:sz w:val="28"/>
          <w:szCs w:val="28"/>
        </w:rPr>
        <w:t>Plan for collection and transportation of MSW an</w:t>
      </w:r>
      <w:r w:rsidR="00457273">
        <w:rPr>
          <w:rFonts w:ascii="Arial" w:hAnsi="Arial" w:cs="Arial"/>
          <w:b/>
          <w:sz w:val="28"/>
          <w:szCs w:val="28"/>
        </w:rPr>
        <w:t>d schedule of operation for DMC Malir and District Council Area Gadap Zone.</w:t>
      </w:r>
    </w:p>
    <w:p w14:paraId="7486CECE" w14:textId="77777777" w:rsidR="007F4239" w:rsidRDefault="007F4239" w:rsidP="009707A5">
      <w:pPr>
        <w:pStyle w:val="NoSpacing"/>
        <w:jc w:val="both"/>
        <w:rPr>
          <w:rFonts w:ascii="Arial" w:hAnsi="Arial" w:cs="Arial"/>
          <w:sz w:val="24"/>
          <w:szCs w:val="24"/>
        </w:rPr>
      </w:pPr>
    </w:p>
    <w:tbl>
      <w:tblPr>
        <w:tblW w:w="8477" w:type="dxa"/>
        <w:jc w:val="righ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06"/>
        <w:gridCol w:w="1497"/>
        <w:gridCol w:w="683"/>
        <w:gridCol w:w="630"/>
        <w:gridCol w:w="710"/>
        <w:gridCol w:w="630"/>
        <w:gridCol w:w="630"/>
        <w:gridCol w:w="630"/>
        <w:gridCol w:w="644"/>
      </w:tblGrid>
      <w:tr w:rsidR="009707A5" w:rsidRPr="00457273" w14:paraId="520EA723" w14:textId="77777777" w:rsidTr="00665F35">
        <w:trPr>
          <w:jc w:val="right"/>
        </w:trPr>
        <w:tc>
          <w:tcPr>
            <w:tcW w:w="1217" w:type="dxa"/>
            <w:vAlign w:val="center"/>
          </w:tcPr>
          <w:p w14:paraId="72B89AD0"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Name of DMC</w:t>
            </w:r>
          </w:p>
        </w:tc>
        <w:tc>
          <w:tcPr>
            <w:tcW w:w="1206" w:type="dxa"/>
            <w:vAlign w:val="center"/>
          </w:tcPr>
          <w:p w14:paraId="2F17FFA5" w14:textId="77777777" w:rsidR="009707A5" w:rsidRPr="00457273" w:rsidRDefault="009707A5" w:rsidP="00432B46">
            <w:pPr>
              <w:pStyle w:val="NoSpacing"/>
              <w:jc w:val="center"/>
              <w:rPr>
                <w:rFonts w:ascii="Arial" w:hAnsi="Arial" w:cs="Arial"/>
                <w:szCs w:val="20"/>
              </w:rPr>
            </w:pPr>
            <w:r w:rsidRPr="00457273">
              <w:rPr>
                <w:rFonts w:ascii="Arial" w:hAnsi="Arial" w:cs="Arial"/>
                <w:szCs w:val="20"/>
              </w:rPr>
              <w:t xml:space="preserve">MSW Generation </w:t>
            </w:r>
            <w:r w:rsidR="007E4BEF" w:rsidRPr="00457273">
              <w:rPr>
                <w:rFonts w:ascii="Arial" w:hAnsi="Arial" w:cs="Arial"/>
                <w:szCs w:val="20"/>
              </w:rPr>
              <w:t xml:space="preserve">Ton </w:t>
            </w:r>
            <w:r w:rsidRPr="00457273">
              <w:rPr>
                <w:rFonts w:ascii="Arial" w:hAnsi="Arial" w:cs="Arial"/>
                <w:szCs w:val="20"/>
              </w:rPr>
              <w:t>Per day</w:t>
            </w:r>
          </w:p>
        </w:tc>
        <w:tc>
          <w:tcPr>
            <w:tcW w:w="1497" w:type="dxa"/>
          </w:tcPr>
          <w:p w14:paraId="46B72DF0" w14:textId="77777777" w:rsidR="009707A5" w:rsidRPr="00387C78" w:rsidRDefault="009707A5" w:rsidP="00432B46">
            <w:pPr>
              <w:pStyle w:val="NoSpacing"/>
              <w:jc w:val="center"/>
              <w:rPr>
                <w:rFonts w:ascii="Arial" w:hAnsi="Arial" w:cs="Arial"/>
                <w:szCs w:val="20"/>
              </w:rPr>
            </w:pPr>
            <w:r w:rsidRPr="00387C78">
              <w:rPr>
                <w:rFonts w:ascii="Arial" w:hAnsi="Arial" w:cs="Arial"/>
                <w:szCs w:val="20"/>
              </w:rPr>
              <w:t>Number of collection and transportation vehicles of different Capacity</w:t>
            </w:r>
          </w:p>
        </w:tc>
        <w:tc>
          <w:tcPr>
            <w:tcW w:w="683" w:type="dxa"/>
            <w:vAlign w:val="center"/>
          </w:tcPr>
          <w:p w14:paraId="7C6A3796"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Mon</w:t>
            </w:r>
          </w:p>
        </w:tc>
        <w:tc>
          <w:tcPr>
            <w:tcW w:w="630" w:type="dxa"/>
            <w:vAlign w:val="center"/>
          </w:tcPr>
          <w:p w14:paraId="11E368CF"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Tue</w:t>
            </w:r>
          </w:p>
        </w:tc>
        <w:tc>
          <w:tcPr>
            <w:tcW w:w="710" w:type="dxa"/>
            <w:vAlign w:val="center"/>
          </w:tcPr>
          <w:p w14:paraId="5C3895A7"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Wed</w:t>
            </w:r>
          </w:p>
        </w:tc>
        <w:tc>
          <w:tcPr>
            <w:tcW w:w="630" w:type="dxa"/>
            <w:vAlign w:val="center"/>
          </w:tcPr>
          <w:p w14:paraId="01D21A50"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Thu</w:t>
            </w:r>
          </w:p>
        </w:tc>
        <w:tc>
          <w:tcPr>
            <w:tcW w:w="630" w:type="dxa"/>
            <w:vAlign w:val="center"/>
          </w:tcPr>
          <w:p w14:paraId="74481F17"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Fri</w:t>
            </w:r>
          </w:p>
        </w:tc>
        <w:tc>
          <w:tcPr>
            <w:tcW w:w="630" w:type="dxa"/>
            <w:vAlign w:val="center"/>
          </w:tcPr>
          <w:p w14:paraId="0DDD9FC2"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Sat</w:t>
            </w:r>
          </w:p>
        </w:tc>
        <w:tc>
          <w:tcPr>
            <w:tcW w:w="644" w:type="dxa"/>
            <w:vAlign w:val="center"/>
          </w:tcPr>
          <w:p w14:paraId="0A469D56"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Sun</w:t>
            </w:r>
          </w:p>
        </w:tc>
      </w:tr>
      <w:tr w:rsidR="009707A5" w:rsidRPr="00457273" w14:paraId="086C5A2C" w14:textId="77777777" w:rsidTr="00665F35">
        <w:trPr>
          <w:jc w:val="right"/>
        </w:trPr>
        <w:tc>
          <w:tcPr>
            <w:tcW w:w="1217" w:type="dxa"/>
          </w:tcPr>
          <w:p w14:paraId="172EBAB7" w14:textId="77777777" w:rsidR="009707A5" w:rsidRPr="00457273" w:rsidRDefault="0017645B" w:rsidP="00432B46">
            <w:pPr>
              <w:pStyle w:val="NoSpacing"/>
              <w:jc w:val="both"/>
              <w:rPr>
                <w:rFonts w:ascii="Arial" w:hAnsi="Arial" w:cs="Arial"/>
                <w:sz w:val="24"/>
                <w:szCs w:val="24"/>
              </w:rPr>
            </w:pPr>
            <w:r w:rsidRPr="00457273">
              <w:rPr>
                <w:rFonts w:ascii="Arial" w:hAnsi="Arial" w:cs="Arial"/>
                <w:sz w:val="24"/>
                <w:szCs w:val="24"/>
              </w:rPr>
              <w:t>DMC Malir</w:t>
            </w:r>
            <w:r w:rsidR="009707A5" w:rsidRPr="00457273">
              <w:rPr>
                <w:rFonts w:ascii="Arial" w:hAnsi="Arial" w:cs="Arial"/>
                <w:sz w:val="24"/>
                <w:szCs w:val="24"/>
              </w:rPr>
              <w:t xml:space="preserve"> </w:t>
            </w:r>
          </w:p>
        </w:tc>
        <w:tc>
          <w:tcPr>
            <w:tcW w:w="1206" w:type="dxa"/>
          </w:tcPr>
          <w:p w14:paraId="76BDBF84" w14:textId="77777777" w:rsidR="009707A5" w:rsidRPr="00457273" w:rsidRDefault="00457273" w:rsidP="00432B46">
            <w:pPr>
              <w:pStyle w:val="NoSpacing"/>
              <w:jc w:val="center"/>
              <w:rPr>
                <w:rFonts w:ascii="Arial" w:hAnsi="Arial" w:cs="Arial"/>
                <w:sz w:val="24"/>
                <w:szCs w:val="24"/>
              </w:rPr>
            </w:pPr>
            <w:r w:rsidRPr="00457273">
              <w:rPr>
                <w:rFonts w:ascii="Arial" w:hAnsi="Arial" w:cs="Arial"/>
                <w:sz w:val="24"/>
                <w:szCs w:val="24"/>
              </w:rPr>
              <w:t>619</w:t>
            </w:r>
          </w:p>
        </w:tc>
        <w:tc>
          <w:tcPr>
            <w:tcW w:w="1497" w:type="dxa"/>
          </w:tcPr>
          <w:p w14:paraId="68691E44" w14:textId="77777777" w:rsidR="009707A5" w:rsidRPr="00387C78" w:rsidRDefault="00387C78" w:rsidP="00432B46">
            <w:pPr>
              <w:pStyle w:val="NoSpacing"/>
              <w:jc w:val="center"/>
              <w:rPr>
                <w:rFonts w:ascii="Arial" w:hAnsi="Arial" w:cs="Arial"/>
                <w:sz w:val="24"/>
                <w:szCs w:val="24"/>
              </w:rPr>
            </w:pPr>
            <w:r w:rsidRPr="00387C78">
              <w:rPr>
                <w:rFonts w:ascii="Arial" w:hAnsi="Arial" w:cs="Arial"/>
                <w:sz w:val="24"/>
                <w:szCs w:val="24"/>
              </w:rPr>
              <w:t>26</w:t>
            </w:r>
          </w:p>
        </w:tc>
        <w:tc>
          <w:tcPr>
            <w:tcW w:w="683" w:type="dxa"/>
          </w:tcPr>
          <w:p w14:paraId="23BB0586"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58CFB1F5"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710" w:type="dxa"/>
          </w:tcPr>
          <w:p w14:paraId="32EADA66"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76C93F16"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21862C80"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3365E791"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44" w:type="dxa"/>
          </w:tcPr>
          <w:p w14:paraId="677180F0"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r>
      <w:tr w:rsidR="00457273" w:rsidRPr="00457273" w14:paraId="5E8ADF12" w14:textId="77777777" w:rsidTr="00403C22">
        <w:trPr>
          <w:jc w:val="right"/>
        </w:trPr>
        <w:tc>
          <w:tcPr>
            <w:tcW w:w="1217" w:type="dxa"/>
          </w:tcPr>
          <w:p w14:paraId="3FCBFB70"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 xml:space="preserve">Door to door collection  </w:t>
            </w:r>
          </w:p>
        </w:tc>
        <w:tc>
          <w:tcPr>
            <w:tcW w:w="1206" w:type="dxa"/>
          </w:tcPr>
          <w:p w14:paraId="0F79CD09" w14:textId="77777777" w:rsidR="00457273" w:rsidRPr="00457273" w:rsidRDefault="00457273" w:rsidP="00403C22">
            <w:pPr>
              <w:pStyle w:val="NoSpacing"/>
              <w:jc w:val="center"/>
              <w:rPr>
                <w:rFonts w:ascii="Arial" w:hAnsi="Arial" w:cs="Arial"/>
                <w:sz w:val="24"/>
                <w:szCs w:val="24"/>
              </w:rPr>
            </w:pPr>
            <w:r w:rsidRPr="00457273">
              <w:rPr>
                <w:rFonts w:ascii="Arial" w:hAnsi="Arial" w:cs="Arial"/>
                <w:sz w:val="24"/>
                <w:szCs w:val="24"/>
              </w:rPr>
              <w:t>Inclusive as above</w:t>
            </w:r>
          </w:p>
        </w:tc>
        <w:tc>
          <w:tcPr>
            <w:tcW w:w="1497" w:type="dxa"/>
          </w:tcPr>
          <w:p w14:paraId="4EBB8179" w14:textId="77777777" w:rsidR="00457273" w:rsidRPr="00387C78" w:rsidRDefault="00457273" w:rsidP="00403C22">
            <w:pPr>
              <w:pStyle w:val="NoSpacing"/>
              <w:jc w:val="center"/>
              <w:rPr>
                <w:rFonts w:ascii="Arial" w:hAnsi="Arial" w:cs="Arial"/>
                <w:sz w:val="24"/>
                <w:szCs w:val="24"/>
              </w:rPr>
            </w:pPr>
            <w:r w:rsidRPr="00387C78">
              <w:rPr>
                <w:rFonts w:ascii="Arial" w:hAnsi="Arial" w:cs="Arial"/>
                <w:sz w:val="24"/>
                <w:szCs w:val="24"/>
              </w:rPr>
              <w:t>Tool as per requirement</w:t>
            </w:r>
          </w:p>
        </w:tc>
        <w:tc>
          <w:tcPr>
            <w:tcW w:w="683" w:type="dxa"/>
          </w:tcPr>
          <w:p w14:paraId="0A62E96F"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0FA1FF13"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710" w:type="dxa"/>
          </w:tcPr>
          <w:p w14:paraId="54C334C6"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5FCC6499"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3F3C2529"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016A7F19"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44" w:type="dxa"/>
          </w:tcPr>
          <w:p w14:paraId="6D9A9674"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r>
      <w:tr w:rsidR="00457273" w:rsidRPr="00457273" w14:paraId="418B2C9F" w14:textId="77777777" w:rsidTr="00403C22">
        <w:trPr>
          <w:jc w:val="right"/>
        </w:trPr>
        <w:tc>
          <w:tcPr>
            <w:tcW w:w="1217" w:type="dxa"/>
          </w:tcPr>
          <w:p w14:paraId="109C8F62" w14:textId="77777777" w:rsidR="00457273" w:rsidRPr="00457273" w:rsidRDefault="00457273" w:rsidP="00403C22">
            <w:pPr>
              <w:pStyle w:val="NoSpacing"/>
              <w:jc w:val="both"/>
              <w:rPr>
                <w:rFonts w:ascii="Arial" w:hAnsi="Arial" w:cs="Arial"/>
                <w:sz w:val="24"/>
                <w:szCs w:val="24"/>
              </w:rPr>
            </w:pPr>
            <w:r w:rsidRPr="00457273">
              <w:rPr>
                <w:rFonts w:ascii="Arial" w:hAnsi="Arial" w:cs="Arial"/>
                <w:szCs w:val="24"/>
              </w:rPr>
              <w:t>District Council Karachi Gadap Zone</w:t>
            </w:r>
          </w:p>
        </w:tc>
        <w:tc>
          <w:tcPr>
            <w:tcW w:w="1206" w:type="dxa"/>
          </w:tcPr>
          <w:p w14:paraId="61354DE9" w14:textId="77777777" w:rsidR="00457273" w:rsidRPr="00457273" w:rsidRDefault="00457273" w:rsidP="00403C22">
            <w:pPr>
              <w:pStyle w:val="NoSpacing"/>
              <w:jc w:val="center"/>
              <w:rPr>
                <w:rFonts w:ascii="Arial" w:hAnsi="Arial" w:cs="Arial"/>
                <w:sz w:val="24"/>
                <w:szCs w:val="24"/>
              </w:rPr>
            </w:pPr>
            <w:r w:rsidRPr="00457273">
              <w:rPr>
                <w:rFonts w:ascii="Arial" w:hAnsi="Arial" w:cs="Arial"/>
                <w:sz w:val="24"/>
                <w:szCs w:val="24"/>
              </w:rPr>
              <w:t>264</w:t>
            </w:r>
          </w:p>
        </w:tc>
        <w:tc>
          <w:tcPr>
            <w:tcW w:w="1497" w:type="dxa"/>
          </w:tcPr>
          <w:p w14:paraId="54FABD08" w14:textId="77777777" w:rsidR="00457273" w:rsidRPr="00387C78" w:rsidRDefault="00387C78" w:rsidP="00403C22">
            <w:pPr>
              <w:pStyle w:val="NoSpacing"/>
              <w:jc w:val="center"/>
              <w:rPr>
                <w:rFonts w:ascii="Arial" w:hAnsi="Arial" w:cs="Arial"/>
                <w:sz w:val="24"/>
                <w:szCs w:val="24"/>
              </w:rPr>
            </w:pPr>
            <w:r w:rsidRPr="00387C78">
              <w:rPr>
                <w:rFonts w:ascii="Arial" w:hAnsi="Arial" w:cs="Arial"/>
                <w:sz w:val="24"/>
                <w:szCs w:val="24"/>
              </w:rPr>
              <w:t>15</w:t>
            </w:r>
          </w:p>
        </w:tc>
        <w:tc>
          <w:tcPr>
            <w:tcW w:w="683" w:type="dxa"/>
          </w:tcPr>
          <w:p w14:paraId="3232D07F"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627563E3"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710" w:type="dxa"/>
          </w:tcPr>
          <w:p w14:paraId="4C85EDCE"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4900D8B8"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4086DF5D"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1133C86E"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c>
          <w:tcPr>
            <w:tcW w:w="644" w:type="dxa"/>
          </w:tcPr>
          <w:p w14:paraId="0A9CEF0B" w14:textId="77777777" w:rsidR="00457273" w:rsidRPr="00457273" w:rsidRDefault="00457273" w:rsidP="00403C22">
            <w:pPr>
              <w:pStyle w:val="NoSpacing"/>
              <w:jc w:val="both"/>
              <w:rPr>
                <w:rFonts w:ascii="Arial" w:hAnsi="Arial" w:cs="Arial"/>
                <w:sz w:val="24"/>
                <w:szCs w:val="24"/>
              </w:rPr>
            </w:pPr>
            <w:r w:rsidRPr="00457273">
              <w:rPr>
                <w:rFonts w:ascii="Arial" w:hAnsi="Arial" w:cs="Arial"/>
                <w:sz w:val="24"/>
                <w:szCs w:val="24"/>
              </w:rPr>
              <w:t>Yes</w:t>
            </w:r>
          </w:p>
        </w:tc>
      </w:tr>
      <w:tr w:rsidR="009707A5" w:rsidRPr="00457273" w14:paraId="40EF5312" w14:textId="77777777" w:rsidTr="00665F35">
        <w:trPr>
          <w:jc w:val="right"/>
        </w:trPr>
        <w:tc>
          <w:tcPr>
            <w:tcW w:w="1217" w:type="dxa"/>
          </w:tcPr>
          <w:p w14:paraId="133BAF60"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 xml:space="preserve">Door to door collection  </w:t>
            </w:r>
          </w:p>
        </w:tc>
        <w:tc>
          <w:tcPr>
            <w:tcW w:w="1206" w:type="dxa"/>
          </w:tcPr>
          <w:p w14:paraId="73C3A0A8" w14:textId="77777777" w:rsidR="009707A5" w:rsidRPr="00457273" w:rsidRDefault="009707A5" w:rsidP="00432B46">
            <w:pPr>
              <w:pStyle w:val="NoSpacing"/>
              <w:jc w:val="center"/>
              <w:rPr>
                <w:rFonts w:ascii="Arial" w:hAnsi="Arial" w:cs="Arial"/>
                <w:sz w:val="24"/>
                <w:szCs w:val="24"/>
              </w:rPr>
            </w:pPr>
            <w:r w:rsidRPr="00457273">
              <w:rPr>
                <w:rFonts w:ascii="Arial" w:hAnsi="Arial" w:cs="Arial"/>
                <w:sz w:val="24"/>
                <w:szCs w:val="24"/>
              </w:rPr>
              <w:t>Inclusive as above</w:t>
            </w:r>
          </w:p>
        </w:tc>
        <w:tc>
          <w:tcPr>
            <w:tcW w:w="1497" w:type="dxa"/>
          </w:tcPr>
          <w:p w14:paraId="32F7425F"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Tool as per requirement</w:t>
            </w:r>
          </w:p>
        </w:tc>
        <w:tc>
          <w:tcPr>
            <w:tcW w:w="683" w:type="dxa"/>
          </w:tcPr>
          <w:p w14:paraId="52B9FB5F"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43ED4294"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710" w:type="dxa"/>
          </w:tcPr>
          <w:p w14:paraId="00200428"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674C2495"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6F244EDB"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30" w:type="dxa"/>
          </w:tcPr>
          <w:p w14:paraId="5EF210E8"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c>
          <w:tcPr>
            <w:tcW w:w="644" w:type="dxa"/>
          </w:tcPr>
          <w:p w14:paraId="077F7D1C" w14:textId="77777777" w:rsidR="009707A5" w:rsidRPr="00457273" w:rsidRDefault="009707A5" w:rsidP="00432B46">
            <w:pPr>
              <w:pStyle w:val="NoSpacing"/>
              <w:jc w:val="both"/>
              <w:rPr>
                <w:rFonts w:ascii="Arial" w:hAnsi="Arial" w:cs="Arial"/>
                <w:sz w:val="24"/>
                <w:szCs w:val="24"/>
              </w:rPr>
            </w:pPr>
            <w:r w:rsidRPr="00457273">
              <w:rPr>
                <w:rFonts w:ascii="Arial" w:hAnsi="Arial" w:cs="Arial"/>
                <w:sz w:val="24"/>
                <w:szCs w:val="24"/>
              </w:rPr>
              <w:t>Yes</w:t>
            </w:r>
          </w:p>
        </w:tc>
      </w:tr>
    </w:tbl>
    <w:p w14:paraId="3852A059" w14:textId="77777777" w:rsidR="009707A5" w:rsidRDefault="009707A5" w:rsidP="009707A5">
      <w:pPr>
        <w:pStyle w:val="NoSpacing"/>
        <w:ind w:left="1800"/>
        <w:jc w:val="both"/>
        <w:rPr>
          <w:rFonts w:ascii="Arial" w:hAnsi="Arial" w:cs="Arial"/>
          <w:sz w:val="24"/>
          <w:szCs w:val="24"/>
        </w:rPr>
      </w:pPr>
    </w:p>
    <w:p w14:paraId="54DE42C2" w14:textId="77777777" w:rsidR="0034520E" w:rsidRDefault="0034520E" w:rsidP="009707A5">
      <w:pPr>
        <w:pStyle w:val="NoSpacing"/>
        <w:jc w:val="both"/>
        <w:rPr>
          <w:rFonts w:ascii="Arial" w:hAnsi="Arial" w:cs="Arial"/>
          <w:sz w:val="24"/>
          <w:szCs w:val="24"/>
        </w:rPr>
      </w:pPr>
    </w:p>
    <w:p w14:paraId="6DB3F0CE" w14:textId="77777777" w:rsidR="00074D2B" w:rsidRDefault="00074D2B" w:rsidP="000B6B10">
      <w:pPr>
        <w:pStyle w:val="NoSpacing"/>
        <w:numPr>
          <w:ilvl w:val="0"/>
          <w:numId w:val="39"/>
        </w:numPr>
        <w:rPr>
          <w:rFonts w:ascii="Arial" w:hAnsi="Arial" w:cs="Arial"/>
          <w:b/>
          <w:sz w:val="28"/>
          <w:szCs w:val="28"/>
        </w:rPr>
      </w:pPr>
      <w:r>
        <w:rPr>
          <w:rFonts w:ascii="Arial" w:hAnsi="Arial" w:cs="Arial"/>
          <w:b/>
          <w:sz w:val="28"/>
          <w:szCs w:val="28"/>
        </w:rPr>
        <w:t>Plan for mechanical washing of the road</w:t>
      </w:r>
    </w:p>
    <w:p w14:paraId="2B29F0FE" w14:textId="77777777" w:rsidR="0029408A" w:rsidRDefault="0029408A" w:rsidP="0029408A">
      <w:pPr>
        <w:pStyle w:val="NoSpacing"/>
        <w:ind w:left="1530"/>
        <w:rPr>
          <w:rFonts w:ascii="Arial" w:hAnsi="Arial" w:cs="Arial"/>
          <w:sz w:val="28"/>
          <w:szCs w:val="28"/>
        </w:rPr>
      </w:pPr>
    </w:p>
    <w:tbl>
      <w:tblPr>
        <w:tblW w:w="8768" w:type="dxa"/>
        <w:jc w:val="righ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213"/>
        <w:gridCol w:w="1437"/>
        <w:gridCol w:w="1574"/>
        <w:gridCol w:w="630"/>
        <w:gridCol w:w="710"/>
        <w:gridCol w:w="630"/>
        <w:gridCol w:w="496"/>
        <w:gridCol w:w="577"/>
        <w:gridCol w:w="644"/>
      </w:tblGrid>
      <w:tr w:rsidR="009707A5" w:rsidRPr="00387C78" w14:paraId="06D28EFB" w14:textId="77777777" w:rsidTr="00665F35">
        <w:trPr>
          <w:jc w:val="right"/>
        </w:trPr>
        <w:tc>
          <w:tcPr>
            <w:tcW w:w="857" w:type="dxa"/>
            <w:vAlign w:val="center"/>
          </w:tcPr>
          <w:p w14:paraId="030F1851"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Name of DMC</w:t>
            </w:r>
          </w:p>
        </w:tc>
        <w:tc>
          <w:tcPr>
            <w:tcW w:w="1213" w:type="dxa"/>
            <w:vAlign w:val="center"/>
          </w:tcPr>
          <w:p w14:paraId="75249F4F" w14:textId="77777777" w:rsidR="009707A5" w:rsidRPr="00387C78" w:rsidRDefault="009707A5" w:rsidP="00432B46">
            <w:pPr>
              <w:pStyle w:val="NoSpacing"/>
              <w:jc w:val="center"/>
              <w:rPr>
                <w:rFonts w:ascii="Arial" w:hAnsi="Arial" w:cs="Arial"/>
                <w:szCs w:val="20"/>
              </w:rPr>
            </w:pPr>
            <w:r w:rsidRPr="00387C78">
              <w:rPr>
                <w:rFonts w:ascii="Arial" w:hAnsi="Arial" w:cs="Arial"/>
                <w:szCs w:val="20"/>
              </w:rPr>
              <w:t>Length of washing of main roads Per Year</w:t>
            </w:r>
          </w:p>
        </w:tc>
        <w:tc>
          <w:tcPr>
            <w:tcW w:w="1437" w:type="dxa"/>
          </w:tcPr>
          <w:p w14:paraId="19008946" w14:textId="77777777" w:rsidR="009707A5" w:rsidRPr="00387C78" w:rsidRDefault="009707A5" w:rsidP="00432B46">
            <w:pPr>
              <w:pStyle w:val="NoSpacing"/>
              <w:jc w:val="center"/>
              <w:rPr>
                <w:rFonts w:ascii="Arial" w:hAnsi="Arial" w:cs="Arial"/>
                <w:szCs w:val="20"/>
              </w:rPr>
            </w:pPr>
            <w:r w:rsidRPr="00387C78">
              <w:rPr>
                <w:rFonts w:ascii="Arial" w:hAnsi="Arial" w:cs="Arial"/>
                <w:szCs w:val="20"/>
              </w:rPr>
              <w:t>Number of Washing vehicle</w:t>
            </w:r>
          </w:p>
        </w:tc>
        <w:tc>
          <w:tcPr>
            <w:tcW w:w="1574" w:type="dxa"/>
            <w:vAlign w:val="center"/>
          </w:tcPr>
          <w:p w14:paraId="449EF84E"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Mon</w:t>
            </w:r>
          </w:p>
        </w:tc>
        <w:tc>
          <w:tcPr>
            <w:tcW w:w="630" w:type="dxa"/>
            <w:vAlign w:val="center"/>
          </w:tcPr>
          <w:p w14:paraId="21A892D1"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Tue</w:t>
            </w:r>
          </w:p>
        </w:tc>
        <w:tc>
          <w:tcPr>
            <w:tcW w:w="710" w:type="dxa"/>
            <w:vAlign w:val="center"/>
          </w:tcPr>
          <w:p w14:paraId="5B152488"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Wed</w:t>
            </w:r>
          </w:p>
        </w:tc>
        <w:tc>
          <w:tcPr>
            <w:tcW w:w="630" w:type="dxa"/>
            <w:vAlign w:val="center"/>
          </w:tcPr>
          <w:p w14:paraId="55274F9E"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Thu</w:t>
            </w:r>
          </w:p>
        </w:tc>
        <w:tc>
          <w:tcPr>
            <w:tcW w:w="496" w:type="dxa"/>
            <w:vAlign w:val="center"/>
          </w:tcPr>
          <w:p w14:paraId="602654E9"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Fri</w:t>
            </w:r>
          </w:p>
        </w:tc>
        <w:tc>
          <w:tcPr>
            <w:tcW w:w="577" w:type="dxa"/>
            <w:vAlign w:val="center"/>
          </w:tcPr>
          <w:p w14:paraId="399459CB"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Sat</w:t>
            </w:r>
          </w:p>
        </w:tc>
        <w:tc>
          <w:tcPr>
            <w:tcW w:w="644" w:type="dxa"/>
            <w:vAlign w:val="center"/>
          </w:tcPr>
          <w:p w14:paraId="0B4590D9" w14:textId="77777777" w:rsidR="009707A5" w:rsidRPr="00387C78" w:rsidRDefault="009707A5" w:rsidP="00432B46">
            <w:pPr>
              <w:pStyle w:val="NoSpacing"/>
              <w:jc w:val="center"/>
              <w:rPr>
                <w:rFonts w:ascii="Arial" w:hAnsi="Arial" w:cs="Arial"/>
                <w:sz w:val="24"/>
                <w:szCs w:val="24"/>
              </w:rPr>
            </w:pPr>
            <w:r w:rsidRPr="00387C78">
              <w:rPr>
                <w:rFonts w:ascii="Arial" w:hAnsi="Arial" w:cs="Arial"/>
                <w:sz w:val="24"/>
                <w:szCs w:val="24"/>
              </w:rPr>
              <w:t>Sun</w:t>
            </w:r>
          </w:p>
        </w:tc>
      </w:tr>
      <w:tr w:rsidR="009707A5" w:rsidRPr="00387C78" w14:paraId="2A9D6CD1" w14:textId="77777777" w:rsidTr="00665F35">
        <w:trPr>
          <w:jc w:val="right"/>
        </w:trPr>
        <w:tc>
          <w:tcPr>
            <w:tcW w:w="857" w:type="dxa"/>
          </w:tcPr>
          <w:p w14:paraId="56C3E4DC" w14:textId="77777777" w:rsidR="009707A5" w:rsidRPr="00387C78" w:rsidRDefault="0017645B" w:rsidP="00432B46">
            <w:pPr>
              <w:pStyle w:val="NoSpacing"/>
              <w:jc w:val="both"/>
              <w:rPr>
                <w:rFonts w:ascii="Arial" w:hAnsi="Arial" w:cs="Arial"/>
                <w:sz w:val="24"/>
                <w:szCs w:val="24"/>
              </w:rPr>
            </w:pPr>
            <w:r w:rsidRPr="00387C78">
              <w:rPr>
                <w:rFonts w:ascii="Arial" w:hAnsi="Arial" w:cs="Arial"/>
                <w:sz w:val="24"/>
                <w:szCs w:val="24"/>
              </w:rPr>
              <w:t>DMC Malir</w:t>
            </w:r>
            <w:r w:rsidR="009707A5" w:rsidRPr="00387C78">
              <w:rPr>
                <w:rFonts w:ascii="Arial" w:hAnsi="Arial" w:cs="Arial"/>
                <w:sz w:val="24"/>
                <w:szCs w:val="24"/>
              </w:rPr>
              <w:t xml:space="preserve"> </w:t>
            </w:r>
          </w:p>
        </w:tc>
        <w:tc>
          <w:tcPr>
            <w:tcW w:w="1213" w:type="dxa"/>
          </w:tcPr>
          <w:p w14:paraId="342FB62C" w14:textId="77777777" w:rsidR="009707A5" w:rsidRPr="00387C78" w:rsidRDefault="00457273" w:rsidP="00432B46">
            <w:pPr>
              <w:pStyle w:val="NoSpacing"/>
              <w:jc w:val="center"/>
              <w:rPr>
                <w:rFonts w:ascii="Arial" w:hAnsi="Arial" w:cs="Arial"/>
                <w:sz w:val="24"/>
                <w:szCs w:val="24"/>
              </w:rPr>
            </w:pPr>
            <w:r w:rsidRPr="00387C78">
              <w:rPr>
                <w:rFonts w:ascii="Arial" w:hAnsi="Arial" w:cs="Arial"/>
                <w:sz w:val="24"/>
                <w:szCs w:val="24"/>
              </w:rPr>
              <w:t>350</w:t>
            </w:r>
          </w:p>
        </w:tc>
        <w:tc>
          <w:tcPr>
            <w:tcW w:w="1437" w:type="dxa"/>
          </w:tcPr>
          <w:p w14:paraId="256C7F31" w14:textId="77777777" w:rsidR="009707A5" w:rsidRPr="00387C78" w:rsidRDefault="00457273" w:rsidP="00432B46">
            <w:pPr>
              <w:pStyle w:val="NoSpacing"/>
              <w:jc w:val="center"/>
              <w:rPr>
                <w:rFonts w:ascii="Arial" w:hAnsi="Arial" w:cs="Arial"/>
                <w:sz w:val="24"/>
                <w:szCs w:val="24"/>
              </w:rPr>
            </w:pPr>
            <w:r w:rsidRPr="00387C78">
              <w:rPr>
                <w:rFonts w:ascii="Arial" w:hAnsi="Arial" w:cs="Arial"/>
                <w:sz w:val="24"/>
                <w:szCs w:val="24"/>
              </w:rPr>
              <w:t>02</w:t>
            </w:r>
          </w:p>
        </w:tc>
        <w:tc>
          <w:tcPr>
            <w:tcW w:w="5261" w:type="dxa"/>
            <w:gridSpan w:val="7"/>
          </w:tcPr>
          <w:p w14:paraId="4E584009" w14:textId="77777777" w:rsidR="009707A5" w:rsidRPr="00387C78" w:rsidRDefault="009707A5" w:rsidP="00432B46">
            <w:pPr>
              <w:pStyle w:val="NoSpacing"/>
              <w:jc w:val="both"/>
              <w:rPr>
                <w:rFonts w:ascii="Arial" w:hAnsi="Arial" w:cs="Arial"/>
                <w:sz w:val="24"/>
                <w:szCs w:val="24"/>
              </w:rPr>
            </w:pPr>
            <w:r w:rsidRPr="00387C78">
              <w:rPr>
                <w:rFonts w:ascii="Arial" w:hAnsi="Arial" w:cs="Arial"/>
                <w:sz w:val="24"/>
                <w:szCs w:val="24"/>
              </w:rPr>
              <w:t xml:space="preserve">Occasionally when asked for. On written orders </w:t>
            </w:r>
          </w:p>
        </w:tc>
      </w:tr>
      <w:tr w:rsidR="00457273" w:rsidRPr="00387C78" w14:paraId="77688BAC" w14:textId="77777777" w:rsidTr="00457273">
        <w:trPr>
          <w:jc w:val="right"/>
        </w:trPr>
        <w:tc>
          <w:tcPr>
            <w:tcW w:w="857" w:type="dxa"/>
            <w:tcBorders>
              <w:top w:val="single" w:sz="4" w:space="0" w:color="auto"/>
              <w:left w:val="single" w:sz="4" w:space="0" w:color="auto"/>
              <w:bottom w:val="single" w:sz="4" w:space="0" w:color="auto"/>
              <w:right w:val="single" w:sz="4" w:space="0" w:color="auto"/>
            </w:tcBorders>
          </w:tcPr>
          <w:p w14:paraId="746455B4" w14:textId="77777777" w:rsidR="00457273" w:rsidRPr="00387C78" w:rsidRDefault="00457273" w:rsidP="00403C22">
            <w:pPr>
              <w:pStyle w:val="NoSpacing"/>
              <w:jc w:val="both"/>
              <w:rPr>
                <w:rFonts w:ascii="Arial" w:hAnsi="Arial" w:cs="Arial"/>
                <w:sz w:val="24"/>
                <w:szCs w:val="24"/>
              </w:rPr>
            </w:pPr>
            <w:r w:rsidRPr="00387C78">
              <w:rPr>
                <w:rFonts w:ascii="Arial" w:hAnsi="Arial" w:cs="Arial"/>
                <w:szCs w:val="24"/>
              </w:rPr>
              <w:t>District Council Karachi Gadap Zone</w:t>
            </w:r>
          </w:p>
        </w:tc>
        <w:tc>
          <w:tcPr>
            <w:tcW w:w="1213" w:type="dxa"/>
            <w:tcBorders>
              <w:top w:val="single" w:sz="4" w:space="0" w:color="auto"/>
              <w:left w:val="single" w:sz="4" w:space="0" w:color="auto"/>
              <w:bottom w:val="single" w:sz="4" w:space="0" w:color="auto"/>
              <w:right w:val="single" w:sz="4" w:space="0" w:color="auto"/>
            </w:tcBorders>
          </w:tcPr>
          <w:p w14:paraId="4838DB0B" w14:textId="77777777" w:rsidR="00457273" w:rsidRPr="00387C78" w:rsidRDefault="00457273" w:rsidP="00403C22">
            <w:pPr>
              <w:pStyle w:val="NoSpacing"/>
              <w:jc w:val="center"/>
              <w:rPr>
                <w:rFonts w:ascii="Arial" w:hAnsi="Arial" w:cs="Arial"/>
                <w:sz w:val="24"/>
                <w:szCs w:val="24"/>
              </w:rPr>
            </w:pPr>
            <w:r w:rsidRPr="00387C78">
              <w:rPr>
                <w:rFonts w:ascii="Arial" w:hAnsi="Arial" w:cs="Arial"/>
                <w:sz w:val="24"/>
                <w:szCs w:val="24"/>
              </w:rPr>
              <w:t>250</w:t>
            </w:r>
          </w:p>
        </w:tc>
        <w:tc>
          <w:tcPr>
            <w:tcW w:w="1437" w:type="dxa"/>
            <w:tcBorders>
              <w:top w:val="single" w:sz="4" w:space="0" w:color="auto"/>
              <w:left w:val="single" w:sz="4" w:space="0" w:color="auto"/>
              <w:bottom w:val="single" w:sz="4" w:space="0" w:color="auto"/>
              <w:right w:val="single" w:sz="4" w:space="0" w:color="auto"/>
            </w:tcBorders>
          </w:tcPr>
          <w:p w14:paraId="48380A30" w14:textId="77777777" w:rsidR="00457273" w:rsidRPr="00387C78" w:rsidRDefault="00457273" w:rsidP="00457273">
            <w:pPr>
              <w:pStyle w:val="NoSpacing"/>
              <w:jc w:val="center"/>
              <w:rPr>
                <w:rFonts w:ascii="Arial" w:hAnsi="Arial" w:cs="Arial"/>
                <w:sz w:val="24"/>
                <w:szCs w:val="24"/>
              </w:rPr>
            </w:pPr>
            <w:r w:rsidRPr="00387C78">
              <w:rPr>
                <w:rFonts w:ascii="Arial" w:hAnsi="Arial" w:cs="Arial"/>
                <w:sz w:val="24"/>
                <w:szCs w:val="24"/>
              </w:rPr>
              <w:t>01</w:t>
            </w:r>
          </w:p>
        </w:tc>
        <w:tc>
          <w:tcPr>
            <w:tcW w:w="5261" w:type="dxa"/>
            <w:gridSpan w:val="7"/>
            <w:tcBorders>
              <w:top w:val="single" w:sz="4" w:space="0" w:color="auto"/>
              <w:left w:val="single" w:sz="4" w:space="0" w:color="auto"/>
              <w:bottom w:val="single" w:sz="4" w:space="0" w:color="auto"/>
              <w:right w:val="single" w:sz="4" w:space="0" w:color="auto"/>
            </w:tcBorders>
          </w:tcPr>
          <w:p w14:paraId="28EBC16F" w14:textId="77777777" w:rsidR="00457273" w:rsidRPr="00387C78" w:rsidRDefault="00457273" w:rsidP="00403C22">
            <w:pPr>
              <w:pStyle w:val="NoSpacing"/>
              <w:jc w:val="both"/>
              <w:rPr>
                <w:rFonts w:ascii="Arial" w:hAnsi="Arial" w:cs="Arial"/>
                <w:sz w:val="24"/>
                <w:szCs w:val="24"/>
              </w:rPr>
            </w:pPr>
            <w:r w:rsidRPr="00387C78">
              <w:rPr>
                <w:rFonts w:ascii="Arial" w:hAnsi="Arial" w:cs="Arial"/>
                <w:sz w:val="24"/>
                <w:szCs w:val="24"/>
              </w:rPr>
              <w:t xml:space="preserve">Occasionally when asked for. On written orders </w:t>
            </w:r>
          </w:p>
        </w:tc>
      </w:tr>
    </w:tbl>
    <w:p w14:paraId="00C34936" w14:textId="77777777" w:rsidR="00A27685" w:rsidRDefault="00A27685" w:rsidP="009707A5">
      <w:pPr>
        <w:pStyle w:val="NoSpacing"/>
        <w:jc w:val="both"/>
        <w:rPr>
          <w:rFonts w:ascii="Arial" w:hAnsi="Arial" w:cs="Arial"/>
          <w:sz w:val="24"/>
          <w:szCs w:val="24"/>
        </w:rPr>
      </w:pPr>
    </w:p>
    <w:p w14:paraId="5EDC5CAE" w14:textId="77777777" w:rsidR="00A27685" w:rsidRPr="002E10DB" w:rsidRDefault="00A27685" w:rsidP="00A27685">
      <w:pPr>
        <w:pStyle w:val="NoSpacing"/>
        <w:ind w:left="1800"/>
        <w:jc w:val="both"/>
        <w:rPr>
          <w:rFonts w:ascii="Arial" w:hAnsi="Arial" w:cs="Arial"/>
          <w:b/>
          <w:sz w:val="24"/>
          <w:szCs w:val="24"/>
        </w:rPr>
      </w:pPr>
      <w:r w:rsidRPr="002E10DB">
        <w:rPr>
          <w:rFonts w:ascii="Arial" w:hAnsi="Arial" w:cs="Arial"/>
          <w:b/>
          <w:sz w:val="24"/>
          <w:szCs w:val="24"/>
        </w:rPr>
        <w:t>Note:-</w:t>
      </w:r>
    </w:p>
    <w:p w14:paraId="46DC64AA" w14:textId="1D73199A" w:rsidR="00A27685" w:rsidRPr="002E10DB" w:rsidRDefault="00A27685" w:rsidP="00A27685">
      <w:pPr>
        <w:pStyle w:val="NoSpacing"/>
        <w:ind w:left="2610"/>
        <w:jc w:val="both"/>
        <w:rPr>
          <w:rFonts w:ascii="Arial" w:hAnsi="Arial" w:cs="Arial"/>
          <w:sz w:val="24"/>
          <w:szCs w:val="24"/>
        </w:rPr>
      </w:pPr>
      <w:r w:rsidRPr="002E10DB">
        <w:rPr>
          <w:rFonts w:ascii="Arial" w:hAnsi="Arial" w:cs="Arial"/>
          <w:sz w:val="24"/>
          <w:szCs w:val="24"/>
        </w:rPr>
        <w:t>The schedule and work plan given herein above are based on basic parameters and of tentative basis</w:t>
      </w:r>
      <w:r w:rsidR="00566C65" w:rsidRPr="002E10DB">
        <w:rPr>
          <w:rFonts w:ascii="Arial" w:hAnsi="Arial" w:cs="Arial"/>
          <w:sz w:val="24"/>
          <w:szCs w:val="24"/>
        </w:rPr>
        <w:t>. T</w:t>
      </w:r>
      <w:r w:rsidRPr="002E10DB">
        <w:rPr>
          <w:rFonts w:ascii="Arial" w:hAnsi="Arial" w:cs="Arial"/>
          <w:sz w:val="24"/>
          <w:szCs w:val="24"/>
        </w:rPr>
        <w:t>he bidder</w:t>
      </w:r>
      <w:r w:rsidR="00566C65" w:rsidRPr="002E10DB">
        <w:rPr>
          <w:rFonts w:ascii="Arial" w:hAnsi="Arial" w:cs="Arial"/>
          <w:sz w:val="24"/>
          <w:szCs w:val="24"/>
        </w:rPr>
        <w:t>s</w:t>
      </w:r>
      <w:r w:rsidRPr="002E10DB">
        <w:rPr>
          <w:rFonts w:ascii="Arial" w:hAnsi="Arial" w:cs="Arial"/>
          <w:sz w:val="24"/>
          <w:szCs w:val="24"/>
        </w:rPr>
        <w:t xml:space="preserve"> are suppose</w:t>
      </w:r>
      <w:r w:rsidR="00566C65" w:rsidRPr="002E10DB">
        <w:rPr>
          <w:rFonts w:ascii="Arial" w:hAnsi="Arial" w:cs="Arial"/>
          <w:sz w:val="24"/>
          <w:szCs w:val="24"/>
        </w:rPr>
        <w:t>d</w:t>
      </w:r>
      <w:r w:rsidRPr="002E10DB">
        <w:rPr>
          <w:rFonts w:ascii="Arial" w:hAnsi="Arial" w:cs="Arial"/>
          <w:sz w:val="24"/>
          <w:szCs w:val="24"/>
        </w:rPr>
        <w:t xml:space="preserve"> to give their own appropriate plan</w:t>
      </w:r>
      <w:r w:rsidR="00566C65" w:rsidRPr="002E10DB">
        <w:rPr>
          <w:rFonts w:ascii="Arial" w:hAnsi="Arial" w:cs="Arial"/>
          <w:sz w:val="24"/>
          <w:szCs w:val="24"/>
        </w:rPr>
        <w:t>,</w:t>
      </w:r>
      <w:r w:rsidRPr="002E10DB">
        <w:rPr>
          <w:rFonts w:ascii="Arial" w:hAnsi="Arial" w:cs="Arial"/>
          <w:sz w:val="24"/>
          <w:szCs w:val="24"/>
        </w:rPr>
        <w:t xml:space="preserve"> strategies and schedules. Innovation and out of box ideas shall be encourage</w:t>
      </w:r>
      <w:r w:rsidR="00566C65" w:rsidRPr="002E10DB">
        <w:rPr>
          <w:rFonts w:ascii="Arial" w:hAnsi="Arial" w:cs="Arial"/>
          <w:sz w:val="24"/>
          <w:szCs w:val="24"/>
        </w:rPr>
        <w:t>d</w:t>
      </w:r>
      <w:r w:rsidRPr="002E10DB">
        <w:rPr>
          <w:rFonts w:ascii="Arial" w:hAnsi="Arial" w:cs="Arial"/>
          <w:sz w:val="24"/>
          <w:szCs w:val="24"/>
        </w:rPr>
        <w:t xml:space="preserve">. </w:t>
      </w:r>
    </w:p>
    <w:p w14:paraId="77F8EF98" w14:textId="77777777" w:rsidR="00387C78" w:rsidRDefault="00387C78" w:rsidP="00A27685">
      <w:pPr>
        <w:pStyle w:val="NoSpacing"/>
        <w:rPr>
          <w:rFonts w:ascii="Arial" w:hAnsi="Arial" w:cs="Arial"/>
          <w:sz w:val="28"/>
          <w:szCs w:val="28"/>
        </w:rPr>
      </w:pPr>
    </w:p>
    <w:p w14:paraId="240C8D3C" w14:textId="77777777" w:rsidR="00387C78" w:rsidRDefault="00387C78" w:rsidP="00A27685">
      <w:pPr>
        <w:pStyle w:val="NoSpacing"/>
        <w:rPr>
          <w:rFonts w:ascii="Arial" w:hAnsi="Arial" w:cs="Arial"/>
          <w:sz w:val="28"/>
          <w:szCs w:val="28"/>
        </w:rPr>
      </w:pPr>
    </w:p>
    <w:p w14:paraId="109309BF" w14:textId="77777777" w:rsidR="00A27685" w:rsidRPr="007F4239" w:rsidRDefault="007F4239" w:rsidP="000B6B10">
      <w:pPr>
        <w:pStyle w:val="NoSpacing"/>
        <w:numPr>
          <w:ilvl w:val="0"/>
          <w:numId w:val="39"/>
        </w:numPr>
        <w:ind w:left="1440"/>
        <w:rPr>
          <w:rFonts w:ascii="Arial" w:hAnsi="Arial" w:cs="Arial"/>
          <w:b/>
          <w:sz w:val="28"/>
          <w:szCs w:val="28"/>
        </w:rPr>
      </w:pPr>
      <w:r w:rsidRPr="007F4239">
        <w:rPr>
          <w:rFonts w:ascii="Arial" w:hAnsi="Arial" w:cs="Arial"/>
          <w:b/>
          <w:sz w:val="28"/>
          <w:szCs w:val="28"/>
        </w:rPr>
        <w:t xml:space="preserve"> </w:t>
      </w:r>
      <w:r w:rsidR="00AA4F46">
        <w:rPr>
          <w:rFonts w:ascii="Arial" w:hAnsi="Arial" w:cs="Arial"/>
          <w:b/>
          <w:sz w:val="28"/>
          <w:szCs w:val="28"/>
        </w:rPr>
        <w:t xml:space="preserve">Proposed </w:t>
      </w:r>
      <w:r w:rsidR="00A27685" w:rsidRPr="007F4239">
        <w:rPr>
          <w:rFonts w:ascii="Arial" w:hAnsi="Arial" w:cs="Arial"/>
          <w:b/>
          <w:sz w:val="28"/>
          <w:szCs w:val="28"/>
        </w:rPr>
        <w:t xml:space="preserve">Managerial and operational staff requirement </w:t>
      </w:r>
    </w:p>
    <w:p w14:paraId="73E99AC8" w14:textId="77777777" w:rsidR="004A7BF4" w:rsidRDefault="004A7BF4" w:rsidP="00A27685">
      <w:pPr>
        <w:pStyle w:val="NoSpacing"/>
        <w:ind w:left="1800"/>
        <w:jc w:val="both"/>
        <w:rPr>
          <w:rFonts w:ascii="Arial" w:hAnsi="Arial" w:cs="Arial"/>
          <w:sz w:val="24"/>
          <w:szCs w:val="24"/>
        </w:rPr>
      </w:pPr>
    </w:p>
    <w:tbl>
      <w:tblPr>
        <w:tblW w:w="9570" w:type="dxa"/>
        <w:jc w:val="right"/>
        <w:tblInd w:w="5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630"/>
        <w:gridCol w:w="1797"/>
        <w:gridCol w:w="2165"/>
        <w:gridCol w:w="911"/>
        <w:gridCol w:w="2177"/>
        <w:gridCol w:w="1890"/>
      </w:tblGrid>
      <w:tr w:rsidR="004A7BF4" w:rsidRPr="00387C78" w14:paraId="7D407070" w14:textId="77777777" w:rsidTr="004A7BF4">
        <w:trPr>
          <w:jc w:val="right"/>
        </w:trPr>
        <w:tc>
          <w:tcPr>
            <w:tcW w:w="630" w:type="dxa"/>
          </w:tcPr>
          <w:p w14:paraId="63E3E5E9" w14:textId="77777777" w:rsidR="004A7BF4" w:rsidRPr="00387C78" w:rsidRDefault="004A7BF4" w:rsidP="00626F60">
            <w:pPr>
              <w:pStyle w:val="NoSpacing"/>
              <w:jc w:val="center"/>
              <w:rPr>
                <w:rFonts w:ascii="Arial" w:hAnsi="Arial" w:cs="Arial"/>
                <w:b/>
                <w:sz w:val="24"/>
                <w:szCs w:val="24"/>
              </w:rPr>
            </w:pPr>
            <w:r w:rsidRPr="00387C78">
              <w:rPr>
                <w:rFonts w:ascii="Arial" w:hAnsi="Arial" w:cs="Arial"/>
                <w:b/>
                <w:sz w:val="24"/>
                <w:szCs w:val="24"/>
              </w:rPr>
              <w:t>Srl No.</w:t>
            </w:r>
          </w:p>
        </w:tc>
        <w:tc>
          <w:tcPr>
            <w:tcW w:w="1797" w:type="dxa"/>
          </w:tcPr>
          <w:p w14:paraId="38F81434" w14:textId="77777777" w:rsidR="004A7BF4" w:rsidRPr="00387C78" w:rsidRDefault="004A7BF4" w:rsidP="00626F60">
            <w:pPr>
              <w:pStyle w:val="NoSpacing"/>
              <w:jc w:val="center"/>
              <w:rPr>
                <w:rFonts w:ascii="Arial" w:hAnsi="Arial" w:cs="Arial"/>
                <w:b/>
                <w:sz w:val="24"/>
                <w:szCs w:val="24"/>
              </w:rPr>
            </w:pPr>
            <w:r w:rsidRPr="00387C78">
              <w:rPr>
                <w:rFonts w:ascii="Arial" w:hAnsi="Arial" w:cs="Arial"/>
                <w:b/>
                <w:sz w:val="24"/>
                <w:szCs w:val="24"/>
              </w:rPr>
              <w:t>Designation</w:t>
            </w:r>
          </w:p>
        </w:tc>
        <w:tc>
          <w:tcPr>
            <w:tcW w:w="2165" w:type="dxa"/>
          </w:tcPr>
          <w:p w14:paraId="202BF2B3" w14:textId="77777777" w:rsidR="004A7BF4" w:rsidRPr="00387C78" w:rsidRDefault="004A7BF4" w:rsidP="00403C22">
            <w:pPr>
              <w:pStyle w:val="NoSpacing"/>
              <w:jc w:val="center"/>
              <w:rPr>
                <w:rFonts w:ascii="Arial" w:hAnsi="Arial" w:cs="Arial"/>
                <w:b/>
                <w:sz w:val="24"/>
                <w:szCs w:val="24"/>
              </w:rPr>
            </w:pPr>
            <w:r w:rsidRPr="00387C78">
              <w:rPr>
                <w:rFonts w:ascii="Arial" w:hAnsi="Arial" w:cs="Arial"/>
                <w:b/>
                <w:sz w:val="24"/>
                <w:szCs w:val="24"/>
              </w:rPr>
              <w:t>Area</w:t>
            </w:r>
          </w:p>
        </w:tc>
        <w:tc>
          <w:tcPr>
            <w:tcW w:w="911" w:type="dxa"/>
          </w:tcPr>
          <w:p w14:paraId="510A6E68" w14:textId="77777777" w:rsidR="004A7BF4" w:rsidRPr="00387C78" w:rsidRDefault="004A7BF4" w:rsidP="004A34A2">
            <w:pPr>
              <w:pStyle w:val="NoSpacing"/>
              <w:jc w:val="center"/>
              <w:rPr>
                <w:rFonts w:ascii="Arial" w:hAnsi="Arial" w:cs="Arial"/>
                <w:b/>
                <w:sz w:val="24"/>
                <w:szCs w:val="24"/>
              </w:rPr>
            </w:pPr>
            <w:r w:rsidRPr="00387C78">
              <w:rPr>
                <w:rFonts w:ascii="Arial" w:hAnsi="Arial" w:cs="Arial"/>
                <w:b/>
                <w:sz w:val="24"/>
                <w:szCs w:val="24"/>
              </w:rPr>
              <w:t>Numbers</w:t>
            </w:r>
          </w:p>
        </w:tc>
        <w:tc>
          <w:tcPr>
            <w:tcW w:w="2177" w:type="dxa"/>
          </w:tcPr>
          <w:p w14:paraId="183A5A29" w14:textId="77777777" w:rsidR="004A7BF4" w:rsidRPr="00387C78" w:rsidRDefault="004A7BF4" w:rsidP="00626F60">
            <w:pPr>
              <w:pStyle w:val="NoSpacing"/>
              <w:jc w:val="center"/>
              <w:rPr>
                <w:rFonts w:ascii="Arial" w:hAnsi="Arial" w:cs="Arial"/>
                <w:b/>
                <w:sz w:val="24"/>
                <w:szCs w:val="24"/>
              </w:rPr>
            </w:pPr>
            <w:r w:rsidRPr="00387C78">
              <w:rPr>
                <w:rFonts w:ascii="Arial" w:hAnsi="Arial" w:cs="Arial"/>
                <w:b/>
                <w:sz w:val="24"/>
                <w:szCs w:val="24"/>
              </w:rPr>
              <w:t>Qualification</w:t>
            </w:r>
          </w:p>
        </w:tc>
        <w:tc>
          <w:tcPr>
            <w:tcW w:w="1890" w:type="dxa"/>
          </w:tcPr>
          <w:p w14:paraId="11A18A39" w14:textId="77777777" w:rsidR="004A7BF4" w:rsidRPr="00387C78" w:rsidRDefault="004A7BF4" w:rsidP="00626F60">
            <w:pPr>
              <w:pStyle w:val="NoSpacing"/>
              <w:jc w:val="center"/>
              <w:rPr>
                <w:rFonts w:ascii="Arial" w:hAnsi="Arial" w:cs="Arial"/>
                <w:b/>
                <w:sz w:val="24"/>
                <w:szCs w:val="24"/>
              </w:rPr>
            </w:pPr>
            <w:r w:rsidRPr="00387C78">
              <w:rPr>
                <w:rFonts w:ascii="Arial" w:hAnsi="Arial" w:cs="Arial"/>
                <w:b/>
                <w:sz w:val="24"/>
                <w:szCs w:val="24"/>
              </w:rPr>
              <w:t>Remarks</w:t>
            </w:r>
          </w:p>
        </w:tc>
      </w:tr>
      <w:tr w:rsidR="004A7BF4" w:rsidRPr="00387C78" w14:paraId="47D9746A" w14:textId="77777777" w:rsidTr="004A7BF4">
        <w:trPr>
          <w:trHeight w:val="276"/>
          <w:jc w:val="right"/>
        </w:trPr>
        <w:tc>
          <w:tcPr>
            <w:tcW w:w="630" w:type="dxa"/>
            <w:vMerge w:val="restart"/>
          </w:tcPr>
          <w:p w14:paraId="2C2680AF"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01.</w:t>
            </w:r>
          </w:p>
        </w:tc>
        <w:tc>
          <w:tcPr>
            <w:tcW w:w="1797" w:type="dxa"/>
            <w:vMerge w:val="restart"/>
          </w:tcPr>
          <w:p w14:paraId="5C238720"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Manager Operation</w:t>
            </w:r>
          </w:p>
        </w:tc>
        <w:tc>
          <w:tcPr>
            <w:tcW w:w="2165" w:type="dxa"/>
          </w:tcPr>
          <w:p w14:paraId="5A03B063"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vMerge w:val="restart"/>
          </w:tcPr>
          <w:p w14:paraId="5A92B708"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01</w:t>
            </w:r>
          </w:p>
          <w:p w14:paraId="49848B6B" w14:textId="77777777" w:rsidR="004A7BF4" w:rsidRPr="00387C78" w:rsidRDefault="004A7BF4" w:rsidP="004A34A2">
            <w:pPr>
              <w:pStyle w:val="NoSpacing"/>
              <w:jc w:val="center"/>
              <w:rPr>
                <w:rFonts w:ascii="Arial" w:hAnsi="Arial" w:cs="Arial"/>
                <w:sz w:val="24"/>
                <w:szCs w:val="24"/>
              </w:rPr>
            </w:pPr>
          </w:p>
        </w:tc>
        <w:tc>
          <w:tcPr>
            <w:tcW w:w="2177" w:type="dxa"/>
            <w:vMerge w:val="restart"/>
          </w:tcPr>
          <w:p w14:paraId="7CE555B8"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Well experienced high qualified professional engineer</w:t>
            </w:r>
          </w:p>
        </w:tc>
        <w:tc>
          <w:tcPr>
            <w:tcW w:w="1890" w:type="dxa"/>
            <w:vMerge w:val="restart"/>
          </w:tcPr>
          <w:p w14:paraId="0516697C"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10D57FD8" w14:textId="77777777" w:rsidTr="004A7BF4">
        <w:trPr>
          <w:trHeight w:val="276"/>
          <w:jc w:val="right"/>
        </w:trPr>
        <w:tc>
          <w:tcPr>
            <w:tcW w:w="630" w:type="dxa"/>
            <w:vMerge/>
          </w:tcPr>
          <w:p w14:paraId="7C53F373" w14:textId="77777777" w:rsidR="004A7BF4" w:rsidRPr="00387C78" w:rsidRDefault="004A7BF4" w:rsidP="00A27685">
            <w:pPr>
              <w:pStyle w:val="NoSpacing"/>
              <w:jc w:val="both"/>
              <w:rPr>
                <w:rFonts w:ascii="Arial" w:hAnsi="Arial" w:cs="Arial"/>
                <w:sz w:val="24"/>
                <w:szCs w:val="24"/>
              </w:rPr>
            </w:pPr>
          </w:p>
        </w:tc>
        <w:tc>
          <w:tcPr>
            <w:tcW w:w="1797" w:type="dxa"/>
            <w:vMerge/>
          </w:tcPr>
          <w:p w14:paraId="3BAF8707" w14:textId="77777777" w:rsidR="004A7BF4" w:rsidRPr="00387C78" w:rsidRDefault="004A7BF4" w:rsidP="00A27685">
            <w:pPr>
              <w:pStyle w:val="NoSpacing"/>
              <w:jc w:val="both"/>
              <w:rPr>
                <w:rFonts w:ascii="Arial" w:hAnsi="Arial" w:cs="Arial"/>
                <w:sz w:val="24"/>
                <w:szCs w:val="24"/>
              </w:rPr>
            </w:pPr>
          </w:p>
        </w:tc>
        <w:tc>
          <w:tcPr>
            <w:tcW w:w="2165" w:type="dxa"/>
          </w:tcPr>
          <w:p w14:paraId="57DBE1F2"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vMerge/>
          </w:tcPr>
          <w:p w14:paraId="2977E8EB" w14:textId="77777777" w:rsidR="004A7BF4" w:rsidRPr="00387C78" w:rsidRDefault="004A7BF4" w:rsidP="004A34A2">
            <w:pPr>
              <w:pStyle w:val="NoSpacing"/>
              <w:jc w:val="center"/>
              <w:rPr>
                <w:rFonts w:ascii="Arial" w:hAnsi="Arial" w:cs="Arial"/>
                <w:sz w:val="24"/>
                <w:szCs w:val="24"/>
              </w:rPr>
            </w:pPr>
          </w:p>
        </w:tc>
        <w:tc>
          <w:tcPr>
            <w:tcW w:w="2177" w:type="dxa"/>
            <w:vMerge/>
          </w:tcPr>
          <w:p w14:paraId="782F3757" w14:textId="77777777" w:rsidR="004A7BF4" w:rsidRPr="00387C78" w:rsidRDefault="004A7BF4" w:rsidP="00A27685">
            <w:pPr>
              <w:pStyle w:val="NoSpacing"/>
              <w:jc w:val="both"/>
              <w:rPr>
                <w:rFonts w:ascii="Arial" w:hAnsi="Arial" w:cs="Arial"/>
                <w:szCs w:val="20"/>
              </w:rPr>
            </w:pPr>
          </w:p>
        </w:tc>
        <w:tc>
          <w:tcPr>
            <w:tcW w:w="1890" w:type="dxa"/>
            <w:vMerge/>
          </w:tcPr>
          <w:p w14:paraId="466AF8BF" w14:textId="77777777" w:rsidR="004A7BF4" w:rsidRPr="00387C78" w:rsidRDefault="004A7BF4" w:rsidP="00A27685">
            <w:pPr>
              <w:pStyle w:val="NoSpacing"/>
              <w:jc w:val="both"/>
              <w:rPr>
                <w:rFonts w:ascii="Arial" w:hAnsi="Arial" w:cs="Arial"/>
                <w:szCs w:val="20"/>
              </w:rPr>
            </w:pPr>
          </w:p>
        </w:tc>
      </w:tr>
      <w:tr w:rsidR="004A7BF4" w:rsidRPr="00387C78" w14:paraId="725A90C3" w14:textId="77777777" w:rsidTr="004A7BF4">
        <w:trPr>
          <w:trHeight w:val="271"/>
          <w:jc w:val="right"/>
        </w:trPr>
        <w:tc>
          <w:tcPr>
            <w:tcW w:w="630" w:type="dxa"/>
            <w:vMerge w:val="restart"/>
          </w:tcPr>
          <w:p w14:paraId="69964DBE"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02</w:t>
            </w:r>
          </w:p>
        </w:tc>
        <w:tc>
          <w:tcPr>
            <w:tcW w:w="1797" w:type="dxa"/>
            <w:vMerge w:val="restart"/>
          </w:tcPr>
          <w:p w14:paraId="46316EC7" w14:textId="77777777" w:rsidR="004A7BF4" w:rsidRPr="00387C78" w:rsidRDefault="004A7BF4" w:rsidP="00D74938">
            <w:pPr>
              <w:pStyle w:val="NoSpacing"/>
              <w:rPr>
                <w:rFonts w:ascii="Arial" w:hAnsi="Arial" w:cs="Arial"/>
                <w:sz w:val="24"/>
                <w:szCs w:val="24"/>
              </w:rPr>
            </w:pPr>
            <w:r w:rsidRPr="00387C78">
              <w:rPr>
                <w:rFonts w:ascii="Arial" w:hAnsi="Arial" w:cs="Arial"/>
                <w:sz w:val="24"/>
                <w:szCs w:val="24"/>
              </w:rPr>
              <w:t>Manager Monitoring &amp; Tracking System</w:t>
            </w:r>
          </w:p>
        </w:tc>
        <w:tc>
          <w:tcPr>
            <w:tcW w:w="2165" w:type="dxa"/>
            <w:tcBorders>
              <w:bottom w:val="single" w:sz="4" w:space="0" w:color="auto"/>
            </w:tcBorders>
          </w:tcPr>
          <w:p w14:paraId="7173B2B0"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tcBorders>
              <w:bottom w:val="single" w:sz="4" w:space="0" w:color="auto"/>
            </w:tcBorders>
          </w:tcPr>
          <w:p w14:paraId="7E9B0770" w14:textId="77777777" w:rsidR="004A7BF4" w:rsidRPr="00387C78" w:rsidRDefault="004A7BF4" w:rsidP="00403C22">
            <w:pPr>
              <w:pStyle w:val="NoSpacing"/>
              <w:jc w:val="center"/>
              <w:rPr>
                <w:rFonts w:ascii="Arial" w:hAnsi="Arial" w:cs="Arial"/>
                <w:sz w:val="24"/>
                <w:szCs w:val="24"/>
              </w:rPr>
            </w:pPr>
            <w:r w:rsidRPr="00387C78">
              <w:rPr>
                <w:rFonts w:ascii="Arial" w:hAnsi="Arial" w:cs="Arial"/>
                <w:sz w:val="24"/>
                <w:szCs w:val="24"/>
              </w:rPr>
              <w:t>01</w:t>
            </w:r>
          </w:p>
        </w:tc>
        <w:tc>
          <w:tcPr>
            <w:tcW w:w="2177" w:type="dxa"/>
            <w:vMerge w:val="restart"/>
          </w:tcPr>
          <w:p w14:paraId="1C795D7C"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 xml:space="preserve">Personal may be an I.T. Specialist at least B.S in computer science with specialization in networking and system management sciences </w:t>
            </w:r>
          </w:p>
        </w:tc>
        <w:tc>
          <w:tcPr>
            <w:tcW w:w="1890" w:type="dxa"/>
            <w:vMerge w:val="restart"/>
          </w:tcPr>
          <w:p w14:paraId="77041305"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2DCA90DF" w14:textId="77777777" w:rsidTr="004A7BF4">
        <w:trPr>
          <w:trHeight w:val="624"/>
          <w:jc w:val="right"/>
        </w:trPr>
        <w:tc>
          <w:tcPr>
            <w:tcW w:w="630" w:type="dxa"/>
            <w:vMerge/>
          </w:tcPr>
          <w:p w14:paraId="1770830D" w14:textId="77777777" w:rsidR="004A7BF4" w:rsidRPr="00387C78" w:rsidRDefault="004A7BF4" w:rsidP="00A27685">
            <w:pPr>
              <w:pStyle w:val="NoSpacing"/>
              <w:jc w:val="both"/>
              <w:rPr>
                <w:rFonts w:ascii="Arial" w:hAnsi="Arial" w:cs="Arial"/>
                <w:sz w:val="24"/>
                <w:szCs w:val="24"/>
              </w:rPr>
            </w:pPr>
          </w:p>
        </w:tc>
        <w:tc>
          <w:tcPr>
            <w:tcW w:w="1797" w:type="dxa"/>
            <w:vMerge/>
          </w:tcPr>
          <w:p w14:paraId="52604717" w14:textId="77777777" w:rsidR="004A7BF4" w:rsidRPr="00387C78" w:rsidRDefault="004A7BF4" w:rsidP="00D74938">
            <w:pPr>
              <w:pStyle w:val="NoSpacing"/>
              <w:rPr>
                <w:rFonts w:ascii="Arial" w:hAnsi="Arial" w:cs="Arial"/>
                <w:sz w:val="24"/>
                <w:szCs w:val="24"/>
              </w:rPr>
            </w:pPr>
          </w:p>
        </w:tc>
        <w:tc>
          <w:tcPr>
            <w:tcW w:w="2165" w:type="dxa"/>
            <w:tcBorders>
              <w:top w:val="single" w:sz="4" w:space="0" w:color="auto"/>
            </w:tcBorders>
          </w:tcPr>
          <w:p w14:paraId="52940E21"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tcBorders>
              <w:top w:val="single" w:sz="4" w:space="0" w:color="auto"/>
            </w:tcBorders>
          </w:tcPr>
          <w:p w14:paraId="14EEDA7D" w14:textId="77777777" w:rsidR="004A7BF4" w:rsidRPr="00387C78" w:rsidRDefault="004A7BF4" w:rsidP="00403C22">
            <w:pPr>
              <w:pStyle w:val="NoSpacing"/>
              <w:jc w:val="center"/>
              <w:rPr>
                <w:rFonts w:ascii="Arial" w:hAnsi="Arial" w:cs="Arial"/>
                <w:sz w:val="24"/>
                <w:szCs w:val="24"/>
              </w:rPr>
            </w:pPr>
            <w:r w:rsidRPr="00387C78">
              <w:rPr>
                <w:rFonts w:ascii="Arial" w:hAnsi="Arial" w:cs="Arial"/>
                <w:sz w:val="24"/>
                <w:szCs w:val="24"/>
              </w:rPr>
              <w:t>01</w:t>
            </w:r>
          </w:p>
        </w:tc>
        <w:tc>
          <w:tcPr>
            <w:tcW w:w="2177" w:type="dxa"/>
            <w:vMerge/>
          </w:tcPr>
          <w:p w14:paraId="2A40A05D" w14:textId="77777777" w:rsidR="004A7BF4" w:rsidRPr="00387C78" w:rsidRDefault="004A7BF4" w:rsidP="00A27685">
            <w:pPr>
              <w:pStyle w:val="NoSpacing"/>
              <w:jc w:val="both"/>
              <w:rPr>
                <w:rFonts w:ascii="Arial" w:hAnsi="Arial" w:cs="Arial"/>
                <w:szCs w:val="20"/>
              </w:rPr>
            </w:pPr>
          </w:p>
        </w:tc>
        <w:tc>
          <w:tcPr>
            <w:tcW w:w="1890" w:type="dxa"/>
            <w:vMerge/>
          </w:tcPr>
          <w:p w14:paraId="0C54D70C" w14:textId="77777777" w:rsidR="004A7BF4" w:rsidRPr="00387C78" w:rsidRDefault="004A7BF4" w:rsidP="00A27685">
            <w:pPr>
              <w:pStyle w:val="NoSpacing"/>
              <w:jc w:val="both"/>
              <w:rPr>
                <w:rFonts w:ascii="Arial" w:hAnsi="Arial" w:cs="Arial"/>
                <w:szCs w:val="20"/>
              </w:rPr>
            </w:pPr>
          </w:p>
        </w:tc>
      </w:tr>
      <w:tr w:rsidR="004A7BF4" w:rsidRPr="00387C78" w14:paraId="2FC1C7D8" w14:textId="77777777" w:rsidTr="004A7BF4">
        <w:trPr>
          <w:trHeight w:val="312"/>
          <w:jc w:val="right"/>
        </w:trPr>
        <w:tc>
          <w:tcPr>
            <w:tcW w:w="630" w:type="dxa"/>
            <w:vMerge w:val="restart"/>
          </w:tcPr>
          <w:p w14:paraId="4F24869D"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03</w:t>
            </w:r>
          </w:p>
        </w:tc>
        <w:tc>
          <w:tcPr>
            <w:tcW w:w="1797" w:type="dxa"/>
            <w:vMerge w:val="restart"/>
          </w:tcPr>
          <w:p w14:paraId="474D1970"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Zone Field Incharge</w:t>
            </w:r>
          </w:p>
        </w:tc>
        <w:tc>
          <w:tcPr>
            <w:tcW w:w="2165" w:type="dxa"/>
            <w:tcBorders>
              <w:bottom w:val="single" w:sz="4" w:space="0" w:color="auto"/>
            </w:tcBorders>
          </w:tcPr>
          <w:p w14:paraId="73D5C6CF"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tcBorders>
              <w:bottom w:val="single" w:sz="4" w:space="0" w:color="auto"/>
            </w:tcBorders>
          </w:tcPr>
          <w:p w14:paraId="6B38ED54" w14:textId="77777777" w:rsidR="004A7BF4" w:rsidRPr="00387C78" w:rsidRDefault="004A7BF4" w:rsidP="004A7BF4">
            <w:pPr>
              <w:pStyle w:val="NoSpacing"/>
              <w:jc w:val="center"/>
              <w:rPr>
                <w:rFonts w:ascii="Arial" w:hAnsi="Arial" w:cs="Arial"/>
                <w:sz w:val="24"/>
                <w:szCs w:val="24"/>
              </w:rPr>
            </w:pPr>
            <w:r w:rsidRPr="00387C78">
              <w:rPr>
                <w:rFonts w:ascii="Arial" w:hAnsi="Arial" w:cs="Arial"/>
                <w:sz w:val="24"/>
                <w:szCs w:val="24"/>
              </w:rPr>
              <w:t>02</w:t>
            </w:r>
          </w:p>
        </w:tc>
        <w:tc>
          <w:tcPr>
            <w:tcW w:w="2177" w:type="dxa"/>
            <w:vMerge w:val="restart"/>
          </w:tcPr>
          <w:p w14:paraId="01F5B2B8"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Graduate having sufficient experience in SWM.</w:t>
            </w:r>
          </w:p>
        </w:tc>
        <w:tc>
          <w:tcPr>
            <w:tcW w:w="1890" w:type="dxa"/>
            <w:vMerge w:val="restart"/>
          </w:tcPr>
          <w:p w14:paraId="49D5F26B"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1EE9A9C1" w14:textId="77777777" w:rsidTr="004A7BF4">
        <w:trPr>
          <w:trHeight w:val="240"/>
          <w:jc w:val="right"/>
        </w:trPr>
        <w:tc>
          <w:tcPr>
            <w:tcW w:w="630" w:type="dxa"/>
            <w:vMerge/>
          </w:tcPr>
          <w:p w14:paraId="381C7333" w14:textId="77777777" w:rsidR="004A7BF4" w:rsidRPr="00387C78" w:rsidRDefault="004A7BF4" w:rsidP="00A27685">
            <w:pPr>
              <w:pStyle w:val="NoSpacing"/>
              <w:jc w:val="both"/>
              <w:rPr>
                <w:rFonts w:ascii="Arial" w:hAnsi="Arial" w:cs="Arial"/>
                <w:sz w:val="24"/>
                <w:szCs w:val="24"/>
              </w:rPr>
            </w:pPr>
          </w:p>
        </w:tc>
        <w:tc>
          <w:tcPr>
            <w:tcW w:w="1797" w:type="dxa"/>
            <w:vMerge/>
          </w:tcPr>
          <w:p w14:paraId="367C3B2D" w14:textId="77777777" w:rsidR="004A7BF4" w:rsidRPr="00387C78" w:rsidRDefault="004A7BF4" w:rsidP="00A27685">
            <w:pPr>
              <w:pStyle w:val="NoSpacing"/>
              <w:jc w:val="both"/>
              <w:rPr>
                <w:rFonts w:ascii="Arial" w:hAnsi="Arial" w:cs="Arial"/>
                <w:sz w:val="24"/>
                <w:szCs w:val="24"/>
              </w:rPr>
            </w:pPr>
          </w:p>
        </w:tc>
        <w:tc>
          <w:tcPr>
            <w:tcW w:w="2165" w:type="dxa"/>
            <w:tcBorders>
              <w:top w:val="single" w:sz="4" w:space="0" w:color="auto"/>
            </w:tcBorders>
          </w:tcPr>
          <w:p w14:paraId="56F70A68"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tcBorders>
              <w:top w:val="single" w:sz="4" w:space="0" w:color="auto"/>
            </w:tcBorders>
          </w:tcPr>
          <w:p w14:paraId="5E57288C"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01</w:t>
            </w:r>
          </w:p>
        </w:tc>
        <w:tc>
          <w:tcPr>
            <w:tcW w:w="2177" w:type="dxa"/>
            <w:vMerge/>
          </w:tcPr>
          <w:p w14:paraId="50BB6ADC" w14:textId="77777777" w:rsidR="004A7BF4" w:rsidRPr="00387C78" w:rsidRDefault="004A7BF4" w:rsidP="00A27685">
            <w:pPr>
              <w:pStyle w:val="NoSpacing"/>
              <w:jc w:val="both"/>
              <w:rPr>
                <w:rFonts w:ascii="Arial" w:hAnsi="Arial" w:cs="Arial"/>
                <w:szCs w:val="20"/>
              </w:rPr>
            </w:pPr>
          </w:p>
        </w:tc>
        <w:tc>
          <w:tcPr>
            <w:tcW w:w="1890" w:type="dxa"/>
            <w:vMerge/>
          </w:tcPr>
          <w:p w14:paraId="40FF5842" w14:textId="77777777" w:rsidR="004A7BF4" w:rsidRPr="00387C78" w:rsidRDefault="004A7BF4" w:rsidP="00A27685">
            <w:pPr>
              <w:pStyle w:val="NoSpacing"/>
              <w:jc w:val="both"/>
              <w:rPr>
                <w:rFonts w:ascii="Arial" w:hAnsi="Arial" w:cs="Arial"/>
                <w:szCs w:val="20"/>
              </w:rPr>
            </w:pPr>
          </w:p>
        </w:tc>
      </w:tr>
      <w:tr w:rsidR="004A7BF4" w:rsidRPr="00387C78" w14:paraId="2EDEB5CE" w14:textId="77777777" w:rsidTr="004A7BF4">
        <w:trPr>
          <w:trHeight w:val="168"/>
          <w:jc w:val="right"/>
        </w:trPr>
        <w:tc>
          <w:tcPr>
            <w:tcW w:w="630" w:type="dxa"/>
            <w:vMerge w:val="restart"/>
          </w:tcPr>
          <w:p w14:paraId="0522196C"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04</w:t>
            </w:r>
          </w:p>
        </w:tc>
        <w:tc>
          <w:tcPr>
            <w:tcW w:w="1797" w:type="dxa"/>
            <w:vMerge w:val="restart"/>
          </w:tcPr>
          <w:p w14:paraId="08360294"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Supervisor</w:t>
            </w:r>
          </w:p>
        </w:tc>
        <w:tc>
          <w:tcPr>
            <w:tcW w:w="2165" w:type="dxa"/>
            <w:tcBorders>
              <w:bottom w:val="single" w:sz="4" w:space="0" w:color="auto"/>
            </w:tcBorders>
          </w:tcPr>
          <w:p w14:paraId="1B0DA00A"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tcBorders>
              <w:bottom w:val="single" w:sz="4" w:space="0" w:color="auto"/>
            </w:tcBorders>
          </w:tcPr>
          <w:p w14:paraId="74C162EA"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28</w:t>
            </w:r>
          </w:p>
        </w:tc>
        <w:tc>
          <w:tcPr>
            <w:tcW w:w="2177" w:type="dxa"/>
            <w:vMerge w:val="restart"/>
          </w:tcPr>
          <w:p w14:paraId="39FCAF8F"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Graduate having sufficient experience in SWM.</w:t>
            </w:r>
          </w:p>
        </w:tc>
        <w:tc>
          <w:tcPr>
            <w:tcW w:w="1890" w:type="dxa"/>
            <w:vMerge w:val="restart"/>
          </w:tcPr>
          <w:p w14:paraId="2DE7C0DD"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0621376B" w14:textId="77777777" w:rsidTr="004A7BF4">
        <w:trPr>
          <w:trHeight w:val="204"/>
          <w:jc w:val="right"/>
        </w:trPr>
        <w:tc>
          <w:tcPr>
            <w:tcW w:w="630" w:type="dxa"/>
            <w:vMerge/>
          </w:tcPr>
          <w:p w14:paraId="30F1594F" w14:textId="77777777" w:rsidR="004A7BF4" w:rsidRPr="00387C78" w:rsidRDefault="004A7BF4" w:rsidP="00A27685">
            <w:pPr>
              <w:pStyle w:val="NoSpacing"/>
              <w:jc w:val="both"/>
              <w:rPr>
                <w:rFonts w:ascii="Arial" w:hAnsi="Arial" w:cs="Arial"/>
                <w:sz w:val="24"/>
                <w:szCs w:val="24"/>
              </w:rPr>
            </w:pPr>
          </w:p>
        </w:tc>
        <w:tc>
          <w:tcPr>
            <w:tcW w:w="1797" w:type="dxa"/>
            <w:vMerge/>
          </w:tcPr>
          <w:p w14:paraId="35FBEB64" w14:textId="77777777" w:rsidR="004A7BF4" w:rsidRPr="00387C78" w:rsidRDefault="004A7BF4" w:rsidP="00A27685">
            <w:pPr>
              <w:pStyle w:val="NoSpacing"/>
              <w:jc w:val="both"/>
              <w:rPr>
                <w:rFonts w:ascii="Arial" w:hAnsi="Arial" w:cs="Arial"/>
                <w:sz w:val="24"/>
                <w:szCs w:val="24"/>
              </w:rPr>
            </w:pPr>
          </w:p>
        </w:tc>
        <w:tc>
          <w:tcPr>
            <w:tcW w:w="2165" w:type="dxa"/>
            <w:tcBorders>
              <w:top w:val="single" w:sz="4" w:space="0" w:color="auto"/>
            </w:tcBorders>
          </w:tcPr>
          <w:p w14:paraId="1C821DF1"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tcBorders>
              <w:top w:val="single" w:sz="4" w:space="0" w:color="auto"/>
            </w:tcBorders>
          </w:tcPr>
          <w:p w14:paraId="46C36C62"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16</w:t>
            </w:r>
          </w:p>
        </w:tc>
        <w:tc>
          <w:tcPr>
            <w:tcW w:w="2177" w:type="dxa"/>
            <w:vMerge/>
          </w:tcPr>
          <w:p w14:paraId="5221D087" w14:textId="77777777" w:rsidR="004A7BF4" w:rsidRPr="00387C78" w:rsidRDefault="004A7BF4" w:rsidP="00A27685">
            <w:pPr>
              <w:pStyle w:val="NoSpacing"/>
              <w:jc w:val="both"/>
              <w:rPr>
                <w:rFonts w:ascii="Arial" w:hAnsi="Arial" w:cs="Arial"/>
                <w:szCs w:val="20"/>
              </w:rPr>
            </w:pPr>
          </w:p>
        </w:tc>
        <w:tc>
          <w:tcPr>
            <w:tcW w:w="1890" w:type="dxa"/>
            <w:vMerge/>
          </w:tcPr>
          <w:p w14:paraId="7649BE94" w14:textId="77777777" w:rsidR="004A7BF4" w:rsidRPr="00387C78" w:rsidRDefault="004A7BF4" w:rsidP="00A27685">
            <w:pPr>
              <w:pStyle w:val="NoSpacing"/>
              <w:jc w:val="both"/>
              <w:rPr>
                <w:rFonts w:ascii="Arial" w:hAnsi="Arial" w:cs="Arial"/>
                <w:szCs w:val="20"/>
              </w:rPr>
            </w:pPr>
          </w:p>
        </w:tc>
      </w:tr>
      <w:tr w:rsidR="004A7BF4" w:rsidRPr="00387C78" w14:paraId="459BAB3D" w14:textId="77777777" w:rsidTr="004A7BF4">
        <w:trPr>
          <w:trHeight w:val="264"/>
          <w:jc w:val="right"/>
        </w:trPr>
        <w:tc>
          <w:tcPr>
            <w:tcW w:w="630" w:type="dxa"/>
            <w:vMerge w:val="restart"/>
          </w:tcPr>
          <w:p w14:paraId="4357BCE4"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05</w:t>
            </w:r>
          </w:p>
        </w:tc>
        <w:tc>
          <w:tcPr>
            <w:tcW w:w="1797" w:type="dxa"/>
            <w:vMerge w:val="restart"/>
          </w:tcPr>
          <w:p w14:paraId="17F65970"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Asst. Supervisor</w:t>
            </w:r>
          </w:p>
        </w:tc>
        <w:tc>
          <w:tcPr>
            <w:tcW w:w="2165" w:type="dxa"/>
            <w:tcBorders>
              <w:bottom w:val="single" w:sz="4" w:space="0" w:color="auto"/>
            </w:tcBorders>
          </w:tcPr>
          <w:p w14:paraId="60D1D2A9"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tcBorders>
              <w:bottom w:val="single" w:sz="4" w:space="0" w:color="auto"/>
            </w:tcBorders>
          </w:tcPr>
          <w:p w14:paraId="6C8B8757"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42</w:t>
            </w:r>
          </w:p>
        </w:tc>
        <w:tc>
          <w:tcPr>
            <w:tcW w:w="2177" w:type="dxa"/>
            <w:vMerge w:val="restart"/>
          </w:tcPr>
          <w:p w14:paraId="3FD40EAA" w14:textId="77777777" w:rsidR="004A7BF4" w:rsidRPr="00387C78" w:rsidRDefault="004A7BF4" w:rsidP="008A2645">
            <w:pPr>
              <w:pStyle w:val="NoSpacing"/>
              <w:jc w:val="both"/>
              <w:rPr>
                <w:rFonts w:ascii="Arial" w:hAnsi="Arial" w:cs="Arial"/>
                <w:szCs w:val="20"/>
              </w:rPr>
            </w:pPr>
            <w:r w:rsidRPr="00387C78">
              <w:rPr>
                <w:rFonts w:ascii="Arial" w:hAnsi="Arial" w:cs="Arial"/>
                <w:szCs w:val="20"/>
              </w:rPr>
              <w:t>Intermediate sufficient experience in SWM.</w:t>
            </w:r>
          </w:p>
        </w:tc>
        <w:tc>
          <w:tcPr>
            <w:tcW w:w="1890" w:type="dxa"/>
            <w:vMerge w:val="restart"/>
          </w:tcPr>
          <w:p w14:paraId="4543658D"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5A47C213" w14:textId="77777777" w:rsidTr="004A7BF4">
        <w:trPr>
          <w:trHeight w:val="288"/>
          <w:jc w:val="right"/>
        </w:trPr>
        <w:tc>
          <w:tcPr>
            <w:tcW w:w="630" w:type="dxa"/>
            <w:vMerge/>
          </w:tcPr>
          <w:p w14:paraId="000514E9" w14:textId="77777777" w:rsidR="004A7BF4" w:rsidRPr="00387C78" w:rsidRDefault="004A7BF4" w:rsidP="00A27685">
            <w:pPr>
              <w:pStyle w:val="NoSpacing"/>
              <w:jc w:val="both"/>
              <w:rPr>
                <w:rFonts w:ascii="Arial" w:hAnsi="Arial" w:cs="Arial"/>
                <w:sz w:val="24"/>
                <w:szCs w:val="24"/>
              </w:rPr>
            </w:pPr>
          </w:p>
        </w:tc>
        <w:tc>
          <w:tcPr>
            <w:tcW w:w="1797" w:type="dxa"/>
            <w:vMerge/>
          </w:tcPr>
          <w:p w14:paraId="5DFFE8A3" w14:textId="77777777" w:rsidR="004A7BF4" w:rsidRPr="00387C78" w:rsidRDefault="004A7BF4" w:rsidP="00A27685">
            <w:pPr>
              <w:pStyle w:val="NoSpacing"/>
              <w:jc w:val="both"/>
              <w:rPr>
                <w:rFonts w:ascii="Arial" w:hAnsi="Arial" w:cs="Arial"/>
                <w:sz w:val="24"/>
                <w:szCs w:val="24"/>
              </w:rPr>
            </w:pPr>
          </w:p>
        </w:tc>
        <w:tc>
          <w:tcPr>
            <w:tcW w:w="2165" w:type="dxa"/>
            <w:tcBorders>
              <w:top w:val="single" w:sz="4" w:space="0" w:color="auto"/>
            </w:tcBorders>
          </w:tcPr>
          <w:p w14:paraId="3D8CA5AF"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tcBorders>
              <w:top w:val="single" w:sz="4" w:space="0" w:color="auto"/>
            </w:tcBorders>
          </w:tcPr>
          <w:p w14:paraId="57BD0490"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24</w:t>
            </w:r>
          </w:p>
        </w:tc>
        <w:tc>
          <w:tcPr>
            <w:tcW w:w="2177" w:type="dxa"/>
            <w:vMerge/>
          </w:tcPr>
          <w:p w14:paraId="0964E7ED" w14:textId="77777777" w:rsidR="004A7BF4" w:rsidRPr="00387C78" w:rsidRDefault="004A7BF4" w:rsidP="008A2645">
            <w:pPr>
              <w:pStyle w:val="NoSpacing"/>
              <w:jc w:val="both"/>
              <w:rPr>
                <w:rFonts w:ascii="Arial" w:hAnsi="Arial" w:cs="Arial"/>
                <w:szCs w:val="20"/>
              </w:rPr>
            </w:pPr>
          </w:p>
        </w:tc>
        <w:tc>
          <w:tcPr>
            <w:tcW w:w="1890" w:type="dxa"/>
            <w:vMerge/>
          </w:tcPr>
          <w:p w14:paraId="7F2219E1" w14:textId="77777777" w:rsidR="004A7BF4" w:rsidRPr="00387C78" w:rsidRDefault="004A7BF4" w:rsidP="00A27685">
            <w:pPr>
              <w:pStyle w:val="NoSpacing"/>
              <w:jc w:val="both"/>
              <w:rPr>
                <w:rFonts w:ascii="Arial" w:hAnsi="Arial" w:cs="Arial"/>
                <w:szCs w:val="20"/>
              </w:rPr>
            </w:pPr>
          </w:p>
        </w:tc>
      </w:tr>
      <w:tr w:rsidR="004A7BF4" w:rsidRPr="00387C78" w14:paraId="6DDAEAA2" w14:textId="77777777" w:rsidTr="004A7BF4">
        <w:trPr>
          <w:trHeight w:val="156"/>
          <w:jc w:val="right"/>
        </w:trPr>
        <w:tc>
          <w:tcPr>
            <w:tcW w:w="630" w:type="dxa"/>
            <w:vMerge w:val="restart"/>
          </w:tcPr>
          <w:p w14:paraId="0DED3E21"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06</w:t>
            </w:r>
          </w:p>
        </w:tc>
        <w:tc>
          <w:tcPr>
            <w:tcW w:w="1797" w:type="dxa"/>
            <w:vMerge w:val="restart"/>
          </w:tcPr>
          <w:p w14:paraId="617528B1" w14:textId="77777777" w:rsidR="004A7BF4" w:rsidRPr="00387C78" w:rsidRDefault="004A7BF4" w:rsidP="00A27685">
            <w:pPr>
              <w:pStyle w:val="NoSpacing"/>
              <w:jc w:val="both"/>
              <w:rPr>
                <w:rFonts w:ascii="Arial" w:hAnsi="Arial" w:cs="Arial"/>
                <w:sz w:val="24"/>
                <w:szCs w:val="24"/>
              </w:rPr>
            </w:pPr>
            <w:r w:rsidRPr="00387C78">
              <w:rPr>
                <w:rFonts w:ascii="Arial" w:hAnsi="Arial" w:cs="Arial"/>
                <w:sz w:val="24"/>
                <w:szCs w:val="24"/>
              </w:rPr>
              <w:t>Muquddam</w:t>
            </w:r>
          </w:p>
        </w:tc>
        <w:tc>
          <w:tcPr>
            <w:tcW w:w="2165" w:type="dxa"/>
            <w:tcBorders>
              <w:bottom w:val="single" w:sz="4" w:space="0" w:color="auto"/>
            </w:tcBorders>
          </w:tcPr>
          <w:p w14:paraId="66A6EAAF"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4"/>
                <w:szCs w:val="24"/>
              </w:rPr>
              <w:t>Malir Zone</w:t>
            </w:r>
          </w:p>
        </w:tc>
        <w:tc>
          <w:tcPr>
            <w:tcW w:w="911" w:type="dxa"/>
            <w:tcBorders>
              <w:bottom w:val="single" w:sz="4" w:space="0" w:color="auto"/>
            </w:tcBorders>
          </w:tcPr>
          <w:p w14:paraId="2C863A5B"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56</w:t>
            </w:r>
          </w:p>
        </w:tc>
        <w:tc>
          <w:tcPr>
            <w:tcW w:w="2177" w:type="dxa"/>
            <w:vMerge w:val="restart"/>
          </w:tcPr>
          <w:p w14:paraId="3479756C"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Metric having sufficient experience in SWM.</w:t>
            </w:r>
          </w:p>
        </w:tc>
        <w:tc>
          <w:tcPr>
            <w:tcW w:w="1890" w:type="dxa"/>
            <w:vMerge w:val="restart"/>
          </w:tcPr>
          <w:p w14:paraId="329A8B33" w14:textId="77777777" w:rsidR="004A7BF4" w:rsidRPr="00387C78" w:rsidRDefault="004A7BF4" w:rsidP="00A27685">
            <w:pPr>
              <w:pStyle w:val="NoSpacing"/>
              <w:jc w:val="both"/>
              <w:rPr>
                <w:rFonts w:ascii="Arial" w:hAnsi="Arial" w:cs="Arial"/>
                <w:szCs w:val="20"/>
              </w:rPr>
            </w:pPr>
            <w:r w:rsidRPr="00387C78">
              <w:rPr>
                <w:rFonts w:ascii="Arial" w:hAnsi="Arial" w:cs="Arial"/>
                <w:szCs w:val="20"/>
              </w:rPr>
              <w:t>Please attached the C.V. of the personal</w:t>
            </w:r>
          </w:p>
        </w:tc>
      </w:tr>
      <w:tr w:rsidR="004A7BF4" w:rsidRPr="00387C78" w14:paraId="589897CB" w14:textId="77777777" w:rsidTr="004A7BF4">
        <w:trPr>
          <w:trHeight w:val="228"/>
          <w:jc w:val="right"/>
        </w:trPr>
        <w:tc>
          <w:tcPr>
            <w:tcW w:w="630" w:type="dxa"/>
            <w:vMerge/>
          </w:tcPr>
          <w:p w14:paraId="02683128" w14:textId="77777777" w:rsidR="004A7BF4" w:rsidRPr="00387C78" w:rsidRDefault="004A7BF4" w:rsidP="00A27685">
            <w:pPr>
              <w:pStyle w:val="NoSpacing"/>
              <w:jc w:val="both"/>
              <w:rPr>
                <w:rFonts w:ascii="Arial" w:hAnsi="Arial" w:cs="Arial"/>
                <w:sz w:val="24"/>
                <w:szCs w:val="24"/>
              </w:rPr>
            </w:pPr>
          </w:p>
        </w:tc>
        <w:tc>
          <w:tcPr>
            <w:tcW w:w="1797" w:type="dxa"/>
            <w:vMerge/>
          </w:tcPr>
          <w:p w14:paraId="72327903" w14:textId="77777777" w:rsidR="004A7BF4" w:rsidRPr="00387C78" w:rsidRDefault="004A7BF4" w:rsidP="00A27685">
            <w:pPr>
              <w:pStyle w:val="NoSpacing"/>
              <w:jc w:val="both"/>
              <w:rPr>
                <w:rFonts w:ascii="Arial" w:hAnsi="Arial" w:cs="Arial"/>
                <w:sz w:val="24"/>
                <w:szCs w:val="24"/>
              </w:rPr>
            </w:pPr>
          </w:p>
        </w:tc>
        <w:tc>
          <w:tcPr>
            <w:tcW w:w="2165" w:type="dxa"/>
            <w:tcBorders>
              <w:top w:val="single" w:sz="4" w:space="0" w:color="auto"/>
            </w:tcBorders>
          </w:tcPr>
          <w:p w14:paraId="15594BC0" w14:textId="77777777" w:rsidR="004A7BF4" w:rsidRPr="00387C78" w:rsidRDefault="004A7BF4" w:rsidP="00403C22">
            <w:pPr>
              <w:pStyle w:val="NoSpacing"/>
              <w:jc w:val="both"/>
              <w:rPr>
                <w:rFonts w:ascii="Arial" w:hAnsi="Arial" w:cs="Arial"/>
                <w:sz w:val="24"/>
                <w:szCs w:val="24"/>
              </w:rPr>
            </w:pPr>
            <w:r w:rsidRPr="00387C78">
              <w:rPr>
                <w:rFonts w:ascii="Arial" w:hAnsi="Arial" w:cs="Arial"/>
                <w:sz w:val="20"/>
                <w:szCs w:val="24"/>
              </w:rPr>
              <w:t>District Council Area Gadap Zone</w:t>
            </w:r>
          </w:p>
        </w:tc>
        <w:tc>
          <w:tcPr>
            <w:tcW w:w="911" w:type="dxa"/>
            <w:tcBorders>
              <w:top w:val="single" w:sz="4" w:space="0" w:color="auto"/>
            </w:tcBorders>
          </w:tcPr>
          <w:p w14:paraId="1DBBBF45" w14:textId="77777777" w:rsidR="004A7BF4" w:rsidRPr="00387C78" w:rsidRDefault="004A7BF4" w:rsidP="004A34A2">
            <w:pPr>
              <w:pStyle w:val="NoSpacing"/>
              <w:jc w:val="center"/>
              <w:rPr>
                <w:rFonts w:ascii="Arial" w:hAnsi="Arial" w:cs="Arial"/>
                <w:sz w:val="24"/>
                <w:szCs w:val="24"/>
              </w:rPr>
            </w:pPr>
            <w:r w:rsidRPr="00387C78">
              <w:rPr>
                <w:rFonts w:ascii="Arial" w:hAnsi="Arial" w:cs="Arial"/>
                <w:sz w:val="24"/>
                <w:szCs w:val="24"/>
              </w:rPr>
              <w:t>32</w:t>
            </w:r>
          </w:p>
        </w:tc>
        <w:tc>
          <w:tcPr>
            <w:tcW w:w="2177" w:type="dxa"/>
            <w:vMerge/>
          </w:tcPr>
          <w:p w14:paraId="46A58E96" w14:textId="77777777" w:rsidR="004A7BF4" w:rsidRPr="00387C78" w:rsidRDefault="004A7BF4" w:rsidP="00A27685">
            <w:pPr>
              <w:pStyle w:val="NoSpacing"/>
              <w:jc w:val="both"/>
              <w:rPr>
                <w:rFonts w:ascii="Arial" w:hAnsi="Arial" w:cs="Arial"/>
                <w:szCs w:val="20"/>
              </w:rPr>
            </w:pPr>
          </w:p>
        </w:tc>
        <w:tc>
          <w:tcPr>
            <w:tcW w:w="1890" w:type="dxa"/>
            <w:vMerge/>
          </w:tcPr>
          <w:p w14:paraId="585BE622" w14:textId="77777777" w:rsidR="004A7BF4" w:rsidRPr="00387C78" w:rsidRDefault="004A7BF4" w:rsidP="00A27685">
            <w:pPr>
              <w:pStyle w:val="NoSpacing"/>
              <w:jc w:val="both"/>
              <w:rPr>
                <w:rFonts w:ascii="Arial" w:hAnsi="Arial" w:cs="Arial"/>
                <w:szCs w:val="20"/>
              </w:rPr>
            </w:pPr>
          </w:p>
        </w:tc>
      </w:tr>
    </w:tbl>
    <w:p w14:paraId="710420BB" w14:textId="77777777" w:rsidR="00BA63C1" w:rsidRDefault="00BA63C1" w:rsidP="00A27685">
      <w:pPr>
        <w:pStyle w:val="NoSpacing"/>
        <w:ind w:left="1800"/>
        <w:jc w:val="both"/>
        <w:rPr>
          <w:rFonts w:ascii="Arial" w:hAnsi="Arial" w:cs="Arial"/>
          <w:color w:val="FF0000"/>
          <w:sz w:val="24"/>
          <w:szCs w:val="24"/>
        </w:rPr>
      </w:pPr>
    </w:p>
    <w:p w14:paraId="4668ABE8" w14:textId="71DD2031" w:rsidR="009B01E8" w:rsidRDefault="009B01E8">
      <w:pPr>
        <w:rPr>
          <w:rFonts w:ascii="Arial" w:hAnsi="Arial" w:cs="Arial"/>
          <w:sz w:val="24"/>
          <w:szCs w:val="24"/>
        </w:rPr>
      </w:pPr>
      <w:r>
        <w:rPr>
          <w:rFonts w:ascii="Arial" w:hAnsi="Arial" w:cs="Arial"/>
          <w:sz w:val="24"/>
          <w:szCs w:val="24"/>
        </w:rPr>
        <w:br w:type="page"/>
      </w:r>
    </w:p>
    <w:p w14:paraId="3897B46E" w14:textId="77777777" w:rsidR="00E374AD" w:rsidRPr="004C2FBD" w:rsidRDefault="00AD4934" w:rsidP="004C451C">
      <w:pPr>
        <w:pStyle w:val="NoSpacing"/>
        <w:numPr>
          <w:ilvl w:val="1"/>
          <w:numId w:val="74"/>
        </w:numPr>
        <w:rPr>
          <w:rFonts w:ascii="Arial" w:hAnsi="Arial" w:cs="Arial"/>
          <w:b/>
          <w:sz w:val="28"/>
          <w:szCs w:val="28"/>
        </w:rPr>
      </w:pPr>
      <w:r w:rsidRPr="004C2FBD">
        <w:rPr>
          <w:rFonts w:ascii="Arial" w:hAnsi="Arial" w:cs="Arial"/>
          <w:b/>
          <w:sz w:val="28"/>
          <w:szCs w:val="28"/>
        </w:rPr>
        <w:lastRenderedPageBreak/>
        <w:t>Basis of current date prices</w:t>
      </w:r>
    </w:p>
    <w:p w14:paraId="2EF1AEF0" w14:textId="77777777" w:rsidR="00E374AD" w:rsidRDefault="00E374AD" w:rsidP="00E374AD">
      <w:pPr>
        <w:pStyle w:val="NoSpacing"/>
        <w:ind w:left="1800" w:firstLine="1080"/>
        <w:jc w:val="both"/>
        <w:rPr>
          <w:rFonts w:ascii="Arial" w:hAnsi="Arial" w:cs="Arial"/>
          <w:sz w:val="24"/>
          <w:szCs w:val="24"/>
        </w:rPr>
      </w:pPr>
    </w:p>
    <w:p w14:paraId="08D0F1E7" w14:textId="77777777" w:rsidR="000F1723" w:rsidRPr="00AD4934" w:rsidRDefault="00AD4934" w:rsidP="004C451C">
      <w:pPr>
        <w:pStyle w:val="NoSpacing"/>
        <w:numPr>
          <w:ilvl w:val="2"/>
          <w:numId w:val="82"/>
        </w:numPr>
        <w:ind w:left="2160"/>
        <w:jc w:val="both"/>
        <w:rPr>
          <w:rFonts w:ascii="Arial" w:hAnsi="Arial" w:cs="Arial"/>
          <w:b/>
          <w:sz w:val="24"/>
          <w:szCs w:val="24"/>
        </w:rPr>
      </w:pPr>
      <w:r w:rsidRPr="00AD4934">
        <w:rPr>
          <w:rFonts w:ascii="Arial" w:hAnsi="Arial" w:cs="Arial"/>
          <w:b/>
          <w:sz w:val="24"/>
          <w:szCs w:val="24"/>
        </w:rPr>
        <w:t xml:space="preserve">Source </w:t>
      </w:r>
      <w:r w:rsidR="006935F0">
        <w:rPr>
          <w:rFonts w:ascii="Arial" w:hAnsi="Arial" w:cs="Arial"/>
          <w:b/>
          <w:sz w:val="24"/>
          <w:szCs w:val="24"/>
        </w:rPr>
        <w:t xml:space="preserve">of </w:t>
      </w:r>
      <w:r w:rsidRPr="00AD4934">
        <w:rPr>
          <w:rFonts w:ascii="Arial" w:hAnsi="Arial" w:cs="Arial"/>
          <w:b/>
          <w:sz w:val="24"/>
          <w:szCs w:val="24"/>
        </w:rPr>
        <w:t>price</w:t>
      </w:r>
      <w:r w:rsidR="00BD2228">
        <w:rPr>
          <w:rFonts w:ascii="Arial" w:hAnsi="Arial" w:cs="Arial"/>
          <w:b/>
          <w:sz w:val="24"/>
          <w:szCs w:val="24"/>
        </w:rPr>
        <w:t xml:space="preserve"> (</w:t>
      </w:r>
      <w:r w:rsidR="00AA4F46">
        <w:rPr>
          <w:rFonts w:ascii="Arial" w:hAnsi="Arial" w:cs="Arial"/>
          <w:b/>
          <w:sz w:val="24"/>
          <w:szCs w:val="24"/>
        </w:rPr>
        <w:t>Diesel</w:t>
      </w:r>
      <w:r w:rsidR="00BD2228">
        <w:rPr>
          <w:rFonts w:ascii="Arial" w:hAnsi="Arial" w:cs="Arial"/>
          <w:b/>
          <w:sz w:val="24"/>
          <w:szCs w:val="24"/>
        </w:rPr>
        <w:t>)</w:t>
      </w:r>
    </w:p>
    <w:p w14:paraId="52DCCDAF" w14:textId="77777777" w:rsidR="00626F60" w:rsidRDefault="00626F60" w:rsidP="00AD4934">
      <w:pPr>
        <w:pStyle w:val="NoSpacing"/>
        <w:ind w:left="2160"/>
        <w:jc w:val="both"/>
        <w:rPr>
          <w:rFonts w:ascii="Arial" w:hAnsi="Arial" w:cs="Arial"/>
          <w:sz w:val="24"/>
          <w:szCs w:val="24"/>
        </w:rPr>
      </w:pPr>
    </w:p>
    <w:p w14:paraId="7BCB9733" w14:textId="63A9E436" w:rsidR="00AD4934" w:rsidRDefault="00AD4934" w:rsidP="00AD4934">
      <w:pPr>
        <w:pStyle w:val="NoSpacing"/>
        <w:ind w:left="2160"/>
        <w:jc w:val="both"/>
        <w:rPr>
          <w:rFonts w:ascii="Arial" w:hAnsi="Arial" w:cs="Arial"/>
          <w:sz w:val="24"/>
          <w:szCs w:val="24"/>
        </w:rPr>
      </w:pPr>
      <w:r>
        <w:rPr>
          <w:rFonts w:ascii="Arial" w:hAnsi="Arial" w:cs="Arial"/>
          <w:sz w:val="24"/>
          <w:szCs w:val="24"/>
        </w:rPr>
        <w:t xml:space="preserve">The source of prices of </w:t>
      </w:r>
      <w:r w:rsidR="00AA4F46">
        <w:rPr>
          <w:rFonts w:ascii="Arial" w:hAnsi="Arial" w:cs="Arial"/>
          <w:sz w:val="24"/>
          <w:szCs w:val="24"/>
        </w:rPr>
        <w:t xml:space="preserve">diesel </w:t>
      </w:r>
      <w:r>
        <w:rPr>
          <w:rFonts w:ascii="Arial" w:hAnsi="Arial" w:cs="Arial"/>
          <w:sz w:val="24"/>
          <w:szCs w:val="24"/>
        </w:rPr>
        <w:t>shall be either obtained from</w:t>
      </w:r>
      <w:r w:rsidR="00E97CA5">
        <w:rPr>
          <w:rFonts w:ascii="Arial" w:hAnsi="Arial" w:cs="Arial"/>
          <w:sz w:val="24"/>
          <w:szCs w:val="24"/>
        </w:rPr>
        <w:t xml:space="preserve"> Government of Pakistan (GOP) Federal Bureau </w:t>
      </w:r>
      <w:r w:rsidR="00BD2228">
        <w:rPr>
          <w:rFonts w:ascii="Arial" w:hAnsi="Arial" w:cs="Arial"/>
          <w:sz w:val="24"/>
          <w:szCs w:val="24"/>
        </w:rPr>
        <w:t xml:space="preserve">of </w:t>
      </w:r>
      <w:r w:rsidR="00E97CA5">
        <w:rPr>
          <w:rFonts w:ascii="Arial" w:hAnsi="Arial" w:cs="Arial"/>
          <w:sz w:val="24"/>
          <w:szCs w:val="24"/>
        </w:rPr>
        <w:t xml:space="preserve">Statistic (FBS) monthly statistical </w:t>
      </w:r>
      <w:r>
        <w:rPr>
          <w:rFonts w:ascii="Arial" w:hAnsi="Arial" w:cs="Arial"/>
          <w:sz w:val="24"/>
          <w:szCs w:val="24"/>
        </w:rPr>
        <w:t>bulletin or Pakistan State Oil (PSO)</w:t>
      </w:r>
      <w:r w:rsidR="00566C65" w:rsidRPr="00946D88">
        <w:rPr>
          <w:rFonts w:ascii="Arial" w:hAnsi="Arial" w:cs="Arial"/>
          <w:color w:val="FF0000"/>
          <w:sz w:val="24"/>
          <w:szCs w:val="24"/>
        </w:rPr>
        <w:t>.</w:t>
      </w:r>
      <w:r w:rsidRPr="00946D88">
        <w:rPr>
          <w:rFonts w:ascii="Arial" w:hAnsi="Arial" w:cs="Arial"/>
          <w:color w:val="FF0000"/>
          <w:sz w:val="24"/>
          <w:szCs w:val="24"/>
        </w:rPr>
        <w:t xml:space="preserve"> </w:t>
      </w:r>
      <w:r w:rsidR="00566C65" w:rsidRPr="00946D88">
        <w:rPr>
          <w:rFonts w:ascii="Arial" w:hAnsi="Arial" w:cs="Arial"/>
          <w:color w:val="FF0000"/>
          <w:sz w:val="24"/>
          <w:szCs w:val="24"/>
        </w:rPr>
        <w:t>H</w:t>
      </w:r>
      <w:r>
        <w:rPr>
          <w:rFonts w:ascii="Arial" w:hAnsi="Arial" w:cs="Arial"/>
          <w:sz w:val="24"/>
          <w:szCs w:val="24"/>
        </w:rPr>
        <w:t>owever for a particular adjustable element the same source shall be used throughout the currency of the contract.</w:t>
      </w:r>
    </w:p>
    <w:p w14:paraId="4C747D8E" w14:textId="77777777" w:rsidR="006E3936" w:rsidRDefault="006E3936" w:rsidP="00AD4934">
      <w:pPr>
        <w:pStyle w:val="NoSpacing"/>
        <w:ind w:left="2160"/>
        <w:jc w:val="both"/>
        <w:rPr>
          <w:rFonts w:ascii="Arial" w:hAnsi="Arial" w:cs="Arial"/>
          <w:sz w:val="24"/>
          <w:szCs w:val="24"/>
        </w:rPr>
      </w:pPr>
    </w:p>
    <w:p w14:paraId="2C019E82" w14:textId="77777777" w:rsidR="00AA4F46" w:rsidRPr="00AD4934" w:rsidRDefault="00AA4F46" w:rsidP="004C451C">
      <w:pPr>
        <w:pStyle w:val="NoSpacing"/>
        <w:numPr>
          <w:ilvl w:val="2"/>
          <w:numId w:val="82"/>
        </w:numPr>
        <w:ind w:left="2160"/>
        <w:jc w:val="both"/>
        <w:rPr>
          <w:rFonts w:ascii="Arial" w:hAnsi="Arial" w:cs="Arial"/>
          <w:b/>
          <w:sz w:val="24"/>
          <w:szCs w:val="24"/>
        </w:rPr>
      </w:pPr>
      <w:r w:rsidRPr="00AD4934">
        <w:rPr>
          <w:rFonts w:ascii="Arial" w:hAnsi="Arial" w:cs="Arial"/>
          <w:b/>
          <w:sz w:val="24"/>
          <w:szCs w:val="24"/>
        </w:rPr>
        <w:t>Source price</w:t>
      </w:r>
      <w:r>
        <w:rPr>
          <w:rFonts w:ascii="Arial" w:hAnsi="Arial" w:cs="Arial"/>
          <w:b/>
          <w:sz w:val="24"/>
          <w:szCs w:val="24"/>
        </w:rPr>
        <w:t xml:space="preserve"> – Labour</w:t>
      </w:r>
      <w:r w:rsidR="000C45C6">
        <w:rPr>
          <w:rFonts w:ascii="Arial" w:hAnsi="Arial" w:cs="Arial"/>
          <w:b/>
          <w:sz w:val="24"/>
          <w:szCs w:val="24"/>
        </w:rPr>
        <w:t xml:space="preserve"> (Unskilled)</w:t>
      </w:r>
      <w:r>
        <w:rPr>
          <w:rFonts w:ascii="Arial" w:hAnsi="Arial" w:cs="Arial"/>
          <w:b/>
          <w:sz w:val="24"/>
          <w:szCs w:val="24"/>
        </w:rPr>
        <w:t xml:space="preserve"> </w:t>
      </w:r>
    </w:p>
    <w:p w14:paraId="552AA69C" w14:textId="77777777" w:rsidR="00626F60" w:rsidRDefault="00626F60" w:rsidP="00AA4F46">
      <w:pPr>
        <w:pStyle w:val="NoSpacing"/>
        <w:ind w:left="2160"/>
        <w:jc w:val="both"/>
        <w:rPr>
          <w:rFonts w:ascii="Arial" w:hAnsi="Arial" w:cs="Arial"/>
          <w:sz w:val="24"/>
          <w:szCs w:val="24"/>
        </w:rPr>
      </w:pPr>
    </w:p>
    <w:p w14:paraId="60469027" w14:textId="77777777" w:rsidR="00AD4934" w:rsidRDefault="00AA4F46" w:rsidP="00AA4F46">
      <w:pPr>
        <w:pStyle w:val="NoSpacing"/>
        <w:ind w:left="2160"/>
        <w:jc w:val="both"/>
        <w:rPr>
          <w:rFonts w:ascii="Arial" w:hAnsi="Arial" w:cs="Arial"/>
          <w:sz w:val="24"/>
          <w:szCs w:val="24"/>
        </w:rPr>
      </w:pPr>
      <w:r>
        <w:rPr>
          <w:rFonts w:ascii="Arial" w:hAnsi="Arial" w:cs="Arial"/>
          <w:sz w:val="24"/>
          <w:szCs w:val="24"/>
        </w:rPr>
        <w:t xml:space="preserve">The source price for labour shall be </w:t>
      </w:r>
      <w:proofErr w:type="gramStart"/>
      <w:r>
        <w:rPr>
          <w:rFonts w:ascii="Arial" w:hAnsi="Arial" w:cs="Arial"/>
          <w:sz w:val="24"/>
          <w:szCs w:val="24"/>
        </w:rPr>
        <w:t>either Govt. of Pakistan (GOP) Federal Bureau of Statistic (FBS) statistical bulletin and</w:t>
      </w:r>
      <w:proofErr w:type="gramEnd"/>
      <w:r>
        <w:rPr>
          <w:rFonts w:ascii="Arial" w:hAnsi="Arial" w:cs="Arial"/>
          <w:sz w:val="24"/>
          <w:szCs w:val="24"/>
        </w:rPr>
        <w:t xml:space="preserve"> statutory notifications. However for a particular adjustable element the same source shall be used throughout the currency of the contract.</w:t>
      </w:r>
    </w:p>
    <w:p w14:paraId="0E150E13" w14:textId="77777777" w:rsidR="00AA4F46" w:rsidRDefault="00AA4F46" w:rsidP="00AA4F46">
      <w:pPr>
        <w:pStyle w:val="NoSpacing"/>
        <w:ind w:left="2160"/>
        <w:jc w:val="both"/>
        <w:rPr>
          <w:rFonts w:ascii="Arial" w:hAnsi="Arial" w:cs="Arial"/>
          <w:sz w:val="24"/>
          <w:szCs w:val="24"/>
        </w:rPr>
      </w:pPr>
    </w:p>
    <w:p w14:paraId="58C9A393" w14:textId="77777777" w:rsidR="00AD4934" w:rsidRDefault="00520088" w:rsidP="004C451C">
      <w:pPr>
        <w:pStyle w:val="NoSpacing"/>
        <w:numPr>
          <w:ilvl w:val="2"/>
          <w:numId w:val="82"/>
        </w:numPr>
        <w:ind w:left="2160"/>
        <w:jc w:val="both"/>
        <w:rPr>
          <w:rFonts w:ascii="Arial" w:hAnsi="Arial" w:cs="Arial"/>
          <w:b/>
          <w:sz w:val="24"/>
          <w:szCs w:val="24"/>
        </w:rPr>
      </w:pPr>
      <w:r>
        <w:rPr>
          <w:rFonts w:ascii="Arial" w:hAnsi="Arial" w:cs="Arial"/>
          <w:b/>
          <w:sz w:val="24"/>
          <w:szCs w:val="24"/>
        </w:rPr>
        <w:t xml:space="preserve">Element for price adjustment </w:t>
      </w:r>
    </w:p>
    <w:p w14:paraId="4A9532D7" w14:textId="77777777" w:rsidR="00626F60" w:rsidRDefault="00626F60" w:rsidP="00520088">
      <w:pPr>
        <w:pStyle w:val="NoSpacing"/>
        <w:ind w:left="2160"/>
        <w:jc w:val="both"/>
        <w:rPr>
          <w:rFonts w:ascii="Arial" w:hAnsi="Arial" w:cs="Arial"/>
          <w:sz w:val="24"/>
          <w:szCs w:val="24"/>
        </w:rPr>
      </w:pPr>
    </w:p>
    <w:p w14:paraId="58CC4649" w14:textId="77777777" w:rsidR="00520088" w:rsidRDefault="00520088" w:rsidP="00520088">
      <w:pPr>
        <w:pStyle w:val="NoSpacing"/>
        <w:ind w:left="2160"/>
        <w:jc w:val="both"/>
        <w:rPr>
          <w:rFonts w:ascii="Arial" w:hAnsi="Arial" w:cs="Arial"/>
          <w:sz w:val="24"/>
          <w:szCs w:val="24"/>
        </w:rPr>
      </w:pPr>
      <w:r>
        <w:rPr>
          <w:rFonts w:ascii="Arial" w:hAnsi="Arial" w:cs="Arial"/>
          <w:sz w:val="24"/>
          <w:szCs w:val="24"/>
        </w:rPr>
        <w:t xml:space="preserve">Following specified elements is subjected to price adjustment </w:t>
      </w:r>
    </w:p>
    <w:p w14:paraId="2FB132BE" w14:textId="77777777" w:rsidR="00520088" w:rsidRDefault="00520088" w:rsidP="006522BC">
      <w:pPr>
        <w:pStyle w:val="NoSpacing"/>
        <w:numPr>
          <w:ilvl w:val="3"/>
          <w:numId w:val="11"/>
        </w:numPr>
        <w:jc w:val="both"/>
        <w:rPr>
          <w:rFonts w:ascii="Arial" w:hAnsi="Arial" w:cs="Arial"/>
          <w:sz w:val="24"/>
          <w:szCs w:val="24"/>
        </w:rPr>
      </w:pPr>
      <w:r>
        <w:rPr>
          <w:rFonts w:ascii="Arial" w:hAnsi="Arial" w:cs="Arial"/>
          <w:sz w:val="24"/>
          <w:szCs w:val="24"/>
        </w:rPr>
        <w:t>Fuel (Diesel</w:t>
      </w:r>
      <w:r w:rsidR="00FE69A7">
        <w:rPr>
          <w:rFonts w:ascii="Arial" w:hAnsi="Arial" w:cs="Arial"/>
          <w:sz w:val="24"/>
          <w:szCs w:val="24"/>
        </w:rPr>
        <w:t>) for vehicles collecting/Transporting MSW only</w:t>
      </w:r>
    </w:p>
    <w:p w14:paraId="3BF45CCB" w14:textId="77777777" w:rsidR="00AA4F46" w:rsidRDefault="00AA4F46" w:rsidP="006522BC">
      <w:pPr>
        <w:pStyle w:val="NoSpacing"/>
        <w:numPr>
          <w:ilvl w:val="3"/>
          <w:numId w:val="11"/>
        </w:numPr>
        <w:jc w:val="both"/>
        <w:rPr>
          <w:rFonts w:ascii="Arial" w:hAnsi="Arial" w:cs="Arial"/>
          <w:sz w:val="24"/>
          <w:szCs w:val="24"/>
        </w:rPr>
      </w:pPr>
      <w:r>
        <w:rPr>
          <w:rFonts w:ascii="Arial" w:hAnsi="Arial" w:cs="Arial"/>
          <w:sz w:val="24"/>
          <w:szCs w:val="24"/>
        </w:rPr>
        <w:t xml:space="preserve">Labour </w:t>
      </w:r>
      <w:r w:rsidR="00BF7D0C">
        <w:rPr>
          <w:rFonts w:ascii="Arial" w:hAnsi="Arial" w:cs="Arial"/>
          <w:sz w:val="24"/>
          <w:szCs w:val="24"/>
        </w:rPr>
        <w:t>(unskilled)</w:t>
      </w:r>
    </w:p>
    <w:p w14:paraId="0523B632" w14:textId="77777777" w:rsidR="00626F60" w:rsidRDefault="00626F60" w:rsidP="00946D88">
      <w:pPr>
        <w:pStyle w:val="NoSpacing"/>
        <w:jc w:val="both"/>
        <w:rPr>
          <w:rFonts w:ascii="Arial" w:hAnsi="Arial" w:cs="Arial"/>
          <w:sz w:val="24"/>
          <w:szCs w:val="24"/>
        </w:rPr>
      </w:pPr>
    </w:p>
    <w:p w14:paraId="46113D22" w14:textId="77777777" w:rsidR="00520088" w:rsidRPr="00647AA2" w:rsidRDefault="00647AA2" w:rsidP="004C451C">
      <w:pPr>
        <w:pStyle w:val="NoSpacing"/>
        <w:numPr>
          <w:ilvl w:val="2"/>
          <w:numId w:val="82"/>
        </w:numPr>
        <w:ind w:left="2160"/>
        <w:jc w:val="both"/>
        <w:rPr>
          <w:rFonts w:ascii="Arial" w:hAnsi="Arial" w:cs="Arial"/>
          <w:b/>
          <w:sz w:val="24"/>
          <w:szCs w:val="24"/>
        </w:rPr>
      </w:pPr>
      <w:r w:rsidRPr="00647AA2">
        <w:rPr>
          <w:rFonts w:ascii="Arial" w:hAnsi="Arial" w:cs="Arial"/>
          <w:b/>
          <w:sz w:val="24"/>
          <w:szCs w:val="24"/>
          <w:u w:val="single"/>
        </w:rPr>
        <w:t>Standard Procedure and Formula for Price Adjustment</w:t>
      </w:r>
      <w:r>
        <w:rPr>
          <w:rFonts w:ascii="Arial" w:hAnsi="Arial" w:cs="Arial"/>
          <w:b/>
          <w:sz w:val="24"/>
          <w:szCs w:val="24"/>
          <w:u w:val="single"/>
        </w:rPr>
        <w:t xml:space="preserve"> Calculations.</w:t>
      </w:r>
    </w:p>
    <w:p w14:paraId="1E631832" w14:textId="77777777" w:rsidR="00520088" w:rsidRDefault="00520088" w:rsidP="00867D62">
      <w:pPr>
        <w:pStyle w:val="NoSpacing"/>
        <w:ind w:left="2160"/>
        <w:jc w:val="both"/>
        <w:rPr>
          <w:rFonts w:ascii="Arial" w:hAnsi="Arial" w:cs="Arial"/>
          <w:sz w:val="24"/>
          <w:szCs w:val="24"/>
        </w:rPr>
      </w:pPr>
    </w:p>
    <w:p w14:paraId="5AA3FDA5" w14:textId="77777777" w:rsidR="00D50EAD" w:rsidRPr="00996800" w:rsidRDefault="00D50EAD" w:rsidP="004C451C">
      <w:pPr>
        <w:pStyle w:val="NoSpacing"/>
        <w:numPr>
          <w:ilvl w:val="0"/>
          <w:numId w:val="83"/>
        </w:numPr>
        <w:jc w:val="both"/>
        <w:rPr>
          <w:rFonts w:ascii="Arial" w:hAnsi="Arial" w:cs="Arial"/>
          <w:sz w:val="24"/>
          <w:szCs w:val="24"/>
        </w:rPr>
      </w:pPr>
      <w:r w:rsidRPr="00996800">
        <w:rPr>
          <w:rFonts w:ascii="Arial" w:hAnsi="Arial" w:cs="Arial"/>
          <w:sz w:val="24"/>
          <w:szCs w:val="24"/>
        </w:rPr>
        <w:t xml:space="preserve">Applicability. </w:t>
      </w:r>
    </w:p>
    <w:p w14:paraId="604687B8" w14:textId="77777777" w:rsidR="00D50EAD" w:rsidRPr="00996800" w:rsidRDefault="00D50EAD" w:rsidP="00D50EAD">
      <w:pPr>
        <w:pStyle w:val="NoSpacing"/>
        <w:ind w:left="720"/>
        <w:jc w:val="both"/>
        <w:rPr>
          <w:rFonts w:ascii="Arial" w:hAnsi="Arial" w:cs="Arial"/>
          <w:sz w:val="24"/>
          <w:szCs w:val="24"/>
        </w:rPr>
      </w:pPr>
    </w:p>
    <w:p w14:paraId="0CD18373" w14:textId="77777777" w:rsidR="00D50EAD" w:rsidRPr="00996800" w:rsidRDefault="00D50EAD" w:rsidP="004C451C">
      <w:pPr>
        <w:pStyle w:val="NoSpacing"/>
        <w:numPr>
          <w:ilvl w:val="1"/>
          <w:numId w:val="83"/>
        </w:numPr>
        <w:jc w:val="both"/>
        <w:rPr>
          <w:rFonts w:ascii="Arial" w:hAnsi="Arial" w:cs="Arial"/>
          <w:sz w:val="24"/>
          <w:szCs w:val="24"/>
        </w:rPr>
      </w:pPr>
      <w:r w:rsidRPr="00996800">
        <w:rPr>
          <w:rFonts w:ascii="Arial" w:hAnsi="Arial" w:cs="Arial"/>
          <w:sz w:val="24"/>
          <w:szCs w:val="24"/>
        </w:rPr>
        <w:t>The provision for price adjustment shall be applicable to this contract and price adjustment shall be applicable as payable in full for original scheduled completion period.</w:t>
      </w:r>
    </w:p>
    <w:p w14:paraId="5CAC91F1" w14:textId="77777777" w:rsidR="00D50EAD" w:rsidRPr="00996800" w:rsidRDefault="00D50EAD" w:rsidP="00D50EAD">
      <w:pPr>
        <w:pStyle w:val="NoSpacing"/>
        <w:ind w:left="1440"/>
        <w:jc w:val="both"/>
        <w:rPr>
          <w:rFonts w:ascii="Arial" w:hAnsi="Arial" w:cs="Arial"/>
          <w:sz w:val="24"/>
          <w:szCs w:val="24"/>
        </w:rPr>
      </w:pPr>
    </w:p>
    <w:p w14:paraId="6367A91C" w14:textId="77777777" w:rsidR="00D50EAD" w:rsidRPr="00996800" w:rsidRDefault="00D50EAD" w:rsidP="004C451C">
      <w:pPr>
        <w:pStyle w:val="NoSpacing"/>
        <w:numPr>
          <w:ilvl w:val="1"/>
          <w:numId w:val="83"/>
        </w:numPr>
        <w:jc w:val="both"/>
        <w:rPr>
          <w:rFonts w:ascii="Arial" w:hAnsi="Arial" w:cs="Arial"/>
          <w:sz w:val="24"/>
          <w:szCs w:val="24"/>
        </w:rPr>
      </w:pPr>
      <w:r w:rsidRPr="00996800">
        <w:rPr>
          <w:rFonts w:ascii="Arial" w:hAnsi="Arial" w:cs="Arial"/>
          <w:sz w:val="24"/>
          <w:szCs w:val="24"/>
        </w:rPr>
        <w:t>In the event the completion of contract exceeds the original scheduled period then:</w:t>
      </w:r>
    </w:p>
    <w:p w14:paraId="1ACF79DB" w14:textId="77777777" w:rsidR="00D50EAD" w:rsidRPr="00996800" w:rsidRDefault="00D50EAD" w:rsidP="004C451C">
      <w:pPr>
        <w:pStyle w:val="NoSpacing"/>
        <w:numPr>
          <w:ilvl w:val="2"/>
          <w:numId w:val="83"/>
        </w:numPr>
        <w:jc w:val="both"/>
        <w:rPr>
          <w:rFonts w:ascii="Arial" w:hAnsi="Arial" w:cs="Arial"/>
          <w:sz w:val="24"/>
          <w:szCs w:val="24"/>
        </w:rPr>
      </w:pPr>
      <w:r w:rsidRPr="00996800">
        <w:rPr>
          <w:rFonts w:ascii="Arial" w:hAnsi="Arial" w:cs="Arial"/>
          <w:sz w:val="24"/>
          <w:szCs w:val="24"/>
        </w:rPr>
        <w:t xml:space="preserve">In case of default on the part of contractor causing delay in original schedule completion, the rate of price adjustment will be frozen at the original scheduled date of </w:t>
      </w:r>
      <w:proofErr w:type="gramStart"/>
      <w:r w:rsidRPr="00996800">
        <w:rPr>
          <w:rFonts w:ascii="Arial" w:hAnsi="Arial" w:cs="Arial"/>
          <w:sz w:val="24"/>
          <w:szCs w:val="24"/>
        </w:rPr>
        <w:t>completion,</w:t>
      </w:r>
      <w:proofErr w:type="gramEnd"/>
      <w:r w:rsidRPr="00996800">
        <w:rPr>
          <w:rFonts w:ascii="Arial" w:hAnsi="Arial" w:cs="Arial"/>
          <w:sz w:val="24"/>
          <w:szCs w:val="24"/>
        </w:rPr>
        <w:t xml:space="preserve"> however price adjustment will be applicable till actual completion. While computing price adjustment beyond the scheduled completion period, in the event the rate is reduced then that reduced rate will be applicable.</w:t>
      </w:r>
    </w:p>
    <w:p w14:paraId="24828281" w14:textId="77777777" w:rsidR="00D50EAD" w:rsidRPr="00996800" w:rsidRDefault="00D50EAD" w:rsidP="004C451C">
      <w:pPr>
        <w:pStyle w:val="NoSpacing"/>
        <w:numPr>
          <w:ilvl w:val="2"/>
          <w:numId w:val="83"/>
        </w:numPr>
        <w:jc w:val="both"/>
        <w:rPr>
          <w:rFonts w:ascii="Arial" w:hAnsi="Arial" w:cs="Arial"/>
          <w:sz w:val="24"/>
          <w:szCs w:val="24"/>
        </w:rPr>
      </w:pPr>
      <w:r w:rsidRPr="00996800">
        <w:rPr>
          <w:rFonts w:ascii="Arial" w:hAnsi="Arial" w:cs="Arial"/>
          <w:sz w:val="24"/>
          <w:szCs w:val="24"/>
        </w:rPr>
        <w:t>The price adjustment will be payable in full for the extended period, if the contractor has been granted an extension of time for no fault on the part of contractor duly approved by Sindh Solid Waste Management Board (the procuring agency).</w:t>
      </w:r>
    </w:p>
    <w:p w14:paraId="3DD54E54" w14:textId="77777777" w:rsidR="00D50EAD" w:rsidRPr="00996800" w:rsidRDefault="00D50EAD" w:rsidP="00D50EAD">
      <w:pPr>
        <w:pStyle w:val="NoSpacing"/>
        <w:ind w:left="1440"/>
        <w:jc w:val="both"/>
        <w:rPr>
          <w:rFonts w:ascii="Arial" w:hAnsi="Arial" w:cs="Arial"/>
          <w:sz w:val="24"/>
          <w:szCs w:val="24"/>
        </w:rPr>
      </w:pPr>
    </w:p>
    <w:p w14:paraId="3B2AC096" w14:textId="77777777" w:rsidR="00D50EAD" w:rsidRPr="002E10DB" w:rsidRDefault="00D50EAD" w:rsidP="004C451C">
      <w:pPr>
        <w:pStyle w:val="NoSpacing"/>
        <w:numPr>
          <w:ilvl w:val="1"/>
          <w:numId w:val="83"/>
        </w:numPr>
        <w:jc w:val="both"/>
        <w:rPr>
          <w:rFonts w:ascii="Arial" w:hAnsi="Arial" w:cs="Arial"/>
          <w:sz w:val="24"/>
          <w:szCs w:val="24"/>
        </w:rPr>
      </w:pPr>
      <w:r w:rsidRPr="00996800">
        <w:rPr>
          <w:rFonts w:ascii="Arial" w:hAnsi="Arial" w:cs="Arial"/>
          <w:sz w:val="24"/>
          <w:szCs w:val="24"/>
        </w:rPr>
        <w:lastRenderedPageBreak/>
        <w:t xml:space="preserve">The Basis for compensation (Price Adjustment) will be only those element as specifically listed in clause </w:t>
      </w:r>
      <w:proofErr w:type="gramStart"/>
      <w:r w:rsidRPr="00996800">
        <w:rPr>
          <w:rFonts w:ascii="Arial" w:hAnsi="Arial" w:cs="Arial"/>
          <w:sz w:val="24"/>
          <w:szCs w:val="24"/>
        </w:rPr>
        <w:t>No.5.5(</w:t>
      </w:r>
      <w:proofErr w:type="gramEnd"/>
      <w:r w:rsidRPr="00996800">
        <w:rPr>
          <w:rFonts w:ascii="Arial" w:hAnsi="Arial" w:cs="Arial"/>
          <w:sz w:val="24"/>
          <w:szCs w:val="24"/>
        </w:rPr>
        <w:t xml:space="preserve">iii) of </w:t>
      </w:r>
      <w:r w:rsidRPr="002E10DB">
        <w:rPr>
          <w:rFonts w:ascii="Arial" w:hAnsi="Arial" w:cs="Arial"/>
          <w:sz w:val="24"/>
          <w:szCs w:val="24"/>
        </w:rPr>
        <w:t>this document.</w:t>
      </w:r>
    </w:p>
    <w:p w14:paraId="722B0CB0" w14:textId="77777777" w:rsidR="00D50EAD" w:rsidRPr="002E10DB" w:rsidRDefault="00D50EAD" w:rsidP="00D50EAD">
      <w:pPr>
        <w:pStyle w:val="NoSpacing"/>
        <w:jc w:val="both"/>
        <w:rPr>
          <w:rFonts w:ascii="Arial" w:hAnsi="Arial" w:cs="Arial"/>
          <w:sz w:val="24"/>
          <w:szCs w:val="24"/>
        </w:rPr>
      </w:pPr>
    </w:p>
    <w:p w14:paraId="78929FBD" w14:textId="07A4DF76" w:rsidR="00D50EAD" w:rsidRPr="002E10DB" w:rsidRDefault="00D50EAD" w:rsidP="004C451C">
      <w:pPr>
        <w:pStyle w:val="NoSpacing"/>
        <w:numPr>
          <w:ilvl w:val="1"/>
          <w:numId w:val="83"/>
        </w:numPr>
        <w:jc w:val="both"/>
        <w:rPr>
          <w:rFonts w:ascii="Arial" w:hAnsi="Arial" w:cs="Arial"/>
          <w:sz w:val="24"/>
          <w:szCs w:val="24"/>
        </w:rPr>
      </w:pPr>
      <w:r w:rsidRPr="002E10DB">
        <w:rPr>
          <w:rFonts w:ascii="Arial" w:hAnsi="Arial" w:cs="Arial"/>
          <w:sz w:val="24"/>
          <w:szCs w:val="24"/>
        </w:rPr>
        <w:t>There shall be no price adjustment for the elements</w:t>
      </w:r>
      <w:r w:rsidR="00566C65" w:rsidRPr="002E10DB">
        <w:rPr>
          <w:rFonts w:ascii="Arial" w:hAnsi="Arial" w:cs="Arial"/>
          <w:sz w:val="24"/>
          <w:szCs w:val="24"/>
        </w:rPr>
        <w:t>,</w:t>
      </w:r>
      <w:r w:rsidRPr="002E10DB">
        <w:rPr>
          <w:rFonts w:ascii="Arial" w:hAnsi="Arial" w:cs="Arial"/>
          <w:sz w:val="24"/>
          <w:szCs w:val="24"/>
        </w:rPr>
        <w:t xml:space="preserve"> which the </w:t>
      </w:r>
      <w:r w:rsidR="00566C65" w:rsidRPr="002E10DB">
        <w:rPr>
          <w:rFonts w:ascii="Arial" w:hAnsi="Arial" w:cs="Arial"/>
          <w:sz w:val="24"/>
          <w:szCs w:val="24"/>
        </w:rPr>
        <w:t>procuring agency</w:t>
      </w:r>
      <w:r w:rsidRPr="002E10DB">
        <w:rPr>
          <w:rFonts w:ascii="Arial" w:hAnsi="Arial" w:cs="Arial"/>
          <w:sz w:val="24"/>
          <w:szCs w:val="24"/>
        </w:rPr>
        <w:t xml:space="preserve"> has either supplied free of cost or at fixed prices as well as for those elements for which an umbrella exgratia or escalation cover is provided by the Government through an executive order or Statutory Regulatory Order (SRO).</w:t>
      </w:r>
    </w:p>
    <w:p w14:paraId="2C0713C4" w14:textId="77777777" w:rsidR="00D50EAD" w:rsidRPr="00996800" w:rsidRDefault="00D50EAD" w:rsidP="00D50EAD">
      <w:pPr>
        <w:pStyle w:val="NoSpacing"/>
        <w:ind w:left="1440"/>
        <w:jc w:val="both"/>
        <w:rPr>
          <w:rFonts w:ascii="Arial" w:hAnsi="Arial" w:cs="Arial"/>
          <w:sz w:val="24"/>
          <w:szCs w:val="24"/>
        </w:rPr>
      </w:pPr>
    </w:p>
    <w:p w14:paraId="268E14A8" w14:textId="77777777" w:rsidR="00D50EAD" w:rsidRPr="00996800" w:rsidRDefault="00D50EAD" w:rsidP="004C451C">
      <w:pPr>
        <w:pStyle w:val="NoSpacing"/>
        <w:numPr>
          <w:ilvl w:val="1"/>
          <w:numId w:val="83"/>
        </w:numPr>
        <w:jc w:val="both"/>
        <w:rPr>
          <w:rFonts w:ascii="Arial" w:hAnsi="Arial" w:cs="Arial"/>
          <w:sz w:val="24"/>
          <w:szCs w:val="24"/>
        </w:rPr>
      </w:pPr>
      <w:r w:rsidRPr="00996800">
        <w:rPr>
          <w:rFonts w:ascii="Arial" w:hAnsi="Arial" w:cs="Arial"/>
          <w:sz w:val="24"/>
          <w:szCs w:val="24"/>
        </w:rPr>
        <w:t>The price adjustment provided herein is only for price adjustment in Local Currency (Pak Rupees).</w:t>
      </w:r>
    </w:p>
    <w:p w14:paraId="33BB2B54" w14:textId="77777777" w:rsidR="00D50EAD" w:rsidRPr="00996800" w:rsidRDefault="00D50EAD" w:rsidP="00D50EAD">
      <w:pPr>
        <w:pStyle w:val="NoSpacing"/>
        <w:ind w:left="1440"/>
        <w:jc w:val="both"/>
        <w:rPr>
          <w:rFonts w:ascii="Arial" w:hAnsi="Arial" w:cs="Arial"/>
          <w:sz w:val="24"/>
          <w:szCs w:val="24"/>
        </w:rPr>
      </w:pPr>
    </w:p>
    <w:p w14:paraId="2E79F522" w14:textId="77777777" w:rsidR="00D50EAD" w:rsidRPr="00996800" w:rsidRDefault="00D50EAD" w:rsidP="004C451C">
      <w:pPr>
        <w:pStyle w:val="NoSpacing"/>
        <w:numPr>
          <w:ilvl w:val="1"/>
          <w:numId w:val="83"/>
        </w:numPr>
        <w:jc w:val="both"/>
        <w:rPr>
          <w:rFonts w:ascii="Arial" w:hAnsi="Arial" w:cs="Arial"/>
          <w:sz w:val="24"/>
          <w:szCs w:val="24"/>
        </w:rPr>
      </w:pPr>
      <w:r w:rsidRPr="00996800">
        <w:rPr>
          <w:rFonts w:ascii="Arial" w:hAnsi="Arial" w:cs="Arial"/>
          <w:sz w:val="24"/>
          <w:szCs w:val="24"/>
        </w:rPr>
        <w:t>No method other then given in this document is applicable to compute the price adjustment.</w:t>
      </w:r>
    </w:p>
    <w:p w14:paraId="17BDD4FF" w14:textId="77777777" w:rsidR="00D50EAD" w:rsidRPr="00996800" w:rsidRDefault="00D50EAD" w:rsidP="00D50EAD">
      <w:pPr>
        <w:pStyle w:val="NoSpacing"/>
        <w:ind w:left="1440"/>
        <w:jc w:val="both"/>
        <w:rPr>
          <w:rFonts w:ascii="Arial" w:hAnsi="Arial" w:cs="Arial"/>
          <w:sz w:val="24"/>
          <w:szCs w:val="24"/>
        </w:rPr>
      </w:pPr>
    </w:p>
    <w:p w14:paraId="68A10497" w14:textId="77777777" w:rsidR="00D50EAD" w:rsidRPr="00996800" w:rsidRDefault="00D50EAD" w:rsidP="004C451C">
      <w:pPr>
        <w:pStyle w:val="NoSpacing"/>
        <w:numPr>
          <w:ilvl w:val="0"/>
          <w:numId w:val="83"/>
        </w:numPr>
        <w:jc w:val="both"/>
        <w:rPr>
          <w:rFonts w:ascii="Arial" w:hAnsi="Arial" w:cs="Arial"/>
          <w:sz w:val="24"/>
          <w:szCs w:val="24"/>
        </w:rPr>
      </w:pPr>
      <w:r w:rsidRPr="00996800">
        <w:rPr>
          <w:rFonts w:ascii="Arial" w:hAnsi="Arial" w:cs="Arial"/>
          <w:sz w:val="24"/>
          <w:szCs w:val="24"/>
        </w:rPr>
        <w:t>Base Date Price and Current Date Price</w:t>
      </w:r>
    </w:p>
    <w:p w14:paraId="0439F96A" w14:textId="77777777" w:rsidR="00D50EAD" w:rsidRPr="00996800" w:rsidRDefault="00D50EAD" w:rsidP="00D50EAD">
      <w:pPr>
        <w:pStyle w:val="NoSpacing"/>
        <w:ind w:left="720"/>
        <w:jc w:val="both"/>
        <w:rPr>
          <w:rFonts w:ascii="Arial" w:hAnsi="Arial" w:cs="Arial"/>
          <w:sz w:val="24"/>
          <w:szCs w:val="24"/>
        </w:rPr>
      </w:pPr>
    </w:p>
    <w:p w14:paraId="3F2201D8" w14:textId="77777777" w:rsidR="00D50EAD" w:rsidRPr="00996800" w:rsidRDefault="00D50EAD" w:rsidP="004C451C">
      <w:pPr>
        <w:pStyle w:val="NoSpacing"/>
        <w:numPr>
          <w:ilvl w:val="1"/>
          <w:numId w:val="83"/>
        </w:numPr>
        <w:jc w:val="both"/>
        <w:rPr>
          <w:rFonts w:ascii="Arial" w:hAnsi="Arial" w:cs="Arial"/>
          <w:b/>
          <w:sz w:val="24"/>
          <w:szCs w:val="24"/>
          <w:u w:val="single"/>
        </w:rPr>
      </w:pPr>
      <w:r w:rsidRPr="00996800">
        <w:rPr>
          <w:rFonts w:ascii="Arial" w:hAnsi="Arial" w:cs="Arial"/>
          <w:b/>
          <w:sz w:val="24"/>
          <w:szCs w:val="24"/>
          <w:u w:val="single"/>
        </w:rPr>
        <w:t>Base Date Price.</w:t>
      </w:r>
    </w:p>
    <w:p w14:paraId="16AD8700" w14:textId="763D5663" w:rsidR="00D50EAD" w:rsidRPr="00996800" w:rsidRDefault="00D50EAD" w:rsidP="00D50EAD">
      <w:pPr>
        <w:pStyle w:val="NoSpacing"/>
        <w:ind w:left="3060"/>
        <w:jc w:val="both"/>
        <w:rPr>
          <w:rFonts w:ascii="Arial" w:hAnsi="Arial" w:cs="Arial"/>
          <w:sz w:val="24"/>
          <w:szCs w:val="24"/>
        </w:rPr>
      </w:pPr>
      <w:r w:rsidRPr="00996800">
        <w:rPr>
          <w:rFonts w:ascii="Arial" w:hAnsi="Arial" w:cs="Arial"/>
          <w:sz w:val="24"/>
          <w:szCs w:val="24"/>
        </w:rPr>
        <w:t>The base date price (or Base date index) of the element specified in clause 5.5 (iii) shall be the price of the element</w:t>
      </w:r>
      <w:r w:rsidR="00566C65">
        <w:rPr>
          <w:rFonts w:ascii="Arial" w:hAnsi="Arial" w:cs="Arial"/>
          <w:sz w:val="24"/>
          <w:szCs w:val="24"/>
        </w:rPr>
        <w:t>,</w:t>
      </w:r>
      <w:r w:rsidRPr="00996800">
        <w:rPr>
          <w:rFonts w:ascii="Arial" w:hAnsi="Arial" w:cs="Arial"/>
          <w:sz w:val="24"/>
          <w:szCs w:val="24"/>
        </w:rPr>
        <w:t xml:space="preserve"> which was prevalent twenty eight (28) days prior to the date of submission of tender and such price is to be indicated in writing in the document, as required to be provided by the bidder under </w:t>
      </w:r>
      <w:r w:rsidR="006B3FB8" w:rsidRPr="00996800">
        <w:rPr>
          <w:rFonts w:ascii="Arial" w:hAnsi="Arial" w:cs="Arial"/>
          <w:sz w:val="24"/>
          <w:szCs w:val="24"/>
        </w:rPr>
        <w:t>appendix</w:t>
      </w:r>
      <w:r w:rsidR="00313422" w:rsidRPr="00996800">
        <w:rPr>
          <w:rFonts w:ascii="Arial" w:hAnsi="Arial" w:cs="Arial"/>
          <w:sz w:val="24"/>
          <w:szCs w:val="24"/>
        </w:rPr>
        <w:t>-</w:t>
      </w:r>
      <w:r w:rsidR="006B3FB8" w:rsidRPr="00996800">
        <w:rPr>
          <w:rFonts w:ascii="Arial" w:hAnsi="Arial" w:cs="Arial"/>
          <w:sz w:val="24"/>
          <w:szCs w:val="24"/>
        </w:rPr>
        <w:t>A</w:t>
      </w:r>
      <w:r w:rsidRPr="00996800">
        <w:rPr>
          <w:rFonts w:ascii="Arial" w:hAnsi="Arial" w:cs="Arial"/>
          <w:sz w:val="24"/>
          <w:szCs w:val="24"/>
        </w:rPr>
        <w:t xml:space="preserve"> along with the documentary evidence of specified source. The base date price of the specified element shall be obtained from the sources specified under clause No.5.5</w:t>
      </w:r>
    </w:p>
    <w:p w14:paraId="1A20C213" w14:textId="77777777" w:rsidR="00D50EAD" w:rsidRPr="00996800" w:rsidRDefault="00D50EAD" w:rsidP="00D50EAD">
      <w:pPr>
        <w:pStyle w:val="NoSpacing"/>
        <w:ind w:left="1440"/>
        <w:jc w:val="both"/>
        <w:rPr>
          <w:rFonts w:ascii="Arial" w:hAnsi="Arial" w:cs="Arial"/>
          <w:sz w:val="24"/>
          <w:szCs w:val="24"/>
        </w:rPr>
      </w:pPr>
    </w:p>
    <w:p w14:paraId="75C219C8" w14:textId="77777777" w:rsidR="00D50EAD" w:rsidRPr="00996800" w:rsidRDefault="00D50EAD" w:rsidP="004C451C">
      <w:pPr>
        <w:pStyle w:val="NoSpacing"/>
        <w:numPr>
          <w:ilvl w:val="1"/>
          <w:numId w:val="83"/>
        </w:numPr>
        <w:jc w:val="both"/>
        <w:rPr>
          <w:rFonts w:ascii="Arial" w:hAnsi="Arial" w:cs="Arial"/>
          <w:b/>
          <w:sz w:val="24"/>
          <w:szCs w:val="24"/>
          <w:u w:val="single"/>
        </w:rPr>
      </w:pPr>
      <w:r w:rsidRPr="00996800">
        <w:rPr>
          <w:rFonts w:ascii="Arial" w:hAnsi="Arial" w:cs="Arial"/>
          <w:b/>
          <w:sz w:val="24"/>
          <w:szCs w:val="24"/>
          <w:u w:val="single"/>
        </w:rPr>
        <w:t>Current Date Price.</w:t>
      </w:r>
    </w:p>
    <w:p w14:paraId="3264076A" w14:textId="5B1D5E4C" w:rsidR="00D50EAD" w:rsidRPr="00996800" w:rsidRDefault="00D50EAD" w:rsidP="00D50EAD">
      <w:pPr>
        <w:pStyle w:val="NoSpacing"/>
        <w:ind w:left="3150"/>
        <w:jc w:val="both"/>
        <w:rPr>
          <w:rFonts w:ascii="Arial" w:hAnsi="Arial" w:cs="Arial"/>
          <w:sz w:val="24"/>
          <w:szCs w:val="24"/>
        </w:rPr>
      </w:pPr>
      <w:r w:rsidRPr="00996800">
        <w:rPr>
          <w:rFonts w:ascii="Arial" w:hAnsi="Arial" w:cs="Arial"/>
          <w:sz w:val="24"/>
          <w:szCs w:val="24"/>
        </w:rPr>
        <w:t>The current date price (or current date index) of the element specified under clause 5.5(iii) shall be price of the element, which was prevalent twenty</w:t>
      </w:r>
      <w:r w:rsidR="00566C65">
        <w:rPr>
          <w:rFonts w:ascii="Arial" w:hAnsi="Arial" w:cs="Arial"/>
          <w:sz w:val="24"/>
          <w:szCs w:val="24"/>
        </w:rPr>
        <w:t>-</w:t>
      </w:r>
      <w:r w:rsidRPr="00996800">
        <w:rPr>
          <w:rFonts w:ascii="Arial" w:hAnsi="Arial" w:cs="Arial"/>
          <w:sz w:val="24"/>
          <w:szCs w:val="24"/>
        </w:rPr>
        <w:t>eight (28) days prior to the start of the execution month (calendar month) to which a particular monthly statement (monthly running bill) is related. The current date price of the specified element shall be obtained from the source specified in the contract and its documentary evidence is to be provided by the contractor along with monthly bill statement.</w:t>
      </w:r>
    </w:p>
    <w:p w14:paraId="427D4DCA" w14:textId="77777777" w:rsidR="00D50EAD" w:rsidRPr="00996800" w:rsidRDefault="00D50EAD" w:rsidP="00D50EAD">
      <w:pPr>
        <w:pStyle w:val="NoSpacing"/>
        <w:ind w:left="1440"/>
        <w:jc w:val="both"/>
        <w:rPr>
          <w:rFonts w:ascii="Arial" w:hAnsi="Arial" w:cs="Arial"/>
          <w:sz w:val="24"/>
          <w:szCs w:val="24"/>
        </w:rPr>
      </w:pPr>
    </w:p>
    <w:p w14:paraId="5C1E27E1" w14:textId="77777777" w:rsidR="00D50EAD" w:rsidRPr="00996800" w:rsidRDefault="00D50EAD" w:rsidP="004C451C">
      <w:pPr>
        <w:pStyle w:val="NoSpacing"/>
        <w:numPr>
          <w:ilvl w:val="1"/>
          <w:numId w:val="83"/>
        </w:numPr>
        <w:jc w:val="both"/>
        <w:rPr>
          <w:rFonts w:ascii="Arial" w:hAnsi="Arial" w:cs="Arial"/>
          <w:b/>
          <w:sz w:val="24"/>
          <w:szCs w:val="24"/>
          <w:u w:val="single"/>
        </w:rPr>
      </w:pPr>
      <w:r w:rsidRPr="00996800">
        <w:rPr>
          <w:rFonts w:ascii="Arial" w:hAnsi="Arial" w:cs="Arial"/>
          <w:b/>
          <w:sz w:val="24"/>
          <w:szCs w:val="24"/>
          <w:u w:val="single"/>
        </w:rPr>
        <w:t>Procedure.</w:t>
      </w:r>
    </w:p>
    <w:p w14:paraId="0BECD95A" w14:textId="77777777" w:rsidR="00D50EAD" w:rsidRPr="00996800" w:rsidRDefault="00D50EAD" w:rsidP="00D50EAD">
      <w:pPr>
        <w:pStyle w:val="NoSpacing"/>
        <w:ind w:left="3150"/>
        <w:jc w:val="both"/>
        <w:rPr>
          <w:rFonts w:ascii="Arial" w:hAnsi="Arial" w:cs="Arial"/>
          <w:sz w:val="24"/>
          <w:szCs w:val="24"/>
        </w:rPr>
      </w:pPr>
      <w:r w:rsidRPr="00996800">
        <w:rPr>
          <w:rFonts w:ascii="Arial" w:hAnsi="Arial" w:cs="Arial"/>
          <w:sz w:val="24"/>
          <w:szCs w:val="24"/>
        </w:rPr>
        <w:t xml:space="preserve">The monthly bill statement (monthly running bill) as submitted by the contractor, will be </w:t>
      </w:r>
    </w:p>
    <w:p w14:paraId="185B19C7" w14:textId="77777777" w:rsidR="00D50EAD" w:rsidRPr="00996800" w:rsidRDefault="00D50EAD" w:rsidP="00D50EAD">
      <w:pPr>
        <w:pStyle w:val="NoSpacing"/>
        <w:ind w:left="1440"/>
        <w:jc w:val="both"/>
        <w:rPr>
          <w:rFonts w:ascii="Arial" w:hAnsi="Arial" w:cs="Arial"/>
          <w:sz w:val="24"/>
          <w:szCs w:val="24"/>
        </w:rPr>
      </w:pPr>
    </w:p>
    <w:p w14:paraId="79F8B717" w14:textId="77777777" w:rsidR="00D50EAD" w:rsidRPr="00996800" w:rsidRDefault="00D50EAD" w:rsidP="004C451C">
      <w:pPr>
        <w:pStyle w:val="NoSpacing"/>
        <w:numPr>
          <w:ilvl w:val="2"/>
          <w:numId w:val="83"/>
        </w:numPr>
        <w:jc w:val="both"/>
        <w:rPr>
          <w:rFonts w:ascii="Arial" w:hAnsi="Arial" w:cs="Arial"/>
          <w:sz w:val="24"/>
          <w:szCs w:val="24"/>
        </w:rPr>
      </w:pPr>
      <w:r w:rsidRPr="00996800">
        <w:rPr>
          <w:rFonts w:ascii="Arial" w:hAnsi="Arial" w:cs="Arial"/>
          <w:sz w:val="24"/>
          <w:szCs w:val="24"/>
        </w:rPr>
        <w:t>Subjected to verification by procuring agency or its authorized representatives. In case the billed amount is for more than one month, the amount of bill shall be segregated for actual work done for each month.</w:t>
      </w:r>
    </w:p>
    <w:p w14:paraId="5594D85A" w14:textId="77777777" w:rsidR="00D50EAD" w:rsidRPr="00996800" w:rsidRDefault="00D50EAD" w:rsidP="00D50EAD">
      <w:pPr>
        <w:pStyle w:val="NoSpacing"/>
        <w:ind w:left="2160"/>
        <w:jc w:val="both"/>
        <w:rPr>
          <w:rFonts w:ascii="Arial" w:hAnsi="Arial" w:cs="Arial"/>
          <w:sz w:val="24"/>
          <w:szCs w:val="24"/>
        </w:rPr>
      </w:pPr>
    </w:p>
    <w:p w14:paraId="4A3CDD38" w14:textId="77777777" w:rsidR="00D50EAD" w:rsidRPr="00996800" w:rsidRDefault="00D50EAD" w:rsidP="004C451C">
      <w:pPr>
        <w:pStyle w:val="NoSpacing"/>
        <w:numPr>
          <w:ilvl w:val="2"/>
          <w:numId w:val="83"/>
        </w:numPr>
        <w:jc w:val="both"/>
        <w:rPr>
          <w:rFonts w:ascii="Arial" w:hAnsi="Arial" w:cs="Arial"/>
          <w:sz w:val="24"/>
          <w:szCs w:val="24"/>
        </w:rPr>
      </w:pPr>
      <w:r w:rsidRPr="00996800">
        <w:rPr>
          <w:rFonts w:ascii="Arial" w:hAnsi="Arial" w:cs="Arial"/>
          <w:sz w:val="24"/>
          <w:szCs w:val="24"/>
        </w:rPr>
        <w:lastRenderedPageBreak/>
        <w:t xml:space="preserve">Considering the base date price and current date price, the price adjustment in the billed amount then be calculated for the month under consideration in accordance with the formula for price adjustment </w:t>
      </w:r>
    </w:p>
    <w:p w14:paraId="1BFF9619" w14:textId="77777777" w:rsidR="00D50EAD" w:rsidRPr="00996800" w:rsidRDefault="00D50EAD" w:rsidP="004C451C">
      <w:pPr>
        <w:pStyle w:val="NoSpacing"/>
        <w:numPr>
          <w:ilvl w:val="0"/>
          <w:numId w:val="83"/>
        </w:numPr>
        <w:jc w:val="both"/>
        <w:rPr>
          <w:rFonts w:ascii="Arial" w:hAnsi="Arial" w:cs="Arial"/>
          <w:sz w:val="24"/>
          <w:szCs w:val="24"/>
        </w:rPr>
      </w:pPr>
      <w:r w:rsidRPr="00996800">
        <w:rPr>
          <w:rFonts w:ascii="Arial" w:hAnsi="Arial" w:cs="Arial"/>
          <w:sz w:val="24"/>
          <w:szCs w:val="24"/>
        </w:rPr>
        <w:t>Formula for Price Adjustment (generalized form)</w:t>
      </w:r>
    </w:p>
    <w:p w14:paraId="372DEE03" w14:textId="77777777" w:rsidR="00D50EAD" w:rsidRPr="00996800" w:rsidRDefault="00D50EAD" w:rsidP="00D50EAD">
      <w:pPr>
        <w:pStyle w:val="NoSpacing"/>
        <w:jc w:val="both"/>
        <w:rPr>
          <w:rFonts w:ascii="Arial" w:hAnsi="Arial" w:cs="Arial"/>
          <w:sz w:val="24"/>
          <w:szCs w:val="24"/>
        </w:rPr>
      </w:pPr>
    </w:p>
    <w:p w14:paraId="7810B404" w14:textId="77777777" w:rsidR="00D50EAD" w:rsidRPr="00996800" w:rsidRDefault="00D50EAD" w:rsidP="00D50EAD">
      <w:pPr>
        <w:pStyle w:val="NoSpacing"/>
        <w:ind w:left="2430"/>
        <w:jc w:val="both"/>
        <w:rPr>
          <w:rFonts w:ascii="Arial" w:hAnsi="Arial" w:cs="Arial"/>
          <w:b/>
          <w:sz w:val="24"/>
          <w:szCs w:val="24"/>
        </w:rPr>
      </w:pPr>
      <w:r w:rsidRPr="00996800">
        <w:rPr>
          <w:rFonts w:ascii="Arial" w:hAnsi="Arial" w:cs="Arial"/>
          <w:b/>
          <w:sz w:val="24"/>
          <w:szCs w:val="24"/>
        </w:rPr>
        <w:t>Pn=A + b</w:t>
      </w:r>
      <w:r w:rsidRPr="00996800">
        <w:rPr>
          <w:rFonts w:ascii="Arial" w:hAnsi="Arial" w:cs="Arial"/>
          <w:b/>
          <w:sz w:val="24"/>
          <w:szCs w:val="24"/>
          <w:u w:val="single"/>
        </w:rPr>
        <w:t xml:space="preserve"> Ln</w:t>
      </w:r>
      <w:r w:rsidRPr="00996800">
        <w:rPr>
          <w:rFonts w:ascii="Arial" w:hAnsi="Arial" w:cs="Arial"/>
          <w:b/>
          <w:sz w:val="24"/>
          <w:szCs w:val="24"/>
        </w:rPr>
        <w:t xml:space="preserve"> + </w:t>
      </w:r>
      <w:proofErr w:type="gramStart"/>
      <w:r w:rsidRPr="00996800">
        <w:rPr>
          <w:rFonts w:ascii="Arial" w:hAnsi="Arial" w:cs="Arial"/>
          <w:b/>
          <w:sz w:val="24"/>
          <w:szCs w:val="24"/>
        </w:rPr>
        <w:t xml:space="preserve">c  </w:t>
      </w:r>
      <w:r w:rsidRPr="00996800">
        <w:rPr>
          <w:rFonts w:ascii="Arial" w:hAnsi="Arial" w:cs="Arial"/>
          <w:b/>
          <w:sz w:val="24"/>
          <w:szCs w:val="24"/>
          <w:u w:val="single"/>
        </w:rPr>
        <w:t>Mn</w:t>
      </w:r>
      <w:proofErr w:type="gramEnd"/>
      <w:r w:rsidRPr="00996800">
        <w:rPr>
          <w:rFonts w:ascii="Arial" w:hAnsi="Arial" w:cs="Arial"/>
          <w:b/>
          <w:sz w:val="24"/>
          <w:szCs w:val="24"/>
        </w:rPr>
        <w:t xml:space="preserve"> + d </w:t>
      </w:r>
      <w:r w:rsidRPr="00996800">
        <w:rPr>
          <w:rFonts w:ascii="Arial" w:hAnsi="Arial" w:cs="Arial"/>
          <w:b/>
          <w:sz w:val="24"/>
          <w:szCs w:val="24"/>
          <w:u w:val="single"/>
        </w:rPr>
        <w:t>En</w:t>
      </w:r>
      <w:r w:rsidRPr="00996800">
        <w:rPr>
          <w:rFonts w:ascii="Arial" w:hAnsi="Arial" w:cs="Arial"/>
          <w:b/>
          <w:sz w:val="24"/>
          <w:szCs w:val="24"/>
        </w:rPr>
        <w:t xml:space="preserve"> +………….</w:t>
      </w:r>
    </w:p>
    <w:p w14:paraId="33D6EFDF" w14:textId="77777777" w:rsidR="00D50EAD" w:rsidRPr="00996800" w:rsidRDefault="00D50EAD" w:rsidP="00D50EAD">
      <w:pPr>
        <w:pStyle w:val="NoSpacing"/>
        <w:ind w:left="2430"/>
        <w:jc w:val="both"/>
        <w:rPr>
          <w:rFonts w:ascii="Arial" w:hAnsi="Arial" w:cs="Arial"/>
          <w:b/>
          <w:sz w:val="24"/>
          <w:szCs w:val="24"/>
        </w:rPr>
      </w:pPr>
      <w:r w:rsidRPr="00996800">
        <w:rPr>
          <w:rFonts w:ascii="Arial" w:hAnsi="Arial" w:cs="Arial"/>
          <w:b/>
          <w:sz w:val="24"/>
          <w:szCs w:val="24"/>
        </w:rPr>
        <w:t xml:space="preserve">                 Lo        Mo       </w:t>
      </w:r>
      <w:proofErr w:type="gramStart"/>
      <w:r w:rsidRPr="00996800">
        <w:rPr>
          <w:rFonts w:ascii="Arial" w:hAnsi="Arial" w:cs="Arial"/>
          <w:b/>
          <w:sz w:val="24"/>
          <w:szCs w:val="24"/>
        </w:rPr>
        <w:t>Eo</w:t>
      </w:r>
      <w:proofErr w:type="gramEnd"/>
    </w:p>
    <w:p w14:paraId="57BCFF93" w14:textId="77777777" w:rsidR="00D50EAD" w:rsidRPr="00996800" w:rsidRDefault="00D50EAD" w:rsidP="00D50EAD">
      <w:pPr>
        <w:pStyle w:val="NoSpacing"/>
        <w:ind w:left="720"/>
        <w:jc w:val="both"/>
        <w:rPr>
          <w:rFonts w:ascii="Arial" w:hAnsi="Arial" w:cs="Arial"/>
          <w:sz w:val="24"/>
          <w:szCs w:val="24"/>
        </w:rPr>
      </w:pPr>
    </w:p>
    <w:p w14:paraId="08A581C6" w14:textId="77777777" w:rsidR="00D50EAD" w:rsidRPr="00996800" w:rsidRDefault="00D50EAD" w:rsidP="00E4561E">
      <w:pPr>
        <w:pStyle w:val="NoSpacing"/>
        <w:tabs>
          <w:tab w:val="left" w:pos="2880"/>
          <w:tab w:val="left" w:pos="2970"/>
        </w:tabs>
        <w:ind w:left="3600" w:hanging="1170"/>
        <w:jc w:val="both"/>
        <w:rPr>
          <w:rFonts w:ascii="Arial" w:hAnsi="Arial" w:cs="Arial"/>
          <w:sz w:val="24"/>
          <w:szCs w:val="24"/>
        </w:rPr>
      </w:pPr>
      <w:r w:rsidRPr="00996800">
        <w:rPr>
          <w:rFonts w:ascii="Arial" w:hAnsi="Arial" w:cs="Arial"/>
          <w:sz w:val="24"/>
          <w:szCs w:val="24"/>
        </w:rPr>
        <w:t>Pn</w:t>
      </w:r>
      <w:r w:rsidRPr="00996800">
        <w:rPr>
          <w:rFonts w:ascii="Arial" w:hAnsi="Arial" w:cs="Arial"/>
          <w:sz w:val="24"/>
          <w:szCs w:val="24"/>
        </w:rPr>
        <w:tab/>
        <w:t xml:space="preserve">= </w:t>
      </w:r>
      <w:r w:rsidRPr="00996800">
        <w:rPr>
          <w:rFonts w:ascii="Arial" w:hAnsi="Arial" w:cs="Arial"/>
          <w:sz w:val="24"/>
          <w:szCs w:val="24"/>
        </w:rPr>
        <w:tab/>
        <w:t>is Price Adjustment factor for the work carried out in the period n.</w:t>
      </w:r>
    </w:p>
    <w:p w14:paraId="50703476" w14:textId="77777777" w:rsidR="00D50EAD" w:rsidRPr="00996800" w:rsidRDefault="00D50EAD" w:rsidP="00E4561E">
      <w:pPr>
        <w:pStyle w:val="NoSpacing"/>
        <w:tabs>
          <w:tab w:val="left" w:pos="2970"/>
        </w:tabs>
        <w:ind w:left="3600" w:hanging="1170"/>
        <w:jc w:val="both"/>
        <w:rPr>
          <w:rFonts w:ascii="Arial" w:hAnsi="Arial" w:cs="Arial"/>
          <w:sz w:val="24"/>
          <w:szCs w:val="24"/>
        </w:rPr>
      </w:pPr>
    </w:p>
    <w:p w14:paraId="7B998129" w14:textId="6A88353E" w:rsidR="00D50EAD" w:rsidRPr="002E10DB" w:rsidRDefault="00D50EAD" w:rsidP="00E4561E">
      <w:pPr>
        <w:pStyle w:val="NoSpacing"/>
        <w:tabs>
          <w:tab w:val="left" w:pos="1440"/>
          <w:tab w:val="left" w:pos="2970"/>
        </w:tabs>
        <w:ind w:left="3600" w:hanging="1170"/>
        <w:jc w:val="both"/>
        <w:rPr>
          <w:rFonts w:ascii="Arial" w:hAnsi="Arial" w:cs="Arial"/>
          <w:sz w:val="24"/>
          <w:szCs w:val="24"/>
        </w:rPr>
      </w:pPr>
      <w:r w:rsidRPr="00996800">
        <w:rPr>
          <w:rFonts w:ascii="Arial" w:hAnsi="Arial" w:cs="Arial"/>
          <w:sz w:val="24"/>
          <w:szCs w:val="24"/>
        </w:rPr>
        <w:t>A</w:t>
      </w:r>
      <w:r w:rsidRPr="00996800">
        <w:rPr>
          <w:rFonts w:ascii="Arial" w:hAnsi="Arial" w:cs="Arial"/>
          <w:sz w:val="24"/>
          <w:szCs w:val="24"/>
        </w:rPr>
        <w:tab/>
        <w:t>=</w:t>
      </w:r>
      <w:r w:rsidRPr="00996800">
        <w:rPr>
          <w:rFonts w:ascii="Arial" w:hAnsi="Arial" w:cs="Arial"/>
          <w:sz w:val="24"/>
          <w:szCs w:val="24"/>
        </w:rPr>
        <w:tab/>
        <w:t xml:space="preserve">is </w:t>
      </w:r>
      <w:r w:rsidRPr="002E10DB">
        <w:rPr>
          <w:rFonts w:ascii="Arial" w:hAnsi="Arial" w:cs="Arial"/>
          <w:sz w:val="24"/>
          <w:szCs w:val="24"/>
        </w:rPr>
        <w:t xml:space="preserve">a constant or </w:t>
      </w:r>
      <w:r w:rsidR="00D06EFB" w:rsidRPr="002E10DB">
        <w:rPr>
          <w:rFonts w:ascii="Arial" w:hAnsi="Arial" w:cs="Arial"/>
          <w:sz w:val="24"/>
          <w:szCs w:val="24"/>
        </w:rPr>
        <w:t>non-adjustable</w:t>
      </w:r>
      <w:r w:rsidRPr="002E10DB">
        <w:rPr>
          <w:rFonts w:ascii="Arial" w:hAnsi="Arial" w:cs="Arial"/>
          <w:sz w:val="24"/>
          <w:szCs w:val="24"/>
        </w:rPr>
        <w:t xml:space="preserve"> portion of the price adjustment factor as specified here under representing the </w:t>
      </w:r>
      <w:r w:rsidR="00D06EFB" w:rsidRPr="002E10DB">
        <w:rPr>
          <w:rFonts w:ascii="Arial" w:hAnsi="Arial" w:cs="Arial"/>
          <w:sz w:val="24"/>
          <w:szCs w:val="24"/>
        </w:rPr>
        <w:t>non-adjustable</w:t>
      </w:r>
      <w:r w:rsidRPr="002E10DB">
        <w:rPr>
          <w:rFonts w:ascii="Arial" w:hAnsi="Arial" w:cs="Arial"/>
          <w:sz w:val="24"/>
          <w:szCs w:val="24"/>
        </w:rPr>
        <w:t xml:space="preserve"> portion of contract price.</w:t>
      </w:r>
    </w:p>
    <w:p w14:paraId="4AFCEA1F" w14:textId="77777777" w:rsidR="00D50EAD" w:rsidRPr="002E10DB" w:rsidRDefault="00D50EAD" w:rsidP="00E4561E">
      <w:pPr>
        <w:pStyle w:val="NoSpacing"/>
        <w:tabs>
          <w:tab w:val="left" w:pos="1440"/>
          <w:tab w:val="left" w:pos="2970"/>
        </w:tabs>
        <w:ind w:left="3600" w:hanging="1170"/>
        <w:jc w:val="both"/>
        <w:rPr>
          <w:rFonts w:ascii="Arial" w:hAnsi="Arial" w:cs="Arial"/>
          <w:sz w:val="24"/>
          <w:szCs w:val="24"/>
        </w:rPr>
      </w:pPr>
    </w:p>
    <w:p w14:paraId="63AE7436"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proofErr w:type="gramStart"/>
      <w:r w:rsidRPr="002E10DB">
        <w:rPr>
          <w:rFonts w:ascii="Arial" w:hAnsi="Arial" w:cs="Arial"/>
          <w:sz w:val="24"/>
          <w:szCs w:val="24"/>
        </w:rPr>
        <w:t>b</w:t>
      </w:r>
      <w:proofErr w:type="gramEnd"/>
      <w:r w:rsidRPr="002E10DB">
        <w:rPr>
          <w:rFonts w:ascii="Arial" w:hAnsi="Arial" w:cs="Arial"/>
          <w:sz w:val="24"/>
          <w:szCs w:val="24"/>
        </w:rPr>
        <w:t>, c, d ….=</w:t>
      </w:r>
      <w:r w:rsidRPr="002E10DB">
        <w:rPr>
          <w:rFonts w:ascii="Arial" w:hAnsi="Arial" w:cs="Arial"/>
          <w:sz w:val="24"/>
          <w:szCs w:val="24"/>
        </w:rPr>
        <w:tab/>
        <w:t>are the coefficient or weightage order 0.xx (i.e. fraction having two significant digits) for each specified element of adjustment in the contract</w:t>
      </w:r>
      <w:r w:rsidRPr="00996800">
        <w:rPr>
          <w:rFonts w:ascii="Arial" w:hAnsi="Arial" w:cs="Arial"/>
          <w:sz w:val="24"/>
          <w:szCs w:val="24"/>
        </w:rPr>
        <w:t>. The sum of A, b, c, d, etc shall be one.</w:t>
      </w:r>
    </w:p>
    <w:p w14:paraId="36AD2A5D"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p>
    <w:p w14:paraId="2C3EF718"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r w:rsidRPr="00996800">
        <w:rPr>
          <w:rFonts w:ascii="Arial" w:hAnsi="Arial" w:cs="Arial"/>
          <w:sz w:val="24"/>
          <w:szCs w:val="24"/>
        </w:rPr>
        <w:t>Lo, Mo, Eo</w:t>
      </w:r>
      <w:proofErr w:type="gramStart"/>
      <w:r w:rsidRPr="00996800">
        <w:rPr>
          <w:rFonts w:ascii="Arial" w:hAnsi="Arial" w:cs="Arial"/>
          <w:sz w:val="24"/>
          <w:szCs w:val="24"/>
        </w:rPr>
        <w:t>,…..</w:t>
      </w:r>
      <w:proofErr w:type="gramEnd"/>
      <w:r w:rsidRPr="00996800">
        <w:rPr>
          <w:rFonts w:ascii="Arial" w:hAnsi="Arial" w:cs="Arial"/>
          <w:sz w:val="24"/>
          <w:szCs w:val="24"/>
        </w:rPr>
        <w:t>=</w:t>
      </w:r>
      <w:r w:rsidRPr="00996800">
        <w:rPr>
          <w:rFonts w:ascii="Arial" w:hAnsi="Arial" w:cs="Arial"/>
          <w:sz w:val="24"/>
          <w:szCs w:val="24"/>
        </w:rPr>
        <w:tab/>
        <w:t>are the base date indices for the specified (adjustable) element.</w:t>
      </w:r>
    </w:p>
    <w:p w14:paraId="069A2E3C"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p>
    <w:p w14:paraId="63EC7775"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r w:rsidRPr="00996800">
        <w:rPr>
          <w:rFonts w:ascii="Arial" w:hAnsi="Arial" w:cs="Arial"/>
          <w:sz w:val="24"/>
          <w:szCs w:val="24"/>
        </w:rPr>
        <w:t>Ln, M</w:t>
      </w:r>
      <w:r w:rsidR="00A46879">
        <w:rPr>
          <w:rFonts w:ascii="Arial" w:hAnsi="Arial" w:cs="Arial"/>
          <w:sz w:val="24"/>
          <w:szCs w:val="24"/>
        </w:rPr>
        <w:t>n</w:t>
      </w:r>
      <w:r w:rsidRPr="00996800">
        <w:rPr>
          <w:rFonts w:ascii="Arial" w:hAnsi="Arial" w:cs="Arial"/>
          <w:sz w:val="24"/>
          <w:szCs w:val="24"/>
        </w:rPr>
        <w:t>, En, …</w:t>
      </w:r>
      <w:proofErr w:type="gramStart"/>
      <w:r w:rsidRPr="00996800">
        <w:rPr>
          <w:rFonts w:ascii="Arial" w:hAnsi="Arial" w:cs="Arial"/>
          <w:sz w:val="24"/>
          <w:szCs w:val="24"/>
        </w:rPr>
        <w:t>.=</w:t>
      </w:r>
      <w:proofErr w:type="gramEnd"/>
      <w:r w:rsidRPr="00996800">
        <w:rPr>
          <w:rFonts w:ascii="Arial" w:hAnsi="Arial" w:cs="Arial"/>
          <w:sz w:val="24"/>
          <w:szCs w:val="24"/>
        </w:rPr>
        <w:tab/>
        <w:t>are the current date indices of the specified (adjustable) element.</w:t>
      </w:r>
    </w:p>
    <w:p w14:paraId="01AF9E2C" w14:textId="77777777" w:rsidR="00D50EAD" w:rsidRPr="00996800" w:rsidRDefault="00D50EAD" w:rsidP="00E4561E">
      <w:pPr>
        <w:pStyle w:val="NoSpacing"/>
        <w:tabs>
          <w:tab w:val="left" w:pos="1440"/>
          <w:tab w:val="left" w:pos="2970"/>
        </w:tabs>
        <w:ind w:left="3600" w:hanging="1170"/>
        <w:jc w:val="both"/>
        <w:rPr>
          <w:rFonts w:ascii="Arial" w:hAnsi="Arial" w:cs="Arial"/>
          <w:sz w:val="24"/>
          <w:szCs w:val="24"/>
        </w:rPr>
      </w:pPr>
    </w:p>
    <w:p w14:paraId="4953A938" w14:textId="77777777" w:rsidR="00D50EAD" w:rsidRPr="00996800" w:rsidRDefault="00D50EAD" w:rsidP="00E4561E">
      <w:pPr>
        <w:pStyle w:val="NoSpacing"/>
        <w:tabs>
          <w:tab w:val="left" w:pos="2970"/>
        </w:tabs>
        <w:ind w:left="2430"/>
        <w:jc w:val="both"/>
        <w:rPr>
          <w:rFonts w:ascii="Arial" w:hAnsi="Arial" w:cs="Arial"/>
          <w:sz w:val="24"/>
          <w:szCs w:val="24"/>
        </w:rPr>
      </w:pPr>
      <w:r w:rsidRPr="00996800">
        <w:rPr>
          <w:rFonts w:ascii="Arial" w:hAnsi="Arial" w:cs="Arial"/>
          <w:sz w:val="24"/>
          <w:szCs w:val="24"/>
        </w:rPr>
        <w:t>If  P is the amount payable (prior to adjustment) at the rate entered in the price schedule of work carried out in period n then adjust</w:t>
      </w:r>
      <w:r w:rsidR="00CE2A07">
        <w:rPr>
          <w:rFonts w:ascii="Arial" w:hAnsi="Arial" w:cs="Arial"/>
          <w:sz w:val="24"/>
          <w:szCs w:val="24"/>
        </w:rPr>
        <w:t>ed</w:t>
      </w:r>
      <w:r w:rsidRPr="00996800">
        <w:rPr>
          <w:rFonts w:ascii="Arial" w:hAnsi="Arial" w:cs="Arial"/>
          <w:sz w:val="24"/>
          <w:szCs w:val="24"/>
        </w:rPr>
        <w:t xml:space="preserve"> payable</w:t>
      </w:r>
      <w:r w:rsidR="00CE2A07">
        <w:rPr>
          <w:rFonts w:ascii="Arial" w:hAnsi="Arial" w:cs="Arial"/>
          <w:sz w:val="24"/>
          <w:szCs w:val="24"/>
        </w:rPr>
        <w:t xml:space="preserve"> bill amount</w:t>
      </w:r>
      <w:r w:rsidRPr="00996800">
        <w:rPr>
          <w:rFonts w:ascii="Arial" w:hAnsi="Arial" w:cs="Arial"/>
          <w:sz w:val="24"/>
          <w:szCs w:val="24"/>
        </w:rPr>
        <w:t xml:space="preserve"> to the contractor for the work carried out in period n shall be equal to PnXP.</w:t>
      </w:r>
    </w:p>
    <w:p w14:paraId="0557978E" w14:textId="77777777" w:rsidR="003834E4" w:rsidRDefault="003834E4" w:rsidP="00946D88">
      <w:pPr>
        <w:pStyle w:val="NoSpacing"/>
        <w:jc w:val="both"/>
        <w:rPr>
          <w:rFonts w:ascii="Arial" w:hAnsi="Arial" w:cs="Arial"/>
          <w:sz w:val="24"/>
          <w:szCs w:val="24"/>
        </w:rPr>
      </w:pPr>
    </w:p>
    <w:p w14:paraId="0C5DE4E7" w14:textId="77777777" w:rsidR="00867D62" w:rsidRPr="004C2FBD" w:rsidRDefault="00A9031A" w:rsidP="004C451C">
      <w:pPr>
        <w:pStyle w:val="NoSpacing"/>
        <w:numPr>
          <w:ilvl w:val="1"/>
          <w:numId w:val="74"/>
        </w:numPr>
        <w:rPr>
          <w:rFonts w:ascii="Arial" w:hAnsi="Arial" w:cs="Arial"/>
          <w:b/>
          <w:sz w:val="28"/>
          <w:szCs w:val="28"/>
        </w:rPr>
      </w:pPr>
      <w:r w:rsidRPr="004C2FBD">
        <w:rPr>
          <w:rFonts w:ascii="Arial" w:hAnsi="Arial" w:cs="Arial"/>
          <w:b/>
          <w:sz w:val="28"/>
          <w:szCs w:val="28"/>
        </w:rPr>
        <w:t>Rate analysis</w:t>
      </w:r>
    </w:p>
    <w:p w14:paraId="09231BE2" w14:textId="77777777" w:rsidR="00867D62" w:rsidRDefault="00867D62" w:rsidP="00867D62">
      <w:pPr>
        <w:pStyle w:val="NoSpacing"/>
        <w:ind w:left="1800" w:firstLine="1080"/>
        <w:jc w:val="both"/>
        <w:rPr>
          <w:rFonts w:ascii="Arial" w:hAnsi="Arial" w:cs="Arial"/>
          <w:sz w:val="24"/>
          <w:szCs w:val="24"/>
        </w:rPr>
      </w:pPr>
    </w:p>
    <w:p w14:paraId="22F155CA" w14:textId="7F0B5EDA" w:rsidR="00867D62" w:rsidRPr="002E10DB" w:rsidRDefault="00A9031A" w:rsidP="00867D62">
      <w:pPr>
        <w:pStyle w:val="NoSpacing"/>
        <w:ind w:left="2160"/>
        <w:jc w:val="both"/>
        <w:rPr>
          <w:rFonts w:ascii="Arial" w:hAnsi="Arial" w:cs="Arial"/>
          <w:sz w:val="24"/>
          <w:szCs w:val="24"/>
        </w:rPr>
      </w:pPr>
      <w:r>
        <w:rPr>
          <w:rFonts w:ascii="Arial" w:hAnsi="Arial" w:cs="Arial"/>
          <w:sz w:val="24"/>
          <w:szCs w:val="24"/>
        </w:rPr>
        <w:t>The contractor shall provide</w:t>
      </w:r>
      <w:r w:rsidR="00284D20">
        <w:rPr>
          <w:rFonts w:ascii="Arial" w:hAnsi="Arial" w:cs="Arial"/>
          <w:sz w:val="24"/>
          <w:szCs w:val="24"/>
        </w:rPr>
        <w:t xml:space="preserve"> rate analysis for each item of BOQ </w:t>
      </w:r>
      <w:r>
        <w:rPr>
          <w:rFonts w:ascii="Arial" w:hAnsi="Arial" w:cs="Arial"/>
          <w:sz w:val="24"/>
          <w:szCs w:val="24"/>
        </w:rPr>
        <w:t>mentioned in the price sheet</w:t>
      </w:r>
      <w:r w:rsidR="00284D20">
        <w:rPr>
          <w:rFonts w:ascii="Arial" w:hAnsi="Arial" w:cs="Arial"/>
          <w:sz w:val="24"/>
          <w:szCs w:val="24"/>
        </w:rPr>
        <w:t>. The rate analysis should indicate breakup of Unit Cost by activities involved in an item</w:t>
      </w:r>
      <w:r>
        <w:rPr>
          <w:rFonts w:ascii="Arial" w:hAnsi="Arial" w:cs="Arial"/>
          <w:sz w:val="24"/>
          <w:szCs w:val="24"/>
        </w:rPr>
        <w:t xml:space="preserve">. The consumption of fuel </w:t>
      </w:r>
      <w:r w:rsidR="003831DE">
        <w:rPr>
          <w:rFonts w:ascii="Arial" w:hAnsi="Arial" w:cs="Arial"/>
          <w:sz w:val="24"/>
          <w:szCs w:val="24"/>
        </w:rPr>
        <w:t xml:space="preserve">at current rates, factored cost of machines, cost of </w:t>
      </w:r>
      <w:r w:rsidR="00D06EFB" w:rsidRPr="002E10DB">
        <w:rPr>
          <w:rFonts w:ascii="Arial" w:hAnsi="Arial" w:cs="Arial"/>
          <w:sz w:val="24"/>
          <w:szCs w:val="24"/>
        </w:rPr>
        <w:t>l</w:t>
      </w:r>
      <w:r w:rsidR="003831DE" w:rsidRPr="002E10DB">
        <w:rPr>
          <w:rFonts w:ascii="Arial" w:hAnsi="Arial" w:cs="Arial"/>
          <w:sz w:val="24"/>
          <w:szCs w:val="24"/>
        </w:rPr>
        <w:t>itterbins, buckets, containers,</w:t>
      </w:r>
      <w:r w:rsidR="00240EC8" w:rsidRPr="002E10DB">
        <w:rPr>
          <w:rFonts w:ascii="Arial" w:hAnsi="Arial" w:cs="Arial"/>
          <w:sz w:val="24"/>
          <w:szCs w:val="24"/>
        </w:rPr>
        <w:t xml:space="preserve"> polythene bags (that are provided free of cost for two </w:t>
      </w:r>
      <w:r w:rsidR="00D06EFB" w:rsidRPr="002E10DB">
        <w:rPr>
          <w:rFonts w:ascii="Arial" w:hAnsi="Arial" w:cs="Arial"/>
          <w:sz w:val="24"/>
          <w:szCs w:val="24"/>
        </w:rPr>
        <w:t>week</w:t>
      </w:r>
      <w:r w:rsidR="00240EC8" w:rsidRPr="002E10DB">
        <w:rPr>
          <w:rFonts w:ascii="Arial" w:hAnsi="Arial" w:cs="Arial"/>
          <w:sz w:val="24"/>
          <w:szCs w:val="24"/>
        </w:rPr>
        <w:t xml:space="preserve">s only), </w:t>
      </w:r>
      <w:r w:rsidR="003831DE" w:rsidRPr="002E10DB">
        <w:rPr>
          <w:rFonts w:ascii="Arial" w:hAnsi="Arial" w:cs="Arial"/>
          <w:sz w:val="24"/>
          <w:szCs w:val="24"/>
        </w:rPr>
        <w:t>tools, labour cost, managing and monitoring and other cost breakup while evaluating unit price for the items of works and services</w:t>
      </w:r>
      <w:r w:rsidR="00A16823" w:rsidRPr="002E10DB">
        <w:rPr>
          <w:rFonts w:ascii="Arial" w:hAnsi="Arial" w:cs="Arial"/>
          <w:sz w:val="24"/>
          <w:szCs w:val="24"/>
        </w:rPr>
        <w:t xml:space="preserve"> and shall also provide breakup of cost of other items </w:t>
      </w:r>
      <w:r w:rsidR="00135D1F" w:rsidRPr="002E10DB">
        <w:rPr>
          <w:rFonts w:ascii="Arial" w:hAnsi="Arial" w:cs="Arial"/>
          <w:sz w:val="24"/>
          <w:szCs w:val="24"/>
        </w:rPr>
        <w:t xml:space="preserve">that are inbuilt in items of works, </w:t>
      </w:r>
      <w:r w:rsidR="00A16823" w:rsidRPr="002E10DB">
        <w:rPr>
          <w:rFonts w:ascii="Arial" w:hAnsi="Arial" w:cs="Arial"/>
          <w:sz w:val="24"/>
          <w:szCs w:val="24"/>
        </w:rPr>
        <w:t>and the way of evaluation the unit prices. The details are required to assist the reasonability of rates quoted by the contractor.</w:t>
      </w:r>
    </w:p>
    <w:p w14:paraId="1F74F210" w14:textId="5762D1B7" w:rsidR="007A507F" w:rsidRDefault="007A507F">
      <w:pPr>
        <w:rPr>
          <w:rFonts w:ascii="Arial" w:hAnsi="Arial" w:cs="Arial"/>
          <w:sz w:val="24"/>
          <w:szCs w:val="24"/>
        </w:rPr>
      </w:pPr>
      <w:r>
        <w:rPr>
          <w:rFonts w:ascii="Arial" w:hAnsi="Arial" w:cs="Arial"/>
          <w:sz w:val="24"/>
          <w:szCs w:val="24"/>
        </w:rPr>
        <w:br w:type="page"/>
      </w:r>
    </w:p>
    <w:p w14:paraId="0514405C" w14:textId="77777777" w:rsidR="00893C41" w:rsidRPr="002E10DB" w:rsidRDefault="00893C41" w:rsidP="00C50B19">
      <w:pPr>
        <w:pStyle w:val="NoSpacing"/>
        <w:ind w:left="1980"/>
        <w:jc w:val="both"/>
        <w:rPr>
          <w:rFonts w:ascii="Arial" w:hAnsi="Arial" w:cs="Arial"/>
          <w:sz w:val="24"/>
          <w:szCs w:val="24"/>
        </w:rPr>
      </w:pPr>
    </w:p>
    <w:p w14:paraId="647714D2" w14:textId="77777777" w:rsidR="00A64422" w:rsidRPr="002E10DB" w:rsidRDefault="00A64422" w:rsidP="004C451C">
      <w:pPr>
        <w:pStyle w:val="NoSpacing"/>
        <w:numPr>
          <w:ilvl w:val="1"/>
          <w:numId w:val="74"/>
        </w:numPr>
        <w:rPr>
          <w:rFonts w:ascii="Arial" w:hAnsi="Arial" w:cs="Arial"/>
          <w:b/>
          <w:sz w:val="28"/>
          <w:szCs w:val="28"/>
        </w:rPr>
      </w:pPr>
      <w:r w:rsidRPr="002E10DB">
        <w:rPr>
          <w:rFonts w:ascii="Arial" w:hAnsi="Arial" w:cs="Arial"/>
          <w:b/>
          <w:sz w:val="28"/>
          <w:szCs w:val="28"/>
        </w:rPr>
        <w:t>Chargeable works</w:t>
      </w:r>
    </w:p>
    <w:p w14:paraId="4766A14B" w14:textId="77777777" w:rsidR="00A64422" w:rsidRPr="002E10DB" w:rsidRDefault="00A64422" w:rsidP="00A64422">
      <w:pPr>
        <w:pStyle w:val="NoSpacing"/>
        <w:ind w:left="1800" w:firstLine="1080"/>
        <w:jc w:val="both"/>
        <w:rPr>
          <w:rFonts w:ascii="Arial" w:hAnsi="Arial" w:cs="Arial"/>
          <w:sz w:val="24"/>
          <w:szCs w:val="24"/>
        </w:rPr>
      </w:pPr>
    </w:p>
    <w:p w14:paraId="47468E64" w14:textId="7242D644" w:rsidR="003046BD" w:rsidRDefault="003046BD" w:rsidP="00A64422">
      <w:pPr>
        <w:pStyle w:val="NoSpacing"/>
        <w:ind w:left="2160"/>
        <w:jc w:val="both"/>
        <w:rPr>
          <w:rFonts w:ascii="Arial" w:hAnsi="Arial" w:cs="Arial"/>
          <w:sz w:val="24"/>
          <w:szCs w:val="24"/>
        </w:rPr>
      </w:pPr>
      <w:r w:rsidRPr="002E10DB">
        <w:rPr>
          <w:rFonts w:ascii="Arial" w:hAnsi="Arial" w:cs="Arial"/>
          <w:sz w:val="24"/>
          <w:szCs w:val="24"/>
        </w:rPr>
        <w:t>The contractor shall provide polythene bag</w:t>
      </w:r>
      <w:r w:rsidR="00420354" w:rsidRPr="002E10DB">
        <w:rPr>
          <w:rFonts w:ascii="Arial" w:hAnsi="Arial" w:cs="Arial"/>
          <w:sz w:val="24"/>
          <w:szCs w:val="24"/>
        </w:rPr>
        <w:t>s</w:t>
      </w:r>
      <w:r w:rsidRPr="002E10DB">
        <w:rPr>
          <w:rFonts w:ascii="Arial" w:hAnsi="Arial" w:cs="Arial"/>
          <w:sz w:val="24"/>
          <w:szCs w:val="24"/>
        </w:rPr>
        <w:t xml:space="preserve"> to the resident free of cost for the first two </w:t>
      </w:r>
      <w:r w:rsidR="00420354" w:rsidRPr="002E10DB">
        <w:rPr>
          <w:rFonts w:ascii="Arial" w:hAnsi="Arial" w:cs="Arial"/>
          <w:sz w:val="24"/>
          <w:szCs w:val="24"/>
        </w:rPr>
        <w:t>week</w:t>
      </w:r>
      <w:r w:rsidR="00D06EFB" w:rsidRPr="002E10DB">
        <w:rPr>
          <w:rFonts w:ascii="Arial" w:hAnsi="Arial" w:cs="Arial"/>
          <w:sz w:val="24"/>
          <w:szCs w:val="24"/>
        </w:rPr>
        <w:t>s</w:t>
      </w:r>
      <w:r w:rsidRPr="002E10DB">
        <w:rPr>
          <w:rFonts w:ascii="Arial" w:hAnsi="Arial" w:cs="Arial"/>
          <w:sz w:val="24"/>
          <w:szCs w:val="24"/>
        </w:rPr>
        <w:t xml:space="preserve"> of the contract period, after words contractor shall charge the cost of polythene bag from the area residents to whom the bags are provided</w:t>
      </w:r>
      <w:r w:rsidR="00D06EFB" w:rsidRPr="002E10DB">
        <w:rPr>
          <w:rFonts w:ascii="Arial" w:hAnsi="Arial" w:cs="Arial"/>
          <w:sz w:val="24"/>
          <w:szCs w:val="24"/>
        </w:rPr>
        <w:t>. H</w:t>
      </w:r>
      <w:r w:rsidRPr="002E10DB">
        <w:rPr>
          <w:rFonts w:ascii="Arial" w:hAnsi="Arial" w:cs="Arial"/>
          <w:sz w:val="24"/>
          <w:szCs w:val="24"/>
        </w:rPr>
        <w:t>owever the cost of bag</w:t>
      </w:r>
      <w:r w:rsidR="00D06EFB" w:rsidRPr="002E10DB">
        <w:rPr>
          <w:rFonts w:ascii="Arial" w:hAnsi="Arial" w:cs="Arial"/>
          <w:sz w:val="24"/>
          <w:szCs w:val="24"/>
        </w:rPr>
        <w:t>s</w:t>
      </w:r>
      <w:r w:rsidRPr="002E10DB">
        <w:rPr>
          <w:rFonts w:ascii="Arial" w:hAnsi="Arial" w:cs="Arial"/>
          <w:sz w:val="24"/>
          <w:szCs w:val="24"/>
        </w:rPr>
        <w:t xml:space="preserve"> shall be approved by the client. In any case no cost towards supplying polythene bags to the residents shall be included or inbuilt in the unit price of the item mentioned in the price list except that provided free of cost for first two </w:t>
      </w:r>
      <w:r w:rsidR="00420354" w:rsidRPr="002E10DB">
        <w:rPr>
          <w:rFonts w:ascii="Arial" w:hAnsi="Arial" w:cs="Arial"/>
          <w:sz w:val="24"/>
          <w:szCs w:val="24"/>
        </w:rPr>
        <w:t>week</w:t>
      </w:r>
      <w:r w:rsidR="00D06EFB" w:rsidRPr="002E10DB">
        <w:rPr>
          <w:rFonts w:ascii="Arial" w:hAnsi="Arial" w:cs="Arial"/>
          <w:sz w:val="24"/>
          <w:szCs w:val="24"/>
        </w:rPr>
        <w:t>s</w:t>
      </w:r>
      <w:r w:rsidRPr="002E10DB">
        <w:rPr>
          <w:rFonts w:ascii="Arial" w:hAnsi="Arial" w:cs="Arial"/>
          <w:sz w:val="24"/>
          <w:szCs w:val="24"/>
        </w:rPr>
        <w:t xml:space="preserve"> of the contract.</w:t>
      </w:r>
      <w:r w:rsidR="00420354" w:rsidRPr="002E10DB">
        <w:rPr>
          <w:rFonts w:ascii="Arial" w:hAnsi="Arial" w:cs="Arial"/>
          <w:sz w:val="24"/>
          <w:szCs w:val="24"/>
        </w:rPr>
        <w:t xml:space="preserve"> After two weeks the residents shall be at liberty to buy these polythene bags either from the contractor or open market </w:t>
      </w:r>
      <w:r w:rsidR="00420354">
        <w:rPr>
          <w:rFonts w:ascii="Arial" w:hAnsi="Arial" w:cs="Arial"/>
          <w:sz w:val="24"/>
          <w:szCs w:val="24"/>
        </w:rPr>
        <w:t xml:space="preserve">(as per approved specification). </w:t>
      </w:r>
    </w:p>
    <w:p w14:paraId="78D16B7D" w14:textId="77777777" w:rsidR="003046BD" w:rsidRDefault="003046BD" w:rsidP="00A64422">
      <w:pPr>
        <w:pStyle w:val="NoSpacing"/>
        <w:ind w:left="2160"/>
        <w:jc w:val="both"/>
        <w:rPr>
          <w:rFonts w:ascii="Arial" w:hAnsi="Arial" w:cs="Arial"/>
          <w:sz w:val="24"/>
          <w:szCs w:val="24"/>
        </w:rPr>
      </w:pPr>
    </w:p>
    <w:p w14:paraId="1515A076" w14:textId="77777777" w:rsidR="00E206D5" w:rsidRPr="004C2FBD" w:rsidRDefault="00AA4F46" w:rsidP="004C451C">
      <w:pPr>
        <w:pStyle w:val="NoSpacing"/>
        <w:numPr>
          <w:ilvl w:val="1"/>
          <w:numId w:val="74"/>
        </w:numPr>
        <w:rPr>
          <w:rFonts w:ascii="Arial" w:hAnsi="Arial" w:cs="Arial"/>
          <w:b/>
          <w:sz w:val="28"/>
          <w:szCs w:val="28"/>
        </w:rPr>
      </w:pPr>
      <w:r>
        <w:rPr>
          <w:rFonts w:ascii="Arial" w:hAnsi="Arial" w:cs="Arial"/>
          <w:b/>
          <w:sz w:val="28"/>
          <w:szCs w:val="28"/>
        </w:rPr>
        <w:t>Procuring agency</w:t>
      </w:r>
      <w:r w:rsidR="00E206D5" w:rsidRPr="004C2FBD">
        <w:rPr>
          <w:rFonts w:ascii="Arial" w:hAnsi="Arial" w:cs="Arial"/>
          <w:b/>
          <w:sz w:val="28"/>
          <w:szCs w:val="28"/>
        </w:rPr>
        <w:t xml:space="preserve"> representative, duties and authorities</w:t>
      </w:r>
    </w:p>
    <w:p w14:paraId="79B980B1" w14:textId="77777777" w:rsidR="00E206D5" w:rsidRDefault="00E206D5" w:rsidP="00E206D5">
      <w:pPr>
        <w:pStyle w:val="NoSpacing"/>
        <w:ind w:left="1800" w:firstLine="1080"/>
        <w:jc w:val="both"/>
        <w:rPr>
          <w:rFonts w:ascii="Arial" w:hAnsi="Arial" w:cs="Arial"/>
          <w:sz w:val="24"/>
          <w:szCs w:val="24"/>
        </w:rPr>
      </w:pPr>
    </w:p>
    <w:p w14:paraId="5C8AFE7C" w14:textId="7A883FA4" w:rsidR="00E206D5" w:rsidRDefault="00E206D5" w:rsidP="00E206D5">
      <w:pPr>
        <w:pStyle w:val="NoSpacing"/>
        <w:ind w:left="2160"/>
        <w:jc w:val="both"/>
        <w:rPr>
          <w:rFonts w:ascii="Arial" w:hAnsi="Arial" w:cs="Arial"/>
          <w:sz w:val="24"/>
          <w:szCs w:val="24"/>
        </w:rPr>
      </w:pPr>
      <w:r>
        <w:rPr>
          <w:rFonts w:ascii="Arial" w:hAnsi="Arial" w:cs="Arial"/>
          <w:sz w:val="24"/>
          <w:szCs w:val="24"/>
        </w:rPr>
        <w:t xml:space="preserve">The </w:t>
      </w:r>
      <w:r w:rsidR="00AA4F46">
        <w:rPr>
          <w:rFonts w:ascii="Arial" w:hAnsi="Arial" w:cs="Arial"/>
          <w:sz w:val="24"/>
          <w:szCs w:val="24"/>
        </w:rPr>
        <w:t>procuring agency</w:t>
      </w:r>
      <w:r>
        <w:rPr>
          <w:rFonts w:ascii="Arial" w:hAnsi="Arial" w:cs="Arial"/>
          <w:sz w:val="24"/>
          <w:szCs w:val="24"/>
        </w:rPr>
        <w:t xml:space="preserve"> will appoint a supervising consulting firm or supervising personnel to examine whether work is being performed in accordance with the standards, quality and specification. The supervising consulting firm shall verify the monthly performance bill</w:t>
      </w:r>
      <w:r w:rsidR="00D06EFB">
        <w:rPr>
          <w:rFonts w:ascii="Arial" w:hAnsi="Arial" w:cs="Arial"/>
          <w:sz w:val="24"/>
          <w:szCs w:val="24"/>
        </w:rPr>
        <w:t>,</w:t>
      </w:r>
      <w:r>
        <w:rPr>
          <w:rFonts w:ascii="Arial" w:hAnsi="Arial" w:cs="Arial"/>
          <w:sz w:val="24"/>
          <w:szCs w:val="24"/>
        </w:rPr>
        <w:t xml:space="preserve"> check </w:t>
      </w:r>
      <w:r w:rsidRPr="002E10DB">
        <w:rPr>
          <w:rFonts w:ascii="Arial" w:hAnsi="Arial" w:cs="Arial"/>
          <w:sz w:val="24"/>
          <w:szCs w:val="24"/>
        </w:rPr>
        <w:t>monthly performance and shall report to the client. The contractor shall co</w:t>
      </w:r>
      <w:r w:rsidR="00D06EFB" w:rsidRPr="002E10DB">
        <w:rPr>
          <w:rFonts w:ascii="Arial" w:hAnsi="Arial" w:cs="Arial"/>
          <w:sz w:val="24"/>
          <w:szCs w:val="24"/>
        </w:rPr>
        <w:t>mply</w:t>
      </w:r>
      <w:r w:rsidRPr="002E10DB">
        <w:rPr>
          <w:rFonts w:ascii="Arial" w:hAnsi="Arial" w:cs="Arial"/>
          <w:sz w:val="24"/>
          <w:szCs w:val="24"/>
        </w:rPr>
        <w:t xml:space="preserve"> </w:t>
      </w:r>
      <w:r w:rsidR="00D06EFB" w:rsidRPr="002E10DB">
        <w:rPr>
          <w:rFonts w:ascii="Arial" w:hAnsi="Arial" w:cs="Arial"/>
          <w:sz w:val="24"/>
          <w:szCs w:val="24"/>
        </w:rPr>
        <w:t>with</w:t>
      </w:r>
      <w:r w:rsidRPr="002E10DB">
        <w:rPr>
          <w:rFonts w:ascii="Arial" w:hAnsi="Arial" w:cs="Arial"/>
          <w:sz w:val="24"/>
          <w:szCs w:val="24"/>
        </w:rPr>
        <w:t xml:space="preserve"> the instructions of the supervising authority.</w:t>
      </w:r>
    </w:p>
    <w:p w14:paraId="5B51C25F" w14:textId="77777777" w:rsidR="004C2FBD" w:rsidRDefault="004C2FBD" w:rsidP="00E206D5">
      <w:pPr>
        <w:pStyle w:val="NoSpacing"/>
        <w:ind w:left="2160"/>
        <w:jc w:val="both"/>
        <w:rPr>
          <w:rFonts w:ascii="Arial" w:hAnsi="Arial" w:cs="Arial"/>
          <w:sz w:val="24"/>
          <w:szCs w:val="24"/>
        </w:rPr>
      </w:pPr>
    </w:p>
    <w:p w14:paraId="6A9AA2DB" w14:textId="77777777" w:rsidR="00082861" w:rsidRPr="004C2FBD" w:rsidRDefault="00082861" w:rsidP="004C451C">
      <w:pPr>
        <w:pStyle w:val="NoSpacing"/>
        <w:numPr>
          <w:ilvl w:val="1"/>
          <w:numId w:val="74"/>
        </w:numPr>
        <w:rPr>
          <w:rFonts w:ascii="Arial" w:hAnsi="Arial" w:cs="Arial"/>
          <w:b/>
          <w:sz w:val="28"/>
          <w:szCs w:val="28"/>
        </w:rPr>
      </w:pPr>
      <w:r w:rsidRPr="004C2FBD">
        <w:rPr>
          <w:rFonts w:ascii="Arial" w:hAnsi="Arial" w:cs="Arial"/>
          <w:b/>
          <w:sz w:val="28"/>
          <w:szCs w:val="28"/>
        </w:rPr>
        <w:t>Uniform</w:t>
      </w:r>
    </w:p>
    <w:p w14:paraId="49669E6C" w14:textId="5F160F9B" w:rsidR="00082861" w:rsidRPr="006A742C" w:rsidRDefault="00082861" w:rsidP="00082861">
      <w:pPr>
        <w:pStyle w:val="NoSpacing"/>
        <w:ind w:left="2160"/>
        <w:jc w:val="both"/>
        <w:rPr>
          <w:rFonts w:ascii="Arial" w:hAnsi="Arial" w:cs="Arial"/>
          <w:sz w:val="24"/>
          <w:szCs w:val="24"/>
        </w:rPr>
      </w:pPr>
      <w:r>
        <w:rPr>
          <w:rFonts w:ascii="Arial" w:hAnsi="Arial" w:cs="Arial"/>
          <w:sz w:val="24"/>
          <w:szCs w:val="24"/>
        </w:rPr>
        <w:t xml:space="preserve">All field staff of the </w:t>
      </w:r>
      <w:r w:rsidRPr="006A742C">
        <w:rPr>
          <w:rFonts w:ascii="Arial" w:hAnsi="Arial" w:cs="Arial"/>
          <w:sz w:val="24"/>
          <w:szCs w:val="24"/>
        </w:rPr>
        <w:t>contractor shall wear a proper uniform as approved by the client. A logo of SSWMB shall be pl</w:t>
      </w:r>
      <w:r w:rsidR="00E13FD7" w:rsidRPr="006A742C">
        <w:rPr>
          <w:rFonts w:ascii="Arial" w:hAnsi="Arial" w:cs="Arial"/>
          <w:sz w:val="24"/>
          <w:szCs w:val="24"/>
        </w:rPr>
        <w:t>a</w:t>
      </w:r>
      <w:r w:rsidRPr="006A742C">
        <w:rPr>
          <w:rFonts w:ascii="Arial" w:hAnsi="Arial" w:cs="Arial"/>
          <w:sz w:val="24"/>
          <w:szCs w:val="24"/>
        </w:rPr>
        <w:t xml:space="preserve">ced on the front pocket and on the back of the </w:t>
      </w:r>
      <w:proofErr w:type="gramStart"/>
      <w:r w:rsidRPr="006A742C">
        <w:rPr>
          <w:rFonts w:ascii="Arial" w:hAnsi="Arial" w:cs="Arial"/>
          <w:sz w:val="24"/>
          <w:szCs w:val="24"/>
        </w:rPr>
        <w:t>uniform,</w:t>
      </w:r>
      <w:proofErr w:type="gramEnd"/>
      <w:r w:rsidRPr="006A742C">
        <w:rPr>
          <w:rFonts w:ascii="Arial" w:hAnsi="Arial" w:cs="Arial"/>
          <w:sz w:val="24"/>
          <w:szCs w:val="24"/>
        </w:rPr>
        <w:t xml:space="preserve"> the cost of uniform shall be included in the unit price of work item</w:t>
      </w:r>
      <w:r w:rsidR="00D06EFB" w:rsidRPr="006A742C">
        <w:rPr>
          <w:rFonts w:ascii="Arial" w:hAnsi="Arial" w:cs="Arial"/>
          <w:sz w:val="24"/>
          <w:szCs w:val="24"/>
        </w:rPr>
        <w:t>s</w:t>
      </w:r>
      <w:r w:rsidRPr="006A742C">
        <w:rPr>
          <w:rFonts w:ascii="Arial" w:hAnsi="Arial" w:cs="Arial"/>
          <w:sz w:val="24"/>
          <w:szCs w:val="24"/>
        </w:rPr>
        <w:t xml:space="preserve"> mentioned in the price list.</w:t>
      </w:r>
    </w:p>
    <w:p w14:paraId="00D88089" w14:textId="77777777" w:rsidR="00626F60" w:rsidRPr="006A742C" w:rsidRDefault="00626F60" w:rsidP="00C50B19">
      <w:pPr>
        <w:pStyle w:val="NoSpacing"/>
        <w:ind w:left="1980"/>
        <w:jc w:val="both"/>
        <w:rPr>
          <w:rFonts w:ascii="Arial" w:hAnsi="Arial" w:cs="Arial"/>
          <w:sz w:val="24"/>
          <w:szCs w:val="24"/>
        </w:rPr>
      </w:pPr>
    </w:p>
    <w:p w14:paraId="0CC7BF72" w14:textId="77777777" w:rsidR="00E52B83" w:rsidRPr="006A742C" w:rsidRDefault="00E52B83" w:rsidP="004C451C">
      <w:pPr>
        <w:pStyle w:val="NoSpacing"/>
        <w:numPr>
          <w:ilvl w:val="1"/>
          <w:numId w:val="74"/>
        </w:numPr>
        <w:rPr>
          <w:rFonts w:ascii="Arial" w:hAnsi="Arial" w:cs="Arial"/>
          <w:b/>
          <w:sz w:val="28"/>
          <w:szCs w:val="28"/>
        </w:rPr>
      </w:pPr>
      <w:r w:rsidRPr="006A742C">
        <w:rPr>
          <w:rFonts w:ascii="Arial" w:hAnsi="Arial" w:cs="Arial"/>
          <w:b/>
          <w:sz w:val="28"/>
          <w:szCs w:val="28"/>
        </w:rPr>
        <w:t>Weightment of MSW.</w:t>
      </w:r>
    </w:p>
    <w:p w14:paraId="66082A51" w14:textId="77777777" w:rsidR="00E52B83" w:rsidRPr="006A742C" w:rsidRDefault="00E52B83" w:rsidP="00E52B83">
      <w:pPr>
        <w:pStyle w:val="NoSpacing"/>
        <w:ind w:left="1800" w:firstLine="1080"/>
        <w:jc w:val="both"/>
        <w:rPr>
          <w:rFonts w:ascii="Arial" w:hAnsi="Arial" w:cs="Arial"/>
          <w:sz w:val="24"/>
          <w:szCs w:val="24"/>
        </w:rPr>
      </w:pPr>
    </w:p>
    <w:p w14:paraId="624C49B7" w14:textId="77F74707" w:rsidR="00E52B83" w:rsidRPr="002E10DB" w:rsidRDefault="00787560" w:rsidP="00E52B83">
      <w:pPr>
        <w:pStyle w:val="NoSpacing"/>
        <w:ind w:left="2160"/>
        <w:jc w:val="both"/>
        <w:rPr>
          <w:rFonts w:ascii="Arial" w:hAnsi="Arial" w:cs="Arial"/>
          <w:sz w:val="24"/>
          <w:szCs w:val="24"/>
        </w:rPr>
      </w:pPr>
      <w:r w:rsidRPr="006A742C">
        <w:rPr>
          <w:rFonts w:ascii="Arial" w:hAnsi="Arial" w:cs="Arial"/>
          <w:sz w:val="24"/>
          <w:szCs w:val="24"/>
        </w:rPr>
        <w:t xml:space="preserve">Payment of MSW collection and Transportation shall be based on weight (Metric Ton=1000Kg), subjected to weight quantified/measured through a designated </w:t>
      </w:r>
      <w:r w:rsidRPr="002E10DB">
        <w:rPr>
          <w:rFonts w:ascii="Arial" w:hAnsi="Arial" w:cs="Arial"/>
          <w:sz w:val="24"/>
          <w:szCs w:val="24"/>
        </w:rPr>
        <w:t>weighbridge (weighbridge designated and approved by SSWMB). The weighing charges shall be born</w:t>
      </w:r>
      <w:r w:rsidR="00D06EFB" w:rsidRPr="002E10DB">
        <w:rPr>
          <w:rFonts w:ascii="Arial" w:hAnsi="Arial" w:cs="Arial"/>
          <w:sz w:val="24"/>
          <w:szCs w:val="24"/>
        </w:rPr>
        <w:t>e</w:t>
      </w:r>
      <w:r w:rsidRPr="002E10DB">
        <w:rPr>
          <w:rFonts w:ascii="Arial" w:hAnsi="Arial" w:cs="Arial"/>
          <w:sz w:val="24"/>
          <w:szCs w:val="24"/>
        </w:rPr>
        <w:t xml:space="preserve"> by the contractor and deem</w:t>
      </w:r>
      <w:r w:rsidR="00D06EFB" w:rsidRPr="002E10DB">
        <w:rPr>
          <w:rFonts w:ascii="Arial" w:hAnsi="Arial" w:cs="Arial"/>
          <w:sz w:val="24"/>
          <w:szCs w:val="24"/>
        </w:rPr>
        <w:t>ed</w:t>
      </w:r>
      <w:r w:rsidRPr="002E10DB">
        <w:rPr>
          <w:rFonts w:ascii="Arial" w:hAnsi="Arial" w:cs="Arial"/>
          <w:sz w:val="24"/>
          <w:szCs w:val="24"/>
        </w:rPr>
        <w:t xml:space="preserve"> to be included in the Unit Cost of the item.</w:t>
      </w:r>
    </w:p>
    <w:p w14:paraId="6D8390F2" w14:textId="0BB040BF" w:rsidR="005D361F" w:rsidRPr="002E10DB" w:rsidRDefault="005D361F">
      <w:pPr>
        <w:rPr>
          <w:rFonts w:ascii="Arial" w:hAnsi="Arial" w:cs="Arial"/>
          <w:sz w:val="24"/>
          <w:szCs w:val="24"/>
        </w:rPr>
      </w:pPr>
      <w:r w:rsidRPr="002E10DB">
        <w:rPr>
          <w:rFonts w:ascii="Arial" w:hAnsi="Arial" w:cs="Arial"/>
          <w:sz w:val="24"/>
          <w:szCs w:val="24"/>
        </w:rPr>
        <w:br w:type="page"/>
      </w:r>
    </w:p>
    <w:p w14:paraId="03B0A3CD" w14:textId="77777777" w:rsidR="00787560" w:rsidRDefault="00787560" w:rsidP="00946D88">
      <w:pPr>
        <w:pStyle w:val="NoSpacing"/>
        <w:jc w:val="both"/>
        <w:rPr>
          <w:rFonts w:ascii="Arial" w:hAnsi="Arial" w:cs="Arial"/>
          <w:sz w:val="24"/>
          <w:szCs w:val="24"/>
        </w:rPr>
      </w:pPr>
    </w:p>
    <w:p w14:paraId="6B5C8128" w14:textId="77777777" w:rsidR="00787560" w:rsidRPr="004C2FBD" w:rsidRDefault="00787560" w:rsidP="004C451C">
      <w:pPr>
        <w:pStyle w:val="NoSpacing"/>
        <w:numPr>
          <w:ilvl w:val="1"/>
          <w:numId w:val="74"/>
        </w:numPr>
        <w:rPr>
          <w:rFonts w:ascii="Arial" w:hAnsi="Arial" w:cs="Arial"/>
          <w:b/>
          <w:sz w:val="28"/>
          <w:szCs w:val="28"/>
        </w:rPr>
      </w:pPr>
      <w:r w:rsidRPr="004C2FBD">
        <w:rPr>
          <w:rFonts w:ascii="Arial" w:hAnsi="Arial" w:cs="Arial"/>
          <w:b/>
          <w:sz w:val="28"/>
          <w:szCs w:val="28"/>
        </w:rPr>
        <w:t xml:space="preserve">Tentative Weight Assessment. </w:t>
      </w:r>
    </w:p>
    <w:p w14:paraId="56D3D570" w14:textId="77777777" w:rsidR="00787560" w:rsidRDefault="00787560" w:rsidP="00787560">
      <w:pPr>
        <w:pStyle w:val="NoSpacing"/>
        <w:ind w:left="1800" w:firstLine="1080"/>
        <w:jc w:val="both"/>
        <w:rPr>
          <w:rFonts w:ascii="Arial" w:hAnsi="Arial" w:cs="Arial"/>
          <w:sz w:val="24"/>
          <w:szCs w:val="24"/>
        </w:rPr>
      </w:pPr>
    </w:p>
    <w:p w14:paraId="17B017E9" w14:textId="559605A1" w:rsidR="000F6884" w:rsidRPr="002E10DB" w:rsidRDefault="00787560" w:rsidP="00787560">
      <w:pPr>
        <w:pStyle w:val="NoSpacing"/>
        <w:ind w:left="2160"/>
        <w:jc w:val="both"/>
        <w:rPr>
          <w:rFonts w:ascii="Arial" w:hAnsi="Arial" w:cs="Arial"/>
          <w:sz w:val="24"/>
          <w:szCs w:val="24"/>
        </w:rPr>
      </w:pPr>
      <w:r w:rsidRPr="002E10DB">
        <w:rPr>
          <w:rFonts w:ascii="Arial" w:hAnsi="Arial" w:cs="Arial"/>
          <w:sz w:val="24"/>
          <w:szCs w:val="24"/>
        </w:rPr>
        <w:t xml:space="preserve">The weight of Municipal Solid Waste shall be </w:t>
      </w:r>
      <w:r w:rsidR="000F6884" w:rsidRPr="002E10DB">
        <w:rPr>
          <w:rFonts w:ascii="Arial" w:hAnsi="Arial" w:cs="Arial"/>
          <w:sz w:val="24"/>
          <w:szCs w:val="24"/>
        </w:rPr>
        <w:t>ass</w:t>
      </w:r>
      <w:r w:rsidR="00AA4F46" w:rsidRPr="002E10DB">
        <w:rPr>
          <w:rFonts w:ascii="Arial" w:hAnsi="Arial" w:cs="Arial"/>
          <w:sz w:val="24"/>
          <w:szCs w:val="24"/>
        </w:rPr>
        <w:t>ess</w:t>
      </w:r>
      <w:r w:rsidR="00D06EFB" w:rsidRPr="002E10DB">
        <w:rPr>
          <w:rFonts w:ascii="Arial" w:hAnsi="Arial" w:cs="Arial"/>
          <w:sz w:val="24"/>
          <w:szCs w:val="24"/>
        </w:rPr>
        <w:t>ed</w:t>
      </w:r>
      <w:r w:rsidRPr="002E10DB">
        <w:rPr>
          <w:rFonts w:ascii="Arial" w:hAnsi="Arial" w:cs="Arial"/>
          <w:sz w:val="24"/>
          <w:szCs w:val="24"/>
        </w:rPr>
        <w:t xml:space="preserve"> on the basis of its density as </w:t>
      </w:r>
      <w:r w:rsidR="00BA1AC2" w:rsidRPr="002E10DB">
        <w:rPr>
          <w:rFonts w:ascii="Arial" w:hAnsi="Arial" w:cs="Arial"/>
          <w:sz w:val="24"/>
          <w:szCs w:val="24"/>
        </w:rPr>
        <w:t>(Weight / Volume)</w:t>
      </w:r>
      <w:r w:rsidRPr="002E10DB">
        <w:rPr>
          <w:rFonts w:ascii="Arial" w:hAnsi="Arial" w:cs="Arial"/>
          <w:sz w:val="24"/>
          <w:szCs w:val="24"/>
        </w:rPr>
        <w:t xml:space="preserve"> Tons </w:t>
      </w:r>
      <w:proofErr w:type="gramStart"/>
      <w:r w:rsidRPr="002E10DB">
        <w:rPr>
          <w:rFonts w:ascii="Arial" w:hAnsi="Arial" w:cs="Arial"/>
          <w:sz w:val="24"/>
          <w:szCs w:val="24"/>
        </w:rPr>
        <w:t>Per</w:t>
      </w:r>
      <w:proofErr w:type="gramEnd"/>
      <w:r w:rsidRPr="002E10DB">
        <w:rPr>
          <w:rFonts w:ascii="Arial" w:hAnsi="Arial" w:cs="Arial"/>
          <w:sz w:val="24"/>
          <w:szCs w:val="24"/>
        </w:rPr>
        <w:t xml:space="preserve"> Cft.</w:t>
      </w:r>
      <w:r w:rsidR="000F6884" w:rsidRPr="002E10DB">
        <w:rPr>
          <w:rFonts w:ascii="Arial" w:hAnsi="Arial" w:cs="Arial"/>
          <w:sz w:val="24"/>
          <w:szCs w:val="24"/>
        </w:rPr>
        <w:t xml:space="preserve"> (</w:t>
      </w:r>
      <w:r w:rsidR="00BA1AC2" w:rsidRPr="002E10DB">
        <w:rPr>
          <w:rFonts w:ascii="Arial" w:hAnsi="Arial" w:cs="Arial"/>
          <w:sz w:val="24"/>
          <w:szCs w:val="24"/>
        </w:rPr>
        <w:t>T</w:t>
      </w:r>
      <w:r w:rsidR="000F6884" w:rsidRPr="002E10DB">
        <w:rPr>
          <w:rFonts w:ascii="Arial" w:hAnsi="Arial" w:cs="Arial"/>
          <w:sz w:val="24"/>
          <w:szCs w:val="24"/>
        </w:rPr>
        <w:t xml:space="preserve">his density shall be subjected to verification by SSWMB and the contractor prior to execution of work. The jointly verified density shall be used for assessment of weight of MSW throughout the contract). The Assessment of weight by density shall be the basis of Payment.  This tentative assessment of weight is a check to ensure that any construction debris or inert waste is not mixed with MSW. Contractor for the purpose of </w:t>
      </w:r>
      <w:r w:rsidR="00236CBB" w:rsidRPr="002E10DB">
        <w:rPr>
          <w:rFonts w:ascii="Arial" w:hAnsi="Arial" w:cs="Arial"/>
          <w:sz w:val="24"/>
          <w:szCs w:val="24"/>
        </w:rPr>
        <w:t>assessment</w:t>
      </w:r>
      <w:r w:rsidR="000F6884" w:rsidRPr="002E10DB">
        <w:rPr>
          <w:rFonts w:ascii="Arial" w:hAnsi="Arial" w:cs="Arial"/>
          <w:sz w:val="24"/>
          <w:szCs w:val="24"/>
        </w:rPr>
        <w:t xml:space="preserve"> shall provide cubage of each and every vehicle container transporting MSW to GTS or Landfill.</w:t>
      </w:r>
    </w:p>
    <w:p w14:paraId="59920089" w14:textId="77777777" w:rsidR="00787560" w:rsidRDefault="000F6884" w:rsidP="00787560">
      <w:pPr>
        <w:pStyle w:val="NoSpacing"/>
        <w:ind w:left="2160"/>
        <w:jc w:val="both"/>
        <w:rPr>
          <w:rFonts w:ascii="Arial" w:hAnsi="Arial" w:cs="Arial"/>
          <w:sz w:val="24"/>
          <w:szCs w:val="24"/>
        </w:rPr>
      </w:pPr>
      <w:r>
        <w:rPr>
          <w:rFonts w:ascii="Arial" w:hAnsi="Arial" w:cs="Arial"/>
          <w:sz w:val="24"/>
          <w:szCs w:val="24"/>
        </w:rPr>
        <w:t xml:space="preserve"> </w:t>
      </w:r>
    </w:p>
    <w:p w14:paraId="512B7F21" w14:textId="26B16993" w:rsidR="002A3777" w:rsidRDefault="002A3777" w:rsidP="002A3777">
      <w:pPr>
        <w:pStyle w:val="NoSpacing"/>
        <w:ind w:left="2160"/>
        <w:jc w:val="both"/>
        <w:rPr>
          <w:rFonts w:ascii="Arial" w:hAnsi="Arial" w:cs="Arial"/>
          <w:sz w:val="24"/>
          <w:szCs w:val="24"/>
        </w:rPr>
      </w:pPr>
      <w:r>
        <w:rPr>
          <w:rFonts w:ascii="Arial" w:hAnsi="Arial" w:cs="Arial"/>
          <w:sz w:val="24"/>
          <w:szCs w:val="24"/>
        </w:rPr>
        <w:t>Debris and inert waste shall not be mixed with MSW. Any weight of debris or inert waste shall not be subject to payments. If mixed with MSW strict action shall be taken including i</w:t>
      </w:r>
      <w:r w:rsidR="00B0152E">
        <w:rPr>
          <w:rFonts w:ascii="Arial" w:hAnsi="Arial" w:cs="Arial"/>
          <w:sz w:val="24"/>
          <w:szCs w:val="24"/>
        </w:rPr>
        <w:t>m</w:t>
      </w:r>
      <w:r>
        <w:rPr>
          <w:rFonts w:ascii="Arial" w:hAnsi="Arial" w:cs="Arial"/>
          <w:sz w:val="24"/>
          <w:szCs w:val="24"/>
        </w:rPr>
        <w:t>position of penalties and actions that such weight shall not be allowed for payment.</w:t>
      </w:r>
    </w:p>
    <w:p w14:paraId="2FB75548" w14:textId="77777777" w:rsidR="00FC0E0B" w:rsidRDefault="00FC0E0B" w:rsidP="00946D88">
      <w:pPr>
        <w:pStyle w:val="NoSpacing"/>
        <w:jc w:val="both"/>
        <w:rPr>
          <w:rFonts w:ascii="Arial" w:hAnsi="Arial" w:cs="Arial"/>
          <w:sz w:val="24"/>
          <w:szCs w:val="24"/>
        </w:rPr>
      </w:pPr>
    </w:p>
    <w:p w14:paraId="274F738A" w14:textId="77777777" w:rsidR="00612D3E" w:rsidRDefault="00612D3E" w:rsidP="004C451C">
      <w:pPr>
        <w:pStyle w:val="NoSpacing"/>
        <w:numPr>
          <w:ilvl w:val="1"/>
          <w:numId w:val="74"/>
        </w:numPr>
        <w:jc w:val="both"/>
        <w:rPr>
          <w:rFonts w:ascii="Arial" w:hAnsi="Arial" w:cs="Arial"/>
          <w:b/>
          <w:sz w:val="28"/>
          <w:szCs w:val="28"/>
        </w:rPr>
      </w:pPr>
      <w:r w:rsidRPr="004C2FBD">
        <w:rPr>
          <w:rFonts w:ascii="Arial" w:hAnsi="Arial" w:cs="Arial"/>
          <w:b/>
          <w:sz w:val="28"/>
          <w:szCs w:val="28"/>
        </w:rPr>
        <w:t>Rating System and Payment Criteria for sweeping work (Manual and Mechanical).</w:t>
      </w:r>
    </w:p>
    <w:p w14:paraId="2E103A71" w14:textId="77777777" w:rsidR="00D30E6D" w:rsidRPr="004C2FBD" w:rsidRDefault="00D30E6D" w:rsidP="00D30E6D">
      <w:pPr>
        <w:pStyle w:val="NoSpacing"/>
        <w:ind w:left="720"/>
        <w:jc w:val="both"/>
        <w:rPr>
          <w:rFonts w:ascii="Arial" w:hAnsi="Arial" w:cs="Arial"/>
          <w:b/>
          <w:sz w:val="28"/>
          <w:szCs w:val="28"/>
        </w:rPr>
      </w:pPr>
    </w:p>
    <w:p w14:paraId="3F9EDB91" w14:textId="77777777" w:rsidR="00612D3E" w:rsidRDefault="00612D3E" w:rsidP="00612D3E">
      <w:pPr>
        <w:pStyle w:val="NoSpacing"/>
        <w:numPr>
          <w:ilvl w:val="0"/>
          <w:numId w:val="50"/>
        </w:numPr>
        <w:jc w:val="both"/>
        <w:rPr>
          <w:rFonts w:ascii="Arial" w:hAnsi="Arial" w:cs="Arial"/>
          <w:sz w:val="24"/>
          <w:szCs w:val="24"/>
        </w:rPr>
      </w:pPr>
      <w:r>
        <w:rPr>
          <w:rFonts w:ascii="Arial" w:hAnsi="Arial" w:cs="Arial"/>
          <w:sz w:val="24"/>
          <w:szCs w:val="24"/>
        </w:rPr>
        <w:t>Street Cleaning Rating System in Term of Litter and Dust.</w:t>
      </w:r>
    </w:p>
    <w:tbl>
      <w:tblPr>
        <w:tblW w:w="865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5130"/>
        <w:gridCol w:w="2070"/>
      </w:tblGrid>
      <w:tr w:rsidR="00612D3E" w:rsidRPr="004F5DE0" w14:paraId="653E5128" w14:textId="77777777" w:rsidTr="00665F35">
        <w:tc>
          <w:tcPr>
            <w:tcW w:w="1458" w:type="dxa"/>
            <w:vAlign w:val="center"/>
          </w:tcPr>
          <w:p w14:paraId="4C5A0D56" w14:textId="77777777" w:rsidR="00612D3E" w:rsidRPr="004F5DE0" w:rsidRDefault="00612D3E" w:rsidP="00213518">
            <w:pPr>
              <w:pStyle w:val="NoSpacing"/>
              <w:jc w:val="center"/>
              <w:rPr>
                <w:rFonts w:ascii="Arial" w:hAnsi="Arial" w:cs="Arial"/>
                <w:b/>
                <w:sz w:val="24"/>
                <w:szCs w:val="24"/>
              </w:rPr>
            </w:pPr>
            <w:r w:rsidRPr="004F5DE0">
              <w:rPr>
                <w:rFonts w:ascii="Arial" w:hAnsi="Arial" w:cs="Arial"/>
                <w:b/>
                <w:sz w:val="24"/>
                <w:szCs w:val="24"/>
              </w:rPr>
              <w:t>Numeric Value</w:t>
            </w:r>
          </w:p>
        </w:tc>
        <w:tc>
          <w:tcPr>
            <w:tcW w:w="5130" w:type="dxa"/>
            <w:vAlign w:val="center"/>
          </w:tcPr>
          <w:p w14:paraId="35BE76E8" w14:textId="77777777" w:rsidR="00612D3E" w:rsidRPr="004F5DE0" w:rsidRDefault="00AA4F46" w:rsidP="00AA4F46">
            <w:pPr>
              <w:pStyle w:val="NoSpacing"/>
              <w:jc w:val="center"/>
              <w:rPr>
                <w:rFonts w:ascii="Arial" w:hAnsi="Arial" w:cs="Arial"/>
                <w:b/>
                <w:sz w:val="24"/>
                <w:szCs w:val="24"/>
              </w:rPr>
            </w:pPr>
            <w:r>
              <w:rPr>
                <w:rFonts w:ascii="Arial" w:hAnsi="Arial" w:cs="Arial"/>
                <w:b/>
                <w:sz w:val="24"/>
                <w:szCs w:val="24"/>
              </w:rPr>
              <w:t>Service Standard sweeping works</w:t>
            </w:r>
          </w:p>
        </w:tc>
        <w:tc>
          <w:tcPr>
            <w:tcW w:w="2070" w:type="dxa"/>
            <w:vAlign w:val="bottom"/>
          </w:tcPr>
          <w:p w14:paraId="66E473E0" w14:textId="77777777" w:rsidR="00612D3E" w:rsidRPr="00AA4F46" w:rsidRDefault="00AA4F46" w:rsidP="00AA4F46">
            <w:pPr>
              <w:pStyle w:val="NoSpacing"/>
              <w:jc w:val="center"/>
              <w:rPr>
                <w:rFonts w:ascii="Arial" w:hAnsi="Arial" w:cs="Arial"/>
                <w:b/>
                <w:szCs w:val="20"/>
              </w:rPr>
            </w:pPr>
            <w:r w:rsidRPr="00AA4F46">
              <w:rPr>
                <w:rFonts w:ascii="Arial" w:hAnsi="Arial" w:cs="Arial"/>
                <w:b/>
                <w:szCs w:val="20"/>
              </w:rPr>
              <w:t>Payment in terms of percentage of cost of work done</w:t>
            </w:r>
          </w:p>
        </w:tc>
      </w:tr>
      <w:tr w:rsidR="00612D3E" w14:paraId="2A2CC649" w14:textId="77777777" w:rsidTr="00665F35">
        <w:tc>
          <w:tcPr>
            <w:tcW w:w="1458" w:type="dxa"/>
          </w:tcPr>
          <w:p w14:paraId="22BC643E" w14:textId="77777777" w:rsidR="00612D3E" w:rsidRDefault="00612D3E" w:rsidP="00213518">
            <w:pPr>
              <w:pStyle w:val="NoSpacing"/>
              <w:jc w:val="center"/>
              <w:rPr>
                <w:rFonts w:ascii="Arial" w:hAnsi="Arial" w:cs="Arial"/>
                <w:sz w:val="24"/>
                <w:szCs w:val="24"/>
              </w:rPr>
            </w:pPr>
            <w:r>
              <w:rPr>
                <w:rFonts w:ascii="Arial" w:hAnsi="Arial" w:cs="Arial"/>
                <w:sz w:val="24"/>
                <w:szCs w:val="24"/>
              </w:rPr>
              <w:t>1</w:t>
            </w:r>
          </w:p>
        </w:tc>
        <w:tc>
          <w:tcPr>
            <w:tcW w:w="5130" w:type="dxa"/>
          </w:tcPr>
          <w:p w14:paraId="305E69E7" w14:textId="77777777" w:rsidR="00612D3E" w:rsidRDefault="00612D3E" w:rsidP="00612D3E">
            <w:pPr>
              <w:pStyle w:val="NoSpacing"/>
              <w:numPr>
                <w:ilvl w:val="0"/>
                <w:numId w:val="51"/>
              </w:numPr>
              <w:jc w:val="both"/>
              <w:rPr>
                <w:rFonts w:ascii="Arial" w:hAnsi="Arial" w:cs="Arial"/>
                <w:sz w:val="24"/>
                <w:szCs w:val="24"/>
              </w:rPr>
            </w:pPr>
            <w:r>
              <w:rPr>
                <w:rFonts w:ascii="Arial" w:hAnsi="Arial" w:cs="Arial"/>
                <w:sz w:val="24"/>
                <w:szCs w:val="24"/>
              </w:rPr>
              <w:t>A clean street no litter</w:t>
            </w:r>
          </w:p>
          <w:p w14:paraId="3111926B" w14:textId="77777777" w:rsidR="00612D3E" w:rsidRDefault="00612D3E" w:rsidP="00612D3E">
            <w:pPr>
              <w:pStyle w:val="NoSpacing"/>
              <w:numPr>
                <w:ilvl w:val="0"/>
                <w:numId w:val="51"/>
              </w:numPr>
              <w:jc w:val="both"/>
              <w:rPr>
                <w:rFonts w:ascii="Arial" w:hAnsi="Arial" w:cs="Arial"/>
                <w:sz w:val="24"/>
                <w:szCs w:val="24"/>
              </w:rPr>
            </w:pPr>
            <w:r>
              <w:rPr>
                <w:rFonts w:ascii="Arial" w:hAnsi="Arial" w:cs="Arial"/>
                <w:sz w:val="24"/>
                <w:szCs w:val="24"/>
              </w:rPr>
              <w:t>A clean street no dust and particles</w:t>
            </w:r>
          </w:p>
        </w:tc>
        <w:tc>
          <w:tcPr>
            <w:tcW w:w="2070" w:type="dxa"/>
            <w:vAlign w:val="bottom"/>
          </w:tcPr>
          <w:p w14:paraId="0A2AE200" w14:textId="77777777" w:rsidR="00612D3E" w:rsidRDefault="00612D3E" w:rsidP="00213518">
            <w:pPr>
              <w:pStyle w:val="NoSpacing"/>
              <w:jc w:val="center"/>
              <w:rPr>
                <w:rFonts w:ascii="Arial" w:hAnsi="Arial" w:cs="Arial"/>
                <w:sz w:val="24"/>
                <w:szCs w:val="24"/>
              </w:rPr>
            </w:pPr>
            <w:r>
              <w:rPr>
                <w:rFonts w:ascii="Arial" w:hAnsi="Arial" w:cs="Arial"/>
                <w:sz w:val="24"/>
                <w:szCs w:val="24"/>
              </w:rPr>
              <w:t>100%</w:t>
            </w:r>
          </w:p>
        </w:tc>
      </w:tr>
      <w:tr w:rsidR="00612D3E" w14:paraId="4C4EAFEF" w14:textId="77777777" w:rsidTr="00665F35">
        <w:tc>
          <w:tcPr>
            <w:tcW w:w="1458" w:type="dxa"/>
          </w:tcPr>
          <w:p w14:paraId="12BF9F69" w14:textId="77777777" w:rsidR="00612D3E" w:rsidRDefault="00612D3E" w:rsidP="00213518">
            <w:pPr>
              <w:pStyle w:val="NoSpacing"/>
              <w:jc w:val="center"/>
              <w:rPr>
                <w:rFonts w:ascii="Arial" w:hAnsi="Arial" w:cs="Arial"/>
                <w:sz w:val="24"/>
                <w:szCs w:val="24"/>
              </w:rPr>
            </w:pPr>
            <w:r>
              <w:rPr>
                <w:rFonts w:ascii="Arial" w:hAnsi="Arial" w:cs="Arial"/>
                <w:sz w:val="24"/>
                <w:szCs w:val="24"/>
              </w:rPr>
              <w:t>2</w:t>
            </w:r>
          </w:p>
        </w:tc>
        <w:tc>
          <w:tcPr>
            <w:tcW w:w="5130" w:type="dxa"/>
          </w:tcPr>
          <w:p w14:paraId="5C533E28" w14:textId="77777777" w:rsidR="00612D3E" w:rsidRPr="002E10DB" w:rsidRDefault="00612D3E" w:rsidP="00612D3E">
            <w:pPr>
              <w:pStyle w:val="NoSpacing"/>
              <w:numPr>
                <w:ilvl w:val="0"/>
                <w:numId w:val="52"/>
              </w:numPr>
              <w:jc w:val="both"/>
              <w:rPr>
                <w:rFonts w:ascii="Arial" w:hAnsi="Arial" w:cs="Arial"/>
                <w:sz w:val="24"/>
                <w:szCs w:val="24"/>
              </w:rPr>
            </w:pPr>
            <w:r w:rsidRPr="002E10DB">
              <w:rPr>
                <w:rFonts w:ascii="Arial" w:hAnsi="Arial" w:cs="Arial"/>
                <w:sz w:val="24"/>
                <w:szCs w:val="24"/>
              </w:rPr>
              <w:t>A clean street, except for a few one piece of litter</w:t>
            </w:r>
          </w:p>
          <w:p w14:paraId="00847B86" w14:textId="77777777" w:rsidR="00612D3E" w:rsidRPr="002E10DB" w:rsidRDefault="00612D3E" w:rsidP="00612D3E">
            <w:pPr>
              <w:pStyle w:val="NoSpacing"/>
              <w:numPr>
                <w:ilvl w:val="0"/>
                <w:numId w:val="52"/>
              </w:numPr>
              <w:jc w:val="both"/>
              <w:rPr>
                <w:rFonts w:ascii="Arial" w:hAnsi="Arial" w:cs="Arial"/>
                <w:sz w:val="24"/>
                <w:szCs w:val="24"/>
              </w:rPr>
            </w:pPr>
            <w:r w:rsidRPr="002E10DB">
              <w:rPr>
                <w:rFonts w:ascii="Arial" w:hAnsi="Arial" w:cs="Arial"/>
                <w:sz w:val="24"/>
                <w:szCs w:val="24"/>
              </w:rPr>
              <w:t>A clean street, except for a few dust particles micron&gt;40</w:t>
            </w:r>
          </w:p>
        </w:tc>
        <w:tc>
          <w:tcPr>
            <w:tcW w:w="2070" w:type="dxa"/>
            <w:vAlign w:val="bottom"/>
          </w:tcPr>
          <w:p w14:paraId="758361DF" w14:textId="77777777" w:rsidR="00612D3E" w:rsidRDefault="00612D3E" w:rsidP="00213518">
            <w:pPr>
              <w:pStyle w:val="NoSpacing"/>
              <w:jc w:val="center"/>
              <w:rPr>
                <w:rFonts w:ascii="Arial" w:hAnsi="Arial" w:cs="Arial"/>
                <w:sz w:val="24"/>
                <w:szCs w:val="24"/>
              </w:rPr>
            </w:pPr>
            <w:r>
              <w:rPr>
                <w:rFonts w:ascii="Arial" w:hAnsi="Arial" w:cs="Arial"/>
                <w:sz w:val="24"/>
                <w:szCs w:val="24"/>
              </w:rPr>
              <w:t>90%</w:t>
            </w:r>
          </w:p>
        </w:tc>
      </w:tr>
      <w:tr w:rsidR="00612D3E" w14:paraId="33710669" w14:textId="77777777" w:rsidTr="00665F35">
        <w:tc>
          <w:tcPr>
            <w:tcW w:w="1458" w:type="dxa"/>
          </w:tcPr>
          <w:p w14:paraId="01C035E0" w14:textId="77777777" w:rsidR="00612D3E" w:rsidRDefault="00612D3E" w:rsidP="00213518">
            <w:pPr>
              <w:pStyle w:val="NoSpacing"/>
              <w:jc w:val="center"/>
              <w:rPr>
                <w:rFonts w:ascii="Arial" w:hAnsi="Arial" w:cs="Arial"/>
                <w:sz w:val="24"/>
                <w:szCs w:val="24"/>
              </w:rPr>
            </w:pPr>
            <w:r>
              <w:rPr>
                <w:rFonts w:ascii="Arial" w:hAnsi="Arial" w:cs="Arial"/>
                <w:sz w:val="24"/>
                <w:szCs w:val="24"/>
              </w:rPr>
              <w:t>3</w:t>
            </w:r>
          </w:p>
        </w:tc>
        <w:tc>
          <w:tcPr>
            <w:tcW w:w="5130" w:type="dxa"/>
          </w:tcPr>
          <w:p w14:paraId="45DF81E1" w14:textId="5377728B" w:rsidR="00612D3E" w:rsidRPr="002E10DB" w:rsidRDefault="00612D3E" w:rsidP="00612D3E">
            <w:pPr>
              <w:pStyle w:val="NoSpacing"/>
              <w:numPr>
                <w:ilvl w:val="0"/>
                <w:numId w:val="53"/>
              </w:numPr>
              <w:jc w:val="both"/>
              <w:rPr>
                <w:rFonts w:ascii="Arial" w:hAnsi="Arial" w:cs="Arial"/>
                <w:sz w:val="24"/>
                <w:szCs w:val="24"/>
              </w:rPr>
            </w:pPr>
            <w:r w:rsidRPr="002E10DB">
              <w:rPr>
                <w:rFonts w:ascii="Arial" w:hAnsi="Arial" w:cs="Arial"/>
                <w:sz w:val="24"/>
                <w:szCs w:val="24"/>
              </w:rPr>
              <w:t xml:space="preserve">No concentration of litter. There are no piles of litter, and there are </w:t>
            </w:r>
            <w:r w:rsidR="00D06EFB" w:rsidRPr="002E10DB">
              <w:rPr>
                <w:rFonts w:ascii="Arial" w:hAnsi="Arial" w:cs="Arial"/>
                <w:sz w:val="24"/>
                <w:szCs w:val="24"/>
              </w:rPr>
              <w:t>large</w:t>
            </w:r>
            <w:r w:rsidRPr="002E10DB">
              <w:rPr>
                <w:rFonts w:ascii="Arial" w:hAnsi="Arial" w:cs="Arial"/>
                <w:sz w:val="24"/>
                <w:szCs w:val="24"/>
              </w:rPr>
              <w:t xml:space="preserve"> gaps between </w:t>
            </w:r>
            <w:r w:rsidR="00D06EFB" w:rsidRPr="002E10DB">
              <w:rPr>
                <w:rFonts w:ascii="Arial" w:hAnsi="Arial" w:cs="Arial"/>
                <w:sz w:val="24"/>
                <w:szCs w:val="24"/>
              </w:rPr>
              <w:t>pieces</w:t>
            </w:r>
            <w:r w:rsidRPr="002E10DB">
              <w:rPr>
                <w:rFonts w:ascii="Arial" w:hAnsi="Arial" w:cs="Arial"/>
                <w:sz w:val="24"/>
                <w:szCs w:val="24"/>
              </w:rPr>
              <w:t xml:space="preserve"> of litter.</w:t>
            </w:r>
          </w:p>
          <w:p w14:paraId="2A8674BA" w14:textId="28722BAB" w:rsidR="00612D3E" w:rsidRPr="002E10DB" w:rsidRDefault="00612D3E" w:rsidP="00612D3E">
            <w:pPr>
              <w:pStyle w:val="NoSpacing"/>
              <w:numPr>
                <w:ilvl w:val="0"/>
                <w:numId w:val="53"/>
              </w:numPr>
              <w:jc w:val="both"/>
              <w:rPr>
                <w:rFonts w:ascii="Arial" w:hAnsi="Arial" w:cs="Arial"/>
                <w:sz w:val="24"/>
                <w:szCs w:val="24"/>
              </w:rPr>
            </w:pPr>
            <w:r w:rsidRPr="002E10DB">
              <w:rPr>
                <w:rFonts w:ascii="Arial" w:hAnsi="Arial" w:cs="Arial"/>
                <w:sz w:val="24"/>
                <w:szCs w:val="24"/>
              </w:rPr>
              <w:t xml:space="preserve">No concentration of dust. There are no piles of dust, and there are </w:t>
            </w:r>
            <w:r w:rsidR="00D06EFB" w:rsidRPr="002E10DB">
              <w:rPr>
                <w:rFonts w:ascii="Arial" w:hAnsi="Arial" w:cs="Arial"/>
                <w:sz w:val="24"/>
                <w:szCs w:val="24"/>
              </w:rPr>
              <w:t>large</w:t>
            </w:r>
            <w:r w:rsidRPr="002E10DB">
              <w:rPr>
                <w:rFonts w:ascii="Arial" w:hAnsi="Arial" w:cs="Arial"/>
                <w:sz w:val="24"/>
                <w:szCs w:val="24"/>
              </w:rPr>
              <w:t xml:space="preserve"> gaps between minor </w:t>
            </w:r>
            <w:proofErr w:type="gramStart"/>
            <w:r w:rsidRPr="002E10DB">
              <w:rPr>
                <w:rFonts w:ascii="Arial" w:hAnsi="Arial" w:cs="Arial"/>
                <w:sz w:val="24"/>
                <w:szCs w:val="24"/>
              </w:rPr>
              <w:t>heap</w:t>
            </w:r>
            <w:proofErr w:type="gramEnd"/>
            <w:r w:rsidRPr="002E10DB">
              <w:rPr>
                <w:rFonts w:ascii="Arial" w:hAnsi="Arial" w:cs="Arial"/>
                <w:sz w:val="24"/>
                <w:szCs w:val="24"/>
              </w:rPr>
              <w:t xml:space="preserve"> of dust particle or small gaps between dust particle</w:t>
            </w:r>
            <w:r w:rsidR="00D06EFB" w:rsidRPr="002E10DB">
              <w:rPr>
                <w:rFonts w:ascii="Arial" w:hAnsi="Arial" w:cs="Arial"/>
                <w:sz w:val="24"/>
                <w:szCs w:val="24"/>
              </w:rPr>
              <w:t>s</w:t>
            </w:r>
            <w:r w:rsidRPr="002E10DB">
              <w:rPr>
                <w:rFonts w:ascii="Arial" w:hAnsi="Arial" w:cs="Arial"/>
                <w:sz w:val="24"/>
                <w:szCs w:val="24"/>
              </w:rPr>
              <w:t>.</w:t>
            </w:r>
          </w:p>
        </w:tc>
        <w:tc>
          <w:tcPr>
            <w:tcW w:w="2070" w:type="dxa"/>
            <w:vAlign w:val="bottom"/>
          </w:tcPr>
          <w:p w14:paraId="0338C1D7" w14:textId="77777777" w:rsidR="00612D3E" w:rsidRDefault="00612D3E" w:rsidP="00213518">
            <w:pPr>
              <w:pStyle w:val="NoSpacing"/>
              <w:jc w:val="center"/>
              <w:rPr>
                <w:rFonts w:ascii="Arial" w:hAnsi="Arial" w:cs="Arial"/>
                <w:sz w:val="24"/>
                <w:szCs w:val="24"/>
              </w:rPr>
            </w:pPr>
            <w:r>
              <w:rPr>
                <w:rFonts w:ascii="Arial" w:hAnsi="Arial" w:cs="Arial"/>
                <w:sz w:val="24"/>
                <w:szCs w:val="24"/>
              </w:rPr>
              <w:t>80%</w:t>
            </w:r>
          </w:p>
        </w:tc>
      </w:tr>
      <w:tr w:rsidR="00612D3E" w14:paraId="6A88ACA6" w14:textId="77777777" w:rsidTr="00665F35">
        <w:tc>
          <w:tcPr>
            <w:tcW w:w="1458" w:type="dxa"/>
          </w:tcPr>
          <w:p w14:paraId="120FB18F" w14:textId="77777777" w:rsidR="00612D3E" w:rsidRDefault="00612D3E" w:rsidP="00213518">
            <w:pPr>
              <w:pStyle w:val="NoSpacing"/>
              <w:jc w:val="center"/>
              <w:rPr>
                <w:rFonts w:ascii="Arial" w:hAnsi="Arial" w:cs="Arial"/>
                <w:sz w:val="24"/>
                <w:szCs w:val="24"/>
              </w:rPr>
            </w:pPr>
            <w:r>
              <w:rPr>
                <w:rFonts w:ascii="Arial" w:hAnsi="Arial" w:cs="Arial"/>
                <w:sz w:val="24"/>
                <w:szCs w:val="24"/>
              </w:rPr>
              <w:t>4</w:t>
            </w:r>
          </w:p>
        </w:tc>
        <w:tc>
          <w:tcPr>
            <w:tcW w:w="5130" w:type="dxa"/>
          </w:tcPr>
          <w:p w14:paraId="7F1B6308" w14:textId="3C591D58" w:rsidR="00612D3E" w:rsidRPr="002E10DB" w:rsidRDefault="00612D3E" w:rsidP="00612D3E">
            <w:pPr>
              <w:pStyle w:val="NoSpacing"/>
              <w:numPr>
                <w:ilvl w:val="0"/>
                <w:numId w:val="54"/>
              </w:numPr>
              <w:jc w:val="both"/>
              <w:rPr>
                <w:rFonts w:ascii="Arial" w:hAnsi="Arial" w:cs="Arial"/>
                <w:sz w:val="24"/>
                <w:szCs w:val="24"/>
              </w:rPr>
            </w:pPr>
            <w:r w:rsidRPr="002E10DB">
              <w:rPr>
                <w:rFonts w:ascii="Arial" w:hAnsi="Arial" w:cs="Arial"/>
                <w:sz w:val="24"/>
                <w:szCs w:val="24"/>
              </w:rPr>
              <w:t xml:space="preserve">Litter is concentrated in spots. There may either be large gaps between </w:t>
            </w:r>
            <w:proofErr w:type="gramStart"/>
            <w:r w:rsidRPr="002E10DB">
              <w:rPr>
                <w:rFonts w:ascii="Arial" w:hAnsi="Arial" w:cs="Arial"/>
                <w:sz w:val="24"/>
                <w:szCs w:val="24"/>
              </w:rPr>
              <w:t>pile</w:t>
            </w:r>
            <w:proofErr w:type="gramEnd"/>
            <w:r w:rsidRPr="002E10DB">
              <w:rPr>
                <w:rFonts w:ascii="Arial" w:hAnsi="Arial" w:cs="Arial"/>
                <w:sz w:val="24"/>
                <w:szCs w:val="24"/>
              </w:rPr>
              <w:t xml:space="preserve"> of lit</w:t>
            </w:r>
            <w:r w:rsidR="00222B8B" w:rsidRPr="002E10DB">
              <w:rPr>
                <w:rFonts w:ascii="Arial" w:hAnsi="Arial" w:cs="Arial"/>
                <w:sz w:val="24"/>
                <w:szCs w:val="24"/>
              </w:rPr>
              <w:t>t</w:t>
            </w:r>
            <w:r w:rsidRPr="002E10DB">
              <w:rPr>
                <w:rFonts w:ascii="Arial" w:hAnsi="Arial" w:cs="Arial"/>
                <w:sz w:val="24"/>
                <w:szCs w:val="24"/>
              </w:rPr>
              <w:t>er, or small gaps between pieces of litter.</w:t>
            </w:r>
          </w:p>
          <w:p w14:paraId="58B330ED" w14:textId="77777777" w:rsidR="00612D3E" w:rsidRPr="002E10DB" w:rsidRDefault="00612D3E" w:rsidP="00612D3E">
            <w:pPr>
              <w:pStyle w:val="NoSpacing"/>
              <w:numPr>
                <w:ilvl w:val="0"/>
                <w:numId w:val="54"/>
              </w:numPr>
              <w:jc w:val="both"/>
              <w:rPr>
                <w:rFonts w:ascii="Arial" w:hAnsi="Arial" w:cs="Arial"/>
                <w:sz w:val="24"/>
                <w:szCs w:val="24"/>
              </w:rPr>
            </w:pPr>
            <w:r w:rsidRPr="002E10DB">
              <w:rPr>
                <w:rFonts w:ascii="Arial" w:hAnsi="Arial" w:cs="Arial"/>
                <w:sz w:val="24"/>
                <w:szCs w:val="24"/>
              </w:rPr>
              <w:t xml:space="preserve">Dust and particle micron &lt;600 is concentrated in spots, there may either gaps between minor heap of dust particle or small gaps between dust particle </w:t>
            </w:r>
          </w:p>
        </w:tc>
        <w:tc>
          <w:tcPr>
            <w:tcW w:w="2070" w:type="dxa"/>
            <w:vAlign w:val="bottom"/>
          </w:tcPr>
          <w:p w14:paraId="6D68DA39" w14:textId="77777777" w:rsidR="00612D3E" w:rsidRDefault="00612D3E" w:rsidP="00213518">
            <w:pPr>
              <w:pStyle w:val="NoSpacing"/>
              <w:jc w:val="center"/>
              <w:rPr>
                <w:rFonts w:ascii="Arial" w:hAnsi="Arial" w:cs="Arial"/>
                <w:sz w:val="24"/>
                <w:szCs w:val="24"/>
              </w:rPr>
            </w:pPr>
            <w:r>
              <w:rPr>
                <w:rFonts w:ascii="Arial" w:hAnsi="Arial" w:cs="Arial"/>
                <w:sz w:val="24"/>
                <w:szCs w:val="24"/>
              </w:rPr>
              <w:t>70%</w:t>
            </w:r>
          </w:p>
        </w:tc>
      </w:tr>
      <w:tr w:rsidR="00612D3E" w14:paraId="26A1CCB3" w14:textId="77777777" w:rsidTr="00665F35">
        <w:tc>
          <w:tcPr>
            <w:tcW w:w="1458" w:type="dxa"/>
          </w:tcPr>
          <w:p w14:paraId="18544488" w14:textId="77777777" w:rsidR="00612D3E" w:rsidRDefault="00612D3E" w:rsidP="00213518">
            <w:pPr>
              <w:pStyle w:val="NoSpacing"/>
              <w:jc w:val="center"/>
              <w:rPr>
                <w:rFonts w:ascii="Arial" w:hAnsi="Arial" w:cs="Arial"/>
                <w:sz w:val="24"/>
                <w:szCs w:val="24"/>
              </w:rPr>
            </w:pPr>
            <w:r>
              <w:rPr>
                <w:rFonts w:ascii="Arial" w:hAnsi="Arial" w:cs="Arial"/>
                <w:sz w:val="24"/>
                <w:szCs w:val="24"/>
              </w:rPr>
              <w:t>5</w:t>
            </w:r>
          </w:p>
        </w:tc>
        <w:tc>
          <w:tcPr>
            <w:tcW w:w="5130" w:type="dxa"/>
          </w:tcPr>
          <w:p w14:paraId="73D5E248" w14:textId="41C79EB9" w:rsidR="00612D3E" w:rsidRPr="002E10DB" w:rsidRDefault="00612D3E" w:rsidP="00612D3E">
            <w:pPr>
              <w:pStyle w:val="NoSpacing"/>
              <w:numPr>
                <w:ilvl w:val="0"/>
                <w:numId w:val="55"/>
              </w:numPr>
              <w:jc w:val="both"/>
              <w:rPr>
                <w:rFonts w:ascii="Arial" w:hAnsi="Arial" w:cs="Arial"/>
                <w:sz w:val="24"/>
                <w:szCs w:val="24"/>
              </w:rPr>
            </w:pPr>
            <w:r w:rsidRPr="002E10DB">
              <w:rPr>
                <w:rFonts w:ascii="Arial" w:hAnsi="Arial" w:cs="Arial"/>
                <w:sz w:val="24"/>
                <w:szCs w:val="24"/>
              </w:rPr>
              <w:t>Litter is concentrated and there are only small gaps between piece</w:t>
            </w:r>
            <w:r w:rsidR="00222B8B" w:rsidRPr="002E10DB">
              <w:rPr>
                <w:rFonts w:ascii="Arial" w:hAnsi="Arial" w:cs="Arial"/>
                <w:sz w:val="24"/>
                <w:szCs w:val="24"/>
              </w:rPr>
              <w:t>s</w:t>
            </w:r>
            <w:r w:rsidRPr="002E10DB">
              <w:rPr>
                <w:rFonts w:ascii="Arial" w:hAnsi="Arial" w:cs="Arial"/>
                <w:sz w:val="24"/>
                <w:szCs w:val="24"/>
              </w:rPr>
              <w:t xml:space="preserve"> of litter.</w:t>
            </w:r>
          </w:p>
          <w:p w14:paraId="6F56CBEE" w14:textId="6377B58C" w:rsidR="00612D3E" w:rsidRPr="002E10DB" w:rsidRDefault="00612D3E" w:rsidP="005F2CFA">
            <w:pPr>
              <w:pStyle w:val="NoSpacing"/>
              <w:numPr>
                <w:ilvl w:val="0"/>
                <w:numId w:val="55"/>
              </w:numPr>
              <w:jc w:val="both"/>
              <w:rPr>
                <w:rFonts w:ascii="Arial" w:hAnsi="Arial" w:cs="Arial"/>
                <w:sz w:val="24"/>
                <w:szCs w:val="24"/>
              </w:rPr>
            </w:pPr>
            <w:r w:rsidRPr="002E10DB">
              <w:rPr>
                <w:rFonts w:ascii="Arial" w:hAnsi="Arial" w:cs="Arial"/>
                <w:sz w:val="24"/>
                <w:szCs w:val="24"/>
              </w:rPr>
              <w:lastRenderedPageBreak/>
              <w:t xml:space="preserve">Dust and particle micron &lt;1000 is concentrated in spots, there may </w:t>
            </w:r>
            <w:r w:rsidR="00B7617A" w:rsidRPr="002E10DB">
              <w:rPr>
                <w:rFonts w:ascii="Arial" w:hAnsi="Arial" w:cs="Arial"/>
                <w:sz w:val="24"/>
                <w:szCs w:val="24"/>
              </w:rPr>
              <w:t xml:space="preserve">be </w:t>
            </w:r>
            <w:r w:rsidRPr="002E10DB">
              <w:rPr>
                <w:rFonts w:ascii="Arial" w:hAnsi="Arial" w:cs="Arial"/>
                <w:sz w:val="24"/>
                <w:szCs w:val="24"/>
              </w:rPr>
              <w:t>either gaps between minor heap</w:t>
            </w:r>
            <w:r w:rsidR="00B7617A" w:rsidRPr="002E10DB">
              <w:rPr>
                <w:rFonts w:ascii="Arial" w:hAnsi="Arial" w:cs="Arial"/>
                <w:sz w:val="24"/>
                <w:szCs w:val="24"/>
              </w:rPr>
              <w:t>s</w:t>
            </w:r>
            <w:r w:rsidRPr="002E10DB">
              <w:rPr>
                <w:rFonts w:ascii="Arial" w:hAnsi="Arial" w:cs="Arial"/>
                <w:sz w:val="24"/>
                <w:szCs w:val="24"/>
              </w:rPr>
              <w:t xml:space="preserve"> of dust particle or small gaps between dust particle</w:t>
            </w:r>
          </w:p>
        </w:tc>
        <w:tc>
          <w:tcPr>
            <w:tcW w:w="2070" w:type="dxa"/>
            <w:vAlign w:val="bottom"/>
          </w:tcPr>
          <w:p w14:paraId="6FDA5954" w14:textId="77777777" w:rsidR="00612D3E" w:rsidRDefault="00612D3E" w:rsidP="00213518">
            <w:pPr>
              <w:pStyle w:val="NoSpacing"/>
              <w:jc w:val="center"/>
              <w:rPr>
                <w:rFonts w:ascii="Arial" w:hAnsi="Arial" w:cs="Arial"/>
                <w:sz w:val="24"/>
                <w:szCs w:val="24"/>
              </w:rPr>
            </w:pPr>
            <w:r>
              <w:rPr>
                <w:rFonts w:ascii="Arial" w:hAnsi="Arial" w:cs="Arial"/>
                <w:sz w:val="24"/>
                <w:szCs w:val="24"/>
              </w:rPr>
              <w:lastRenderedPageBreak/>
              <w:t>50%</w:t>
            </w:r>
          </w:p>
        </w:tc>
      </w:tr>
      <w:tr w:rsidR="00612D3E" w14:paraId="6AAEF273" w14:textId="77777777" w:rsidTr="00665F35">
        <w:tc>
          <w:tcPr>
            <w:tcW w:w="1458" w:type="dxa"/>
          </w:tcPr>
          <w:p w14:paraId="2836B922" w14:textId="77777777" w:rsidR="00612D3E" w:rsidRDefault="00612D3E" w:rsidP="00213518">
            <w:pPr>
              <w:pStyle w:val="NoSpacing"/>
              <w:jc w:val="center"/>
              <w:rPr>
                <w:rFonts w:ascii="Arial" w:hAnsi="Arial" w:cs="Arial"/>
                <w:sz w:val="24"/>
                <w:szCs w:val="24"/>
              </w:rPr>
            </w:pPr>
            <w:r>
              <w:rPr>
                <w:rFonts w:ascii="Arial" w:hAnsi="Arial" w:cs="Arial"/>
                <w:sz w:val="24"/>
                <w:szCs w:val="24"/>
              </w:rPr>
              <w:lastRenderedPageBreak/>
              <w:t>6</w:t>
            </w:r>
          </w:p>
        </w:tc>
        <w:tc>
          <w:tcPr>
            <w:tcW w:w="5130" w:type="dxa"/>
          </w:tcPr>
          <w:p w14:paraId="5669197A" w14:textId="3F020B8C" w:rsidR="00612D3E" w:rsidRPr="002E10DB" w:rsidRDefault="00612D3E" w:rsidP="00612D3E">
            <w:pPr>
              <w:pStyle w:val="NoSpacing"/>
              <w:numPr>
                <w:ilvl w:val="0"/>
                <w:numId w:val="56"/>
              </w:numPr>
              <w:jc w:val="both"/>
              <w:rPr>
                <w:rFonts w:ascii="Arial" w:hAnsi="Arial" w:cs="Arial"/>
                <w:sz w:val="24"/>
                <w:szCs w:val="24"/>
              </w:rPr>
            </w:pPr>
            <w:r w:rsidRPr="002E10DB">
              <w:rPr>
                <w:rFonts w:ascii="Arial" w:hAnsi="Arial" w:cs="Arial"/>
                <w:sz w:val="24"/>
                <w:szCs w:val="24"/>
              </w:rPr>
              <w:t>Litter is highly concentrated with no gaps in the pile of lit</w:t>
            </w:r>
            <w:r w:rsidR="00222B8B" w:rsidRPr="002E10DB">
              <w:rPr>
                <w:rFonts w:ascii="Arial" w:hAnsi="Arial" w:cs="Arial"/>
                <w:sz w:val="24"/>
                <w:szCs w:val="24"/>
              </w:rPr>
              <w:t>t</w:t>
            </w:r>
            <w:r w:rsidRPr="002E10DB">
              <w:rPr>
                <w:rFonts w:ascii="Arial" w:hAnsi="Arial" w:cs="Arial"/>
                <w:sz w:val="24"/>
                <w:szCs w:val="24"/>
              </w:rPr>
              <w:t>er</w:t>
            </w:r>
            <w:r w:rsidR="00B7617A" w:rsidRPr="002E10DB">
              <w:rPr>
                <w:rFonts w:ascii="Arial" w:hAnsi="Arial" w:cs="Arial"/>
                <w:sz w:val="24"/>
                <w:szCs w:val="24"/>
              </w:rPr>
              <w:t xml:space="preserve"> and</w:t>
            </w:r>
            <w:r w:rsidRPr="002E10DB">
              <w:rPr>
                <w:rFonts w:ascii="Arial" w:hAnsi="Arial" w:cs="Arial"/>
                <w:sz w:val="24"/>
                <w:szCs w:val="24"/>
              </w:rPr>
              <w:t xml:space="preserve"> the litter is straight line along the curb.</w:t>
            </w:r>
          </w:p>
          <w:p w14:paraId="19034C24" w14:textId="77777777" w:rsidR="00612D3E" w:rsidRPr="002E10DB" w:rsidRDefault="00612D3E" w:rsidP="00612D3E">
            <w:pPr>
              <w:pStyle w:val="NoSpacing"/>
              <w:numPr>
                <w:ilvl w:val="0"/>
                <w:numId w:val="56"/>
              </w:numPr>
              <w:jc w:val="both"/>
              <w:rPr>
                <w:rFonts w:ascii="Arial" w:hAnsi="Arial" w:cs="Arial"/>
                <w:sz w:val="24"/>
                <w:szCs w:val="24"/>
              </w:rPr>
            </w:pPr>
            <w:r w:rsidRPr="002E10DB">
              <w:rPr>
                <w:rFonts w:ascii="Arial" w:hAnsi="Arial" w:cs="Arial"/>
                <w:sz w:val="24"/>
                <w:szCs w:val="24"/>
              </w:rPr>
              <w:t>Dust is highly concentrated with no gaps in the heaps of dust and particle. The dust is straight line along the curb.</w:t>
            </w:r>
          </w:p>
        </w:tc>
        <w:tc>
          <w:tcPr>
            <w:tcW w:w="2070" w:type="dxa"/>
            <w:vAlign w:val="bottom"/>
          </w:tcPr>
          <w:p w14:paraId="2E8CCD5B" w14:textId="77777777" w:rsidR="00612D3E" w:rsidRDefault="00612D3E" w:rsidP="00213518">
            <w:pPr>
              <w:pStyle w:val="NoSpacing"/>
              <w:jc w:val="center"/>
              <w:rPr>
                <w:rFonts w:ascii="Arial" w:hAnsi="Arial" w:cs="Arial"/>
                <w:sz w:val="24"/>
                <w:szCs w:val="24"/>
              </w:rPr>
            </w:pPr>
            <w:r>
              <w:rPr>
                <w:rFonts w:ascii="Arial" w:hAnsi="Arial" w:cs="Arial"/>
                <w:sz w:val="24"/>
                <w:szCs w:val="24"/>
              </w:rPr>
              <w:t>30%</w:t>
            </w:r>
          </w:p>
        </w:tc>
      </w:tr>
      <w:tr w:rsidR="00612D3E" w14:paraId="23DE7D51" w14:textId="77777777" w:rsidTr="00665F35">
        <w:tc>
          <w:tcPr>
            <w:tcW w:w="1458" w:type="dxa"/>
          </w:tcPr>
          <w:p w14:paraId="5498102D" w14:textId="77777777" w:rsidR="00612D3E" w:rsidRDefault="00612D3E" w:rsidP="00213518">
            <w:pPr>
              <w:pStyle w:val="NoSpacing"/>
              <w:jc w:val="center"/>
              <w:rPr>
                <w:rFonts w:ascii="Arial" w:hAnsi="Arial" w:cs="Arial"/>
                <w:sz w:val="24"/>
                <w:szCs w:val="24"/>
              </w:rPr>
            </w:pPr>
            <w:r>
              <w:rPr>
                <w:rFonts w:ascii="Arial" w:hAnsi="Arial" w:cs="Arial"/>
                <w:sz w:val="24"/>
                <w:szCs w:val="24"/>
              </w:rPr>
              <w:t>7</w:t>
            </w:r>
          </w:p>
        </w:tc>
        <w:tc>
          <w:tcPr>
            <w:tcW w:w="5130" w:type="dxa"/>
          </w:tcPr>
          <w:p w14:paraId="68B1657D" w14:textId="77777777" w:rsidR="00612D3E" w:rsidRPr="002E10DB" w:rsidRDefault="00612D3E" w:rsidP="00612D3E">
            <w:pPr>
              <w:pStyle w:val="NoSpacing"/>
              <w:numPr>
                <w:ilvl w:val="0"/>
                <w:numId w:val="57"/>
              </w:numPr>
              <w:jc w:val="both"/>
              <w:rPr>
                <w:rFonts w:ascii="Arial" w:hAnsi="Arial" w:cs="Arial"/>
                <w:sz w:val="24"/>
                <w:szCs w:val="24"/>
              </w:rPr>
            </w:pPr>
            <w:r w:rsidRPr="002E10DB">
              <w:rPr>
                <w:rFonts w:ascii="Arial" w:hAnsi="Arial" w:cs="Arial"/>
                <w:sz w:val="24"/>
                <w:szCs w:val="24"/>
              </w:rPr>
              <w:t>Litter is very highly concentrated and there are no gaps between the piles of litter. The litter is a straight line along and over the curb.</w:t>
            </w:r>
          </w:p>
          <w:p w14:paraId="788F4FC3" w14:textId="77777777" w:rsidR="00612D3E" w:rsidRPr="002E10DB" w:rsidRDefault="00612D3E" w:rsidP="00612D3E">
            <w:pPr>
              <w:pStyle w:val="NoSpacing"/>
              <w:numPr>
                <w:ilvl w:val="0"/>
                <w:numId w:val="57"/>
              </w:numPr>
              <w:jc w:val="both"/>
              <w:rPr>
                <w:rFonts w:ascii="Arial" w:hAnsi="Arial" w:cs="Arial"/>
                <w:sz w:val="24"/>
                <w:szCs w:val="24"/>
              </w:rPr>
            </w:pPr>
            <w:r w:rsidRPr="002E10DB">
              <w:rPr>
                <w:rFonts w:ascii="Arial" w:hAnsi="Arial" w:cs="Arial"/>
                <w:sz w:val="24"/>
                <w:szCs w:val="24"/>
              </w:rPr>
              <w:t>Dust is very highly concentrated and there are no gaps between the dusts. The dust is a straight line along and over the curb.</w:t>
            </w:r>
          </w:p>
        </w:tc>
        <w:tc>
          <w:tcPr>
            <w:tcW w:w="2070" w:type="dxa"/>
            <w:vAlign w:val="bottom"/>
          </w:tcPr>
          <w:p w14:paraId="2CF3E680" w14:textId="77777777" w:rsidR="00612D3E" w:rsidRDefault="00612D3E" w:rsidP="00213518">
            <w:pPr>
              <w:pStyle w:val="NoSpacing"/>
              <w:jc w:val="center"/>
              <w:rPr>
                <w:rFonts w:ascii="Arial" w:hAnsi="Arial" w:cs="Arial"/>
                <w:sz w:val="24"/>
                <w:szCs w:val="24"/>
              </w:rPr>
            </w:pPr>
            <w:r>
              <w:rPr>
                <w:rFonts w:ascii="Arial" w:hAnsi="Arial" w:cs="Arial"/>
                <w:sz w:val="24"/>
                <w:szCs w:val="24"/>
              </w:rPr>
              <w:t>0%</w:t>
            </w:r>
          </w:p>
        </w:tc>
      </w:tr>
    </w:tbl>
    <w:p w14:paraId="297A4479" w14:textId="77777777" w:rsidR="00612D3E" w:rsidRDefault="00612D3E" w:rsidP="00612D3E">
      <w:pPr>
        <w:pStyle w:val="NoSpacing"/>
        <w:ind w:left="720"/>
        <w:jc w:val="both"/>
        <w:rPr>
          <w:rFonts w:ascii="Arial" w:hAnsi="Arial" w:cs="Arial"/>
          <w:sz w:val="24"/>
          <w:szCs w:val="24"/>
        </w:rPr>
      </w:pPr>
    </w:p>
    <w:p w14:paraId="52A1AAB3" w14:textId="77777777" w:rsidR="00612D3E" w:rsidRDefault="007E6244" w:rsidP="00612D3E">
      <w:pPr>
        <w:pStyle w:val="NoSpacing"/>
        <w:numPr>
          <w:ilvl w:val="0"/>
          <w:numId w:val="50"/>
        </w:numPr>
        <w:jc w:val="both"/>
        <w:rPr>
          <w:rFonts w:ascii="Arial" w:hAnsi="Arial" w:cs="Arial"/>
          <w:sz w:val="24"/>
          <w:szCs w:val="24"/>
        </w:rPr>
      </w:pPr>
      <w:r>
        <w:rPr>
          <w:rFonts w:ascii="Arial" w:hAnsi="Arial" w:cs="Arial"/>
          <w:sz w:val="24"/>
          <w:szCs w:val="24"/>
        </w:rPr>
        <w:t xml:space="preserve">Bases for </w:t>
      </w:r>
      <w:r w:rsidR="00612D3E">
        <w:rPr>
          <w:rFonts w:ascii="Arial" w:hAnsi="Arial" w:cs="Arial"/>
          <w:sz w:val="24"/>
          <w:szCs w:val="24"/>
        </w:rPr>
        <w:t>Payment for Sweeping Work.</w:t>
      </w:r>
    </w:p>
    <w:p w14:paraId="1F1E7F94" w14:textId="77777777" w:rsidR="00612D3E" w:rsidRDefault="00612D3E" w:rsidP="00612D3E">
      <w:pPr>
        <w:pStyle w:val="NoSpacing"/>
        <w:ind w:left="720"/>
        <w:jc w:val="both"/>
        <w:rPr>
          <w:rFonts w:ascii="Arial" w:hAnsi="Arial" w:cs="Arial"/>
          <w:sz w:val="24"/>
          <w:szCs w:val="24"/>
        </w:rPr>
      </w:pPr>
      <w:r>
        <w:rPr>
          <w:rFonts w:ascii="Arial" w:hAnsi="Arial" w:cs="Arial"/>
          <w:noProof/>
          <w:sz w:val="24"/>
          <w:szCs w:val="24"/>
          <w:lang w:bidi="ar-SA"/>
        </w:rPr>
        <w:drawing>
          <wp:anchor distT="0" distB="0" distL="114300" distR="114300" simplePos="0" relativeHeight="251686912" behindDoc="0" locked="0" layoutInCell="1" allowOverlap="1" wp14:anchorId="37BCB7F9" wp14:editId="5DEAA525">
            <wp:simplePos x="0" y="0"/>
            <wp:positionH relativeFrom="column">
              <wp:posOffset>2350770</wp:posOffset>
            </wp:positionH>
            <wp:positionV relativeFrom="paragraph">
              <wp:posOffset>137795</wp:posOffset>
            </wp:positionV>
            <wp:extent cx="3894455" cy="1657350"/>
            <wp:effectExtent l="19050" t="0" r="0" b="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srcRect/>
                    <a:stretch>
                      <a:fillRect/>
                    </a:stretch>
                  </pic:blipFill>
                  <pic:spPr bwMode="auto">
                    <a:xfrm>
                      <a:off x="0" y="0"/>
                      <a:ext cx="3894455" cy="1657350"/>
                    </a:xfrm>
                    <a:prstGeom prst="rect">
                      <a:avLst/>
                    </a:prstGeom>
                    <a:noFill/>
                    <a:ln w="9525">
                      <a:noFill/>
                      <a:miter lim="800000"/>
                      <a:headEnd/>
                      <a:tailEnd/>
                    </a:ln>
                  </pic:spPr>
                </pic:pic>
              </a:graphicData>
            </a:graphic>
          </wp:anchor>
        </w:drawing>
      </w:r>
    </w:p>
    <w:p w14:paraId="70110F7A" w14:textId="77777777" w:rsidR="00612D3E" w:rsidRDefault="00612D3E" w:rsidP="00612D3E">
      <w:pPr>
        <w:pStyle w:val="NoSpacing"/>
        <w:numPr>
          <w:ilvl w:val="2"/>
          <w:numId w:val="50"/>
        </w:numPr>
        <w:ind w:left="1170"/>
        <w:jc w:val="both"/>
        <w:rPr>
          <w:rFonts w:ascii="Arial" w:hAnsi="Arial" w:cs="Arial"/>
          <w:sz w:val="24"/>
          <w:szCs w:val="24"/>
        </w:rPr>
      </w:pPr>
      <w:r>
        <w:rPr>
          <w:rFonts w:ascii="Arial" w:hAnsi="Arial" w:cs="Arial"/>
          <w:sz w:val="24"/>
          <w:szCs w:val="24"/>
        </w:rPr>
        <w:t>Manual sweeping of Road/Streets with Kerb at both edge with or without footpath but not including sweeping of footpath.</w:t>
      </w:r>
    </w:p>
    <w:p w14:paraId="598BBCCC" w14:textId="77777777" w:rsidR="00612D3E" w:rsidRDefault="00612D3E" w:rsidP="00612D3E">
      <w:pPr>
        <w:pStyle w:val="NoSpacing"/>
        <w:jc w:val="both"/>
        <w:rPr>
          <w:rFonts w:ascii="Arial" w:hAnsi="Arial" w:cs="Arial"/>
          <w:sz w:val="24"/>
          <w:szCs w:val="24"/>
        </w:rPr>
      </w:pPr>
    </w:p>
    <w:p w14:paraId="60D6B327" w14:textId="77777777" w:rsidR="00612D3E" w:rsidRDefault="00612D3E" w:rsidP="00612D3E">
      <w:pPr>
        <w:pStyle w:val="NoSpacing"/>
        <w:jc w:val="both"/>
        <w:rPr>
          <w:rFonts w:ascii="Arial" w:hAnsi="Arial" w:cs="Arial"/>
          <w:sz w:val="24"/>
          <w:szCs w:val="24"/>
        </w:rPr>
      </w:pPr>
    </w:p>
    <w:p w14:paraId="27A3BF3A" w14:textId="77777777" w:rsidR="00612D3E" w:rsidRDefault="00612D3E" w:rsidP="00612D3E">
      <w:pPr>
        <w:pStyle w:val="NoSpacing"/>
        <w:jc w:val="both"/>
        <w:rPr>
          <w:rFonts w:ascii="Arial" w:hAnsi="Arial" w:cs="Arial"/>
          <w:sz w:val="24"/>
          <w:szCs w:val="24"/>
        </w:rPr>
      </w:pPr>
    </w:p>
    <w:p w14:paraId="4FEBE8AA" w14:textId="77777777" w:rsidR="00612D3E" w:rsidRDefault="00612D3E" w:rsidP="00612D3E">
      <w:pPr>
        <w:pStyle w:val="NoSpacing"/>
        <w:jc w:val="both"/>
        <w:rPr>
          <w:rFonts w:ascii="Arial" w:hAnsi="Arial" w:cs="Arial"/>
          <w:sz w:val="24"/>
          <w:szCs w:val="24"/>
        </w:rPr>
      </w:pPr>
      <w:r>
        <w:rPr>
          <w:rFonts w:ascii="Arial" w:hAnsi="Arial" w:cs="Arial"/>
          <w:sz w:val="24"/>
          <w:szCs w:val="24"/>
        </w:rPr>
        <w:t>W1= 2 Meters Minimum from the edge stone of road</w:t>
      </w:r>
    </w:p>
    <w:p w14:paraId="28499E5F" w14:textId="77777777" w:rsidR="00612D3E" w:rsidRDefault="00612D3E" w:rsidP="00612D3E">
      <w:pPr>
        <w:pStyle w:val="NoSpacing"/>
        <w:jc w:val="both"/>
        <w:rPr>
          <w:rFonts w:ascii="Arial" w:hAnsi="Arial" w:cs="Arial"/>
          <w:sz w:val="24"/>
          <w:szCs w:val="24"/>
        </w:rPr>
      </w:pPr>
      <w:r>
        <w:rPr>
          <w:rFonts w:ascii="Arial" w:hAnsi="Arial" w:cs="Arial"/>
          <w:sz w:val="24"/>
          <w:szCs w:val="24"/>
        </w:rPr>
        <w:t>W2= 2 Meters Minimum from the edge stone of road</w:t>
      </w:r>
    </w:p>
    <w:p w14:paraId="2B4D6978" w14:textId="77777777" w:rsidR="00612D3E" w:rsidRDefault="00612D3E" w:rsidP="00612D3E">
      <w:pPr>
        <w:pStyle w:val="NoSpacing"/>
        <w:jc w:val="both"/>
        <w:rPr>
          <w:rFonts w:ascii="Arial" w:hAnsi="Arial" w:cs="Arial"/>
          <w:sz w:val="24"/>
          <w:szCs w:val="24"/>
        </w:rPr>
      </w:pPr>
      <w:r>
        <w:rPr>
          <w:rFonts w:ascii="Arial" w:hAnsi="Arial" w:cs="Arial"/>
          <w:sz w:val="24"/>
          <w:szCs w:val="24"/>
        </w:rPr>
        <w:t xml:space="preserve">L   </w:t>
      </w:r>
      <w:proofErr w:type="gramStart"/>
      <w:r>
        <w:rPr>
          <w:rFonts w:ascii="Arial" w:hAnsi="Arial" w:cs="Arial"/>
          <w:sz w:val="24"/>
          <w:szCs w:val="24"/>
        </w:rPr>
        <w:t>=  Length</w:t>
      </w:r>
      <w:proofErr w:type="gramEnd"/>
      <w:r>
        <w:rPr>
          <w:rFonts w:ascii="Arial" w:hAnsi="Arial" w:cs="Arial"/>
          <w:sz w:val="24"/>
          <w:szCs w:val="24"/>
        </w:rPr>
        <w:t xml:space="preserve"> of sweeping</w:t>
      </w:r>
    </w:p>
    <w:p w14:paraId="53D3FAF5" w14:textId="77777777" w:rsidR="00612D3E" w:rsidRDefault="00612D3E" w:rsidP="00612D3E">
      <w:pPr>
        <w:pStyle w:val="NoSpacing"/>
        <w:jc w:val="both"/>
        <w:rPr>
          <w:rFonts w:ascii="Arial" w:hAnsi="Arial" w:cs="Arial"/>
          <w:sz w:val="24"/>
          <w:szCs w:val="24"/>
        </w:rPr>
      </w:pPr>
    </w:p>
    <w:p w14:paraId="064F6518" w14:textId="77777777" w:rsidR="00612D3E" w:rsidRDefault="00612D3E" w:rsidP="00612D3E">
      <w:pPr>
        <w:pStyle w:val="NoSpacing"/>
        <w:jc w:val="both"/>
        <w:rPr>
          <w:rFonts w:ascii="Arial" w:hAnsi="Arial" w:cs="Arial"/>
          <w:sz w:val="24"/>
          <w:szCs w:val="24"/>
        </w:rPr>
      </w:pPr>
      <w:r>
        <w:rPr>
          <w:rFonts w:ascii="Arial" w:hAnsi="Arial" w:cs="Arial"/>
          <w:sz w:val="24"/>
          <w:szCs w:val="24"/>
        </w:rPr>
        <w:t>Sweeping work measured in KM in one direction of road= W1 and W2 both for length of sweeping L</w:t>
      </w:r>
    </w:p>
    <w:p w14:paraId="2EE60643" w14:textId="77777777" w:rsidR="00612D3E" w:rsidRDefault="00612D3E" w:rsidP="00612D3E">
      <w:pPr>
        <w:pStyle w:val="NoSpacing"/>
        <w:jc w:val="both"/>
        <w:rPr>
          <w:rFonts w:ascii="Arial" w:hAnsi="Arial" w:cs="Arial"/>
          <w:sz w:val="24"/>
          <w:szCs w:val="24"/>
        </w:rPr>
      </w:pPr>
    </w:p>
    <w:p w14:paraId="498B0930" w14:textId="77777777" w:rsidR="00612D3E" w:rsidRDefault="00612D3E" w:rsidP="00612D3E">
      <w:pPr>
        <w:pStyle w:val="NoSpacing"/>
        <w:ind w:left="810" w:hanging="810"/>
        <w:jc w:val="both"/>
        <w:rPr>
          <w:rFonts w:ascii="Arial" w:hAnsi="Arial" w:cs="Arial"/>
          <w:sz w:val="24"/>
          <w:szCs w:val="24"/>
        </w:rPr>
      </w:pPr>
      <w:r>
        <w:rPr>
          <w:rFonts w:ascii="Arial" w:hAnsi="Arial" w:cs="Arial"/>
          <w:sz w:val="24"/>
          <w:szCs w:val="24"/>
        </w:rPr>
        <w:t>Note:</w:t>
      </w:r>
      <w:r>
        <w:rPr>
          <w:rFonts w:ascii="Arial" w:hAnsi="Arial" w:cs="Arial"/>
          <w:sz w:val="24"/>
          <w:szCs w:val="24"/>
        </w:rPr>
        <w:tab/>
        <w:t>Single length L of sweeping in one direction (inclusive of both W1 and W2) shall be considered for payment.</w:t>
      </w:r>
    </w:p>
    <w:p w14:paraId="75EC4FE6" w14:textId="77777777" w:rsidR="00612D3E" w:rsidRDefault="00612D3E" w:rsidP="00612D3E">
      <w:pPr>
        <w:pStyle w:val="NoSpacing"/>
        <w:ind w:left="720"/>
        <w:jc w:val="both"/>
        <w:rPr>
          <w:rFonts w:ascii="Arial" w:hAnsi="Arial" w:cs="Arial"/>
          <w:sz w:val="24"/>
          <w:szCs w:val="24"/>
        </w:rPr>
      </w:pPr>
      <w:r>
        <w:rPr>
          <w:rFonts w:ascii="Arial" w:hAnsi="Arial" w:cs="Arial"/>
          <w:noProof/>
          <w:sz w:val="24"/>
          <w:szCs w:val="24"/>
          <w:lang w:bidi="ar-SA"/>
        </w:rPr>
        <w:drawing>
          <wp:anchor distT="0" distB="0" distL="114300" distR="114300" simplePos="0" relativeHeight="251688960" behindDoc="0" locked="0" layoutInCell="1" allowOverlap="1" wp14:anchorId="0DCE668B" wp14:editId="42409DC4">
            <wp:simplePos x="0" y="0"/>
            <wp:positionH relativeFrom="column">
              <wp:posOffset>2769235</wp:posOffset>
            </wp:positionH>
            <wp:positionV relativeFrom="paragraph">
              <wp:posOffset>4445</wp:posOffset>
            </wp:positionV>
            <wp:extent cx="3065780" cy="1110615"/>
            <wp:effectExtent l="19050" t="0" r="1270" b="0"/>
            <wp:wrapSquare wrapText="bothSides"/>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3065780" cy="1110615"/>
                    </a:xfrm>
                    <a:prstGeom prst="rect">
                      <a:avLst/>
                    </a:prstGeom>
                    <a:noFill/>
                    <a:ln w="9525">
                      <a:noFill/>
                      <a:miter lim="800000"/>
                      <a:headEnd/>
                      <a:tailEnd/>
                    </a:ln>
                  </pic:spPr>
                </pic:pic>
              </a:graphicData>
            </a:graphic>
          </wp:anchor>
        </w:drawing>
      </w:r>
    </w:p>
    <w:p w14:paraId="05C2261E" w14:textId="77777777" w:rsidR="00612D3E" w:rsidRPr="00B55755" w:rsidRDefault="00612D3E" w:rsidP="00612D3E">
      <w:pPr>
        <w:pStyle w:val="NoSpacing"/>
        <w:numPr>
          <w:ilvl w:val="2"/>
          <w:numId w:val="50"/>
        </w:numPr>
        <w:ind w:left="1080"/>
        <w:jc w:val="both"/>
        <w:rPr>
          <w:rFonts w:ascii="Arial" w:hAnsi="Arial" w:cs="Arial"/>
          <w:sz w:val="24"/>
          <w:szCs w:val="24"/>
        </w:rPr>
      </w:pPr>
      <w:r w:rsidRPr="00B55755">
        <w:rPr>
          <w:rFonts w:ascii="Arial" w:hAnsi="Arial" w:cs="Arial"/>
          <w:sz w:val="24"/>
          <w:szCs w:val="24"/>
        </w:rPr>
        <w:t>Manual sweeping of Road/Streets with earthen embankments or sides without kerbs.</w:t>
      </w:r>
    </w:p>
    <w:p w14:paraId="043CEE3F" w14:textId="77777777" w:rsidR="00612D3E" w:rsidRPr="008D04D0" w:rsidRDefault="00612D3E" w:rsidP="00612D3E">
      <w:pPr>
        <w:pStyle w:val="NoSpacing"/>
        <w:jc w:val="both"/>
        <w:rPr>
          <w:rFonts w:ascii="Arial" w:hAnsi="Arial" w:cs="Arial"/>
          <w:color w:val="FF0000"/>
          <w:sz w:val="24"/>
          <w:szCs w:val="24"/>
        </w:rPr>
      </w:pPr>
    </w:p>
    <w:p w14:paraId="308C93D8" w14:textId="77777777" w:rsidR="00612D3E" w:rsidRDefault="00612D3E" w:rsidP="00612D3E">
      <w:pPr>
        <w:pStyle w:val="NoSpacing"/>
        <w:jc w:val="both"/>
        <w:rPr>
          <w:rFonts w:ascii="Arial" w:hAnsi="Arial" w:cs="Arial"/>
          <w:sz w:val="24"/>
          <w:szCs w:val="24"/>
        </w:rPr>
      </w:pPr>
    </w:p>
    <w:p w14:paraId="1C109EB6" w14:textId="77777777" w:rsidR="00612D3E" w:rsidRDefault="00612D3E" w:rsidP="00612D3E">
      <w:pPr>
        <w:pStyle w:val="NoSpacing"/>
        <w:ind w:left="810" w:hanging="810"/>
        <w:jc w:val="both"/>
        <w:rPr>
          <w:rFonts w:ascii="Arial" w:hAnsi="Arial" w:cs="Arial"/>
          <w:sz w:val="24"/>
          <w:szCs w:val="24"/>
        </w:rPr>
      </w:pPr>
      <w:r>
        <w:rPr>
          <w:rFonts w:ascii="Arial" w:hAnsi="Arial" w:cs="Arial"/>
          <w:sz w:val="24"/>
          <w:szCs w:val="24"/>
        </w:rPr>
        <w:t>Note:</w:t>
      </w:r>
      <w:r>
        <w:rPr>
          <w:rFonts w:ascii="Arial" w:hAnsi="Arial" w:cs="Arial"/>
          <w:sz w:val="24"/>
          <w:szCs w:val="24"/>
        </w:rPr>
        <w:tab/>
        <w:t>Single length L of sweeping in one direction inclusive of both W1 and W2 shall be considered for payment.</w:t>
      </w:r>
    </w:p>
    <w:p w14:paraId="44A56C68" w14:textId="77777777" w:rsidR="00612D3E" w:rsidRDefault="00612D3E" w:rsidP="00612D3E">
      <w:pPr>
        <w:pStyle w:val="NoSpacing"/>
        <w:ind w:left="810" w:hanging="810"/>
        <w:jc w:val="both"/>
        <w:rPr>
          <w:rFonts w:ascii="Arial" w:hAnsi="Arial" w:cs="Arial"/>
          <w:sz w:val="24"/>
          <w:szCs w:val="24"/>
        </w:rPr>
      </w:pPr>
    </w:p>
    <w:p w14:paraId="193CA5C7" w14:textId="77777777" w:rsidR="00612D3E" w:rsidRDefault="00612D3E" w:rsidP="00612D3E">
      <w:pPr>
        <w:pStyle w:val="NoSpacing"/>
        <w:ind w:left="810" w:hanging="810"/>
        <w:jc w:val="both"/>
        <w:rPr>
          <w:rFonts w:ascii="Arial" w:hAnsi="Arial" w:cs="Arial"/>
          <w:sz w:val="24"/>
          <w:szCs w:val="24"/>
        </w:rPr>
      </w:pPr>
      <w:r>
        <w:rPr>
          <w:rFonts w:ascii="Arial" w:hAnsi="Arial" w:cs="Arial"/>
          <w:noProof/>
          <w:sz w:val="24"/>
          <w:szCs w:val="24"/>
          <w:lang w:bidi="ar-SA"/>
        </w:rPr>
        <w:lastRenderedPageBreak/>
        <w:drawing>
          <wp:anchor distT="0" distB="0" distL="114300" distR="114300" simplePos="0" relativeHeight="251687936" behindDoc="1" locked="0" layoutInCell="1" allowOverlap="1" wp14:anchorId="43F135AE" wp14:editId="17A52702">
            <wp:simplePos x="0" y="0"/>
            <wp:positionH relativeFrom="column">
              <wp:posOffset>3041650</wp:posOffset>
            </wp:positionH>
            <wp:positionV relativeFrom="paragraph">
              <wp:posOffset>193040</wp:posOffset>
            </wp:positionV>
            <wp:extent cx="2897505" cy="1221740"/>
            <wp:effectExtent l="19050" t="0" r="0" b="0"/>
            <wp:wrapTight wrapText="bothSides">
              <wp:wrapPolygon edited="0">
                <wp:start x="-142" y="0"/>
                <wp:lineTo x="-142" y="21218"/>
                <wp:lineTo x="21586" y="21218"/>
                <wp:lineTo x="21586" y="0"/>
                <wp:lineTo x="-142" y="0"/>
              </wp:wrapPolygon>
            </wp:wrapTight>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2897505" cy="1221740"/>
                    </a:xfrm>
                    <a:prstGeom prst="rect">
                      <a:avLst/>
                    </a:prstGeom>
                    <a:noFill/>
                    <a:ln w="9525">
                      <a:noFill/>
                      <a:miter lim="800000"/>
                      <a:headEnd/>
                      <a:tailEnd/>
                    </a:ln>
                  </pic:spPr>
                </pic:pic>
              </a:graphicData>
            </a:graphic>
          </wp:anchor>
        </w:drawing>
      </w:r>
    </w:p>
    <w:p w14:paraId="46B08E85" w14:textId="77777777" w:rsidR="00612D3E" w:rsidRDefault="00612D3E" w:rsidP="00612D3E">
      <w:pPr>
        <w:pStyle w:val="NoSpacing"/>
        <w:numPr>
          <w:ilvl w:val="2"/>
          <w:numId w:val="50"/>
        </w:numPr>
        <w:ind w:left="1170"/>
        <w:jc w:val="both"/>
        <w:rPr>
          <w:rFonts w:ascii="Arial" w:hAnsi="Arial" w:cs="Arial"/>
          <w:sz w:val="24"/>
          <w:szCs w:val="24"/>
        </w:rPr>
      </w:pPr>
      <w:r>
        <w:rPr>
          <w:rFonts w:ascii="Arial" w:hAnsi="Arial" w:cs="Arial"/>
          <w:sz w:val="24"/>
          <w:szCs w:val="24"/>
        </w:rPr>
        <w:t>Mechanical sweeping of roads single or double carriageways.</w:t>
      </w:r>
    </w:p>
    <w:p w14:paraId="7E586C3D" w14:textId="77777777" w:rsidR="00612D3E" w:rsidRDefault="00612D3E" w:rsidP="00612D3E">
      <w:pPr>
        <w:pStyle w:val="NoSpacing"/>
        <w:numPr>
          <w:ilvl w:val="8"/>
          <w:numId w:val="50"/>
        </w:numPr>
        <w:ind w:left="1440"/>
        <w:jc w:val="both"/>
        <w:rPr>
          <w:rFonts w:ascii="Arial" w:hAnsi="Arial" w:cs="Arial"/>
          <w:sz w:val="24"/>
          <w:szCs w:val="24"/>
        </w:rPr>
      </w:pPr>
      <w:r>
        <w:rPr>
          <w:rFonts w:ascii="Arial" w:hAnsi="Arial" w:cs="Arial"/>
          <w:sz w:val="24"/>
          <w:szCs w:val="24"/>
        </w:rPr>
        <w:t>Mechanical sweeping of roads (single or double carriageways) with kerb at both edge with or without footpath, but not including sweeping of footpath</w:t>
      </w:r>
    </w:p>
    <w:p w14:paraId="213D5DE4" w14:textId="77777777" w:rsidR="00612D3E" w:rsidRDefault="00612D3E" w:rsidP="00612D3E">
      <w:pPr>
        <w:pStyle w:val="NoSpacing"/>
        <w:ind w:left="1800"/>
        <w:jc w:val="both"/>
        <w:rPr>
          <w:rFonts w:ascii="Arial" w:hAnsi="Arial" w:cs="Arial"/>
          <w:sz w:val="24"/>
          <w:szCs w:val="24"/>
        </w:rPr>
      </w:pPr>
      <w:r>
        <w:rPr>
          <w:rFonts w:ascii="Arial" w:hAnsi="Arial" w:cs="Arial"/>
          <w:sz w:val="24"/>
          <w:szCs w:val="24"/>
        </w:rPr>
        <w:t>W1= 2 Meters Minimum from the edge stone of road</w:t>
      </w:r>
    </w:p>
    <w:p w14:paraId="4A47C5E0" w14:textId="77777777" w:rsidR="00612D3E" w:rsidRDefault="00612D3E" w:rsidP="00612D3E">
      <w:pPr>
        <w:pStyle w:val="NoSpacing"/>
        <w:ind w:left="1800"/>
        <w:jc w:val="both"/>
        <w:rPr>
          <w:rFonts w:ascii="Arial" w:hAnsi="Arial" w:cs="Arial"/>
          <w:sz w:val="24"/>
          <w:szCs w:val="24"/>
        </w:rPr>
      </w:pPr>
      <w:r>
        <w:rPr>
          <w:rFonts w:ascii="Arial" w:hAnsi="Arial" w:cs="Arial"/>
          <w:sz w:val="24"/>
          <w:szCs w:val="24"/>
        </w:rPr>
        <w:t>W2= 2 Meters Minimum from the edge stone of road</w:t>
      </w:r>
    </w:p>
    <w:p w14:paraId="3E7EF83E" w14:textId="77777777" w:rsidR="00612D3E" w:rsidRDefault="00612D3E" w:rsidP="00612D3E">
      <w:pPr>
        <w:pStyle w:val="NoSpacing"/>
        <w:jc w:val="both"/>
        <w:rPr>
          <w:rFonts w:ascii="Arial" w:hAnsi="Arial" w:cs="Arial"/>
          <w:sz w:val="24"/>
          <w:szCs w:val="24"/>
        </w:rPr>
      </w:pPr>
    </w:p>
    <w:p w14:paraId="28064282" w14:textId="77777777" w:rsidR="00612D3E" w:rsidRDefault="00612D3E" w:rsidP="00612D3E">
      <w:pPr>
        <w:pStyle w:val="NoSpacing"/>
        <w:jc w:val="both"/>
        <w:rPr>
          <w:rFonts w:ascii="Arial" w:hAnsi="Arial" w:cs="Arial"/>
          <w:sz w:val="24"/>
          <w:szCs w:val="24"/>
        </w:rPr>
      </w:pPr>
      <w:r>
        <w:rPr>
          <w:rFonts w:ascii="Arial" w:hAnsi="Arial" w:cs="Arial"/>
          <w:sz w:val="24"/>
          <w:szCs w:val="24"/>
        </w:rPr>
        <w:t>Sweeping work measured in KM in one direction of road= W1 and W2 both for length of sweeping L</w:t>
      </w:r>
    </w:p>
    <w:p w14:paraId="133242DB" w14:textId="77777777" w:rsidR="00612D3E" w:rsidRDefault="00612D3E" w:rsidP="00612D3E">
      <w:pPr>
        <w:pStyle w:val="NoSpacing"/>
        <w:jc w:val="both"/>
        <w:rPr>
          <w:rFonts w:ascii="Arial" w:hAnsi="Arial" w:cs="Arial"/>
          <w:sz w:val="24"/>
          <w:szCs w:val="24"/>
        </w:rPr>
      </w:pPr>
    </w:p>
    <w:p w14:paraId="0A3B85EE" w14:textId="77777777" w:rsidR="00612D3E" w:rsidRDefault="00612D3E" w:rsidP="00612D3E">
      <w:pPr>
        <w:pStyle w:val="NoSpacing"/>
        <w:ind w:left="810" w:hanging="810"/>
        <w:jc w:val="both"/>
        <w:rPr>
          <w:rFonts w:ascii="Arial" w:hAnsi="Arial" w:cs="Arial"/>
          <w:sz w:val="24"/>
          <w:szCs w:val="24"/>
        </w:rPr>
      </w:pPr>
      <w:r>
        <w:rPr>
          <w:rFonts w:ascii="Arial" w:hAnsi="Arial" w:cs="Arial"/>
          <w:sz w:val="24"/>
          <w:szCs w:val="24"/>
        </w:rPr>
        <w:t>Note:</w:t>
      </w:r>
      <w:r>
        <w:rPr>
          <w:rFonts w:ascii="Arial" w:hAnsi="Arial" w:cs="Arial"/>
          <w:sz w:val="24"/>
          <w:szCs w:val="24"/>
        </w:rPr>
        <w:tab/>
        <w:t>Single length L of sweeping in one direction (inclusive of both W1 and W2) shall be considered for payment.</w:t>
      </w:r>
    </w:p>
    <w:p w14:paraId="288DC20C" w14:textId="77777777" w:rsidR="00612D3E" w:rsidRDefault="00612D3E" w:rsidP="00612D3E">
      <w:pPr>
        <w:pStyle w:val="NoSpacing"/>
        <w:jc w:val="both"/>
        <w:rPr>
          <w:rFonts w:ascii="Arial" w:hAnsi="Arial" w:cs="Arial"/>
          <w:sz w:val="24"/>
          <w:szCs w:val="24"/>
        </w:rPr>
      </w:pPr>
    </w:p>
    <w:p w14:paraId="6159FDE1" w14:textId="77777777" w:rsidR="00612D3E" w:rsidRDefault="00612D3E" w:rsidP="00612D3E">
      <w:pPr>
        <w:pStyle w:val="NoSpacing"/>
        <w:jc w:val="both"/>
        <w:rPr>
          <w:rFonts w:ascii="Arial" w:hAnsi="Arial" w:cs="Arial"/>
          <w:sz w:val="24"/>
          <w:szCs w:val="24"/>
        </w:rPr>
      </w:pPr>
    </w:p>
    <w:p w14:paraId="546D916E" w14:textId="77777777" w:rsidR="00612D3E" w:rsidRDefault="00612D3E" w:rsidP="00612D3E">
      <w:pPr>
        <w:pStyle w:val="NoSpacing"/>
        <w:jc w:val="both"/>
        <w:rPr>
          <w:rFonts w:ascii="Arial" w:hAnsi="Arial" w:cs="Arial"/>
          <w:sz w:val="24"/>
          <w:szCs w:val="24"/>
        </w:rPr>
      </w:pPr>
    </w:p>
    <w:p w14:paraId="0A7109FF" w14:textId="77777777" w:rsidR="00612D3E" w:rsidRDefault="00612D3E" w:rsidP="00612D3E">
      <w:pPr>
        <w:pStyle w:val="NoSpacing"/>
        <w:numPr>
          <w:ilvl w:val="8"/>
          <w:numId w:val="50"/>
        </w:numPr>
        <w:ind w:left="1440"/>
        <w:jc w:val="both"/>
        <w:rPr>
          <w:rFonts w:ascii="Arial" w:hAnsi="Arial" w:cs="Arial"/>
          <w:sz w:val="24"/>
          <w:szCs w:val="24"/>
        </w:rPr>
      </w:pPr>
      <w:r>
        <w:rPr>
          <w:rFonts w:ascii="Arial" w:hAnsi="Arial" w:cs="Arial"/>
          <w:noProof/>
          <w:sz w:val="24"/>
          <w:szCs w:val="24"/>
          <w:lang w:bidi="ar-SA"/>
        </w:rPr>
        <w:drawing>
          <wp:anchor distT="0" distB="0" distL="114300" distR="114300" simplePos="0" relativeHeight="251689984" behindDoc="0" locked="0" layoutInCell="1" allowOverlap="1" wp14:anchorId="35D6468D" wp14:editId="785D6C5B">
            <wp:simplePos x="0" y="0"/>
            <wp:positionH relativeFrom="column">
              <wp:posOffset>3171190</wp:posOffset>
            </wp:positionH>
            <wp:positionV relativeFrom="paragraph">
              <wp:posOffset>26670</wp:posOffset>
            </wp:positionV>
            <wp:extent cx="2766695" cy="999490"/>
            <wp:effectExtent l="19050" t="0" r="0" b="0"/>
            <wp:wrapSquare wrapText="bothSides"/>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2766695" cy="999490"/>
                    </a:xfrm>
                    <a:prstGeom prst="rect">
                      <a:avLst/>
                    </a:prstGeom>
                    <a:noFill/>
                    <a:ln w="9525">
                      <a:noFill/>
                      <a:miter lim="800000"/>
                      <a:headEnd/>
                      <a:tailEnd/>
                    </a:ln>
                  </pic:spPr>
                </pic:pic>
              </a:graphicData>
            </a:graphic>
          </wp:anchor>
        </w:drawing>
      </w:r>
      <w:r w:rsidRPr="009D529D">
        <w:rPr>
          <w:rFonts w:ascii="Arial" w:hAnsi="Arial" w:cs="Arial"/>
          <w:sz w:val="24"/>
          <w:szCs w:val="24"/>
        </w:rPr>
        <w:t>Mechanical sweeping of roads single or double carriageways with earthen embankment sides without kerbs having central me</w:t>
      </w:r>
      <w:r>
        <w:rPr>
          <w:rFonts w:ascii="Arial" w:hAnsi="Arial" w:cs="Arial"/>
          <w:sz w:val="24"/>
          <w:szCs w:val="24"/>
        </w:rPr>
        <w:t>dian or without central median.</w:t>
      </w:r>
      <w:r w:rsidRPr="00C51AAA">
        <w:rPr>
          <w:rFonts w:ascii="Arial" w:hAnsi="Arial" w:cs="Arial"/>
          <w:sz w:val="24"/>
          <w:szCs w:val="24"/>
        </w:rPr>
        <w:t xml:space="preserve"> </w:t>
      </w:r>
    </w:p>
    <w:p w14:paraId="2D9937BB" w14:textId="77777777" w:rsidR="00612D3E" w:rsidRPr="009D529D" w:rsidRDefault="00612D3E" w:rsidP="00612D3E">
      <w:pPr>
        <w:pStyle w:val="NoSpacing"/>
        <w:ind w:left="1440"/>
        <w:jc w:val="both"/>
        <w:rPr>
          <w:rFonts w:ascii="Arial" w:hAnsi="Arial" w:cs="Arial"/>
          <w:sz w:val="24"/>
          <w:szCs w:val="24"/>
        </w:rPr>
      </w:pPr>
    </w:p>
    <w:p w14:paraId="69FBCE55" w14:textId="77777777" w:rsidR="00612D3E" w:rsidRDefault="00612D3E" w:rsidP="00612D3E">
      <w:pPr>
        <w:pStyle w:val="NoSpacing"/>
        <w:jc w:val="both"/>
        <w:rPr>
          <w:rFonts w:ascii="Arial" w:hAnsi="Arial" w:cs="Arial"/>
          <w:sz w:val="24"/>
          <w:szCs w:val="24"/>
        </w:rPr>
      </w:pPr>
    </w:p>
    <w:p w14:paraId="7C278511" w14:textId="77777777" w:rsidR="00612D3E" w:rsidRDefault="00612D3E" w:rsidP="00612D3E">
      <w:pPr>
        <w:pStyle w:val="NoSpacing"/>
        <w:jc w:val="both"/>
        <w:rPr>
          <w:rFonts w:ascii="Arial" w:hAnsi="Arial" w:cs="Arial"/>
          <w:sz w:val="24"/>
          <w:szCs w:val="24"/>
        </w:rPr>
      </w:pPr>
    </w:p>
    <w:p w14:paraId="1328D67D" w14:textId="77777777" w:rsidR="00612D3E" w:rsidRDefault="00612D3E" w:rsidP="00612D3E">
      <w:pPr>
        <w:pStyle w:val="NoSpacing"/>
        <w:jc w:val="both"/>
        <w:rPr>
          <w:rFonts w:ascii="Arial" w:hAnsi="Arial" w:cs="Arial"/>
          <w:sz w:val="24"/>
          <w:szCs w:val="24"/>
        </w:rPr>
      </w:pPr>
      <w:r>
        <w:rPr>
          <w:rFonts w:ascii="Arial" w:hAnsi="Arial" w:cs="Arial"/>
          <w:sz w:val="24"/>
          <w:szCs w:val="24"/>
        </w:rPr>
        <w:t>Sweeping work measured in KM in one direction of road= W1 and W2 both for length of sweeping L</w:t>
      </w:r>
    </w:p>
    <w:p w14:paraId="20B92FE3" w14:textId="77777777" w:rsidR="00612D3E" w:rsidRDefault="00612D3E" w:rsidP="00612D3E">
      <w:pPr>
        <w:pStyle w:val="NoSpacing"/>
        <w:jc w:val="both"/>
        <w:rPr>
          <w:rFonts w:ascii="Arial" w:hAnsi="Arial" w:cs="Arial"/>
          <w:sz w:val="24"/>
          <w:szCs w:val="24"/>
        </w:rPr>
      </w:pPr>
    </w:p>
    <w:p w14:paraId="7B6ECCF6" w14:textId="77777777" w:rsidR="00612D3E" w:rsidRDefault="00612D3E" w:rsidP="00612D3E">
      <w:pPr>
        <w:pStyle w:val="NoSpacing"/>
        <w:ind w:left="810" w:hanging="810"/>
        <w:jc w:val="both"/>
        <w:rPr>
          <w:rFonts w:ascii="Arial" w:hAnsi="Arial" w:cs="Arial"/>
          <w:sz w:val="24"/>
          <w:szCs w:val="24"/>
        </w:rPr>
      </w:pPr>
      <w:r>
        <w:rPr>
          <w:rFonts w:ascii="Arial" w:hAnsi="Arial" w:cs="Arial"/>
          <w:sz w:val="24"/>
          <w:szCs w:val="24"/>
        </w:rPr>
        <w:t>Note:</w:t>
      </w:r>
      <w:r>
        <w:rPr>
          <w:rFonts w:ascii="Arial" w:hAnsi="Arial" w:cs="Arial"/>
          <w:sz w:val="24"/>
          <w:szCs w:val="24"/>
        </w:rPr>
        <w:tab/>
        <w:t>Single length L of sweeping in one direction (inclusive of both W1 and W2) shall be considered for payment.</w:t>
      </w:r>
    </w:p>
    <w:p w14:paraId="64B9EDBB" w14:textId="77777777" w:rsidR="00612D3E" w:rsidRDefault="00612D3E" w:rsidP="00612D3E">
      <w:pPr>
        <w:pStyle w:val="NoSpacing"/>
        <w:jc w:val="both"/>
        <w:rPr>
          <w:rFonts w:ascii="Arial" w:hAnsi="Arial" w:cs="Arial"/>
          <w:sz w:val="24"/>
          <w:szCs w:val="24"/>
        </w:rPr>
      </w:pPr>
    </w:p>
    <w:p w14:paraId="46DA30CB" w14:textId="77777777" w:rsidR="005C3D5F" w:rsidRDefault="005C3D5F" w:rsidP="00612D3E">
      <w:pPr>
        <w:pStyle w:val="NoSpacing"/>
        <w:jc w:val="both"/>
        <w:rPr>
          <w:rFonts w:ascii="Arial" w:hAnsi="Arial" w:cs="Arial"/>
          <w:sz w:val="24"/>
          <w:szCs w:val="24"/>
        </w:rPr>
      </w:pPr>
    </w:p>
    <w:p w14:paraId="3B8EC552" w14:textId="77777777" w:rsidR="006527CD" w:rsidRPr="004C2FBD" w:rsidRDefault="006527CD" w:rsidP="004C451C">
      <w:pPr>
        <w:pStyle w:val="NoSpacing"/>
        <w:numPr>
          <w:ilvl w:val="1"/>
          <w:numId w:val="74"/>
        </w:numPr>
        <w:rPr>
          <w:rFonts w:ascii="Arial" w:hAnsi="Arial" w:cs="Arial"/>
          <w:b/>
          <w:sz w:val="28"/>
          <w:szCs w:val="28"/>
        </w:rPr>
      </w:pPr>
      <w:r w:rsidRPr="004C2FBD">
        <w:rPr>
          <w:rFonts w:ascii="Arial" w:hAnsi="Arial" w:cs="Arial"/>
          <w:b/>
          <w:sz w:val="28"/>
          <w:szCs w:val="28"/>
        </w:rPr>
        <w:t>Submission of Monthly Bill</w:t>
      </w:r>
    </w:p>
    <w:p w14:paraId="6F34B201" w14:textId="2D35B998" w:rsidR="006527CD" w:rsidRPr="002E10DB" w:rsidRDefault="006527CD" w:rsidP="004C451C">
      <w:pPr>
        <w:pStyle w:val="NoSpacing"/>
        <w:numPr>
          <w:ilvl w:val="0"/>
          <w:numId w:val="75"/>
        </w:numPr>
        <w:jc w:val="both"/>
        <w:rPr>
          <w:rFonts w:ascii="Arial" w:hAnsi="Arial" w:cs="Arial"/>
          <w:sz w:val="24"/>
          <w:szCs w:val="24"/>
        </w:rPr>
      </w:pPr>
      <w:r>
        <w:rPr>
          <w:rFonts w:ascii="Arial" w:hAnsi="Arial" w:cs="Arial"/>
          <w:sz w:val="24"/>
          <w:szCs w:val="24"/>
        </w:rPr>
        <w:t>The contractor shall submit the bill for the work and service performed by 7</w:t>
      </w:r>
      <w:r w:rsidR="00DF5E74" w:rsidRPr="00DF5E74">
        <w:rPr>
          <w:rFonts w:ascii="Arial" w:hAnsi="Arial" w:cs="Arial"/>
          <w:sz w:val="24"/>
          <w:szCs w:val="24"/>
          <w:vertAlign w:val="superscript"/>
        </w:rPr>
        <w:t>th</w:t>
      </w:r>
      <w:r w:rsidR="00DF5E74">
        <w:rPr>
          <w:rFonts w:ascii="Arial" w:hAnsi="Arial" w:cs="Arial"/>
          <w:sz w:val="24"/>
          <w:szCs w:val="24"/>
        </w:rPr>
        <w:t xml:space="preserve"> day</w:t>
      </w:r>
      <w:r>
        <w:rPr>
          <w:rFonts w:ascii="Arial" w:hAnsi="Arial" w:cs="Arial"/>
          <w:sz w:val="24"/>
          <w:szCs w:val="24"/>
        </w:rPr>
        <w:t xml:space="preserve"> of every month. Monthly bill shall be supported by zone wise MSW weight slips along with detail of lifting of MSW along with date, time and location. </w:t>
      </w:r>
      <w:r w:rsidR="00DF5E74">
        <w:rPr>
          <w:rFonts w:ascii="Arial" w:hAnsi="Arial" w:cs="Arial"/>
          <w:sz w:val="24"/>
          <w:szCs w:val="24"/>
        </w:rPr>
        <w:t>A</w:t>
      </w:r>
      <w:r>
        <w:rPr>
          <w:rFonts w:ascii="Arial" w:hAnsi="Arial" w:cs="Arial"/>
          <w:sz w:val="24"/>
          <w:szCs w:val="24"/>
        </w:rPr>
        <w:t xml:space="preserve">n inventory of roads on which sweeping work is done with length </w:t>
      </w:r>
      <w:r w:rsidRPr="002E10DB">
        <w:rPr>
          <w:rFonts w:ascii="Arial" w:hAnsi="Arial" w:cs="Arial"/>
          <w:sz w:val="24"/>
          <w:szCs w:val="24"/>
        </w:rPr>
        <w:t xml:space="preserve">and reference date, time and location shall be provided by the contractor in support of </w:t>
      </w:r>
      <w:r w:rsidR="00792A4F" w:rsidRPr="002E10DB">
        <w:rPr>
          <w:rFonts w:ascii="Arial" w:hAnsi="Arial" w:cs="Arial"/>
          <w:sz w:val="24"/>
          <w:szCs w:val="24"/>
        </w:rPr>
        <w:t>his</w:t>
      </w:r>
      <w:r w:rsidRPr="002E10DB">
        <w:rPr>
          <w:rFonts w:ascii="Arial" w:hAnsi="Arial" w:cs="Arial"/>
          <w:sz w:val="24"/>
          <w:szCs w:val="24"/>
        </w:rPr>
        <w:t xml:space="preserve"> bill. Contractor may use GIS System and other latest technology to provide information in support of his monthly bill submission.</w:t>
      </w:r>
    </w:p>
    <w:p w14:paraId="539DBAB0" w14:textId="77777777" w:rsidR="00DF5E74" w:rsidRPr="002E10DB" w:rsidRDefault="00DF5E74" w:rsidP="00DF5E74">
      <w:pPr>
        <w:pStyle w:val="NoSpacing"/>
        <w:ind w:left="1800"/>
        <w:jc w:val="both"/>
        <w:rPr>
          <w:rFonts w:ascii="Arial" w:hAnsi="Arial" w:cs="Arial"/>
          <w:sz w:val="24"/>
          <w:szCs w:val="24"/>
        </w:rPr>
      </w:pPr>
    </w:p>
    <w:p w14:paraId="650FC22F" w14:textId="6530C607" w:rsidR="00DF5E74" w:rsidRPr="002E10DB" w:rsidRDefault="00DF5E74" w:rsidP="004C451C">
      <w:pPr>
        <w:pStyle w:val="NoSpacing"/>
        <w:numPr>
          <w:ilvl w:val="0"/>
          <w:numId w:val="75"/>
        </w:numPr>
        <w:jc w:val="both"/>
        <w:rPr>
          <w:rFonts w:ascii="Arial" w:hAnsi="Arial" w:cs="Arial"/>
          <w:sz w:val="24"/>
          <w:szCs w:val="24"/>
        </w:rPr>
      </w:pPr>
      <w:r w:rsidRPr="002E10DB">
        <w:rPr>
          <w:rFonts w:ascii="Arial" w:hAnsi="Arial" w:cs="Arial"/>
          <w:sz w:val="24"/>
          <w:szCs w:val="24"/>
        </w:rPr>
        <w:t>Minimum amount of monthly bill (interim / running payment certificate)</w:t>
      </w:r>
      <w:r w:rsidR="00792A4F" w:rsidRPr="002E10DB">
        <w:rPr>
          <w:rFonts w:ascii="Arial" w:hAnsi="Arial" w:cs="Arial"/>
          <w:sz w:val="24"/>
          <w:szCs w:val="24"/>
        </w:rPr>
        <w:t>:</w:t>
      </w:r>
      <w:r w:rsidRPr="002E10DB">
        <w:rPr>
          <w:rFonts w:ascii="Arial" w:hAnsi="Arial" w:cs="Arial"/>
          <w:sz w:val="24"/>
          <w:szCs w:val="24"/>
        </w:rPr>
        <w:t xml:space="preserve"> </w:t>
      </w:r>
    </w:p>
    <w:p w14:paraId="28997385" w14:textId="77777777" w:rsidR="00DF5E74" w:rsidRDefault="00DF5E74" w:rsidP="00DF5E74">
      <w:pPr>
        <w:pStyle w:val="NoSpacing"/>
        <w:ind w:left="1800"/>
        <w:jc w:val="both"/>
        <w:rPr>
          <w:rFonts w:ascii="Arial" w:hAnsi="Arial" w:cs="Arial"/>
          <w:sz w:val="24"/>
          <w:szCs w:val="24"/>
        </w:rPr>
      </w:pPr>
      <w:r w:rsidRPr="002E10DB">
        <w:rPr>
          <w:rFonts w:ascii="Arial" w:hAnsi="Arial" w:cs="Arial"/>
          <w:sz w:val="24"/>
          <w:szCs w:val="24"/>
        </w:rPr>
        <w:t xml:space="preserve">The amount of interim running payment shall be equal to the </w:t>
      </w:r>
      <w:r>
        <w:rPr>
          <w:rFonts w:ascii="Arial" w:hAnsi="Arial" w:cs="Arial"/>
          <w:sz w:val="24"/>
          <w:szCs w:val="24"/>
        </w:rPr>
        <w:t>amount of certified monthly works executed.</w:t>
      </w:r>
      <w:r w:rsidR="007E6244">
        <w:rPr>
          <w:rFonts w:ascii="Arial" w:hAnsi="Arial" w:cs="Arial"/>
          <w:sz w:val="24"/>
          <w:szCs w:val="24"/>
        </w:rPr>
        <w:t xml:space="preserve"> The monthly bill shall be paid within 15 days of its submission.</w:t>
      </w:r>
    </w:p>
    <w:p w14:paraId="21F1851E" w14:textId="77777777" w:rsidR="00FC0E0B" w:rsidRDefault="00FC0E0B" w:rsidP="003046BD">
      <w:pPr>
        <w:pStyle w:val="NoSpacing"/>
        <w:ind w:left="1440"/>
        <w:jc w:val="both"/>
        <w:rPr>
          <w:rFonts w:ascii="Arial" w:hAnsi="Arial" w:cs="Arial"/>
          <w:sz w:val="24"/>
          <w:szCs w:val="24"/>
        </w:rPr>
      </w:pPr>
    </w:p>
    <w:p w14:paraId="498C9488" w14:textId="77777777" w:rsidR="003046BD" w:rsidRPr="004C2FBD" w:rsidRDefault="003046BD" w:rsidP="004C451C">
      <w:pPr>
        <w:pStyle w:val="NoSpacing"/>
        <w:numPr>
          <w:ilvl w:val="1"/>
          <w:numId w:val="74"/>
        </w:numPr>
        <w:rPr>
          <w:rFonts w:ascii="Arial" w:hAnsi="Arial" w:cs="Arial"/>
          <w:b/>
          <w:sz w:val="28"/>
          <w:szCs w:val="28"/>
        </w:rPr>
      </w:pPr>
      <w:r w:rsidRPr="004C2FBD">
        <w:rPr>
          <w:rFonts w:ascii="Arial" w:hAnsi="Arial" w:cs="Arial"/>
          <w:b/>
          <w:sz w:val="28"/>
          <w:szCs w:val="28"/>
        </w:rPr>
        <w:lastRenderedPageBreak/>
        <w:t>Demolition, Construction/Building Material and Debries Management Service.</w:t>
      </w:r>
    </w:p>
    <w:p w14:paraId="312B0DEF" w14:textId="77777777" w:rsidR="003046BD" w:rsidRDefault="003046BD" w:rsidP="003046BD">
      <w:pPr>
        <w:pStyle w:val="NoSpacing"/>
        <w:ind w:left="1800" w:firstLine="1080"/>
        <w:jc w:val="both"/>
        <w:rPr>
          <w:rFonts w:ascii="Arial" w:hAnsi="Arial" w:cs="Arial"/>
          <w:sz w:val="24"/>
          <w:szCs w:val="24"/>
        </w:rPr>
      </w:pPr>
    </w:p>
    <w:p w14:paraId="5BC24C36" w14:textId="705F127B" w:rsidR="003046BD" w:rsidRPr="002E10DB" w:rsidRDefault="003046BD" w:rsidP="003046BD">
      <w:pPr>
        <w:pStyle w:val="NoSpacing"/>
        <w:ind w:left="1440"/>
        <w:jc w:val="both"/>
        <w:rPr>
          <w:rFonts w:ascii="Arial" w:hAnsi="Arial" w:cs="Arial"/>
          <w:sz w:val="24"/>
          <w:szCs w:val="24"/>
        </w:rPr>
      </w:pPr>
      <w:r>
        <w:rPr>
          <w:rFonts w:ascii="Arial" w:hAnsi="Arial" w:cs="Arial"/>
          <w:sz w:val="24"/>
          <w:szCs w:val="24"/>
        </w:rPr>
        <w:t xml:space="preserve">The contractor shall be required to provide demolition construction/building material and debris management service on phone call or on complaint for removal/lifting and disposal of debris of demolition, construction/ building material from </w:t>
      </w:r>
      <w:r w:rsidRPr="002E10DB">
        <w:rPr>
          <w:rFonts w:ascii="Arial" w:hAnsi="Arial" w:cs="Arial"/>
          <w:sz w:val="24"/>
          <w:szCs w:val="24"/>
        </w:rPr>
        <w:t xml:space="preserve">the area of service (the area of service of </w:t>
      </w:r>
      <w:r w:rsidR="0017645B" w:rsidRPr="002E10DB">
        <w:rPr>
          <w:rFonts w:ascii="Arial" w:hAnsi="Arial" w:cs="Arial"/>
          <w:sz w:val="24"/>
          <w:szCs w:val="24"/>
        </w:rPr>
        <w:t>DMC Malir</w:t>
      </w:r>
      <w:r w:rsidR="0092290E" w:rsidRPr="002E10DB">
        <w:rPr>
          <w:rFonts w:ascii="Arial" w:hAnsi="Arial" w:cs="Arial"/>
          <w:sz w:val="24"/>
          <w:szCs w:val="24"/>
        </w:rPr>
        <w:t xml:space="preserve"> &amp; District Council</w:t>
      </w:r>
      <w:r w:rsidRPr="002E10DB">
        <w:rPr>
          <w:rFonts w:ascii="Arial" w:hAnsi="Arial" w:cs="Arial"/>
          <w:sz w:val="24"/>
          <w:szCs w:val="24"/>
        </w:rPr>
        <w:t>) at his own risk and cost. For the purpose of this management the contractor shall be required to:</w:t>
      </w:r>
    </w:p>
    <w:p w14:paraId="47F28AE9" w14:textId="0A54F080" w:rsidR="003046BD" w:rsidRPr="002E10DB" w:rsidRDefault="003046BD" w:rsidP="00CE2A17">
      <w:pPr>
        <w:pStyle w:val="NoSpacing"/>
        <w:numPr>
          <w:ilvl w:val="0"/>
          <w:numId w:val="61"/>
        </w:numPr>
        <w:jc w:val="both"/>
        <w:rPr>
          <w:rFonts w:ascii="Arial" w:hAnsi="Arial" w:cs="Arial"/>
          <w:sz w:val="24"/>
          <w:szCs w:val="24"/>
        </w:rPr>
      </w:pPr>
      <w:r w:rsidRPr="002E10DB">
        <w:rPr>
          <w:rFonts w:ascii="Arial" w:hAnsi="Arial" w:cs="Arial"/>
          <w:sz w:val="24"/>
          <w:szCs w:val="24"/>
        </w:rPr>
        <w:t>Provide as number of vehicle</w:t>
      </w:r>
      <w:r w:rsidR="00FE6DF7" w:rsidRPr="002E10DB">
        <w:rPr>
          <w:rFonts w:ascii="Arial" w:hAnsi="Arial" w:cs="Arial"/>
          <w:sz w:val="24"/>
          <w:szCs w:val="24"/>
        </w:rPr>
        <w:t>s</w:t>
      </w:r>
      <w:r w:rsidRPr="002E10DB">
        <w:rPr>
          <w:rFonts w:ascii="Arial" w:hAnsi="Arial" w:cs="Arial"/>
          <w:sz w:val="24"/>
          <w:szCs w:val="24"/>
        </w:rPr>
        <w:t xml:space="preserve"> as required to lift and transport of demolition material and debris.</w:t>
      </w:r>
    </w:p>
    <w:p w14:paraId="3EC7D793" w14:textId="77777777" w:rsidR="003046BD" w:rsidRPr="002E10DB" w:rsidRDefault="003046BD" w:rsidP="00CE2A17">
      <w:pPr>
        <w:pStyle w:val="NoSpacing"/>
        <w:numPr>
          <w:ilvl w:val="0"/>
          <w:numId w:val="61"/>
        </w:numPr>
        <w:jc w:val="both"/>
        <w:rPr>
          <w:rFonts w:ascii="Arial" w:hAnsi="Arial" w:cs="Arial"/>
          <w:sz w:val="24"/>
          <w:szCs w:val="24"/>
        </w:rPr>
      </w:pPr>
      <w:r w:rsidRPr="002E10DB">
        <w:rPr>
          <w:rFonts w:ascii="Arial" w:hAnsi="Arial" w:cs="Arial"/>
          <w:sz w:val="24"/>
          <w:szCs w:val="24"/>
        </w:rPr>
        <w:t>Provide as much staff as required to manage this service.</w:t>
      </w:r>
    </w:p>
    <w:p w14:paraId="13A5EE75" w14:textId="11920691" w:rsidR="003046BD" w:rsidRDefault="003046BD" w:rsidP="00CE2A17">
      <w:pPr>
        <w:pStyle w:val="NoSpacing"/>
        <w:numPr>
          <w:ilvl w:val="0"/>
          <w:numId w:val="61"/>
        </w:numPr>
        <w:jc w:val="both"/>
        <w:rPr>
          <w:rFonts w:ascii="Arial" w:hAnsi="Arial" w:cs="Arial"/>
          <w:sz w:val="24"/>
          <w:szCs w:val="24"/>
        </w:rPr>
      </w:pPr>
      <w:r w:rsidRPr="002E10DB">
        <w:rPr>
          <w:rFonts w:ascii="Arial" w:hAnsi="Arial" w:cs="Arial"/>
          <w:sz w:val="24"/>
          <w:szCs w:val="24"/>
        </w:rPr>
        <w:t xml:space="preserve">Construct, manage and operate a </w:t>
      </w:r>
      <w:r>
        <w:rPr>
          <w:rFonts w:ascii="Arial" w:hAnsi="Arial" w:cs="Arial"/>
          <w:sz w:val="24"/>
          <w:szCs w:val="24"/>
        </w:rPr>
        <w:t xml:space="preserve">construction demolition/building material and debris yard at appropriate place within the same area where demolition material and debris shall be dumped.  </w:t>
      </w:r>
    </w:p>
    <w:p w14:paraId="5FB9BFFD" w14:textId="77777777" w:rsidR="003046BD" w:rsidRDefault="003046BD" w:rsidP="003046BD">
      <w:pPr>
        <w:pStyle w:val="NoSpacing"/>
        <w:ind w:left="1440"/>
        <w:jc w:val="both"/>
        <w:rPr>
          <w:rFonts w:ascii="Arial" w:hAnsi="Arial" w:cs="Arial"/>
          <w:sz w:val="24"/>
          <w:szCs w:val="24"/>
        </w:rPr>
      </w:pPr>
    </w:p>
    <w:p w14:paraId="740743AB" w14:textId="27F48AB8" w:rsidR="003046BD" w:rsidRDefault="003046BD" w:rsidP="003046BD">
      <w:pPr>
        <w:pStyle w:val="NoSpacing"/>
        <w:ind w:left="1440"/>
        <w:jc w:val="both"/>
        <w:rPr>
          <w:rFonts w:ascii="Arial" w:hAnsi="Arial" w:cs="Arial"/>
          <w:sz w:val="24"/>
          <w:szCs w:val="24"/>
        </w:rPr>
      </w:pPr>
      <w:r>
        <w:rPr>
          <w:rFonts w:ascii="Arial" w:hAnsi="Arial" w:cs="Arial"/>
          <w:sz w:val="24"/>
          <w:szCs w:val="24"/>
        </w:rPr>
        <w:t xml:space="preserve">The contractor will however be allowed to charge fee from the public requesting for lifting/removal of such demolition material and debris. The fee/charges for this service shall be fixed at the rates approved </w:t>
      </w:r>
      <w:proofErr w:type="gramStart"/>
      <w:r>
        <w:rPr>
          <w:rFonts w:ascii="Arial" w:hAnsi="Arial" w:cs="Arial"/>
          <w:sz w:val="24"/>
          <w:szCs w:val="24"/>
        </w:rPr>
        <w:t>be</w:t>
      </w:r>
      <w:proofErr w:type="gramEnd"/>
      <w:r>
        <w:rPr>
          <w:rFonts w:ascii="Arial" w:hAnsi="Arial" w:cs="Arial"/>
          <w:sz w:val="24"/>
          <w:szCs w:val="24"/>
        </w:rPr>
        <w:t xml:space="preserve"> the SSWMB.</w:t>
      </w:r>
    </w:p>
    <w:p w14:paraId="55BBF380" w14:textId="77777777" w:rsidR="003046BD" w:rsidRDefault="003046BD" w:rsidP="003046BD">
      <w:pPr>
        <w:pStyle w:val="NoSpacing"/>
        <w:ind w:left="1440"/>
        <w:jc w:val="both"/>
        <w:rPr>
          <w:rFonts w:ascii="Arial" w:hAnsi="Arial" w:cs="Arial"/>
          <w:sz w:val="24"/>
          <w:szCs w:val="24"/>
        </w:rPr>
      </w:pPr>
    </w:p>
    <w:p w14:paraId="2679636C" w14:textId="77777777" w:rsidR="003046BD" w:rsidRDefault="003046BD" w:rsidP="003046BD">
      <w:pPr>
        <w:pStyle w:val="NoSpacing"/>
        <w:ind w:left="1440"/>
        <w:jc w:val="both"/>
        <w:rPr>
          <w:rFonts w:ascii="Arial" w:hAnsi="Arial" w:cs="Arial"/>
          <w:sz w:val="24"/>
          <w:szCs w:val="24"/>
        </w:rPr>
      </w:pPr>
      <w:r>
        <w:rPr>
          <w:rFonts w:ascii="Arial" w:hAnsi="Arial" w:cs="Arial"/>
          <w:sz w:val="24"/>
          <w:szCs w:val="24"/>
        </w:rPr>
        <w:t>The contractor will also be allowed to sell out demolition construction/building material dumped at the yard at the rates approved by the SSWMB.</w:t>
      </w:r>
    </w:p>
    <w:p w14:paraId="19E7EB9F" w14:textId="77777777" w:rsidR="003046BD" w:rsidRPr="009C7FBF" w:rsidRDefault="003046BD" w:rsidP="003046BD">
      <w:pPr>
        <w:pStyle w:val="NoSpacing"/>
        <w:ind w:left="1440"/>
        <w:jc w:val="both"/>
        <w:rPr>
          <w:rFonts w:ascii="Arial" w:hAnsi="Arial" w:cs="Arial"/>
          <w:sz w:val="24"/>
          <w:szCs w:val="24"/>
        </w:rPr>
      </w:pPr>
    </w:p>
    <w:p w14:paraId="7146EDE1" w14:textId="77777777" w:rsidR="003046BD" w:rsidRPr="009C7FBF" w:rsidRDefault="003046BD" w:rsidP="003046BD">
      <w:pPr>
        <w:pStyle w:val="NoSpacing"/>
        <w:ind w:left="1440"/>
        <w:jc w:val="both"/>
        <w:rPr>
          <w:rFonts w:ascii="Arial" w:hAnsi="Arial" w:cs="Arial"/>
          <w:sz w:val="24"/>
          <w:szCs w:val="24"/>
        </w:rPr>
      </w:pPr>
      <w:r w:rsidRPr="009C7FBF">
        <w:rPr>
          <w:rFonts w:ascii="Arial" w:hAnsi="Arial" w:cs="Arial"/>
          <w:sz w:val="24"/>
          <w:szCs w:val="24"/>
        </w:rPr>
        <w:t>The contractor is hereby warned that:</w:t>
      </w:r>
    </w:p>
    <w:p w14:paraId="4920B6A4" w14:textId="5650B1CC" w:rsidR="003046BD" w:rsidRPr="009C7FBF" w:rsidRDefault="003046BD" w:rsidP="003046BD">
      <w:pPr>
        <w:pStyle w:val="NoSpacing"/>
        <w:numPr>
          <w:ilvl w:val="0"/>
          <w:numId w:val="12"/>
        </w:numPr>
        <w:ind w:left="2430"/>
        <w:jc w:val="both"/>
        <w:rPr>
          <w:rFonts w:ascii="Arial" w:hAnsi="Arial" w:cs="Arial"/>
          <w:sz w:val="24"/>
          <w:szCs w:val="24"/>
        </w:rPr>
      </w:pPr>
      <w:r w:rsidRPr="009C7FBF">
        <w:rPr>
          <w:rFonts w:ascii="Arial" w:hAnsi="Arial" w:cs="Arial"/>
          <w:sz w:val="24"/>
          <w:szCs w:val="24"/>
        </w:rPr>
        <w:t>Dumping of demolition, construction/building material in the community dustbins, on road</w:t>
      </w:r>
      <w:r w:rsidR="00792A4F" w:rsidRPr="009C7FBF">
        <w:rPr>
          <w:rFonts w:ascii="Arial" w:hAnsi="Arial" w:cs="Arial"/>
          <w:sz w:val="24"/>
          <w:szCs w:val="24"/>
        </w:rPr>
        <w:t>s</w:t>
      </w:r>
      <w:r w:rsidRPr="009C7FBF">
        <w:rPr>
          <w:rFonts w:ascii="Arial" w:hAnsi="Arial" w:cs="Arial"/>
          <w:sz w:val="24"/>
          <w:szCs w:val="24"/>
        </w:rPr>
        <w:t>, streets, lanes, footpath</w:t>
      </w:r>
      <w:r w:rsidR="00792A4F" w:rsidRPr="009C7FBF">
        <w:rPr>
          <w:rFonts w:ascii="Arial" w:hAnsi="Arial" w:cs="Arial"/>
          <w:sz w:val="24"/>
          <w:szCs w:val="24"/>
        </w:rPr>
        <w:t>s</w:t>
      </w:r>
      <w:r w:rsidRPr="009C7FBF">
        <w:rPr>
          <w:rFonts w:ascii="Arial" w:hAnsi="Arial" w:cs="Arial"/>
          <w:sz w:val="24"/>
          <w:szCs w:val="24"/>
        </w:rPr>
        <w:t>, central median</w:t>
      </w:r>
      <w:r w:rsidR="00792A4F" w:rsidRPr="009C7FBF">
        <w:rPr>
          <w:rFonts w:ascii="Arial" w:hAnsi="Arial" w:cs="Arial"/>
          <w:sz w:val="24"/>
          <w:szCs w:val="24"/>
        </w:rPr>
        <w:t>s</w:t>
      </w:r>
      <w:r w:rsidRPr="009C7FBF">
        <w:rPr>
          <w:rFonts w:ascii="Arial" w:hAnsi="Arial" w:cs="Arial"/>
          <w:sz w:val="24"/>
          <w:szCs w:val="24"/>
        </w:rPr>
        <w:t>, roundabout</w:t>
      </w:r>
      <w:r w:rsidR="00792A4F" w:rsidRPr="009C7FBF">
        <w:rPr>
          <w:rFonts w:ascii="Arial" w:hAnsi="Arial" w:cs="Arial"/>
          <w:sz w:val="24"/>
          <w:szCs w:val="24"/>
        </w:rPr>
        <w:t>s</w:t>
      </w:r>
      <w:r w:rsidRPr="009C7FBF">
        <w:rPr>
          <w:rFonts w:ascii="Arial" w:hAnsi="Arial" w:cs="Arial"/>
          <w:sz w:val="24"/>
          <w:szCs w:val="24"/>
        </w:rPr>
        <w:t xml:space="preserve"> &amp; open places is strictly prohibited</w:t>
      </w:r>
      <w:r w:rsidR="00792A4F" w:rsidRPr="009C7FBF">
        <w:rPr>
          <w:rFonts w:ascii="Arial" w:hAnsi="Arial" w:cs="Arial"/>
          <w:sz w:val="24"/>
          <w:szCs w:val="24"/>
        </w:rPr>
        <w:t>. A</w:t>
      </w:r>
      <w:r w:rsidRPr="009C7FBF">
        <w:rPr>
          <w:rFonts w:ascii="Arial" w:hAnsi="Arial" w:cs="Arial"/>
          <w:sz w:val="24"/>
          <w:szCs w:val="24"/>
        </w:rPr>
        <w:t>ny violation in this regard will be dealt strictly and penalized as per law / rules.</w:t>
      </w:r>
    </w:p>
    <w:p w14:paraId="070B8C9F" w14:textId="77777777" w:rsidR="003F45A6" w:rsidRPr="009C7FBF" w:rsidRDefault="003F45A6" w:rsidP="004C451C">
      <w:pPr>
        <w:pStyle w:val="NoSpacing"/>
        <w:numPr>
          <w:ilvl w:val="1"/>
          <w:numId w:val="74"/>
        </w:numPr>
        <w:rPr>
          <w:rFonts w:ascii="Arial" w:hAnsi="Arial" w:cs="Arial"/>
          <w:b/>
          <w:sz w:val="28"/>
          <w:szCs w:val="28"/>
        </w:rPr>
      </w:pPr>
      <w:r w:rsidRPr="009C7FBF">
        <w:rPr>
          <w:rFonts w:ascii="Arial" w:hAnsi="Arial" w:cs="Arial"/>
          <w:b/>
          <w:sz w:val="28"/>
          <w:szCs w:val="28"/>
        </w:rPr>
        <w:t>Notices.</w:t>
      </w:r>
    </w:p>
    <w:p w14:paraId="611E5779" w14:textId="71A09071" w:rsidR="003F45A6" w:rsidRPr="009C7FBF" w:rsidRDefault="003F45A6" w:rsidP="00C7463B">
      <w:pPr>
        <w:pStyle w:val="NoSpacing"/>
        <w:ind w:left="1440"/>
        <w:jc w:val="both"/>
        <w:rPr>
          <w:rFonts w:ascii="Arial" w:hAnsi="Arial" w:cs="Arial"/>
          <w:sz w:val="24"/>
          <w:szCs w:val="24"/>
        </w:rPr>
      </w:pPr>
      <w:r w:rsidRPr="009C7FBF">
        <w:rPr>
          <w:rFonts w:ascii="Arial" w:hAnsi="Arial" w:cs="Arial"/>
          <w:sz w:val="24"/>
          <w:szCs w:val="24"/>
        </w:rPr>
        <w:t xml:space="preserve">Prior to impose penalty, the contractor shall be informed by procuring agency officials of his deficiencies through two consecutive notices at </w:t>
      </w:r>
      <w:r w:rsidR="00792A4F" w:rsidRPr="009C7FBF">
        <w:rPr>
          <w:rFonts w:ascii="Arial" w:hAnsi="Arial" w:cs="Arial"/>
          <w:sz w:val="24"/>
          <w:szCs w:val="24"/>
        </w:rPr>
        <w:t xml:space="preserve">a </w:t>
      </w:r>
      <w:r w:rsidRPr="009C7FBF">
        <w:rPr>
          <w:rFonts w:ascii="Arial" w:hAnsi="Arial" w:cs="Arial"/>
          <w:sz w:val="24"/>
          <w:szCs w:val="24"/>
        </w:rPr>
        <w:t>week interval after that penalty will be imposed.</w:t>
      </w:r>
    </w:p>
    <w:p w14:paraId="37D2301E" w14:textId="77777777" w:rsidR="00792A4F" w:rsidRDefault="00792A4F" w:rsidP="00C7463B">
      <w:pPr>
        <w:pStyle w:val="NoSpacing"/>
        <w:ind w:left="1440"/>
        <w:jc w:val="both"/>
        <w:rPr>
          <w:rFonts w:ascii="Arial" w:hAnsi="Arial" w:cs="Arial"/>
          <w:sz w:val="24"/>
          <w:szCs w:val="24"/>
        </w:rPr>
      </w:pPr>
    </w:p>
    <w:p w14:paraId="158CCC7D" w14:textId="558D85DD" w:rsidR="00792A4F" w:rsidRDefault="00792A4F">
      <w:pPr>
        <w:rPr>
          <w:rFonts w:ascii="Arial" w:hAnsi="Arial" w:cs="Arial"/>
          <w:sz w:val="24"/>
          <w:szCs w:val="24"/>
        </w:rPr>
      </w:pPr>
      <w:r>
        <w:rPr>
          <w:rFonts w:ascii="Arial" w:hAnsi="Arial" w:cs="Arial"/>
          <w:sz w:val="24"/>
          <w:szCs w:val="24"/>
        </w:rPr>
        <w:br w:type="page"/>
      </w:r>
    </w:p>
    <w:p w14:paraId="315560CE" w14:textId="77777777" w:rsidR="00792A4F" w:rsidRDefault="00792A4F" w:rsidP="00C7463B">
      <w:pPr>
        <w:pStyle w:val="NoSpacing"/>
        <w:ind w:left="1440"/>
        <w:jc w:val="both"/>
        <w:rPr>
          <w:rFonts w:ascii="Arial" w:hAnsi="Arial" w:cs="Arial"/>
          <w:sz w:val="24"/>
          <w:szCs w:val="24"/>
        </w:rPr>
      </w:pPr>
    </w:p>
    <w:p w14:paraId="640EA122" w14:textId="77777777" w:rsidR="00893C41" w:rsidRPr="00393022" w:rsidRDefault="00393022" w:rsidP="00D30C7A">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t>Appendix-A</w:t>
      </w:r>
    </w:p>
    <w:p w14:paraId="20488FF0" w14:textId="77777777" w:rsidR="00393022" w:rsidRDefault="00393022" w:rsidP="00393022">
      <w:pPr>
        <w:pStyle w:val="NoSpacing"/>
        <w:jc w:val="center"/>
        <w:outlineLvl w:val="0"/>
        <w:rPr>
          <w:rFonts w:ascii="Arial" w:hAnsi="Arial" w:cs="Arial"/>
          <w:b/>
          <w:sz w:val="24"/>
          <w:szCs w:val="24"/>
          <w:u w:val="single"/>
        </w:rPr>
      </w:pPr>
    </w:p>
    <w:p w14:paraId="1AC6A3F6" w14:textId="77777777" w:rsidR="00393022" w:rsidRDefault="00393022" w:rsidP="00393022">
      <w:pPr>
        <w:pStyle w:val="NoSpacing"/>
        <w:jc w:val="center"/>
        <w:outlineLvl w:val="0"/>
        <w:rPr>
          <w:rFonts w:ascii="Arial" w:hAnsi="Arial" w:cs="Arial"/>
          <w:b/>
          <w:sz w:val="24"/>
          <w:szCs w:val="24"/>
          <w:u w:val="single"/>
        </w:rPr>
      </w:pPr>
      <w:r>
        <w:rPr>
          <w:rFonts w:ascii="Arial" w:hAnsi="Arial" w:cs="Arial"/>
          <w:b/>
          <w:sz w:val="24"/>
          <w:szCs w:val="24"/>
          <w:u w:val="single"/>
        </w:rPr>
        <w:t xml:space="preserve">Price Adjustment Under Clause 5.5 of Section-V </w:t>
      </w:r>
      <w:proofErr w:type="gramStart"/>
      <w:r>
        <w:rPr>
          <w:rFonts w:ascii="Arial" w:hAnsi="Arial" w:cs="Arial"/>
          <w:b/>
          <w:sz w:val="24"/>
          <w:szCs w:val="24"/>
          <w:u w:val="single"/>
        </w:rPr>
        <w:t>of  Contract</w:t>
      </w:r>
      <w:proofErr w:type="gramEnd"/>
      <w:r>
        <w:rPr>
          <w:rFonts w:ascii="Arial" w:hAnsi="Arial" w:cs="Arial"/>
          <w:b/>
          <w:sz w:val="24"/>
          <w:szCs w:val="24"/>
          <w:u w:val="single"/>
        </w:rPr>
        <w:t xml:space="preserve"> Document</w:t>
      </w:r>
    </w:p>
    <w:p w14:paraId="518CC991" w14:textId="77777777" w:rsidR="00393022" w:rsidRDefault="00393022" w:rsidP="00393022">
      <w:pPr>
        <w:pStyle w:val="NoSpacing"/>
        <w:outlineLvl w:val="0"/>
        <w:rPr>
          <w:rFonts w:ascii="Arial" w:hAnsi="Arial" w:cs="Arial"/>
          <w:b/>
          <w:sz w:val="24"/>
          <w:szCs w:val="24"/>
          <w:u w:val="single"/>
        </w:rPr>
      </w:pPr>
    </w:p>
    <w:p w14:paraId="211D982B" w14:textId="77777777" w:rsidR="00393022" w:rsidRDefault="00393022" w:rsidP="00393022">
      <w:pPr>
        <w:pStyle w:val="NoSpacing"/>
        <w:outlineLvl w:val="0"/>
        <w:rPr>
          <w:rFonts w:ascii="Arial" w:hAnsi="Arial" w:cs="Arial"/>
          <w:sz w:val="24"/>
          <w:szCs w:val="24"/>
        </w:rPr>
      </w:pPr>
      <w:r w:rsidRPr="00393022">
        <w:rPr>
          <w:rFonts w:ascii="Arial" w:hAnsi="Arial" w:cs="Arial"/>
          <w:sz w:val="24"/>
          <w:szCs w:val="24"/>
        </w:rPr>
        <w:t>T</w:t>
      </w:r>
      <w:r>
        <w:rPr>
          <w:rFonts w:ascii="Arial" w:hAnsi="Arial" w:cs="Arial"/>
          <w:sz w:val="24"/>
          <w:szCs w:val="24"/>
        </w:rPr>
        <w:t>he source of indices and the weightages or coefficient for us</w:t>
      </w:r>
      <w:r w:rsidR="00420354">
        <w:rPr>
          <w:rFonts w:ascii="Arial" w:hAnsi="Arial" w:cs="Arial"/>
          <w:sz w:val="24"/>
          <w:szCs w:val="24"/>
        </w:rPr>
        <w:t>e</w:t>
      </w:r>
      <w:r>
        <w:rPr>
          <w:rFonts w:ascii="Arial" w:hAnsi="Arial" w:cs="Arial"/>
          <w:sz w:val="24"/>
          <w:szCs w:val="24"/>
        </w:rPr>
        <w:t xml:space="preserve"> in the </w:t>
      </w:r>
      <w:r w:rsidR="00420354">
        <w:rPr>
          <w:rFonts w:ascii="Arial" w:hAnsi="Arial" w:cs="Arial"/>
          <w:sz w:val="24"/>
          <w:szCs w:val="24"/>
        </w:rPr>
        <w:t xml:space="preserve">price </w:t>
      </w:r>
      <w:r>
        <w:rPr>
          <w:rFonts w:ascii="Arial" w:hAnsi="Arial" w:cs="Arial"/>
          <w:sz w:val="24"/>
          <w:szCs w:val="24"/>
        </w:rPr>
        <w:t>adjustment formula under Clause 5.5 shall be as follows:</w:t>
      </w:r>
    </w:p>
    <w:p w14:paraId="076370F5" w14:textId="77777777" w:rsidR="00393022" w:rsidRPr="00393022" w:rsidRDefault="00393022" w:rsidP="00393022">
      <w:pPr>
        <w:pStyle w:val="NoSpacing"/>
        <w:outlineLvl w:val="0"/>
        <w:rPr>
          <w:rFonts w:ascii="Arial" w:hAnsi="Arial" w:cs="Arial"/>
          <w:sz w:val="24"/>
          <w:szCs w:val="24"/>
        </w:rPr>
      </w:pPr>
    </w:p>
    <w:tbl>
      <w:tblPr>
        <w:tblW w:w="8741" w:type="dxa"/>
        <w:jc w:val="center"/>
        <w:tblInd w:w="97" w:type="dxa"/>
        <w:tblLayout w:type="fixed"/>
        <w:tblLook w:val="04A0" w:firstRow="1" w:lastRow="0" w:firstColumn="1" w:lastColumn="0" w:noHBand="0" w:noVBand="1"/>
      </w:tblPr>
      <w:tblGrid>
        <w:gridCol w:w="1024"/>
        <w:gridCol w:w="2587"/>
        <w:gridCol w:w="1440"/>
        <w:gridCol w:w="3690"/>
      </w:tblGrid>
      <w:tr w:rsidR="00393022" w:rsidRPr="00393022" w14:paraId="3E90C35B" w14:textId="77777777" w:rsidTr="003F2C63">
        <w:trPr>
          <w:trHeight w:val="552"/>
          <w:jc w:val="center"/>
        </w:trPr>
        <w:tc>
          <w:tcPr>
            <w:tcW w:w="10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1177C"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Cost Element</w:t>
            </w:r>
          </w:p>
        </w:tc>
        <w:tc>
          <w:tcPr>
            <w:tcW w:w="2587" w:type="dxa"/>
            <w:tcBorders>
              <w:top w:val="single" w:sz="4" w:space="0" w:color="auto"/>
              <w:left w:val="nil"/>
              <w:bottom w:val="single" w:sz="4" w:space="0" w:color="auto"/>
              <w:right w:val="single" w:sz="4" w:space="0" w:color="auto"/>
            </w:tcBorders>
            <w:shd w:val="clear" w:color="auto" w:fill="auto"/>
            <w:vAlign w:val="center"/>
            <w:hideMark/>
          </w:tcPr>
          <w:p w14:paraId="181EB788"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Description</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6D739AD2"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Weightages</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07074FE5"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Applicable index</w:t>
            </w:r>
          </w:p>
        </w:tc>
      </w:tr>
      <w:tr w:rsidR="00393022" w:rsidRPr="00393022" w14:paraId="6FC257B7" w14:textId="77777777" w:rsidTr="003F2C63">
        <w:trPr>
          <w:trHeight w:val="276"/>
          <w:jc w:val="center"/>
        </w:trPr>
        <w:tc>
          <w:tcPr>
            <w:tcW w:w="1024" w:type="dxa"/>
            <w:tcBorders>
              <w:top w:val="nil"/>
              <w:left w:val="single" w:sz="4" w:space="0" w:color="auto"/>
              <w:bottom w:val="single" w:sz="4" w:space="0" w:color="auto"/>
              <w:right w:val="single" w:sz="4" w:space="0" w:color="auto"/>
            </w:tcBorders>
            <w:shd w:val="clear" w:color="auto" w:fill="auto"/>
            <w:noWrap/>
            <w:vAlign w:val="bottom"/>
            <w:hideMark/>
          </w:tcPr>
          <w:p w14:paraId="52A3589E"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1</w:t>
            </w:r>
          </w:p>
        </w:tc>
        <w:tc>
          <w:tcPr>
            <w:tcW w:w="2587" w:type="dxa"/>
            <w:tcBorders>
              <w:top w:val="nil"/>
              <w:left w:val="nil"/>
              <w:bottom w:val="single" w:sz="4" w:space="0" w:color="auto"/>
              <w:right w:val="single" w:sz="4" w:space="0" w:color="auto"/>
            </w:tcBorders>
            <w:shd w:val="clear" w:color="auto" w:fill="auto"/>
            <w:noWrap/>
            <w:vAlign w:val="bottom"/>
            <w:hideMark/>
          </w:tcPr>
          <w:p w14:paraId="5F8B8814"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2</w:t>
            </w:r>
          </w:p>
        </w:tc>
        <w:tc>
          <w:tcPr>
            <w:tcW w:w="1440" w:type="dxa"/>
            <w:tcBorders>
              <w:top w:val="nil"/>
              <w:left w:val="nil"/>
              <w:bottom w:val="single" w:sz="4" w:space="0" w:color="auto"/>
              <w:right w:val="single" w:sz="4" w:space="0" w:color="auto"/>
            </w:tcBorders>
            <w:shd w:val="clear" w:color="auto" w:fill="auto"/>
            <w:noWrap/>
            <w:vAlign w:val="bottom"/>
            <w:hideMark/>
          </w:tcPr>
          <w:p w14:paraId="06F04993"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3</w:t>
            </w:r>
          </w:p>
        </w:tc>
        <w:tc>
          <w:tcPr>
            <w:tcW w:w="3690" w:type="dxa"/>
            <w:tcBorders>
              <w:top w:val="nil"/>
              <w:left w:val="nil"/>
              <w:bottom w:val="single" w:sz="4" w:space="0" w:color="auto"/>
              <w:right w:val="single" w:sz="4" w:space="0" w:color="auto"/>
            </w:tcBorders>
            <w:shd w:val="clear" w:color="auto" w:fill="auto"/>
            <w:noWrap/>
            <w:vAlign w:val="bottom"/>
            <w:hideMark/>
          </w:tcPr>
          <w:p w14:paraId="4B434BDE"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4</w:t>
            </w:r>
          </w:p>
        </w:tc>
      </w:tr>
      <w:tr w:rsidR="00C7627B" w:rsidRPr="00393022" w14:paraId="1A8A6384" w14:textId="77777777" w:rsidTr="003F2C63">
        <w:trPr>
          <w:trHeight w:val="420"/>
          <w:jc w:val="center"/>
        </w:trPr>
        <w:tc>
          <w:tcPr>
            <w:tcW w:w="8741" w:type="dxa"/>
            <w:gridSpan w:val="4"/>
            <w:tcBorders>
              <w:top w:val="nil"/>
              <w:left w:val="single" w:sz="4" w:space="0" w:color="auto"/>
              <w:bottom w:val="single" w:sz="4" w:space="0" w:color="auto"/>
              <w:right w:val="single" w:sz="4" w:space="0" w:color="auto"/>
            </w:tcBorders>
            <w:shd w:val="clear" w:color="auto" w:fill="auto"/>
            <w:noWrap/>
            <w:vAlign w:val="center"/>
            <w:hideMark/>
          </w:tcPr>
          <w:p w14:paraId="0DAC000B" w14:textId="77777777" w:rsidR="00C7627B" w:rsidRPr="00393022" w:rsidRDefault="00C7627B" w:rsidP="00C7627B">
            <w:pPr>
              <w:spacing w:after="0" w:line="240" w:lineRule="auto"/>
              <w:rPr>
                <w:rFonts w:ascii="Arial" w:eastAsia="Times New Roman" w:hAnsi="Arial" w:cs="Arial"/>
                <w:color w:val="000000"/>
                <w:lang w:bidi="ar-SA"/>
              </w:rPr>
            </w:pPr>
            <w:r>
              <w:rPr>
                <w:rFonts w:ascii="Arial" w:eastAsia="Times New Roman" w:hAnsi="Arial" w:cs="Arial"/>
                <w:color w:val="000000"/>
                <w:lang w:bidi="ar-SA"/>
              </w:rPr>
              <w:t>Non Adjustable Portion</w:t>
            </w:r>
          </w:p>
        </w:tc>
      </w:tr>
      <w:tr w:rsidR="00393022" w:rsidRPr="00393022" w14:paraId="77EAAB7C" w14:textId="77777777" w:rsidTr="003F2C63">
        <w:trPr>
          <w:trHeight w:val="420"/>
          <w:jc w:val="center"/>
        </w:trPr>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4A18774D" w14:textId="77777777" w:rsidR="00393022" w:rsidRPr="00393022" w:rsidRDefault="00393022" w:rsidP="00393022">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w:t>
            </w:r>
          </w:p>
        </w:tc>
        <w:tc>
          <w:tcPr>
            <w:tcW w:w="2587" w:type="dxa"/>
            <w:tcBorders>
              <w:top w:val="nil"/>
              <w:left w:val="nil"/>
              <w:bottom w:val="single" w:sz="4" w:space="0" w:color="auto"/>
              <w:right w:val="single" w:sz="4" w:space="0" w:color="auto"/>
            </w:tcBorders>
            <w:shd w:val="clear" w:color="auto" w:fill="auto"/>
            <w:noWrap/>
            <w:vAlign w:val="center"/>
            <w:hideMark/>
          </w:tcPr>
          <w:p w14:paraId="27A58F3A" w14:textId="77777777" w:rsidR="00393022" w:rsidRPr="00393022" w:rsidRDefault="00393022" w:rsidP="00C7627B">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Fixed Portion</w:t>
            </w:r>
            <w:r w:rsidR="00F62A01">
              <w:rPr>
                <w:rFonts w:ascii="Arial" w:eastAsia="Times New Roman" w:hAnsi="Arial" w:cs="Arial"/>
                <w:color w:val="000000"/>
                <w:lang w:bidi="ar-SA"/>
              </w:rPr>
              <w:t xml:space="preserve"> </w:t>
            </w:r>
          </w:p>
        </w:tc>
        <w:tc>
          <w:tcPr>
            <w:tcW w:w="1440" w:type="dxa"/>
            <w:tcBorders>
              <w:top w:val="nil"/>
              <w:left w:val="nil"/>
              <w:bottom w:val="single" w:sz="4" w:space="0" w:color="auto"/>
              <w:right w:val="single" w:sz="4" w:space="0" w:color="auto"/>
            </w:tcBorders>
            <w:shd w:val="clear" w:color="auto" w:fill="auto"/>
            <w:noWrap/>
            <w:vAlign w:val="center"/>
            <w:hideMark/>
          </w:tcPr>
          <w:p w14:paraId="15747E23" w14:textId="77777777" w:rsidR="00393022" w:rsidRPr="00393022" w:rsidRDefault="00F62A01" w:rsidP="00393022">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0.4</w:t>
            </w:r>
            <w:r w:rsidR="008B0491">
              <w:rPr>
                <w:rFonts w:ascii="Arial" w:eastAsia="Times New Roman" w:hAnsi="Arial" w:cs="Arial"/>
                <w:color w:val="000000"/>
                <w:lang w:bidi="ar-SA"/>
              </w:rPr>
              <w:t>9</w:t>
            </w:r>
          </w:p>
        </w:tc>
        <w:tc>
          <w:tcPr>
            <w:tcW w:w="3690" w:type="dxa"/>
            <w:tcBorders>
              <w:top w:val="nil"/>
              <w:left w:val="nil"/>
              <w:bottom w:val="single" w:sz="4" w:space="0" w:color="auto"/>
              <w:right w:val="single" w:sz="4" w:space="0" w:color="auto"/>
            </w:tcBorders>
            <w:shd w:val="clear" w:color="auto" w:fill="auto"/>
            <w:noWrap/>
            <w:vAlign w:val="center"/>
            <w:hideMark/>
          </w:tcPr>
          <w:p w14:paraId="3117C4EE" w14:textId="77777777" w:rsidR="00393022" w:rsidRPr="00393022" w:rsidRDefault="000B4811" w:rsidP="00393022">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 xml:space="preserve">Official price from public sector organization or statistical bulletin published by Federal </w:t>
            </w:r>
            <w:r w:rsidR="007D386B">
              <w:rPr>
                <w:rFonts w:ascii="Arial" w:eastAsia="Times New Roman" w:hAnsi="Arial" w:cs="Arial"/>
                <w:color w:val="000000"/>
                <w:lang w:bidi="ar-SA"/>
              </w:rPr>
              <w:t>Bureau of Statistic (FBS), Statistical Division Govt. of Pakistan Statutory Notification.</w:t>
            </w:r>
          </w:p>
        </w:tc>
      </w:tr>
      <w:tr w:rsidR="00C7627B" w:rsidRPr="00393022" w14:paraId="209A5F1B" w14:textId="77777777" w:rsidTr="003F2C63">
        <w:trPr>
          <w:trHeight w:val="468"/>
          <w:jc w:val="center"/>
        </w:trPr>
        <w:tc>
          <w:tcPr>
            <w:tcW w:w="8741" w:type="dxa"/>
            <w:gridSpan w:val="4"/>
            <w:tcBorders>
              <w:top w:val="nil"/>
              <w:left w:val="single" w:sz="4" w:space="0" w:color="auto"/>
              <w:bottom w:val="single" w:sz="4" w:space="0" w:color="auto"/>
              <w:right w:val="single" w:sz="4" w:space="0" w:color="auto"/>
            </w:tcBorders>
            <w:shd w:val="clear" w:color="auto" w:fill="auto"/>
            <w:noWrap/>
            <w:vAlign w:val="center"/>
            <w:hideMark/>
          </w:tcPr>
          <w:p w14:paraId="00C1A9C3" w14:textId="77777777" w:rsidR="00C7627B" w:rsidRPr="00393022" w:rsidRDefault="00C7627B" w:rsidP="00C7627B">
            <w:pPr>
              <w:spacing w:after="0" w:line="240" w:lineRule="auto"/>
              <w:rPr>
                <w:rFonts w:ascii="Arial" w:eastAsia="Times New Roman" w:hAnsi="Arial" w:cs="Arial"/>
                <w:color w:val="000000"/>
                <w:lang w:bidi="ar-SA"/>
              </w:rPr>
            </w:pPr>
            <w:r>
              <w:rPr>
                <w:rFonts w:ascii="Arial" w:eastAsia="Times New Roman" w:hAnsi="Arial" w:cs="Arial"/>
                <w:color w:val="000000"/>
                <w:lang w:bidi="ar-SA"/>
              </w:rPr>
              <w:t xml:space="preserve">Adjustable portion </w:t>
            </w:r>
          </w:p>
        </w:tc>
      </w:tr>
      <w:tr w:rsidR="00393022" w:rsidRPr="00393022" w14:paraId="30E41BD9" w14:textId="77777777" w:rsidTr="003F2C63">
        <w:trPr>
          <w:trHeight w:val="468"/>
          <w:jc w:val="center"/>
        </w:trPr>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5D3F4A4D" w14:textId="77777777" w:rsidR="00393022" w:rsidRPr="00393022" w:rsidRDefault="00393022" w:rsidP="00C7627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w:t>
            </w:r>
          </w:p>
        </w:tc>
        <w:tc>
          <w:tcPr>
            <w:tcW w:w="2587" w:type="dxa"/>
            <w:tcBorders>
              <w:top w:val="nil"/>
              <w:left w:val="nil"/>
              <w:bottom w:val="single" w:sz="4" w:space="0" w:color="auto"/>
              <w:right w:val="single" w:sz="4" w:space="0" w:color="auto"/>
            </w:tcBorders>
            <w:shd w:val="clear" w:color="auto" w:fill="auto"/>
            <w:noWrap/>
            <w:vAlign w:val="center"/>
            <w:hideMark/>
          </w:tcPr>
          <w:p w14:paraId="601259DA" w14:textId="77777777" w:rsidR="00393022" w:rsidRPr="00393022" w:rsidRDefault="00393022" w:rsidP="003F2C63">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 xml:space="preserve">Fuel Diesel </w:t>
            </w:r>
          </w:p>
        </w:tc>
        <w:tc>
          <w:tcPr>
            <w:tcW w:w="1440" w:type="dxa"/>
            <w:tcBorders>
              <w:top w:val="nil"/>
              <w:left w:val="nil"/>
              <w:bottom w:val="single" w:sz="4" w:space="0" w:color="auto"/>
              <w:right w:val="single" w:sz="4" w:space="0" w:color="auto"/>
            </w:tcBorders>
            <w:shd w:val="clear" w:color="auto" w:fill="auto"/>
            <w:noWrap/>
            <w:vAlign w:val="center"/>
            <w:hideMark/>
          </w:tcPr>
          <w:p w14:paraId="3B0DFBAE" w14:textId="77777777" w:rsidR="00393022" w:rsidRPr="00393022" w:rsidRDefault="00C7627B" w:rsidP="00C7627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0.0</w:t>
            </w:r>
            <w:r w:rsidR="008B0491">
              <w:rPr>
                <w:rFonts w:ascii="Arial" w:eastAsia="Times New Roman" w:hAnsi="Arial" w:cs="Arial"/>
                <w:color w:val="000000"/>
                <w:lang w:bidi="ar-SA"/>
              </w:rPr>
              <w:t>8</w:t>
            </w:r>
          </w:p>
        </w:tc>
        <w:tc>
          <w:tcPr>
            <w:tcW w:w="3690" w:type="dxa"/>
            <w:tcBorders>
              <w:top w:val="nil"/>
              <w:left w:val="nil"/>
              <w:bottom w:val="single" w:sz="4" w:space="0" w:color="auto"/>
              <w:right w:val="single" w:sz="4" w:space="0" w:color="auto"/>
            </w:tcBorders>
            <w:shd w:val="clear" w:color="auto" w:fill="auto"/>
            <w:noWrap/>
            <w:vAlign w:val="center"/>
            <w:hideMark/>
          </w:tcPr>
          <w:p w14:paraId="227D02E0" w14:textId="77777777" w:rsidR="00393022" w:rsidRPr="00393022" w:rsidRDefault="007D386B" w:rsidP="007D386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 xml:space="preserve">Govt. of Pakistan by Federal Bureau of Statistic (FBS), Monthly statistical bulletin or Pakistan State Oil </w:t>
            </w:r>
          </w:p>
        </w:tc>
      </w:tr>
      <w:tr w:rsidR="00393022" w:rsidRPr="00393022" w14:paraId="145A219F" w14:textId="77777777" w:rsidTr="003F2C63">
        <w:trPr>
          <w:trHeight w:val="516"/>
          <w:jc w:val="center"/>
        </w:trPr>
        <w:tc>
          <w:tcPr>
            <w:tcW w:w="1024" w:type="dxa"/>
            <w:tcBorders>
              <w:top w:val="nil"/>
              <w:left w:val="single" w:sz="4" w:space="0" w:color="auto"/>
              <w:bottom w:val="single" w:sz="4" w:space="0" w:color="auto"/>
              <w:right w:val="single" w:sz="4" w:space="0" w:color="auto"/>
            </w:tcBorders>
            <w:shd w:val="clear" w:color="auto" w:fill="auto"/>
            <w:noWrap/>
            <w:vAlign w:val="center"/>
            <w:hideMark/>
          </w:tcPr>
          <w:p w14:paraId="3A0D30D2" w14:textId="77777777" w:rsidR="00393022" w:rsidRPr="00393022" w:rsidRDefault="00393022" w:rsidP="00C7627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(ii)</w:t>
            </w:r>
          </w:p>
        </w:tc>
        <w:tc>
          <w:tcPr>
            <w:tcW w:w="2587" w:type="dxa"/>
            <w:tcBorders>
              <w:top w:val="nil"/>
              <w:left w:val="nil"/>
              <w:bottom w:val="single" w:sz="4" w:space="0" w:color="auto"/>
              <w:right w:val="single" w:sz="4" w:space="0" w:color="auto"/>
            </w:tcBorders>
            <w:shd w:val="clear" w:color="auto" w:fill="auto"/>
            <w:noWrap/>
            <w:vAlign w:val="center"/>
            <w:hideMark/>
          </w:tcPr>
          <w:p w14:paraId="2716ABBA" w14:textId="77777777" w:rsidR="00393022" w:rsidRPr="00393022" w:rsidRDefault="00393022" w:rsidP="002D3C96">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Labour (</w:t>
            </w:r>
            <w:r w:rsidR="002D3C96">
              <w:rPr>
                <w:rFonts w:ascii="Arial" w:eastAsia="Times New Roman" w:hAnsi="Arial" w:cs="Arial"/>
                <w:color w:val="000000"/>
                <w:lang w:bidi="ar-SA"/>
              </w:rPr>
              <w:t>unskilled</w:t>
            </w:r>
            <w:r w:rsidRPr="00393022">
              <w:rPr>
                <w:rFonts w:ascii="Arial" w:eastAsia="Times New Roman" w:hAnsi="Arial" w:cs="Arial"/>
                <w:color w:val="000000"/>
                <w:lang w:bidi="ar-SA"/>
              </w:rPr>
              <w:t>)</w:t>
            </w:r>
          </w:p>
        </w:tc>
        <w:tc>
          <w:tcPr>
            <w:tcW w:w="1440" w:type="dxa"/>
            <w:tcBorders>
              <w:top w:val="nil"/>
              <w:left w:val="nil"/>
              <w:bottom w:val="single" w:sz="4" w:space="0" w:color="auto"/>
              <w:right w:val="single" w:sz="4" w:space="0" w:color="auto"/>
            </w:tcBorders>
            <w:shd w:val="clear" w:color="auto" w:fill="auto"/>
            <w:noWrap/>
            <w:vAlign w:val="center"/>
            <w:hideMark/>
          </w:tcPr>
          <w:p w14:paraId="2BC6C455" w14:textId="77777777" w:rsidR="00393022" w:rsidRPr="00393022" w:rsidRDefault="00C7627B" w:rsidP="008B0491">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0.4</w:t>
            </w:r>
            <w:r w:rsidR="008B0491">
              <w:rPr>
                <w:rFonts w:ascii="Arial" w:eastAsia="Times New Roman" w:hAnsi="Arial" w:cs="Arial"/>
                <w:color w:val="000000"/>
                <w:lang w:bidi="ar-SA"/>
              </w:rPr>
              <w:t>3</w:t>
            </w:r>
          </w:p>
        </w:tc>
        <w:tc>
          <w:tcPr>
            <w:tcW w:w="3690" w:type="dxa"/>
            <w:tcBorders>
              <w:top w:val="nil"/>
              <w:left w:val="nil"/>
              <w:bottom w:val="single" w:sz="4" w:space="0" w:color="auto"/>
              <w:right w:val="single" w:sz="4" w:space="0" w:color="auto"/>
            </w:tcBorders>
            <w:shd w:val="clear" w:color="auto" w:fill="auto"/>
            <w:noWrap/>
            <w:vAlign w:val="center"/>
            <w:hideMark/>
          </w:tcPr>
          <w:p w14:paraId="0366A87B" w14:textId="77777777" w:rsidR="00393022" w:rsidRPr="00393022" w:rsidRDefault="00ED05BA" w:rsidP="00393022">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Govt. of Pakistan (GoP) Federal Bureau of Statistic (FBS), Statistical Bulletin and Statutory Notification.</w:t>
            </w:r>
          </w:p>
        </w:tc>
      </w:tr>
      <w:tr w:rsidR="00393022" w:rsidRPr="00393022" w14:paraId="3F1F4DA1" w14:textId="77777777" w:rsidTr="003F2C63">
        <w:trPr>
          <w:trHeight w:val="276"/>
          <w:jc w:val="center"/>
        </w:trPr>
        <w:tc>
          <w:tcPr>
            <w:tcW w:w="1024" w:type="dxa"/>
            <w:tcBorders>
              <w:top w:val="nil"/>
              <w:left w:val="single" w:sz="4" w:space="0" w:color="auto"/>
              <w:bottom w:val="single" w:sz="4" w:space="0" w:color="auto"/>
              <w:right w:val="single" w:sz="4" w:space="0" w:color="auto"/>
            </w:tcBorders>
            <w:shd w:val="clear" w:color="auto" w:fill="auto"/>
            <w:noWrap/>
            <w:vAlign w:val="bottom"/>
            <w:hideMark/>
          </w:tcPr>
          <w:p w14:paraId="60C8874F" w14:textId="77777777" w:rsidR="00393022" w:rsidRPr="00393022" w:rsidRDefault="00393022" w:rsidP="00393022">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 </w:t>
            </w:r>
          </w:p>
        </w:tc>
        <w:tc>
          <w:tcPr>
            <w:tcW w:w="2587" w:type="dxa"/>
            <w:tcBorders>
              <w:top w:val="nil"/>
              <w:left w:val="nil"/>
              <w:bottom w:val="single" w:sz="4" w:space="0" w:color="auto"/>
              <w:right w:val="single" w:sz="4" w:space="0" w:color="auto"/>
            </w:tcBorders>
            <w:shd w:val="clear" w:color="auto" w:fill="auto"/>
            <w:noWrap/>
            <w:vAlign w:val="bottom"/>
            <w:hideMark/>
          </w:tcPr>
          <w:p w14:paraId="07FBC489" w14:textId="77777777" w:rsidR="00393022" w:rsidRPr="00393022" w:rsidRDefault="00393022" w:rsidP="00393022">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Total</w:t>
            </w:r>
          </w:p>
        </w:tc>
        <w:tc>
          <w:tcPr>
            <w:tcW w:w="1440" w:type="dxa"/>
            <w:tcBorders>
              <w:top w:val="nil"/>
              <w:left w:val="nil"/>
              <w:bottom w:val="single" w:sz="4" w:space="0" w:color="auto"/>
              <w:right w:val="single" w:sz="4" w:space="0" w:color="auto"/>
            </w:tcBorders>
            <w:shd w:val="clear" w:color="auto" w:fill="auto"/>
            <w:noWrap/>
            <w:vAlign w:val="bottom"/>
            <w:hideMark/>
          </w:tcPr>
          <w:p w14:paraId="60AF5F49" w14:textId="77777777" w:rsidR="00393022" w:rsidRPr="00393022" w:rsidRDefault="00C7627B" w:rsidP="00C7627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1.00</w:t>
            </w:r>
          </w:p>
        </w:tc>
        <w:tc>
          <w:tcPr>
            <w:tcW w:w="3690" w:type="dxa"/>
            <w:tcBorders>
              <w:top w:val="nil"/>
              <w:left w:val="nil"/>
              <w:bottom w:val="single" w:sz="4" w:space="0" w:color="auto"/>
              <w:right w:val="single" w:sz="4" w:space="0" w:color="auto"/>
            </w:tcBorders>
            <w:shd w:val="clear" w:color="auto" w:fill="auto"/>
            <w:noWrap/>
            <w:vAlign w:val="bottom"/>
            <w:hideMark/>
          </w:tcPr>
          <w:p w14:paraId="42E7511B" w14:textId="77777777" w:rsidR="00393022" w:rsidRPr="00393022" w:rsidRDefault="00393022" w:rsidP="00393022">
            <w:pPr>
              <w:spacing w:after="0" w:line="240" w:lineRule="auto"/>
              <w:rPr>
                <w:rFonts w:ascii="Arial" w:eastAsia="Times New Roman" w:hAnsi="Arial" w:cs="Arial"/>
                <w:color w:val="000000"/>
                <w:lang w:bidi="ar-SA"/>
              </w:rPr>
            </w:pPr>
            <w:r w:rsidRPr="00393022">
              <w:rPr>
                <w:rFonts w:ascii="Arial" w:eastAsia="Times New Roman" w:hAnsi="Arial" w:cs="Arial"/>
                <w:color w:val="000000"/>
                <w:lang w:bidi="ar-SA"/>
              </w:rPr>
              <w:t> </w:t>
            </w:r>
          </w:p>
        </w:tc>
      </w:tr>
    </w:tbl>
    <w:p w14:paraId="2EF1E4A5" w14:textId="77777777" w:rsidR="00393022" w:rsidRDefault="00393022" w:rsidP="00393022">
      <w:pPr>
        <w:pStyle w:val="NoSpacing"/>
        <w:outlineLvl w:val="0"/>
        <w:rPr>
          <w:rFonts w:ascii="Arial" w:hAnsi="Arial" w:cs="Arial"/>
          <w:sz w:val="24"/>
          <w:szCs w:val="24"/>
        </w:rPr>
      </w:pPr>
    </w:p>
    <w:p w14:paraId="10DD488A" w14:textId="77777777" w:rsidR="0038191D" w:rsidRDefault="0038191D" w:rsidP="00393022">
      <w:pPr>
        <w:pStyle w:val="NoSpacing"/>
        <w:outlineLvl w:val="0"/>
        <w:rPr>
          <w:rFonts w:ascii="Arial" w:hAnsi="Arial" w:cs="Arial"/>
          <w:sz w:val="24"/>
          <w:szCs w:val="24"/>
        </w:rPr>
      </w:pPr>
    </w:p>
    <w:p w14:paraId="14348B43" w14:textId="77777777" w:rsidR="00393022" w:rsidRDefault="00486474" w:rsidP="004C451C">
      <w:pPr>
        <w:pStyle w:val="NoSpacing"/>
        <w:numPr>
          <w:ilvl w:val="0"/>
          <w:numId w:val="84"/>
        </w:numPr>
        <w:jc w:val="both"/>
        <w:outlineLvl w:val="0"/>
        <w:rPr>
          <w:rFonts w:ascii="Arial" w:hAnsi="Arial" w:cs="Arial"/>
          <w:sz w:val="24"/>
          <w:szCs w:val="24"/>
        </w:rPr>
      </w:pPr>
      <w:r>
        <w:rPr>
          <w:rFonts w:ascii="Arial" w:hAnsi="Arial" w:cs="Arial"/>
          <w:sz w:val="24"/>
          <w:szCs w:val="24"/>
        </w:rPr>
        <w:t xml:space="preserve">For Base Date and Current date </w:t>
      </w:r>
      <w:r w:rsidR="00AC4EDD">
        <w:rPr>
          <w:rFonts w:ascii="Arial" w:hAnsi="Arial" w:cs="Arial"/>
          <w:sz w:val="24"/>
          <w:szCs w:val="24"/>
        </w:rPr>
        <w:t>indices</w:t>
      </w:r>
      <w:r>
        <w:rPr>
          <w:rFonts w:ascii="Arial" w:hAnsi="Arial" w:cs="Arial"/>
          <w:sz w:val="24"/>
          <w:szCs w:val="24"/>
        </w:rPr>
        <w:t xml:space="preserve"> refer clause no.5.5. </w:t>
      </w:r>
      <w:r w:rsidR="00393022">
        <w:rPr>
          <w:rFonts w:ascii="Arial" w:hAnsi="Arial" w:cs="Arial"/>
          <w:sz w:val="24"/>
          <w:szCs w:val="24"/>
        </w:rPr>
        <w:t>The base cost indices or prices shall be those applying 28 days prior to the latest day for submission of bids. Current indices or prices shall be those applying 28 days prior to the last day of the billing period.</w:t>
      </w:r>
    </w:p>
    <w:p w14:paraId="3ECF3480" w14:textId="77777777" w:rsidR="00393022" w:rsidRDefault="00393022" w:rsidP="00393022">
      <w:pPr>
        <w:pStyle w:val="NoSpacing"/>
        <w:ind w:left="1080"/>
        <w:outlineLvl w:val="0"/>
        <w:rPr>
          <w:rFonts w:ascii="Arial" w:hAnsi="Arial" w:cs="Arial"/>
          <w:sz w:val="24"/>
          <w:szCs w:val="24"/>
        </w:rPr>
      </w:pPr>
    </w:p>
    <w:p w14:paraId="2E1DDDF4" w14:textId="77777777" w:rsidR="00393022" w:rsidRDefault="00393022" w:rsidP="004C451C">
      <w:pPr>
        <w:pStyle w:val="NoSpacing"/>
        <w:numPr>
          <w:ilvl w:val="0"/>
          <w:numId w:val="84"/>
        </w:numPr>
        <w:jc w:val="both"/>
        <w:outlineLvl w:val="0"/>
        <w:rPr>
          <w:rFonts w:ascii="Arial" w:hAnsi="Arial" w:cs="Arial"/>
          <w:sz w:val="24"/>
          <w:szCs w:val="24"/>
        </w:rPr>
      </w:pPr>
      <w:r>
        <w:rPr>
          <w:rFonts w:ascii="Arial" w:hAnsi="Arial" w:cs="Arial"/>
          <w:sz w:val="24"/>
          <w:szCs w:val="24"/>
        </w:rPr>
        <w:t xml:space="preserve">Any fluctuation in the indices or prices of </w:t>
      </w:r>
      <w:r w:rsidR="006B00A2">
        <w:rPr>
          <w:rFonts w:ascii="Arial" w:hAnsi="Arial" w:cs="Arial"/>
          <w:sz w:val="24"/>
          <w:szCs w:val="24"/>
        </w:rPr>
        <w:t>elements</w:t>
      </w:r>
      <w:r>
        <w:rPr>
          <w:rFonts w:ascii="Arial" w:hAnsi="Arial" w:cs="Arial"/>
          <w:sz w:val="24"/>
          <w:szCs w:val="24"/>
        </w:rPr>
        <w:t xml:space="preserve"> other than those given above shall not be subject to adjustment of the Contract Price.</w:t>
      </w:r>
    </w:p>
    <w:p w14:paraId="4AD8B01C" w14:textId="77777777" w:rsidR="00393022" w:rsidRDefault="00393022" w:rsidP="006B00A2">
      <w:pPr>
        <w:pStyle w:val="NoSpacing"/>
        <w:ind w:left="1080"/>
        <w:jc w:val="both"/>
        <w:outlineLvl w:val="0"/>
        <w:rPr>
          <w:rFonts w:ascii="Arial" w:hAnsi="Arial" w:cs="Arial"/>
          <w:sz w:val="24"/>
          <w:szCs w:val="24"/>
        </w:rPr>
      </w:pPr>
    </w:p>
    <w:p w14:paraId="75E8ED2C" w14:textId="77777777" w:rsidR="003046BD" w:rsidRDefault="003046BD" w:rsidP="00D30C7A">
      <w:pPr>
        <w:pStyle w:val="NoSpacing"/>
        <w:jc w:val="right"/>
        <w:outlineLvl w:val="0"/>
        <w:rPr>
          <w:rFonts w:ascii="Arial" w:hAnsi="Arial" w:cs="Arial"/>
          <w:b/>
          <w:sz w:val="28"/>
          <w:szCs w:val="28"/>
          <w:u w:val="single"/>
        </w:rPr>
      </w:pPr>
    </w:p>
    <w:p w14:paraId="03DFAA5F" w14:textId="77777777" w:rsidR="003046BD" w:rsidRDefault="003046BD" w:rsidP="00D30C7A">
      <w:pPr>
        <w:pStyle w:val="NoSpacing"/>
        <w:jc w:val="right"/>
        <w:outlineLvl w:val="0"/>
        <w:rPr>
          <w:rFonts w:ascii="Arial" w:hAnsi="Arial" w:cs="Arial"/>
          <w:b/>
          <w:sz w:val="28"/>
          <w:szCs w:val="28"/>
          <w:u w:val="single"/>
        </w:rPr>
      </w:pPr>
    </w:p>
    <w:p w14:paraId="3697BBE1" w14:textId="77777777" w:rsidR="003046BD" w:rsidRDefault="003046BD" w:rsidP="00D30C7A">
      <w:pPr>
        <w:pStyle w:val="NoSpacing"/>
        <w:jc w:val="right"/>
        <w:outlineLvl w:val="0"/>
        <w:rPr>
          <w:rFonts w:ascii="Arial" w:hAnsi="Arial" w:cs="Arial"/>
          <w:b/>
          <w:sz w:val="28"/>
          <w:szCs w:val="28"/>
          <w:u w:val="single"/>
        </w:rPr>
      </w:pPr>
    </w:p>
    <w:p w14:paraId="760F7782" w14:textId="77777777" w:rsidR="003046BD" w:rsidRDefault="003046BD" w:rsidP="00D30C7A">
      <w:pPr>
        <w:pStyle w:val="NoSpacing"/>
        <w:jc w:val="right"/>
        <w:outlineLvl w:val="0"/>
        <w:rPr>
          <w:rFonts w:ascii="Arial" w:hAnsi="Arial" w:cs="Arial"/>
          <w:b/>
          <w:sz w:val="28"/>
          <w:szCs w:val="28"/>
          <w:u w:val="single"/>
        </w:rPr>
      </w:pPr>
    </w:p>
    <w:p w14:paraId="4A68AF16" w14:textId="77777777" w:rsidR="003046BD" w:rsidRDefault="003046BD" w:rsidP="00D30C7A">
      <w:pPr>
        <w:pStyle w:val="NoSpacing"/>
        <w:jc w:val="right"/>
        <w:outlineLvl w:val="0"/>
        <w:rPr>
          <w:rFonts w:ascii="Arial" w:hAnsi="Arial" w:cs="Arial"/>
          <w:b/>
          <w:sz w:val="28"/>
          <w:szCs w:val="28"/>
          <w:u w:val="single"/>
        </w:rPr>
      </w:pPr>
    </w:p>
    <w:p w14:paraId="2D11B862" w14:textId="77777777" w:rsidR="003046BD" w:rsidRDefault="003046BD" w:rsidP="00D30C7A">
      <w:pPr>
        <w:pStyle w:val="NoSpacing"/>
        <w:jc w:val="right"/>
        <w:outlineLvl w:val="0"/>
        <w:rPr>
          <w:rFonts w:ascii="Arial" w:hAnsi="Arial" w:cs="Arial"/>
          <w:b/>
          <w:sz w:val="28"/>
          <w:szCs w:val="28"/>
          <w:u w:val="single"/>
        </w:rPr>
      </w:pPr>
    </w:p>
    <w:p w14:paraId="1BDB55D4" w14:textId="77777777" w:rsidR="003046BD" w:rsidRDefault="003046BD" w:rsidP="00D30C7A">
      <w:pPr>
        <w:pStyle w:val="NoSpacing"/>
        <w:jc w:val="right"/>
        <w:outlineLvl w:val="0"/>
        <w:rPr>
          <w:rFonts w:ascii="Arial" w:hAnsi="Arial" w:cs="Arial"/>
          <w:b/>
          <w:sz w:val="28"/>
          <w:szCs w:val="28"/>
          <w:u w:val="single"/>
        </w:rPr>
      </w:pPr>
    </w:p>
    <w:p w14:paraId="487871C5" w14:textId="77777777" w:rsidR="003F45A6" w:rsidRDefault="003F45A6" w:rsidP="00D30C7A">
      <w:pPr>
        <w:pStyle w:val="NoSpacing"/>
        <w:jc w:val="right"/>
        <w:outlineLvl w:val="0"/>
        <w:rPr>
          <w:rFonts w:ascii="Arial" w:hAnsi="Arial" w:cs="Arial"/>
          <w:b/>
          <w:sz w:val="28"/>
          <w:szCs w:val="28"/>
          <w:u w:val="single"/>
        </w:rPr>
      </w:pPr>
    </w:p>
    <w:p w14:paraId="4FB15E8B" w14:textId="77777777" w:rsidR="00270ED8" w:rsidRDefault="00270ED8" w:rsidP="00D30C7A">
      <w:pPr>
        <w:pStyle w:val="NoSpacing"/>
        <w:jc w:val="right"/>
        <w:outlineLvl w:val="0"/>
        <w:rPr>
          <w:rFonts w:ascii="Arial" w:hAnsi="Arial" w:cs="Arial"/>
          <w:b/>
          <w:sz w:val="28"/>
          <w:szCs w:val="28"/>
          <w:u w:val="single"/>
        </w:rPr>
      </w:pPr>
    </w:p>
    <w:p w14:paraId="6284DB60" w14:textId="77777777" w:rsidR="00270ED8" w:rsidRDefault="00270ED8" w:rsidP="00D30C7A">
      <w:pPr>
        <w:pStyle w:val="NoSpacing"/>
        <w:jc w:val="right"/>
        <w:outlineLvl w:val="0"/>
        <w:rPr>
          <w:rFonts w:ascii="Arial" w:hAnsi="Arial" w:cs="Arial"/>
          <w:b/>
          <w:sz w:val="28"/>
          <w:szCs w:val="28"/>
          <w:u w:val="single"/>
        </w:rPr>
      </w:pPr>
    </w:p>
    <w:p w14:paraId="1DE0ECC3" w14:textId="77777777" w:rsidR="00AF3696" w:rsidRDefault="00AF3696" w:rsidP="00D30C7A">
      <w:pPr>
        <w:pStyle w:val="NoSpacing"/>
        <w:jc w:val="right"/>
        <w:outlineLvl w:val="0"/>
        <w:rPr>
          <w:rFonts w:ascii="Arial" w:hAnsi="Arial" w:cs="Arial"/>
          <w:b/>
          <w:sz w:val="28"/>
          <w:szCs w:val="28"/>
          <w:u w:val="single"/>
        </w:rPr>
      </w:pPr>
    </w:p>
    <w:p w14:paraId="58E7A41E" w14:textId="77777777" w:rsidR="00AF3696" w:rsidRPr="00393022" w:rsidRDefault="00AF3696" w:rsidP="00AF3696">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Pr>
          <w:rFonts w:ascii="Arial" w:hAnsi="Arial" w:cs="Arial"/>
          <w:b/>
          <w:color w:val="FFFFFF" w:themeColor="background1"/>
          <w:sz w:val="28"/>
          <w:szCs w:val="28"/>
          <w:highlight w:val="black"/>
          <w:u w:val="single"/>
        </w:rPr>
        <w:t>B</w:t>
      </w:r>
    </w:p>
    <w:p w14:paraId="49900457" w14:textId="77777777" w:rsidR="00AF3696" w:rsidRDefault="00AF3696" w:rsidP="00AF3696">
      <w:pPr>
        <w:pStyle w:val="NoSpacing"/>
        <w:jc w:val="center"/>
        <w:outlineLvl w:val="0"/>
        <w:rPr>
          <w:rFonts w:ascii="Arial" w:hAnsi="Arial" w:cs="Arial"/>
          <w:b/>
          <w:sz w:val="24"/>
          <w:szCs w:val="24"/>
          <w:u w:val="single"/>
        </w:rPr>
      </w:pPr>
    </w:p>
    <w:p w14:paraId="35035798" w14:textId="77777777" w:rsidR="007678EA" w:rsidRDefault="007678EA" w:rsidP="00AF3696">
      <w:pPr>
        <w:pStyle w:val="NoSpacing"/>
        <w:jc w:val="center"/>
        <w:outlineLvl w:val="0"/>
        <w:rPr>
          <w:rFonts w:ascii="Arial" w:hAnsi="Arial" w:cs="Arial"/>
          <w:b/>
          <w:sz w:val="24"/>
          <w:szCs w:val="24"/>
          <w:u w:val="single"/>
        </w:rPr>
      </w:pPr>
    </w:p>
    <w:p w14:paraId="5C4441D3" w14:textId="4010D985" w:rsidR="00AF3696" w:rsidRDefault="00AF3696" w:rsidP="00AF3696">
      <w:pPr>
        <w:pStyle w:val="NoSpacing"/>
        <w:jc w:val="center"/>
        <w:outlineLvl w:val="0"/>
        <w:rPr>
          <w:rFonts w:ascii="Arial" w:hAnsi="Arial" w:cs="Arial"/>
          <w:b/>
          <w:sz w:val="24"/>
          <w:szCs w:val="24"/>
          <w:u w:val="single"/>
        </w:rPr>
      </w:pPr>
      <w:r>
        <w:rPr>
          <w:rFonts w:ascii="Arial" w:hAnsi="Arial" w:cs="Arial"/>
          <w:b/>
          <w:sz w:val="24"/>
          <w:szCs w:val="24"/>
          <w:u w:val="single"/>
        </w:rPr>
        <w:t xml:space="preserve">Price Adjustment </w:t>
      </w:r>
      <w:proofErr w:type="gramStart"/>
      <w:r>
        <w:rPr>
          <w:rFonts w:ascii="Arial" w:hAnsi="Arial" w:cs="Arial"/>
          <w:b/>
          <w:sz w:val="24"/>
          <w:szCs w:val="24"/>
          <w:u w:val="single"/>
        </w:rPr>
        <w:t>Under</w:t>
      </w:r>
      <w:proofErr w:type="gramEnd"/>
      <w:r>
        <w:rPr>
          <w:rFonts w:ascii="Arial" w:hAnsi="Arial" w:cs="Arial"/>
          <w:b/>
          <w:sz w:val="24"/>
          <w:szCs w:val="24"/>
          <w:u w:val="single"/>
        </w:rPr>
        <w:t xml:space="preserve"> Clause 5.5 of Section-V </w:t>
      </w:r>
      <w:r w:rsidR="009C7FBF">
        <w:rPr>
          <w:rFonts w:ascii="Arial" w:hAnsi="Arial" w:cs="Arial"/>
          <w:b/>
          <w:sz w:val="24"/>
          <w:szCs w:val="24"/>
          <w:u w:val="single"/>
        </w:rPr>
        <w:t>of Contract</w:t>
      </w:r>
      <w:r>
        <w:rPr>
          <w:rFonts w:ascii="Arial" w:hAnsi="Arial" w:cs="Arial"/>
          <w:b/>
          <w:sz w:val="24"/>
          <w:szCs w:val="24"/>
          <w:u w:val="single"/>
        </w:rPr>
        <w:t xml:space="preserve"> Document</w:t>
      </w:r>
    </w:p>
    <w:p w14:paraId="419E332A" w14:textId="77777777" w:rsidR="007678EA" w:rsidRDefault="007678EA" w:rsidP="00AF3696">
      <w:pPr>
        <w:pStyle w:val="NoSpacing"/>
        <w:jc w:val="center"/>
        <w:outlineLvl w:val="0"/>
        <w:rPr>
          <w:rFonts w:ascii="Arial" w:hAnsi="Arial" w:cs="Arial"/>
          <w:b/>
          <w:sz w:val="24"/>
          <w:szCs w:val="24"/>
          <w:u w:val="single"/>
        </w:rPr>
      </w:pPr>
    </w:p>
    <w:p w14:paraId="6D1DA13B" w14:textId="77777777" w:rsidR="00776579" w:rsidRDefault="00776579" w:rsidP="00AF3696">
      <w:pPr>
        <w:pStyle w:val="NoSpacing"/>
        <w:jc w:val="center"/>
        <w:outlineLvl w:val="0"/>
        <w:rPr>
          <w:rFonts w:ascii="Arial" w:hAnsi="Arial" w:cs="Arial"/>
          <w:b/>
          <w:sz w:val="24"/>
          <w:szCs w:val="24"/>
          <w:u w:val="single"/>
        </w:rPr>
      </w:pPr>
    </w:p>
    <w:p w14:paraId="24BF3F82" w14:textId="77777777" w:rsidR="00776579" w:rsidRDefault="00776579" w:rsidP="00AF3696">
      <w:pPr>
        <w:pStyle w:val="NoSpacing"/>
        <w:jc w:val="center"/>
        <w:outlineLvl w:val="0"/>
        <w:rPr>
          <w:rFonts w:ascii="Arial" w:hAnsi="Arial" w:cs="Arial"/>
          <w:b/>
          <w:sz w:val="24"/>
          <w:szCs w:val="24"/>
          <w:u w:val="single"/>
        </w:rPr>
      </w:pPr>
    </w:p>
    <w:p w14:paraId="57F4276E" w14:textId="77777777" w:rsidR="007678EA" w:rsidRPr="007678EA" w:rsidRDefault="007678EA" w:rsidP="007678EA">
      <w:pPr>
        <w:pStyle w:val="NoSpacing"/>
        <w:outlineLvl w:val="0"/>
        <w:rPr>
          <w:rFonts w:ascii="Arial" w:hAnsi="Arial" w:cs="Arial"/>
          <w:b/>
          <w:i/>
          <w:sz w:val="24"/>
          <w:szCs w:val="24"/>
        </w:rPr>
      </w:pPr>
      <w:r>
        <w:rPr>
          <w:rFonts w:ascii="Arial" w:hAnsi="Arial" w:cs="Arial"/>
          <w:b/>
          <w:i/>
          <w:sz w:val="24"/>
          <w:szCs w:val="24"/>
        </w:rPr>
        <w:t>(</w:t>
      </w:r>
      <w:r w:rsidRPr="007678EA">
        <w:rPr>
          <w:rFonts w:ascii="Arial" w:hAnsi="Arial" w:cs="Arial"/>
          <w:b/>
          <w:i/>
          <w:sz w:val="24"/>
          <w:szCs w:val="24"/>
        </w:rPr>
        <w:t>To be filled in by bidder/contractor</w:t>
      </w:r>
      <w:r>
        <w:rPr>
          <w:rFonts w:ascii="Arial" w:hAnsi="Arial" w:cs="Arial"/>
          <w:b/>
          <w:i/>
          <w:sz w:val="24"/>
          <w:szCs w:val="24"/>
        </w:rPr>
        <w:t>)</w:t>
      </w:r>
    </w:p>
    <w:p w14:paraId="4C99928F" w14:textId="77777777" w:rsidR="00AF3696" w:rsidRPr="00393022" w:rsidRDefault="00AF3696" w:rsidP="00AF3696">
      <w:pPr>
        <w:pStyle w:val="NoSpacing"/>
        <w:outlineLvl w:val="0"/>
        <w:rPr>
          <w:rFonts w:ascii="Arial" w:hAnsi="Arial" w:cs="Arial"/>
          <w:sz w:val="24"/>
          <w:szCs w:val="24"/>
        </w:rPr>
      </w:pPr>
    </w:p>
    <w:tbl>
      <w:tblPr>
        <w:tblW w:w="9240" w:type="dxa"/>
        <w:tblInd w:w="97" w:type="dxa"/>
        <w:tblLook w:val="04A0" w:firstRow="1" w:lastRow="0" w:firstColumn="1" w:lastColumn="0" w:noHBand="0" w:noVBand="1"/>
      </w:tblPr>
      <w:tblGrid>
        <w:gridCol w:w="1099"/>
        <w:gridCol w:w="3507"/>
        <w:gridCol w:w="1978"/>
        <w:gridCol w:w="2656"/>
      </w:tblGrid>
      <w:tr w:rsidR="00AF3696" w:rsidRPr="00393022" w14:paraId="21138F7D" w14:textId="77777777" w:rsidTr="00FC0E0B">
        <w:trPr>
          <w:trHeight w:val="552"/>
        </w:trPr>
        <w:tc>
          <w:tcPr>
            <w:tcW w:w="1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84B7F" w14:textId="77777777" w:rsidR="00AF3696" w:rsidRPr="00393022" w:rsidRDefault="00AF3696" w:rsidP="00FC0E0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Srl No.</w:t>
            </w:r>
          </w:p>
        </w:tc>
        <w:tc>
          <w:tcPr>
            <w:tcW w:w="3507" w:type="dxa"/>
            <w:tcBorders>
              <w:top w:val="single" w:sz="4" w:space="0" w:color="auto"/>
              <w:left w:val="nil"/>
              <w:bottom w:val="single" w:sz="4" w:space="0" w:color="auto"/>
              <w:right w:val="single" w:sz="4" w:space="0" w:color="auto"/>
            </w:tcBorders>
            <w:shd w:val="clear" w:color="auto" w:fill="auto"/>
            <w:vAlign w:val="center"/>
            <w:hideMark/>
          </w:tcPr>
          <w:p w14:paraId="7F950EEA"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Description</w:t>
            </w:r>
          </w:p>
        </w:tc>
        <w:tc>
          <w:tcPr>
            <w:tcW w:w="1978" w:type="dxa"/>
            <w:tcBorders>
              <w:top w:val="single" w:sz="4" w:space="0" w:color="auto"/>
              <w:left w:val="nil"/>
              <w:bottom w:val="single" w:sz="4" w:space="0" w:color="auto"/>
              <w:right w:val="single" w:sz="4" w:space="0" w:color="auto"/>
            </w:tcBorders>
            <w:shd w:val="clear" w:color="auto" w:fill="auto"/>
            <w:vAlign w:val="center"/>
            <w:hideMark/>
          </w:tcPr>
          <w:p w14:paraId="146A27AA" w14:textId="77777777" w:rsidR="00AF3696" w:rsidRPr="00393022" w:rsidRDefault="00AF3696" w:rsidP="00776579">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Base Date Price</w:t>
            </w:r>
            <w:r w:rsidR="007678EA">
              <w:rPr>
                <w:rFonts w:ascii="Arial" w:eastAsia="Times New Roman" w:hAnsi="Arial" w:cs="Arial"/>
                <w:color w:val="000000"/>
                <w:lang w:bidi="ar-SA"/>
              </w:rPr>
              <w:t xml:space="preserve"> </w:t>
            </w:r>
          </w:p>
        </w:tc>
        <w:tc>
          <w:tcPr>
            <w:tcW w:w="2656" w:type="dxa"/>
            <w:tcBorders>
              <w:top w:val="single" w:sz="4" w:space="0" w:color="auto"/>
              <w:left w:val="nil"/>
              <w:bottom w:val="single" w:sz="4" w:space="0" w:color="auto"/>
              <w:right w:val="single" w:sz="4" w:space="0" w:color="auto"/>
            </w:tcBorders>
            <w:shd w:val="clear" w:color="auto" w:fill="auto"/>
            <w:vAlign w:val="center"/>
            <w:hideMark/>
          </w:tcPr>
          <w:p w14:paraId="47805396" w14:textId="77777777" w:rsidR="00AF3696" w:rsidRPr="00393022" w:rsidRDefault="00AF3696" w:rsidP="00FC0E0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Source</w:t>
            </w:r>
          </w:p>
        </w:tc>
      </w:tr>
      <w:tr w:rsidR="00AF3696" w:rsidRPr="00393022" w14:paraId="4731DC87" w14:textId="77777777" w:rsidTr="00FC0E0B">
        <w:trPr>
          <w:trHeight w:val="276"/>
        </w:trPr>
        <w:tc>
          <w:tcPr>
            <w:tcW w:w="1099" w:type="dxa"/>
            <w:tcBorders>
              <w:top w:val="nil"/>
              <w:left w:val="single" w:sz="4" w:space="0" w:color="auto"/>
              <w:bottom w:val="single" w:sz="4" w:space="0" w:color="auto"/>
              <w:right w:val="single" w:sz="4" w:space="0" w:color="auto"/>
            </w:tcBorders>
            <w:shd w:val="clear" w:color="auto" w:fill="auto"/>
            <w:noWrap/>
            <w:vAlign w:val="bottom"/>
            <w:hideMark/>
          </w:tcPr>
          <w:p w14:paraId="06747AC4"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1</w:t>
            </w:r>
          </w:p>
        </w:tc>
        <w:tc>
          <w:tcPr>
            <w:tcW w:w="3507" w:type="dxa"/>
            <w:tcBorders>
              <w:top w:val="nil"/>
              <w:left w:val="nil"/>
              <w:bottom w:val="single" w:sz="4" w:space="0" w:color="auto"/>
              <w:right w:val="single" w:sz="4" w:space="0" w:color="auto"/>
            </w:tcBorders>
            <w:shd w:val="clear" w:color="auto" w:fill="auto"/>
            <w:noWrap/>
            <w:vAlign w:val="bottom"/>
            <w:hideMark/>
          </w:tcPr>
          <w:p w14:paraId="3D966833"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2</w:t>
            </w:r>
          </w:p>
        </w:tc>
        <w:tc>
          <w:tcPr>
            <w:tcW w:w="1978" w:type="dxa"/>
            <w:tcBorders>
              <w:top w:val="nil"/>
              <w:left w:val="nil"/>
              <w:bottom w:val="single" w:sz="4" w:space="0" w:color="auto"/>
              <w:right w:val="single" w:sz="4" w:space="0" w:color="auto"/>
            </w:tcBorders>
            <w:shd w:val="clear" w:color="auto" w:fill="auto"/>
            <w:noWrap/>
            <w:vAlign w:val="bottom"/>
            <w:hideMark/>
          </w:tcPr>
          <w:p w14:paraId="4E2852CE"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3</w:t>
            </w:r>
          </w:p>
        </w:tc>
        <w:tc>
          <w:tcPr>
            <w:tcW w:w="2656" w:type="dxa"/>
            <w:tcBorders>
              <w:top w:val="nil"/>
              <w:left w:val="nil"/>
              <w:bottom w:val="single" w:sz="4" w:space="0" w:color="auto"/>
              <w:right w:val="single" w:sz="4" w:space="0" w:color="auto"/>
            </w:tcBorders>
            <w:shd w:val="clear" w:color="auto" w:fill="auto"/>
            <w:noWrap/>
            <w:vAlign w:val="bottom"/>
            <w:hideMark/>
          </w:tcPr>
          <w:p w14:paraId="7BFD8059"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4</w:t>
            </w:r>
          </w:p>
        </w:tc>
      </w:tr>
      <w:tr w:rsidR="00AF3696" w:rsidRPr="00393022" w14:paraId="20BFEDB9" w14:textId="77777777" w:rsidTr="00FC0E0B">
        <w:trPr>
          <w:trHeight w:val="420"/>
        </w:trPr>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5EE60D2B" w14:textId="77777777" w:rsidR="00AF3696" w:rsidRPr="00393022" w:rsidRDefault="00AF3696" w:rsidP="00FC0E0B">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w:t>
            </w:r>
          </w:p>
        </w:tc>
        <w:tc>
          <w:tcPr>
            <w:tcW w:w="3507" w:type="dxa"/>
            <w:tcBorders>
              <w:top w:val="nil"/>
              <w:left w:val="nil"/>
              <w:bottom w:val="single" w:sz="4" w:space="0" w:color="auto"/>
              <w:right w:val="single" w:sz="4" w:space="0" w:color="auto"/>
            </w:tcBorders>
            <w:shd w:val="clear" w:color="auto" w:fill="auto"/>
            <w:noWrap/>
            <w:vAlign w:val="center"/>
            <w:hideMark/>
          </w:tcPr>
          <w:p w14:paraId="3A941A91" w14:textId="77777777" w:rsidR="00AF3696" w:rsidRPr="00393022" w:rsidRDefault="007678EA" w:rsidP="003F2C63">
            <w:pPr>
              <w:spacing w:after="0" w:line="240" w:lineRule="auto"/>
              <w:rPr>
                <w:rFonts w:ascii="Arial" w:eastAsia="Times New Roman" w:hAnsi="Arial" w:cs="Arial"/>
                <w:color w:val="000000"/>
                <w:lang w:bidi="ar-SA"/>
              </w:rPr>
            </w:pPr>
            <w:r>
              <w:rPr>
                <w:rFonts w:ascii="Arial" w:eastAsia="Times New Roman" w:hAnsi="Arial" w:cs="Arial"/>
                <w:color w:val="000000"/>
                <w:lang w:bidi="ar-SA"/>
              </w:rPr>
              <w:t>Fuel (Diesel)</w:t>
            </w:r>
          </w:p>
        </w:tc>
        <w:tc>
          <w:tcPr>
            <w:tcW w:w="1978" w:type="dxa"/>
            <w:tcBorders>
              <w:top w:val="nil"/>
              <w:left w:val="nil"/>
              <w:bottom w:val="single" w:sz="4" w:space="0" w:color="auto"/>
              <w:right w:val="single" w:sz="4" w:space="0" w:color="auto"/>
            </w:tcBorders>
            <w:shd w:val="clear" w:color="auto" w:fill="auto"/>
            <w:noWrap/>
            <w:vAlign w:val="center"/>
            <w:hideMark/>
          </w:tcPr>
          <w:p w14:paraId="5ECBEE63" w14:textId="77777777" w:rsidR="00AF3696" w:rsidRPr="00393022" w:rsidRDefault="00AF3696" w:rsidP="00FC0E0B">
            <w:pPr>
              <w:spacing w:after="0" w:line="240" w:lineRule="auto"/>
              <w:jc w:val="center"/>
              <w:rPr>
                <w:rFonts w:ascii="Arial" w:eastAsia="Times New Roman" w:hAnsi="Arial" w:cs="Arial"/>
                <w:color w:val="000000"/>
                <w:lang w:bidi="ar-SA"/>
              </w:rPr>
            </w:pPr>
          </w:p>
        </w:tc>
        <w:tc>
          <w:tcPr>
            <w:tcW w:w="2656" w:type="dxa"/>
            <w:tcBorders>
              <w:top w:val="nil"/>
              <w:left w:val="nil"/>
              <w:bottom w:val="single" w:sz="4" w:space="0" w:color="auto"/>
              <w:right w:val="single" w:sz="4" w:space="0" w:color="auto"/>
            </w:tcBorders>
            <w:shd w:val="clear" w:color="auto" w:fill="auto"/>
            <w:noWrap/>
            <w:vAlign w:val="center"/>
            <w:hideMark/>
          </w:tcPr>
          <w:p w14:paraId="50853144" w14:textId="77777777" w:rsidR="00AF3696" w:rsidRPr="00393022" w:rsidRDefault="007678EA" w:rsidP="00FC0E0B">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 xml:space="preserve">As given under Clause No.5.5-i </w:t>
            </w:r>
          </w:p>
        </w:tc>
      </w:tr>
      <w:tr w:rsidR="00AF3696" w:rsidRPr="002E10DB" w14:paraId="013E5AE4" w14:textId="77777777" w:rsidTr="00FC0E0B">
        <w:trPr>
          <w:trHeight w:val="468"/>
        </w:trPr>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7E0F9AE2" w14:textId="77777777" w:rsidR="00AF3696" w:rsidRPr="002E10DB" w:rsidRDefault="00AF3696" w:rsidP="00FC0E0B">
            <w:pPr>
              <w:spacing w:after="0" w:line="240" w:lineRule="auto"/>
              <w:jc w:val="center"/>
              <w:rPr>
                <w:rFonts w:ascii="Arial" w:eastAsia="Times New Roman" w:hAnsi="Arial" w:cs="Arial"/>
                <w:lang w:bidi="ar-SA"/>
              </w:rPr>
            </w:pPr>
            <w:r w:rsidRPr="002E10DB">
              <w:rPr>
                <w:rFonts w:ascii="Arial" w:eastAsia="Times New Roman" w:hAnsi="Arial" w:cs="Arial"/>
                <w:lang w:bidi="ar-SA"/>
              </w:rPr>
              <w:t>(ii)</w:t>
            </w:r>
          </w:p>
        </w:tc>
        <w:tc>
          <w:tcPr>
            <w:tcW w:w="3507" w:type="dxa"/>
            <w:tcBorders>
              <w:top w:val="nil"/>
              <w:left w:val="nil"/>
              <w:bottom w:val="single" w:sz="4" w:space="0" w:color="auto"/>
              <w:right w:val="single" w:sz="4" w:space="0" w:color="auto"/>
            </w:tcBorders>
            <w:shd w:val="clear" w:color="auto" w:fill="auto"/>
            <w:noWrap/>
            <w:vAlign w:val="center"/>
            <w:hideMark/>
          </w:tcPr>
          <w:p w14:paraId="37B5D7A6" w14:textId="571FA310" w:rsidR="00AF3696" w:rsidRPr="002E10DB" w:rsidRDefault="007678EA" w:rsidP="00FC0E0B">
            <w:pPr>
              <w:spacing w:after="0" w:line="240" w:lineRule="auto"/>
              <w:rPr>
                <w:rFonts w:ascii="Arial" w:eastAsia="Times New Roman" w:hAnsi="Arial" w:cs="Arial"/>
                <w:lang w:bidi="ar-SA"/>
              </w:rPr>
            </w:pPr>
            <w:r w:rsidRPr="002E10DB">
              <w:rPr>
                <w:rFonts w:ascii="Arial" w:eastAsia="Times New Roman" w:hAnsi="Arial" w:cs="Arial"/>
                <w:lang w:bidi="ar-SA"/>
              </w:rPr>
              <w:t>Labour (</w:t>
            </w:r>
            <w:r w:rsidR="00792A4F" w:rsidRPr="002E10DB">
              <w:rPr>
                <w:rFonts w:ascii="Arial" w:eastAsia="Times New Roman" w:hAnsi="Arial" w:cs="Arial"/>
                <w:lang w:bidi="ar-SA"/>
              </w:rPr>
              <w:t>unskilled)</w:t>
            </w:r>
          </w:p>
        </w:tc>
        <w:tc>
          <w:tcPr>
            <w:tcW w:w="1978" w:type="dxa"/>
            <w:tcBorders>
              <w:top w:val="nil"/>
              <w:left w:val="nil"/>
              <w:bottom w:val="single" w:sz="4" w:space="0" w:color="auto"/>
              <w:right w:val="single" w:sz="4" w:space="0" w:color="auto"/>
            </w:tcBorders>
            <w:shd w:val="clear" w:color="auto" w:fill="auto"/>
            <w:noWrap/>
            <w:vAlign w:val="center"/>
            <w:hideMark/>
          </w:tcPr>
          <w:p w14:paraId="561EC568" w14:textId="77777777" w:rsidR="00AF3696" w:rsidRPr="002E10DB" w:rsidRDefault="00AF3696" w:rsidP="00FC0E0B">
            <w:pPr>
              <w:spacing w:after="0" w:line="240" w:lineRule="auto"/>
              <w:jc w:val="center"/>
              <w:rPr>
                <w:rFonts w:ascii="Arial" w:eastAsia="Times New Roman" w:hAnsi="Arial" w:cs="Arial"/>
                <w:lang w:bidi="ar-SA"/>
              </w:rPr>
            </w:pPr>
          </w:p>
        </w:tc>
        <w:tc>
          <w:tcPr>
            <w:tcW w:w="2656" w:type="dxa"/>
            <w:tcBorders>
              <w:top w:val="nil"/>
              <w:left w:val="nil"/>
              <w:bottom w:val="single" w:sz="4" w:space="0" w:color="auto"/>
              <w:right w:val="single" w:sz="4" w:space="0" w:color="auto"/>
            </w:tcBorders>
            <w:shd w:val="clear" w:color="auto" w:fill="auto"/>
            <w:noWrap/>
            <w:vAlign w:val="center"/>
            <w:hideMark/>
          </w:tcPr>
          <w:p w14:paraId="75881945" w14:textId="77777777" w:rsidR="00AF3696" w:rsidRPr="002E10DB" w:rsidRDefault="007678EA" w:rsidP="00FC0E0B">
            <w:pPr>
              <w:spacing w:after="0" w:line="240" w:lineRule="auto"/>
              <w:jc w:val="center"/>
              <w:rPr>
                <w:rFonts w:ascii="Arial" w:eastAsia="Times New Roman" w:hAnsi="Arial" w:cs="Arial"/>
                <w:lang w:bidi="ar-SA"/>
              </w:rPr>
            </w:pPr>
            <w:r w:rsidRPr="002E10DB">
              <w:rPr>
                <w:rFonts w:ascii="Arial" w:eastAsia="Times New Roman" w:hAnsi="Arial" w:cs="Arial"/>
                <w:lang w:bidi="ar-SA"/>
              </w:rPr>
              <w:t xml:space="preserve">As given under Clause No.5.5-ii </w:t>
            </w:r>
          </w:p>
        </w:tc>
      </w:tr>
    </w:tbl>
    <w:p w14:paraId="503182D1" w14:textId="77777777" w:rsidR="00AF3696" w:rsidRPr="002E10DB" w:rsidRDefault="00AF3696" w:rsidP="00AF3696">
      <w:pPr>
        <w:pStyle w:val="NoSpacing"/>
        <w:outlineLvl w:val="0"/>
        <w:rPr>
          <w:rFonts w:ascii="Arial" w:hAnsi="Arial" w:cs="Arial"/>
          <w:sz w:val="24"/>
          <w:szCs w:val="24"/>
        </w:rPr>
      </w:pPr>
    </w:p>
    <w:p w14:paraId="1674694A" w14:textId="77777777" w:rsidR="00AF3696" w:rsidRPr="002E10DB" w:rsidRDefault="00AF3696" w:rsidP="00AF3696">
      <w:pPr>
        <w:pStyle w:val="NoSpacing"/>
        <w:outlineLvl w:val="0"/>
        <w:rPr>
          <w:rFonts w:ascii="Arial" w:hAnsi="Arial" w:cs="Arial"/>
          <w:sz w:val="24"/>
          <w:szCs w:val="24"/>
        </w:rPr>
      </w:pPr>
    </w:p>
    <w:p w14:paraId="0AF80744" w14:textId="77777777" w:rsidR="00776579" w:rsidRDefault="00776579" w:rsidP="00776579">
      <w:pPr>
        <w:pStyle w:val="NoSpacing"/>
        <w:outlineLvl w:val="0"/>
        <w:rPr>
          <w:rFonts w:ascii="Arial" w:hAnsi="Arial" w:cs="Arial"/>
          <w:b/>
          <w:sz w:val="24"/>
          <w:szCs w:val="24"/>
          <w:u w:val="single"/>
        </w:rPr>
      </w:pPr>
    </w:p>
    <w:p w14:paraId="683B64D6" w14:textId="77777777" w:rsidR="00776579" w:rsidRPr="00393022" w:rsidRDefault="00776579" w:rsidP="00776579">
      <w:pPr>
        <w:pStyle w:val="NoSpacing"/>
        <w:outlineLvl w:val="0"/>
        <w:rPr>
          <w:rFonts w:ascii="Arial" w:hAnsi="Arial" w:cs="Arial"/>
          <w:sz w:val="24"/>
          <w:szCs w:val="24"/>
        </w:rPr>
      </w:pPr>
    </w:p>
    <w:tbl>
      <w:tblPr>
        <w:tblW w:w="9240" w:type="dxa"/>
        <w:tblInd w:w="97" w:type="dxa"/>
        <w:tblLook w:val="04A0" w:firstRow="1" w:lastRow="0" w:firstColumn="1" w:lastColumn="0" w:noHBand="0" w:noVBand="1"/>
      </w:tblPr>
      <w:tblGrid>
        <w:gridCol w:w="1099"/>
        <w:gridCol w:w="3507"/>
        <w:gridCol w:w="1978"/>
        <w:gridCol w:w="2656"/>
      </w:tblGrid>
      <w:tr w:rsidR="00776579" w:rsidRPr="00393022" w14:paraId="3A31593E" w14:textId="77777777" w:rsidTr="004D5440">
        <w:trPr>
          <w:trHeight w:val="552"/>
        </w:trPr>
        <w:tc>
          <w:tcPr>
            <w:tcW w:w="1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85B3B" w14:textId="77777777" w:rsidR="00776579" w:rsidRPr="00393022" w:rsidRDefault="00776579" w:rsidP="004D5440">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Srl No.</w:t>
            </w:r>
          </w:p>
        </w:tc>
        <w:tc>
          <w:tcPr>
            <w:tcW w:w="3507" w:type="dxa"/>
            <w:tcBorders>
              <w:top w:val="single" w:sz="4" w:space="0" w:color="auto"/>
              <w:left w:val="nil"/>
              <w:bottom w:val="single" w:sz="4" w:space="0" w:color="auto"/>
              <w:right w:val="single" w:sz="4" w:space="0" w:color="auto"/>
            </w:tcBorders>
            <w:shd w:val="clear" w:color="auto" w:fill="auto"/>
            <w:vAlign w:val="center"/>
            <w:hideMark/>
          </w:tcPr>
          <w:p w14:paraId="74F0B914"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Description</w:t>
            </w:r>
          </w:p>
        </w:tc>
        <w:tc>
          <w:tcPr>
            <w:tcW w:w="1978" w:type="dxa"/>
            <w:tcBorders>
              <w:top w:val="single" w:sz="4" w:space="0" w:color="auto"/>
              <w:left w:val="nil"/>
              <w:bottom w:val="single" w:sz="4" w:space="0" w:color="auto"/>
              <w:right w:val="single" w:sz="4" w:space="0" w:color="auto"/>
            </w:tcBorders>
            <w:shd w:val="clear" w:color="auto" w:fill="auto"/>
            <w:vAlign w:val="center"/>
            <w:hideMark/>
          </w:tcPr>
          <w:p w14:paraId="51F91B84" w14:textId="77777777" w:rsidR="00776579" w:rsidRPr="00393022" w:rsidRDefault="00776579" w:rsidP="00776579">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Current Date Price</w:t>
            </w:r>
          </w:p>
        </w:tc>
        <w:tc>
          <w:tcPr>
            <w:tcW w:w="2656" w:type="dxa"/>
            <w:tcBorders>
              <w:top w:val="single" w:sz="4" w:space="0" w:color="auto"/>
              <w:left w:val="nil"/>
              <w:bottom w:val="single" w:sz="4" w:space="0" w:color="auto"/>
              <w:right w:val="single" w:sz="4" w:space="0" w:color="auto"/>
            </w:tcBorders>
            <w:shd w:val="clear" w:color="auto" w:fill="auto"/>
            <w:vAlign w:val="center"/>
            <w:hideMark/>
          </w:tcPr>
          <w:p w14:paraId="5CA17C7B" w14:textId="77777777" w:rsidR="00776579" w:rsidRPr="00393022" w:rsidRDefault="00776579" w:rsidP="004D5440">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Source</w:t>
            </w:r>
          </w:p>
        </w:tc>
      </w:tr>
      <w:tr w:rsidR="00776579" w:rsidRPr="00393022" w14:paraId="4158142A" w14:textId="77777777" w:rsidTr="004D5440">
        <w:trPr>
          <w:trHeight w:val="276"/>
        </w:trPr>
        <w:tc>
          <w:tcPr>
            <w:tcW w:w="1099" w:type="dxa"/>
            <w:tcBorders>
              <w:top w:val="nil"/>
              <w:left w:val="single" w:sz="4" w:space="0" w:color="auto"/>
              <w:bottom w:val="single" w:sz="4" w:space="0" w:color="auto"/>
              <w:right w:val="single" w:sz="4" w:space="0" w:color="auto"/>
            </w:tcBorders>
            <w:shd w:val="clear" w:color="auto" w:fill="auto"/>
            <w:noWrap/>
            <w:vAlign w:val="bottom"/>
            <w:hideMark/>
          </w:tcPr>
          <w:p w14:paraId="12398235"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1</w:t>
            </w:r>
          </w:p>
        </w:tc>
        <w:tc>
          <w:tcPr>
            <w:tcW w:w="3507" w:type="dxa"/>
            <w:tcBorders>
              <w:top w:val="nil"/>
              <w:left w:val="nil"/>
              <w:bottom w:val="single" w:sz="4" w:space="0" w:color="auto"/>
              <w:right w:val="single" w:sz="4" w:space="0" w:color="auto"/>
            </w:tcBorders>
            <w:shd w:val="clear" w:color="auto" w:fill="auto"/>
            <w:noWrap/>
            <w:vAlign w:val="bottom"/>
            <w:hideMark/>
          </w:tcPr>
          <w:p w14:paraId="4344E732"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2</w:t>
            </w:r>
          </w:p>
        </w:tc>
        <w:tc>
          <w:tcPr>
            <w:tcW w:w="1978" w:type="dxa"/>
            <w:tcBorders>
              <w:top w:val="nil"/>
              <w:left w:val="nil"/>
              <w:bottom w:val="single" w:sz="4" w:space="0" w:color="auto"/>
              <w:right w:val="single" w:sz="4" w:space="0" w:color="auto"/>
            </w:tcBorders>
            <w:shd w:val="clear" w:color="auto" w:fill="auto"/>
            <w:noWrap/>
            <w:vAlign w:val="bottom"/>
            <w:hideMark/>
          </w:tcPr>
          <w:p w14:paraId="45664EFE"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3</w:t>
            </w:r>
          </w:p>
        </w:tc>
        <w:tc>
          <w:tcPr>
            <w:tcW w:w="2656" w:type="dxa"/>
            <w:tcBorders>
              <w:top w:val="nil"/>
              <w:left w:val="nil"/>
              <w:bottom w:val="single" w:sz="4" w:space="0" w:color="auto"/>
              <w:right w:val="single" w:sz="4" w:space="0" w:color="auto"/>
            </w:tcBorders>
            <w:shd w:val="clear" w:color="auto" w:fill="auto"/>
            <w:noWrap/>
            <w:vAlign w:val="bottom"/>
            <w:hideMark/>
          </w:tcPr>
          <w:p w14:paraId="00F13A59"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4</w:t>
            </w:r>
          </w:p>
        </w:tc>
      </w:tr>
      <w:tr w:rsidR="00776579" w:rsidRPr="00393022" w14:paraId="25E8FE36" w14:textId="77777777" w:rsidTr="004D5440">
        <w:trPr>
          <w:trHeight w:val="420"/>
        </w:trPr>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6B0A7310"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w:t>
            </w:r>
          </w:p>
        </w:tc>
        <w:tc>
          <w:tcPr>
            <w:tcW w:w="3507" w:type="dxa"/>
            <w:tcBorders>
              <w:top w:val="nil"/>
              <w:left w:val="nil"/>
              <w:bottom w:val="single" w:sz="4" w:space="0" w:color="auto"/>
              <w:right w:val="single" w:sz="4" w:space="0" w:color="auto"/>
            </w:tcBorders>
            <w:shd w:val="clear" w:color="auto" w:fill="auto"/>
            <w:noWrap/>
            <w:vAlign w:val="center"/>
            <w:hideMark/>
          </w:tcPr>
          <w:p w14:paraId="0AED1005" w14:textId="77777777" w:rsidR="00776579" w:rsidRPr="00393022" w:rsidRDefault="00776579" w:rsidP="003F2C63">
            <w:pPr>
              <w:spacing w:after="0" w:line="240" w:lineRule="auto"/>
              <w:rPr>
                <w:rFonts w:ascii="Arial" w:eastAsia="Times New Roman" w:hAnsi="Arial" w:cs="Arial"/>
                <w:color w:val="000000"/>
                <w:lang w:bidi="ar-SA"/>
              </w:rPr>
            </w:pPr>
            <w:r>
              <w:rPr>
                <w:rFonts w:ascii="Arial" w:eastAsia="Times New Roman" w:hAnsi="Arial" w:cs="Arial"/>
                <w:color w:val="000000"/>
                <w:lang w:bidi="ar-SA"/>
              </w:rPr>
              <w:t>Fuel (Diesel)</w:t>
            </w:r>
          </w:p>
        </w:tc>
        <w:tc>
          <w:tcPr>
            <w:tcW w:w="1978" w:type="dxa"/>
            <w:tcBorders>
              <w:top w:val="nil"/>
              <w:left w:val="nil"/>
              <w:bottom w:val="single" w:sz="4" w:space="0" w:color="auto"/>
              <w:right w:val="single" w:sz="4" w:space="0" w:color="auto"/>
            </w:tcBorders>
            <w:shd w:val="clear" w:color="auto" w:fill="auto"/>
            <w:noWrap/>
            <w:vAlign w:val="center"/>
            <w:hideMark/>
          </w:tcPr>
          <w:p w14:paraId="438C562D" w14:textId="77777777" w:rsidR="00776579" w:rsidRPr="00393022" w:rsidRDefault="00776579" w:rsidP="004D5440">
            <w:pPr>
              <w:spacing w:after="0" w:line="240" w:lineRule="auto"/>
              <w:jc w:val="center"/>
              <w:rPr>
                <w:rFonts w:ascii="Arial" w:eastAsia="Times New Roman" w:hAnsi="Arial" w:cs="Arial"/>
                <w:color w:val="000000"/>
                <w:lang w:bidi="ar-SA"/>
              </w:rPr>
            </w:pPr>
          </w:p>
        </w:tc>
        <w:tc>
          <w:tcPr>
            <w:tcW w:w="2656" w:type="dxa"/>
            <w:tcBorders>
              <w:top w:val="nil"/>
              <w:left w:val="nil"/>
              <w:bottom w:val="single" w:sz="4" w:space="0" w:color="auto"/>
              <w:right w:val="single" w:sz="4" w:space="0" w:color="auto"/>
            </w:tcBorders>
            <w:shd w:val="clear" w:color="auto" w:fill="auto"/>
            <w:noWrap/>
            <w:vAlign w:val="center"/>
            <w:hideMark/>
          </w:tcPr>
          <w:p w14:paraId="79D2C553" w14:textId="77777777" w:rsidR="00776579" w:rsidRPr="00393022" w:rsidRDefault="00776579" w:rsidP="004D5440">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 xml:space="preserve">As given under Clause No.5.5-i </w:t>
            </w:r>
          </w:p>
        </w:tc>
      </w:tr>
      <w:tr w:rsidR="00776579" w:rsidRPr="00393022" w14:paraId="3FC4E78D" w14:textId="77777777" w:rsidTr="004D5440">
        <w:trPr>
          <w:trHeight w:val="468"/>
        </w:trPr>
        <w:tc>
          <w:tcPr>
            <w:tcW w:w="1099" w:type="dxa"/>
            <w:tcBorders>
              <w:top w:val="nil"/>
              <w:left w:val="single" w:sz="4" w:space="0" w:color="auto"/>
              <w:bottom w:val="single" w:sz="4" w:space="0" w:color="auto"/>
              <w:right w:val="single" w:sz="4" w:space="0" w:color="auto"/>
            </w:tcBorders>
            <w:shd w:val="clear" w:color="auto" w:fill="auto"/>
            <w:noWrap/>
            <w:vAlign w:val="center"/>
            <w:hideMark/>
          </w:tcPr>
          <w:p w14:paraId="766D173C" w14:textId="77777777" w:rsidR="00776579" w:rsidRPr="00393022" w:rsidRDefault="00776579" w:rsidP="004D5440">
            <w:pPr>
              <w:spacing w:after="0" w:line="240" w:lineRule="auto"/>
              <w:jc w:val="center"/>
              <w:rPr>
                <w:rFonts w:ascii="Arial" w:eastAsia="Times New Roman" w:hAnsi="Arial" w:cs="Arial"/>
                <w:color w:val="000000"/>
                <w:lang w:bidi="ar-SA"/>
              </w:rPr>
            </w:pPr>
            <w:r w:rsidRPr="00393022">
              <w:rPr>
                <w:rFonts w:ascii="Arial" w:eastAsia="Times New Roman" w:hAnsi="Arial" w:cs="Arial"/>
                <w:color w:val="000000"/>
                <w:lang w:bidi="ar-SA"/>
              </w:rPr>
              <w:t>(ii)</w:t>
            </w:r>
          </w:p>
        </w:tc>
        <w:tc>
          <w:tcPr>
            <w:tcW w:w="3507" w:type="dxa"/>
            <w:tcBorders>
              <w:top w:val="nil"/>
              <w:left w:val="nil"/>
              <w:bottom w:val="single" w:sz="4" w:space="0" w:color="auto"/>
              <w:right w:val="single" w:sz="4" w:space="0" w:color="auto"/>
            </w:tcBorders>
            <w:shd w:val="clear" w:color="auto" w:fill="auto"/>
            <w:noWrap/>
            <w:vAlign w:val="center"/>
            <w:hideMark/>
          </w:tcPr>
          <w:p w14:paraId="52214CC9" w14:textId="5CFEBE10" w:rsidR="00776579" w:rsidRPr="00393022" w:rsidRDefault="00776579" w:rsidP="004D5440">
            <w:pPr>
              <w:spacing w:after="0" w:line="240" w:lineRule="auto"/>
              <w:rPr>
                <w:rFonts w:ascii="Arial" w:eastAsia="Times New Roman" w:hAnsi="Arial" w:cs="Arial"/>
                <w:color w:val="000000"/>
                <w:lang w:bidi="ar-SA"/>
              </w:rPr>
            </w:pPr>
            <w:r>
              <w:rPr>
                <w:rFonts w:ascii="Arial" w:eastAsia="Times New Roman" w:hAnsi="Arial" w:cs="Arial"/>
                <w:color w:val="000000"/>
                <w:lang w:bidi="ar-SA"/>
              </w:rPr>
              <w:t>Labour (unskilled</w:t>
            </w:r>
            <w:r w:rsidR="00792A4F">
              <w:rPr>
                <w:rFonts w:ascii="Arial" w:eastAsia="Times New Roman" w:hAnsi="Arial" w:cs="Arial"/>
                <w:color w:val="000000"/>
                <w:lang w:bidi="ar-SA"/>
              </w:rPr>
              <w:t>)</w:t>
            </w:r>
          </w:p>
        </w:tc>
        <w:tc>
          <w:tcPr>
            <w:tcW w:w="1978" w:type="dxa"/>
            <w:tcBorders>
              <w:top w:val="nil"/>
              <w:left w:val="nil"/>
              <w:bottom w:val="single" w:sz="4" w:space="0" w:color="auto"/>
              <w:right w:val="single" w:sz="4" w:space="0" w:color="auto"/>
            </w:tcBorders>
            <w:shd w:val="clear" w:color="auto" w:fill="auto"/>
            <w:noWrap/>
            <w:vAlign w:val="center"/>
            <w:hideMark/>
          </w:tcPr>
          <w:p w14:paraId="628B9BC0" w14:textId="77777777" w:rsidR="00776579" w:rsidRPr="00393022" w:rsidRDefault="00776579" w:rsidP="004D5440">
            <w:pPr>
              <w:spacing w:after="0" w:line="240" w:lineRule="auto"/>
              <w:jc w:val="center"/>
              <w:rPr>
                <w:rFonts w:ascii="Arial" w:eastAsia="Times New Roman" w:hAnsi="Arial" w:cs="Arial"/>
                <w:color w:val="000000"/>
                <w:lang w:bidi="ar-SA"/>
              </w:rPr>
            </w:pPr>
          </w:p>
        </w:tc>
        <w:tc>
          <w:tcPr>
            <w:tcW w:w="2656" w:type="dxa"/>
            <w:tcBorders>
              <w:top w:val="nil"/>
              <w:left w:val="nil"/>
              <w:bottom w:val="single" w:sz="4" w:space="0" w:color="auto"/>
              <w:right w:val="single" w:sz="4" w:space="0" w:color="auto"/>
            </w:tcBorders>
            <w:shd w:val="clear" w:color="auto" w:fill="auto"/>
            <w:noWrap/>
            <w:vAlign w:val="center"/>
            <w:hideMark/>
          </w:tcPr>
          <w:p w14:paraId="20E301B3" w14:textId="77777777" w:rsidR="00776579" w:rsidRPr="00393022" w:rsidRDefault="00776579" w:rsidP="004D5440">
            <w:pPr>
              <w:spacing w:after="0" w:line="240" w:lineRule="auto"/>
              <w:jc w:val="center"/>
              <w:rPr>
                <w:rFonts w:ascii="Arial" w:eastAsia="Times New Roman" w:hAnsi="Arial" w:cs="Arial"/>
                <w:color w:val="000000"/>
                <w:lang w:bidi="ar-SA"/>
              </w:rPr>
            </w:pPr>
            <w:r>
              <w:rPr>
                <w:rFonts w:ascii="Arial" w:eastAsia="Times New Roman" w:hAnsi="Arial" w:cs="Arial"/>
                <w:color w:val="000000"/>
                <w:lang w:bidi="ar-SA"/>
              </w:rPr>
              <w:t xml:space="preserve">As given under Clause No.5.5-ii </w:t>
            </w:r>
          </w:p>
        </w:tc>
      </w:tr>
    </w:tbl>
    <w:p w14:paraId="7FF3D68C" w14:textId="77777777" w:rsidR="00776579" w:rsidRDefault="00776579" w:rsidP="00776579">
      <w:pPr>
        <w:pStyle w:val="NoSpacing"/>
        <w:outlineLvl w:val="0"/>
        <w:rPr>
          <w:rFonts w:ascii="Arial" w:hAnsi="Arial" w:cs="Arial"/>
          <w:sz w:val="24"/>
          <w:szCs w:val="24"/>
        </w:rPr>
      </w:pPr>
    </w:p>
    <w:p w14:paraId="487AC041" w14:textId="77777777" w:rsidR="00AF3696" w:rsidRDefault="00AF3696" w:rsidP="00AF3696">
      <w:pPr>
        <w:pStyle w:val="NoSpacing"/>
        <w:outlineLvl w:val="0"/>
        <w:rPr>
          <w:rFonts w:ascii="Arial" w:hAnsi="Arial" w:cs="Arial"/>
          <w:sz w:val="24"/>
          <w:szCs w:val="24"/>
        </w:rPr>
      </w:pPr>
    </w:p>
    <w:p w14:paraId="282E6025" w14:textId="77777777" w:rsidR="00AF3696" w:rsidRDefault="00AF3696" w:rsidP="00AF3696">
      <w:pPr>
        <w:pStyle w:val="NoSpacing"/>
        <w:outlineLvl w:val="0"/>
        <w:rPr>
          <w:rFonts w:ascii="Arial" w:hAnsi="Arial" w:cs="Arial"/>
          <w:sz w:val="24"/>
          <w:szCs w:val="24"/>
        </w:rPr>
      </w:pPr>
    </w:p>
    <w:p w14:paraId="162B3FD0" w14:textId="77777777" w:rsidR="00AF3696" w:rsidRPr="00776579" w:rsidRDefault="00776579" w:rsidP="00776579">
      <w:pPr>
        <w:pStyle w:val="NoSpacing"/>
        <w:ind w:left="1440" w:hanging="1440"/>
        <w:outlineLvl w:val="0"/>
        <w:rPr>
          <w:rFonts w:ascii="Arial" w:hAnsi="Arial" w:cs="Arial"/>
          <w:b/>
          <w:i/>
          <w:sz w:val="24"/>
          <w:szCs w:val="24"/>
        </w:rPr>
      </w:pPr>
      <w:r w:rsidRPr="00776579">
        <w:rPr>
          <w:rFonts w:ascii="Arial" w:hAnsi="Arial" w:cs="Arial"/>
          <w:b/>
          <w:i/>
          <w:sz w:val="24"/>
          <w:szCs w:val="24"/>
        </w:rPr>
        <w:t>Note:</w:t>
      </w:r>
      <w:r w:rsidRPr="00776579">
        <w:rPr>
          <w:rFonts w:ascii="Arial" w:hAnsi="Arial" w:cs="Arial"/>
          <w:b/>
          <w:i/>
          <w:sz w:val="24"/>
          <w:szCs w:val="24"/>
        </w:rPr>
        <w:tab/>
        <w:t xml:space="preserve">The bidder/contractor </w:t>
      </w:r>
      <w:r w:rsidR="00D571AF" w:rsidRPr="00776579">
        <w:rPr>
          <w:rFonts w:ascii="Arial" w:hAnsi="Arial" w:cs="Arial"/>
          <w:b/>
          <w:i/>
          <w:sz w:val="24"/>
          <w:szCs w:val="24"/>
        </w:rPr>
        <w:t>is</w:t>
      </w:r>
      <w:r w:rsidRPr="00776579">
        <w:rPr>
          <w:rFonts w:ascii="Arial" w:hAnsi="Arial" w:cs="Arial"/>
          <w:b/>
          <w:i/>
          <w:sz w:val="24"/>
          <w:szCs w:val="24"/>
        </w:rPr>
        <w:t xml:space="preserve"> hereby cautioned to read clause 5.5 and price adjustment procedure given therein carefully while filling the above appendix.</w:t>
      </w:r>
    </w:p>
    <w:p w14:paraId="143BD646" w14:textId="77777777" w:rsidR="00AF3696" w:rsidRDefault="00AF3696" w:rsidP="00AF3696">
      <w:pPr>
        <w:pStyle w:val="NoSpacing"/>
        <w:outlineLvl w:val="0"/>
        <w:rPr>
          <w:rFonts w:ascii="Arial" w:hAnsi="Arial" w:cs="Arial"/>
          <w:sz w:val="24"/>
          <w:szCs w:val="24"/>
        </w:rPr>
      </w:pPr>
    </w:p>
    <w:p w14:paraId="5697E863" w14:textId="77777777" w:rsidR="00D571AF" w:rsidRDefault="00D571AF" w:rsidP="00AF3696">
      <w:pPr>
        <w:pStyle w:val="NoSpacing"/>
        <w:outlineLvl w:val="0"/>
        <w:rPr>
          <w:rFonts w:ascii="Arial" w:hAnsi="Arial" w:cs="Arial"/>
          <w:sz w:val="24"/>
          <w:szCs w:val="24"/>
        </w:rPr>
      </w:pPr>
    </w:p>
    <w:p w14:paraId="1CBAF735" w14:textId="77777777" w:rsidR="00D571AF" w:rsidRDefault="00D571AF" w:rsidP="00AF3696">
      <w:pPr>
        <w:pStyle w:val="NoSpacing"/>
        <w:outlineLvl w:val="0"/>
        <w:rPr>
          <w:rFonts w:ascii="Arial" w:hAnsi="Arial" w:cs="Arial"/>
          <w:sz w:val="24"/>
          <w:szCs w:val="24"/>
        </w:rPr>
      </w:pPr>
    </w:p>
    <w:p w14:paraId="4BAA6C8B" w14:textId="77777777" w:rsidR="00D571AF" w:rsidRDefault="00D571AF" w:rsidP="00AF3696">
      <w:pPr>
        <w:pStyle w:val="NoSpacing"/>
        <w:outlineLvl w:val="0"/>
        <w:rPr>
          <w:rFonts w:ascii="Arial" w:hAnsi="Arial" w:cs="Arial"/>
          <w:sz w:val="24"/>
          <w:szCs w:val="24"/>
        </w:rPr>
      </w:pPr>
    </w:p>
    <w:p w14:paraId="6412E47D" w14:textId="77777777" w:rsidR="00D571AF" w:rsidRDefault="00D571AF" w:rsidP="00AF3696">
      <w:pPr>
        <w:pStyle w:val="NoSpacing"/>
        <w:outlineLvl w:val="0"/>
        <w:rPr>
          <w:rFonts w:ascii="Arial" w:hAnsi="Arial" w:cs="Arial"/>
          <w:sz w:val="24"/>
          <w:szCs w:val="24"/>
        </w:rPr>
      </w:pPr>
    </w:p>
    <w:p w14:paraId="43D48100" w14:textId="77777777" w:rsidR="00D571AF" w:rsidRDefault="00D571AF" w:rsidP="00AF3696">
      <w:pPr>
        <w:pStyle w:val="NoSpacing"/>
        <w:outlineLvl w:val="0"/>
        <w:rPr>
          <w:rFonts w:ascii="Arial" w:hAnsi="Arial" w:cs="Arial"/>
          <w:sz w:val="24"/>
          <w:szCs w:val="24"/>
        </w:rPr>
      </w:pPr>
    </w:p>
    <w:p w14:paraId="4A65C4ED" w14:textId="77777777" w:rsidR="00D571AF" w:rsidRDefault="00D571AF" w:rsidP="00AF3696">
      <w:pPr>
        <w:pStyle w:val="NoSpacing"/>
        <w:outlineLvl w:val="0"/>
        <w:rPr>
          <w:rFonts w:ascii="Arial" w:hAnsi="Arial" w:cs="Arial"/>
          <w:sz w:val="24"/>
          <w:szCs w:val="24"/>
        </w:rPr>
      </w:pPr>
    </w:p>
    <w:p w14:paraId="3D408F77" w14:textId="77777777" w:rsidR="00D571AF" w:rsidRDefault="00D571AF" w:rsidP="00AF3696">
      <w:pPr>
        <w:pStyle w:val="NoSpacing"/>
        <w:outlineLvl w:val="0"/>
        <w:rPr>
          <w:rFonts w:ascii="Arial" w:hAnsi="Arial" w:cs="Arial"/>
          <w:sz w:val="24"/>
          <w:szCs w:val="24"/>
        </w:rPr>
      </w:pPr>
    </w:p>
    <w:p w14:paraId="70CC9A20" w14:textId="77777777" w:rsidR="00D571AF" w:rsidRDefault="00D571AF" w:rsidP="00AF3696">
      <w:pPr>
        <w:pStyle w:val="NoSpacing"/>
        <w:outlineLvl w:val="0"/>
        <w:rPr>
          <w:rFonts w:ascii="Arial" w:hAnsi="Arial" w:cs="Arial"/>
          <w:sz w:val="24"/>
          <w:szCs w:val="24"/>
        </w:rPr>
      </w:pPr>
    </w:p>
    <w:p w14:paraId="7441ABEB" w14:textId="77777777" w:rsidR="00D571AF" w:rsidRDefault="00D571AF" w:rsidP="00AF3696">
      <w:pPr>
        <w:pStyle w:val="NoSpacing"/>
        <w:outlineLvl w:val="0"/>
        <w:rPr>
          <w:rFonts w:ascii="Arial" w:hAnsi="Arial" w:cs="Arial"/>
          <w:sz w:val="24"/>
          <w:szCs w:val="24"/>
        </w:rPr>
      </w:pPr>
    </w:p>
    <w:p w14:paraId="166D3E99" w14:textId="77777777" w:rsidR="00D571AF" w:rsidRDefault="00D571AF" w:rsidP="00AF3696">
      <w:pPr>
        <w:pStyle w:val="NoSpacing"/>
        <w:outlineLvl w:val="0"/>
        <w:rPr>
          <w:rFonts w:ascii="Arial" w:hAnsi="Arial" w:cs="Arial"/>
          <w:sz w:val="24"/>
          <w:szCs w:val="24"/>
        </w:rPr>
      </w:pPr>
    </w:p>
    <w:p w14:paraId="78074088" w14:textId="77777777" w:rsidR="00D571AF" w:rsidRDefault="00D571AF" w:rsidP="00AF3696">
      <w:pPr>
        <w:pStyle w:val="NoSpacing"/>
        <w:outlineLvl w:val="0"/>
        <w:rPr>
          <w:rFonts w:ascii="Arial" w:hAnsi="Arial" w:cs="Arial"/>
          <w:sz w:val="24"/>
          <w:szCs w:val="24"/>
        </w:rPr>
      </w:pPr>
    </w:p>
    <w:p w14:paraId="49439026" w14:textId="77777777" w:rsidR="00D571AF" w:rsidRDefault="00D571AF" w:rsidP="00AF3696">
      <w:pPr>
        <w:pStyle w:val="NoSpacing"/>
        <w:outlineLvl w:val="0"/>
        <w:rPr>
          <w:rFonts w:ascii="Arial" w:hAnsi="Arial" w:cs="Arial"/>
          <w:sz w:val="24"/>
          <w:szCs w:val="24"/>
        </w:rPr>
      </w:pPr>
    </w:p>
    <w:p w14:paraId="3FFDEDA0" w14:textId="77777777" w:rsidR="00D571AF" w:rsidRDefault="00D571AF" w:rsidP="00AF3696">
      <w:pPr>
        <w:pStyle w:val="NoSpacing"/>
        <w:outlineLvl w:val="0"/>
        <w:rPr>
          <w:rFonts w:ascii="Arial" w:hAnsi="Arial" w:cs="Arial"/>
          <w:sz w:val="24"/>
          <w:szCs w:val="24"/>
        </w:rPr>
      </w:pPr>
    </w:p>
    <w:p w14:paraId="0B91FB94" w14:textId="77777777" w:rsidR="00D571AF" w:rsidRDefault="00D571AF" w:rsidP="00AF3696">
      <w:pPr>
        <w:pStyle w:val="NoSpacing"/>
        <w:outlineLvl w:val="0"/>
        <w:rPr>
          <w:rFonts w:ascii="Arial" w:hAnsi="Arial" w:cs="Arial"/>
          <w:sz w:val="24"/>
          <w:szCs w:val="24"/>
        </w:rPr>
      </w:pPr>
    </w:p>
    <w:p w14:paraId="7A6D182E" w14:textId="77777777" w:rsidR="00D571AF" w:rsidRDefault="00D571AF" w:rsidP="00AF3696">
      <w:pPr>
        <w:pStyle w:val="NoSpacing"/>
        <w:outlineLvl w:val="0"/>
        <w:rPr>
          <w:rFonts w:ascii="Arial" w:hAnsi="Arial" w:cs="Arial"/>
          <w:sz w:val="24"/>
          <w:szCs w:val="24"/>
        </w:rPr>
      </w:pPr>
    </w:p>
    <w:p w14:paraId="46459E7D" w14:textId="77777777" w:rsidR="008E2607" w:rsidRDefault="008E2607" w:rsidP="00AF3696">
      <w:pPr>
        <w:pStyle w:val="NoSpacing"/>
        <w:outlineLvl w:val="0"/>
        <w:rPr>
          <w:rFonts w:ascii="Arial" w:hAnsi="Arial" w:cs="Arial"/>
          <w:sz w:val="24"/>
          <w:szCs w:val="24"/>
        </w:rPr>
      </w:pPr>
    </w:p>
    <w:p w14:paraId="77DDEBF6" w14:textId="77777777" w:rsidR="008E2607" w:rsidRDefault="008E2607" w:rsidP="00AF3696">
      <w:pPr>
        <w:pStyle w:val="NoSpacing"/>
        <w:outlineLvl w:val="0"/>
        <w:rPr>
          <w:rFonts w:ascii="Arial" w:hAnsi="Arial" w:cs="Arial"/>
          <w:sz w:val="24"/>
          <w:szCs w:val="24"/>
        </w:rPr>
      </w:pPr>
    </w:p>
    <w:p w14:paraId="17B2324F" w14:textId="77777777" w:rsidR="00D571AF" w:rsidRPr="00393022" w:rsidRDefault="00D571AF" w:rsidP="00D571AF">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Pr>
          <w:rFonts w:ascii="Arial" w:hAnsi="Arial" w:cs="Arial"/>
          <w:b/>
          <w:color w:val="FFFFFF" w:themeColor="background1"/>
          <w:sz w:val="28"/>
          <w:szCs w:val="28"/>
          <w:highlight w:val="black"/>
          <w:u w:val="single"/>
        </w:rPr>
        <w:t>C</w:t>
      </w:r>
    </w:p>
    <w:p w14:paraId="2A40B094" w14:textId="77777777" w:rsidR="00D571AF" w:rsidRDefault="00D571AF" w:rsidP="00D571AF">
      <w:pPr>
        <w:pStyle w:val="NoSpacing"/>
        <w:jc w:val="center"/>
        <w:outlineLvl w:val="0"/>
        <w:rPr>
          <w:rFonts w:ascii="Arial" w:hAnsi="Arial" w:cs="Arial"/>
          <w:b/>
          <w:sz w:val="24"/>
          <w:szCs w:val="24"/>
          <w:u w:val="single"/>
        </w:rPr>
      </w:pPr>
    </w:p>
    <w:p w14:paraId="0EC2FA3B" w14:textId="77777777" w:rsidR="00D571AF" w:rsidRDefault="00D571AF" w:rsidP="00D571AF">
      <w:pPr>
        <w:pStyle w:val="NoSpacing"/>
        <w:jc w:val="center"/>
        <w:outlineLvl w:val="0"/>
        <w:rPr>
          <w:rFonts w:ascii="Arial" w:hAnsi="Arial" w:cs="Arial"/>
          <w:b/>
          <w:sz w:val="24"/>
          <w:szCs w:val="24"/>
          <w:u w:val="single"/>
        </w:rPr>
      </w:pPr>
    </w:p>
    <w:p w14:paraId="69066274" w14:textId="77777777" w:rsidR="00D571AF" w:rsidRDefault="00274281" w:rsidP="00D571AF">
      <w:pPr>
        <w:pStyle w:val="NoSpacing"/>
        <w:jc w:val="center"/>
        <w:outlineLvl w:val="0"/>
        <w:rPr>
          <w:rFonts w:ascii="Arial" w:hAnsi="Arial" w:cs="Arial"/>
          <w:b/>
          <w:sz w:val="24"/>
          <w:szCs w:val="24"/>
          <w:u w:val="single"/>
        </w:rPr>
      </w:pPr>
      <w:r>
        <w:rPr>
          <w:rFonts w:ascii="Arial" w:hAnsi="Arial" w:cs="Arial"/>
          <w:b/>
          <w:sz w:val="24"/>
          <w:szCs w:val="24"/>
          <w:u w:val="single"/>
        </w:rPr>
        <w:t xml:space="preserve">List of Subcontractors </w:t>
      </w:r>
    </w:p>
    <w:p w14:paraId="34FBDEBF" w14:textId="77777777" w:rsidR="00D571AF" w:rsidRDefault="00D571AF" w:rsidP="00D571AF">
      <w:pPr>
        <w:pStyle w:val="NoSpacing"/>
        <w:jc w:val="center"/>
        <w:outlineLvl w:val="0"/>
        <w:rPr>
          <w:rFonts w:ascii="Arial" w:hAnsi="Arial" w:cs="Arial"/>
          <w:b/>
          <w:sz w:val="24"/>
          <w:szCs w:val="24"/>
          <w:u w:val="single"/>
        </w:rPr>
      </w:pPr>
    </w:p>
    <w:p w14:paraId="3D9D20BA" w14:textId="77777777" w:rsidR="00D571AF" w:rsidRPr="002E10DB" w:rsidRDefault="00274281" w:rsidP="00274281">
      <w:pPr>
        <w:pStyle w:val="NoSpacing"/>
        <w:jc w:val="both"/>
        <w:outlineLvl w:val="0"/>
        <w:rPr>
          <w:rFonts w:ascii="Arial" w:hAnsi="Arial" w:cs="Arial"/>
          <w:sz w:val="24"/>
          <w:szCs w:val="24"/>
        </w:rPr>
      </w:pPr>
      <w:r>
        <w:rPr>
          <w:rFonts w:ascii="Arial" w:hAnsi="Arial" w:cs="Arial"/>
          <w:sz w:val="24"/>
          <w:szCs w:val="24"/>
        </w:rPr>
        <w:t xml:space="preserve">I/we intend to subcontract the following parts of the work to subcontractors. In my/our opinion, the subcontractors named hereunder are reliable and competent to perform that </w:t>
      </w:r>
      <w:r w:rsidRPr="002E10DB">
        <w:rPr>
          <w:rFonts w:ascii="Arial" w:hAnsi="Arial" w:cs="Arial"/>
          <w:sz w:val="24"/>
          <w:szCs w:val="24"/>
        </w:rPr>
        <w:t>part of the work for which each is listed.</w:t>
      </w:r>
    </w:p>
    <w:p w14:paraId="4FFD4328" w14:textId="77777777" w:rsidR="00274281" w:rsidRPr="002E10DB" w:rsidRDefault="00274281" w:rsidP="00AF3696">
      <w:pPr>
        <w:pStyle w:val="NoSpacing"/>
        <w:outlineLvl w:val="0"/>
        <w:rPr>
          <w:rFonts w:ascii="Arial" w:hAnsi="Arial" w:cs="Arial"/>
          <w:sz w:val="24"/>
          <w:szCs w:val="24"/>
        </w:rPr>
      </w:pPr>
    </w:p>
    <w:p w14:paraId="4206293A" w14:textId="73BF8556" w:rsidR="00274281" w:rsidRDefault="00274281" w:rsidP="00274281">
      <w:pPr>
        <w:pStyle w:val="NoSpacing"/>
        <w:jc w:val="both"/>
        <w:outlineLvl w:val="0"/>
        <w:rPr>
          <w:rFonts w:ascii="Arial" w:hAnsi="Arial" w:cs="Arial"/>
          <w:sz w:val="24"/>
          <w:szCs w:val="24"/>
        </w:rPr>
      </w:pPr>
      <w:r w:rsidRPr="002E10DB">
        <w:rPr>
          <w:rFonts w:ascii="Arial" w:hAnsi="Arial" w:cs="Arial"/>
          <w:sz w:val="24"/>
          <w:szCs w:val="24"/>
        </w:rPr>
        <w:t xml:space="preserve">Enclosed </w:t>
      </w:r>
      <w:r w:rsidR="00792A4F" w:rsidRPr="002E10DB">
        <w:rPr>
          <w:rFonts w:ascii="Arial" w:hAnsi="Arial" w:cs="Arial"/>
          <w:sz w:val="24"/>
          <w:szCs w:val="24"/>
        </w:rPr>
        <w:t>is</w:t>
      </w:r>
      <w:r w:rsidRPr="002E10DB">
        <w:rPr>
          <w:rFonts w:ascii="Arial" w:hAnsi="Arial" w:cs="Arial"/>
          <w:sz w:val="24"/>
          <w:szCs w:val="24"/>
        </w:rPr>
        <w:t xml:space="preserve"> documentation outlining experience of sub contractors, the curriculum vitae and experience of </w:t>
      </w:r>
      <w:r>
        <w:rPr>
          <w:rFonts w:ascii="Arial" w:hAnsi="Arial" w:cs="Arial"/>
          <w:sz w:val="24"/>
          <w:szCs w:val="24"/>
        </w:rPr>
        <w:t>their key personnel and type of contracts carried out in the past.</w:t>
      </w:r>
    </w:p>
    <w:p w14:paraId="01686BCB" w14:textId="77777777" w:rsidR="00274281" w:rsidRDefault="00274281" w:rsidP="00AF3696">
      <w:pPr>
        <w:pStyle w:val="NoSpacing"/>
        <w:outlineLvl w:val="0"/>
        <w:rPr>
          <w:rFonts w:ascii="Arial" w:hAnsi="Arial" w:cs="Arial"/>
          <w:sz w:val="24"/>
          <w:szCs w:val="24"/>
        </w:rPr>
      </w:pPr>
    </w:p>
    <w:p w14:paraId="1DFBF66F" w14:textId="77777777" w:rsidR="00274281" w:rsidRDefault="00274281" w:rsidP="00AF3696">
      <w:pPr>
        <w:pStyle w:val="NoSpacing"/>
        <w:outlineLvl w:val="0"/>
        <w:rPr>
          <w:rFonts w:ascii="Arial" w:hAnsi="Arial" w:cs="Arial"/>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4352"/>
      </w:tblGrid>
      <w:tr w:rsidR="00274281" w:rsidRPr="00274281" w14:paraId="79F04992" w14:textId="77777777" w:rsidTr="0063213B">
        <w:trPr>
          <w:jc w:val="right"/>
        </w:trPr>
        <w:tc>
          <w:tcPr>
            <w:tcW w:w="4351" w:type="dxa"/>
          </w:tcPr>
          <w:p w14:paraId="6629AFD4"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Part of Works</w:t>
            </w:r>
          </w:p>
          <w:p w14:paraId="684B4380"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(Give Details)</w:t>
            </w:r>
          </w:p>
        </w:tc>
        <w:tc>
          <w:tcPr>
            <w:tcW w:w="4352" w:type="dxa"/>
          </w:tcPr>
          <w:p w14:paraId="2A6961D0"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Subcontractor</w:t>
            </w:r>
          </w:p>
          <w:p w14:paraId="27DA3A03"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(With Complete Address)</w:t>
            </w:r>
          </w:p>
        </w:tc>
      </w:tr>
      <w:tr w:rsidR="00274281" w:rsidRPr="00274281" w14:paraId="3C409C55" w14:textId="77777777" w:rsidTr="0063213B">
        <w:trPr>
          <w:jc w:val="right"/>
        </w:trPr>
        <w:tc>
          <w:tcPr>
            <w:tcW w:w="4351" w:type="dxa"/>
          </w:tcPr>
          <w:p w14:paraId="124366FE"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1</w:t>
            </w:r>
          </w:p>
        </w:tc>
        <w:tc>
          <w:tcPr>
            <w:tcW w:w="4352" w:type="dxa"/>
          </w:tcPr>
          <w:p w14:paraId="3ED2E8FA" w14:textId="77777777" w:rsidR="00274281" w:rsidRPr="00274281" w:rsidRDefault="00274281" w:rsidP="00274281">
            <w:pPr>
              <w:pStyle w:val="NoSpacing"/>
              <w:jc w:val="center"/>
              <w:outlineLvl w:val="0"/>
              <w:rPr>
                <w:rFonts w:ascii="Arial" w:hAnsi="Arial" w:cs="Arial"/>
                <w:b/>
                <w:sz w:val="24"/>
                <w:szCs w:val="24"/>
              </w:rPr>
            </w:pPr>
            <w:r w:rsidRPr="00274281">
              <w:rPr>
                <w:rFonts w:ascii="Arial" w:hAnsi="Arial" w:cs="Arial"/>
                <w:b/>
                <w:sz w:val="24"/>
                <w:szCs w:val="24"/>
              </w:rPr>
              <w:t>2</w:t>
            </w:r>
          </w:p>
        </w:tc>
      </w:tr>
      <w:tr w:rsidR="00274281" w14:paraId="3885AF53" w14:textId="77777777" w:rsidTr="0063213B">
        <w:trPr>
          <w:jc w:val="right"/>
        </w:trPr>
        <w:tc>
          <w:tcPr>
            <w:tcW w:w="4351" w:type="dxa"/>
          </w:tcPr>
          <w:p w14:paraId="15BA36BB" w14:textId="77777777" w:rsidR="00274281" w:rsidRDefault="00274281" w:rsidP="00AF3696">
            <w:pPr>
              <w:pStyle w:val="NoSpacing"/>
              <w:outlineLvl w:val="0"/>
              <w:rPr>
                <w:rFonts w:ascii="Arial" w:hAnsi="Arial" w:cs="Arial"/>
                <w:sz w:val="24"/>
                <w:szCs w:val="24"/>
              </w:rPr>
            </w:pPr>
          </w:p>
          <w:p w14:paraId="23D27336" w14:textId="77777777" w:rsidR="00274281" w:rsidRDefault="00274281" w:rsidP="00AF3696">
            <w:pPr>
              <w:pStyle w:val="NoSpacing"/>
              <w:outlineLvl w:val="0"/>
              <w:rPr>
                <w:rFonts w:ascii="Arial" w:hAnsi="Arial" w:cs="Arial"/>
                <w:sz w:val="24"/>
                <w:szCs w:val="24"/>
              </w:rPr>
            </w:pPr>
          </w:p>
          <w:p w14:paraId="5B9A98D6" w14:textId="77777777" w:rsidR="00274281" w:rsidRDefault="00274281" w:rsidP="00AF3696">
            <w:pPr>
              <w:pStyle w:val="NoSpacing"/>
              <w:outlineLvl w:val="0"/>
              <w:rPr>
                <w:rFonts w:ascii="Arial" w:hAnsi="Arial" w:cs="Arial"/>
                <w:sz w:val="24"/>
                <w:szCs w:val="24"/>
              </w:rPr>
            </w:pPr>
          </w:p>
          <w:p w14:paraId="54E628C0" w14:textId="77777777" w:rsidR="00274281" w:rsidRDefault="00274281" w:rsidP="00AF3696">
            <w:pPr>
              <w:pStyle w:val="NoSpacing"/>
              <w:outlineLvl w:val="0"/>
              <w:rPr>
                <w:rFonts w:ascii="Arial" w:hAnsi="Arial" w:cs="Arial"/>
                <w:sz w:val="24"/>
                <w:szCs w:val="24"/>
              </w:rPr>
            </w:pPr>
          </w:p>
          <w:p w14:paraId="1CB633E1" w14:textId="77777777" w:rsidR="00274281" w:rsidRDefault="00274281" w:rsidP="00AF3696">
            <w:pPr>
              <w:pStyle w:val="NoSpacing"/>
              <w:outlineLvl w:val="0"/>
              <w:rPr>
                <w:rFonts w:ascii="Arial" w:hAnsi="Arial" w:cs="Arial"/>
                <w:sz w:val="24"/>
                <w:szCs w:val="24"/>
              </w:rPr>
            </w:pPr>
          </w:p>
          <w:p w14:paraId="14F10852" w14:textId="77777777" w:rsidR="00274281" w:rsidRDefault="00274281" w:rsidP="00AF3696">
            <w:pPr>
              <w:pStyle w:val="NoSpacing"/>
              <w:outlineLvl w:val="0"/>
              <w:rPr>
                <w:rFonts w:ascii="Arial" w:hAnsi="Arial" w:cs="Arial"/>
                <w:sz w:val="24"/>
                <w:szCs w:val="24"/>
              </w:rPr>
            </w:pPr>
          </w:p>
          <w:p w14:paraId="7DD8F37F" w14:textId="77777777" w:rsidR="00274281" w:rsidRDefault="00274281" w:rsidP="00AF3696">
            <w:pPr>
              <w:pStyle w:val="NoSpacing"/>
              <w:outlineLvl w:val="0"/>
              <w:rPr>
                <w:rFonts w:ascii="Arial" w:hAnsi="Arial" w:cs="Arial"/>
                <w:sz w:val="24"/>
                <w:szCs w:val="24"/>
              </w:rPr>
            </w:pPr>
          </w:p>
          <w:p w14:paraId="07025ACF" w14:textId="77777777" w:rsidR="00274281" w:rsidRDefault="00274281" w:rsidP="00AF3696">
            <w:pPr>
              <w:pStyle w:val="NoSpacing"/>
              <w:outlineLvl w:val="0"/>
              <w:rPr>
                <w:rFonts w:ascii="Arial" w:hAnsi="Arial" w:cs="Arial"/>
                <w:sz w:val="24"/>
                <w:szCs w:val="24"/>
              </w:rPr>
            </w:pPr>
          </w:p>
          <w:p w14:paraId="00625A7F" w14:textId="77777777" w:rsidR="00274281" w:rsidRDefault="00274281" w:rsidP="00AF3696">
            <w:pPr>
              <w:pStyle w:val="NoSpacing"/>
              <w:outlineLvl w:val="0"/>
              <w:rPr>
                <w:rFonts w:ascii="Arial" w:hAnsi="Arial" w:cs="Arial"/>
                <w:sz w:val="24"/>
                <w:szCs w:val="24"/>
              </w:rPr>
            </w:pPr>
          </w:p>
        </w:tc>
        <w:tc>
          <w:tcPr>
            <w:tcW w:w="4352" w:type="dxa"/>
          </w:tcPr>
          <w:p w14:paraId="58365C74" w14:textId="77777777" w:rsidR="00274281" w:rsidRDefault="00274281" w:rsidP="00AF3696">
            <w:pPr>
              <w:pStyle w:val="NoSpacing"/>
              <w:outlineLvl w:val="0"/>
              <w:rPr>
                <w:rFonts w:ascii="Arial" w:hAnsi="Arial" w:cs="Arial"/>
                <w:sz w:val="24"/>
                <w:szCs w:val="24"/>
              </w:rPr>
            </w:pPr>
          </w:p>
        </w:tc>
      </w:tr>
    </w:tbl>
    <w:p w14:paraId="7BA3DB90" w14:textId="77777777" w:rsidR="00274281" w:rsidRDefault="00274281" w:rsidP="00AF3696">
      <w:pPr>
        <w:pStyle w:val="NoSpacing"/>
        <w:outlineLvl w:val="0"/>
        <w:rPr>
          <w:rFonts w:ascii="Arial" w:hAnsi="Arial" w:cs="Arial"/>
          <w:sz w:val="24"/>
          <w:szCs w:val="24"/>
        </w:rPr>
      </w:pPr>
    </w:p>
    <w:p w14:paraId="582B3067" w14:textId="77777777" w:rsidR="00D571AF" w:rsidRDefault="00D571AF" w:rsidP="00AF3696">
      <w:pPr>
        <w:pStyle w:val="NoSpacing"/>
        <w:outlineLvl w:val="0"/>
        <w:rPr>
          <w:rFonts w:ascii="Arial" w:hAnsi="Arial" w:cs="Arial"/>
          <w:sz w:val="24"/>
          <w:szCs w:val="24"/>
        </w:rPr>
      </w:pPr>
    </w:p>
    <w:p w14:paraId="0BECBA76" w14:textId="77777777" w:rsidR="00D571AF" w:rsidRDefault="00D571AF" w:rsidP="00AF3696">
      <w:pPr>
        <w:pStyle w:val="NoSpacing"/>
        <w:outlineLvl w:val="0"/>
        <w:rPr>
          <w:rFonts w:ascii="Arial" w:hAnsi="Arial" w:cs="Arial"/>
          <w:sz w:val="24"/>
          <w:szCs w:val="24"/>
        </w:rPr>
      </w:pPr>
    </w:p>
    <w:p w14:paraId="13B9E895" w14:textId="77777777" w:rsidR="00D571AF" w:rsidRDefault="00D571AF" w:rsidP="00AF3696">
      <w:pPr>
        <w:pStyle w:val="NoSpacing"/>
        <w:outlineLvl w:val="0"/>
        <w:rPr>
          <w:rFonts w:ascii="Arial" w:hAnsi="Arial" w:cs="Arial"/>
          <w:sz w:val="24"/>
          <w:szCs w:val="24"/>
        </w:rPr>
      </w:pPr>
    </w:p>
    <w:p w14:paraId="5E1C59F1" w14:textId="77777777" w:rsidR="00D571AF" w:rsidRDefault="00D571AF" w:rsidP="00AF3696">
      <w:pPr>
        <w:pStyle w:val="NoSpacing"/>
        <w:outlineLvl w:val="0"/>
        <w:rPr>
          <w:rFonts w:ascii="Arial" w:hAnsi="Arial" w:cs="Arial"/>
          <w:sz w:val="24"/>
          <w:szCs w:val="24"/>
        </w:rPr>
      </w:pPr>
    </w:p>
    <w:p w14:paraId="00B36D23" w14:textId="77777777" w:rsidR="00554D2F" w:rsidRPr="00776579" w:rsidRDefault="00554D2F" w:rsidP="00554D2F">
      <w:pPr>
        <w:pStyle w:val="NoSpacing"/>
        <w:ind w:left="1440" w:hanging="1440"/>
        <w:outlineLvl w:val="0"/>
        <w:rPr>
          <w:rFonts w:ascii="Arial" w:hAnsi="Arial" w:cs="Arial"/>
          <w:b/>
          <w:i/>
          <w:sz w:val="24"/>
          <w:szCs w:val="24"/>
        </w:rPr>
      </w:pPr>
      <w:r w:rsidRPr="00776579">
        <w:rPr>
          <w:rFonts w:ascii="Arial" w:hAnsi="Arial" w:cs="Arial"/>
          <w:b/>
          <w:i/>
          <w:sz w:val="24"/>
          <w:szCs w:val="24"/>
        </w:rPr>
        <w:t>Note:</w:t>
      </w:r>
      <w:r w:rsidRPr="00776579">
        <w:rPr>
          <w:rFonts w:ascii="Arial" w:hAnsi="Arial" w:cs="Arial"/>
          <w:b/>
          <w:i/>
          <w:sz w:val="24"/>
          <w:szCs w:val="24"/>
        </w:rPr>
        <w:tab/>
      </w:r>
      <w:r>
        <w:rPr>
          <w:rFonts w:ascii="Arial" w:hAnsi="Arial" w:cs="Arial"/>
          <w:b/>
          <w:i/>
          <w:sz w:val="24"/>
          <w:szCs w:val="24"/>
        </w:rPr>
        <w:t>While filling the above reference may kindly be drawn to Clause No.2.22 of this document.</w:t>
      </w:r>
    </w:p>
    <w:p w14:paraId="7E6E917B" w14:textId="77777777" w:rsidR="00554D2F" w:rsidRDefault="00554D2F" w:rsidP="00554D2F">
      <w:pPr>
        <w:pStyle w:val="NoSpacing"/>
        <w:outlineLvl w:val="0"/>
        <w:rPr>
          <w:rFonts w:ascii="Arial" w:hAnsi="Arial" w:cs="Arial"/>
          <w:sz w:val="24"/>
          <w:szCs w:val="24"/>
        </w:rPr>
      </w:pPr>
    </w:p>
    <w:p w14:paraId="72D01D9C" w14:textId="77777777" w:rsidR="00D571AF" w:rsidRDefault="00D571AF" w:rsidP="00AF3696">
      <w:pPr>
        <w:pStyle w:val="NoSpacing"/>
        <w:outlineLvl w:val="0"/>
        <w:rPr>
          <w:rFonts w:ascii="Arial" w:hAnsi="Arial" w:cs="Arial"/>
          <w:sz w:val="24"/>
          <w:szCs w:val="24"/>
        </w:rPr>
      </w:pPr>
    </w:p>
    <w:p w14:paraId="350CCDB4" w14:textId="77777777" w:rsidR="00D571AF" w:rsidRDefault="00D571AF" w:rsidP="00AF3696">
      <w:pPr>
        <w:pStyle w:val="NoSpacing"/>
        <w:outlineLvl w:val="0"/>
        <w:rPr>
          <w:rFonts w:ascii="Arial" w:hAnsi="Arial" w:cs="Arial"/>
          <w:sz w:val="24"/>
          <w:szCs w:val="24"/>
        </w:rPr>
      </w:pPr>
    </w:p>
    <w:p w14:paraId="473C38C0" w14:textId="77777777" w:rsidR="00D571AF" w:rsidRDefault="00D571AF" w:rsidP="00AF3696">
      <w:pPr>
        <w:pStyle w:val="NoSpacing"/>
        <w:outlineLvl w:val="0"/>
        <w:rPr>
          <w:rFonts w:ascii="Arial" w:hAnsi="Arial" w:cs="Arial"/>
          <w:sz w:val="24"/>
          <w:szCs w:val="24"/>
        </w:rPr>
      </w:pPr>
    </w:p>
    <w:p w14:paraId="6C59E6BA" w14:textId="77777777" w:rsidR="00D571AF" w:rsidRDefault="00D571AF" w:rsidP="00AF3696">
      <w:pPr>
        <w:pStyle w:val="NoSpacing"/>
        <w:outlineLvl w:val="0"/>
        <w:rPr>
          <w:rFonts w:ascii="Arial" w:hAnsi="Arial" w:cs="Arial"/>
          <w:sz w:val="24"/>
          <w:szCs w:val="24"/>
        </w:rPr>
      </w:pPr>
    </w:p>
    <w:p w14:paraId="4FF56AA0" w14:textId="77777777" w:rsidR="000A4BCF" w:rsidRDefault="000A4BCF" w:rsidP="00AF3696">
      <w:pPr>
        <w:pStyle w:val="NoSpacing"/>
        <w:outlineLvl w:val="0"/>
        <w:rPr>
          <w:rFonts w:ascii="Arial" w:hAnsi="Arial" w:cs="Arial"/>
          <w:sz w:val="24"/>
          <w:szCs w:val="24"/>
        </w:rPr>
      </w:pPr>
    </w:p>
    <w:p w14:paraId="15085C1C" w14:textId="77777777" w:rsidR="000A4BCF" w:rsidRDefault="000A4BCF" w:rsidP="00AF3696">
      <w:pPr>
        <w:pStyle w:val="NoSpacing"/>
        <w:outlineLvl w:val="0"/>
        <w:rPr>
          <w:rFonts w:ascii="Arial" w:hAnsi="Arial" w:cs="Arial"/>
          <w:sz w:val="24"/>
          <w:szCs w:val="24"/>
        </w:rPr>
      </w:pPr>
    </w:p>
    <w:p w14:paraId="7CC26BCB" w14:textId="77777777" w:rsidR="000A4BCF" w:rsidRDefault="000A4BCF" w:rsidP="00AF3696">
      <w:pPr>
        <w:pStyle w:val="NoSpacing"/>
        <w:outlineLvl w:val="0"/>
        <w:rPr>
          <w:rFonts w:ascii="Arial" w:hAnsi="Arial" w:cs="Arial"/>
          <w:sz w:val="24"/>
          <w:szCs w:val="24"/>
        </w:rPr>
      </w:pPr>
    </w:p>
    <w:p w14:paraId="49AE51D7" w14:textId="77777777" w:rsidR="000A4BCF" w:rsidRDefault="000A4BCF" w:rsidP="00AF3696">
      <w:pPr>
        <w:pStyle w:val="NoSpacing"/>
        <w:outlineLvl w:val="0"/>
        <w:rPr>
          <w:rFonts w:ascii="Arial" w:hAnsi="Arial" w:cs="Arial"/>
          <w:sz w:val="24"/>
          <w:szCs w:val="24"/>
        </w:rPr>
      </w:pPr>
    </w:p>
    <w:p w14:paraId="3F869220" w14:textId="77777777" w:rsidR="000A4BCF" w:rsidRDefault="000A4BCF" w:rsidP="00AF3696">
      <w:pPr>
        <w:pStyle w:val="NoSpacing"/>
        <w:outlineLvl w:val="0"/>
        <w:rPr>
          <w:rFonts w:ascii="Arial" w:hAnsi="Arial" w:cs="Arial"/>
          <w:sz w:val="24"/>
          <w:szCs w:val="24"/>
        </w:rPr>
      </w:pPr>
    </w:p>
    <w:p w14:paraId="28A0BA7B" w14:textId="77777777" w:rsidR="000A4BCF" w:rsidRDefault="000A4BCF" w:rsidP="00AF3696">
      <w:pPr>
        <w:pStyle w:val="NoSpacing"/>
        <w:outlineLvl w:val="0"/>
        <w:rPr>
          <w:rFonts w:ascii="Arial" w:hAnsi="Arial" w:cs="Arial"/>
          <w:sz w:val="24"/>
          <w:szCs w:val="24"/>
        </w:rPr>
      </w:pPr>
    </w:p>
    <w:p w14:paraId="391EC6E4" w14:textId="77777777" w:rsidR="000A4BCF" w:rsidRDefault="000A4BCF" w:rsidP="00AF3696">
      <w:pPr>
        <w:pStyle w:val="NoSpacing"/>
        <w:outlineLvl w:val="0"/>
        <w:rPr>
          <w:rFonts w:ascii="Arial" w:hAnsi="Arial" w:cs="Arial"/>
          <w:sz w:val="24"/>
          <w:szCs w:val="24"/>
        </w:rPr>
      </w:pPr>
    </w:p>
    <w:p w14:paraId="6CC0FA3C" w14:textId="77777777" w:rsidR="000A4BCF" w:rsidRDefault="000A4BCF" w:rsidP="00AF3696">
      <w:pPr>
        <w:pStyle w:val="NoSpacing"/>
        <w:outlineLvl w:val="0"/>
        <w:rPr>
          <w:rFonts w:ascii="Arial" w:hAnsi="Arial" w:cs="Arial"/>
          <w:sz w:val="24"/>
          <w:szCs w:val="24"/>
        </w:rPr>
      </w:pPr>
    </w:p>
    <w:p w14:paraId="424CAEBB" w14:textId="77777777" w:rsidR="000A4BCF" w:rsidRDefault="000A4BCF" w:rsidP="00AF3696">
      <w:pPr>
        <w:pStyle w:val="NoSpacing"/>
        <w:outlineLvl w:val="0"/>
        <w:rPr>
          <w:rFonts w:ascii="Arial" w:hAnsi="Arial" w:cs="Arial"/>
          <w:sz w:val="24"/>
          <w:szCs w:val="24"/>
        </w:rPr>
      </w:pPr>
    </w:p>
    <w:p w14:paraId="12D81B2C" w14:textId="77777777" w:rsidR="000A4BCF" w:rsidRDefault="000A4BCF" w:rsidP="00AF3696">
      <w:pPr>
        <w:pStyle w:val="NoSpacing"/>
        <w:outlineLvl w:val="0"/>
        <w:rPr>
          <w:rFonts w:ascii="Arial" w:hAnsi="Arial" w:cs="Arial"/>
          <w:sz w:val="24"/>
          <w:szCs w:val="24"/>
        </w:rPr>
      </w:pPr>
    </w:p>
    <w:p w14:paraId="0797154B" w14:textId="77777777" w:rsidR="000A4BCF" w:rsidRDefault="000A4BCF" w:rsidP="00AF3696">
      <w:pPr>
        <w:pStyle w:val="NoSpacing"/>
        <w:outlineLvl w:val="0"/>
        <w:rPr>
          <w:rFonts w:ascii="Arial" w:hAnsi="Arial" w:cs="Arial"/>
          <w:sz w:val="24"/>
          <w:szCs w:val="24"/>
        </w:rPr>
      </w:pPr>
    </w:p>
    <w:p w14:paraId="4A189B76" w14:textId="77777777" w:rsidR="00D30E6D" w:rsidRDefault="00D30E6D" w:rsidP="00AF3696">
      <w:pPr>
        <w:pStyle w:val="NoSpacing"/>
        <w:outlineLvl w:val="0"/>
        <w:rPr>
          <w:rFonts w:ascii="Arial" w:hAnsi="Arial" w:cs="Arial"/>
          <w:sz w:val="24"/>
          <w:szCs w:val="24"/>
        </w:rPr>
      </w:pPr>
    </w:p>
    <w:p w14:paraId="2D10E711" w14:textId="77777777" w:rsidR="008E2607" w:rsidRDefault="008E2607" w:rsidP="00AF3696">
      <w:pPr>
        <w:pStyle w:val="NoSpacing"/>
        <w:outlineLvl w:val="0"/>
        <w:rPr>
          <w:rFonts w:ascii="Arial" w:hAnsi="Arial" w:cs="Arial"/>
          <w:sz w:val="24"/>
          <w:szCs w:val="24"/>
        </w:rPr>
      </w:pPr>
    </w:p>
    <w:p w14:paraId="7C7D51E9" w14:textId="77777777" w:rsidR="00C7463B" w:rsidRDefault="00C7463B" w:rsidP="00AF3696">
      <w:pPr>
        <w:pStyle w:val="NoSpacing"/>
        <w:outlineLvl w:val="0"/>
        <w:rPr>
          <w:rFonts w:ascii="Arial" w:hAnsi="Arial" w:cs="Arial"/>
          <w:sz w:val="24"/>
          <w:szCs w:val="24"/>
        </w:rPr>
      </w:pPr>
    </w:p>
    <w:p w14:paraId="6EBC5692" w14:textId="77777777" w:rsidR="000A4BCF" w:rsidRPr="00393022" w:rsidRDefault="000A4BCF" w:rsidP="000A4BCF">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Pr>
          <w:rFonts w:ascii="Arial" w:hAnsi="Arial" w:cs="Arial"/>
          <w:b/>
          <w:color w:val="FFFFFF" w:themeColor="background1"/>
          <w:sz w:val="28"/>
          <w:szCs w:val="28"/>
          <w:highlight w:val="black"/>
          <w:u w:val="single"/>
        </w:rPr>
        <w:t>D</w:t>
      </w:r>
    </w:p>
    <w:p w14:paraId="4A5213DA" w14:textId="77777777" w:rsidR="000A4BCF" w:rsidRDefault="000A4BCF" w:rsidP="000A4BCF">
      <w:pPr>
        <w:pStyle w:val="NoSpacing"/>
        <w:jc w:val="center"/>
        <w:outlineLvl w:val="0"/>
        <w:rPr>
          <w:rFonts w:ascii="Arial" w:hAnsi="Arial" w:cs="Arial"/>
          <w:b/>
          <w:sz w:val="24"/>
          <w:szCs w:val="24"/>
          <w:u w:val="single"/>
        </w:rPr>
      </w:pPr>
    </w:p>
    <w:p w14:paraId="49D072ED" w14:textId="77777777" w:rsidR="000A4BCF" w:rsidRDefault="000A4BCF" w:rsidP="000A4BCF">
      <w:pPr>
        <w:pStyle w:val="NoSpacing"/>
        <w:jc w:val="center"/>
        <w:outlineLvl w:val="0"/>
        <w:rPr>
          <w:rFonts w:ascii="Arial" w:hAnsi="Arial" w:cs="Arial"/>
          <w:b/>
          <w:sz w:val="24"/>
          <w:szCs w:val="24"/>
          <w:u w:val="single"/>
        </w:rPr>
      </w:pPr>
    </w:p>
    <w:p w14:paraId="5CD5DB0B" w14:textId="77777777" w:rsidR="000A4BCF" w:rsidRDefault="000A4BCF" w:rsidP="000A4BCF">
      <w:pPr>
        <w:pStyle w:val="NoSpacing"/>
        <w:jc w:val="center"/>
        <w:outlineLvl w:val="0"/>
        <w:rPr>
          <w:rFonts w:ascii="Arial" w:hAnsi="Arial" w:cs="Arial"/>
          <w:b/>
          <w:sz w:val="24"/>
          <w:szCs w:val="24"/>
          <w:u w:val="single"/>
        </w:rPr>
      </w:pPr>
      <w:r>
        <w:rPr>
          <w:rFonts w:ascii="Arial" w:hAnsi="Arial" w:cs="Arial"/>
          <w:b/>
          <w:sz w:val="24"/>
          <w:szCs w:val="24"/>
          <w:u w:val="single"/>
        </w:rPr>
        <w:t xml:space="preserve">List of Solid Waste Machinery </w:t>
      </w:r>
      <w:r w:rsidR="00A66D35">
        <w:rPr>
          <w:rFonts w:ascii="Arial" w:hAnsi="Arial" w:cs="Arial"/>
          <w:b/>
          <w:sz w:val="24"/>
          <w:szCs w:val="24"/>
          <w:u w:val="single"/>
        </w:rPr>
        <w:t xml:space="preserve">/ Vehicles </w:t>
      </w:r>
      <w:r>
        <w:rPr>
          <w:rFonts w:ascii="Arial" w:hAnsi="Arial" w:cs="Arial"/>
          <w:b/>
          <w:sz w:val="24"/>
          <w:szCs w:val="24"/>
          <w:u w:val="single"/>
        </w:rPr>
        <w:t>&amp; Equipments</w:t>
      </w:r>
    </w:p>
    <w:p w14:paraId="134112E2" w14:textId="77777777" w:rsidR="000A4BCF" w:rsidRDefault="000A4BCF" w:rsidP="000A4BCF">
      <w:pPr>
        <w:pStyle w:val="NoSpacing"/>
        <w:jc w:val="both"/>
        <w:outlineLvl w:val="0"/>
        <w:rPr>
          <w:rFonts w:ascii="Arial" w:hAnsi="Arial" w:cs="Arial"/>
          <w:sz w:val="24"/>
          <w:szCs w:val="24"/>
        </w:rPr>
      </w:pPr>
    </w:p>
    <w:p w14:paraId="427E326E" w14:textId="77777777" w:rsidR="000A4BCF" w:rsidRDefault="000A4BCF" w:rsidP="000A4BCF">
      <w:pPr>
        <w:pStyle w:val="NoSpacing"/>
        <w:outlineLvl w:val="0"/>
        <w:rPr>
          <w:rFonts w:ascii="Arial" w:hAnsi="Arial" w:cs="Arial"/>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417"/>
        <w:gridCol w:w="1155"/>
        <w:gridCol w:w="1232"/>
        <w:gridCol w:w="1131"/>
        <w:gridCol w:w="1092"/>
        <w:gridCol w:w="1221"/>
      </w:tblGrid>
      <w:tr w:rsidR="00A66D35" w:rsidRPr="00D576A8" w14:paraId="473101F8" w14:textId="77777777" w:rsidTr="00665F35">
        <w:trPr>
          <w:jc w:val="right"/>
        </w:trPr>
        <w:tc>
          <w:tcPr>
            <w:tcW w:w="1697" w:type="dxa"/>
          </w:tcPr>
          <w:p w14:paraId="7E6186FD"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Owned Purchased or Leased</w:t>
            </w:r>
          </w:p>
        </w:tc>
        <w:tc>
          <w:tcPr>
            <w:tcW w:w="1417" w:type="dxa"/>
          </w:tcPr>
          <w:p w14:paraId="7E84A0BA"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Description of Unit (Make, Model, Year</w:t>
            </w:r>
          </w:p>
        </w:tc>
        <w:tc>
          <w:tcPr>
            <w:tcW w:w="1155" w:type="dxa"/>
          </w:tcPr>
          <w:p w14:paraId="4116F37C"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Capacity HP Rating</w:t>
            </w:r>
          </w:p>
        </w:tc>
        <w:tc>
          <w:tcPr>
            <w:tcW w:w="1232" w:type="dxa"/>
          </w:tcPr>
          <w:p w14:paraId="2887B5E3"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Condition</w:t>
            </w:r>
          </w:p>
        </w:tc>
        <w:tc>
          <w:tcPr>
            <w:tcW w:w="1131" w:type="dxa"/>
          </w:tcPr>
          <w:p w14:paraId="79599722"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Present Location or Source</w:t>
            </w:r>
          </w:p>
        </w:tc>
        <w:tc>
          <w:tcPr>
            <w:tcW w:w="1092" w:type="dxa"/>
          </w:tcPr>
          <w:p w14:paraId="7D07F31A" w14:textId="77777777" w:rsidR="000A4BCF" w:rsidRPr="00D576A8" w:rsidRDefault="000A4BCF" w:rsidP="00A66D35">
            <w:pPr>
              <w:pStyle w:val="NoSpacing"/>
              <w:jc w:val="center"/>
              <w:outlineLvl w:val="0"/>
              <w:rPr>
                <w:rFonts w:ascii="Arial" w:hAnsi="Arial" w:cs="Arial"/>
                <w:b/>
                <w:szCs w:val="20"/>
              </w:rPr>
            </w:pPr>
            <w:r w:rsidRPr="00D576A8">
              <w:rPr>
                <w:rFonts w:ascii="Arial" w:hAnsi="Arial" w:cs="Arial"/>
                <w:b/>
                <w:szCs w:val="20"/>
              </w:rPr>
              <w:t>Dated of Delivery at Site</w:t>
            </w:r>
          </w:p>
        </w:tc>
        <w:tc>
          <w:tcPr>
            <w:tcW w:w="979" w:type="dxa"/>
          </w:tcPr>
          <w:p w14:paraId="3506211C" w14:textId="77777777" w:rsidR="000A4BCF" w:rsidRPr="00D576A8" w:rsidRDefault="00A66D35" w:rsidP="00A66D35">
            <w:pPr>
              <w:pStyle w:val="NoSpacing"/>
              <w:jc w:val="center"/>
              <w:outlineLvl w:val="0"/>
              <w:rPr>
                <w:rFonts w:ascii="Arial" w:hAnsi="Arial" w:cs="Arial"/>
                <w:b/>
                <w:szCs w:val="20"/>
              </w:rPr>
            </w:pPr>
            <w:r w:rsidRPr="00D576A8">
              <w:rPr>
                <w:rFonts w:ascii="Arial" w:hAnsi="Arial" w:cs="Arial"/>
                <w:b/>
                <w:szCs w:val="20"/>
              </w:rPr>
              <w:t xml:space="preserve">Fuel consumption Per Kilometer </w:t>
            </w:r>
          </w:p>
        </w:tc>
      </w:tr>
      <w:tr w:rsidR="00A66D35" w:rsidRPr="00A66D35" w14:paraId="206A9651" w14:textId="77777777" w:rsidTr="00665F35">
        <w:trPr>
          <w:jc w:val="right"/>
        </w:trPr>
        <w:tc>
          <w:tcPr>
            <w:tcW w:w="1697" w:type="dxa"/>
          </w:tcPr>
          <w:p w14:paraId="3E2555EB"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1</w:t>
            </w:r>
          </w:p>
        </w:tc>
        <w:tc>
          <w:tcPr>
            <w:tcW w:w="1417" w:type="dxa"/>
          </w:tcPr>
          <w:p w14:paraId="395DF582"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2</w:t>
            </w:r>
          </w:p>
        </w:tc>
        <w:tc>
          <w:tcPr>
            <w:tcW w:w="1155" w:type="dxa"/>
          </w:tcPr>
          <w:p w14:paraId="64A04D99"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3</w:t>
            </w:r>
          </w:p>
        </w:tc>
        <w:tc>
          <w:tcPr>
            <w:tcW w:w="1232" w:type="dxa"/>
          </w:tcPr>
          <w:p w14:paraId="74CDCA75"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4</w:t>
            </w:r>
          </w:p>
        </w:tc>
        <w:tc>
          <w:tcPr>
            <w:tcW w:w="1131" w:type="dxa"/>
          </w:tcPr>
          <w:p w14:paraId="15DCEF94"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5</w:t>
            </w:r>
          </w:p>
        </w:tc>
        <w:tc>
          <w:tcPr>
            <w:tcW w:w="1092" w:type="dxa"/>
          </w:tcPr>
          <w:p w14:paraId="57DFCB05"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6</w:t>
            </w:r>
          </w:p>
        </w:tc>
        <w:tc>
          <w:tcPr>
            <w:tcW w:w="979" w:type="dxa"/>
          </w:tcPr>
          <w:p w14:paraId="3F7C58E1" w14:textId="77777777" w:rsidR="000A4BCF" w:rsidRPr="00A66D35" w:rsidRDefault="000A4BCF" w:rsidP="00A66D35">
            <w:pPr>
              <w:pStyle w:val="NoSpacing"/>
              <w:jc w:val="center"/>
              <w:outlineLvl w:val="0"/>
              <w:rPr>
                <w:rFonts w:ascii="Arial" w:hAnsi="Arial" w:cs="Arial"/>
                <w:b/>
                <w:sz w:val="24"/>
                <w:szCs w:val="24"/>
              </w:rPr>
            </w:pPr>
            <w:r w:rsidRPr="00A66D35">
              <w:rPr>
                <w:rFonts w:ascii="Arial" w:hAnsi="Arial" w:cs="Arial"/>
                <w:b/>
                <w:sz w:val="24"/>
                <w:szCs w:val="24"/>
              </w:rPr>
              <w:t>7</w:t>
            </w:r>
          </w:p>
        </w:tc>
      </w:tr>
      <w:tr w:rsidR="00A66D35" w14:paraId="2344C423" w14:textId="77777777" w:rsidTr="00665F35">
        <w:trPr>
          <w:jc w:val="right"/>
        </w:trPr>
        <w:tc>
          <w:tcPr>
            <w:tcW w:w="1697" w:type="dxa"/>
          </w:tcPr>
          <w:p w14:paraId="34156E74" w14:textId="77777777" w:rsidR="000A4BCF" w:rsidRPr="00D576A8" w:rsidRDefault="008946F1" w:rsidP="008946F1">
            <w:pPr>
              <w:pStyle w:val="NoSpacing"/>
              <w:ind w:left="360" w:hanging="360"/>
              <w:outlineLvl w:val="0"/>
              <w:rPr>
                <w:rFonts w:ascii="Arial" w:hAnsi="Arial" w:cs="Arial"/>
                <w:szCs w:val="20"/>
              </w:rPr>
            </w:pPr>
            <w:r w:rsidRPr="00D576A8">
              <w:rPr>
                <w:rFonts w:ascii="Arial" w:hAnsi="Arial" w:cs="Arial"/>
                <w:szCs w:val="20"/>
              </w:rPr>
              <w:t xml:space="preserve">a. Compactor along with tipping arrangements </w:t>
            </w:r>
          </w:p>
        </w:tc>
        <w:tc>
          <w:tcPr>
            <w:tcW w:w="1417" w:type="dxa"/>
          </w:tcPr>
          <w:p w14:paraId="353B277E" w14:textId="77777777" w:rsidR="000A4BCF" w:rsidRDefault="000A4BCF" w:rsidP="000A4BCF">
            <w:pPr>
              <w:pStyle w:val="NoSpacing"/>
              <w:outlineLvl w:val="0"/>
              <w:rPr>
                <w:rFonts w:ascii="Arial" w:hAnsi="Arial" w:cs="Arial"/>
                <w:sz w:val="24"/>
                <w:szCs w:val="24"/>
              </w:rPr>
            </w:pPr>
          </w:p>
        </w:tc>
        <w:tc>
          <w:tcPr>
            <w:tcW w:w="1155" w:type="dxa"/>
          </w:tcPr>
          <w:p w14:paraId="3966CDF6" w14:textId="77777777" w:rsidR="000A4BCF" w:rsidRDefault="000A4BCF" w:rsidP="000A4BCF">
            <w:pPr>
              <w:pStyle w:val="NoSpacing"/>
              <w:outlineLvl w:val="0"/>
              <w:rPr>
                <w:rFonts w:ascii="Arial" w:hAnsi="Arial" w:cs="Arial"/>
                <w:sz w:val="24"/>
                <w:szCs w:val="24"/>
              </w:rPr>
            </w:pPr>
          </w:p>
        </w:tc>
        <w:tc>
          <w:tcPr>
            <w:tcW w:w="1232" w:type="dxa"/>
          </w:tcPr>
          <w:p w14:paraId="37F83142" w14:textId="77777777" w:rsidR="000A4BCF" w:rsidRDefault="000A4BCF" w:rsidP="000A4BCF">
            <w:pPr>
              <w:pStyle w:val="NoSpacing"/>
              <w:outlineLvl w:val="0"/>
              <w:rPr>
                <w:rFonts w:ascii="Arial" w:hAnsi="Arial" w:cs="Arial"/>
                <w:sz w:val="24"/>
                <w:szCs w:val="24"/>
              </w:rPr>
            </w:pPr>
          </w:p>
        </w:tc>
        <w:tc>
          <w:tcPr>
            <w:tcW w:w="1131" w:type="dxa"/>
          </w:tcPr>
          <w:p w14:paraId="4786711D" w14:textId="77777777" w:rsidR="000A4BCF" w:rsidRDefault="000A4BCF" w:rsidP="000A4BCF">
            <w:pPr>
              <w:pStyle w:val="NoSpacing"/>
              <w:outlineLvl w:val="0"/>
              <w:rPr>
                <w:rFonts w:ascii="Arial" w:hAnsi="Arial" w:cs="Arial"/>
                <w:sz w:val="24"/>
                <w:szCs w:val="24"/>
              </w:rPr>
            </w:pPr>
          </w:p>
        </w:tc>
        <w:tc>
          <w:tcPr>
            <w:tcW w:w="1092" w:type="dxa"/>
          </w:tcPr>
          <w:p w14:paraId="0BAE51F6" w14:textId="77777777" w:rsidR="000A4BCF" w:rsidRDefault="000A4BCF" w:rsidP="000A4BCF">
            <w:pPr>
              <w:pStyle w:val="NoSpacing"/>
              <w:outlineLvl w:val="0"/>
              <w:rPr>
                <w:rFonts w:ascii="Arial" w:hAnsi="Arial" w:cs="Arial"/>
                <w:sz w:val="24"/>
                <w:szCs w:val="24"/>
              </w:rPr>
            </w:pPr>
          </w:p>
        </w:tc>
        <w:tc>
          <w:tcPr>
            <w:tcW w:w="979" w:type="dxa"/>
          </w:tcPr>
          <w:p w14:paraId="398AF77A" w14:textId="77777777" w:rsidR="000A4BCF" w:rsidRDefault="000A4BCF" w:rsidP="000A4BCF">
            <w:pPr>
              <w:pStyle w:val="NoSpacing"/>
              <w:outlineLvl w:val="0"/>
              <w:rPr>
                <w:rFonts w:ascii="Arial" w:hAnsi="Arial" w:cs="Arial"/>
                <w:sz w:val="24"/>
                <w:szCs w:val="24"/>
              </w:rPr>
            </w:pPr>
          </w:p>
        </w:tc>
      </w:tr>
      <w:tr w:rsidR="00A66D35" w14:paraId="4801A2BC" w14:textId="77777777" w:rsidTr="00665F35">
        <w:trPr>
          <w:jc w:val="right"/>
        </w:trPr>
        <w:tc>
          <w:tcPr>
            <w:tcW w:w="1697" w:type="dxa"/>
          </w:tcPr>
          <w:p w14:paraId="20252AC3" w14:textId="3B6986E7" w:rsidR="000A4BCF" w:rsidRPr="00D576A8" w:rsidRDefault="008946F1" w:rsidP="008946F1">
            <w:pPr>
              <w:pStyle w:val="NoSpacing"/>
              <w:outlineLvl w:val="0"/>
              <w:rPr>
                <w:rFonts w:ascii="Arial" w:hAnsi="Arial" w:cs="Arial"/>
                <w:szCs w:val="20"/>
              </w:rPr>
            </w:pPr>
            <w:r w:rsidRPr="00D576A8">
              <w:rPr>
                <w:rFonts w:ascii="Arial" w:hAnsi="Arial" w:cs="Arial"/>
                <w:szCs w:val="20"/>
              </w:rPr>
              <w:t xml:space="preserve">b.  Suzuki </w:t>
            </w:r>
            <w:r w:rsidR="002B47DD">
              <w:rPr>
                <w:rFonts w:ascii="Arial" w:hAnsi="Arial" w:cs="Arial"/>
                <w:szCs w:val="20"/>
              </w:rPr>
              <w:t xml:space="preserve">/ </w:t>
            </w:r>
            <w:r w:rsidRPr="00D576A8">
              <w:rPr>
                <w:rFonts w:ascii="Arial" w:hAnsi="Arial" w:cs="Arial"/>
                <w:szCs w:val="20"/>
              </w:rPr>
              <w:t>Pickup Type Vehicles with tipping arrangements</w:t>
            </w:r>
          </w:p>
        </w:tc>
        <w:tc>
          <w:tcPr>
            <w:tcW w:w="1417" w:type="dxa"/>
          </w:tcPr>
          <w:p w14:paraId="4CE64F95" w14:textId="77777777" w:rsidR="000A4BCF" w:rsidRDefault="000A4BCF" w:rsidP="000A4BCF">
            <w:pPr>
              <w:pStyle w:val="NoSpacing"/>
              <w:outlineLvl w:val="0"/>
              <w:rPr>
                <w:rFonts w:ascii="Arial" w:hAnsi="Arial" w:cs="Arial"/>
                <w:sz w:val="24"/>
                <w:szCs w:val="24"/>
              </w:rPr>
            </w:pPr>
          </w:p>
        </w:tc>
        <w:tc>
          <w:tcPr>
            <w:tcW w:w="1155" w:type="dxa"/>
          </w:tcPr>
          <w:p w14:paraId="3A87F1AD" w14:textId="77777777" w:rsidR="000A4BCF" w:rsidRDefault="000A4BCF" w:rsidP="000A4BCF">
            <w:pPr>
              <w:pStyle w:val="NoSpacing"/>
              <w:outlineLvl w:val="0"/>
              <w:rPr>
                <w:rFonts w:ascii="Arial" w:hAnsi="Arial" w:cs="Arial"/>
                <w:sz w:val="24"/>
                <w:szCs w:val="24"/>
              </w:rPr>
            </w:pPr>
          </w:p>
        </w:tc>
        <w:tc>
          <w:tcPr>
            <w:tcW w:w="1232" w:type="dxa"/>
          </w:tcPr>
          <w:p w14:paraId="0C4F5EEE" w14:textId="77777777" w:rsidR="000A4BCF" w:rsidRDefault="000A4BCF" w:rsidP="000A4BCF">
            <w:pPr>
              <w:pStyle w:val="NoSpacing"/>
              <w:outlineLvl w:val="0"/>
              <w:rPr>
                <w:rFonts w:ascii="Arial" w:hAnsi="Arial" w:cs="Arial"/>
                <w:sz w:val="24"/>
                <w:szCs w:val="24"/>
              </w:rPr>
            </w:pPr>
          </w:p>
        </w:tc>
        <w:tc>
          <w:tcPr>
            <w:tcW w:w="1131" w:type="dxa"/>
          </w:tcPr>
          <w:p w14:paraId="5BF98536" w14:textId="77777777" w:rsidR="000A4BCF" w:rsidRDefault="000A4BCF" w:rsidP="000A4BCF">
            <w:pPr>
              <w:pStyle w:val="NoSpacing"/>
              <w:outlineLvl w:val="0"/>
              <w:rPr>
                <w:rFonts w:ascii="Arial" w:hAnsi="Arial" w:cs="Arial"/>
                <w:sz w:val="24"/>
                <w:szCs w:val="24"/>
              </w:rPr>
            </w:pPr>
          </w:p>
        </w:tc>
        <w:tc>
          <w:tcPr>
            <w:tcW w:w="1092" w:type="dxa"/>
          </w:tcPr>
          <w:p w14:paraId="0E783DAA" w14:textId="77777777" w:rsidR="000A4BCF" w:rsidRDefault="000A4BCF" w:rsidP="000A4BCF">
            <w:pPr>
              <w:pStyle w:val="NoSpacing"/>
              <w:outlineLvl w:val="0"/>
              <w:rPr>
                <w:rFonts w:ascii="Arial" w:hAnsi="Arial" w:cs="Arial"/>
                <w:sz w:val="24"/>
                <w:szCs w:val="24"/>
              </w:rPr>
            </w:pPr>
          </w:p>
        </w:tc>
        <w:tc>
          <w:tcPr>
            <w:tcW w:w="979" w:type="dxa"/>
          </w:tcPr>
          <w:p w14:paraId="35E25C74" w14:textId="77777777" w:rsidR="000A4BCF" w:rsidRDefault="000A4BCF" w:rsidP="000A4BCF">
            <w:pPr>
              <w:pStyle w:val="NoSpacing"/>
              <w:outlineLvl w:val="0"/>
              <w:rPr>
                <w:rFonts w:ascii="Arial" w:hAnsi="Arial" w:cs="Arial"/>
                <w:sz w:val="24"/>
                <w:szCs w:val="24"/>
              </w:rPr>
            </w:pPr>
          </w:p>
        </w:tc>
      </w:tr>
      <w:tr w:rsidR="00A66D35" w14:paraId="318FA1CA" w14:textId="77777777" w:rsidTr="00665F35">
        <w:trPr>
          <w:jc w:val="right"/>
        </w:trPr>
        <w:tc>
          <w:tcPr>
            <w:tcW w:w="1697" w:type="dxa"/>
          </w:tcPr>
          <w:p w14:paraId="01CCE2EA" w14:textId="77777777" w:rsidR="000A4BCF" w:rsidRPr="00D576A8" w:rsidRDefault="008946F1" w:rsidP="000A4BCF">
            <w:pPr>
              <w:pStyle w:val="NoSpacing"/>
              <w:outlineLvl w:val="0"/>
              <w:rPr>
                <w:rFonts w:ascii="Arial" w:hAnsi="Arial" w:cs="Arial"/>
                <w:szCs w:val="20"/>
              </w:rPr>
            </w:pPr>
            <w:r w:rsidRPr="00D576A8">
              <w:rPr>
                <w:rFonts w:ascii="Arial" w:hAnsi="Arial" w:cs="Arial"/>
                <w:szCs w:val="20"/>
              </w:rPr>
              <w:t>c. Arm Rolls Type Vehicles with tipping arrangements</w:t>
            </w:r>
          </w:p>
        </w:tc>
        <w:tc>
          <w:tcPr>
            <w:tcW w:w="1417" w:type="dxa"/>
          </w:tcPr>
          <w:p w14:paraId="2C29CB9A" w14:textId="77777777" w:rsidR="000A4BCF" w:rsidRDefault="000A4BCF" w:rsidP="000A4BCF">
            <w:pPr>
              <w:pStyle w:val="NoSpacing"/>
              <w:outlineLvl w:val="0"/>
              <w:rPr>
                <w:rFonts w:ascii="Arial" w:hAnsi="Arial" w:cs="Arial"/>
                <w:sz w:val="24"/>
                <w:szCs w:val="24"/>
              </w:rPr>
            </w:pPr>
          </w:p>
        </w:tc>
        <w:tc>
          <w:tcPr>
            <w:tcW w:w="1155" w:type="dxa"/>
          </w:tcPr>
          <w:p w14:paraId="5A74AD4F" w14:textId="77777777" w:rsidR="000A4BCF" w:rsidRDefault="000A4BCF" w:rsidP="000A4BCF">
            <w:pPr>
              <w:pStyle w:val="NoSpacing"/>
              <w:outlineLvl w:val="0"/>
              <w:rPr>
                <w:rFonts w:ascii="Arial" w:hAnsi="Arial" w:cs="Arial"/>
                <w:sz w:val="24"/>
                <w:szCs w:val="24"/>
              </w:rPr>
            </w:pPr>
          </w:p>
        </w:tc>
        <w:tc>
          <w:tcPr>
            <w:tcW w:w="1232" w:type="dxa"/>
          </w:tcPr>
          <w:p w14:paraId="4929A2CA" w14:textId="77777777" w:rsidR="000A4BCF" w:rsidRDefault="000A4BCF" w:rsidP="000A4BCF">
            <w:pPr>
              <w:pStyle w:val="NoSpacing"/>
              <w:outlineLvl w:val="0"/>
              <w:rPr>
                <w:rFonts w:ascii="Arial" w:hAnsi="Arial" w:cs="Arial"/>
                <w:sz w:val="24"/>
                <w:szCs w:val="24"/>
              </w:rPr>
            </w:pPr>
          </w:p>
        </w:tc>
        <w:tc>
          <w:tcPr>
            <w:tcW w:w="1131" w:type="dxa"/>
          </w:tcPr>
          <w:p w14:paraId="5D56F938" w14:textId="77777777" w:rsidR="000A4BCF" w:rsidRDefault="000A4BCF" w:rsidP="000A4BCF">
            <w:pPr>
              <w:pStyle w:val="NoSpacing"/>
              <w:outlineLvl w:val="0"/>
              <w:rPr>
                <w:rFonts w:ascii="Arial" w:hAnsi="Arial" w:cs="Arial"/>
                <w:sz w:val="24"/>
                <w:szCs w:val="24"/>
              </w:rPr>
            </w:pPr>
          </w:p>
        </w:tc>
        <w:tc>
          <w:tcPr>
            <w:tcW w:w="1092" w:type="dxa"/>
          </w:tcPr>
          <w:p w14:paraId="6CA3D160" w14:textId="77777777" w:rsidR="000A4BCF" w:rsidRDefault="000A4BCF" w:rsidP="000A4BCF">
            <w:pPr>
              <w:pStyle w:val="NoSpacing"/>
              <w:outlineLvl w:val="0"/>
              <w:rPr>
                <w:rFonts w:ascii="Arial" w:hAnsi="Arial" w:cs="Arial"/>
                <w:sz w:val="24"/>
                <w:szCs w:val="24"/>
              </w:rPr>
            </w:pPr>
          </w:p>
        </w:tc>
        <w:tc>
          <w:tcPr>
            <w:tcW w:w="979" w:type="dxa"/>
          </w:tcPr>
          <w:p w14:paraId="63A44FA0" w14:textId="77777777" w:rsidR="000A4BCF" w:rsidRDefault="000A4BCF" w:rsidP="000A4BCF">
            <w:pPr>
              <w:pStyle w:val="NoSpacing"/>
              <w:outlineLvl w:val="0"/>
              <w:rPr>
                <w:rFonts w:ascii="Arial" w:hAnsi="Arial" w:cs="Arial"/>
                <w:sz w:val="24"/>
                <w:szCs w:val="24"/>
              </w:rPr>
            </w:pPr>
          </w:p>
        </w:tc>
      </w:tr>
      <w:tr w:rsidR="00A66D35" w14:paraId="68FE83A9" w14:textId="77777777" w:rsidTr="00665F35">
        <w:trPr>
          <w:jc w:val="right"/>
        </w:trPr>
        <w:tc>
          <w:tcPr>
            <w:tcW w:w="1697" w:type="dxa"/>
          </w:tcPr>
          <w:p w14:paraId="6E3E951A" w14:textId="77777777" w:rsidR="008946F1" w:rsidRPr="00D576A8" w:rsidRDefault="008946F1" w:rsidP="000A4BCF">
            <w:pPr>
              <w:pStyle w:val="NoSpacing"/>
              <w:outlineLvl w:val="0"/>
              <w:rPr>
                <w:rFonts w:ascii="Arial" w:hAnsi="Arial" w:cs="Arial"/>
                <w:szCs w:val="20"/>
              </w:rPr>
            </w:pPr>
            <w:r w:rsidRPr="00D576A8">
              <w:rPr>
                <w:rFonts w:ascii="Arial" w:hAnsi="Arial" w:cs="Arial"/>
                <w:szCs w:val="20"/>
              </w:rPr>
              <w:t>d. Mechanical Sweepers</w:t>
            </w:r>
            <w:r w:rsidR="00A66D35" w:rsidRPr="00D576A8">
              <w:rPr>
                <w:rFonts w:ascii="Arial" w:hAnsi="Arial" w:cs="Arial"/>
                <w:szCs w:val="20"/>
              </w:rPr>
              <w:t xml:space="preserve"> vacuum type</w:t>
            </w:r>
            <w:r w:rsidRPr="00D576A8">
              <w:rPr>
                <w:rFonts w:ascii="Arial" w:hAnsi="Arial" w:cs="Arial"/>
                <w:szCs w:val="20"/>
              </w:rPr>
              <w:t xml:space="preserve"> with wet sweeping mechanism and contained dirt provisions </w:t>
            </w:r>
          </w:p>
        </w:tc>
        <w:tc>
          <w:tcPr>
            <w:tcW w:w="1417" w:type="dxa"/>
          </w:tcPr>
          <w:p w14:paraId="71EAF4AA" w14:textId="77777777" w:rsidR="008946F1" w:rsidRDefault="008946F1" w:rsidP="000A4BCF">
            <w:pPr>
              <w:pStyle w:val="NoSpacing"/>
              <w:outlineLvl w:val="0"/>
              <w:rPr>
                <w:rFonts w:ascii="Arial" w:hAnsi="Arial" w:cs="Arial"/>
                <w:sz w:val="24"/>
                <w:szCs w:val="24"/>
              </w:rPr>
            </w:pPr>
          </w:p>
        </w:tc>
        <w:tc>
          <w:tcPr>
            <w:tcW w:w="1155" w:type="dxa"/>
          </w:tcPr>
          <w:p w14:paraId="5DB8FF17" w14:textId="77777777" w:rsidR="008946F1" w:rsidRDefault="008946F1" w:rsidP="000A4BCF">
            <w:pPr>
              <w:pStyle w:val="NoSpacing"/>
              <w:outlineLvl w:val="0"/>
              <w:rPr>
                <w:rFonts w:ascii="Arial" w:hAnsi="Arial" w:cs="Arial"/>
                <w:sz w:val="24"/>
                <w:szCs w:val="24"/>
              </w:rPr>
            </w:pPr>
          </w:p>
        </w:tc>
        <w:tc>
          <w:tcPr>
            <w:tcW w:w="1232" w:type="dxa"/>
          </w:tcPr>
          <w:p w14:paraId="1D1EED66" w14:textId="77777777" w:rsidR="008946F1" w:rsidRDefault="008946F1" w:rsidP="000A4BCF">
            <w:pPr>
              <w:pStyle w:val="NoSpacing"/>
              <w:outlineLvl w:val="0"/>
              <w:rPr>
                <w:rFonts w:ascii="Arial" w:hAnsi="Arial" w:cs="Arial"/>
                <w:sz w:val="24"/>
                <w:szCs w:val="24"/>
              </w:rPr>
            </w:pPr>
          </w:p>
        </w:tc>
        <w:tc>
          <w:tcPr>
            <w:tcW w:w="1131" w:type="dxa"/>
          </w:tcPr>
          <w:p w14:paraId="468625F1" w14:textId="77777777" w:rsidR="008946F1" w:rsidRDefault="008946F1" w:rsidP="000A4BCF">
            <w:pPr>
              <w:pStyle w:val="NoSpacing"/>
              <w:outlineLvl w:val="0"/>
              <w:rPr>
                <w:rFonts w:ascii="Arial" w:hAnsi="Arial" w:cs="Arial"/>
                <w:sz w:val="24"/>
                <w:szCs w:val="24"/>
              </w:rPr>
            </w:pPr>
          </w:p>
        </w:tc>
        <w:tc>
          <w:tcPr>
            <w:tcW w:w="1092" w:type="dxa"/>
          </w:tcPr>
          <w:p w14:paraId="236A57C2" w14:textId="77777777" w:rsidR="008946F1" w:rsidRDefault="008946F1" w:rsidP="000A4BCF">
            <w:pPr>
              <w:pStyle w:val="NoSpacing"/>
              <w:outlineLvl w:val="0"/>
              <w:rPr>
                <w:rFonts w:ascii="Arial" w:hAnsi="Arial" w:cs="Arial"/>
                <w:sz w:val="24"/>
                <w:szCs w:val="24"/>
              </w:rPr>
            </w:pPr>
          </w:p>
        </w:tc>
        <w:tc>
          <w:tcPr>
            <w:tcW w:w="979" w:type="dxa"/>
          </w:tcPr>
          <w:p w14:paraId="41B572B6" w14:textId="77777777" w:rsidR="008946F1" w:rsidRDefault="008946F1" w:rsidP="000A4BCF">
            <w:pPr>
              <w:pStyle w:val="NoSpacing"/>
              <w:outlineLvl w:val="0"/>
              <w:rPr>
                <w:rFonts w:ascii="Arial" w:hAnsi="Arial" w:cs="Arial"/>
                <w:sz w:val="24"/>
                <w:szCs w:val="24"/>
              </w:rPr>
            </w:pPr>
          </w:p>
        </w:tc>
      </w:tr>
      <w:tr w:rsidR="00A66D35" w14:paraId="5D37D87D" w14:textId="77777777" w:rsidTr="00665F35">
        <w:trPr>
          <w:jc w:val="right"/>
        </w:trPr>
        <w:tc>
          <w:tcPr>
            <w:tcW w:w="1697" w:type="dxa"/>
          </w:tcPr>
          <w:p w14:paraId="070DD88B" w14:textId="77777777" w:rsidR="00A66D35" w:rsidRPr="00D576A8" w:rsidRDefault="00A66D35" w:rsidP="00A66D35">
            <w:pPr>
              <w:pStyle w:val="NoSpacing"/>
              <w:outlineLvl w:val="0"/>
              <w:rPr>
                <w:rFonts w:ascii="Arial" w:hAnsi="Arial" w:cs="Arial"/>
                <w:szCs w:val="20"/>
              </w:rPr>
            </w:pPr>
            <w:r w:rsidRPr="00D576A8">
              <w:rPr>
                <w:rFonts w:ascii="Arial" w:hAnsi="Arial" w:cs="Arial"/>
                <w:szCs w:val="20"/>
              </w:rPr>
              <w:t xml:space="preserve">e. Mechanical Sweepers vacuum type with dry sweeping mechanism and contained dirt provisions </w:t>
            </w:r>
          </w:p>
        </w:tc>
        <w:tc>
          <w:tcPr>
            <w:tcW w:w="1417" w:type="dxa"/>
          </w:tcPr>
          <w:p w14:paraId="3939006C" w14:textId="77777777" w:rsidR="00A66D35" w:rsidRDefault="00A66D35" w:rsidP="004D5440">
            <w:pPr>
              <w:pStyle w:val="NoSpacing"/>
              <w:outlineLvl w:val="0"/>
              <w:rPr>
                <w:rFonts w:ascii="Arial" w:hAnsi="Arial" w:cs="Arial"/>
                <w:sz w:val="24"/>
                <w:szCs w:val="24"/>
              </w:rPr>
            </w:pPr>
          </w:p>
        </w:tc>
        <w:tc>
          <w:tcPr>
            <w:tcW w:w="1155" w:type="dxa"/>
          </w:tcPr>
          <w:p w14:paraId="5AD2045A" w14:textId="77777777" w:rsidR="00A66D35" w:rsidRDefault="00A66D35" w:rsidP="004D5440">
            <w:pPr>
              <w:pStyle w:val="NoSpacing"/>
              <w:outlineLvl w:val="0"/>
              <w:rPr>
                <w:rFonts w:ascii="Arial" w:hAnsi="Arial" w:cs="Arial"/>
                <w:sz w:val="24"/>
                <w:szCs w:val="24"/>
              </w:rPr>
            </w:pPr>
          </w:p>
        </w:tc>
        <w:tc>
          <w:tcPr>
            <w:tcW w:w="1232" w:type="dxa"/>
          </w:tcPr>
          <w:p w14:paraId="45FDD7B9" w14:textId="77777777" w:rsidR="00A66D35" w:rsidRDefault="00A66D35" w:rsidP="004D5440">
            <w:pPr>
              <w:pStyle w:val="NoSpacing"/>
              <w:outlineLvl w:val="0"/>
              <w:rPr>
                <w:rFonts w:ascii="Arial" w:hAnsi="Arial" w:cs="Arial"/>
                <w:sz w:val="24"/>
                <w:szCs w:val="24"/>
              </w:rPr>
            </w:pPr>
          </w:p>
        </w:tc>
        <w:tc>
          <w:tcPr>
            <w:tcW w:w="1131" w:type="dxa"/>
          </w:tcPr>
          <w:p w14:paraId="3649A4AE" w14:textId="77777777" w:rsidR="00A66D35" w:rsidRDefault="00A66D35" w:rsidP="004D5440">
            <w:pPr>
              <w:pStyle w:val="NoSpacing"/>
              <w:outlineLvl w:val="0"/>
              <w:rPr>
                <w:rFonts w:ascii="Arial" w:hAnsi="Arial" w:cs="Arial"/>
                <w:sz w:val="24"/>
                <w:szCs w:val="24"/>
              </w:rPr>
            </w:pPr>
          </w:p>
        </w:tc>
        <w:tc>
          <w:tcPr>
            <w:tcW w:w="1092" w:type="dxa"/>
          </w:tcPr>
          <w:p w14:paraId="423F8432" w14:textId="77777777" w:rsidR="00A66D35" w:rsidRDefault="00A66D35" w:rsidP="004D5440">
            <w:pPr>
              <w:pStyle w:val="NoSpacing"/>
              <w:outlineLvl w:val="0"/>
              <w:rPr>
                <w:rFonts w:ascii="Arial" w:hAnsi="Arial" w:cs="Arial"/>
                <w:sz w:val="24"/>
                <w:szCs w:val="24"/>
              </w:rPr>
            </w:pPr>
          </w:p>
        </w:tc>
        <w:tc>
          <w:tcPr>
            <w:tcW w:w="979" w:type="dxa"/>
          </w:tcPr>
          <w:p w14:paraId="19BF5BF7" w14:textId="77777777" w:rsidR="00A66D35" w:rsidRDefault="00A66D35" w:rsidP="004D5440">
            <w:pPr>
              <w:pStyle w:val="NoSpacing"/>
              <w:outlineLvl w:val="0"/>
              <w:rPr>
                <w:rFonts w:ascii="Arial" w:hAnsi="Arial" w:cs="Arial"/>
                <w:sz w:val="24"/>
                <w:szCs w:val="24"/>
              </w:rPr>
            </w:pPr>
          </w:p>
        </w:tc>
      </w:tr>
      <w:tr w:rsidR="00A66D35" w14:paraId="29532A6E" w14:textId="77777777" w:rsidTr="00665F35">
        <w:trPr>
          <w:jc w:val="right"/>
        </w:trPr>
        <w:tc>
          <w:tcPr>
            <w:tcW w:w="1697" w:type="dxa"/>
          </w:tcPr>
          <w:p w14:paraId="4279115F" w14:textId="77777777" w:rsidR="00A66D35" w:rsidRPr="00D576A8" w:rsidRDefault="00A66D35" w:rsidP="00A66D35">
            <w:pPr>
              <w:pStyle w:val="NoSpacing"/>
              <w:outlineLvl w:val="0"/>
              <w:rPr>
                <w:rFonts w:ascii="Arial" w:hAnsi="Arial" w:cs="Arial"/>
                <w:szCs w:val="20"/>
              </w:rPr>
            </w:pPr>
            <w:r w:rsidRPr="00D576A8">
              <w:rPr>
                <w:rFonts w:ascii="Arial" w:hAnsi="Arial" w:cs="Arial"/>
                <w:szCs w:val="20"/>
              </w:rPr>
              <w:t>f.  Mechanical Washer</w:t>
            </w:r>
          </w:p>
        </w:tc>
        <w:tc>
          <w:tcPr>
            <w:tcW w:w="1417" w:type="dxa"/>
          </w:tcPr>
          <w:p w14:paraId="399C3ACF" w14:textId="77777777" w:rsidR="00A66D35" w:rsidRDefault="00A66D35" w:rsidP="004D5440">
            <w:pPr>
              <w:pStyle w:val="NoSpacing"/>
              <w:outlineLvl w:val="0"/>
              <w:rPr>
                <w:rFonts w:ascii="Arial" w:hAnsi="Arial" w:cs="Arial"/>
                <w:sz w:val="24"/>
                <w:szCs w:val="24"/>
              </w:rPr>
            </w:pPr>
          </w:p>
        </w:tc>
        <w:tc>
          <w:tcPr>
            <w:tcW w:w="1155" w:type="dxa"/>
          </w:tcPr>
          <w:p w14:paraId="3988F41C" w14:textId="77777777" w:rsidR="00A66D35" w:rsidRDefault="00A66D35" w:rsidP="004D5440">
            <w:pPr>
              <w:pStyle w:val="NoSpacing"/>
              <w:outlineLvl w:val="0"/>
              <w:rPr>
                <w:rFonts w:ascii="Arial" w:hAnsi="Arial" w:cs="Arial"/>
                <w:sz w:val="24"/>
                <w:szCs w:val="24"/>
              </w:rPr>
            </w:pPr>
          </w:p>
        </w:tc>
        <w:tc>
          <w:tcPr>
            <w:tcW w:w="1232" w:type="dxa"/>
          </w:tcPr>
          <w:p w14:paraId="5609B900" w14:textId="77777777" w:rsidR="00A66D35" w:rsidRDefault="00A66D35" w:rsidP="004D5440">
            <w:pPr>
              <w:pStyle w:val="NoSpacing"/>
              <w:outlineLvl w:val="0"/>
              <w:rPr>
                <w:rFonts w:ascii="Arial" w:hAnsi="Arial" w:cs="Arial"/>
                <w:sz w:val="24"/>
                <w:szCs w:val="24"/>
              </w:rPr>
            </w:pPr>
          </w:p>
        </w:tc>
        <w:tc>
          <w:tcPr>
            <w:tcW w:w="1131" w:type="dxa"/>
          </w:tcPr>
          <w:p w14:paraId="4E0B253E" w14:textId="77777777" w:rsidR="00A66D35" w:rsidRDefault="00A66D35" w:rsidP="004D5440">
            <w:pPr>
              <w:pStyle w:val="NoSpacing"/>
              <w:outlineLvl w:val="0"/>
              <w:rPr>
                <w:rFonts w:ascii="Arial" w:hAnsi="Arial" w:cs="Arial"/>
                <w:sz w:val="24"/>
                <w:szCs w:val="24"/>
              </w:rPr>
            </w:pPr>
          </w:p>
        </w:tc>
        <w:tc>
          <w:tcPr>
            <w:tcW w:w="1092" w:type="dxa"/>
          </w:tcPr>
          <w:p w14:paraId="1CA0991D" w14:textId="77777777" w:rsidR="00A66D35" w:rsidRDefault="00A66D35" w:rsidP="004D5440">
            <w:pPr>
              <w:pStyle w:val="NoSpacing"/>
              <w:outlineLvl w:val="0"/>
              <w:rPr>
                <w:rFonts w:ascii="Arial" w:hAnsi="Arial" w:cs="Arial"/>
                <w:sz w:val="24"/>
                <w:szCs w:val="24"/>
              </w:rPr>
            </w:pPr>
          </w:p>
        </w:tc>
        <w:tc>
          <w:tcPr>
            <w:tcW w:w="979" w:type="dxa"/>
          </w:tcPr>
          <w:p w14:paraId="581E9BFD" w14:textId="77777777" w:rsidR="00A66D35" w:rsidRDefault="00A66D35" w:rsidP="004D5440">
            <w:pPr>
              <w:pStyle w:val="NoSpacing"/>
              <w:outlineLvl w:val="0"/>
              <w:rPr>
                <w:rFonts w:ascii="Arial" w:hAnsi="Arial" w:cs="Arial"/>
                <w:sz w:val="24"/>
                <w:szCs w:val="24"/>
              </w:rPr>
            </w:pPr>
          </w:p>
        </w:tc>
      </w:tr>
    </w:tbl>
    <w:p w14:paraId="768F788D" w14:textId="77777777" w:rsidR="000A4BCF" w:rsidRDefault="000A4BCF" w:rsidP="000A4BCF">
      <w:pPr>
        <w:pStyle w:val="NoSpacing"/>
        <w:outlineLvl w:val="0"/>
        <w:rPr>
          <w:rFonts w:ascii="Arial" w:hAnsi="Arial" w:cs="Arial"/>
          <w:sz w:val="24"/>
          <w:szCs w:val="24"/>
        </w:rPr>
      </w:pPr>
    </w:p>
    <w:p w14:paraId="7910BB12" w14:textId="77777777" w:rsidR="000A4BCF" w:rsidRDefault="000A4BCF" w:rsidP="000A4BCF">
      <w:pPr>
        <w:pStyle w:val="NoSpacing"/>
        <w:outlineLvl w:val="0"/>
        <w:rPr>
          <w:rFonts w:ascii="Arial" w:hAnsi="Arial" w:cs="Arial"/>
          <w:sz w:val="24"/>
          <w:szCs w:val="24"/>
        </w:rPr>
      </w:pPr>
    </w:p>
    <w:p w14:paraId="11E59981" w14:textId="77777777" w:rsidR="000A4BCF" w:rsidRDefault="000A4BCF" w:rsidP="000A4BCF">
      <w:pPr>
        <w:pStyle w:val="NoSpacing"/>
        <w:outlineLvl w:val="0"/>
        <w:rPr>
          <w:rFonts w:ascii="Arial" w:hAnsi="Arial" w:cs="Arial"/>
          <w:sz w:val="24"/>
          <w:szCs w:val="24"/>
        </w:rPr>
      </w:pPr>
    </w:p>
    <w:p w14:paraId="303E95FF" w14:textId="77777777" w:rsidR="000A4BCF" w:rsidRPr="00776579" w:rsidRDefault="000A4BCF" w:rsidP="000A4BCF">
      <w:pPr>
        <w:pStyle w:val="NoSpacing"/>
        <w:ind w:left="1440" w:hanging="1440"/>
        <w:outlineLvl w:val="0"/>
        <w:rPr>
          <w:rFonts w:ascii="Arial" w:hAnsi="Arial" w:cs="Arial"/>
          <w:b/>
          <w:i/>
          <w:sz w:val="24"/>
          <w:szCs w:val="24"/>
        </w:rPr>
      </w:pPr>
      <w:r w:rsidRPr="00776579">
        <w:rPr>
          <w:rFonts w:ascii="Arial" w:hAnsi="Arial" w:cs="Arial"/>
          <w:b/>
          <w:i/>
          <w:sz w:val="24"/>
          <w:szCs w:val="24"/>
        </w:rPr>
        <w:t>Note:</w:t>
      </w:r>
      <w:r w:rsidRPr="00776579">
        <w:rPr>
          <w:rFonts w:ascii="Arial" w:hAnsi="Arial" w:cs="Arial"/>
          <w:b/>
          <w:i/>
          <w:sz w:val="24"/>
          <w:szCs w:val="24"/>
        </w:rPr>
        <w:tab/>
      </w:r>
      <w:r>
        <w:rPr>
          <w:rFonts w:ascii="Arial" w:hAnsi="Arial" w:cs="Arial"/>
          <w:b/>
          <w:i/>
          <w:sz w:val="24"/>
          <w:szCs w:val="24"/>
        </w:rPr>
        <w:t>While filling the above reference may kindly be drawn to Clause No.</w:t>
      </w:r>
      <w:r w:rsidR="00A66D35">
        <w:rPr>
          <w:rFonts w:ascii="Arial" w:hAnsi="Arial" w:cs="Arial"/>
          <w:b/>
          <w:i/>
          <w:sz w:val="24"/>
          <w:szCs w:val="24"/>
        </w:rPr>
        <w:t>4.3 carefully</w:t>
      </w:r>
      <w:r>
        <w:rPr>
          <w:rFonts w:ascii="Arial" w:hAnsi="Arial" w:cs="Arial"/>
          <w:b/>
          <w:i/>
          <w:sz w:val="24"/>
          <w:szCs w:val="24"/>
        </w:rPr>
        <w:t xml:space="preserve"> of this document.</w:t>
      </w:r>
    </w:p>
    <w:p w14:paraId="6C0D30F3" w14:textId="77777777" w:rsidR="000A4BCF" w:rsidRDefault="000A4BCF" w:rsidP="000A4BCF">
      <w:pPr>
        <w:pStyle w:val="NoSpacing"/>
        <w:outlineLvl w:val="0"/>
        <w:rPr>
          <w:rFonts w:ascii="Arial" w:hAnsi="Arial" w:cs="Arial"/>
          <w:sz w:val="24"/>
          <w:szCs w:val="24"/>
        </w:rPr>
      </w:pPr>
    </w:p>
    <w:p w14:paraId="511BC7E6" w14:textId="77777777" w:rsidR="000A4BCF" w:rsidRDefault="000A4BCF" w:rsidP="000A4BCF">
      <w:pPr>
        <w:pStyle w:val="NoSpacing"/>
        <w:outlineLvl w:val="0"/>
        <w:rPr>
          <w:rFonts w:ascii="Arial" w:hAnsi="Arial" w:cs="Arial"/>
          <w:sz w:val="24"/>
          <w:szCs w:val="24"/>
        </w:rPr>
      </w:pPr>
    </w:p>
    <w:p w14:paraId="31D09281" w14:textId="77777777" w:rsidR="000A4BCF" w:rsidRDefault="000A4BCF" w:rsidP="000A4BCF">
      <w:pPr>
        <w:pStyle w:val="NoSpacing"/>
        <w:outlineLvl w:val="0"/>
        <w:rPr>
          <w:rFonts w:ascii="Arial" w:hAnsi="Arial" w:cs="Arial"/>
          <w:sz w:val="24"/>
          <w:szCs w:val="24"/>
        </w:rPr>
      </w:pPr>
    </w:p>
    <w:p w14:paraId="29913170" w14:textId="77777777" w:rsidR="000A4BCF" w:rsidRDefault="000A4BCF" w:rsidP="000A4BCF">
      <w:pPr>
        <w:pStyle w:val="NoSpacing"/>
        <w:outlineLvl w:val="0"/>
        <w:rPr>
          <w:rFonts w:ascii="Arial" w:hAnsi="Arial" w:cs="Arial"/>
          <w:sz w:val="24"/>
          <w:szCs w:val="24"/>
        </w:rPr>
      </w:pPr>
    </w:p>
    <w:p w14:paraId="42224F9B" w14:textId="77777777" w:rsidR="000A4BCF" w:rsidRDefault="000A4BCF" w:rsidP="000A4BCF">
      <w:pPr>
        <w:pStyle w:val="NoSpacing"/>
        <w:outlineLvl w:val="0"/>
        <w:rPr>
          <w:rFonts w:ascii="Arial" w:hAnsi="Arial" w:cs="Arial"/>
          <w:sz w:val="24"/>
          <w:szCs w:val="24"/>
        </w:rPr>
      </w:pPr>
    </w:p>
    <w:p w14:paraId="3954D6CF" w14:textId="77777777" w:rsidR="00327654" w:rsidRDefault="00327654" w:rsidP="000A4BCF">
      <w:pPr>
        <w:pStyle w:val="NoSpacing"/>
        <w:outlineLvl w:val="0"/>
        <w:rPr>
          <w:rFonts w:ascii="Arial" w:hAnsi="Arial" w:cs="Arial"/>
          <w:sz w:val="24"/>
          <w:szCs w:val="24"/>
        </w:rPr>
      </w:pPr>
    </w:p>
    <w:p w14:paraId="06C19374" w14:textId="77777777" w:rsidR="000A4BCF" w:rsidRDefault="000A4BCF" w:rsidP="000A4BCF">
      <w:pPr>
        <w:pStyle w:val="NoSpacing"/>
        <w:outlineLvl w:val="0"/>
        <w:rPr>
          <w:rFonts w:ascii="Arial" w:hAnsi="Arial" w:cs="Arial"/>
          <w:sz w:val="24"/>
          <w:szCs w:val="24"/>
        </w:rPr>
      </w:pPr>
    </w:p>
    <w:p w14:paraId="4B426ADC" w14:textId="77777777" w:rsidR="00D30E6D" w:rsidRDefault="00D30E6D" w:rsidP="000A4BCF">
      <w:pPr>
        <w:pStyle w:val="NoSpacing"/>
        <w:outlineLvl w:val="0"/>
        <w:rPr>
          <w:rFonts w:ascii="Arial" w:hAnsi="Arial" w:cs="Arial"/>
          <w:sz w:val="24"/>
          <w:szCs w:val="24"/>
        </w:rPr>
      </w:pPr>
    </w:p>
    <w:p w14:paraId="4E0A49B8" w14:textId="77777777" w:rsidR="00D30E6D" w:rsidRDefault="00D30E6D" w:rsidP="000A4BCF">
      <w:pPr>
        <w:pStyle w:val="NoSpacing"/>
        <w:outlineLvl w:val="0"/>
        <w:rPr>
          <w:rFonts w:ascii="Arial" w:hAnsi="Arial" w:cs="Arial"/>
          <w:sz w:val="24"/>
          <w:szCs w:val="24"/>
        </w:rPr>
      </w:pPr>
    </w:p>
    <w:p w14:paraId="7BBB02D7" w14:textId="77777777" w:rsidR="00D30E6D" w:rsidRDefault="00D30E6D" w:rsidP="000A4BCF">
      <w:pPr>
        <w:pStyle w:val="NoSpacing"/>
        <w:outlineLvl w:val="0"/>
        <w:rPr>
          <w:rFonts w:ascii="Arial" w:hAnsi="Arial" w:cs="Arial"/>
          <w:sz w:val="24"/>
          <w:szCs w:val="24"/>
        </w:rPr>
      </w:pPr>
    </w:p>
    <w:p w14:paraId="5068DAA1" w14:textId="77777777" w:rsidR="00D30E6D" w:rsidRDefault="00D30E6D" w:rsidP="000A4BCF">
      <w:pPr>
        <w:pStyle w:val="NoSpacing"/>
        <w:outlineLvl w:val="0"/>
        <w:rPr>
          <w:rFonts w:ascii="Arial" w:hAnsi="Arial" w:cs="Arial"/>
          <w:sz w:val="24"/>
          <w:szCs w:val="24"/>
        </w:rPr>
      </w:pPr>
    </w:p>
    <w:p w14:paraId="61983B50" w14:textId="77777777" w:rsidR="00D30E6D" w:rsidRDefault="00D30E6D" w:rsidP="000A4BCF">
      <w:pPr>
        <w:pStyle w:val="NoSpacing"/>
        <w:outlineLvl w:val="0"/>
        <w:rPr>
          <w:rFonts w:ascii="Arial" w:hAnsi="Arial" w:cs="Arial"/>
          <w:sz w:val="24"/>
          <w:szCs w:val="24"/>
        </w:rPr>
      </w:pPr>
    </w:p>
    <w:p w14:paraId="28284A53" w14:textId="77777777" w:rsidR="00D30E6D" w:rsidRDefault="00D30E6D" w:rsidP="000A4BCF">
      <w:pPr>
        <w:pStyle w:val="NoSpacing"/>
        <w:outlineLvl w:val="0"/>
        <w:rPr>
          <w:rFonts w:ascii="Arial" w:hAnsi="Arial" w:cs="Arial"/>
          <w:sz w:val="24"/>
          <w:szCs w:val="24"/>
        </w:rPr>
      </w:pPr>
    </w:p>
    <w:p w14:paraId="2CB818F6" w14:textId="77777777" w:rsidR="00D30E6D" w:rsidRDefault="00D30E6D" w:rsidP="000A4BCF">
      <w:pPr>
        <w:pStyle w:val="NoSpacing"/>
        <w:outlineLvl w:val="0"/>
        <w:rPr>
          <w:rFonts w:ascii="Arial" w:hAnsi="Arial" w:cs="Arial"/>
          <w:sz w:val="24"/>
          <w:szCs w:val="24"/>
        </w:rPr>
      </w:pPr>
    </w:p>
    <w:p w14:paraId="2DA261CC" w14:textId="77777777" w:rsidR="00D30E6D" w:rsidRDefault="00D30E6D" w:rsidP="000A4BCF">
      <w:pPr>
        <w:pStyle w:val="NoSpacing"/>
        <w:outlineLvl w:val="0"/>
        <w:rPr>
          <w:rFonts w:ascii="Arial" w:hAnsi="Arial" w:cs="Arial"/>
          <w:sz w:val="24"/>
          <w:szCs w:val="24"/>
        </w:rPr>
      </w:pPr>
    </w:p>
    <w:p w14:paraId="498E8D13" w14:textId="77777777" w:rsidR="00D30E6D" w:rsidRDefault="00D30E6D" w:rsidP="000A4BCF">
      <w:pPr>
        <w:pStyle w:val="NoSpacing"/>
        <w:outlineLvl w:val="0"/>
        <w:rPr>
          <w:rFonts w:ascii="Arial" w:hAnsi="Arial" w:cs="Arial"/>
          <w:sz w:val="24"/>
          <w:szCs w:val="24"/>
        </w:rPr>
      </w:pPr>
    </w:p>
    <w:p w14:paraId="7CC6F40E" w14:textId="77777777" w:rsidR="00D30E6D" w:rsidRDefault="00D30E6D" w:rsidP="000A4BCF">
      <w:pPr>
        <w:pStyle w:val="NoSpacing"/>
        <w:outlineLvl w:val="0"/>
        <w:rPr>
          <w:rFonts w:ascii="Arial" w:hAnsi="Arial" w:cs="Arial"/>
          <w:sz w:val="24"/>
          <w:szCs w:val="24"/>
        </w:rPr>
      </w:pPr>
    </w:p>
    <w:p w14:paraId="778DBB56" w14:textId="77777777" w:rsidR="000A4BCF" w:rsidRDefault="000A4BCF" w:rsidP="000A4BCF">
      <w:pPr>
        <w:pStyle w:val="NoSpacing"/>
        <w:outlineLvl w:val="0"/>
        <w:rPr>
          <w:rFonts w:ascii="Arial" w:hAnsi="Arial" w:cs="Arial"/>
          <w:sz w:val="24"/>
          <w:szCs w:val="24"/>
        </w:rPr>
      </w:pPr>
    </w:p>
    <w:p w14:paraId="1358D4FF" w14:textId="77777777" w:rsidR="000A4BCF" w:rsidRDefault="000A4BCF" w:rsidP="00AF3696">
      <w:pPr>
        <w:pStyle w:val="NoSpacing"/>
        <w:outlineLvl w:val="0"/>
        <w:rPr>
          <w:rFonts w:ascii="Arial" w:hAnsi="Arial" w:cs="Arial"/>
          <w:sz w:val="24"/>
          <w:szCs w:val="24"/>
        </w:rPr>
      </w:pPr>
    </w:p>
    <w:p w14:paraId="51EFECC3" w14:textId="77777777" w:rsidR="001C419F" w:rsidRPr="00393022" w:rsidRDefault="001C419F" w:rsidP="001C419F">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sidR="004E6227">
        <w:rPr>
          <w:rFonts w:ascii="Arial" w:hAnsi="Arial" w:cs="Arial"/>
          <w:b/>
          <w:color w:val="FFFFFF" w:themeColor="background1"/>
          <w:sz w:val="28"/>
          <w:szCs w:val="28"/>
          <w:highlight w:val="black"/>
          <w:u w:val="single"/>
        </w:rPr>
        <w:t>E</w:t>
      </w:r>
    </w:p>
    <w:p w14:paraId="7C5AE288" w14:textId="77777777" w:rsidR="001C419F" w:rsidRDefault="001C419F" w:rsidP="001C419F">
      <w:pPr>
        <w:pStyle w:val="NoSpacing"/>
        <w:jc w:val="center"/>
        <w:outlineLvl w:val="0"/>
        <w:rPr>
          <w:rFonts w:ascii="Arial" w:hAnsi="Arial" w:cs="Arial"/>
          <w:b/>
          <w:sz w:val="24"/>
          <w:szCs w:val="24"/>
          <w:u w:val="single"/>
        </w:rPr>
      </w:pPr>
    </w:p>
    <w:p w14:paraId="45B1789D" w14:textId="77777777" w:rsidR="001C419F" w:rsidRDefault="001C419F" w:rsidP="001C419F">
      <w:pPr>
        <w:pStyle w:val="NoSpacing"/>
        <w:jc w:val="center"/>
        <w:outlineLvl w:val="0"/>
        <w:rPr>
          <w:rFonts w:ascii="Arial" w:hAnsi="Arial" w:cs="Arial"/>
          <w:b/>
          <w:sz w:val="24"/>
          <w:szCs w:val="24"/>
          <w:u w:val="single"/>
        </w:rPr>
      </w:pPr>
    </w:p>
    <w:p w14:paraId="446CE697" w14:textId="77777777" w:rsidR="001C419F" w:rsidRPr="005D7F73" w:rsidRDefault="001C419F" w:rsidP="001C419F">
      <w:pPr>
        <w:pStyle w:val="NoSpacing"/>
        <w:jc w:val="center"/>
        <w:outlineLvl w:val="0"/>
        <w:rPr>
          <w:rFonts w:ascii="Arial" w:hAnsi="Arial" w:cs="Arial"/>
          <w:b/>
          <w:sz w:val="24"/>
          <w:szCs w:val="24"/>
          <w:u w:val="single"/>
        </w:rPr>
      </w:pPr>
      <w:r w:rsidRPr="005D7F73">
        <w:rPr>
          <w:rFonts w:ascii="Arial" w:hAnsi="Arial" w:cs="Arial"/>
          <w:b/>
          <w:sz w:val="24"/>
          <w:szCs w:val="24"/>
          <w:u w:val="single"/>
        </w:rPr>
        <w:t>List of Solid Waste Machinery / Vehicles that the contractor intend to purchase from the DMC (</w:t>
      </w:r>
      <w:r w:rsidR="0017645B" w:rsidRPr="005D7F73">
        <w:rPr>
          <w:rFonts w:ascii="Arial" w:hAnsi="Arial" w:cs="Arial"/>
          <w:b/>
          <w:sz w:val="24"/>
          <w:szCs w:val="24"/>
          <w:u w:val="single"/>
        </w:rPr>
        <w:t>Malir</w:t>
      </w:r>
      <w:r w:rsidRPr="005D7F73">
        <w:rPr>
          <w:rFonts w:ascii="Arial" w:hAnsi="Arial" w:cs="Arial"/>
          <w:b/>
          <w:sz w:val="24"/>
          <w:szCs w:val="24"/>
          <w:u w:val="single"/>
        </w:rPr>
        <w:t>)</w:t>
      </w:r>
      <w:r w:rsidR="005D7F73" w:rsidRPr="005D7F73">
        <w:rPr>
          <w:rFonts w:ascii="Arial" w:hAnsi="Arial" w:cs="Arial"/>
          <w:b/>
          <w:sz w:val="24"/>
          <w:szCs w:val="24"/>
          <w:u w:val="single"/>
        </w:rPr>
        <w:t xml:space="preserve"> &amp; District Council Karachi</w:t>
      </w:r>
      <w:r w:rsidRPr="005D7F73">
        <w:rPr>
          <w:rFonts w:ascii="Arial" w:hAnsi="Arial" w:cs="Arial"/>
          <w:b/>
          <w:sz w:val="24"/>
          <w:szCs w:val="24"/>
          <w:u w:val="single"/>
        </w:rPr>
        <w:t xml:space="preserve"> </w:t>
      </w:r>
    </w:p>
    <w:p w14:paraId="20D71A9B" w14:textId="77777777" w:rsidR="000A4BCF" w:rsidRPr="005D7F73" w:rsidRDefault="000A4BCF" w:rsidP="00AF3696">
      <w:pPr>
        <w:pStyle w:val="NoSpacing"/>
        <w:outlineLvl w:val="0"/>
        <w:rPr>
          <w:rFonts w:ascii="Arial" w:hAnsi="Arial" w:cs="Arial"/>
          <w:sz w:val="24"/>
          <w:szCs w:val="24"/>
        </w:rPr>
      </w:pPr>
    </w:p>
    <w:p w14:paraId="7724676D" w14:textId="77777777" w:rsidR="000A4BCF" w:rsidRPr="005D7F73" w:rsidRDefault="000A4BCF" w:rsidP="00AF3696">
      <w:pPr>
        <w:pStyle w:val="NoSpacing"/>
        <w:outlineLvl w:val="0"/>
        <w:rPr>
          <w:rFonts w:ascii="Arial" w:hAnsi="Arial" w:cs="Arial"/>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901"/>
        <w:gridCol w:w="2901"/>
      </w:tblGrid>
      <w:tr w:rsidR="001C419F" w:rsidRPr="005D7F73" w14:paraId="6146306E" w14:textId="77777777" w:rsidTr="00665F35">
        <w:trPr>
          <w:jc w:val="right"/>
        </w:trPr>
        <w:tc>
          <w:tcPr>
            <w:tcW w:w="2901" w:type="dxa"/>
          </w:tcPr>
          <w:p w14:paraId="4AA0A680" w14:textId="77777777" w:rsidR="001C419F" w:rsidRPr="005D7F73" w:rsidRDefault="001C419F" w:rsidP="001C419F">
            <w:pPr>
              <w:pStyle w:val="NoSpacing"/>
              <w:jc w:val="center"/>
              <w:outlineLvl w:val="0"/>
              <w:rPr>
                <w:rFonts w:ascii="Arial" w:hAnsi="Arial" w:cs="Arial"/>
                <w:b/>
                <w:sz w:val="24"/>
                <w:szCs w:val="24"/>
              </w:rPr>
            </w:pPr>
            <w:r w:rsidRPr="005D7F73">
              <w:rPr>
                <w:rFonts w:ascii="Arial" w:hAnsi="Arial" w:cs="Arial"/>
                <w:b/>
                <w:sz w:val="24"/>
                <w:szCs w:val="24"/>
              </w:rPr>
              <w:t>Make Model of the Machinery</w:t>
            </w:r>
          </w:p>
        </w:tc>
        <w:tc>
          <w:tcPr>
            <w:tcW w:w="2901" w:type="dxa"/>
          </w:tcPr>
          <w:p w14:paraId="1020578B" w14:textId="77777777" w:rsidR="001C419F" w:rsidRPr="005D7F73" w:rsidRDefault="001C419F" w:rsidP="001C419F">
            <w:pPr>
              <w:pStyle w:val="NoSpacing"/>
              <w:jc w:val="center"/>
              <w:outlineLvl w:val="0"/>
              <w:rPr>
                <w:rFonts w:ascii="Arial" w:hAnsi="Arial" w:cs="Arial"/>
                <w:b/>
                <w:sz w:val="24"/>
                <w:szCs w:val="24"/>
              </w:rPr>
            </w:pPr>
            <w:r w:rsidRPr="005D7F73">
              <w:rPr>
                <w:rFonts w:ascii="Arial" w:hAnsi="Arial" w:cs="Arial"/>
                <w:b/>
                <w:sz w:val="24"/>
                <w:szCs w:val="24"/>
              </w:rPr>
              <w:t>Type of Machinery</w:t>
            </w:r>
          </w:p>
        </w:tc>
        <w:tc>
          <w:tcPr>
            <w:tcW w:w="2901" w:type="dxa"/>
          </w:tcPr>
          <w:p w14:paraId="43CB1735" w14:textId="77777777" w:rsidR="001C419F" w:rsidRPr="005D7F73" w:rsidRDefault="001C419F" w:rsidP="001C419F">
            <w:pPr>
              <w:pStyle w:val="NoSpacing"/>
              <w:jc w:val="center"/>
              <w:outlineLvl w:val="0"/>
              <w:rPr>
                <w:rFonts w:ascii="Arial" w:hAnsi="Arial" w:cs="Arial"/>
                <w:b/>
                <w:sz w:val="24"/>
                <w:szCs w:val="24"/>
              </w:rPr>
            </w:pPr>
            <w:r w:rsidRPr="005D7F73">
              <w:rPr>
                <w:rFonts w:ascii="Arial" w:hAnsi="Arial" w:cs="Arial"/>
                <w:b/>
                <w:sz w:val="24"/>
                <w:szCs w:val="24"/>
              </w:rPr>
              <w:t>Registration No.</w:t>
            </w:r>
          </w:p>
        </w:tc>
      </w:tr>
      <w:tr w:rsidR="001C419F" w:rsidRPr="005D7F73" w14:paraId="65A12936" w14:textId="77777777" w:rsidTr="00665F35">
        <w:trPr>
          <w:jc w:val="right"/>
        </w:trPr>
        <w:tc>
          <w:tcPr>
            <w:tcW w:w="2901" w:type="dxa"/>
          </w:tcPr>
          <w:p w14:paraId="5CBCE68B" w14:textId="77777777" w:rsidR="001C419F" w:rsidRPr="005D7F73" w:rsidRDefault="001C419F" w:rsidP="001C419F">
            <w:pPr>
              <w:pStyle w:val="NoSpacing"/>
              <w:jc w:val="center"/>
              <w:outlineLvl w:val="0"/>
              <w:rPr>
                <w:rFonts w:ascii="Arial" w:hAnsi="Arial" w:cs="Arial"/>
                <w:sz w:val="24"/>
                <w:szCs w:val="24"/>
              </w:rPr>
            </w:pPr>
            <w:r w:rsidRPr="005D7F73">
              <w:rPr>
                <w:rFonts w:ascii="Arial" w:hAnsi="Arial" w:cs="Arial"/>
                <w:sz w:val="24"/>
                <w:szCs w:val="24"/>
              </w:rPr>
              <w:t>1</w:t>
            </w:r>
          </w:p>
        </w:tc>
        <w:tc>
          <w:tcPr>
            <w:tcW w:w="2901" w:type="dxa"/>
          </w:tcPr>
          <w:p w14:paraId="55E542A1" w14:textId="77777777" w:rsidR="001C419F" w:rsidRPr="005D7F73" w:rsidRDefault="001C419F" w:rsidP="001C419F">
            <w:pPr>
              <w:pStyle w:val="NoSpacing"/>
              <w:jc w:val="center"/>
              <w:outlineLvl w:val="0"/>
              <w:rPr>
                <w:rFonts w:ascii="Arial" w:hAnsi="Arial" w:cs="Arial"/>
                <w:sz w:val="24"/>
                <w:szCs w:val="24"/>
              </w:rPr>
            </w:pPr>
            <w:r w:rsidRPr="005D7F73">
              <w:rPr>
                <w:rFonts w:ascii="Arial" w:hAnsi="Arial" w:cs="Arial"/>
                <w:sz w:val="24"/>
                <w:szCs w:val="24"/>
              </w:rPr>
              <w:t>2</w:t>
            </w:r>
          </w:p>
        </w:tc>
        <w:tc>
          <w:tcPr>
            <w:tcW w:w="2901" w:type="dxa"/>
          </w:tcPr>
          <w:p w14:paraId="5739F60D" w14:textId="77777777" w:rsidR="001C419F" w:rsidRPr="005D7F73" w:rsidRDefault="001C419F" w:rsidP="001C419F">
            <w:pPr>
              <w:pStyle w:val="NoSpacing"/>
              <w:jc w:val="center"/>
              <w:outlineLvl w:val="0"/>
              <w:rPr>
                <w:rFonts w:ascii="Arial" w:hAnsi="Arial" w:cs="Arial"/>
                <w:sz w:val="24"/>
                <w:szCs w:val="24"/>
              </w:rPr>
            </w:pPr>
            <w:r w:rsidRPr="005D7F73">
              <w:rPr>
                <w:rFonts w:ascii="Arial" w:hAnsi="Arial" w:cs="Arial"/>
                <w:sz w:val="24"/>
                <w:szCs w:val="24"/>
              </w:rPr>
              <w:t>3</w:t>
            </w:r>
          </w:p>
        </w:tc>
      </w:tr>
      <w:tr w:rsidR="001C419F" w:rsidRPr="005D7F73" w14:paraId="13BBB991" w14:textId="77777777" w:rsidTr="00665F35">
        <w:trPr>
          <w:jc w:val="right"/>
        </w:trPr>
        <w:tc>
          <w:tcPr>
            <w:tcW w:w="2901" w:type="dxa"/>
          </w:tcPr>
          <w:p w14:paraId="72B6EA4F" w14:textId="77777777" w:rsidR="001C419F" w:rsidRPr="005D7F73" w:rsidRDefault="001C419F" w:rsidP="00AF3696">
            <w:pPr>
              <w:pStyle w:val="NoSpacing"/>
              <w:outlineLvl w:val="0"/>
              <w:rPr>
                <w:rFonts w:ascii="Arial" w:hAnsi="Arial" w:cs="Arial"/>
                <w:sz w:val="24"/>
                <w:szCs w:val="24"/>
              </w:rPr>
            </w:pPr>
          </w:p>
        </w:tc>
        <w:tc>
          <w:tcPr>
            <w:tcW w:w="2901" w:type="dxa"/>
          </w:tcPr>
          <w:p w14:paraId="6E47D5E7" w14:textId="77777777" w:rsidR="001C419F" w:rsidRPr="005D7F73" w:rsidRDefault="001C419F" w:rsidP="00AF3696">
            <w:pPr>
              <w:pStyle w:val="NoSpacing"/>
              <w:outlineLvl w:val="0"/>
              <w:rPr>
                <w:rFonts w:ascii="Arial" w:hAnsi="Arial" w:cs="Arial"/>
                <w:sz w:val="24"/>
                <w:szCs w:val="24"/>
              </w:rPr>
            </w:pPr>
          </w:p>
        </w:tc>
        <w:tc>
          <w:tcPr>
            <w:tcW w:w="2901" w:type="dxa"/>
          </w:tcPr>
          <w:p w14:paraId="54E5ECD6" w14:textId="77777777" w:rsidR="001C419F" w:rsidRPr="005D7F73" w:rsidRDefault="001C419F" w:rsidP="00AF3696">
            <w:pPr>
              <w:pStyle w:val="NoSpacing"/>
              <w:outlineLvl w:val="0"/>
              <w:rPr>
                <w:rFonts w:ascii="Arial" w:hAnsi="Arial" w:cs="Arial"/>
                <w:sz w:val="24"/>
                <w:szCs w:val="24"/>
              </w:rPr>
            </w:pPr>
          </w:p>
        </w:tc>
      </w:tr>
      <w:tr w:rsidR="001C419F" w:rsidRPr="005D7F73" w14:paraId="28DEFAE7" w14:textId="77777777" w:rsidTr="00665F35">
        <w:trPr>
          <w:jc w:val="right"/>
        </w:trPr>
        <w:tc>
          <w:tcPr>
            <w:tcW w:w="2901" w:type="dxa"/>
          </w:tcPr>
          <w:p w14:paraId="23CAB1C4" w14:textId="77777777" w:rsidR="001C419F" w:rsidRPr="005D7F73" w:rsidRDefault="001C419F" w:rsidP="00AF3696">
            <w:pPr>
              <w:pStyle w:val="NoSpacing"/>
              <w:outlineLvl w:val="0"/>
              <w:rPr>
                <w:rFonts w:ascii="Arial" w:hAnsi="Arial" w:cs="Arial"/>
                <w:sz w:val="24"/>
                <w:szCs w:val="24"/>
              </w:rPr>
            </w:pPr>
          </w:p>
        </w:tc>
        <w:tc>
          <w:tcPr>
            <w:tcW w:w="2901" w:type="dxa"/>
          </w:tcPr>
          <w:p w14:paraId="3212679F" w14:textId="77777777" w:rsidR="001C419F" w:rsidRPr="005D7F73" w:rsidRDefault="001C419F" w:rsidP="00AF3696">
            <w:pPr>
              <w:pStyle w:val="NoSpacing"/>
              <w:outlineLvl w:val="0"/>
              <w:rPr>
                <w:rFonts w:ascii="Arial" w:hAnsi="Arial" w:cs="Arial"/>
                <w:sz w:val="24"/>
                <w:szCs w:val="24"/>
              </w:rPr>
            </w:pPr>
          </w:p>
        </w:tc>
        <w:tc>
          <w:tcPr>
            <w:tcW w:w="2901" w:type="dxa"/>
          </w:tcPr>
          <w:p w14:paraId="071E1A2E" w14:textId="77777777" w:rsidR="001C419F" w:rsidRPr="005D7F73" w:rsidRDefault="001C419F" w:rsidP="00AF3696">
            <w:pPr>
              <w:pStyle w:val="NoSpacing"/>
              <w:outlineLvl w:val="0"/>
              <w:rPr>
                <w:rFonts w:ascii="Arial" w:hAnsi="Arial" w:cs="Arial"/>
                <w:sz w:val="24"/>
                <w:szCs w:val="24"/>
              </w:rPr>
            </w:pPr>
          </w:p>
        </w:tc>
      </w:tr>
      <w:tr w:rsidR="001C419F" w:rsidRPr="005D7F73" w14:paraId="5159509C" w14:textId="77777777" w:rsidTr="00665F35">
        <w:trPr>
          <w:jc w:val="right"/>
        </w:trPr>
        <w:tc>
          <w:tcPr>
            <w:tcW w:w="2901" w:type="dxa"/>
          </w:tcPr>
          <w:p w14:paraId="0D4C3F7F" w14:textId="77777777" w:rsidR="001C419F" w:rsidRPr="005D7F73" w:rsidRDefault="001C419F" w:rsidP="00AF3696">
            <w:pPr>
              <w:pStyle w:val="NoSpacing"/>
              <w:outlineLvl w:val="0"/>
              <w:rPr>
                <w:rFonts w:ascii="Arial" w:hAnsi="Arial" w:cs="Arial"/>
                <w:sz w:val="24"/>
                <w:szCs w:val="24"/>
              </w:rPr>
            </w:pPr>
          </w:p>
        </w:tc>
        <w:tc>
          <w:tcPr>
            <w:tcW w:w="2901" w:type="dxa"/>
          </w:tcPr>
          <w:p w14:paraId="412C9ADE" w14:textId="77777777" w:rsidR="001C419F" w:rsidRPr="005D7F73" w:rsidRDefault="001C419F" w:rsidP="00AF3696">
            <w:pPr>
              <w:pStyle w:val="NoSpacing"/>
              <w:outlineLvl w:val="0"/>
              <w:rPr>
                <w:rFonts w:ascii="Arial" w:hAnsi="Arial" w:cs="Arial"/>
                <w:sz w:val="24"/>
                <w:szCs w:val="24"/>
              </w:rPr>
            </w:pPr>
          </w:p>
        </w:tc>
        <w:tc>
          <w:tcPr>
            <w:tcW w:w="2901" w:type="dxa"/>
          </w:tcPr>
          <w:p w14:paraId="673E052C" w14:textId="77777777" w:rsidR="001C419F" w:rsidRPr="005D7F73" w:rsidRDefault="001C419F" w:rsidP="00AF3696">
            <w:pPr>
              <w:pStyle w:val="NoSpacing"/>
              <w:outlineLvl w:val="0"/>
              <w:rPr>
                <w:rFonts w:ascii="Arial" w:hAnsi="Arial" w:cs="Arial"/>
                <w:sz w:val="24"/>
                <w:szCs w:val="24"/>
              </w:rPr>
            </w:pPr>
          </w:p>
        </w:tc>
      </w:tr>
      <w:tr w:rsidR="001C419F" w:rsidRPr="005D7F73" w14:paraId="43918DDB" w14:textId="77777777" w:rsidTr="00665F35">
        <w:trPr>
          <w:jc w:val="right"/>
        </w:trPr>
        <w:tc>
          <w:tcPr>
            <w:tcW w:w="2901" w:type="dxa"/>
          </w:tcPr>
          <w:p w14:paraId="6A765287" w14:textId="77777777" w:rsidR="001C419F" w:rsidRPr="005D7F73" w:rsidRDefault="001C419F" w:rsidP="00AF3696">
            <w:pPr>
              <w:pStyle w:val="NoSpacing"/>
              <w:outlineLvl w:val="0"/>
              <w:rPr>
                <w:rFonts w:ascii="Arial" w:hAnsi="Arial" w:cs="Arial"/>
                <w:sz w:val="24"/>
                <w:szCs w:val="24"/>
              </w:rPr>
            </w:pPr>
          </w:p>
        </w:tc>
        <w:tc>
          <w:tcPr>
            <w:tcW w:w="2901" w:type="dxa"/>
          </w:tcPr>
          <w:p w14:paraId="5848E76C" w14:textId="77777777" w:rsidR="001C419F" w:rsidRPr="005D7F73" w:rsidRDefault="001C419F" w:rsidP="00AF3696">
            <w:pPr>
              <w:pStyle w:val="NoSpacing"/>
              <w:outlineLvl w:val="0"/>
              <w:rPr>
                <w:rFonts w:ascii="Arial" w:hAnsi="Arial" w:cs="Arial"/>
                <w:sz w:val="24"/>
                <w:szCs w:val="24"/>
              </w:rPr>
            </w:pPr>
          </w:p>
        </w:tc>
        <w:tc>
          <w:tcPr>
            <w:tcW w:w="2901" w:type="dxa"/>
          </w:tcPr>
          <w:p w14:paraId="7FE30707" w14:textId="77777777" w:rsidR="001C419F" w:rsidRPr="005D7F73" w:rsidRDefault="001C419F" w:rsidP="00AF3696">
            <w:pPr>
              <w:pStyle w:val="NoSpacing"/>
              <w:outlineLvl w:val="0"/>
              <w:rPr>
                <w:rFonts w:ascii="Arial" w:hAnsi="Arial" w:cs="Arial"/>
                <w:sz w:val="24"/>
                <w:szCs w:val="24"/>
              </w:rPr>
            </w:pPr>
          </w:p>
        </w:tc>
      </w:tr>
      <w:tr w:rsidR="001C419F" w:rsidRPr="005D7F73" w14:paraId="35FC4E34" w14:textId="77777777" w:rsidTr="00665F35">
        <w:trPr>
          <w:jc w:val="right"/>
        </w:trPr>
        <w:tc>
          <w:tcPr>
            <w:tcW w:w="2901" w:type="dxa"/>
          </w:tcPr>
          <w:p w14:paraId="41FBDD34" w14:textId="77777777" w:rsidR="001C419F" w:rsidRPr="005D7F73" w:rsidRDefault="001C419F" w:rsidP="00AF3696">
            <w:pPr>
              <w:pStyle w:val="NoSpacing"/>
              <w:outlineLvl w:val="0"/>
              <w:rPr>
                <w:rFonts w:ascii="Arial" w:hAnsi="Arial" w:cs="Arial"/>
                <w:sz w:val="24"/>
                <w:szCs w:val="24"/>
              </w:rPr>
            </w:pPr>
          </w:p>
        </w:tc>
        <w:tc>
          <w:tcPr>
            <w:tcW w:w="2901" w:type="dxa"/>
          </w:tcPr>
          <w:p w14:paraId="7661FB24" w14:textId="77777777" w:rsidR="001C419F" w:rsidRPr="005D7F73" w:rsidRDefault="001C419F" w:rsidP="00AF3696">
            <w:pPr>
              <w:pStyle w:val="NoSpacing"/>
              <w:outlineLvl w:val="0"/>
              <w:rPr>
                <w:rFonts w:ascii="Arial" w:hAnsi="Arial" w:cs="Arial"/>
                <w:sz w:val="24"/>
                <w:szCs w:val="24"/>
              </w:rPr>
            </w:pPr>
          </w:p>
        </w:tc>
        <w:tc>
          <w:tcPr>
            <w:tcW w:w="2901" w:type="dxa"/>
          </w:tcPr>
          <w:p w14:paraId="27EC7975" w14:textId="77777777" w:rsidR="001C419F" w:rsidRPr="005D7F73" w:rsidRDefault="001C419F" w:rsidP="00AF3696">
            <w:pPr>
              <w:pStyle w:val="NoSpacing"/>
              <w:outlineLvl w:val="0"/>
              <w:rPr>
                <w:rFonts w:ascii="Arial" w:hAnsi="Arial" w:cs="Arial"/>
                <w:sz w:val="24"/>
                <w:szCs w:val="24"/>
              </w:rPr>
            </w:pPr>
          </w:p>
        </w:tc>
      </w:tr>
      <w:tr w:rsidR="001C419F" w:rsidRPr="005D7F73" w14:paraId="68D56286" w14:textId="77777777" w:rsidTr="00665F35">
        <w:trPr>
          <w:jc w:val="right"/>
        </w:trPr>
        <w:tc>
          <w:tcPr>
            <w:tcW w:w="2901" w:type="dxa"/>
          </w:tcPr>
          <w:p w14:paraId="2B50EC6C" w14:textId="77777777" w:rsidR="001C419F" w:rsidRPr="005D7F73" w:rsidRDefault="001C419F" w:rsidP="00AF3696">
            <w:pPr>
              <w:pStyle w:val="NoSpacing"/>
              <w:outlineLvl w:val="0"/>
              <w:rPr>
                <w:rFonts w:ascii="Arial" w:hAnsi="Arial" w:cs="Arial"/>
                <w:sz w:val="24"/>
                <w:szCs w:val="24"/>
              </w:rPr>
            </w:pPr>
          </w:p>
        </w:tc>
        <w:tc>
          <w:tcPr>
            <w:tcW w:w="2901" w:type="dxa"/>
          </w:tcPr>
          <w:p w14:paraId="5A8AA24E" w14:textId="77777777" w:rsidR="001C419F" w:rsidRPr="005D7F73" w:rsidRDefault="001C419F" w:rsidP="00AF3696">
            <w:pPr>
              <w:pStyle w:val="NoSpacing"/>
              <w:outlineLvl w:val="0"/>
              <w:rPr>
                <w:rFonts w:ascii="Arial" w:hAnsi="Arial" w:cs="Arial"/>
                <w:sz w:val="24"/>
                <w:szCs w:val="24"/>
              </w:rPr>
            </w:pPr>
          </w:p>
        </w:tc>
        <w:tc>
          <w:tcPr>
            <w:tcW w:w="2901" w:type="dxa"/>
          </w:tcPr>
          <w:p w14:paraId="13817796" w14:textId="77777777" w:rsidR="001C419F" w:rsidRPr="005D7F73" w:rsidRDefault="001C419F" w:rsidP="00AF3696">
            <w:pPr>
              <w:pStyle w:val="NoSpacing"/>
              <w:outlineLvl w:val="0"/>
              <w:rPr>
                <w:rFonts w:ascii="Arial" w:hAnsi="Arial" w:cs="Arial"/>
                <w:sz w:val="24"/>
                <w:szCs w:val="24"/>
              </w:rPr>
            </w:pPr>
          </w:p>
        </w:tc>
      </w:tr>
    </w:tbl>
    <w:p w14:paraId="5D318EE3" w14:textId="77777777" w:rsidR="000A4BCF" w:rsidRPr="005D7F73" w:rsidRDefault="000A4BCF" w:rsidP="00AF3696">
      <w:pPr>
        <w:pStyle w:val="NoSpacing"/>
        <w:outlineLvl w:val="0"/>
        <w:rPr>
          <w:rFonts w:ascii="Arial" w:hAnsi="Arial" w:cs="Arial"/>
          <w:sz w:val="24"/>
          <w:szCs w:val="24"/>
        </w:rPr>
      </w:pPr>
    </w:p>
    <w:p w14:paraId="51437CFF" w14:textId="77777777" w:rsidR="000A4BCF" w:rsidRPr="005D7F73" w:rsidRDefault="000A4BCF" w:rsidP="00AF3696">
      <w:pPr>
        <w:pStyle w:val="NoSpacing"/>
        <w:outlineLvl w:val="0"/>
        <w:rPr>
          <w:rFonts w:ascii="Arial" w:hAnsi="Arial" w:cs="Arial"/>
          <w:sz w:val="24"/>
          <w:szCs w:val="24"/>
        </w:rPr>
      </w:pPr>
    </w:p>
    <w:p w14:paraId="251F1702" w14:textId="77777777" w:rsidR="000A4BCF" w:rsidRDefault="000A4BCF" w:rsidP="00AF3696">
      <w:pPr>
        <w:pStyle w:val="NoSpacing"/>
        <w:outlineLvl w:val="0"/>
        <w:rPr>
          <w:rFonts w:ascii="Arial" w:hAnsi="Arial" w:cs="Arial"/>
          <w:sz w:val="24"/>
          <w:szCs w:val="24"/>
        </w:rPr>
      </w:pPr>
    </w:p>
    <w:p w14:paraId="34C26F6F" w14:textId="77777777" w:rsidR="000A4BCF" w:rsidRDefault="000A4BCF" w:rsidP="00AF3696">
      <w:pPr>
        <w:pStyle w:val="NoSpacing"/>
        <w:outlineLvl w:val="0"/>
        <w:rPr>
          <w:rFonts w:ascii="Arial" w:hAnsi="Arial" w:cs="Arial"/>
          <w:sz w:val="24"/>
          <w:szCs w:val="24"/>
        </w:rPr>
      </w:pPr>
    </w:p>
    <w:p w14:paraId="2239C8A6" w14:textId="77777777" w:rsidR="000A4BCF" w:rsidRDefault="000A4BCF" w:rsidP="00AF3696">
      <w:pPr>
        <w:pStyle w:val="NoSpacing"/>
        <w:outlineLvl w:val="0"/>
        <w:rPr>
          <w:rFonts w:ascii="Arial" w:hAnsi="Arial" w:cs="Arial"/>
          <w:sz w:val="24"/>
          <w:szCs w:val="24"/>
        </w:rPr>
      </w:pPr>
    </w:p>
    <w:p w14:paraId="1DD33B2F" w14:textId="77777777" w:rsidR="000A4BCF" w:rsidRPr="0092290E" w:rsidRDefault="000A4BCF" w:rsidP="00AF3696">
      <w:pPr>
        <w:pStyle w:val="NoSpacing"/>
        <w:outlineLvl w:val="0"/>
        <w:rPr>
          <w:rFonts w:ascii="Arial" w:hAnsi="Arial" w:cs="Arial"/>
          <w:color w:val="FF0000"/>
          <w:sz w:val="24"/>
          <w:szCs w:val="24"/>
        </w:rPr>
      </w:pPr>
    </w:p>
    <w:p w14:paraId="4B923A5D" w14:textId="77777777" w:rsidR="000A4BCF" w:rsidRPr="005D7F73" w:rsidRDefault="000A4BCF" w:rsidP="00AF3696">
      <w:pPr>
        <w:pStyle w:val="NoSpacing"/>
        <w:outlineLvl w:val="0"/>
        <w:rPr>
          <w:rFonts w:ascii="Arial" w:hAnsi="Arial" w:cs="Arial"/>
          <w:sz w:val="24"/>
          <w:szCs w:val="24"/>
        </w:rPr>
      </w:pPr>
    </w:p>
    <w:p w14:paraId="43D5D5C8" w14:textId="77777777" w:rsidR="001C419F" w:rsidRPr="005D7F73" w:rsidRDefault="001C419F" w:rsidP="001C419F">
      <w:pPr>
        <w:pStyle w:val="NoSpacing"/>
        <w:ind w:left="1440" w:hanging="1440"/>
        <w:outlineLvl w:val="0"/>
        <w:rPr>
          <w:rFonts w:ascii="Arial" w:hAnsi="Arial" w:cs="Arial"/>
          <w:b/>
          <w:i/>
          <w:sz w:val="24"/>
          <w:szCs w:val="24"/>
        </w:rPr>
      </w:pPr>
      <w:r w:rsidRPr="005D7F73">
        <w:rPr>
          <w:rFonts w:ascii="Arial" w:hAnsi="Arial" w:cs="Arial"/>
          <w:b/>
          <w:i/>
          <w:sz w:val="24"/>
          <w:szCs w:val="24"/>
        </w:rPr>
        <w:t>Note:</w:t>
      </w:r>
      <w:r w:rsidRPr="005D7F73">
        <w:rPr>
          <w:rFonts w:ascii="Arial" w:hAnsi="Arial" w:cs="Arial"/>
          <w:b/>
          <w:i/>
          <w:sz w:val="24"/>
          <w:szCs w:val="24"/>
        </w:rPr>
        <w:tab/>
        <w:t xml:space="preserve">While filling the above contractor /bidder is requested to survey the existing machinery of the </w:t>
      </w:r>
      <w:r w:rsidR="0017645B" w:rsidRPr="005D7F73">
        <w:rPr>
          <w:rFonts w:ascii="Arial" w:hAnsi="Arial" w:cs="Arial"/>
          <w:b/>
          <w:i/>
          <w:sz w:val="24"/>
          <w:szCs w:val="24"/>
        </w:rPr>
        <w:t>DMC Malir</w:t>
      </w:r>
      <w:r w:rsidR="005D7F73" w:rsidRPr="005D7F73">
        <w:rPr>
          <w:rFonts w:ascii="Arial" w:hAnsi="Arial" w:cs="Arial"/>
          <w:b/>
          <w:i/>
          <w:sz w:val="24"/>
          <w:szCs w:val="24"/>
        </w:rPr>
        <w:t xml:space="preserve"> &amp; District Council Karachi</w:t>
      </w:r>
      <w:r w:rsidRPr="005D7F73">
        <w:rPr>
          <w:rFonts w:ascii="Arial" w:hAnsi="Arial" w:cs="Arial"/>
          <w:b/>
          <w:i/>
          <w:sz w:val="24"/>
          <w:szCs w:val="24"/>
        </w:rPr>
        <w:t xml:space="preserve"> with due care and diligence </w:t>
      </w:r>
    </w:p>
    <w:p w14:paraId="7D7724E1" w14:textId="77777777" w:rsidR="001C419F" w:rsidRPr="005D7F73" w:rsidRDefault="001C419F" w:rsidP="001C419F">
      <w:pPr>
        <w:pStyle w:val="NoSpacing"/>
        <w:outlineLvl w:val="0"/>
        <w:rPr>
          <w:rFonts w:ascii="Arial" w:hAnsi="Arial" w:cs="Arial"/>
          <w:sz w:val="24"/>
          <w:szCs w:val="24"/>
        </w:rPr>
      </w:pPr>
    </w:p>
    <w:p w14:paraId="5ECEDA07" w14:textId="77777777" w:rsidR="000A4BCF" w:rsidRPr="005D7F73" w:rsidRDefault="000A4BCF" w:rsidP="00AF3696">
      <w:pPr>
        <w:pStyle w:val="NoSpacing"/>
        <w:outlineLvl w:val="0"/>
        <w:rPr>
          <w:rFonts w:ascii="Arial" w:hAnsi="Arial" w:cs="Arial"/>
          <w:sz w:val="24"/>
          <w:szCs w:val="24"/>
        </w:rPr>
      </w:pPr>
    </w:p>
    <w:p w14:paraId="408F15FC" w14:textId="77777777" w:rsidR="00D571AF" w:rsidRDefault="00D571AF" w:rsidP="00AF3696">
      <w:pPr>
        <w:pStyle w:val="NoSpacing"/>
        <w:outlineLvl w:val="0"/>
        <w:rPr>
          <w:rFonts w:ascii="Arial" w:hAnsi="Arial" w:cs="Arial"/>
          <w:sz w:val="24"/>
          <w:szCs w:val="24"/>
        </w:rPr>
      </w:pPr>
    </w:p>
    <w:p w14:paraId="4C4B3D69" w14:textId="77777777" w:rsidR="00D571AF" w:rsidRDefault="00D571AF" w:rsidP="00AF3696">
      <w:pPr>
        <w:pStyle w:val="NoSpacing"/>
        <w:outlineLvl w:val="0"/>
        <w:rPr>
          <w:rFonts w:ascii="Arial" w:hAnsi="Arial" w:cs="Arial"/>
          <w:sz w:val="24"/>
          <w:szCs w:val="24"/>
        </w:rPr>
      </w:pPr>
    </w:p>
    <w:p w14:paraId="7D7FCF51" w14:textId="77777777" w:rsidR="00D571AF" w:rsidRDefault="00D571AF" w:rsidP="00AF3696">
      <w:pPr>
        <w:pStyle w:val="NoSpacing"/>
        <w:outlineLvl w:val="0"/>
        <w:rPr>
          <w:rFonts w:ascii="Arial" w:hAnsi="Arial" w:cs="Arial"/>
          <w:sz w:val="24"/>
          <w:szCs w:val="24"/>
        </w:rPr>
      </w:pPr>
    </w:p>
    <w:p w14:paraId="2B413F07" w14:textId="77777777" w:rsidR="00D571AF" w:rsidRDefault="00D571AF" w:rsidP="00AF3696">
      <w:pPr>
        <w:pStyle w:val="NoSpacing"/>
        <w:outlineLvl w:val="0"/>
        <w:rPr>
          <w:rFonts w:ascii="Arial" w:hAnsi="Arial" w:cs="Arial"/>
          <w:sz w:val="24"/>
          <w:szCs w:val="24"/>
        </w:rPr>
      </w:pPr>
    </w:p>
    <w:p w14:paraId="011BB8E7" w14:textId="77777777" w:rsidR="00D571AF" w:rsidRDefault="00D571AF" w:rsidP="00AF3696">
      <w:pPr>
        <w:pStyle w:val="NoSpacing"/>
        <w:outlineLvl w:val="0"/>
        <w:rPr>
          <w:rFonts w:ascii="Arial" w:hAnsi="Arial" w:cs="Arial"/>
          <w:sz w:val="24"/>
          <w:szCs w:val="24"/>
        </w:rPr>
      </w:pPr>
    </w:p>
    <w:p w14:paraId="1F9122BA" w14:textId="77777777" w:rsidR="00D571AF" w:rsidRDefault="00D571AF" w:rsidP="00AF3696">
      <w:pPr>
        <w:pStyle w:val="NoSpacing"/>
        <w:outlineLvl w:val="0"/>
        <w:rPr>
          <w:rFonts w:ascii="Arial" w:hAnsi="Arial" w:cs="Arial"/>
          <w:sz w:val="24"/>
          <w:szCs w:val="24"/>
        </w:rPr>
      </w:pPr>
    </w:p>
    <w:p w14:paraId="1DEE04E0" w14:textId="77777777" w:rsidR="00D571AF" w:rsidRDefault="00D571AF" w:rsidP="00AF3696">
      <w:pPr>
        <w:pStyle w:val="NoSpacing"/>
        <w:outlineLvl w:val="0"/>
        <w:rPr>
          <w:rFonts w:ascii="Arial" w:hAnsi="Arial" w:cs="Arial"/>
          <w:sz w:val="24"/>
          <w:szCs w:val="24"/>
        </w:rPr>
      </w:pPr>
    </w:p>
    <w:p w14:paraId="4F3DD968" w14:textId="77777777" w:rsidR="00D571AF" w:rsidRDefault="00D571AF" w:rsidP="00AF3696">
      <w:pPr>
        <w:pStyle w:val="NoSpacing"/>
        <w:outlineLvl w:val="0"/>
        <w:rPr>
          <w:rFonts w:ascii="Arial" w:hAnsi="Arial" w:cs="Arial"/>
          <w:sz w:val="24"/>
          <w:szCs w:val="24"/>
        </w:rPr>
      </w:pPr>
    </w:p>
    <w:p w14:paraId="12CA4CAE" w14:textId="77777777" w:rsidR="00D571AF" w:rsidRDefault="00D571AF" w:rsidP="00AF3696">
      <w:pPr>
        <w:pStyle w:val="NoSpacing"/>
        <w:outlineLvl w:val="0"/>
        <w:rPr>
          <w:rFonts w:ascii="Arial" w:hAnsi="Arial" w:cs="Arial"/>
          <w:sz w:val="24"/>
          <w:szCs w:val="24"/>
        </w:rPr>
      </w:pPr>
    </w:p>
    <w:p w14:paraId="75EC5B91" w14:textId="77777777" w:rsidR="00D571AF" w:rsidRDefault="00D571AF" w:rsidP="00AF3696">
      <w:pPr>
        <w:pStyle w:val="NoSpacing"/>
        <w:outlineLvl w:val="0"/>
        <w:rPr>
          <w:rFonts w:ascii="Arial" w:hAnsi="Arial" w:cs="Arial"/>
          <w:sz w:val="24"/>
          <w:szCs w:val="24"/>
        </w:rPr>
      </w:pPr>
    </w:p>
    <w:p w14:paraId="0781B7E6" w14:textId="77777777" w:rsidR="00D571AF" w:rsidRDefault="00D571AF" w:rsidP="00AF3696">
      <w:pPr>
        <w:pStyle w:val="NoSpacing"/>
        <w:outlineLvl w:val="0"/>
        <w:rPr>
          <w:rFonts w:ascii="Arial" w:hAnsi="Arial" w:cs="Arial"/>
          <w:sz w:val="24"/>
          <w:szCs w:val="24"/>
        </w:rPr>
      </w:pPr>
    </w:p>
    <w:p w14:paraId="1678AD87" w14:textId="77777777" w:rsidR="00D571AF" w:rsidRDefault="00D571AF" w:rsidP="00AF3696">
      <w:pPr>
        <w:pStyle w:val="NoSpacing"/>
        <w:outlineLvl w:val="0"/>
        <w:rPr>
          <w:rFonts w:ascii="Arial" w:hAnsi="Arial" w:cs="Arial"/>
          <w:sz w:val="24"/>
          <w:szCs w:val="24"/>
        </w:rPr>
      </w:pPr>
    </w:p>
    <w:p w14:paraId="2EA5C5A6" w14:textId="77777777" w:rsidR="00D571AF" w:rsidRDefault="00D571AF" w:rsidP="00AF3696">
      <w:pPr>
        <w:pStyle w:val="NoSpacing"/>
        <w:outlineLvl w:val="0"/>
        <w:rPr>
          <w:rFonts w:ascii="Arial" w:hAnsi="Arial" w:cs="Arial"/>
          <w:sz w:val="24"/>
          <w:szCs w:val="24"/>
        </w:rPr>
      </w:pPr>
    </w:p>
    <w:p w14:paraId="289C2E39" w14:textId="77777777" w:rsidR="00D571AF" w:rsidRDefault="00D571AF" w:rsidP="00AF3696">
      <w:pPr>
        <w:pStyle w:val="NoSpacing"/>
        <w:outlineLvl w:val="0"/>
        <w:rPr>
          <w:rFonts w:ascii="Arial" w:hAnsi="Arial" w:cs="Arial"/>
          <w:sz w:val="24"/>
          <w:szCs w:val="24"/>
        </w:rPr>
      </w:pPr>
    </w:p>
    <w:p w14:paraId="0AA60E09" w14:textId="77777777" w:rsidR="00AF3696" w:rsidRDefault="00AF3696" w:rsidP="00AF3696">
      <w:pPr>
        <w:pStyle w:val="NoSpacing"/>
        <w:outlineLvl w:val="0"/>
        <w:rPr>
          <w:rFonts w:ascii="Arial" w:hAnsi="Arial" w:cs="Arial"/>
          <w:sz w:val="24"/>
          <w:szCs w:val="24"/>
        </w:rPr>
      </w:pPr>
    </w:p>
    <w:p w14:paraId="1F753422" w14:textId="77777777" w:rsidR="00AF3696" w:rsidRDefault="00AF3696" w:rsidP="00AF3696">
      <w:pPr>
        <w:pStyle w:val="NoSpacing"/>
        <w:outlineLvl w:val="0"/>
        <w:rPr>
          <w:rFonts w:ascii="Arial" w:hAnsi="Arial" w:cs="Arial"/>
          <w:sz w:val="24"/>
          <w:szCs w:val="24"/>
        </w:rPr>
      </w:pPr>
    </w:p>
    <w:p w14:paraId="6E5DAD0D" w14:textId="77777777" w:rsidR="00AF3696" w:rsidRDefault="00AF3696" w:rsidP="00AF3696">
      <w:pPr>
        <w:pStyle w:val="NoSpacing"/>
        <w:outlineLvl w:val="0"/>
        <w:rPr>
          <w:rFonts w:ascii="Arial" w:hAnsi="Arial" w:cs="Arial"/>
          <w:sz w:val="24"/>
          <w:szCs w:val="24"/>
        </w:rPr>
      </w:pPr>
    </w:p>
    <w:p w14:paraId="1AC4CE7A" w14:textId="77777777" w:rsidR="00AF3696" w:rsidRDefault="00AF3696" w:rsidP="00AF3696">
      <w:pPr>
        <w:pStyle w:val="NoSpacing"/>
        <w:outlineLvl w:val="0"/>
        <w:rPr>
          <w:rFonts w:ascii="Arial" w:hAnsi="Arial" w:cs="Arial"/>
          <w:sz w:val="24"/>
          <w:szCs w:val="24"/>
        </w:rPr>
      </w:pPr>
    </w:p>
    <w:p w14:paraId="0B31D073" w14:textId="77777777" w:rsidR="00AF3696" w:rsidRDefault="00AF3696" w:rsidP="00AF3696">
      <w:pPr>
        <w:pStyle w:val="NoSpacing"/>
        <w:outlineLvl w:val="0"/>
        <w:rPr>
          <w:rFonts w:ascii="Arial" w:hAnsi="Arial" w:cs="Arial"/>
          <w:sz w:val="24"/>
          <w:szCs w:val="24"/>
        </w:rPr>
      </w:pPr>
    </w:p>
    <w:p w14:paraId="1116931D" w14:textId="77777777" w:rsidR="00AF3696" w:rsidRDefault="00AF3696" w:rsidP="00AF3696">
      <w:pPr>
        <w:pStyle w:val="NoSpacing"/>
        <w:outlineLvl w:val="0"/>
        <w:rPr>
          <w:rFonts w:ascii="Arial" w:hAnsi="Arial" w:cs="Arial"/>
          <w:sz w:val="24"/>
          <w:szCs w:val="24"/>
        </w:rPr>
      </w:pPr>
    </w:p>
    <w:p w14:paraId="2A167004" w14:textId="77777777" w:rsidR="00327654" w:rsidRDefault="00327654" w:rsidP="00AF3696">
      <w:pPr>
        <w:pStyle w:val="NoSpacing"/>
        <w:outlineLvl w:val="0"/>
        <w:rPr>
          <w:rFonts w:ascii="Arial" w:hAnsi="Arial" w:cs="Arial"/>
          <w:sz w:val="24"/>
          <w:szCs w:val="24"/>
        </w:rPr>
      </w:pPr>
    </w:p>
    <w:p w14:paraId="39D410EF" w14:textId="77777777" w:rsidR="00AF3696" w:rsidRDefault="00AF3696" w:rsidP="00AF3696">
      <w:pPr>
        <w:pStyle w:val="NoSpacing"/>
        <w:outlineLvl w:val="0"/>
        <w:rPr>
          <w:rFonts w:ascii="Arial" w:hAnsi="Arial" w:cs="Arial"/>
          <w:sz w:val="24"/>
          <w:szCs w:val="24"/>
        </w:rPr>
      </w:pPr>
    </w:p>
    <w:p w14:paraId="179A859B" w14:textId="77777777" w:rsidR="004E6227" w:rsidRDefault="004E6227" w:rsidP="004E6227">
      <w:pPr>
        <w:pStyle w:val="NoSpacing"/>
        <w:outlineLvl w:val="0"/>
        <w:rPr>
          <w:rFonts w:ascii="Arial" w:hAnsi="Arial" w:cs="Arial"/>
          <w:sz w:val="24"/>
          <w:szCs w:val="24"/>
        </w:rPr>
      </w:pPr>
    </w:p>
    <w:p w14:paraId="1E044A8D" w14:textId="77777777" w:rsidR="004E6227" w:rsidRPr="00393022" w:rsidRDefault="004E6227" w:rsidP="004E6227">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Pr>
          <w:rFonts w:ascii="Arial" w:hAnsi="Arial" w:cs="Arial"/>
          <w:b/>
          <w:color w:val="FFFFFF" w:themeColor="background1"/>
          <w:sz w:val="28"/>
          <w:szCs w:val="28"/>
          <w:highlight w:val="black"/>
          <w:u w:val="single"/>
        </w:rPr>
        <w:t>F</w:t>
      </w:r>
    </w:p>
    <w:p w14:paraId="25ACC264" w14:textId="77777777" w:rsidR="004E6227" w:rsidRDefault="004E6227" w:rsidP="004E6227">
      <w:pPr>
        <w:pStyle w:val="NoSpacing"/>
        <w:jc w:val="center"/>
        <w:outlineLvl w:val="0"/>
        <w:rPr>
          <w:rFonts w:ascii="Arial" w:hAnsi="Arial" w:cs="Arial"/>
          <w:b/>
          <w:sz w:val="24"/>
          <w:szCs w:val="24"/>
          <w:u w:val="single"/>
        </w:rPr>
      </w:pPr>
    </w:p>
    <w:p w14:paraId="6FAA2E86" w14:textId="77777777" w:rsidR="004E6227" w:rsidRDefault="004E6227" w:rsidP="004E6227">
      <w:pPr>
        <w:pStyle w:val="NoSpacing"/>
        <w:jc w:val="center"/>
        <w:outlineLvl w:val="0"/>
        <w:rPr>
          <w:rFonts w:ascii="Arial" w:hAnsi="Arial" w:cs="Arial"/>
          <w:b/>
          <w:sz w:val="24"/>
          <w:szCs w:val="24"/>
          <w:u w:val="single"/>
        </w:rPr>
      </w:pPr>
    </w:p>
    <w:p w14:paraId="6EC7AD5C" w14:textId="77777777" w:rsidR="009E57E6" w:rsidRDefault="009E57E6" w:rsidP="004E6227">
      <w:pPr>
        <w:pStyle w:val="NoSpacing"/>
        <w:jc w:val="center"/>
        <w:outlineLvl w:val="0"/>
        <w:rPr>
          <w:rFonts w:ascii="Arial" w:hAnsi="Arial" w:cs="Arial"/>
          <w:b/>
          <w:sz w:val="24"/>
          <w:szCs w:val="24"/>
          <w:u w:val="single"/>
        </w:rPr>
      </w:pPr>
    </w:p>
    <w:p w14:paraId="7D5284CD" w14:textId="77777777" w:rsidR="004E6227" w:rsidRDefault="009E57E6" w:rsidP="004E6227">
      <w:pPr>
        <w:pStyle w:val="NoSpacing"/>
        <w:jc w:val="center"/>
        <w:outlineLvl w:val="0"/>
        <w:rPr>
          <w:rFonts w:ascii="Arial" w:hAnsi="Arial" w:cs="Arial"/>
          <w:b/>
          <w:sz w:val="24"/>
          <w:szCs w:val="24"/>
          <w:u w:val="single"/>
        </w:rPr>
      </w:pPr>
      <w:proofErr w:type="gramStart"/>
      <w:r>
        <w:rPr>
          <w:rFonts w:ascii="Arial" w:hAnsi="Arial" w:cs="Arial"/>
          <w:b/>
          <w:sz w:val="24"/>
          <w:szCs w:val="24"/>
          <w:u w:val="single"/>
        </w:rPr>
        <w:t>Breakdown of Unit Cost of the item in BOQ by the Activities and Works in that item.</w:t>
      </w:r>
      <w:proofErr w:type="gramEnd"/>
    </w:p>
    <w:p w14:paraId="61BD9957" w14:textId="77777777" w:rsidR="004E6227" w:rsidRDefault="004E6227" w:rsidP="004E6227">
      <w:pPr>
        <w:pStyle w:val="NoSpacing"/>
        <w:outlineLvl w:val="0"/>
        <w:rPr>
          <w:rFonts w:ascii="Arial" w:hAnsi="Arial" w:cs="Arial"/>
          <w:sz w:val="24"/>
          <w:szCs w:val="24"/>
        </w:rPr>
      </w:pPr>
    </w:p>
    <w:p w14:paraId="41B09BF6" w14:textId="77777777" w:rsidR="009E57E6" w:rsidRDefault="009E57E6" w:rsidP="004E6227">
      <w:pPr>
        <w:pStyle w:val="NoSpacing"/>
        <w:outlineLvl w:val="0"/>
        <w:rPr>
          <w:rFonts w:ascii="Arial" w:hAnsi="Arial" w:cs="Arial"/>
          <w:sz w:val="24"/>
          <w:szCs w:val="24"/>
        </w:rPr>
      </w:pPr>
    </w:p>
    <w:p w14:paraId="2F5C01C9" w14:textId="77777777" w:rsidR="009E57E6" w:rsidRDefault="009E57E6" w:rsidP="004E6227">
      <w:pPr>
        <w:pStyle w:val="NoSpacing"/>
        <w:outlineLvl w:val="0"/>
        <w:rPr>
          <w:rFonts w:ascii="Arial" w:hAnsi="Arial" w:cs="Arial"/>
          <w:sz w:val="24"/>
          <w:szCs w:val="24"/>
        </w:rPr>
      </w:pPr>
    </w:p>
    <w:tbl>
      <w:tblPr>
        <w:tblW w:w="919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3240"/>
        <w:gridCol w:w="643"/>
        <w:gridCol w:w="710"/>
        <w:gridCol w:w="1110"/>
        <w:gridCol w:w="1407"/>
        <w:gridCol w:w="1170"/>
      </w:tblGrid>
      <w:tr w:rsidR="009E57E6" w14:paraId="7EEB46D2" w14:textId="77777777" w:rsidTr="00665F35">
        <w:trPr>
          <w:jc w:val="right"/>
        </w:trPr>
        <w:tc>
          <w:tcPr>
            <w:tcW w:w="9198" w:type="dxa"/>
            <w:gridSpan w:val="7"/>
          </w:tcPr>
          <w:p w14:paraId="77BD588E" w14:textId="77777777" w:rsidR="009E57E6" w:rsidRDefault="009E57E6" w:rsidP="009E57E6">
            <w:pPr>
              <w:pStyle w:val="NoSpacing"/>
              <w:outlineLvl w:val="0"/>
              <w:rPr>
                <w:rFonts w:ascii="Arial" w:hAnsi="Arial" w:cs="Arial"/>
                <w:sz w:val="24"/>
                <w:szCs w:val="24"/>
              </w:rPr>
            </w:pPr>
            <w:r>
              <w:rPr>
                <w:rFonts w:ascii="Arial" w:hAnsi="Arial" w:cs="Arial"/>
                <w:sz w:val="24"/>
                <w:szCs w:val="24"/>
              </w:rPr>
              <w:t xml:space="preserve">Group of Activities in an item of BOQ: ________________ </w:t>
            </w:r>
          </w:p>
          <w:p w14:paraId="35FB25F0" w14:textId="77777777" w:rsidR="009E57E6" w:rsidRDefault="009E57E6" w:rsidP="009E57E6">
            <w:pPr>
              <w:pStyle w:val="NoSpacing"/>
              <w:outlineLvl w:val="0"/>
              <w:rPr>
                <w:rFonts w:ascii="Arial" w:hAnsi="Arial" w:cs="Arial"/>
                <w:sz w:val="24"/>
                <w:szCs w:val="24"/>
              </w:rPr>
            </w:pPr>
          </w:p>
        </w:tc>
      </w:tr>
      <w:tr w:rsidR="009E57E6" w:rsidRPr="009E57E6" w14:paraId="1A872633" w14:textId="77777777" w:rsidTr="00665F35">
        <w:trPr>
          <w:jc w:val="right"/>
        </w:trPr>
        <w:tc>
          <w:tcPr>
            <w:tcW w:w="918" w:type="dxa"/>
          </w:tcPr>
          <w:p w14:paraId="2308CFF1" w14:textId="77777777" w:rsidR="009E57E6" w:rsidRPr="009E57E6" w:rsidRDefault="009E57E6" w:rsidP="009707A5">
            <w:pPr>
              <w:pStyle w:val="NoSpacing"/>
              <w:jc w:val="center"/>
              <w:outlineLvl w:val="0"/>
              <w:rPr>
                <w:rFonts w:ascii="Arial" w:hAnsi="Arial" w:cs="Arial"/>
                <w:b/>
                <w:szCs w:val="20"/>
              </w:rPr>
            </w:pPr>
            <w:r w:rsidRPr="009E57E6">
              <w:rPr>
                <w:rFonts w:ascii="Arial" w:hAnsi="Arial" w:cs="Arial"/>
                <w:b/>
                <w:szCs w:val="20"/>
              </w:rPr>
              <w:t>No.</w:t>
            </w:r>
          </w:p>
        </w:tc>
        <w:tc>
          <w:tcPr>
            <w:tcW w:w="3240" w:type="dxa"/>
          </w:tcPr>
          <w:p w14:paraId="241E0886"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Description of the Activities in the Item</w:t>
            </w:r>
          </w:p>
        </w:tc>
        <w:tc>
          <w:tcPr>
            <w:tcW w:w="643" w:type="dxa"/>
          </w:tcPr>
          <w:p w14:paraId="2F39CA75"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Unit</w:t>
            </w:r>
          </w:p>
        </w:tc>
        <w:tc>
          <w:tcPr>
            <w:tcW w:w="710" w:type="dxa"/>
          </w:tcPr>
          <w:p w14:paraId="5718B2CF"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Unit Cost</w:t>
            </w:r>
          </w:p>
        </w:tc>
        <w:tc>
          <w:tcPr>
            <w:tcW w:w="1110" w:type="dxa"/>
          </w:tcPr>
          <w:p w14:paraId="699093E7"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Quantity</w:t>
            </w:r>
          </w:p>
        </w:tc>
        <w:tc>
          <w:tcPr>
            <w:tcW w:w="1407" w:type="dxa"/>
          </w:tcPr>
          <w:p w14:paraId="6A86E38D"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Cost in Pak Rupees</w:t>
            </w:r>
          </w:p>
        </w:tc>
        <w:tc>
          <w:tcPr>
            <w:tcW w:w="1170" w:type="dxa"/>
          </w:tcPr>
          <w:p w14:paraId="53D481DF" w14:textId="77777777" w:rsidR="009E57E6" w:rsidRPr="009E57E6" w:rsidRDefault="009E57E6" w:rsidP="009E57E6">
            <w:pPr>
              <w:pStyle w:val="NoSpacing"/>
              <w:jc w:val="center"/>
              <w:outlineLvl w:val="0"/>
              <w:rPr>
                <w:rFonts w:ascii="Arial" w:hAnsi="Arial" w:cs="Arial"/>
                <w:b/>
                <w:szCs w:val="20"/>
              </w:rPr>
            </w:pPr>
            <w:r w:rsidRPr="009E57E6">
              <w:rPr>
                <w:rFonts w:ascii="Arial" w:hAnsi="Arial" w:cs="Arial"/>
                <w:b/>
                <w:szCs w:val="20"/>
              </w:rPr>
              <w:t>Cost in US$</w:t>
            </w:r>
          </w:p>
        </w:tc>
      </w:tr>
      <w:tr w:rsidR="009E57E6" w14:paraId="5EB19D68" w14:textId="77777777" w:rsidTr="00665F35">
        <w:trPr>
          <w:jc w:val="right"/>
        </w:trPr>
        <w:tc>
          <w:tcPr>
            <w:tcW w:w="918" w:type="dxa"/>
          </w:tcPr>
          <w:p w14:paraId="4DD1325E" w14:textId="77777777" w:rsidR="009E57E6" w:rsidRDefault="009E57E6" w:rsidP="009707A5">
            <w:pPr>
              <w:pStyle w:val="NoSpacing"/>
              <w:jc w:val="center"/>
              <w:outlineLvl w:val="0"/>
              <w:rPr>
                <w:rFonts w:ascii="Arial" w:hAnsi="Arial" w:cs="Arial"/>
                <w:sz w:val="24"/>
                <w:szCs w:val="24"/>
              </w:rPr>
            </w:pPr>
            <w:r>
              <w:rPr>
                <w:rFonts w:ascii="Arial" w:hAnsi="Arial" w:cs="Arial"/>
                <w:sz w:val="24"/>
                <w:szCs w:val="24"/>
              </w:rPr>
              <w:t>1</w:t>
            </w:r>
          </w:p>
        </w:tc>
        <w:tc>
          <w:tcPr>
            <w:tcW w:w="3240" w:type="dxa"/>
          </w:tcPr>
          <w:p w14:paraId="6D8610B2" w14:textId="77777777" w:rsidR="009E57E6" w:rsidRDefault="009E57E6" w:rsidP="009707A5">
            <w:pPr>
              <w:pStyle w:val="NoSpacing"/>
              <w:jc w:val="center"/>
              <w:outlineLvl w:val="0"/>
              <w:rPr>
                <w:rFonts w:ascii="Arial" w:hAnsi="Arial" w:cs="Arial"/>
                <w:sz w:val="24"/>
                <w:szCs w:val="24"/>
              </w:rPr>
            </w:pPr>
          </w:p>
        </w:tc>
        <w:tc>
          <w:tcPr>
            <w:tcW w:w="643" w:type="dxa"/>
          </w:tcPr>
          <w:p w14:paraId="4B3B609E" w14:textId="77777777" w:rsidR="009E57E6" w:rsidRDefault="009E57E6" w:rsidP="009707A5">
            <w:pPr>
              <w:pStyle w:val="NoSpacing"/>
              <w:jc w:val="center"/>
              <w:outlineLvl w:val="0"/>
              <w:rPr>
                <w:rFonts w:ascii="Arial" w:hAnsi="Arial" w:cs="Arial"/>
                <w:sz w:val="24"/>
                <w:szCs w:val="24"/>
              </w:rPr>
            </w:pPr>
          </w:p>
        </w:tc>
        <w:tc>
          <w:tcPr>
            <w:tcW w:w="710" w:type="dxa"/>
          </w:tcPr>
          <w:p w14:paraId="3FF6733A" w14:textId="77777777" w:rsidR="009E57E6" w:rsidRDefault="009E57E6" w:rsidP="009707A5">
            <w:pPr>
              <w:pStyle w:val="NoSpacing"/>
              <w:jc w:val="center"/>
              <w:outlineLvl w:val="0"/>
              <w:rPr>
                <w:rFonts w:ascii="Arial" w:hAnsi="Arial" w:cs="Arial"/>
                <w:sz w:val="24"/>
                <w:szCs w:val="24"/>
              </w:rPr>
            </w:pPr>
          </w:p>
        </w:tc>
        <w:tc>
          <w:tcPr>
            <w:tcW w:w="1110" w:type="dxa"/>
          </w:tcPr>
          <w:p w14:paraId="6CAF4C23" w14:textId="77777777" w:rsidR="009E57E6" w:rsidRDefault="009E57E6" w:rsidP="009707A5">
            <w:pPr>
              <w:pStyle w:val="NoSpacing"/>
              <w:jc w:val="center"/>
              <w:outlineLvl w:val="0"/>
              <w:rPr>
                <w:rFonts w:ascii="Arial" w:hAnsi="Arial" w:cs="Arial"/>
                <w:sz w:val="24"/>
                <w:szCs w:val="24"/>
              </w:rPr>
            </w:pPr>
          </w:p>
        </w:tc>
        <w:tc>
          <w:tcPr>
            <w:tcW w:w="1407" w:type="dxa"/>
          </w:tcPr>
          <w:p w14:paraId="1C08D347" w14:textId="77777777" w:rsidR="009E57E6" w:rsidRDefault="009E57E6" w:rsidP="009707A5">
            <w:pPr>
              <w:pStyle w:val="NoSpacing"/>
              <w:jc w:val="center"/>
              <w:outlineLvl w:val="0"/>
              <w:rPr>
                <w:rFonts w:ascii="Arial" w:hAnsi="Arial" w:cs="Arial"/>
                <w:sz w:val="24"/>
                <w:szCs w:val="24"/>
              </w:rPr>
            </w:pPr>
          </w:p>
        </w:tc>
        <w:tc>
          <w:tcPr>
            <w:tcW w:w="1170" w:type="dxa"/>
          </w:tcPr>
          <w:p w14:paraId="199E0850" w14:textId="77777777" w:rsidR="009E57E6" w:rsidRDefault="009E57E6" w:rsidP="009707A5">
            <w:pPr>
              <w:pStyle w:val="NoSpacing"/>
              <w:jc w:val="center"/>
              <w:outlineLvl w:val="0"/>
              <w:rPr>
                <w:rFonts w:ascii="Arial" w:hAnsi="Arial" w:cs="Arial"/>
                <w:sz w:val="24"/>
                <w:szCs w:val="24"/>
              </w:rPr>
            </w:pPr>
          </w:p>
        </w:tc>
      </w:tr>
      <w:tr w:rsidR="009E57E6" w14:paraId="42007C13" w14:textId="77777777" w:rsidTr="00665F35">
        <w:trPr>
          <w:jc w:val="right"/>
        </w:trPr>
        <w:tc>
          <w:tcPr>
            <w:tcW w:w="918" w:type="dxa"/>
          </w:tcPr>
          <w:p w14:paraId="5EF08F66" w14:textId="77777777" w:rsidR="009E57E6" w:rsidRDefault="009E57E6" w:rsidP="009707A5">
            <w:pPr>
              <w:pStyle w:val="NoSpacing"/>
              <w:jc w:val="center"/>
              <w:outlineLvl w:val="0"/>
              <w:rPr>
                <w:rFonts w:ascii="Arial" w:hAnsi="Arial" w:cs="Arial"/>
                <w:sz w:val="24"/>
                <w:szCs w:val="24"/>
              </w:rPr>
            </w:pPr>
            <w:r>
              <w:rPr>
                <w:rFonts w:ascii="Arial" w:hAnsi="Arial" w:cs="Arial"/>
                <w:sz w:val="24"/>
                <w:szCs w:val="24"/>
              </w:rPr>
              <w:t>2</w:t>
            </w:r>
          </w:p>
        </w:tc>
        <w:tc>
          <w:tcPr>
            <w:tcW w:w="3240" w:type="dxa"/>
          </w:tcPr>
          <w:p w14:paraId="4DBA161E" w14:textId="77777777" w:rsidR="009E57E6" w:rsidRDefault="009E57E6" w:rsidP="00AF3696">
            <w:pPr>
              <w:pStyle w:val="NoSpacing"/>
              <w:outlineLvl w:val="0"/>
              <w:rPr>
                <w:rFonts w:ascii="Arial" w:hAnsi="Arial" w:cs="Arial"/>
                <w:sz w:val="24"/>
                <w:szCs w:val="24"/>
              </w:rPr>
            </w:pPr>
          </w:p>
        </w:tc>
        <w:tc>
          <w:tcPr>
            <w:tcW w:w="643" w:type="dxa"/>
          </w:tcPr>
          <w:p w14:paraId="76EF6379" w14:textId="77777777" w:rsidR="009E57E6" w:rsidRDefault="009E57E6" w:rsidP="00AF3696">
            <w:pPr>
              <w:pStyle w:val="NoSpacing"/>
              <w:outlineLvl w:val="0"/>
              <w:rPr>
                <w:rFonts w:ascii="Arial" w:hAnsi="Arial" w:cs="Arial"/>
                <w:sz w:val="24"/>
                <w:szCs w:val="24"/>
              </w:rPr>
            </w:pPr>
          </w:p>
        </w:tc>
        <w:tc>
          <w:tcPr>
            <w:tcW w:w="710" w:type="dxa"/>
          </w:tcPr>
          <w:p w14:paraId="58C80C58" w14:textId="77777777" w:rsidR="009E57E6" w:rsidRDefault="009E57E6" w:rsidP="00AF3696">
            <w:pPr>
              <w:pStyle w:val="NoSpacing"/>
              <w:outlineLvl w:val="0"/>
              <w:rPr>
                <w:rFonts w:ascii="Arial" w:hAnsi="Arial" w:cs="Arial"/>
                <w:sz w:val="24"/>
                <w:szCs w:val="24"/>
              </w:rPr>
            </w:pPr>
          </w:p>
        </w:tc>
        <w:tc>
          <w:tcPr>
            <w:tcW w:w="1110" w:type="dxa"/>
          </w:tcPr>
          <w:p w14:paraId="0D8E81AF" w14:textId="77777777" w:rsidR="009E57E6" w:rsidRDefault="009E57E6" w:rsidP="00AF3696">
            <w:pPr>
              <w:pStyle w:val="NoSpacing"/>
              <w:outlineLvl w:val="0"/>
              <w:rPr>
                <w:rFonts w:ascii="Arial" w:hAnsi="Arial" w:cs="Arial"/>
                <w:sz w:val="24"/>
                <w:szCs w:val="24"/>
              </w:rPr>
            </w:pPr>
          </w:p>
        </w:tc>
        <w:tc>
          <w:tcPr>
            <w:tcW w:w="1407" w:type="dxa"/>
          </w:tcPr>
          <w:p w14:paraId="2F11D7C3" w14:textId="77777777" w:rsidR="009E57E6" w:rsidRDefault="009E57E6" w:rsidP="00AF3696">
            <w:pPr>
              <w:pStyle w:val="NoSpacing"/>
              <w:outlineLvl w:val="0"/>
              <w:rPr>
                <w:rFonts w:ascii="Arial" w:hAnsi="Arial" w:cs="Arial"/>
                <w:sz w:val="24"/>
                <w:szCs w:val="24"/>
              </w:rPr>
            </w:pPr>
          </w:p>
        </w:tc>
        <w:tc>
          <w:tcPr>
            <w:tcW w:w="1170" w:type="dxa"/>
          </w:tcPr>
          <w:p w14:paraId="5A8F2EBA" w14:textId="77777777" w:rsidR="009E57E6" w:rsidRDefault="009E57E6" w:rsidP="00AF3696">
            <w:pPr>
              <w:pStyle w:val="NoSpacing"/>
              <w:outlineLvl w:val="0"/>
              <w:rPr>
                <w:rFonts w:ascii="Arial" w:hAnsi="Arial" w:cs="Arial"/>
                <w:sz w:val="24"/>
                <w:szCs w:val="24"/>
              </w:rPr>
            </w:pPr>
          </w:p>
        </w:tc>
      </w:tr>
      <w:tr w:rsidR="009E57E6" w14:paraId="5CC9D888" w14:textId="77777777" w:rsidTr="00665F35">
        <w:trPr>
          <w:jc w:val="right"/>
        </w:trPr>
        <w:tc>
          <w:tcPr>
            <w:tcW w:w="918" w:type="dxa"/>
          </w:tcPr>
          <w:p w14:paraId="27A4AAF6" w14:textId="77777777" w:rsidR="009E57E6" w:rsidRDefault="009E57E6" w:rsidP="009707A5">
            <w:pPr>
              <w:pStyle w:val="NoSpacing"/>
              <w:jc w:val="center"/>
              <w:outlineLvl w:val="0"/>
              <w:rPr>
                <w:rFonts w:ascii="Arial" w:hAnsi="Arial" w:cs="Arial"/>
                <w:sz w:val="24"/>
                <w:szCs w:val="24"/>
              </w:rPr>
            </w:pPr>
            <w:r>
              <w:rPr>
                <w:rFonts w:ascii="Arial" w:hAnsi="Arial" w:cs="Arial"/>
                <w:sz w:val="24"/>
                <w:szCs w:val="24"/>
              </w:rPr>
              <w:t>3</w:t>
            </w:r>
          </w:p>
        </w:tc>
        <w:tc>
          <w:tcPr>
            <w:tcW w:w="3240" w:type="dxa"/>
          </w:tcPr>
          <w:p w14:paraId="733F72D6" w14:textId="77777777" w:rsidR="009E57E6" w:rsidRDefault="009E57E6" w:rsidP="00AF3696">
            <w:pPr>
              <w:pStyle w:val="NoSpacing"/>
              <w:outlineLvl w:val="0"/>
              <w:rPr>
                <w:rFonts w:ascii="Arial" w:hAnsi="Arial" w:cs="Arial"/>
                <w:sz w:val="24"/>
                <w:szCs w:val="24"/>
              </w:rPr>
            </w:pPr>
          </w:p>
        </w:tc>
        <w:tc>
          <w:tcPr>
            <w:tcW w:w="643" w:type="dxa"/>
          </w:tcPr>
          <w:p w14:paraId="642562EB" w14:textId="77777777" w:rsidR="009E57E6" w:rsidRDefault="009E57E6" w:rsidP="00AF3696">
            <w:pPr>
              <w:pStyle w:val="NoSpacing"/>
              <w:outlineLvl w:val="0"/>
              <w:rPr>
                <w:rFonts w:ascii="Arial" w:hAnsi="Arial" w:cs="Arial"/>
                <w:sz w:val="24"/>
                <w:szCs w:val="24"/>
              </w:rPr>
            </w:pPr>
          </w:p>
        </w:tc>
        <w:tc>
          <w:tcPr>
            <w:tcW w:w="710" w:type="dxa"/>
          </w:tcPr>
          <w:p w14:paraId="0950AFDC" w14:textId="77777777" w:rsidR="009E57E6" w:rsidRDefault="009E57E6" w:rsidP="00AF3696">
            <w:pPr>
              <w:pStyle w:val="NoSpacing"/>
              <w:outlineLvl w:val="0"/>
              <w:rPr>
                <w:rFonts w:ascii="Arial" w:hAnsi="Arial" w:cs="Arial"/>
                <w:sz w:val="24"/>
                <w:szCs w:val="24"/>
              </w:rPr>
            </w:pPr>
          </w:p>
        </w:tc>
        <w:tc>
          <w:tcPr>
            <w:tcW w:w="1110" w:type="dxa"/>
          </w:tcPr>
          <w:p w14:paraId="77774045" w14:textId="77777777" w:rsidR="009E57E6" w:rsidRDefault="009E57E6" w:rsidP="00AF3696">
            <w:pPr>
              <w:pStyle w:val="NoSpacing"/>
              <w:outlineLvl w:val="0"/>
              <w:rPr>
                <w:rFonts w:ascii="Arial" w:hAnsi="Arial" w:cs="Arial"/>
                <w:sz w:val="24"/>
                <w:szCs w:val="24"/>
              </w:rPr>
            </w:pPr>
          </w:p>
        </w:tc>
        <w:tc>
          <w:tcPr>
            <w:tcW w:w="1407" w:type="dxa"/>
          </w:tcPr>
          <w:p w14:paraId="34E97D7F" w14:textId="77777777" w:rsidR="009E57E6" w:rsidRDefault="009E57E6" w:rsidP="00AF3696">
            <w:pPr>
              <w:pStyle w:val="NoSpacing"/>
              <w:outlineLvl w:val="0"/>
              <w:rPr>
                <w:rFonts w:ascii="Arial" w:hAnsi="Arial" w:cs="Arial"/>
                <w:sz w:val="24"/>
                <w:szCs w:val="24"/>
              </w:rPr>
            </w:pPr>
          </w:p>
        </w:tc>
        <w:tc>
          <w:tcPr>
            <w:tcW w:w="1170" w:type="dxa"/>
          </w:tcPr>
          <w:p w14:paraId="7C80304C" w14:textId="77777777" w:rsidR="009E57E6" w:rsidRDefault="009E57E6" w:rsidP="00AF3696">
            <w:pPr>
              <w:pStyle w:val="NoSpacing"/>
              <w:outlineLvl w:val="0"/>
              <w:rPr>
                <w:rFonts w:ascii="Arial" w:hAnsi="Arial" w:cs="Arial"/>
                <w:sz w:val="24"/>
                <w:szCs w:val="24"/>
              </w:rPr>
            </w:pPr>
          </w:p>
        </w:tc>
      </w:tr>
      <w:tr w:rsidR="009E57E6" w14:paraId="029D38B8" w14:textId="77777777" w:rsidTr="00665F35">
        <w:trPr>
          <w:jc w:val="right"/>
        </w:trPr>
        <w:tc>
          <w:tcPr>
            <w:tcW w:w="918" w:type="dxa"/>
          </w:tcPr>
          <w:p w14:paraId="4684BC3D" w14:textId="77777777" w:rsidR="009E57E6" w:rsidRDefault="009E57E6" w:rsidP="009707A5">
            <w:pPr>
              <w:pStyle w:val="NoSpacing"/>
              <w:jc w:val="center"/>
              <w:outlineLvl w:val="0"/>
              <w:rPr>
                <w:rFonts w:ascii="Arial" w:hAnsi="Arial" w:cs="Arial"/>
                <w:sz w:val="24"/>
                <w:szCs w:val="24"/>
              </w:rPr>
            </w:pPr>
            <w:r>
              <w:rPr>
                <w:rFonts w:ascii="Arial" w:hAnsi="Arial" w:cs="Arial"/>
                <w:sz w:val="24"/>
                <w:szCs w:val="24"/>
              </w:rPr>
              <w:t>4</w:t>
            </w:r>
          </w:p>
        </w:tc>
        <w:tc>
          <w:tcPr>
            <w:tcW w:w="3240" w:type="dxa"/>
          </w:tcPr>
          <w:p w14:paraId="6D363A09" w14:textId="77777777" w:rsidR="009E57E6" w:rsidRDefault="009E57E6" w:rsidP="00AF3696">
            <w:pPr>
              <w:pStyle w:val="NoSpacing"/>
              <w:outlineLvl w:val="0"/>
              <w:rPr>
                <w:rFonts w:ascii="Arial" w:hAnsi="Arial" w:cs="Arial"/>
                <w:sz w:val="24"/>
                <w:szCs w:val="24"/>
              </w:rPr>
            </w:pPr>
          </w:p>
        </w:tc>
        <w:tc>
          <w:tcPr>
            <w:tcW w:w="643" w:type="dxa"/>
          </w:tcPr>
          <w:p w14:paraId="545D6F38" w14:textId="77777777" w:rsidR="009E57E6" w:rsidRDefault="009E57E6" w:rsidP="00AF3696">
            <w:pPr>
              <w:pStyle w:val="NoSpacing"/>
              <w:outlineLvl w:val="0"/>
              <w:rPr>
                <w:rFonts w:ascii="Arial" w:hAnsi="Arial" w:cs="Arial"/>
                <w:sz w:val="24"/>
                <w:szCs w:val="24"/>
              </w:rPr>
            </w:pPr>
          </w:p>
        </w:tc>
        <w:tc>
          <w:tcPr>
            <w:tcW w:w="710" w:type="dxa"/>
          </w:tcPr>
          <w:p w14:paraId="1F808C3D" w14:textId="77777777" w:rsidR="009E57E6" w:rsidRDefault="009E57E6" w:rsidP="00AF3696">
            <w:pPr>
              <w:pStyle w:val="NoSpacing"/>
              <w:outlineLvl w:val="0"/>
              <w:rPr>
                <w:rFonts w:ascii="Arial" w:hAnsi="Arial" w:cs="Arial"/>
                <w:sz w:val="24"/>
                <w:szCs w:val="24"/>
              </w:rPr>
            </w:pPr>
          </w:p>
        </w:tc>
        <w:tc>
          <w:tcPr>
            <w:tcW w:w="1110" w:type="dxa"/>
          </w:tcPr>
          <w:p w14:paraId="2190D249" w14:textId="77777777" w:rsidR="009E57E6" w:rsidRDefault="009E57E6" w:rsidP="00AF3696">
            <w:pPr>
              <w:pStyle w:val="NoSpacing"/>
              <w:outlineLvl w:val="0"/>
              <w:rPr>
                <w:rFonts w:ascii="Arial" w:hAnsi="Arial" w:cs="Arial"/>
                <w:sz w:val="24"/>
                <w:szCs w:val="24"/>
              </w:rPr>
            </w:pPr>
          </w:p>
        </w:tc>
        <w:tc>
          <w:tcPr>
            <w:tcW w:w="1407" w:type="dxa"/>
          </w:tcPr>
          <w:p w14:paraId="4BDFF0FE" w14:textId="77777777" w:rsidR="009E57E6" w:rsidRDefault="009E57E6" w:rsidP="00AF3696">
            <w:pPr>
              <w:pStyle w:val="NoSpacing"/>
              <w:outlineLvl w:val="0"/>
              <w:rPr>
                <w:rFonts w:ascii="Arial" w:hAnsi="Arial" w:cs="Arial"/>
                <w:sz w:val="24"/>
                <w:szCs w:val="24"/>
              </w:rPr>
            </w:pPr>
          </w:p>
        </w:tc>
        <w:tc>
          <w:tcPr>
            <w:tcW w:w="1170" w:type="dxa"/>
          </w:tcPr>
          <w:p w14:paraId="692D1C22" w14:textId="77777777" w:rsidR="009E57E6" w:rsidRDefault="009E57E6" w:rsidP="00AF3696">
            <w:pPr>
              <w:pStyle w:val="NoSpacing"/>
              <w:outlineLvl w:val="0"/>
              <w:rPr>
                <w:rFonts w:ascii="Arial" w:hAnsi="Arial" w:cs="Arial"/>
                <w:sz w:val="24"/>
                <w:szCs w:val="24"/>
              </w:rPr>
            </w:pPr>
          </w:p>
        </w:tc>
      </w:tr>
      <w:tr w:rsidR="009E57E6" w14:paraId="157AD9C5" w14:textId="77777777" w:rsidTr="00665F35">
        <w:trPr>
          <w:jc w:val="right"/>
        </w:trPr>
        <w:tc>
          <w:tcPr>
            <w:tcW w:w="918" w:type="dxa"/>
          </w:tcPr>
          <w:p w14:paraId="6495A1B0" w14:textId="77777777" w:rsidR="009E57E6" w:rsidRDefault="009E57E6" w:rsidP="009707A5">
            <w:pPr>
              <w:pStyle w:val="NoSpacing"/>
              <w:jc w:val="center"/>
              <w:outlineLvl w:val="0"/>
              <w:rPr>
                <w:rFonts w:ascii="Arial" w:hAnsi="Arial" w:cs="Arial"/>
                <w:sz w:val="24"/>
                <w:szCs w:val="24"/>
              </w:rPr>
            </w:pPr>
            <w:r>
              <w:rPr>
                <w:rFonts w:ascii="Arial" w:hAnsi="Arial" w:cs="Arial"/>
                <w:sz w:val="24"/>
                <w:szCs w:val="24"/>
              </w:rPr>
              <w:t>5</w:t>
            </w:r>
          </w:p>
        </w:tc>
        <w:tc>
          <w:tcPr>
            <w:tcW w:w="3240" w:type="dxa"/>
          </w:tcPr>
          <w:p w14:paraId="5B68DBA4" w14:textId="77777777" w:rsidR="009E57E6" w:rsidRDefault="009E57E6" w:rsidP="00AF3696">
            <w:pPr>
              <w:pStyle w:val="NoSpacing"/>
              <w:outlineLvl w:val="0"/>
              <w:rPr>
                <w:rFonts w:ascii="Arial" w:hAnsi="Arial" w:cs="Arial"/>
                <w:sz w:val="24"/>
                <w:szCs w:val="24"/>
              </w:rPr>
            </w:pPr>
          </w:p>
        </w:tc>
        <w:tc>
          <w:tcPr>
            <w:tcW w:w="643" w:type="dxa"/>
          </w:tcPr>
          <w:p w14:paraId="60BF1956" w14:textId="77777777" w:rsidR="009E57E6" w:rsidRDefault="009E57E6" w:rsidP="00AF3696">
            <w:pPr>
              <w:pStyle w:val="NoSpacing"/>
              <w:outlineLvl w:val="0"/>
              <w:rPr>
                <w:rFonts w:ascii="Arial" w:hAnsi="Arial" w:cs="Arial"/>
                <w:sz w:val="24"/>
                <w:szCs w:val="24"/>
              </w:rPr>
            </w:pPr>
          </w:p>
        </w:tc>
        <w:tc>
          <w:tcPr>
            <w:tcW w:w="710" w:type="dxa"/>
          </w:tcPr>
          <w:p w14:paraId="1E3BF4A0" w14:textId="77777777" w:rsidR="009E57E6" w:rsidRDefault="009E57E6" w:rsidP="00AF3696">
            <w:pPr>
              <w:pStyle w:val="NoSpacing"/>
              <w:outlineLvl w:val="0"/>
              <w:rPr>
                <w:rFonts w:ascii="Arial" w:hAnsi="Arial" w:cs="Arial"/>
                <w:sz w:val="24"/>
                <w:szCs w:val="24"/>
              </w:rPr>
            </w:pPr>
          </w:p>
        </w:tc>
        <w:tc>
          <w:tcPr>
            <w:tcW w:w="1110" w:type="dxa"/>
          </w:tcPr>
          <w:p w14:paraId="7D2465AE" w14:textId="77777777" w:rsidR="009E57E6" w:rsidRDefault="009E57E6" w:rsidP="00AF3696">
            <w:pPr>
              <w:pStyle w:val="NoSpacing"/>
              <w:outlineLvl w:val="0"/>
              <w:rPr>
                <w:rFonts w:ascii="Arial" w:hAnsi="Arial" w:cs="Arial"/>
                <w:sz w:val="24"/>
                <w:szCs w:val="24"/>
              </w:rPr>
            </w:pPr>
          </w:p>
        </w:tc>
        <w:tc>
          <w:tcPr>
            <w:tcW w:w="1407" w:type="dxa"/>
          </w:tcPr>
          <w:p w14:paraId="785DAFF4" w14:textId="77777777" w:rsidR="009E57E6" w:rsidRDefault="009E57E6" w:rsidP="00AF3696">
            <w:pPr>
              <w:pStyle w:val="NoSpacing"/>
              <w:outlineLvl w:val="0"/>
              <w:rPr>
                <w:rFonts w:ascii="Arial" w:hAnsi="Arial" w:cs="Arial"/>
                <w:sz w:val="24"/>
                <w:szCs w:val="24"/>
              </w:rPr>
            </w:pPr>
          </w:p>
        </w:tc>
        <w:tc>
          <w:tcPr>
            <w:tcW w:w="1170" w:type="dxa"/>
          </w:tcPr>
          <w:p w14:paraId="3D342BA3" w14:textId="77777777" w:rsidR="009E57E6" w:rsidRDefault="009E57E6" w:rsidP="00AF3696">
            <w:pPr>
              <w:pStyle w:val="NoSpacing"/>
              <w:outlineLvl w:val="0"/>
              <w:rPr>
                <w:rFonts w:ascii="Arial" w:hAnsi="Arial" w:cs="Arial"/>
                <w:sz w:val="24"/>
                <w:szCs w:val="24"/>
              </w:rPr>
            </w:pPr>
          </w:p>
        </w:tc>
      </w:tr>
    </w:tbl>
    <w:p w14:paraId="25010DF8" w14:textId="77777777" w:rsidR="00AF3696" w:rsidRDefault="00AF3696" w:rsidP="00AF3696">
      <w:pPr>
        <w:pStyle w:val="NoSpacing"/>
        <w:outlineLvl w:val="0"/>
        <w:rPr>
          <w:rFonts w:ascii="Arial" w:hAnsi="Arial" w:cs="Arial"/>
          <w:sz w:val="24"/>
          <w:szCs w:val="24"/>
        </w:rPr>
      </w:pPr>
    </w:p>
    <w:p w14:paraId="3481ADCC" w14:textId="77777777" w:rsidR="009E57E6" w:rsidRDefault="009E57E6" w:rsidP="00AF3696">
      <w:pPr>
        <w:pStyle w:val="NoSpacing"/>
        <w:outlineLvl w:val="0"/>
        <w:rPr>
          <w:rFonts w:ascii="Arial" w:hAnsi="Arial" w:cs="Arial"/>
          <w:sz w:val="24"/>
          <w:szCs w:val="24"/>
        </w:rPr>
      </w:pPr>
    </w:p>
    <w:p w14:paraId="6DF5489E" w14:textId="77777777" w:rsidR="00AF3696" w:rsidRDefault="009E57E6" w:rsidP="00AF3696">
      <w:pPr>
        <w:pStyle w:val="NoSpacing"/>
        <w:outlineLvl w:val="0"/>
        <w:rPr>
          <w:rFonts w:ascii="Arial" w:hAnsi="Arial" w:cs="Arial"/>
          <w:sz w:val="24"/>
          <w:szCs w:val="24"/>
        </w:rPr>
      </w:pPr>
      <w:r>
        <w:rPr>
          <w:rFonts w:ascii="Arial" w:hAnsi="Arial" w:cs="Arial"/>
          <w:sz w:val="24"/>
          <w:szCs w:val="24"/>
        </w:rPr>
        <w:t>Cost = Unit Cost x Quantity</w:t>
      </w:r>
    </w:p>
    <w:p w14:paraId="75EFC99C" w14:textId="77777777" w:rsidR="00AF3696" w:rsidRDefault="00AF3696" w:rsidP="00AF3696">
      <w:pPr>
        <w:pStyle w:val="NoSpacing"/>
        <w:outlineLvl w:val="0"/>
        <w:rPr>
          <w:rFonts w:ascii="Arial" w:hAnsi="Arial" w:cs="Arial"/>
          <w:sz w:val="24"/>
          <w:szCs w:val="24"/>
        </w:rPr>
      </w:pPr>
    </w:p>
    <w:p w14:paraId="0B165B63" w14:textId="77777777" w:rsidR="009E57E6" w:rsidRDefault="009E57E6" w:rsidP="00AF3696">
      <w:pPr>
        <w:pStyle w:val="NoSpacing"/>
        <w:outlineLvl w:val="0"/>
        <w:rPr>
          <w:rFonts w:ascii="Arial" w:hAnsi="Arial" w:cs="Arial"/>
          <w:sz w:val="24"/>
          <w:szCs w:val="24"/>
        </w:rPr>
      </w:pPr>
    </w:p>
    <w:p w14:paraId="73BCA639" w14:textId="77777777" w:rsidR="00AF3696" w:rsidRDefault="00AF3696" w:rsidP="00AF3696">
      <w:pPr>
        <w:pStyle w:val="NoSpacing"/>
        <w:outlineLvl w:val="0"/>
        <w:rPr>
          <w:rFonts w:ascii="Arial" w:hAnsi="Arial" w:cs="Arial"/>
          <w:sz w:val="24"/>
          <w:szCs w:val="24"/>
        </w:rPr>
      </w:pPr>
    </w:p>
    <w:p w14:paraId="2741E0EE" w14:textId="77777777" w:rsidR="00AF3696" w:rsidRDefault="00AF3696" w:rsidP="00AF3696">
      <w:pPr>
        <w:pStyle w:val="NoSpacing"/>
        <w:outlineLvl w:val="0"/>
        <w:rPr>
          <w:rFonts w:ascii="Arial" w:hAnsi="Arial" w:cs="Arial"/>
          <w:sz w:val="24"/>
          <w:szCs w:val="24"/>
        </w:rPr>
      </w:pPr>
    </w:p>
    <w:p w14:paraId="255EC6A1" w14:textId="77777777" w:rsidR="00AF3696" w:rsidRDefault="00AF3696" w:rsidP="00AF3696">
      <w:pPr>
        <w:pStyle w:val="NoSpacing"/>
        <w:outlineLvl w:val="0"/>
        <w:rPr>
          <w:rFonts w:ascii="Arial" w:hAnsi="Arial" w:cs="Arial"/>
          <w:sz w:val="24"/>
          <w:szCs w:val="24"/>
        </w:rPr>
      </w:pPr>
    </w:p>
    <w:p w14:paraId="3FF6E2DC" w14:textId="77777777" w:rsidR="00AF3696" w:rsidRDefault="00AF3696" w:rsidP="00AF3696">
      <w:pPr>
        <w:pStyle w:val="NoSpacing"/>
        <w:outlineLvl w:val="0"/>
        <w:rPr>
          <w:rFonts w:ascii="Arial" w:hAnsi="Arial" w:cs="Arial"/>
          <w:sz w:val="24"/>
          <w:szCs w:val="24"/>
        </w:rPr>
      </w:pPr>
    </w:p>
    <w:p w14:paraId="7D69D9A0" w14:textId="77777777" w:rsidR="009E57E6" w:rsidRDefault="009E57E6" w:rsidP="009E57E6">
      <w:pPr>
        <w:pStyle w:val="NoSpacing"/>
        <w:ind w:left="1440" w:hanging="1440"/>
        <w:outlineLvl w:val="0"/>
        <w:rPr>
          <w:rFonts w:ascii="Arial" w:hAnsi="Arial" w:cs="Arial"/>
          <w:b/>
          <w:i/>
          <w:sz w:val="24"/>
          <w:szCs w:val="24"/>
        </w:rPr>
      </w:pPr>
      <w:r w:rsidRPr="00776579">
        <w:rPr>
          <w:rFonts w:ascii="Arial" w:hAnsi="Arial" w:cs="Arial"/>
          <w:b/>
          <w:i/>
          <w:sz w:val="24"/>
          <w:szCs w:val="24"/>
        </w:rPr>
        <w:t>Note:</w:t>
      </w:r>
      <w:r w:rsidRPr="00776579">
        <w:rPr>
          <w:rFonts w:ascii="Arial" w:hAnsi="Arial" w:cs="Arial"/>
          <w:b/>
          <w:i/>
          <w:sz w:val="24"/>
          <w:szCs w:val="24"/>
        </w:rPr>
        <w:tab/>
      </w:r>
      <w:r>
        <w:rPr>
          <w:rFonts w:ascii="Arial" w:hAnsi="Arial" w:cs="Arial"/>
          <w:b/>
          <w:i/>
          <w:sz w:val="24"/>
          <w:szCs w:val="24"/>
        </w:rPr>
        <w:t xml:space="preserve">While filling the above contractor /bidder is requested to study the document and description of Items in BOQ carefully </w:t>
      </w:r>
    </w:p>
    <w:p w14:paraId="60CEC8CF" w14:textId="77777777" w:rsidR="009E57E6" w:rsidRDefault="009E57E6" w:rsidP="009E57E6">
      <w:pPr>
        <w:pStyle w:val="NoSpacing"/>
        <w:outlineLvl w:val="0"/>
        <w:rPr>
          <w:rFonts w:ascii="Arial" w:hAnsi="Arial" w:cs="Arial"/>
          <w:sz w:val="24"/>
          <w:szCs w:val="24"/>
        </w:rPr>
      </w:pPr>
    </w:p>
    <w:p w14:paraId="77FA8670" w14:textId="77777777" w:rsidR="00AF3696" w:rsidRDefault="00AF3696" w:rsidP="00AF3696">
      <w:pPr>
        <w:pStyle w:val="NoSpacing"/>
        <w:outlineLvl w:val="0"/>
        <w:rPr>
          <w:rFonts w:ascii="Arial" w:hAnsi="Arial" w:cs="Arial"/>
          <w:sz w:val="24"/>
          <w:szCs w:val="24"/>
        </w:rPr>
      </w:pPr>
    </w:p>
    <w:p w14:paraId="61045D56" w14:textId="77777777" w:rsidR="00AF3696" w:rsidRDefault="00AF3696" w:rsidP="00AF3696">
      <w:pPr>
        <w:pStyle w:val="NoSpacing"/>
        <w:outlineLvl w:val="0"/>
        <w:rPr>
          <w:rFonts w:ascii="Arial" w:hAnsi="Arial" w:cs="Arial"/>
          <w:sz w:val="24"/>
          <w:szCs w:val="24"/>
        </w:rPr>
      </w:pPr>
    </w:p>
    <w:p w14:paraId="7F7DA6BF" w14:textId="77777777" w:rsidR="00AF3696" w:rsidRDefault="00AF3696" w:rsidP="00AF3696">
      <w:pPr>
        <w:pStyle w:val="NoSpacing"/>
        <w:outlineLvl w:val="0"/>
        <w:rPr>
          <w:rFonts w:ascii="Arial" w:hAnsi="Arial" w:cs="Arial"/>
          <w:sz w:val="24"/>
          <w:szCs w:val="24"/>
        </w:rPr>
      </w:pPr>
    </w:p>
    <w:p w14:paraId="1272ECEB" w14:textId="77777777" w:rsidR="00AF3696" w:rsidRDefault="00AF3696" w:rsidP="00AF3696">
      <w:pPr>
        <w:pStyle w:val="NoSpacing"/>
        <w:outlineLvl w:val="0"/>
        <w:rPr>
          <w:rFonts w:ascii="Arial" w:hAnsi="Arial" w:cs="Arial"/>
          <w:sz w:val="24"/>
          <w:szCs w:val="24"/>
        </w:rPr>
      </w:pPr>
    </w:p>
    <w:p w14:paraId="5DF7ACD7" w14:textId="77777777" w:rsidR="00AF3696" w:rsidRDefault="00AF3696" w:rsidP="00AF3696">
      <w:pPr>
        <w:pStyle w:val="NoSpacing"/>
        <w:outlineLvl w:val="0"/>
        <w:rPr>
          <w:rFonts w:ascii="Arial" w:hAnsi="Arial" w:cs="Arial"/>
          <w:sz w:val="24"/>
          <w:szCs w:val="24"/>
        </w:rPr>
      </w:pPr>
    </w:p>
    <w:p w14:paraId="01AE9A29" w14:textId="77777777" w:rsidR="00AF3696" w:rsidRDefault="00AF3696" w:rsidP="00AF3696">
      <w:pPr>
        <w:pStyle w:val="NoSpacing"/>
        <w:outlineLvl w:val="0"/>
        <w:rPr>
          <w:rFonts w:ascii="Arial" w:hAnsi="Arial" w:cs="Arial"/>
          <w:b/>
          <w:sz w:val="24"/>
          <w:szCs w:val="24"/>
          <w:u w:val="single"/>
        </w:rPr>
      </w:pPr>
    </w:p>
    <w:p w14:paraId="225CD982" w14:textId="77777777" w:rsidR="00AF3696" w:rsidRDefault="00AF3696" w:rsidP="00D30C7A">
      <w:pPr>
        <w:pStyle w:val="NoSpacing"/>
        <w:jc w:val="right"/>
        <w:outlineLvl w:val="0"/>
        <w:rPr>
          <w:rFonts w:ascii="Arial" w:hAnsi="Arial" w:cs="Arial"/>
          <w:b/>
          <w:sz w:val="28"/>
          <w:szCs w:val="28"/>
          <w:u w:val="single"/>
        </w:rPr>
      </w:pPr>
    </w:p>
    <w:p w14:paraId="5F11160F" w14:textId="77777777" w:rsidR="00AF3696" w:rsidRDefault="00AF3696" w:rsidP="00D30C7A">
      <w:pPr>
        <w:pStyle w:val="NoSpacing"/>
        <w:jc w:val="right"/>
        <w:outlineLvl w:val="0"/>
        <w:rPr>
          <w:rFonts w:ascii="Arial" w:hAnsi="Arial" w:cs="Arial"/>
          <w:b/>
          <w:sz w:val="28"/>
          <w:szCs w:val="28"/>
          <w:u w:val="single"/>
        </w:rPr>
      </w:pPr>
    </w:p>
    <w:p w14:paraId="2D883962" w14:textId="77777777" w:rsidR="00270ED8" w:rsidRDefault="00270ED8" w:rsidP="00D30C7A">
      <w:pPr>
        <w:pStyle w:val="NoSpacing"/>
        <w:jc w:val="right"/>
        <w:outlineLvl w:val="0"/>
        <w:rPr>
          <w:rFonts w:ascii="Arial" w:hAnsi="Arial" w:cs="Arial"/>
          <w:b/>
          <w:sz w:val="28"/>
          <w:szCs w:val="28"/>
          <w:u w:val="single"/>
        </w:rPr>
      </w:pPr>
    </w:p>
    <w:p w14:paraId="5E0E28B6" w14:textId="77777777" w:rsidR="00270ED8" w:rsidRDefault="00270ED8" w:rsidP="00D30C7A">
      <w:pPr>
        <w:pStyle w:val="NoSpacing"/>
        <w:jc w:val="right"/>
        <w:outlineLvl w:val="0"/>
        <w:rPr>
          <w:rFonts w:ascii="Arial" w:hAnsi="Arial" w:cs="Arial"/>
          <w:b/>
          <w:sz w:val="28"/>
          <w:szCs w:val="28"/>
          <w:u w:val="single"/>
        </w:rPr>
      </w:pPr>
    </w:p>
    <w:p w14:paraId="603CAC3A" w14:textId="77777777" w:rsidR="00270ED8" w:rsidRDefault="00270ED8" w:rsidP="00D30C7A">
      <w:pPr>
        <w:pStyle w:val="NoSpacing"/>
        <w:jc w:val="right"/>
        <w:outlineLvl w:val="0"/>
        <w:rPr>
          <w:rFonts w:ascii="Arial" w:hAnsi="Arial" w:cs="Arial"/>
          <w:b/>
          <w:sz w:val="28"/>
          <w:szCs w:val="28"/>
          <w:u w:val="single"/>
        </w:rPr>
      </w:pPr>
    </w:p>
    <w:p w14:paraId="12A80C4F" w14:textId="77777777" w:rsidR="00270ED8" w:rsidRDefault="00270ED8" w:rsidP="00D30C7A">
      <w:pPr>
        <w:pStyle w:val="NoSpacing"/>
        <w:jc w:val="right"/>
        <w:outlineLvl w:val="0"/>
        <w:rPr>
          <w:rFonts w:ascii="Arial" w:hAnsi="Arial" w:cs="Arial"/>
          <w:b/>
          <w:sz w:val="28"/>
          <w:szCs w:val="28"/>
          <w:u w:val="single"/>
        </w:rPr>
      </w:pPr>
    </w:p>
    <w:p w14:paraId="53ECE101" w14:textId="77777777" w:rsidR="00270ED8" w:rsidRDefault="00270ED8" w:rsidP="00D30C7A">
      <w:pPr>
        <w:pStyle w:val="NoSpacing"/>
        <w:jc w:val="right"/>
        <w:outlineLvl w:val="0"/>
        <w:rPr>
          <w:rFonts w:ascii="Arial" w:hAnsi="Arial" w:cs="Arial"/>
          <w:b/>
          <w:sz w:val="28"/>
          <w:szCs w:val="28"/>
          <w:u w:val="single"/>
        </w:rPr>
      </w:pPr>
    </w:p>
    <w:p w14:paraId="4180C6F1" w14:textId="77777777" w:rsidR="00270ED8" w:rsidRDefault="00270ED8" w:rsidP="00D30C7A">
      <w:pPr>
        <w:pStyle w:val="NoSpacing"/>
        <w:jc w:val="right"/>
        <w:outlineLvl w:val="0"/>
        <w:rPr>
          <w:rFonts w:ascii="Arial" w:hAnsi="Arial" w:cs="Arial"/>
          <w:b/>
          <w:sz w:val="28"/>
          <w:szCs w:val="28"/>
          <w:u w:val="single"/>
        </w:rPr>
      </w:pPr>
    </w:p>
    <w:p w14:paraId="045CF4C1" w14:textId="77777777" w:rsidR="00270ED8" w:rsidRDefault="00270ED8" w:rsidP="00D30C7A">
      <w:pPr>
        <w:pStyle w:val="NoSpacing"/>
        <w:jc w:val="right"/>
        <w:outlineLvl w:val="0"/>
        <w:rPr>
          <w:rFonts w:ascii="Arial" w:hAnsi="Arial" w:cs="Arial"/>
          <w:b/>
          <w:sz w:val="28"/>
          <w:szCs w:val="28"/>
          <w:u w:val="single"/>
        </w:rPr>
      </w:pPr>
    </w:p>
    <w:p w14:paraId="7D26447C" w14:textId="77777777" w:rsidR="0011668C" w:rsidRDefault="0011668C" w:rsidP="00D30C7A">
      <w:pPr>
        <w:pStyle w:val="NoSpacing"/>
        <w:jc w:val="right"/>
        <w:outlineLvl w:val="0"/>
        <w:rPr>
          <w:rFonts w:ascii="Arial" w:hAnsi="Arial" w:cs="Arial"/>
          <w:b/>
          <w:sz w:val="28"/>
          <w:szCs w:val="28"/>
          <w:u w:val="single"/>
        </w:rPr>
      </w:pPr>
    </w:p>
    <w:p w14:paraId="401E47FA" w14:textId="77777777" w:rsidR="0011668C" w:rsidRDefault="0011668C" w:rsidP="0011668C">
      <w:pPr>
        <w:pStyle w:val="NoSpacing"/>
        <w:outlineLvl w:val="0"/>
        <w:rPr>
          <w:rFonts w:ascii="Arial" w:hAnsi="Arial" w:cs="Arial"/>
          <w:sz w:val="24"/>
          <w:szCs w:val="24"/>
        </w:rPr>
      </w:pPr>
    </w:p>
    <w:p w14:paraId="64BC1045" w14:textId="77777777" w:rsidR="00327654" w:rsidRDefault="00327654" w:rsidP="0011668C">
      <w:pPr>
        <w:pStyle w:val="NoSpacing"/>
        <w:outlineLvl w:val="0"/>
        <w:rPr>
          <w:rFonts w:ascii="Arial" w:hAnsi="Arial" w:cs="Arial"/>
          <w:sz w:val="24"/>
          <w:szCs w:val="24"/>
        </w:rPr>
      </w:pPr>
    </w:p>
    <w:p w14:paraId="1DC907BA" w14:textId="77777777" w:rsidR="008E2607" w:rsidRDefault="008E2607" w:rsidP="0011668C">
      <w:pPr>
        <w:pStyle w:val="NoSpacing"/>
        <w:outlineLvl w:val="0"/>
        <w:rPr>
          <w:rFonts w:ascii="Arial" w:hAnsi="Arial" w:cs="Arial"/>
          <w:sz w:val="24"/>
          <w:szCs w:val="24"/>
        </w:rPr>
      </w:pPr>
    </w:p>
    <w:p w14:paraId="443A2A2F" w14:textId="77777777" w:rsidR="0011668C" w:rsidRPr="00393022" w:rsidRDefault="0011668C" w:rsidP="0011668C">
      <w:pPr>
        <w:pStyle w:val="NoSpacing"/>
        <w:jc w:val="right"/>
        <w:outlineLvl w:val="0"/>
        <w:rPr>
          <w:rFonts w:ascii="Arial" w:hAnsi="Arial" w:cs="Arial"/>
          <w:b/>
          <w:color w:val="FFFFFF" w:themeColor="background1"/>
          <w:sz w:val="28"/>
          <w:szCs w:val="28"/>
          <w:u w:val="single"/>
        </w:rPr>
      </w:pPr>
      <w:r w:rsidRPr="00393022">
        <w:rPr>
          <w:rFonts w:ascii="Arial" w:hAnsi="Arial" w:cs="Arial"/>
          <w:b/>
          <w:color w:val="FFFFFF" w:themeColor="background1"/>
          <w:sz w:val="28"/>
          <w:szCs w:val="28"/>
          <w:highlight w:val="black"/>
          <w:u w:val="single"/>
        </w:rPr>
        <w:lastRenderedPageBreak/>
        <w:t>Appendix-</w:t>
      </w:r>
      <w:r>
        <w:rPr>
          <w:rFonts w:ascii="Arial" w:hAnsi="Arial" w:cs="Arial"/>
          <w:b/>
          <w:color w:val="FFFFFF" w:themeColor="background1"/>
          <w:sz w:val="28"/>
          <w:szCs w:val="28"/>
          <w:highlight w:val="black"/>
          <w:u w:val="single"/>
        </w:rPr>
        <w:t>G</w:t>
      </w:r>
    </w:p>
    <w:p w14:paraId="06712F16" w14:textId="77777777" w:rsidR="0011668C" w:rsidRDefault="0011668C" w:rsidP="0011668C">
      <w:pPr>
        <w:pStyle w:val="NoSpacing"/>
        <w:jc w:val="center"/>
        <w:outlineLvl w:val="0"/>
        <w:rPr>
          <w:rFonts w:ascii="Arial" w:hAnsi="Arial" w:cs="Arial"/>
          <w:b/>
          <w:sz w:val="24"/>
          <w:szCs w:val="24"/>
          <w:u w:val="single"/>
        </w:rPr>
      </w:pPr>
    </w:p>
    <w:p w14:paraId="3F280295" w14:textId="77777777" w:rsidR="0011668C" w:rsidRDefault="0011668C" w:rsidP="0011668C">
      <w:pPr>
        <w:pStyle w:val="NoSpacing"/>
        <w:jc w:val="center"/>
        <w:outlineLvl w:val="0"/>
        <w:rPr>
          <w:rFonts w:ascii="Arial" w:hAnsi="Arial" w:cs="Arial"/>
          <w:b/>
          <w:sz w:val="24"/>
          <w:szCs w:val="24"/>
          <w:u w:val="single"/>
        </w:rPr>
      </w:pPr>
    </w:p>
    <w:p w14:paraId="7CF7F2AE" w14:textId="77777777" w:rsidR="0011668C" w:rsidRDefault="0011668C" w:rsidP="0011668C">
      <w:pPr>
        <w:pStyle w:val="NoSpacing"/>
        <w:jc w:val="center"/>
        <w:outlineLvl w:val="0"/>
        <w:rPr>
          <w:rFonts w:ascii="Arial" w:hAnsi="Arial" w:cs="Arial"/>
          <w:b/>
          <w:sz w:val="24"/>
          <w:szCs w:val="24"/>
          <w:u w:val="single"/>
        </w:rPr>
      </w:pPr>
    </w:p>
    <w:p w14:paraId="4F25F445" w14:textId="77777777" w:rsidR="0011668C" w:rsidRDefault="0011668C" w:rsidP="0011668C">
      <w:pPr>
        <w:pStyle w:val="NoSpacing"/>
        <w:jc w:val="center"/>
        <w:outlineLvl w:val="0"/>
        <w:rPr>
          <w:rFonts w:ascii="Arial" w:hAnsi="Arial" w:cs="Arial"/>
          <w:b/>
          <w:sz w:val="24"/>
          <w:szCs w:val="24"/>
          <w:u w:val="single"/>
        </w:rPr>
      </w:pPr>
      <w:r>
        <w:rPr>
          <w:rFonts w:ascii="Arial" w:hAnsi="Arial" w:cs="Arial"/>
          <w:b/>
          <w:sz w:val="24"/>
          <w:szCs w:val="24"/>
          <w:u w:val="single"/>
        </w:rPr>
        <w:t xml:space="preserve">Estimated Progress </w:t>
      </w:r>
      <w:proofErr w:type="gramStart"/>
      <w:r>
        <w:rPr>
          <w:rFonts w:ascii="Arial" w:hAnsi="Arial" w:cs="Arial"/>
          <w:b/>
          <w:sz w:val="24"/>
          <w:szCs w:val="24"/>
          <w:u w:val="single"/>
        </w:rPr>
        <w:t>Payments .</w:t>
      </w:r>
      <w:proofErr w:type="gramEnd"/>
    </w:p>
    <w:p w14:paraId="7E18ED07" w14:textId="77777777" w:rsidR="0011668C" w:rsidRDefault="0011668C" w:rsidP="0011668C">
      <w:pPr>
        <w:pStyle w:val="NoSpacing"/>
        <w:ind w:firstLine="1440"/>
        <w:outlineLvl w:val="0"/>
        <w:rPr>
          <w:rFonts w:ascii="Arial" w:hAnsi="Arial" w:cs="Arial"/>
          <w:sz w:val="24"/>
          <w:szCs w:val="24"/>
        </w:rPr>
      </w:pPr>
    </w:p>
    <w:p w14:paraId="1D4A3050" w14:textId="77777777" w:rsidR="0011668C" w:rsidRDefault="0011668C" w:rsidP="0011668C">
      <w:pPr>
        <w:pStyle w:val="NoSpacing"/>
        <w:ind w:firstLine="1440"/>
        <w:outlineLvl w:val="0"/>
        <w:rPr>
          <w:rFonts w:ascii="Arial" w:hAnsi="Arial" w:cs="Arial"/>
          <w:sz w:val="24"/>
          <w:szCs w:val="24"/>
        </w:rPr>
      </w:pPr>
    </w:p>
    <w:p w14:paraId="422C2FD3" w14:textId="49441391" w:rsidR="0011668C" w:rsidRPr="002E10DB" w:rsidRDefault="0011668C" w:rsidP="00C31D49">
      <w:pPr>
        <w:pStyle w:val="NoSpacing"/>
        <w:outlineLvl w:val="0"/>
        <w:rPr>
          <w:rFonts w:ascii="Arial" w:hAnsi="Arial" w:cs="Arial"/>
          <w:sz w:val="24"/>
          <w:szCs w:val="24"/>
        </w:rPr>
      </w:pPr>
      <w:r>
        <w:rPr>
          <w:rFonts w:ascii="Arial" w:hAnsi="Arial" w:cs="Arial"/>
          <w:sz w:val="24"/>
          <w:szCs w:val="24"/>
        </w:rPr>
        <w:t xml:space="preserve">Bidder’s estimate of the </w:t>
      </w:r>
      <w:r w:rsidRPr="002E10DB">
        <w:rPr>
          <w:rFonts w:ascii="Arial" w:hAnsi="Arial" w:cs="Arial"/>
          <w:sz w:val="24"/>
          <w:szCs w:val="24"/>
        </w:rPr>
        <w:t xml:space="preserve">value of </w:t>
      </w:r>
      <w:r w:rsidR="002B47DD" w:rsidRPr="002E10DB">
        <w:rPr>
          <w:rFonts w:ascii="Arial" w:hAnsi="Arial" w:cs="Arial"/>
          <w:sz w:val="24"/>
          <w:szCs w:val="24"/>
        </w:rPr>
        <w:t>work, which</w:t>
      </w:r>
      <w:r w:rsidRPr="002E10DB">
        <w:rPr>
          <w:rFonts w:ascii="Arial" w:hAnsi="Arial" w:cs="Arial"/>
          <w:sz w:val="24"/>
          <w:szCs w:val="24"/>
        </w:rPr>
        <w:t xml:space="preserve"> would be executed by him during each of the </w:t>
      </w:r>
      <w:r w:rsidR="00C31D49" w:rsidRPr="002E10DB">
        <w:rPr>
          <w:rFonts w:ascii="Arial" w:hAnsi="Arial" w:cs="Arial"/>
          <w:sz w:val="24"/>
          <w:szCs w:val="24"/>
        </w:rPr>
        <w:t>periods stated below, based on his Programme of the Works and the Rates in the Bill of Quantities, expressed in thousands of Pakistani Rupees.</w:t>
      </w:r>
    </w:p>
    <w:p w14:paraId="3433856C" w14:textId="77777777" w:rsidR="00C31D49" w:rsidRDefault="00C31D49" w:rsidP="00C31D49">
      <w:pPr>
        <w:pStyle w:val="NoSpacing"/>
        <w:outlineLvl w:val="0"/>
        <w:rPr>
          <w:rFonts w:ascii="Arial" w:hAnsi="Arial" w:cs="Arial"/>
          <w:sz w:val="24"/>
          <w:szCs w:val="24"/>
        </w:rPr>
      </w:pPr>
    </w:p>
    <w:p w14:paraId="37925CEC" w14:textId="77777777" w:rsidR="00C31D49" w:rsidRDefault="00C31D49" w:rsidP="00C31D49">
      <w:pPr>
        <w:pStyle w:val="NoSpacing"/>
        <w:outlineLvl w:val="0"/>
        <w:rPr>
          <w:rFonts w:ascii="Arial" w:hAnsi="Arial" w:cs="Arial"/>
          <w:sz w:val="24"/>
          <w:szCs w:val="24"/>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4352"/>
      </w:tblGrid>
      <w:tr w:rsidR="00C31D49" w:rsidRPr="00C31D49" w14:paraId="70CD7561" w14:textId="77777777" w:rsidTr="00665F35">
        <w:trPr>
          <w:jc w:val="right"/>
        </w:trPr>
        <w:tc>
          <w:tcPr>
            <w:tcW w:w="4351" w:type="dxa"/>
          </w:tcPr>
          <w:p w14:paraId="050397AA" w14:textId="77777777" w:rsidR="00C31D49" w:rsidRPr="00C31D49" w:rsidRDefault="00C31D49" w:rsidP="00C31D49">
            <w:pPr>
              <w:pStyle w:val="NoSpacing"/>
              <w:jc w:val="center"/>
              <w:outlineLvl w:val="0"/>
              <w:rPr>
                <w:rFonts w:ascii="Arial" w:hAnsi="Arial" w:cs="Arial"/>
                <w:b/>
                <w:sz w:val="24"/>
                <w:szCs w:val="24"/>
              </w:rPr>
            </w:pPr>
            <w:r w:rsidRPr="00C31D49">
              <w:rPr>
                <w:rFonts w:ascii="Arial" w:hAnsi="Arial" w:cs="Arial"/>
                <w:b/>
                <w:sz w:val="24"/>
                <w:szCs w:val="24"/>
              </w:rPr>
              <w:t>Quarter/Year/Period</w:t>
            </w:r>
          </w:p>
        </w:tc>
        <w:tc>
          <w:tcPr>
            <w:tcW w:w="4352" w:type="dxa"/>
          </w:tcPr>
          <w:p w14:paraId="75DE04A2" w14:textId="77777777" w:rsidR="00C31D49" w:rsidRPr="00C31D49" w:rsidRDefault="00C31D49" w:rsidP="00C31D49">
            <w:pPr>
              <w:pStyle w:val="NoSpacing"/>
              <w:jc w:val="center"/>
              <w:outlineLvl w:val="0"/>
              <w:rPr>
                <w:rFonts w:ascii="Arial" w:hAnsi="Arial" w:cs="Arial"/>
                <w:b/>
                <w:sz w:val="24"/>
                <w:szCs w:val="24"/>
              </w:rPr>
            </w:pPr>
            <w:r w:rsidRPr="00C31D49">
              <w:rPr>
                <w:rFonts w:ascii="Arial" w:hAnsi="Arial" w:cs="Arial"/>
                <w:b/>
                <w:sz w:val="24"/>
                <w:szCs w:val="24"/>
              </w:rPr>
              <w:t>Amounts</w:t>
            </w:r>
          </w:p>
          <w:p w14:paraId="6164BDAD" w14:textId="77777777" w:rsidR="00C31D49" w:rsidRPr="00C31D49" w:rsidRDefault="00C31D49" w:rsidP="00C31D49">
            <w:pPr>
              <w:pStyle w:val="NoSpacing"/>
              <w:jc w:val="center"/>
              <w:outlineLvl w:val="0"/>
              <w:rPr>
                <w:rFonts w:ascii="Arial" w:hAnsi="Arial" w:cs="Arial"/>
                <w:b/>
                <w:sz w:val="24"/>
                <w:szCs w:val="24"/>
              </w:rPr>
            </w:pPr>
            <w:r w:rsidRPr="00C31D49">
              <w:rPr>
                <w:rFonts w:ascii="Arial" w:hAnsi="Arial" w:cs="Arial"/>
                <w:b/>
                <w:sz w:val="24"/>
                <w:szCs w:val="24"/>
              </w:rPr>
              <w:t>(Million of Rupees.)</w:t>
            </w:r>
          </w:p>
        </w:tc>
      </w:tr>
      <w:tr w:rsidR="00C31D49" w:rsidRPr="00C31D49" w14:paraId="522F7930" w14:textId="77777777" w:rsidTr="00665F35">
        <w:trPr>
          <w:jc w:val="right"/>
        </w:trPr>
        <w:tc>
          <w:tcPr>
            <w:tcW w:w="4351" w:type="dxa"/>
          </w:tcPr>
          <w:p w14:paraId="151CFAC9" w14:textId="77777777" w:rsidR="00C31D49" w:rsidRPr="00C31D49" w:rsidRDefault="00C31D49" w:rsidP="00C31D49">
            <w:pPr>
              <w:pStyle w:val="NoSpacing"/>
              <w:jc w:val="center"/>
              <w:outlineLvl w:val="0"/>
              <w:rPr>
                <w:rFonts w:ascii="Arial" w:hAnsi="Arial" w:cs="Arial"/>
                <w:b/>
                <w:sz w:val="24"/>
                <w:szCs w:val="24"/>
              </w:rPr>
            </w:pPr>
            <w:r w:rsidRPr="00C31D49">
              <w:rPr>
                <w:rFonts w:ascii="Arial" w:hAnsi="Arial" w:cs="Arial"/>
                <w:b/>
                <w:sz w:val="24"/>
                <w:szCs w:val="24"/>
              </w:rPr>
              <w:t>1</w:t>
            </w:r>
          </w:p>
        </w:tc>
        <w:tc>
          <w:tcPr>
            <w:tcW w:w="4352" w:type="dxa"/>
          </w:tcPr>
          <w:p w14:paraId="13CD9DE8" w14:textId="77777777" w:rsidR="00C31D49" w:rsidRPr="00C31D49" w:rsidRDefault="00C31D49" w:rsidP="00C31D49">
            <w:pPr>
              <w:pStyle w:val="NoSpacing"/>
              <w:jc w:val="center"/>
              <w:outlineLvl w:val="0"/>
              <w:rPr>
                <w:rFonts w:ascii="Arial" w:hAnsi="Arial" w:cs="Arial"/>
                <w:b/>
                <w:sz w:val="24"/>
                <w:szCs w:val="24"/>
              </w:rPr>
            </w:pPr>
            <w:r w:rsidRPr="00C31D49">
              <w:rPr>
                <w:rFonts w:ascii="Arial" w:hAnsi="Arial" w:cs="Arial"/>
                <w:b/>
                <w:sz w:val="24"/>
                <w:szCs w:val="24"/>
              </w:rPr>
              <w:t>2</w:t>
            </w:r>
          </w:p>
        </w:tc>
      </w:tr>
      <w:tr w:rsidR="00C31D49" w14:paraId="787CAAE9" w14:textId="77777777" w:rsidTr="00665F35">
        <w:trPr>
          <w:jc w:val="right"/>
        </w:trPr>
        <w:tc>
          <w:tcPr>
            <w:tcW w:w="4351" w:type="dxa"/>
          </w:tcPr>
          <w:p w14:paraId="02491137"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1</w:t>
            </w:r>
            <w:r w:rsidRPr="00C31D49">
              <w:rPr>
                <w:rFonts w:ascii="Arial" w:hAnsi="Arial" w:cs="Arial"/>
                <w:sz w:val="28"/>
                <w:szCs w:val="24"/>
                <w:vertAlign w:val="superscript"/>
              </w:rPr>
              <w:t>st</w:t>
            </w:r>
            <w:r w:rsidRPr="00C31D49">
              <w:rPr>
                <w:rFonts w:ascii="Arial" w:hAnsi="Arial" w:cs="Arial"/>
                <w:sz w:val="28"/>
                <w:szCs w:val="24"/>
              </w:rPr>
              <w:t xml:space="preserve"> Quarter</w:t>
            </w:r>
          </w:p>
        </w:tc>
        <w:tc>
          <w:tcPr>
            <w:tcW w:w="4352" w:type="dxa"/>
          </w:tcPr>
          <w:p w14:paraId="4826183D" w14:textId="77777777" w:rsidR="00C31D49" w:rsidRDefault="00C31D49" w:rsidP="00C31D49">
            <w:pPr>
              <w:pStyle w:val="NoSpacing"/>
              <w:outlineLvl w:val="0"/>
              <w:rPr>
                <w:rFonts w:ascii="Arial" w:hAnsi="Arial" w:cs="Arial"/>
                <w:sz w:val="24"/>
                <w:szCs w:val="24"/>
              </w:rPr>
            </w:pPr>
          </w:p>
        </w:tc>
      </w:tr>
      <w:tr w:rsidR="00C31D49" w14:paraId="772247E4" w14:textId="77777777" w:rsidTr="00665F35">
        <w:trPr>
          <w:jc w:val="right"/>
        </w:trPr>
        <w:tc>
          <w:tcPr>
            <w:tcW w:w="4351" w:type="dxa"/>
          </w:tcPr>
          <w:p w14:paraId="61B599D0"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2</w:t>
            </w:r>
            <w:r w:rsidRPr="00C31D49">
              <w:rPr>
                <w:rFonts w:ascii="Arial" w:hAnsi="Arial" w:cs="Arial"/>
                <w:sz w:val="28"/>
                <w:szCs w:val="24"/>
                <w:vertAlign w:val="superscript"/>
              </w:rPr>
              <w:t>nd</w:t>
            </w:r>
            <w:r w:rsidRPr="00C31D49">
              <w:rPr>
                <w:rFonts w:ascii="Arial" w:hAnsi="Arial" w:cs="Arial"/>
                <w:sz w:val="28"/>
                <w:szCs w:val="24"/>
              </w:rPr>
              <w:t xml:space="preserve"> Quarter</w:t>
            </w:r>
          </w:p>
        </w:tc>
        <w:tc>
          <w:tcPr>
            <w:tcW w:w="4352" w:type="dxa"/>
          </w:tcPr>
          <w:p w14:paraId="0EDAB36E" w14:textId="77777777" w:rsidR="00C31D49" w:rsidRDefault="00C31D49" w:rsidP="00C31D49">
            <w:pPr>
              <w:pStyle w:val="NoSpacing"/>
              <w:outlineLvl w:val="0"/>
              <w:rPr>
                <w:rFonts w:ascii="Arial" w:hAnsi="Arial" w:cs="Arial"/>
                <w:sz w:val="24"/>
                <w:szCs w:val="24"/>
              </w:rPr>
            </w:pPr>
          </w:p>
        </w:tc>
      </w:tr>
      <w:tr w:rsidR="00C31D49" w14:paraId="0327AAFB" w14:textId="77777777" w:rsidTr="00665F35">
        <w:trPr>
          <w:jc w:val="right"/>
        </w:trPr>
        <w:tc>
          <w:tcPr>
            <w:tcW w:w="4351" w:type="dxa"/>
          </w:tcPr>
          <w:p w14:paraId="792CFA39"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3</w:t>
            </w:r>
            <w:r w:rsidRPr="00C31D49">
              <w:rPr>
                <w:rFonts w:ascii="Arial" w:hAnsi="Arial" w:cs="Arial"/>
                <w:sz w:val="28"/>
                <w:szCs w:val="24"/>
                <w:vertAlign w:val="superscript"/>
              </w:rPr>
              <w:t>rd</w:t>
            </w:r>
            <w:r w:rsidRPr="00C31D49">
              <w:rPr>
                <w:rFonts w:ascii="Arial" w:hAnsi="Arial" w:cs="Arial"/>
                <w:sz w:val="28"/>
                <w:szCs w:val="24"/>
              </w:rPr>
              <w:t xml:space="preserve"> Quarter</w:t>
            </w:r>
          </w:p>
        </w:tc>
        <w:tc>
          <w:tcPr>
            <w:tcW w:w="4352" w:type="dxa"/>
          </w:tcPr>
          <w:p w14:paraId="4D885B69" w14:textId="77777777" w:rsidR="00C31D49" w:rsidRDefault="00C31D49" w:rsidP="00C31D49">
            <w:pPr>
              <w:pStyle w:val="NoSpacing"/>
              <w:outlineLvl w:val="0"/>
              <w:rPr>
                <w:rFonts w:ascii="Arial" w:hAnsi="Arial" w:cs="Arial"/>
                <w:sz w:val="24"/>
                <w:szCs w:val="24"/>
              </w:rPr>
            </w:pPr>
          </w:p>
        </w:tc>
      </w:tr>
      <w:tr w:rsidR="00C31D49" w14:paraId="32657BBF" w14:textId="77777777" w:rsidTr="00665F35">
        <w:trPr>
          <w:jc w:val="right"/>
        </w:trPr>
        <w:tc>
          <w:tcPr>
            <w:tcW w:w="4351" w:type="dxa"/>
          </w:tcPr>
          <w:p w14:paraId="23D71EE0"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4</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0EC839FE" w14:textId="77777777" w:rsidR="00C31D49" w:rsidRDefault="00C31D49" w:rsidP="00C31D49">
            <w:pPr>
              <w:pStyle w:val="NoSpacing"/>
              <w:outlineLvl w:val="0"/>
              <w:rPr>
                <w:rFonts w:ascii="Arial" w:hAnsi="Arial" w:cs="Arial"/>
                <w:sz w:val="24"/>
                <w:szCs w:val="24"/>
              </w:rPr>
            </w:pPr>
          </w:p>
        </w:tc>
      </w:tr>
      <w:tr w:rsidR="00C31D49" w14:paraId="22AB1F8A" w14:textId="77777777" w:rsidTr="00665F35">
        <w:trPr>
          <w:jc w:val="right"/>
        </w:trPr>
        <w:tc>
          <w:tcPr>
            <w:tcW w:w="4351" w:type="dxa"/>
          </w:tcPr>
          <w:p w14:paraId="7A492A3F"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5</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63E6A740" w14:textId="77777777" w:rsidR="00C31D49" w:rsidRDefault="00C31D49" w:rsidP="00C31D49">
            <w:pPr>
              <w:pStyle w:val="NoSpacing"/>
              <w:outlineLvl w:val="0"/>
              <w:rPr>
                <w:rFonts w:ascii="Arial" w:hAnsi="Arial" w:cs="Arial"/>
                <w:sz w:val="24"/>
                <w:szCs w:val="24"/>
              </w:rPr>
            </w:pPr>
          </w:p>
        </w:tc>
      </w:tr>
      <w:tr w:rsidR="00C31D49" w14:paraId="04222961" w14:textId="77777777" w:rsidTr="00665F35">
        <w:trPr>
          <w:jc w:val="right"/>
        </w:trPr>
        <w:tc>
          <w:tcPr>
            <w:tcW w:w="4351" w:type="dxa"/>
          </w:tcPr>
          <w:p w14:paraId="19E5AA15"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6</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1ABA9CE8" w14:textId="77777777" w:rsidR="00C31D49" w:rsidRDefault="00C31D49" w:rsidP="00C31D49">
            <w:pPr>
              <w:pStyle w:val="NoSpacing"/>
              <w:outlineLvl w:val="0"/>
              <w:rPr>
                <w:rFonts w:ascii="Arial" w:hAnsi="Arial" w:cs="Arial"/>
                <w:sz w:val="24"/>
                <w:szCs w:val="24"/>
              </w:rPr>
            </w:pPr>
          </w:p>
        </w:tc>
      </w:tr>
      <w:tr w:rsidR="00C31D49" w14:paraId="1F08FD99" w14:textId="77777777" w:rsidTr="00665F35">
        <w:trPr>
          <w:jc w:val="right"/>
        </w:trPr>
        <w:tc>
          <w:tcPr>
            <w:tcW w:w="4351" w:type="dxa"/>
          </w:tcPr>
          <w:p w14:paraId="2D9A3173"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7</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0F67DFFF" w14:textId="77777777" w:rsidR="00C31D49" w:rsidRDefault="00C31D49" w:rsidP="00C31D49">
            <w:pPr>
              <w:pStyle w:val="NoSpacing"/>
              <w:outlineLvl w:val="0"/>
              <w:rPr>
                <w:rFonts w:ascii="Arial" w:hAnsi="Arial" w:cs="Arial"/>
                <w:sz w:val="24"/>
                <w:szCs w:val="24"/>
              </w:rPr>
            </w:pPr>
          </w:p>
        </w:tc>
      </w:tr>
      <w:tr w:rsidR="00C31D49" w14:paraId="0B1471C7" w14:textId="77777777" w:rsidTr="00665F35">
        <w:trPr>
          <w:jc w:val="right"/>
        </w:trPr>
        <w:tc>
          <w:tcPr>
            <w:tcW w:w="4351" w:type="dxa"/>
          </w:tcPr>
          <w:p w14:paraId="36F5A6C2"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8</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090B2198" w14:textId="77777777" w:rsidR="00C31D49" w:rsidRDefault="00C31D49" w:rsidP="00C31D49">
            <w:pPr>
              <w:pStyle w:val="NoSpacing"/>
              <w:outlineLvl w:val="0"/>
              <w:rPr>
                <w:rFonts w:ascii="Arial" w:hAnsi="Arial" w:cs="Arial"/>
                <w:sz w:val="24"/>
                <w:szCs w:val="24"/>
              </w:rPr>
            </w:pPr>
          </w:p>
        </w:tc>
      </w:tr>
      <w:tr w:rsidR="00C31D49" w14:paraId="063FE210" w14:textId="77777777" w:rsidTr="00665F35">
        <w:trPr>
          <w:jc w:val="right"/>
        </w:trPr>
        <w:tc>
          <w:tcPr>
            <w:tcW w:w="4351" w:type="dxa"/>
          </w:tcPr>
          <w:p w14:paraId="2A5DA38E" w14:textId="77777777" w:rsidR="00C31D49" w:rsidRPr="00C31D49" w:rsidRDefault="00C31D49" w:rsidP="00C31D49">
            <w:pPr>
              <w:pStyle w:val="NoSpacing"/>
              <w:jc w:val="center"/>
              <w:outlineLvl w:val="0"/>
              <w:rPr>
                <w:rFonts w:ascii="Arial" w:hAnsi="Arial" w:cs="Arial"/>
                <w:sz w:val="28"/>
                <w:szCs w:val="24"/>
              </w:rPr>
            </w:pPr>
            <w:r w:rsidRPr="00C31D49">
              <w:rPr>
                <w:rFonts w:ascii="Arial" w:hAnsi="Arial" w:cs="Arial"/>
                <w:sz w:val="28"/>
                <w:szCs w:val="24"/>
              </w:rPr>
              <w:t>9</w:t>
            </w:r>
            <w:r w:rsidRPr="00C31D49">
              <w:rPr>
                <w:rFonts w:ascii="Arial" w:hAnsi="Arial" w:cs="Arial"/>
                <w:sz w:val="28"/>
                <w:szCs w:val="24"/>
                <w:vertAlign w:val="superscript"/>
              </w:rPr>
              <w:t>th</w:t>
            </w:r>
            <w:r w:rsidRPr="00C31D49">
              <w:rPr>
                <w:rFonts w:ascii="Arial" w:hAnsi="Arial" w:cs="Arial"/>
                <w:sz w:val="28"/>
                <w:szCs w:val="24"/>
              </w:rPr>
              <w:t xml:space="preserve"> Quarter</w:t>
            </w:r>
          </w:p>
        </w:tc>
        <w:tc>
          <w:tcPr>
            <w:tcW w:w="4352" w:type="dxa"/>
          </w:tcPr>
          <w:p w14:paraId="65584444" w14:textId="77777777" w:rsidR="00C31D49" w:rsidRDefault="00C31D49" w:rsidP="00C31D49">
            <w:pPr>
              <w:pStyle w:val="NoSpacing"/>
              <w:outlineLvl w:val="0"/>
              <w:rPr>
                <w:rFonts w:ascii="Arial" w:hAnsi="Arial" w:cs="Arial"/>
                <w:sz w:val="24"/>
                <w:szCs w:val="24"/>
              </w:rPr>
            </w:pPr>
          </w:p>
        </w:tc>
      </w:tr>
      <w:tr w:rsidR="00C31D49" w14:paraId="6E260C6C" w14:textId="77777777" w:rsidTr="00665F35">
        <w:trPr>
          <w:jc w:val="right"/>
        </w:trPr>
        <w:tc>
          <w:tcPr>
            <w:tcW w:w="4351" w:type="dxa"/>
          </w:tcPr>
          <w:p w14:paraId="5BD02EDE" w14:textId="77777777" w:rsidR="00C31D49" w:rsidRDefault="00C31D49" w:rsidP="00C31D49">
            <w:pPr>
              <w:pStyle w:val="NoSpacing"/>
              <w:jc w:val="right"/>
              <w:outlineLvl w:val="0"/>
              <w:rPr>
                <w:rFonts w:ascii="Arial" w:hAnsi="Arial" w:cs="Arial"/>
                <w:sz w:val="24"/>
                <w:szCs w:val="24"/>
              </w:rPr>
            </w:pPr>
            <w:r>
              <w:rPr>
                <w:rFonts w:ascii="Arial" w:hAnsi="Arial" w:cs="Arial"/>
                <w:sz w:val="24"/>
                <w:szCs w:val="24"/>
              </w:rPr>
              <w:t>Bid Price</w:t>
            </w:r>
          </w:p>
        </w:tc>
        <w:tc>
          <w:tcPr>
            <w:tcW w:w="4352" w:type="dxa"/>
          </w:tcPr>
          <w:p w14:paraId="5CA2D72F" w14:textId="77777777" w:rsidR="00C31D49" w:rsidRDefault="00C31D49" w:rsidP="00C31D49">
            <w:pPr>
              <w:pStyle w:val="NoSpacing"/>
              <w:outlineLvl w:val="0"/>
              <w:rPr>
                <w:rFonts w:ascii="Arial" w:hAnsi="Arial" w:cs="Arial"/>
                <w:sz w:val="24"/>
                <w:szCs w:val="24"/>
              </w:rPr>
            </w:pPr>
          </w:p>
        </w:tc>
      </w:tr>
    </w:tbl>
    <w:p w14:paraId="44B79015" w14:textId="2CE28FBE" w:rsidR="005D361F" w:rsidRDefault="005D361F" w:rsidP="00C31D49">
      <w:pPr>
        <w:pStyle w:val="NoSpacing"/>
        <w:outlineLvl w:val="0"/>
        <w:rPr>
          <w:rFonts w:ascii="Arial" w:hAnsi="Arial" w:cs="Arial"/>
          <w:sz w:val="24"/>
          <w:szCs w:val="24"/>
        </w:rPr>
      </w:pPr>
    </w:p>
    <w:p w14:paraId="0AB14185" w14:textId="77777777" w:rsidR="005D361F" w:rsidRDefault="005D361F">
      <w:pPr>
        <w:rPr>
          <w:rFonts w:ascii="Arial" w:hAnsi="Arial" w:cs="Arial"/>
          <w:sz w:val="24"/>
          <w:szCs w:val="24"/>
        </w:rPr>
      </w:pPr>
      <w:r>
        <w:rPr>
          <w:rFonts w:ascii="Arial" w:hAnsi="Arial" w:cs="Arial"/>
          <w:sz w:val="24"/>
          <w:szCs w:val="24"/>
        </w:rPr>
        <w:br w:type="page"/>
      </w:r>
    </w:p>
    <w:p w14:paraId="55F180AF" w14:textId="77777777" w:rsidR="00C31D49" w:rsidRDefault="00C31D49" w:rsidP="00C31D49">
      <w:pPr>
        <w:pStyle w:val="NoSpacing"/>
        <w:outlineLvl w:val="0"/>
        <w:rPr>
          <w:rFonts w:ascii="Arial" w:hAnsi="Arial" w:cs="Arial"/>
          <w:sz w:val="24"/>
          <w:szCs w:val="24"/>
        </w:rPr>
      </w:pPr>
    </w:p>
    <w:p w14:paraId="6841397F" w14:textId="77777777" w:rsidR="00BC29BA" w:rsidRDefault="00BC29BA" w:rsidP="00D30C7A">
      <w:pPr>
        <w:pStyle w:val="NoSpacing"/>
        <w:jc w:val="right"/>
        <w:outlineLvl w:val="0"/>
        <w:rPr>
          <w:rFonts w:ascii="Arial" w:hAnsi="Arial" w:cs="Arial"/>
          <w:b/>
          <w:sz w:val="28"/>
          <w:szCs w:val="28"/>
          <w:u w:val="single"/>
        </w:rPr>
      </w:pPr>
    </w:p>
    <w:p w14:paraId="4D2B4875" w14:textId="77777777" w:rsidR="005D361F" w:rsidRDefault="005D361F" w:rsidP="00D30C7A">
      <w:pPr>
        <w:pStyle w:val="NoSpacing"/>
        <w:jc w:val="right"/>
        <w:outlineLvl w:val="0"/>
        <w:rPr>
          <w:rFonts w:ascii="Arial" w:hAnsi="Arial" w:cs="Arial"/>
          <w:b/>
          <w:sz w:val="28"/>
          <w:szCs w:val="28"/>
          <w:u w:val="single"/>
        </w:rPr>
      </w:pPr>
    </w:p>
    <w:p w14:paraId="108792BD" w14:textId="77777777" w:rsidR="005D361F" w:rsidRDefault="005D361F" w:rsidP="00D30C7A">
      <w:pPr>
        <w:pStyle w:val="NoSpacing"/>
        <w:jc w:val="right"/>
        <w:outlineLvl w:val="0"/>
        <w:rPr>
          <w:rFonts w:ascii="Arial" w:hAnsi="Arial" w:cs="Arial"/>
          <w:b/>
          <w:sz w:val="28"/>
          <w:szCs w:val="28"/>
          <w:u w:val="single"/>
        </w:rPr>
      </w:pPr>
    </w:p>
    <w:p w14:paraId="3C151528" w14:textId="77777777" w:rsidR="005D361F" w:rsidRDefault="005D361F" w:rsidP="00D30C7A">
      <w:pPr>
        <w:pStyle w:val="NoSpacing"/>
        <w:jc w:val="right"/>
        <w:outlineLvl w:val="0"/>
        <w:rPr>
          <w:rFonts w:ascii="Arial" w:hAnsi="Arial" w:cs="Arial"/>
          <w:b/>
          <w:sz w:val="28"/>
          <w:szCs w:val="28"/>
          <w:u w:val="single"/>
        </w:rPr>
      </w:pPr>
    </w:p>
    <w:p w14:paraId="0FD977BA" w14:textId="77777777" w:rsidR="005D361F" w:rsidRDefault="005D361F" w:rsidP="00D30C7A">
      <w:pPr>
        <w:pStyle w:val="NoSpacing"/>
        <w:jc w:val="right"/>
        <w:outlineLvl w:val="0"/>
        <w:rPr>
          <w:rFonts w:ascii="Arial" w:hAnsi="Arial" w:cs="Arial"/>
          <w:b/>
          <w:sz w:val="28"/>
          <w:szCs w:val="28"/>
          <w:u w:val="single"/>
        </w:rPr>
      </w:pPr>
    </w:p>
    <w:p w14:paraId="24D2C608" w14:textId="77777777" w:rsidR="005D361F" w:rsidRDefault="005D361F" w:rsidP="00D30C7A">
      <w:pPr>
        <w:pStyle w:val="NoSpacing"/>
        <w:jc w:val="right"/>
        <w:outlineLvl w:val="0"/>
        <w:rPr>
          <w:rFonts w:ascii="Arial" w:hAnsi="Arial" w:cs="Arial"/>
          <w:b/>
          <w:sz w:val="28"/>
          <w:szCs w:val="28"/>
          <w:u w:val="single"/>
        </w:rPr>
      </w:pPr>
    </w:p>
    <w:p w14:paraId="4503E1DE" w14:textId="77777777" w:rsidR="005D361F" w:rsidRDefault="005D361F" w:rsidP="00D30C7A">
      <w:pPr>
        <w:pStyle w:val="NoSpacing"/>
        <w:jc w:val="right"/>
        <w:outlineLvl w:val="0"/>
        <w:rPr>
          <w:rFonts w:ascii="Arial" w:hAnsi="Arial" w:cs="Arial"/>
          <w:b/>
          <w:sz w:val="28"/>
          <w:szCs w:val="28"/>
          <w:u w:val="single"/>
        </w:rPr>
      </w:pPr>
    </w:p>
    <w:p w14:paraId="40FCEDFF" w14:textId="77777777" w:rsidR="005D361F" w:rsidRDefault="005D361F" w:rsidP="00D30C7A">
      <w:pPr>
        <w:pStyle w:val="NoSpacing"/>
        <w:jc w:val="right"/>
        <w:outlineLvl w:val="0"/>
        <w:rPr>
          <w:rFonts w:ascii="Arial" w:hAnsi="Arial" w:cs="Arial"/>
          <w:b/>
          <w:sz w:val="28"/>
          <w:szCs w:val="28"/>
          <w:u w:val="single"/>
        </w:rPr>
      </w:pPr>
    </w:p>
    <w:p w14:paraId="42431C24" w14:textId="77777777" w:rsidR="005D361F" w:rsidRDefault="005D361F" w:rsidP="00D30C7A">
      <w:pPr>
        <w:pStyle w:val="NoSpacing"/>
        <w:jc w:val="right"/>
        <w:outlineLvl w:val="0"/>
        <w:rPr>
          <w:rFonts w:ascii="Arial" w:hAnsi="Arial" w:cs="Arial"/>
          <w:b/>
          <w:sz w:val="28"/>
          <w:szCs w:val="28"/>
          <w:u w:val="single"/>
        </w:rPr>
      </w:pPr>
    </w:p>
    <w:p w14:paraId="239B5604" w14:textId="77777777" w:rsidR="005D361F" w:rsidRDefault="005D361F" w:rsidP="00D30C7A">
      <w:pPr>
        <w:pStyle w:val="NoSpacing"/>
        <w:jc w:val="right"/>
        <w:outlineLvl w:val="0"/>
        <w:rPr>
          <w:rFonts w:ascii="Arial" w:hAnsi="Arial" w:cs="Arial"/>
          <w:b/>
          <w:sz w:val="28"/>
          <w:szCs w:val="28"/>
          <w:u w:val="single"/>
        </w:rPr>
      </w:pPr>
    </w:p>
    <w:p w14:paraId="193F8F21" w14:textId="77777777" w:rsidR="005D361F" w:rsidRDefault="005D361F" w:rsidP="00D30C7A">
      <w:pPr>
        <w:pStyle w:val="NoSpacing"/>
        <w:jc w:val="right"/>
        <w:outlineLvl w:val="0"/>
        <w:rPr>
          <w:rFonts w:ascii="Arial" w:hAnsi="Arial" w:cs="Arial"/>
          <w:b/>
          <w:sz w:val="28"/>
          <w:szCs w:val="28"/>
          <w:u w:val="single"/>
        </w:rPr>
      </w:pPr>
    </w:p>
    <w:p w14:paraId="06190224" w14:textId="77777777" w:rsidR="005D361F" w:rsidRDefault="005D361F" w:rsidP="00D30C7A">
      <w:pPr>
        <w:pStyle w:val="NoSpacing"/>
        <w:jc w:val="right"/>
        <w:outlineLvl w:val="0"/>
        <w:rPr>
          <w:rFonts w:ascii="Arial" w:hAnsi="Arial" w:cs="Arial"/>
          <w:b/>
          <w:sz w:val="28"/>
          <w:szCs w:val="28"/>
          <w:u w:val="single"/>
        </w:rPr>
      </w:pPr>
    </w:p>
    <w:p w14:paraId="366296E4" w14:textId="77777777" w:rsidR="005D361F" w:rsidRDefault="005D361F" w:rsidP="00D30C7A">
      <w:pPr>
        <w:pStyle w:val="NoSpacing"/>
        <w:jc w:val="right"/>
        <w:outlineLvl w:val="0"/>
        <w:rPr>
          <w:rFonts w:ascii="Arial" w:hAnsi="Arial" w:cs="Arial"/>
          <w:b/>
          <w:sz w:val="28"/>
          <w:szCs w:val="28"/>
          <w:u w:val="single"/>
        </w:rPr>
      </w:pPr>
    </w:p>
    <w:p w14:paraId="7F43819D" w14:textId="77777777" w:rsidR="005D361F" w:rsidRDefault="005D361F" w:rsidP="00D30C7A">
      <w:pPr>
        <w:pStyle w:val="NoSpacing"/>
        <w:jc w:val="right"/>
        <w:outlineLvl w:val="0"/>
        <w:rPr>
          <w:rFonts w:ascii="Arial" w:hAnsi="Arial" w:cs="Arial"/>
          <w:b/>
          <w:sz w:val="28"/>
          <w:szCs w:val="28"/>
          <w:u w:val="single"/>
        </w:rPr>
      </w:pPr>
    </w:p>
    <w:p w14:paraId="5BD06D9A" w14:textId="77777777" w:rsidR="005D361F" w:rsidRDefault="005D361F" w:rsidP="00D30C7A">
      <w:pPr>
        <w:pStyle w:val="NoSpacing"/>
        <w:jc w:val="right"/>
        <w:outlineLvl w:val="0"/>
        <w:rPr>
          <w:rFonts w:ascii="Arial" w:hAnsi="Arial" w:cs="Arial"/>
          <w:b/>
          <w:sz w:val="28"/>
          <w:szCs w:val="28"/>
          <w:u w:val="single"/>
        </w:rPr>
      </w:pPr>
    </w:p>
    <w:p w14:paraId="2947A30A" w14:textId="77777777" w:rsidR="00BC29BA" w:rsidRDefault="00BC29BA" w:rsidP="00BC29BA">
      <w:pPr>
        <w:pStyle w:val="NoSpacing"/>
        <w:jc w:val="center"/>
        <w:outlineLvl w:val="0"/>
        <w:rPr>
          <w:rFonts w:ascii="Times New Roman" w:hAnsi="Times New Roman" w:cs="Times New Roman"/>
          <w:b/>
          <w:sz w:val="48"/>
          <w:szCs w:val="48"/>
          <w:u w:val="single"/>
        </w:rPr>
      </w:pPr>
      <w:r w:rsidRPr="00BC29BA">
        <w:rPr>
          <w:rFonts w:ascii="Times New Roman" w:hAnsi="Times New Roman" w:cs="Times New Roman"/>
          <w:b/>
          <w:sz w:val="48"/>
          <w:szCs w:val="48"/>
          <w:u w:val="single"/>
        </w:rPr>
        <w:t>Section VI</w:t>
      </w:r>
    </w:p>
    <w:p w14:paraId="3C4691AC" w14:textId="77777777" w:rsidR="00BC29BA" w:rsidRDefault="00BC29BA" w:rsidP="00BC29BA">
      <w:pPr>
        <w:pStyle w:val="NoSpacing"/>
        <w:jc w:val="center"/>
        <w:outlineLvl w:val="0"/>
        <w:rPr>
          <w:rFonts w:ascii="Times New Roman" w:hAnsi="Times New Roman" w:cs="Times New Roman"/>
          <w:b/>
          <w:sz w:val="48"/>
          <w:szCs w:val="48"/>
          <w:u w:val="single"/>
        </w:rPr>
      </w:pPr>
    </w:p>
    <w:p w14:paraId="7A4F418E" w14:textId="77777777" w:rsidR="00BC29BA" w:rsidRPr="00BC29BA" w:rsidRDefault="00BC29BA" w:rsidP="00BC29BA">
      <w:pPr>
        <w:pStyle w:val="NoSpacing"/>
        <w:jc w:val="center"/>
        <w:outlineLvl w:val="0"/>
        <w:rPr>
          <w:rFonts w:ascii="Times New Roman" w:hAnsi="Times New Roman" w:cs="Times New Roman"/>
          <w:b/>
          <w:sz w:val="48"/>
          <w:szCs w:val="48"/>
          <w:u w:val="single"/>
        </w:rPr>
      </w:pPr>
    </w:p>
    <w:p w14:paraId="4D92EF21" w14:textId="77777777" w:rsidR="00BC29BA" w:rsidRDefault="00BC29BA" w:rsidP="00BC29BA">
      <w:pPr>
        <w:pStyle w:val="NoSpacing"/>
        <w:jc w:val="center"/>
        <w:rPr>
          <w:rFonts w:ascii="Times New Roman" w:hAnsi="Times New Roman" w:cs="Times New Roman"/>
          <w:b/>
          <w:sz w:val="48"/>
          <w:szCs w:val="48"/>
          <w:u w:val="single"/>
        </w:rPr>
      </w:pPr>
      <w:r w:rsidRPr="00BC29BA">
        <w:rPr>
          <w:rFonts w:ascii="Times New Roman" w:hAnsi="Times New Roman" w:cs="Times New Roman"/>
          <w:b/>
          <w:sz w:val="48"/>
          <w:szCs w:val="48"/>
          <w:u w:val="single"/>
        </w:rPr>
        <w:t>Performance Evaluation &amp; Monitoring System</w:t>
      </w:r>
    </w:p>
    <w:p w14:paraId="11FC64A1" w14:textId="660999AA" w:rsidR="005D361F" w:rsidRDefault="005D361F">
      <w:pPr>
        <w:rPr>
          <w:rFonts w:ascii="Arial" w:hAnsi="Arial" w:cs="Arial"/>
          <w:b/>
          <w:sz w:val="28"/>
          <w:szCs w:val="28"/>
          <w:u w:val="single"/>
        </w:rPr>
      </w:pPr>
      <w:r>
        <w:rPr>
          <w:rFonts w:ascii="Arial" w:hAnsi="Arial" w:cs="Arial"/>
          <w:b/>
          <w:sz w:val="28"/>
          <w:szCs w:val="28"/>
          <w:u w:val="single"/>
        </w:rPr>
        <w:br w:type="page"/>
      </w:r>
    </w:p>
    <w:p w14:paraId="1958FE1B" w14:textId="77777777" w:rsidR="00BC29BA" w:rsidRDefault="00BC29BA" w:rsidP="00D30C7A">
      <w:pPr>
        <w:pStyle w:val="NoSpacing"/>
        <w:jc w:val="right"/>
        <w:outlineLvl w:val="0"/>
        <w:rPr>
          <w:rFonts w:ascii="Arial" w:hAnsi="Arial" w:cs="Arial"/>
          <w:b/>
          <w:sz w:val="28"/>
          <w:szCs w:val="28"/>
          <w:u w:val="single"/>
        </w:rPr>
      </w:pPr>
    </w:p>
    <w:p w14:paraId="1AAD3ED2" w14:textId="77777777" w:rsidR="000F1723" w:rsidRPr="00722479" w:rsidRDefault="000F1723"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t xml:space="preserve">Section </w:t>
      </w:r>
      <w:r>
        <w:rPr>
          <w:rFonts w:ascii="Arial" w:hAnsi="Arial" w:cs="Arial"/>
          <w:b/>
          <w:sz w:val="28"/>
          <w:szCs w:val="28"/>
          <w:u w:val="single"/>
        </w:rPr>
        <w:t>VI</w:t>
      </w:r>
    </w:p>
    <w:p w14:paraId="034FB8F6" w14:textId="77777777" w:rsidR="000F1723" w:rsidRDefault="000F1723" w:rsidP="002B47DD">
      <w:pPr>
        <w:pStyle w:val="NoSpacing"/>
        <w:tabs>
          <w:tab w:val="left" w:pos="6946"/>
        </w:tabs>
        <w:ind w:right="2787"/>
        <w:jc w:val="both"/>
        <w:rPr>
          <w:rFonts w:ascii="Arial" w:hAnsi="Arial" w:cs="Arial"/>
          <w:b/>
          <w:sz w:val="28"/>
          <w:szCs w:val="28"/>
          <w:u w:val="single"/>
        </w:rPr>
      </w:pPr>
      <w:r>
        <w:rPr>
          <w:rFonts w:ascii="Arial" w:hAnsi="Arial" w:cs="Arial"/>
          <w:b/>
          <w:sz w:val="28"/>
          <w:szCs w:val="28"/>
          <w:u w:val="single"/>
        </w:rPr>
        <w:t>Performance Evaluation &amp; Monitoring System</w:t>
      </w:r>
    </w:p>
    <w:p w14:paraId="24777176" w14:textId="77777777" w:rsidR="000F1723" w:rsidRDefault="000F1723" w:rsidP="000F1723">
      <w:pPr>
        <w:pStyle w:val="NoSpacing"/>
        <w:rPr>
          <w:rFonts w:ascii="Arial" w:hAnsi="Arial" w:cs="Arial"/>
          <w:b/>
          <w:sz w:val="28"/>
          <w:szCs w:val="28"/>
          <w:u w:val="single"/>
        </w:rPr>
      </w:pPr>
    </w:p>
    <w:p w14:paraId="15488946" w14:textId="77777777" w:rsidR="000F1723" w:rsidRPr="00777024" w:rsidRDefault="000F1723" w:rsidP="000F1723">
      <w:pPr>
        <w:pStyle w:val="NoSpacing"/>
        <w:rPr>
          <w:rFonts w:ascii="Arial" w:hAnsi="Arial" w:cs="Arial"/>
          <w:b/>
          <w:sz w:val="28"/>
          <w:szCs w:val="28"/>
          <w:u w:val="single"/>
        </w:rPr>
      </w:pPr>
    </w:p>
    <w:p w14:paraId="1AC6FEE6" w14:textId="77777777" w:rsidR="000F1723" w:rsidRPr="00803067" w:rsidRDefault="000F1723" w:rsidP="004C451C">
      <w:pPr>
        <w:pStyle w:val="ListParagraph"/>
        <w:numPr>
          <w:ilvl w:val="0"/>
          <w:numId w:val="70"/>
        </w:numPr>
        <w:spacing w:after="0" w:line="240" w:lineRule="auto"/>
        <w:contextualSpacing w:val="0"/>
        <w:rPr>
          <w:rFonts w:ascii="Arial" w:hAnsi="Arial" w:cs="Arial"/>
          <w:b/>
          <w:vanish/>
          <w:sz w:val="28"/>
          <w:szCs w:val="28"/>
        </w:rPr>
      </w:pPr>
    </w:p>
    <w:p w14:paraId="5F2D876F" w14:textId="77777777" w:rsidR="000F1723" w:rsidRPr="00A330A6" w:rsidRDefault="009D5601" w:rsidP="004C451C">
      <w:pPr>
        <w:pStyle w:val="NoSpacing"/>
        <w:numPr>
          <w:ilvl w:val="1"/>
          <w:numId w:val="76"/>
        </w:numPr>
        <w:rPr>
          <w:rFonts w:ascii="Arial" w:hAnsi="Arial" w:cs="Arial"/>
          <w:b/>
          <w:sz w:val="28"/>
          <w:szCs w:val="28"/>
        </w:rPr>
      </w:pPr>
      <w:r>
        <w:rPr>
          <w:rFonts w:ascii="Arial" w:hAnsi="Arial" w:cs="Arial"/>
          <w:b/>
          <w:sz w:val="28"/>
          <w:szCs w:val="28"/>
        </w:rPr>
        <w:t>Scientific Monitoring and tracking system for entire management and operation Plan</w:t>
      </w:r>
    </w:p>
    <w:p w14:paraId="70B18AE8" w14:textId="77777777" w:rsidR="000F1723" w:rsidRPr="00A330A6" w:rsidRDefault="000F1723" w:rsidP="000F1723">
      <w:pPr>
        <w:pStyle w:val="NoSpacing"/>
        <w:ind w:left="1800" w:firstLine="1080"/>
        <w:jc w:val="both"/>
        <w:rPr>
          <w:rFonts w:ascii="Arial" w:hAnsi="Arial" w:cs="Arial"/>
          <w:sz w:val="24"/>
          <w:szCs w:val="24"/>
        </w:rPr>
      </w:pPr>
    </w:p>
    <w:p w14:paraId="3FC3598F" w14:textId="77777777" w:rsidR="00B179F0" w:rsidRPr="00B179F0" w:rsidRDefault="00B179F0" w:rsidP="00946D88">
      <w:pPr>
        <w:ind w:left="1530"/>
        <w:jc w:val="both"/>
        <w:rPr>
          <w:rFonts w:ascii="Arial" w:hAnsi="Arial" w:cs="Arial"/>
          <w:sz w:val="24"/>
          <w:szCs w:val="24"/>
        </w:rPr>
      </w:pPr>
      <w:r w:rsidRPr="00B179F0">
        <w:rPr>
          <w:rFonts w:ascii="Arial" w:hAnsi="Arial" w:cs="Arial"/>
          <w:sz w:val="24"/>
          <w:szCs w:val="24"/>
        </w:rPr>
        <w:t xml:space="preserve">The monitoring of processes included in front-end services should be aimed to ensure that the objectives of solid waste management plan are realized and achieved. The proposed </w:t>
      </w:r>
      <w:proofErr w:type="gramStart"/>
      <w:r w:rsidRPr="00B179F0">
        <w:rPr>
          <w:rFonts w:ascii="Arial" w:hAnsi="Arial" w:cs="Arial"/>
          <w:sz w:val="24"/>
          <w:szCs w:val="24"/>
        </w:rPr>
        <w:t>mechanism for different processes include</w:t>
      </w:r>
      <w:proofErr w:type="gramEnd"/>
      <w:r w:rsidRPr="00B179F0">
        <w:rPr>
          <w:rFonts w:ascii="Arial" w:hAnsi="Arial" w:cs="Arial"/>
          <w:sz w:val="24"/>
          <w:szCs w:val="24"/>
        </w:rPr>
        <w:t>:</w:t>
      </w:r>
    </w:p>
    <w:p w14:paraId="444F9E70" w14:textId="77777777" w:rsidR="00B179F0" w:rsidRPr="00B179F0" w:rsidRDefault="00B179F0" w:rsidP="00B179F0">
      <w:pPr>
        <w:ind w:left="1440"/>
        <w:rPr>
          <w:rFonts w:ascii="Arial" w:hAnsi="Arial" w:cs="Arial"/>
          <w:b/>
          <w:sz w:val="24"/>
          <w:szCs w:val="24"/>
        </w:rPr>
      </w:pPr>
      <w:r w:rsidRPr="00B179F0">
        <w:rPr>
          <w:rFonts w:ascii="Arial" w:hAnsi="Arial" w:cs="Arial"/>
          <w:b/>
          <w:sz w:val="24"/>
          <w:szCs w:val="24"/>
        </w:rPr>
        <w:t>COMMAND AND CONTROL CENTRE</w:t>
      </w:r>
    </w:p>
    <w:p w14:paraId="3D7E0036" w14:textId="77777777" w:rsidR="006C2801" w:rsidRDefault="006C2801" w:rsidP="000B6B10">
      <w:pPr>
        <w:pStyle w:val="ListParagraph"/>
        <w:numPr>
          <w:ilvl w:val="0"/>
          <w:numId w:val="42"/>
        </w:numPr>
        <w:spacing w:after="0" w:line="240" w:lineRule="auto"/>
        <w:ind w:left="1890"/>
        <w:rPr>
          <w:rFonts w:ascii="Arial" w:hAnsi="Arial" w:cs="Arial"/>
          <w:sz w:val="24"/>
          <w:szCs w:val="24"/>
        </w:rPr>
      </w:pPr>
      <w:r>
        <w:rPr>
          <w:rFonts w:ascii="Arial" w:hAnsi="Arial" w:cs="Arial"/>
          <w:sz w:val="24"/>
          <w:szCs w:val="24"/>
        </w:rPr>
        <w:t>Central as well as District Command and Control Centre is planned to be established by SSWMB.</w:t>
      </w:r>
    </w:p>
    <w:p w14:paraId="25DAE312" w14:textId="77777777" w:rsidR="006C2801" w:rsidRPr="002E10DB" w:rsidRDefault="006C2801" w:rsidP="000B6B10">
      <w:pPr>
        <w:pStyle w:val="ListParagraph"/>
        <w:numPr>
          <w:ilvl w:val="0"/>
          <w:numId w:val="42"/>
        </w:numPr>
        <w:spacing w:after="0" w:line="240" w:lineRule="auto"/>
        <w:ind w:left="1890"/>
        <w:rPr>
          <w:rFonts w:ascii="Arial" w:hAnsi="Arial" w:cs="Arial"/>
          <w:sz w:val="24"/>
          <w:szCs w:val="24"/>
        </w:rPr>
      </w:pPr>
      <w:r>
        <w:rPr>
          <w:rFonts w:ascii="Arial" w:hAnsi="Arial" w:cs="Arial"/>
          <w:sz w:val="24"/>
          <w:szCs w:val="24"/>
        </w:rPr>
        <w:t xml:space="preserve">However the </w:t>
      </w:r>
      <w:r w:rsidRPr="002E10DB">
        <w:rPr>
          <w:rFonts w:ascii="Arial" w:hAnsi="Arial" w:cs="Arial"/>
          <w:sz w:val="24"/>
          <w:szCs w:val="24"/>
        </w:rPr>
        <w:t>Contractor shall have to setup his own Control Room for effective monitoring and execution of the scheme.</w:t>
      </w:r>
    </w:p>
    <w:p w14:paraId="59460001" w14:textId="77777777" w:rsidR="006C2801" w:rsidRPr="002E10DB" w:rsidRDefault="006C2801" w:rsidP="000B6B10">
      <w:pPr>
        <w:pStyle w:val="ListParagraph"/>
        <w:numPr>
          <w:ilvl w:val="0"/>
          <w:numId w:val="42"/>
        </w:numPr>
        <w:spacing w:after="0" w:line="240" w:lineRule="auto"/>
        <w:ind w:left="1890"/>
        <w:rPr>
          <w:rFonts w:ascii="Arial" w:hAnsi="Arial" w:cs="Arial"/>
          <w:sz w:val="24"/>
          <w:szCs w:val="24"/>
        </w:rPr>
      </w:pPr>
      <w:r w:rsidRPr="002E10DB">
        <w:rPr>
          <w:rFonts w:ascii="Arial" w:hAnsi="Arial" w:cs="Arial"/>
          <w:sz w:val="24"/>
          <w:szCs w:val="24"/>
        </w:rPr>
        <w:t>Members from</w:t>
      </w:r>
      <w:r w:rsidR="0092290E" w:rsidRPr="002E10DB">
        <w:rPr>
          <w:rFonts w:ascii="Arial" w:hAnsi="Arial" w:cs="Arial"/>
          <w:sz w:val="24"/>
          <w:szCs w:val="24"/>
        </w:rPr>
        <w:t xml:space="preserve"> District Municipal Corporation/District Council Karachi </w:t>
      </w:r>
      <w:r w:rsidRPr="002E10DB">
        <w:rPr>
          <w:rFonts w:ascii="Arial" w:hAnsi="Arial" w:cs="Arial"/>
          <w:sz w:val="24"/>
          <w:szCs w:val="24"/>
        </w:rPr>
        <w:t>and Sindh Solid Waste Management Board shall be given access to the control room.</w:t>
      </w:r>
    </w:p>
    <w:p w14:paraId="6D7B17BA" w14:textId="77777777" w:rsidR="006C2801" w:rsidRPr="002E10DB" w:rsidRDefault="006C2801" w:rsidP="000B6B10">
      <w:pPr>
        <w:pStyle w:val="ListParagraph"/>
        <w:numPr>
          <w:ilvl w:val="0"/>
          <w:numId w:val="42"/>
        </w:numPr>
        <w:spacing w:after="0" w:line="240" w:lineRule="auto"/>
        <w:ind w:left="1890"/>
        <w:rPr>
          <w:rFonts w:ascii="Arial" w:hAnsi="Arial" w:cs="Arial"/>
          <w:sz w:val="24"/>
          <w:szCs w:val="24"/>
        </w:rPr>
      </w:pPr>
      <w:r w:rsidRPr="002E10DB">
        <w:rPr>
          <w:rFonts w:ascii="Arial" w:hAnsi="Arial" w:cs="Arial"/>
          <w:sz w:val="24"/>
          <w:szCs w:val="24"/>
        </w:rPr>
        <w:t>Radio monitoring system to be established at control room.</w:t>
      </w:r>
    </w:p>
    <w:p w14:paraId="264A33F5" w14:textId="397E8D43" w:rsidR="006C2801" w:rsidRPr="002E10DB" w:rsidRDefault="006C2801" w:rsidP="000B6B10">
      <w:pPr>
        <w:pStyle w:val="ListParagraph"/>
        <w:numPr>
          <w:ilvl w:val="0"/>
          <w:numId w:val="42"/>
        </w:numPr>
        <w:spacing w:after="0" w:line="240" w:lineRule="auto"/>
        <w:ind w:left="1890"/>
        <w:rPr>
          <w:rFonts w:ascii="Arial" w:hAnsi="Arial" w:cs="Arial"/>
          <w:sz w:val="24"/>
          <w:szCs w:val="24"/>
        </w:rPr>
      </w:pPr>
      <w:r w:rsidRPr="002E10DB">
        <w:rPr>
          <w:rFonts w:ascii="Arial" w:hAnsi="Arial" w:cs="Arial"/>
          <w:sz w:val="24"/>
          <w:szCs w:val="24"/>
        </w:rPr>
        <w:t xml:space="preserve">Android-based monitoring system </w:t>
      </w:r>
      <w:r w:rsidR="002B47DD" w:rsidRPr="002E10DB">
        <w:rPr>
          <w:rFonts w:ascii="Arial" w:hAnsi="Arial" w:cs="Arial"/>
          <w:sz w:val="24"/>
          <w:szCs w:val="24"/>
        </w:rPr>
        <w:t xml:space="preserve">shall </w:t>
      </w:r>
      <w:r w:rsidRPr="002E10DB">
        <w:rPr>
          <w:rFonts w:ascii="Arial" w:hAnsi="Arial" w:cs="Arial"/>
          <w:sz w:val="24"/>
          <w:szCs w:val="24"/>
        </w:rPr>
        <w:t>be established at control room.</w:t>
      </w:r>
    </w:p>
    <w:p w14:paraId="07B7FB60" w14:textId="77777777" w:rsidR="006C2801" w:rsidRPr="002E10DB" w:rsidRDefault="006C2801" w:rsidP="000B6B10">
      <w:pPr>
        <w:pStyle w:val="ListParagraph"/>
        <w:numPr>
          <w:ilvl w:val="0"/>
          <w:numId w:val="42"/>
        </w:numPr>
        <w:spacing w:after="0" w:line="240" w:lineRule="auto"/>
        <w:ind w:left="1890"/>
        <w:rPr>
          <w:rFonts w:ascii="Arial" w:hAnsi="Arial" w:cs="Arial"/>
          <w:sz w:val="24"/>
          <w:szCs w:val="24"/>
        </w:rPr>
      </w:pPr>
      <w:r w:rsidRPr="002E10DB">
        <w:rPr>
          <w:rFonts w:ascii="Arial" w:hAnsi="Arial" w:cs="Arial"/>
          <w:sz w:val="24"/>
          <w:szCs w:val="24"/>
        </w:rPr>
        <w:t>GPS tracking system for garbage transportation vehicles.</w:t>
      </w:r>
    </w:p>
    <w:p w14:paraId="38333C49" w14:textId="77777777" w:rsidR="00B179F0" w:rsidRPr="002E10DB" w:rsidRDefault="00B179F0" w:rsidP="006C2801">
      <w:pPr>
        <w:pStyle w:val="ListParagraph"/>
        <w:spacing w:after="0" w:line="240" w:lineRule="auto"/>
        <w:ind w:left="1890"/>
        <w:rPr>
          <w:rFonts w:ascii="Arial" w:hAnsi="Arial" w:cs="Arial"/>
          <w:sz w:val="24"/>
          <w:szCs w:val="24"/>
        </w:rPr>
      </w:pPr>
    </w:p>
    <w:p w14:paraId="518DCD34" w14:textId="77777777" w:rsidR="00571617" w:rsidRPr="002E10DB" w:rsidRDefault="00571617" w:rsidP="00C50B19">
      <w:pPr>
        <w:pStyle w:val="NoSpacing"/>
        <w:ind w:left="1980"/>
        <w:jc w:val="both"/>
        <w:rPr>
          <w:rFonts w:ascii="Arial" w:hAnsi="Arial" w:cs="Arial"/>
          <w:sz w:val="24"/>
          <w:szCs w:val="24"/>
        </w:rPr>
      </w:pPr>
    </w:p>
    <w:p w14:paraId="4806211A" w14:textId="0873D8A0" w:rsidR="005D361F" w:rsidRPr="002E10DB" w:rsidRDefault="005D361F">
      <w:pPr>
        <w:rPr>
          <w:rFonts w:ascii="Arial" w:hAnsi="Arial" w:cs="Arial"/>
          <w:sz w:val="24"/>
          <w:szCs w:val="24"/>
        </w:rPr>
      </w:pPr>
      <w:r w:rsidRPr="002E10DB">
        <w:rPr>
          <w:rFonts w:ascii="Arial" w:hAnsi="Arial" w:cs="Arial"/>
          <w:sz w:val="24"/>
          <w:szCs w:val="24"/>
        </w:rPr>
        <w:br w:type="page"/>
      </w:r>
    </w:p>
    <w:p w14:paraId="5F4A38C8" w14:textId="77777777" w:rsidR="00571617" w:rsidRDefault="00571617" w:rsidP="00C50B19">
      <w:pPr>
        <w:pStyle w:val="NoSpacing"/>
        <w:ind w:left="1980"/>
        <w:jc w:val="both"/>
        <w:rPr>
          <w:rFonts w:ascii="Arial" w:hAnsi="Arial" w:cs="Arial"/>
          <w:sz w:val="24"/>
          <w:szCs w:val="24"/>
        </w:rPr>
      </w:pPr>
    </w:p>
    <w:p w14:paraId="3D713583" w14:textId="77777777" w:rsidR="005D361F" w:rsidRDefault="005D361F" w:rsidP="00C50B19">
      <w:pPr>
        <w:pStyle w:val="NoSpacing"/>
        <w:ind w:left="1980"/>
        <w:jc w:val="both"/>
        <w:rPr>
          <w:rFonts w:ascii="Arial" w:hAnsi="Arial" w:cs="Arial"/>
          <w:sz w:val="24"/>
          <w:szCs w:val="24"/>
        </w:rPr>
      </w:pPr>
    </w:p>
    <w:p w14:paraId="3B1EA8CC" w14:textId="77777777" w:rsidR="005D361F" w:rsidRDefault="005D361F" w:rsidP="00C50B19">
      <w:pPr>
        <w:pStyle w:val="NoSpacing"/>
        <w:ind w:left="1980"/>
        <w:jc w:val="both"/>
        <w:rPr>
          <w:rFonts w:ascii="Arial" w:hAnsi="Arial" w:cs="Arial"/>
          <w:sz w:val="24"/>
          <w:szCs w:val="24"/>
        </w:rPr>
      </w:pPr>
    </w:p>
    <w:p w14:paraId="223E7B85" w14:textId="77777777" w:rsidR="005D361F" w:rsidRDefault="005D361F" w:rsidP="00C50B19">
      <w:pPr>
        <w:pStyle w:val="NoSpacing"/>
        <w:ind w:left="1980"/>
        <w:jc w:val="both"/>
        <w:rPr>
          <w:rFonts w:ascii="Arial" w:hAnsi="Arial" w:cs="Arial"/>
          <w:sz w:val="24"/>
          <w:szCs w:val="24"/>
        </w:rPr>
      </w:pPr>
    </w:p>
    <w:p w14:paraId="521555E3" w14:textId="77777777" w:rsidR="005D361F" w:rsidRDefault="005D361F" w:rsidP="00C50B19">
      <w:pPr>
        <w:pStyle w:val="NoSpacing"/>
        <w:ind w:left="1980"/>
        <w:jc w:val="both"/>
        <w:rPr>
          <w:rFonts w:ascii="Arial" w:hAnsi="Arial" w:cs="Arial"/>
          <w:sz w:val="24"/>
          <w:szCs w:val="24"/>
        </w:rPr>
      </w:pPr>
    </w:p>
    <w:p w14:paraId="178CC4A0" w14:textId="77777777" w:rsidR="005D361F" w:rsidRDefault="005D361F" w:rsidP="00C50B19">
      <w:pPr>
        <w:pStyle w:val="NoSpacing"/>
        <w:ind w:left="1980"/>
        <w:jc w:val="both"/>
        <w:rPr>
          <w:rFonts w:ascii="Arial" w:hAnsi="Arial" w:cs="Arial"/>
          <w:sz w:val="24"/>
          <w:szCs w:val="24"/>
        </w:rPr>
      </w:pPr>
    </w:p>
    <w:p w14:paraId="0E5FFBD4" w14:textId="77777777" w:rsidR="005D361F" w:rsidRDefault="005D361F" w:rsidP="00C50B19">
      <w:pPr>
        <w:pStyle w:val="NoSpacing"/>
        <w:ind w:left="1980"/>
        <w:jc w:val="both"/>
        <w:rPr>
          <w:rFonts w:ascii="Arial" w:hAnsi="Arial" w:cs="Arial"/>
          <w:sz w:val="24"/>
          <w:szCs w:val="24"/>
        </w:rPr>
      </w:pPr>
    </w:p>
    <w:p w14:paraId="134CB55B" w14:textId="77777777" w:rsidR="005D361F" w:rsidRDefault="005D361F" w:rsidP="00C50B19">
      <w:pPr>
        <w:pStyle w:val="NoSpacing"/>
        <w:ind w:left="1980"/>
        <w:jc w:val="both"/>
        <w:rPr>
          <w:rFonts w:ascii="Arial" w:hAnsi="Arial" w:cs="Arial"/>
          <w:sz w:val="24"/>
          <w:szCs w:val="24"/>
        </w:rPr>
      </w:pPr>
    </w:p>
    <w:p w14:paraId="00D62686" w14:textId="77777777" w:rsidR="005D361F" w:rsidRDefault="005D361F" w:rsidP="00C50B19">
      <w:pPr>
        <w:pStyle w:val="NoSpacing"/>
        <w:ind w:left="1980"/>
        <w:jc w:val="both"/>
        <w:rPr>
          <w:rFonts w:ascii="Arial" w:hAnsi="Arial" w:cs="Arial"/>
          <w:sz w:val="24"/>
          <w:szCs w:val="24"/>
        </w:rPr>
      </w:pPr>
    </w:p>
    <w:p w14:paraId="32909A94" w14:textId="77777777" w:rsidR="005D361F" w:rsidRDefault="005D361F" w:rsidP="00C50B19">
      <w:pPr>
        <w:pStyle w:val="NoSpacing"/>
        <w:ind w:left="1980"/>
        <w:jc w:val="both"/>
        <w:rPr>
          <w:rFonts w:ascii="Arial" w:hAnsi="Arial" w:cs="Arial"/>
          <w:sz w:val="24"/>
          <w:szCs w:val="24"/>
        </w:rPr>
      </w:pPr>
    </w:p>
    <w:p w14:paraId="7086E692" w14:textId="77777777" w:rsidR="005D361F" w:rsidRDefault="005D361F" w:rsidP="00C50B19">
      <w:pPr>
        <w:pStyle w:val="NoSpacing"/>
        <w:ind w:left="1980"/>
        <w:jc w:val="both"/>
        <w:rPr>
          <w:rFonts w:ascii="Arial" w:hAnsi="Arial" w:cs="Arial"/>
          <w:sz w:val="24"/>
          <w:szCs w:val="24"/>
        </w:rPr>
      </w:pPr>
    </w:p>
    <w:p w14:paraId="02486D56" w14:textId="77777777" w:rsidR="005D361F" w:rsidRDefault="005D361F" w:rsidP="00C50B19">
      <w:pPr>
        <w:pStyle w:val="NoSpacing"/>
        <w:ind w:left="1980"/>
        <w:jc w:val="both"/>
        <w:rPr>
          <w:rFonts w:ascii="Arial" w:hAnsi="Arial" w:cs="Arial"/>
          <w:sz w:val="24"/>
          <w:szCs w:val="24"/>
        </w:rPr>
      </w:pPr>
    </w:p>
    <w:p w14:paraId="2F972288" w14:textId="77777777" w:rsidR="005D361F" w:rsidRDefault="005D361F" w:rsidP="00C50B19">
      <w:pPr>
        <w:pStyle w:val="NoSpacing"/>
        <w:ind w:left="1980"/>
        <w:jc w:val="both"/>
        <w:rPr>
          <w:rFonts w:ascii="Arial" w:hAnsi="Arial" w:cs="Arial"/>
          <w:sz w:val="24"/>
          <w:szCs w:val="24"/>
        </w:rPr>
      </w:pPr>
    </w:p>
    <w:p w14:paraId="54148E47" w14:textId="77777777" w:rsidR="005D361F" w:rsidRDefault="005D361F" w:rsidP="00C50B19">
      <w:pPr>
        <w:pStyle w:val="NoSpacing"/>
        <w:ind w:left="1980"/>
        <w:jc w:val="both"/>
        <w:rPr>
          <w:rFonts w:ascii="Arial" w:hAnsi="Arial" w:cs="Arial"/>
          <w:sz w:val="24"/>
          <w:szCs w:val="24"/>
        </w:rPr>
      </w:pPr>
    </w:p>
    <w:p w14:paraId="33A32697" w14:textId="77777777" w:rsidR="005D361F" w:rsidRDefault="005D361F" w:rsidP="00C50B19">
      <w:pPr>
        <w:pStyle w:val="NoSpacing"/>
        <w:ind w:left="1980"/>
        <w:jc w:val="both"/>
        <w:rPr>
          <w:rFonts w:ascii="Arial" w:hAnsi="Arial" w:cs="Arial"/>
          <w:sz w:val="24"/>
          <w:szCs w:val="24"/>
        </w:rPr>
      </w:pPr>
    </w:p>
    <w:p w14:paraId="150C3ECF" w14:textId="77777777" w:rsidR="005D361F" w:rsidRDefault="005D361F" w:rsidP="00C50B19">
      <w:pPr>
        <w:pStyle w:val="NoSpacing"/>
        <w:ind w:left="1980"/>
        <w:jc w:val="both"/>
        <w:rPr>
          <w:rFonts w:ascii="Arial" w:hAnsi="Arial" w:cs="Arial"/>
          <w:sz w:val="24"/>
          <w:szCs w:val="24"/>
        </w:rPr>
      </w:pPr>
    </w:p>
    <w:p w14:paraId="2E30BACA" w14:textId="77777777" w:rsidR="00571617" w:rsidRPr="005D361F" w:rsidRDefault="00571617" w:rsidP="00571617">
      <w:pPr>
        <w:pStyle w:val="NoSpacing"/>
        <w:jc w:val="center"/>
        <w:outlineLvl w:val="0"/>
        <w:rPr>
          <w:rFonts w:ascii="Times New Roman" w:hAnsi="Times New Roman" w:cs="Times New Roman"/>
          <w:b/>
          <w:sz w:val="48"/>
          <w:szCs w:val="48"/>
          <w:u w:val="single"/>
        </w:rPr>
      </w:pPr>
      <w:r w:rsidRPr="005D361F">
        <w:rPr>
          <w:rFonts w:ascii="Times New Roman" w:hAnsi="Times New Roman" w:cs="Times New Roman"/>
          <w:b/>
          <w:sz w:val="48"/>
          <w:szCs w:val="48"/>
          <w:u w:val="single"/>
        </w:rPr>
        <w:t>Section VII</w:t>
      </w:r>
    </w:p>
    <w:p w14:paraId="1E7A90C8" w14:textId="77777777" w:rsidR="00571617" w:rsidRDefault="00571617" w:rsidP="00571617">
      <w:pPr>
        <w:pStyle w:val="NoSpacing"/>
        <w:jc w:val="center"/>
        <w:outlineLvl w:val="0"/>
        <w:rPr>
          <w:rFonts w:ascii="Times New Roman" w:hAnsi="Times New Roman" w:cs="Times New Roman"/>
          <w:b/>
          <w:sz w:val="48"/>
          <w:szCs w:val="48"/>
          <w:u w:val="single"/>
        </w:rPr>
      </w:pPr>
    </w:p>
    <w:p w14:paraId="67925C4F" w14:textId="77777777" w:rsidR="005D361F" w:rsidRPr="005D361F" w:rsidRDefault="005D361F" w:rsidP="00571617">
      <w:pPr>
        <w:pStyle w:val="NoSpacing"/>
        <w:jc w:val="center"/>
        <w:outlineLvl w:val="0"/>
        <w:rPr>
          <w:rFonts w:ascii="Times New Roman" w:hAnsi="Times New Roman" w:cs="Times New Roman"/>
          <w:b/>
          <w:sz w:val="48"/>
          <w:szCs w:val="48"/>
          <w:u w:val="single"/>
        </w:rPr>
      </w:pPr>
    </w:p>
    <w:p w14:paraId="5F110160" w14:textId="77777777" w:rsidR="00571617" w:rsidRPr="005D361F" w:rsidRDefault="00571617" w:rsidP="00571617">
      <w:pPr>
        <w:pStyle w:val="NoSpacing"/>
        <w:jc w:val="center"/>
        <w:rPr>
          <w:rFonts w:ascii="Times New Roman" w:hAnsi="Times New Roman" w:cs="Times New Roman"/>
          <w:b/>
          <w:sz w:val="48"/>
          <w:szCs w:val="48"/>
          <w:u w:val="single"/>
        </w:rPr>
      </w:pPr>
      <w:r w:rsidRPr="005D361F">
        <w:rPr>
          <w:rFonts w:ascii="Times New Roman" w:hAnsi="Times New Roman" w:cs="Times New Roman"/>
          <w:b/>
          <w:sz w:val="48"/>
          <w:szCs w:val="48"/>
          <w:u w:val="single"/>
        </w:rPr>
        <w:t>Conditions of Contract and Price Sheet</w:t>
      </w:r>
    </w:p>
    <w:p w14:paraId="2A6EACF9" w14:textId="77777777" w:rsidR="000F1723" w:rsidRDefault="000F1723" w:rsidP="000F1723">
      <w:pPr>
        <w:pStyle w:val="NoSpacing"/>
        <w:ind w:left="390"/>
        <w:rPr>
          <w:rFonts w:ascii="Arial" w:hAnsi="Arial" w:cs="Arial"/>
          <w:b/>
          <w:sz w:val="24"/>
          <w:szCs w:val="24"/>
        </w:rPr>
      </w:pPr>
    </w:p>
    <w:p w14:paraId="48A47110" w14:textId="77777777" w:rsidR="005D361F" w:rsidRDefault="005D361F">
      <w:pPr>
        <w:rPr>
          <w:rFonts w:ascii="Arial" w:hAnsi="Arial" w:cs="Arial"/>
          <w:b/>
          <w:sz w:val="28"/>
          <w:szCs w:val="28"/>
          <w:u w:val="single"/>
        </w:rPr>
      </w:pPr>
      <w:r>
        <w:rPr>
          <w:rFonts w:ascii="Arial" w:hAnsi="Arial" w:cs="Arial"/>
          <w:b/>
          <w:sz w:val="28"/>
          <w:szCs w:val="28"/>
          <w:u w:val="single"/>
        </w:rPr>
        <w:br w:type="page"/>
      </w:r>
    </w:p>
    <w:p w14:paraId="422098B0" w14:textId="11D23769" w:rsidR="000F1723" w:rsidRPr="00722479" w:rsidRDefault="000F1723"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lastRenderedPageBreak/>
        <w:t xml:space="preserve">Section </w:t>
      </w:r>
      <w:r>
        <w:rPr>
          <w:rFonts w:ascii="Arial" w:hAnsi="Arial" w:cs="Arial"/>
          <w:b/>
          <w:sz w:val="28"/>
          <w:szCs w:val="28"/>
          <w:u w:val="single"/>
        </w:rPr>
        <w:t>VII</w:t>
      </w:r>
    </w:p>
    <w:p w14:paraId="778E6E1A" w14:textId="77777777" w:rsidR="000F1723" w:rsidRDefault="000F1723" w:rsidP="000F1723">
      <w:pPr>
        <w:pStyle w:val="NoSpacing"/>
        <w:ind w:right="3447"/>
        <w:jc w:val="both"/>
        <w:rPr>
          <w:rFonts w:ascii="Arial" w:hAnsi="Arial" w:cs="Arial"/>
          <w:b/>
          <w:sz w:val="28"/>
          <w:szCs w:val="28"/>
          <w:u w:val="single"/>
        </w:rPr>
      </w:pPr>
      <w:r>
        <w:rPr>
          <w:rFonts w:ascii="Arial" w:hAnsi="Arial" w:cs="Arial"/>
          <w:b/>
          <w:sz w:val="28"/>
          <w:szCs w:val="28"/>
          <w:u w:val="single"/>
        </w:rPr>
        <w:t>Conditions of Contract and Price Sheet</w:t>
      </w:r>
    </w:p>
    <w:p w14:paraId="2E22D74E" w14:textId="77777777" w:rsidR="000F1723" w:rsidRDefault="000F1723" w:rsidP="000F1723">
      <w:pPr>
        <w:pStyle w:val="NoSpacing"/>
        <w:rPr>
          <w:rFonts w:ascii="Arial" w:hAnsi="Arial" w:cs="Arial"/>
          <w:b/>
          <w:sz w:val="28"/>
          <w:szCs w:val="28"/>
          <w:u w:val="single"/>
        </w:rPr>
      </w:pPr>
    </w:p>
    <w:p w14:paraId="09AA888E" w14:textId="77777777" w:rsidR="000F1723" w:rsidRDefault="00D30C7A" w:rsidP="004C451C">
      <w:pPr>
        <w:pStyle w:val="NoSpacing"/>
        <w:numPr>
          <w:ilvl w:val="0"/>
          <w:numId w:val="81"/>
        </w:numPr>
        <w:rPr>
          <w:rFonts w:ascii="Arial" w:hAnsi="Arial" w:cs="Arial"/>
          <w:b/>
          <w:sz w:val="28"/>
          <w:szCs w:val="28"/>
        </w:rPr>
      </w:pPr>
      <w:r>
        <w:rPr>
          <w:rFonts w:ascii="Arial" w:hAnsi="Arial" w:cs="Arial"/>
          <w:b/>
          <w:sz w:val="28"/>
          <w:szCs w:val="28"/>
        </w:rPr>
        <w:t>Compliance of Laws &amp; Rules Regulation</w:t>
      </w:r>
    </w:p>
    <w:p w14:paraId="6E45726B" w14:textId="69B45D13" w:rsidR="00576451" w:rsidRDefault="00576451" w:rsidP="00576451">
      <w:pPr>
        <w:pStyle w:val="NoSpacing"/>
        <w:ind w:left="1980"/>
        <w:jc w:val="both"/>
        <w:rPr>
          <w:rFonts w:ascii="Arial" w:hAnsi="Arial" w:cs="Arial"/>
          <w:sz w:val="24"/>
          <w:szCs w:val="24"/>
        </w:rPr>
      </w:pPr>
      <w:r>
        <w:rPr>
          <w:rFonts w:ascii="Arial" w:hAnsi="Arial" w:cs="Arial"/>
          <w:sz w:val="24"/>
          <w:szCs w:val="24"/>
        </w:rPr>
        <w:t>The contractor shall be bound under this contract to comply with all substantive and procedure laws of Islamic Republic of Pakistan</w:t>
      </w:r>
      <w:r w:rsidR="002B47DD">
        <w:rPr>
          <w:rFonts w:ascii="Arial" w:hAnsi="Arial" w:cs="Arial"/>
          <w:sz w:val="24"/>
          <w:szCs w:val="24"/>
        </w:rPr>
        <w:t>,</w:t>
      </w:r>
      <w:r>
        <w:rPr>
          <w:rFonts w:ascii="Arial" w:hAnsi="Arial" w:cs="Arial"/>
          <w:sz w:val="24"/>
          <w:szCs w:val="24"/>
        </w:rPr>
        <w:t xml:space="preserve"> which may include but are not limited to the followings:</w:t>
      </w:r>
    </w:p>
    <w:p w14:paraId="794373F8" w14:textId="77777777" w:rsidR="00576451" w:rsidRDefault="00576451" w:rsidP="000B6B10">
      <w:pPr>
        <w:pStyle w:val="NoSpacing"/>
        <w:numPr>
          <w:ilvl w:val="0"/>
          <w:numId w:val="45"/>
        </w:numPr>
        <w:jc w:val="both"/>
        <w:rPr>
          <w:rFonts w:ascii="Arial" w:hAnsi="Arial" w:cs="Arial"/>
          <w:sz w:val="24"/>
          <w:szCs w:val="24"/>
        </w:rPr>
      </w:pPr>
      <w:r>
        <w:rPr>
          <w:rFonts w:ascii="Arial" w:hAnsi="Arial" w:cs="Arial"/>
          <w:sz w:val="24"/>
          <w:szCs w:val="24"/>
        </w:rPr>
        <w:t>Labour Laws</w:t>
      </w:r>
    </w:p>
    <w:p w14:paraId="2BC4F019" w14:textId="77777777" w:rsidR="007F4239" w:rsidRDefault="007F4239" w:rsidP="007F4239">
      <w:pPr>
        <w:pStyle w:val="NoSpacing"/>
        <w:ind w:left="3780"/>
        <w:jc w:val="both"/>
        <w:rPr>
          <w:rFonts w:ascii="Arial" w:hAnsi="Arial" w:cs="Arial"/>
          <w:sz w:val="24"/>
          <w:szCs w:val="24"/>
        </w:rPr>
      </w:pPr>
    </w:p>
    <w:p w14:paraId="3D3BC46D" w14:textId="77777777" w:rsidR="00576451" w:rsidRDefault="00576451" w:rsidP="000B6B10">
      <w:pPr>
        <w:pStyle w:val="NoSpacing"/>
        <w:numPr>
          <w:ilvl w:val="0"/>
          <w:numId w:val="45"/>
        </w:numPr>
        <w:jc w:val="both"/>
        <w:rPr>
          <w:rFonts w:ascii="Arial" w:hAnsi="Arial" w:cs="Arial"/>
          <w:sz w:val="24"/>
          <w:szCs w:val="24"/>
        </w:rPr>
      </w:pPr>
      <w:r>
        <w:rPr>
          <w:rFonts w:ascii="Arial" w:hAnsi="Arial" w:cs="Arial"/>
          <w:sz w:val="24"/>
          <w:szCs w:val="24"/>
        </w:rPr>
        <w:t>Land Laws</w:t>
      </w:r>
    </w:p>
    <w:p w14:paraId="38EB5F2B" w14:textId="77777777" w:rsidR="007F4239" w:rsidRDefault="007F4239" w:rsidP="007F4239">
      <w:pPr>
        <w:pStyle w:val="NoSpacing"/>
        <w:ind w:left="3780"/>
        <w:jc w:val="both"/>
        <w:rPr>
          <w:rFonts w:ascii="Arial" w:hAnsi="Arial" w:cs="Arial"/>
          <w:sz w:val="24"/>
          <w:szCs w:val="24"/>
        </w:rPr>
      </w:pPr>
    </w:p>
    <w:p w14:paraId="38AEB8BB" w14:textId="77777777" w:rsidR="00576451" w:rsidRDefault="00576451" w:rsidP="000B6B10">
      <w:pPr>
        <w:pStyle w:val="NoSpacing"/>
        <w:numPr>
          <w:ilvl w:val="0"/>
          <w:numId w:val="45"/>
        </w:numPr>
        <w:jc w:val="both"/>
        <w:rPr>
          <w:rFonts w:ascii="Arial" w:hAnsi="Arial" w:cs="Arial"/>
          <w:sz w:val="24"/>
          <w:szCs w:val="24"/>
        </w:rPr>
      </w:pPr>
      <w:r>
        <w:rPr>
          <w:rFonts w:ascii="Arial" w:hAnsi="Arial" w:cs="Arial"/>
          <w:sz w:val="24"/>
          <w:szCs w:val="24"/>
        </w:rPr>
        <w:t>Environmental Laws</w:t>
      </w:r>
    </w:p>
    <w:p w14:paraId="21F1BC0C" w14:textId="77777777" w:rsidR="007F4239" w:rsidRDefault="007F4239" w:rsidP="007F4239">
      <w:pPr>
        <w:pStyle w:val="NoSpacing"/>
        <w:ind w:left="3780"/>
        <w:jc w:val="both"/>
        <w:rPr>
          <w:rFonts w:ascii="Arial" w:hAnsi="Arial" w:cs="Arial"/>
          <w:sz w:val="24"/>
          <w:szCs w:val="24"/>
        </w:rPr>
      </w:pPr>
    </w:p>
    <w:p w14:paraId="51C7D13B" w14:textId="77777777" w:rsidR="00576451" w:rsidRDefault="00576451" w:rsidP="000B6B10">
      <w:pPr>
        <w:pStyle w:val="NoSpacing"/>
        <w:numPr>
          <w:ilvl w:val="0"/>
          <w:numId w:val="45"/>
        </w:numPr>
        <w:jc w:val="both"/>
        <w:rPr>
          <w:rFonts w:ascii="Arial" w:hAnsi="Arial" w:cs="Arial"/>
          <w:sz w:val="24"/>
          <w:szCs w:val="24"/>
        </w:rPr>
      </w:pPr>
      <w:r>
        <w:rPr>
          <w:rFonts w:ascii="Arial" w:hAnsi="Arial" w:cs="Arial"/>
          <w:sz w:val="24"/>
          <w:szCs w:val="24"/>
        </w:rPr>
        <w:t>Local Govt. Act.</w:t>
      </w:r>
      <w:r w:rsidR="00E77A7D">
        <w:rPr>
          <w:rFonts w:ascii="Arial" w:hAnsi="Arial" w:cs="Arial"/>
          <w:sz w:val="24"/>
          <w:szCs w:val="24"/>
        </w:rPr>
        <w:t>/Laws</w:t>
      </w:r>
    </w:p>
    <w:p w14:paraId="79B29919" w14:textId="77777777" w:rsidR="007F4239" w:rsidRDefault="007F4239" w:rsidP="007F4239">
      <w:pPr>
        <w:pStyle w:val="NoSpacing"/>
        <w:ind w:left="3780"/>
        <w:jc w:val="both"/>
        <w:rPr>
          <w:rFonts w:ascii="Arial" w:hAnsi="Arial" w:cs="Arial"/>
          <w:sz w:val="24"/>
          <w:szCs w:val="24"/>
        </w:rPr>
      </w:pPr>
    </w:p>
    <w:p w14:paraId="53A85E06" w14:textId="77777777" w:rsidR="00576451" w:rsidRDefault="00576451" w:rsidP="000B6B10">
      <w:pPr>
        <w:pStyle w:val="NoSpacing"/>
        <w:numPr>
          <w:ilvl w:val="0"/>
          <w:numId w:val="45"/>
        </w:numPr>
        <w:jc w:val="both"/>
        <w:rPr>
          <w:rFonts w:ascii="Arial" w:hAnsi="Arial" w:cs="Arial"/>
          <w:sz w:val="24"/>
          <w:szCs w:val="24"/>
        </w:rPr>
      </w:pPr>
      <w:r>
        <w:rPr>
          <w:rFonts w:ascii="Arial" w:hAnsi="Arial" w:cs="Arial"/>
          <w:sz w:val="24"/>
          <w:szCs w:val="24"/>
        </w:rPr>
        <w:t>All National and Provincial Rules and Regulation applicable to the nature of services and works under this contract.</w:t>
      </w:r>
    </w:p>
    <w:p w14:paraId="7D2BF573" w14:textId="77777777" w:rsidR="00576451" w:rsidRDefault="00576451" w:rsidP="00576451">
      <w:pPr>
        <w:pStyle w:val="NoSpacing"/>
        <w:ind w:left="3780"/>
        <w:jc w:val="both"/>
        <w:rPr>
          <w:rFonts w:ascii="Arial" w:hAnsi="Arial" w:cs="Arial"/>
          <w:sz w:val="24"/>
          <w:szCs w:val="24"/>
        </w:rPr>
      </w:pPr>
    </w:p>
    <w:p w14:paraId="1A7444DA" w14:textId="77777777" w:rsidR="00576451" w:rsidRDefault="00576451" w:rsidP="00576451">
      <w:pPr>
        <w:pStyle w:val="NoSpacing"/>
        <w:ind w:left="1980"/>
        <w:jc w:val="both"/>
        <w:rPr>
          <w:rFonts w:ascii="Arial" w:hAnsi="Arial" w:cs="Arial"/>
          <w:sz w:val="24"/>
          <w:szCs w:val="24"/>
        </w:rPr>
      </w:pPr>
      <w:r>
        <w:rPr>
          <w:rFonts w:ascii="Arial" w:hAnsi="Arial" w:cs="Arial"/>
          <w:sz w:val="24"/>
          <w:szCs w:val="24"/>
        </w:rPr>
        <w:t>Inability of successful bidder to comply with all laws, rules, regulation and procedures will result in penalization, as per penalty clauses provided in this contract.</w:t>
      </w:r>
    </w:p>
    <w:p w14:paraId="79820D46" w14:textId="77777777" w:rsidR="00841228" w:rsidRDefault="00841228" w:rsidP="00576451">
      <w:pPr>
        <w:pStyle w:val="NoSpacing"/>
        <w:ind w:left="1980"/>
        <w:jc w:val="both"/>
        <w:rPr>
          <w:rFonts w:ascii="Arial" w:hAnsi="Arial" w:cs="Arial"/>
          <w:sz w:val="24"/>
          <w:szCs w:val="24"/>
        </w:rPr>
      </w:pPr>
    </w:p>
    <w:p w14:paraId="0D442B79" w14:textId="77777777" w:rsidR="00841228" w:rsidRDefault="00E77A7D" w:rsidP="00576451">
      <w:pPr>
        <w:pStyle w:val="NoSpacing"/>
        <w:ind w:left="1980"/>
        <w:jc w:val="both"/>
        <w:rPr>
          <w:rFonts w:ascii="Arial" w:hAnsi="Arial" w:cs="Arial"/>
          <w:sz w:val="24"/>
          <w:szCs w:val="24"/>
        </w:rPr>
      </w:pPr>
      <w:r>
        <w:rPr>
          <w:rFonts w:ascii="Arial" w:hAnsi="Arial" w:cs="Arial"/>
          <w:sz w:val="24"/>
          <w:szCs w:val="24"/>
        </w:rPr>
        <w:t xml:space="preserve">All </w:t>
      </w:r>
      <w:r w:rsidR="00841228" w:rsidRPr="00841228">
        <w:rPr>
          <w:rFonts w:ascii="Arial" w:hAnsi="Arial" w:cs="Arial"/>
          <w:sz w:val="24"/>
          <w:szCs w:val="24"/>
        </w:rPr>
        <w:t>substantive and procedural laws of Islamic Republic of Pakistan including Sindh Public Procurement Rules 2010 amended</w:t>
      </w:r>
      <w:r>
        <w:rPr>
          <w:rFonts w:ascii="Arial" w:hAnsi="Arial" w:cs="Arial"/>
          <w:sz w:val="24"/>
          <w:szCs w:val="24"/>
        </w:rPr>
        <w:t xml:space="preserve"> 2013 shall govern this document.</w:t>
      </w:r>
    </w:p>
    <w:p w14:paraId="0B4469F2" w14:textId="77777777" w:rsidR="00DC6067" w:rsidRDefault="00DC6067" w:rsidP="00576451">
      <w:pPr>
        <w:pStyle w:val="NoSpacing"/>
        <w:ind w:left="1980"/>
        <w:jc w:val="both"/>
        <w:rPr>
          <w:rFonts w:ascii="Arial" w:hAnsi="Arial" w:cs="Arial"/>
          <w:sz w:val="24"/>
          <w:szCs w:val="24"/>
        </w:rPr>
      </w:pPr>
    </w:p>
    <w:p w14:paraId="5AA12A1A" w14:textId="77777777" w:rsidR="00576451" w:rsidRPr="00A330A6" w:rsidRDefault="00576451" w:rsidP="004C451C">
      <w:pPr>
        <w:pStyle w:val="NoSpacing"/>
        <w:numPr>
          <w:ilvl w:val="0"/>
          <w:numId w:val="81"/>
        </w:numPr>
        <w:rPr>
          <w:rFonts w:ascii="Arial" w:hAnsi="Arial" w:cs="Arial"/>
          <w:b/>
          <w:sz w:val="28"/>
          <w:szCs w:val="28"/>
        </w:rPr>
      </w:pPr>
      <w:r>
        <w:rPr>
          <w:rFonts w:ascii="Arial" w:hAnsi="Arial" w:cs="Arial"/>
          <w:b/>
          <w:sz w:val="28"/>
          <w:szCs w:val="28"/>
        </w:rPr>
        <w:t>RFP Document</w:t>
      </w:r>
    </w:p>
    <w:p w14:paraId="73D90255" w14:textId="77777777" w:rsidR="000F1723" w:rsidRDefault="000F1723" w:rsidP="00C50B19">
      <w:pPr>
        <w:pStyle w:val="NoSpacing"/>
        <w:ind w:left="1980"/>
        <w:jc w:val="both"/>
        <w:rPr>
          <w:rFonts w:ascii="Arial" w:hAnsi="Arial" w:cs="Arial"/>
          <w:sz w:val="24"/>
          <w:szCs w:val="24"/>
        </w:rPr>
      </w:pPr>
    </w:p>
    <w:p w14:paraId="673B5D61" w14:textId="77777777" w:rsidR="000F1723" w:rsidRDefault="00576451" w:rsidP="00C50B19">
      <w:pPr>
        <w:pStyle w:val="NoSpacing"/>
        <w:ind w:left="1980"/>
        <w:jc w:val="both"/>
        <w:rPr>
          <w:rFonts w:ascii="Arial" w:hAnsi="Arial" w:cs="Arial"/>
          <w:sz w:val="24"/>
          <w:szCs w:val="24"/>
        </w:rPr>
      </w:pPr>
      <w:r>
        <w:rPr>
          <w:rFonts w:ascii="Arial" w:hAnsi="Arial" w:cs="Arial"/>
          <w:sz w:val="24"/>
          <w:szCs w:val="24"/>
        </w:rPr>
        <w:t xml:space="preserve">All section of RFP documents i.e. </w:t>
      </w:r>
    </w:p>
    <w:p w14:paraId="6B7A3EA8" w14:textId="77777777" w:rsidR="00E350E3" w:rsidRDefault="00E350E3" w:rsidP="00C50B19">
      <w:pPr>
        <w:pStyle w:val="NoSpacing"/>
        <w:ind w:left="1980"/>
        <w:jc w:val="both"/>
        <w:rPr>
          <w:rFonts w:ascii="Arial" w:hAnsi="Arial" w:cs="Arial"/>
          <w:sz w:val="24"/>
          <w:szCs w:val="24"/>
        </w:rPr>
      </w:pPr>
    </w:p>
    <w:p w14:paraId="4BC2ACDD" w14:textId="53AF6C9A" w:rsidR="00E350E3"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Section-I</w:t>
      </w:r>
      <w:r w:rsidRPr="003F45A6">
        <w:rPr>
          <w:rFonts w:ascii="Arial" w:hAnsi="Arial" w:cs="Arial"/>
          <w:sz w:val="24"/>
          <w:szCs w:val="24"/>
        </w:rPr>
        <w:tab/>
        <w:t>Preamble</w:t>
      </w:r>
    </w:p>
    <w:p w14:paraId="066E819D" w14:textId="77777777" w:rsidR="00A67434" w:rsidRPr="003F45A6" w:rsidRDefault="00A67434" w:rsidP="00A67434">
      <w:pPr>
        <w:pStyle w:val="NoSpacing"/>
        <w:tabs>
          <w:tab w:val="left" w:pos="2790"/>
        </w:tabs>
        <w:ind w:left="5040"/>
        <w:jc w:val="both"/>
        <w:rPr>
          <w:rFonts w:ascii="Arial" w:hAnsi="Arial" w:cs="Arial"/>
          <w:sz w:val="24"/>
          <w:szCs w:val="24"/>
        </w:rPr>
      </w:pPr>
    </w:p>
    <w:p w14:paraId="586F2A04" w14:textId="77777777" w:rsidR="00E350E3"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Section-II</w:t>
      </w:r>
      <w:r w:rsidRPr="003F45A6">
        <w:rPr>
          <w:rFonts w:ascii="Arial" w:hAnsi="Arial" w:cs="Arial"/>
          <w:sz w:val="24"/>
          <w:szCs w:val="24"/>
        </w:rPr>
        <w:tab/>
        <w:t>Instruction to Contractor</w:t>
      </w:r>
    </w:p>
    <w:p w14:paraId="3BABCE52" w14:textId="77777777" w:rsidR="00A67434" w:rsidRPr="0092290E" w:rsidRDefault="00A67434" w:rsidP="00A67434">
      <w:pPr>
        <w:pStyle w:val="NoSpacing"/>
        <w:tabs>
          <w:tab w:val="left" w:pos="2790"/>
        </w:tabs>
        <w:ind w:left="5040"/>
        <w:jc w:val="both"/>
        <w:rPr>
          <w:rFonts w:ascii="Arial" w:hAnsi="Arial" w:cs="Arial"/>
          <w:sz w:val="24"/>
          <w:szCs w:val="24"/>
        </w:rPr>
      </w:pPr>
    </w:p>
    <w:p w14:paraId="4916E4B9" w14:textId="77777777" w:rsidR="00E350E3" w:rsidRPr="0092290E" w:rsidRDefault="00E350E3" w:rsidP="000B6B10">
      <w:pPr>
        <w:pStyle w:val="NoSpacing"/>
        <w:numPr>
          <w:ilvl w:val="0"/>
          <w:numId w:val="21"/>
        </w:numPr>
        <w:tabs>
          <w:tab w:val="left" w:pos="2790"/>
        </w:tabs>
        <w:ind w:left="5040" w:hanging="2970"/>
        <w:jc w:val="both"/>
        <w:rPr>
          <w:rFonts w:ascii="Arial" w:hAnsi="Arial" w:cs="Arial"/>
          <w:sz w:val="24"/>
          <w:szCs w:val="24"/>
        </w:rPr>
      </w:pPr>
      <w:r w:rsidRPr="0092290E">
        <w:rPr>
          <w:rFonts w:ascii="Arial" w:hAnsi="Arial" w:cs="Arial"/>
          <w:sz w:val="24"/>
          <w:szCs w:val="24"/>
        </w:rPr>
        <w:t>Section-III</w:t>
      </w:r>
      <w:r w:rsidRPr="0092290E">
        <w:rPr>
          <w:rFonts w:ascii="Arial" w:hAnsi="Arial" w:cs="Arial"/>
          <w:sz w:val="24"/>
          <w:szCs w:val="24"/>
        </w:rPr>
        <w:tab/>
        <w:t xml:space="preserve">Description of the Zones of </w:t>
      </w:r>
      <w:r w:rsidR="0017645B" w:rsidRPr="0092290E">
        <w:rPr>
          <w:rFonts w:ascii="Arial" w:hAnsi="Arial" w:cs="Arial"/>
          <w:sz w:val="24"/>
          <w:szCs w:val="24"/>
        </w:rPr>
        <w:t>DMC Malir</w:t>
      </w:r>
      <w:r w:rsidR="0092290E" w:rsidRPr="0092290E">
        <w:rPr>
          <w:rFonts w:ascii="Arial" w:hAnsi="Arial" w:cs="Arial"/>
          <w:sz w:val="24"/>
          <w:szCs w:val="24"/>
        </w:rPr>
        <w:t xml:space="preserve"> &amp; District council Karachi</w:t>
      </w:r>
    </w:p>
    <w:p w14:paraId="0E516B3F" w14:textId="77777777" w:rsidR="00A67434" w:rsidRPr="0092290E" w:rsidRDefault="00A67434" w:rsidP="00A67434">
      <w:pPr>
        <w:pStyle w:val="NoSpacing"/>
        <w:tabs>
          <w:tab w:val="left" w:pos="2790"/>
        </w:tabs>
        <w:ind w:left="5040"/>
        <w:jc w:val="both"/>
        <w:rPr>
          <w:rFonts w:ascii="Arial" w:hAnsi="Arial" w:cs="Arial"/>
          <w:sz w:val="24"/>
          <w:szCs w:val="24"/>
        </w:rPr>
      </w:pPr>
    </w:p>
    <w:p w14:paraId="648C01C9" w14:textId="77777777" w:rsidR="00E350E3" w:rsidRPr="0092290E" w:rsidRDefault="00E350E3" w:rsidP="000B6B10">
      <w:pPr>
        <w:pStyle w:val="NoSpacing"/>
        <w:numPr>
          <w:ilvl w:val="0"/>
          <w:numId w:val="21"/>
        </w:numPr>
        <w:tabs>
          <w:tab w:val="left" w:pos="2790"/>
        </w:tabs>
        <w:ind w:left="5040" w:hanging="2970"/>
        <w:jc w:val="both"/>
        <w:rPr>
          <w:rFonts w:ascii="Arial" w:hAnsi="Arial" w:cs="Arial"/>
          <w:sz w:val="24"/>
          <w:szCs w:val="24"/>
        </w:rPr>
      </w:pPr>
      <w:r w:rsidRPr="0092290E">
        <w:rPr>
          <w:rFonts w:ascii="Arial" w:hAnsi="Arial" w:cs="Arial"/>
          <w:sz w:val="24"/>
          <w:szCs w:val="24"/>
        </w:rPr>
        <w:t>Section IV</w:t>
      </w:r>
      <w:r w:rsidRPr="0092290E">
        <w:rPr>
          <w:rFonts w:ascii="Arial" w:hAnsi="Arial" w:cs="Arial"/>
          <w:sz w:val="24"/>
          <w:szCs w:val="24"/>
        </w:rPr>
        <w:tab/>
        <w:t xml:space="preserve">Proposed plan for </w:t>
      </w:r>
      <w:r w:rsidR="0017645B" w:rsidRPr="0092290E">
        <w:rPr>
          <w:rFonts w:ascii="Arial" w:hAnsi="Arial" w:cs="Arial"/>
          <w:sz w:val="24"/>
          <w:szCs w:val="24"/>
        </w:rPr>
        <w:t>DMC Malir</w:t>
      </w:r>
      <w:r w:rsidR="0092290E" w:rsidRPr="0092290E">
        <w:rPr>
          <w:rFonts w:ascii="Arial" w:hAnsi="Arial" w:cs="Arial"/>
          <w:sz w:val="24"/>
          <w:szCs w:val="24"/>
        </w:rPr>
        <w:t xml:space="preserve"> &amp; District Council Karachi</w:t>
      </w:r>
    </w:p>
    <w:p w14:paraId="6A2D7B2C" w14:textId="77777777" w:rsidR="00A67434" w:rsidRPr="0092290E" w:rsidRDefault="00A67434" w:rsidP="00A67434">
      <w:pPr>
        <w:pStyle w:val="NoSpacing"/>
        <w:tabs>
          <w:tab w:val="left" w:pos="2790"/>
        </w:tabs>
        <w:ind w:left="5040"/>
        <w:jc w:val="both"/>
        <w:rPr>
          <w:rFonts w:ascii="Arial" w:hAnsi="Arial" w:cs="Arial"/>
          <w:sz w:val="24"/>
          <w:szCs w:val="24"/>
        </w:rPr>
      </w:pPr>
    </w:p>
    <w:p w14:paraId="6DDB2A30" w14:textId="77777777" w:rsidR="00D30C7A"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Section-V</w:t>
      </w:r>
      <w:r w:rsidRPr="003F45A6">
        <w:rPr>
          <w:rFonts w:ascii="Arial" w:hAnsi="Arial" w:cs="Arial"/>
          <w:sz w:val="24"/>
          <w:szCs w:val="24"/>
        </w:rPr>
        <w:tab/>
        <w:t>Terms and reference and Technical Specifications</w:t>
      </w:r>
      <w:r w:rsidR="00D30C7A" w:rsidRPr="003F45A6">
        <w:rPr>
          <w:rFonts w:ascii="Arial" w:hAnsi="Arial" w:cs="Arial"/>
          <w:sz w:val="24"/>
          <w:szCs w:val="24"/>
        </w:rPr>
        <w:t>.</w:t>
      </w:r>
    </w:p>
    <w:p w14:paraId="0BEE6029" w14:textId="77777777" w:rsidR="00A67434" w:rsidRPr="003F45A6" w:rsidRDefault="00A67434" w:rsidP="00A67434">
      <w:pPr>
        <w:pStyle w:val="NoSpacing"/>
        <w:tabs>
          <w:tab w:val="left" w:pos="2790"/>
        </w:tabs>
        <w:ind w:left="5040"/>
        <w:jc w:val="both"/>
        <w:rPr>
          <w:rFonts w:ascii="Arial" w:hAnsi="Arial" w:cs="Arial"/>
          <w:sz w:val="24"/>
          <w:szCs w:val="24"/>
        </w:rPr>
      </w:pPr>
    </w:p>
    <w:p w14:paraId="52EBCDF3" w14:textId="77777777" w:rsidR="00E350E3"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Section-VI</w:t>
      </w:r>
      <w:r w:rsidRPr="003F45A6">
        <w:rPr>
          <w:rFonts w:ascii="Arial" w:hAnsi="Arial" w:cs="Arial"/>
          <w:sz w:val="24"/>
          <w:szCs w:val="24"/>
        </w:rPr>
        <w:tab/>
        <w:t>Performance Evaluation and Monitoring System</w:t>
      </w:r>
    </w:p>
    <w:p w14:paraId="3B48C0F0" w14:textId="77777777" w:rsidR="00A67434" w:rsidRPr="003F45A6" w:rsidRDefault="00A67434" w:rsidP="00A67434">
      <w:pPr>
        <w:pStyle w:val="NoSpacing"/>
        <w:tabs>
          <w:tab w:val="left" w:pos="2790"/>
        </w:tabs>
        <w:ind w:left="5040"/>
        <w:jc w:val="both"/>
        <w:rPr>
          <w:rFonts w:ascii="Arial" w:hAnsi="Arial" w:cs="Arial"/>
          <w:sz w:val="24"/>
          <w:szCs w:val="24"/>
        </w:rPr>
      </w:pPr>
    </w:p>
    <w:p w14:paraId="711E92F9" w14:textId="77777777" w:rsidR="00E350E3"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Section-VII</w:t>
      </w:r>
      <w:r w:rsidRPr="003F45A6">
        <w:rPr>
          <w:rFonts w:ascii="Arial" w:hAnsi="Arial" w:cs="Arial"/>
          <w:sz w:val="24"/>
          <w:szCs w:val="24"/>
        </w:rPr>
        <w:tab/>
        <w:t>Conditions of Contract &amp; Price Sheet</w:t>
      </w:r>
    </w:p>
    <w:p w14:paraId="3CF947DA" w14:textId="77777777" w:rsidR="00A67434" w:rsidRPr="003F45A6" w:rsidRDefault="00A67434" w:rsidP="007F4239">
      <w:pPr>
        <w:pStyle w:val="NoSpacing"/>
        <w:tabs>
          <w:tab w:val="left" w:pos="2790"/>
        </w:tabs>
        <w:ind w:left="5040"/>
        <w:jc w:val="both"/>
        <w:rPr>
          <w:rFonts w:ascii="Arial" w:hAnsi="Arial" w:cs="Arial"/>
          <w:sz w:val="24"/>
          <w:szCs w:val="24"/>
        </w:rPr>
      </w:pPr>
    </w:p>
    <w:p w14:paraId="42465787" w14:textId="77777777" w:rsidR="00E350E3" w:rsidRPr="003F45A6" w:rsidRDefault="00E350E3" w:rsidP="000B6B10">
      <w:pPr>
        <w:pStyle w:val="NoSpacing"/>
        <w:numPr>
          <w:ilvl w:val="0"/>
          <w:numId w:val="21"/>
        </w:numPr>
        <w:tabs>
          <w:tab w:val="left" w:pos="2790"/>
        </w:tabs>
        <w:ind w:left="5040" w:hanging="2970"/>
        <w:jc w:val="both"/>
        <w:rPr>
          <w:rFonts w:ascii="Arial" w:hAnsi="Arial" w:cs="Arial"/>
          <w:sz w:val="24"/>
          <w:szCs w:val="24"/>
        </w:rPr>
      </w:pPr>
      <w:r w:rsidRPr="003F45A6">
        <w:rPr>
          <w:rFonts w:ascii="Arial" w:hAnsi="Arial" w:cs="Arial"/>
          <w:sz w:val="24"/>
          <w:szCs w:val="24"/>
        </w:rPr>
        <w:t>Section-VIII</w:t>
      </w:r>
      <w:r w:rsidRPr="003F45A6">
        <w:rPr>
          <w:rFonts w:ascii="Arial" w:hAnsi="Arial" w:cs="Arial"/>
          <w:sz w:val="24"/>
          <w:szCs w:val="24"/>
        </w:rPr>
        <w:tab/>
        <w:t>Annexure</w:t>
      </w:r>
      <w:r w:rsidR="00E77A7D">
        <w:rPr>
          <w:rFonts w:ascii="Arial" w:hAnsi="Arial" w:cs="Arial"/>
          <w:sz w:val="24"/>
          <w:szCs w:val="24"/>
        </w:rPr>
        <w:t>s</w:t>
      </w:r>
    </w:p>
    <w:p w14:paraId="1F98AE03" w14:textId="77777777" w:rsidR="00D30C7A" w:rsidRDefault="00D30C7A" w:rsidP="00D30C7A">
      <w:pPr>
        <w:pStyle w:val="NoSpacing"/>
        <w:ind w:left="3780"/>
        <w:jc w:val="both"/>
        <w:rPr>
          <w:rFonts w:ascii="Arial" w:hAnsi="Arial" w:cs="Arial"/>
          <w:sz w:val="24"/>
          <w:szCs w:val="24"/>
        </w:rPr>
      </w:pPr>
    </w:p>
    <w:p w14:paraId="3F586602" w14:textId="77777777" w:rsidR="00D30C7A" w:rsidRDefault="00CD142B" w:rsidP="00D30C7A">
      <w:pPr>
        <w:pStyle w:val="NoSpacing"/>
        <w:ind w:left="1980"/>
        <w:jc w:val="both"/>
        <w:rPr>
          <w:rFonts w:ascii="Arial" w:hAnsi="Arial" w:cs="Arial"/>
          <w:sz w:val="24"/>
          <w:szCs w:val="24"/>
        </w:rPr>
      </w:pPr>
      <w:r>
        <w:rPr>
          <w:rFonts w:ascii="Arial" w:hAnsi="Arial" w:cs="Arial"/>
          <w:sz w:val="24"/>
          <w:szCs w:val="24"/>
        </w:rPr>
        <w:t>All Sections noted above and the clauses contain therein are part and parcel of RFP Document and are integral parts of the agreement and shall be binding upon client and contractor.</w:t>
      </w:r>
    </w:p>
    <w:p w14:paraId="3D4E280E" w14:textId="77777777" w:rsidR="00D30C7A" w:rsidRDefault="00D30C7A" w:rsidP="00D30C7A">
      <w:pPr>
        <w:pStyle w:val="NoSpacing"/>
        <w:ind w:left="1800"/>
        <w:jc w:val="both"/>
        <w:rPr>
          <w:rFonts w:ascii="Arial" w:hAnsi="Arial" w:cs="Arial"/>
          <w:sz w:val="24"/>
          <w:szCs w:val="24"/>
        </w:rPr>
      </w:pPr>
    </w:p>
    <w:p w14:paraId="7A6365F1" w14:textId="77777777" w:rsidR="00CF2662" w:rsidRPr="00A330A6" w:rsidRDefault="00CF2662" w:rsidP="004C451C">
      <w:pPr>
        <w:pStyle w:val="NoSpacing"/>
        <w:numPr>
          <w:ilvl w:val="0"/>
          <w:numId w:val="81"/>
        </w:numPr>
        <w:rPr>
          <w:rFonts w:ascii="Arial" w:hAnsi="Arial" w:cs="Arial"/>
          <w:b/>
          <w:sz w:val="28"/>
          <w:szCs w:val="28"/>
        </w:rPr>
      </w:pPr>
      <w:r>
        <w:rPr>
          <w:rFonts w:ascii="Arial" w:hAnsi="Arial" w:cs="Arial"/>
          <w:b/>
          <w:sz w:val="28"/>
          <w:szCs w:val="28"/>
        </w:rPr>
        <w:t>Correspondences-Communication</w:t>
      </w:r>
      <w:r w:rsidR="00A31109">
        <w:rPr>
          <w:rFonts w:ascii="Arial" w:hAnsi="Arial" w:cs="Arial"/>
          <w:b/>
          <w:sz w:val="28"/>
          <w:szCs w:val="28"/>
        </w:rPr>
        <w:t>s</w:t>
      </w:r>
      <w:r>
        <w:rPr>
          <w:rFonts w:ascii="Arial" w:hAnsi="Arial" w:cs="Arial"/>
          <w:b/>
          <w:sz w:val="28"/>
          <w:szCs w:val="28"/>
        </w:rPr>
        <w:t>-Notices</w:t>
      </w:r>
    </w:p>
    <w:p w14:paraId="524ACBFB" w14:textId="77777777" w:rsidR="00CF2662" w:rsidRPr="002E10DB" w:rsidRDefault="00CF2662" w:rsidP="00CF2662">
      <w:pPr>
        <w:pStyle w:val="NoSpacing"/>
        <w:ind w:left="1980"/>
        <w:jc w:val="both"/>
        <w:rPr>
          <w:rFonts w:ascii="Arial" w:hAnsi="Arial" w:cs="Arial"/>
          <w:sz w:val="24"/>
          <w:szCs w:val="24"/>
        </w:rPr>
      </w:pPr>
    </w:p>
    <w:p w14:paraId="1A8038B9" w14:textId="1B8CAB46" w:rsidR="00CF2662" w:rsidRPr="002E10DB" w:rsidRDefault="00CF2662" w:rsidP="00CF2662">
      <w:pPr>
        <w:pStyle w:val="NoSpacing"/>
        <w:ind w:left="1980"/>
        <w:jc w:val="both"/>
        <w:rPr>
          <w:rFonts w:ascii="Arial" w:hAnsi="Arial" w:cs="Arial"/>
          <w:sz w:val="24"/>
          <w:szCs w:val="24"/>
        </w:rPr>
      </w:pPr>
      <w:r w:rsidRPr="002E10DB">
        <w:rPr>
          <w:rFonts w:ascii="Arial" w:hAnsi="Arial" w:cs="Arial"/>
          <w:sz w:val="24"/>
          <w:szCs w:val="24"/>
        </w:rPr>
        <w:t xml:space="preserve">All </w:t>
      </w:r>
      <w:r w:rsidR="00805C92" w:rsidRPr="002E10DB">
        <w:rPr>
          <w:rFonts w:ascii="Arial" w:hAnsi="Arial" w:cs="Arial"/>
          <w:sz w:val="24"/>
          <w:szCs w:val="24"/>
        </w:rPr>
        <w:t>correspondence, communication and notices required or permitted under this contract shall be in writing and in English language and shall be give</w:t>
      </w:r>
      <w:r w:rsidR="002B47DD" w:rsidRPr="002E10DB">
        <w:rPr>
          <w:rFonts w:ascii="Arial" w:hAnsi="Arial" w:cs="Arial"/>
          <w:sz w:val="24"/>
          <w:szCs w:val="24"/>
        </w:rPr>
        <w:t>n</w:t>
      </w:r>
      <w:r w:rsidR="00805C92" w:rsidRPr="002E10DB">
        <w:rPr>
          <w:rFonts w:ascii="Arial" w:hAnsi="Arial" w:cs="Arial"/>
          <w:sz w:val="24"/>
          <w:szCs w:val="24"/>
        </w:rPr>
        <w:t xml:space="preserve"> (to and from contractors &amp; client) at official address provided in this contract document. </w:t>
      </w:r>
      <w:r w:rsidR="002B47DD" w:rsidRPr="002E10DB">
        <w:rPr>
          <w:rFonts w:ascii="Arial" w:hAnsi="Arial" w:cs="Arial"/>
          <w:sz w:val="24"/>
          <w:szCs w:val="24"/>
        </w:rPr>
        <w:t>The relevant parties shall duly notify change of address</w:t>
      </w:r>
      <w:r w:rsidR="00805C92" w:rsidRPr="002E10DB">
        <w:rPr>
          <w:rFonts w:ascii="Arial" w:hAnsi="Arial" w:cs="Arial"/>
          <w:sz w:val="24"/>
          <w:szCs w:val="24"/>
        </w:rPr>
        <w:t>.</w:t>
      </w:r>
    </w:p>
    <w:p w14:paraId="440CD132" w14:textId="77777777" w:rsidR="00805C92" w:rsidRPr="002E10DB" w:rsidRDefault="00805C92" w:rsidP="00805C92">
      <w:pPr>
        <w:pStyle w:val="NoSpacing"/>
        <w:ind w:left="792"/>
        <w:rPr>
          <w:rFonts w:ascii="Arial" w:hAnsi="Arial" w:cs="Arial"/>
          <w:b/>
          <w:sz w:val="28"/>
          <w:szCs w:val="28"/>
        </w:rPr>
      </w:pPr>
    </w:p>
    <w:p w14:paraId="3AC249A6" w14:textId="77777777" w:rsidR="00571617" w:rsidRDefault="00571617" w:rsidP="00805C92">
      <w:pPr>
        <w:pStyle w:val="NoSpacing"/>
        <w:ind w:left="792"/>
        <w:rPr>
          <w:rFonts w:ascii="Arial" w:hAnsi="Arial" w:cs="Arial"/>
          <w:b/>
          <w:sz w:val="28"/>
          <w:szCs w:val="28"/>
        </w:rPr>
      </w:pPr>
    </w:p>
    <w:p w14:paraId="4A904104" w14:textId="77777777" w:rsidR="00805C92" w:rsidRPr="00A330A6" w:rsidRDefault="00805C92" w:rsidP="004C451C">
      <w:pPr>
        <w:pStyle w:val="NoSpacing"/>
        <w:numPr>
          <w:ilvl w:val="0"/>
          <w:numId w:val="81"/>
        </w:numPr>
        <w:rPr>
          <w:rFonts w:ascii="Arial" w:hAnsi="Arial" w:cs="Arial"/>
          <w:b/>
          <w:sz w:val="28"/>
          <w:szCs w:val="28"/>
        </w:rPr>
      </w:pPr>
      <w:r>
        <w:rPr>
          <w:rFonts w:ascii="Arial" w:hAnsi="Arial" w:cs="Arial"/>
          <w:b/>
          <w:sz w:val="28"/>
          <w:szCs w:val="28"/>
        </w:rPr>
        <w:t>Language of Agreement</w:t>
      </w:r>
    </w:p>
    <w:p w14:paraId="1B1B1CE2" w14:textId="77777777" w:rsidR="00805C92" w:rsidRDefault="00805C92" w:rsidP="00805C92">
      <w:pPr>
        <w:pStyle w:val="NoSpacing"/>
        <w:ind w:left="1980"/>
        <w:jc w:val="both"/>
        <w:rPr>
          <w:rFonts w:ascii="Arial" w:hAnsi="Arial" w:cs="Arial"/>
          <w:sz w:val="24"/>
          <w:szCs w:val="24"/>
        </w:rPr>
      </w:pPr>
    </w:p>
    <w:p w14:paraId="7A2FC930" w14:textId="77777777" w:rsidR="00805C92" w:rsidRDefault="00805C92" w:rsidP="00805C92">
      <w:pPr>
        <w:pStyle w:val="NoSpacing"/>
        <w:ind w:left="1980"/>
        <w:jc w:val="both"/>
        <w:rPr>
          <w:rFonts w:ascii="Arial" w:hAnsi="Arial" w:cs="Arial"/>
          <w:sz w:val="24"/>
          <w:szCs w:val="24"/>
        </w:rPr>
      </w:pPr>
      <w:r>
        <w:rPr>
          <w:rFonts w:ascii="Arial" w:hAnsi="Arial" w:cs="Arial"/>
          <w:sz w:val="24"/>
          <w:szCs w:val="24"/>
        </w:rPr>
        <w:t>Agreement will be prepared in English language.</w:t>
      </w:r>
    </w:p>
    <w:p w14:paraId="16463465" w14:textId="77777777" w:rsidR="00805C92" w:rsidRDefault="00805C92" w:rsidP="00805C92">
      <w:pPr>
        <w:pStyle w:val="NoSpacing"/>
        <w:ind w:left="1980"/>
        <w:jc w:val="both"/>
        <w:rPr>
          <w:rFonts w:ascii="Arial" w:hAnsi="Arial" w:cs="Arial"/>
          <w:sz w:val="24"/>
          <w:szCs w:val="24"/>
        </w:rPr>
      </w:pPr>
    </w:p>
    <w:p w14:paraId="1E54C735" w14:textId="77777777" w:rsidR="00805C92" w:rsidRDefault="00805C92" w:rsidP="00805C92">
      <w:pPr>
        <w:pStyle w:val="NoSpacing"/>
        <w:ind w:left="792"/>
        <w:rPr>
          <w:rFonts w:ascii="Arial" w:hAnsi="Arial" w:cs="Arial"/>
          <w:b/>
          <w:sz w:val="28"/>
          <w:szCs w:val="28"/>
        </w:rPr>
      </w:pPr>
    </w:p>
    <w:p w14:paraId="356AFECB" w14:textId="77777777" w:rsidR="00805C92" w:rsidRPr="00A330A6" w:rsidRDefault="00805C92" w:rsidP="004C451C">
      <w:pPr>
        <w:pStyle w:val="NoSpacing"/>
        <w:numPr>
          <w:ilvl w:val="0"/>
          <w:numId w:val="81"/>
        </w:numPr>
        <w:rPr>
          <w:rFonts w:ascii="Arial" w:hAnsi="Arial" w:cs="Arial"/>
          <w:b/>
          <w:sz w:val="28"/>
          <w:szCs w:val="28"/>
        </w:rPr>
      </w:pPr>
      <w:r>
        <w:rPr>
          <w:rFonts w:ascii="Arial" w:hAnsi="Arial" w:cs="Arial"/>
          <w:b/>
          <w:sz w:val="28"/>
          <w:szCs w:val="28"/>
        </w:rPr>
        <w:t>Type of Agreement and Contract Price</w:t>
      </w:r>
    </w:p>
    <w:p w14:paraId="64BD709C" w14:textId="77777777" w:rsidR="00805C92" w:rsidRDefault="00805C92" w:rsidP="00805C92">
      <w:pPr>
        <w:pStyle w:val="NoSpacing"/>
        <w:ind w:left="1980"/>
        <w:jc w:val="both"/>
        <w:rPr>
          <w:rFonts w:ascii="Arial" w:hAnsi="Arial" w:cs="Arial"/>
          <w:sz w:val="24"/>
          <w:szCs w:val="24"/>
        </w:rPr>
      </w:pPr>
    </w:p>
    <w:p w14:paraId="5295F9B8" w14:textId="77777777" w:rsidR="00805C92" w:rsidRPr="002E10DB" w:rsidRDefault="00805C92" w:rsidP="00805C92">
      <w:pPr>
        <w:pStyle w:val="NoSpacing"/>
        <w:ind w:left="1980"/>
        <w:jc w:val="both"/>
        <w:rPr>
          <w:rFonts w:ascii="Arial" w:hAnsi="Arial" w:cs="Arial"/>
          <w:sz w:val="24"/>
          <w:szCs w:val="24"/>
        </w:rPr>
      </w:pPr>
      <w:r>
        <w:rPr>
          <w:rFonts w:ascii="Arial" w:hAnsi="Arial" w:cs="Arial"/>
          <w:sz w:val="24"/>
          <w:szCs w:val="24"/>
        </w:rPr>
        <w:t xml:space="preserve">The agreement is a unit price contract, the sum of amounts is </w:t>
      </w:r>
      <w:r w:rsidRPr="002E10DB">
        <w:rPr>
          <w:rFonts w:ascii="Arial" w:hAnsi="Arial" w:cs="Arial"/>
          <w:sz w:val="24"/>
          <w:szCs w:val="24"/>
        </w:rPr>
        <w:t xml:space="preserve">calculated by multiplying </w:t>
      </w:r>
      <w:r w:rsidR="00DC6067" w:rsidRPr="002E10DB">
        <w:rPr>
          <w:rFonts w:ascii="Arial" w:hAnsi="Arial" w:cs="Arial"/>
          <w:sz w:val="24"/>
          <w:szCs w:val="24"/>
        </w:rPr>
        <w:t xml:space="preserve">quantity </w:t>
      </w:r>
      <w:r w:rsidRPr="002E10DB">
        <w:rPr>
          <w:rFonts w:ascii="Arial" w:hAnsi="Arial" w:cs="Arial"/>
          <w:sz w:val="24"/>
          <w:szCs w:val="24"/>
        </w:rPr>
        <w:t xml:space="preserve">of each work item as indicated in the price list and unit price quoted by the contractor for </w:t>
      </w:r>
      <w:r w:rsidR="00DC6067" w:rsidRPr="002E10DB">
        <w:rPr>
          <w:rFonts w:ascii="Arial" w:hAnsi="Arial" w:cs="Arial"/>
          <w:sz w:val="24"/>
          <w:szCs w:val="24"/>
        </w:rPr>
        <w:t>that</w:t>
      </w:r>
      <w:r w:rsidRPr="002E10DB">
        <w:rPr>
          <w:rFonts w:ascii="Arial" w:hAnsi="Arial" w:cs="Arial"/>
          <w:sz w:val="24"/>
          <w:szCs w:val="24"/>
        </w:rPr>
        <w:t xml:space="preserve"> work / services items. The payments of each work/services performed by the contractor shall be based on the unit price quoted by the contractor.</w:t>
      </w:r>
    </w:p>
    <w:p w14:paraId="5E99FB02" w14:textId="77777777" w:rsidR="00805C92" w:rsidRPr="002E10DB" w:rsidRDefault="00805C92" w:rsidP="00805C92">
      <w:pPr>
        <w:pStyle w:val="NoSpacing"/>
        <w:ind w:left="792"/>
        <w:rPr>
          <w:rFonts w:ascii="Arial" w:hAnsi="Arial" w:cs="Arial"/>
          <w:b/>
          <w:sz w:val="28"/>
          <w:szCs w:val="28"/>
        </w:rPr>
      </w:pPr>
    </w:p>
    <w:p w14:paraId="543F5C88" w14:textId="77777777" w:rsidR="00805C92" w:rsidRPr="002E10DB" w:rsidRDefault="00805C92" w:rsidP="00805C92">
      <w:pPr>
        <w:pStyle w:val="NoSpacing"/>
        <w:ind w:left="792"/>
        <w:rPr>
          <w:rFonts w:ascii="Arial" w:hAnsi="Arial" w:cs="Arial"/>
          <w:b/>
          <w:sz w:val="28"/>
          <w:szCs w:val="28"/>
        </w:rPr>
      </w:pPr>
    </w:p>
    <w:p w14:paraId="1DCDC153" w14:textId="77777777" w:rsidR="00805C92" w:rsidRPr="002E10DB" w:rsidRDefault="00805C92" w:rsidP="004C451C">
      <w:pPr>
        <w:pStyle w:val="NoSpacing"/>
        <w:numPr>
          <w:ilvl w:val="0"/>
          <w:numId w:val="81"/>
        </w:numPr>
        <w:rPr>
          <w:rFonts w:ascii="Arial" w:hAnsi="Arial" w:cs="Arial"/>
          <w:b/>
          <w:sz w:val="28"/>
          <w:szCs w:val="28"/>
        </w:rPr>
      </w:pPr>
      <w:r w:rsidRPr="002E10DB">
        <w:rPr>
          <w:rFonts w:ascii="Arial" w:hAnsi="Arial" w:cs="Arial"/>
          <w:b/>
          <w:sz w:val="28"/>
          <w:szCs w:val="28"/>
        </w:rPr>
        <w:t>Duties and Taxes</w:t>
      </w:r>
    </w:p>
    <w:p w14:paraId="797E408D" w14:textId="77777777" w:rsidR="00805C92" w:rsidRPr="002E10DB" w:rsidRDefault="00805C92" w:rsidP="00805C92">
      <w:pPr>
        <w:pStyle w:val="NoSpacing"/>
        <w:ind w:left="1980"/>
        <w:jc w:val="both"/>
        <w:rPr>
          <w:rFonts w:ascii="Arial" w:hAnsi="Arial" w:cs="Arial"/>
          <w:sz w:val="24"/>
          <w:szCs w:val="24"/>
        </w:rPr>
      </w:pPr>
    </w:p>
    <w:p w14:paraId="7B7F5249" w14:textId="50205D9C" w:rsidR="00805C92" w:rsidRPr="002E10DB" w:rsidRDefault="00805C92" w:rsidP="00805C92">
      <w:pPr>
        <w:pStyle w:val="NoSpacing"/>
        <w:ind w:left="1980"/>
        <w:jc w:val="both"/>
        <w:rPr>
          <w:rFonts w:ascii="Arial" w:hAnsi="Arial" w:cs="Arial"/>
          <w:sz w:val="24"/>
          <w:szCs w:val="24"/>
        </w:rPr>
      </w:pPr>
      <w:r w:rsidRPr="002E10DB">
        <w:rPr>
          <w:rFonts w:ascii="Arial" w:hAnsi="Arial" w:cs="Arial"/>
          <w:sz w:val="24"/>
          <w:szCs w:val="24"/>
        </w:rPr>
        <w:t>All of the taxes, duties, fees, and other contractual costs regarding the signing of the contract shall be born</w:t>
      </w:r>
      <w:r w:rsidR="002B47DD" w:rsidRPr="002E10DB">
        <w:rPr>
          <w:rFonts w:ascii="Arial" w:hAnsi="Arial" w:cs="Arial"/>
          <w:sz w:val="24"/>
          <w:szCs w:val="24"/>
        </w:rPr>
        <w:t>e</w:t>
      </w:r>
      <w:r w:rsidRPr="002E10DB">
        <w:rPr>
          <w:rFonts w:ascii="Arial" w:hAnsi="Arial" w:cs="Arial"/>
          <w:sz w:val="24"/>
          <w:szCs w:val="24"/>
        </w:rPr>
        <w:t xml:space="preserve"> by the contractor.</w:t>
      </w:r>
    </w:p>
    <w:p w14:paraId="5E84BE77" w14:textId="77777777" w:rsidR="00805C92" w:rsidRPr="002E10DB" w:rsidRDefault="00805C92" w:rsidP="00805C92">
      <w:pPr>
        <w:pStyle w:val="NoSpacing"/>
        <w:ind w:left="1980"/>
        <w:jc w:val="both"/>
        <w:rPr>
          <w:rFonts w:ascii="Arial" w:hAnsi="Arial" w:cs="Arial"/>
          <w:sz w:val="24"/>
          <w:szCs w:val="24"/>
        </w:rPr>
      </w:pPr>
    </w:p>
    <w:p w14:paraId="258BD67D" w14:textId="77777777" w:rsidR="00805C92" w:rsidRPr="002E10DB" w:rsidRDefault="00805C92" w:rsidP="004C451C">
      <w:pPr>
        <w:pStyle w:val="NoSpacing"/>
        <w:numPr>
          <w:ilvl w:val="0"/>
          <w:numId w:val="81"/>
        </w:numPr>
        <w:rPr>
          <w:rFonts w:ascii="Arial" w:hAnsi="Arial" w:cs="Arial"/>
          <w:b/>
          <w:sz w:val="28"/>
          <w:szCs w:val="28"/>
        </w:rPr>
      </w:pPr>
      <w:r w:rsidRPr="002E10DB">
        <w:rPr>
          <w:rFonts w:ascii="Arial" w:hAnsi="Arial" w:cs="Arial"/>
          <w:b/>
          <w:sz w:val="28"/>
          <w:szCs w:val="28"/>
        </w:rPr>
        <w:t>Expenses included in the Contract Price</w:t>
      </w:r>
    </w:p>
    <w:p w14:paraId="00B04B89" w14:textId="77777777" w:rsidR="00805C92" w:rsidRPr="002E10DB" w:rsidRDefault="00805C92" w:rsidP="00805C92">
      <w:pPr>
        <w:pStyle w:val="NoSpacing"/>
        <w:ind w:left="1980"/>
        <w:jc w:val="both"/>
        <w:rPr>
          <w:rFonts w:ascii="Arial" w:hAnsi="Arial" w:cs="Arial"/>
          <w:sz w:val="24"/>
          <w:szCs w:val="24"/>
        </w:rPr>
      </w:pPr>
    </w:p>
    <w:p w14:paraId="064E7D3F" w14:textId="78C2D708" w:rsidR="00805C92" w:rsidRPr="002E10DB" w:rsidRDefault="00805C92" w:rsidP="00805C92">
      <w:pPr>
        <w:pStyle w:val="NoSpacing"/>
        <w:ind w:left="1980"/>
        <w:jc w:val="both"/>
        <w:rPr>
          <w:rFonts w:ascii="Arial" w:hAnsi="Arial" w:cs="Arial"/>
          <w:sz w:val="24"/>
          <w:szCs w:val="24"/>
        </w:rPr>
      </w:pPr>
      <w:r w:rsidRPr="002E10DB">
        <w:rPr>
          <w:rFonts w:ascii="Arial" w:hAnsi="Arial" w:cs="Arial"/>
          <w:sz w:val="24"/>
          <w:szCs w:val="24"/>
        </w:rPr>
        <w:t>All costs associated with the operational management</w:t>
      </w:r>
      <w:r w:rsidR="00041916" w:rsidRPr="002E10DB">
        <w:rPr>
          <w:rFonts w:ascii="Arial" w:hAnsi="Arial" w:cs="Arial"/>
          <w:sz w:val="24"/>
          <w:szCs w:val="24"/>
        </w:rPr>
        <w:t>, monitoring</w:t>
      </w:r>
      <w:r w:rsidRPr="002E10DB">
        <w:rPr>
          <w:rFonts w:ascii="Arial" w:hAnsi="Arial" w:cs="Arial"/>
          <w:sz w:val="24"/>
          <w:szCs w:val="24"/>
        </w:rPr>
        <w:t xml:space="preserve"> and performance of works and services according to the contract</w:t>
      </w:r>
      <w:r w:rsidR="00DC6067" w:rsidRPr="002E10DB">
        <w:rPr>
          <w:rFonts w:ascii="Arial" w:hAnsi="Arial" w:cs="Arial"/>
          <w:sz w:val="24"/>
          <w:szCs w:val="24"/>
        </w:rPr>
        <w:t>,</w:t>
      </w:r>
      <w:r w:rsidRPr="002E10DB">
        <w:rPr>
          <w:rFonts w:ascii="Arial" w:hAnsi="Arial" w:cs="Arial"/>
          <w:sz w:val="24"/>
          <w:szCs w:val="24"/>
        </w:rPr>
        <w:t xml:space="preserve"> </w:t>
      </w:r>
      <w:r w:rsidR="00DC6067" w:rsidRPr="002E10DB">
        <w:rPr>
          <w:rFonts w:ascii="Arial" w:hAnsi="Arial" w:cs="Arial"/>
          <w:sz w:val="24"/>
          <w:szCs w:val="24"/>
        </w:rPr>
        <w:t>e</w:t>
      </w:r>
      <w:r w:rsidR="00126E39" w:rsidRPr="002E10DB">
        <w:rPr>
          <w:rFonts w:ascii="Arial" w:hAnsi="Arial" w:cs="Arial"/>
          <w:sz w:val="24"/>
          <w:szCs w:val="24"/>
        </w:rPr>
        <w:t>xpanses</w:t>
      </w:r>
      <w:r w:rsidRPr="002E10DB">
        <w:rPr>
          <w:rFonts w:ascii="Arial" w:hAnsi="Arial" w:cs="Arial"/>
          <w:sz w:val="24"/>
          <w:szCs w:val="24"/>
        </w:rPr>
        <w:t xml:space="preserve"> related with fuel, spare parts, maintenance and repair, de</w:t>
      </w:r>
      <w:r w:rsidR="00041916" w:rsidRPr="002E10DB">
        <w:rPr>
          <w:rFonts w:ascii="Arial" w:hAnsi="Arial" w:cs="Arial"/>
          <w:sz w:val="24"/>
          <w:szCs w:val="24"/>
        </w:rPr>
        <w:t xml:space="preserve">preciation of vehicles </w:t>
      </w:r>
      <w:r w:rsidR="005B692B" w:rsidRPr="002E10DB">
        <w:rPr>
          <w:rFonts w:ascii="Arial" w:hAnsi="Arial" w:cs="Arial"/>
          <w:sz w:val="24"/>
          <w:szCs w:val="24"/>
        </w:rPr>
        <w:t xml:space="preserve">(solid waste collection and transportation vehicles) </w:t>
      </w:r>
      <w:r w:rsidR="00041916" w:rsidRPr="002E10DB">
        <w:rPr>
          <w:rFonts w:ascii="Arial" w:hAnsi="Arial" w:cs="Arial"/>
          <w:sz w:val="24"/>
          <w:szCs w:val="24"/>
        </w:rPr>
        <w:t xml:space="preserve">etc. </w:t>
      </w:r>
      <w:r w:rsidRPr="002E10DB">
        <w:rPr>
          <w:rFonts w:ascii="Arial" w:hAnsi="Arial" w:cs="Arial"/>
          <w:sz w:val="24"/>
          <w:szCs w:val="24"/>
        </w:rPr>
        <w:t>and cost of other incidental item</w:t>
      </w:r>
      <w:r w:rsidR="005B692B" w:rsidRPr="002E10DB">
        <w:rPr>
          <w:rFonts w:ascii="Arial" w:hAnsi="Arial" w:cs="Arial"/>
          <w:sz w:val="24"/>
          <w:szCs w:val="24"/>
        </w:rPr>
        <w:t>s</w:t>
      </w:r>
      <w:r w:rsidRPr="002E10DB">
        <w:rPr>
          <w:rFonts w:ascii="Arial" w:hAnsi="Arial" w:cs="Arial"/>
          <w:sz w:val="24"/>
          <w:szCs w:val="24"/>
        </w:rPr>
        <w:t xml:space="preserve">, cost of transportation, cost of </w:t>
      </w:r>
      <w:r w:rsidR="00126E39" w:rsidRPr="002E10DB">
        <w:rPr>
          <w:rFonts w:ascii="Arial" w:hAnsi="Arial" w:cs="Arial"/>
          <w:sz w:val="24"/>
          <w:szCs w:val="24"/>
        </w:rPr>
        <w:t>tro</w:t>
      </w:r>
      <w:r w:rsidR="005B692B" w:rsidRPr="002E10DB">
        <w:rPr>
          <w:rFonts w:ascii="Arial" w:hAnsi="Arial" w:cs="Arial"/>
          <w:sz w:val="24"/>
          <w:szCs w:val="24"/>
        </w:rPr>
        <w:t>l</w:t>
      </w:r>
      <w:r w:rsidR="00126E39" w:rsidRPr="002E10DB">
        <w:rPr>
          <w:rFonts w:ascii="Arial" w:hAnsi="Arial" w:cs="Arial"/>
          <w:sz w:val="24"/>
          <w:szCs w:val="24"/>
        </w:rPr>
        <w:t>l</w:t>
      </w:r>
      <w:r w:rsidR="005B692B" w:rsidRPr="002E10DB">
        <w:rPr>
          <w:rFonts w:ascii="Arial" w:hAnsi="Arial" w:cs="Arial"/>
          <w:sz w:val="24"/>
          <w:szCs w:val="24"/>
        </w:rPr>
        <w:t>ies</w:t>
      </w:r>
      <w:r w:rsidRPr="002E10DB">
        <w:rPr>
          <w:rFonts w:ascii="Arial" w:hAnsi="Arial" w:cs="Arial"/>
          <w:sz w:val="24"/>
          <w:szCs w:val="24"/>
        </w:rPr>
        <w:t xml:space="preserve">, polythene bags, containers, </w:t>
      </w:r>
      <w:r w:rsidR="000913C9" w:rsidRPr="002E10DB">
        <w:rPr>
          <w:rFonts w:ascii="Arial" w:hAnsi="Arial" w:cs="Arial"/>
          <w:sz w:val="24"/>
          <w:szCs w:val="24"/>
        </w:rPr>
        <w:t xml:space="preserve">dustbins, litterbins and others mentioned in </w:t>
      </w:r>
      <w:r w:rsidR="00BF7494" w:rsidRPr="002E10DB">
        <w:rPr>
          <w:rFonts w:ascii="Arial" w:hAnsi="Arial" w:cs="Arial"/>
          <w:sz w:val="24"/>
          <w:szCs w:val="24"/>
        </w:rPr>
        <w:t>various sections of the contract. Cost of any or all insurances related to and for the purpose of works and cost of all taxes</w:t>
      </w:r>
      <w:r w:rsidR="002B47DD" w:rsidRPr="002E10DB">
        <w:rPr>
          <w:rFonts w:ascii="Arial" w:hAnsi="Arial" w:cs="Arial"/>
          <w:sz w:val="24"/>
          <w:szCs w:val="24"/>
        </w:rPr>
        <w:t>,</w:t>
      </w:r>
      <w:r w:rsidR="00BF7494" w:rsidRPr="002E10DB">
        <w:rPr>
          <w:rFonts w:ascii="Arial" w:hAnsi="Arial" w:cs="Arial"/>
          <w:sz w:val="24"/>
          <w:szCs w:val="24"/>
        </w:rPr>
        <w:t xml:space="preserve"> required to be paid by the contractor pursuant to laws of Pakistan. All the </w:t>
      </w:r>
      <w:r w:rsidR="002B47DD" w:rsidRPr="002E10DB">
        <w:rPr>
          <w:rFonts w:ascii="Arial" w:hAnsi="Arial" w:cs="Arial"/>
          <w:sz w:val="24"/>
          <w:szCs w:val="24"/>
        </w:rPr>
        <w:t>above-mentioned</w:t>
      </w:r>
      <w:r w:rsidR="00BF7494" w:rsidRPr="002E10DB">
        <w:rPr>
          <w:rFonts w:ascii="Arial" w:hAnsi="Arial" w:cs="Arial"/>
          <w:sz w:val="24"/>
          <w:szCs w:val="24"/>
        </w:rPr>
        <w:t xml:space="preserve"> costs and those mentioned in the sections of the contract document must be taken into account and included in bid price. </w:t>
      </w:r>
    </w:p>
    <w:p w14:paraId="0C278F64" w14:textId="77777777" w:rsidR="00BF7494" w:rsidRDefault="00BF7494" w:rsidP="00805C92">
      <w:pPr>
        <w:pStyle w:val="NoSpacing"/>
        <w:ind w:left="1980"/>
        <w:jc w:val="both"/>
        <w:rPr>
          <w:rFonts w:ascii="Arial" w:hAnsi="Arial" w:cs="Arial"/>
          <w:sz w:val="24"/>
          <w:szCs w:val="24"/>
        </w:rPr>
      </w:pPr>
    </w:p>
    <w:p w14:paraId="64B4A276" w14:textId="77777777" w:rsidR="00BF7494" w:rsidRDefault="00BF7494" w:rsidP="00BF7494">
      <w:pPr>
        <w:pStyle w:val="NoSpacing"/>
        <w:ind w:left="792"/>
        <w:rPr>
          <w:rFonts w:ascii="Arial" w:hAnsi="Arial" w:cs="Arial"/>
          <w:b/>
          <w:sz w:val="28"/>
          <w:szCs w:val="28"/>
        </w:rPr>
      </w:pPr>
    </w:p>
    <w:p w14:paraId="00C96D1B" w14:textId="77777777" w:rsidR="00BF7494" w:rsidRPr="00A330A6" w:rsidRDefault="00BF7494" w:rsidP="004C451C">
      <w:pPr>
        <w:pStyle w:val="NoSpacing"/>
        <w:numPr>
          <w:ilvl w:val="0"/>
          <w:numId w:val="81"/>
        </w:numPr>
        <w:rPr>
          <w:rFonts w:ascii="Arial" w:hAnsi="Arial" w:cs="Arial"/>
          <w:b/>
          <w:sz w:val="28"/>
          <w:szCs w:val="28"/>
        </w:rPr>
      </w:pPr>
      <w:r>
        <w:rPr>
          <w:rFonts w:ascii="Arial" w:hAnsi="Arial" w:cs="Arial"/>
          <w:b/>
          <w:sz w:val="28"/>
          <w:szCs w:val="28"/>
        </w:rPr>
        <w:lastRenderedPageBreak/>
        <w:t>Intermediate payment / Running Bill</w:t>
      </w:r>
    </w:p>
    <w:p w14:paraId="4A6B6180" w14:textId="77777777" w:rsidR="00BF7494" w:rsidRDefault="00BF7494" w:rsidP="00BF7494">
      <w:pPr>
        <w:pStyle w:val="NoSpacing"/>
        <w:ind w:left="1980"/>
        <w:jc w:val="both"/>
        <w:rPr>
          <w:rFonts w:ascii="Arial" w:hAnsi="Arial" w:cs="Arial"/>
          <w:sz w:val="24"/>
          <w:szCs w:val="24"/>
        </w:rPr>
      </w:pPr>
    </w:p>
    <w:p w14:paraId="14884A4A" w14:textId="77777777" w:rsidR="00BF7494" w:rsidRPr="002E10DB" w:rsidRDefault="00BF7494" w:rsidP="00BF7494">
      <w:pPr>
        <w:pStyle w:val="NoSpacing"/>
        <w:ind w:left="1980"/>
        <w:jc w:val="both"/>
        <w:rPr>
          <w:rFonts w:ascii="Arial" w:hAnsi="Arial" w:cs="Arial"/>
          <w:sz w:val="24"/>
          <w:szCs w:val="24"/>
        </w:rPr>
      </w:pPr>
      <w:r>
        <w:rPr>
          <w:rFonts w:ascii="Arial" w:hAnsi="Arial" w:cs="Arial"/>
          <w:sz w:val="24"/>
          <w:szCs w:val="24"/>
        </w:rPr>
        <w:t xml:space="preserve">The contractor shall submit </w:t>
      </w:r>
      <w:r w:rsidR="00DC6067">
        <w:rPr>
          <w:rFonts w:ascii="Arial" w:hAnsi="Arial" w:cs="Arial"/>
          <w:sz w:val="24"/>
          <w:szCs w:val="24"/>
        </w:rPr>
        <w:t xml:space="preserve">running bill </w:t>
      </w:r>
      <w:r>
        <w:rPr>
          <w:rFonts w:ascii="Arial" w:hAnsi="Arial" w:cs="Arial"/>
          <w:sz w:val="24"/>
          <w:szCs w:val="24"/>
        </w:rPr>
        <w:t>in the first week of every month for the work and services performed</w:t>
      </w:r>
      <w:r w:rsidR="00DC6067">
        <w:rPr>
          <w:rFonts w:ascii="Arial" w:hAnsi="Arial" w:cs="Arial"/>
          <w:sz w:val="24"/>
          <w:szCs w:val="24"/>
        </w:rPr>
        <w:t xml:space="preserve"> by him</w:t>
      </w:r>
      <w:r>
        <w:rPr>
          <w:rFonts w:ascii="Arial" w:hAnsi="Arial" w:cs="Arial"/>
          <w:sz w:val="24"/>
          <w:szCs w:val="24"/>
        </w:rPr>
        <w:t xml:space="preserve">. The monthly </w:t>
      </w:r>
      <w:r w:rsidRPr="002E10DB">
        <w:rPr>
          <w:rFonts w:ascii="Arial" w:hAnsi="Arial" w:cs="Arial"/>
          <w:sz w:val="24"/>
          <w:szCs w:val="24"/>
        </w:rPr>
        <w:t xml:space="preserve">performance shall be checked and determined by the client </w:t>
      </w:r>
      <w:r w:rsidR="00FC695B" w:rsidRPr="002E10DB">
        <w:rPr>
          <w:rFonts w:ascii="Arial" w:hAnsi="Arial" w:cs="Arial"/>
          <w:sz w:val="24"/>
          <w:szCs w:val="24"/>
        </w:rPr>
        <w:t>subject to verification through client representatives</w:t>
      </w:r>
      <w:r w:rsidR="00FF1389" w:rsidRPr="002E10DB">
        <w:rPr>
          <w:rFonts w:ascii="Arial" w:hAnsi="Arial" w:cs="Arial"/>
          <w:sz w:val="24"/>
          <w:szCs w:val="24"/>
        </w:rPr>
        <w:t xml:space="preserve"> and on the basis of such verified determinations by the client payment shall be made within 15 days after submission of monthly performance bill/running bill by the contractor.</w:t>
      </w:r>
    </w:p>
    <w:p w14:paraId="4B96AF35" w14:textId="77777777" w:rsidR="00BF7494" w:rsidRPr="002E10DB" w:rsidRDefault="00BF7494" w:rsidP="00BF7494">
      <w:pPr>
        <w:pStyle w:val="NoSpacing"/>
        <w:ind w:left="1980"/>
        <w:jc w:val="both"/>
        <w:rPr>
          <w:rFonts w:ascii="Arial" w:hAnsi="Arial" w:cs="Arial"/>
          <w:sz w:val="24"/>
          <w:szCs w:val="24"/>
        </w:rPr>
      </w:pPr>
    </w:p>
    <w:p w14:paraId="6ECC522D" w14:textId="77777777" w:rsidR="00FF1389" w:rsidRPr="002E10DB" w:rsidRDefault="00FF1389" w:rsidP="00FF1389">
      <w:pPr>
        <w:pStyle w:val="NoSpacing"/>
        <w:ind w:left="792"/>
        <w:rPr>
          <w:rFonts w:ascii="Arial" w:hAnsi="Arial" w:cs="Arial"/>
          <w:b/>
          <w:sz w:val="28"/>
          <w:szCs w:val="28"/>
        </w:rPr>
      </w:pPr>
    </w:p>
    <w:p w14:paraId="2F7984F4" w14:textId="77777777" w:rsidR="00FF1389" w:rsidRPr="002E10DB" w:rsidRDefault="00FF1389" w:rsidP="004C451C">
      <w:pPr>
        <w:pStyle w:val="NoSpacing"/>
        <w:numPr>
          <w:ilvl w:val="0"/>
          <w:numId w:val="81"/>
        </w:numPr>
        <w:rPr>
          <w:rFonts w:ascii="Arial" w:hAnsi="Arial" w:cs="Arial"/>
          <w:b/>
          <w:sz w:val="28"/>
          <w:szCs w:val="28"/>
        </w:rPr>
      </w:pPr>
      <w:r w:rsidRPr="002E10DB">
        <w:rPr>
          <w:rFonts w:ascii="Arial" w:hAnsi="Arial" w:cs="Arial"/>
          <w:b/>
          <w:sz w:val="28"/>
          <w:szCs w:val="28"/>
        </w:rPr>
        <w:t>Insurance of work</w:t>
      </w:r>
      <w:r w:rsidR="00A31109" w:rsidRPr="002E10DB">
        <w:rPr>
          <w:rFonts w:ascii="Arial" w:hAnsi="Arial" w:cs="Arial"/>
          <w:b/>
          <w:sz w:val="28"/>
          <w:szCs w:val="28"/>
        </w:rPr>
        <w:t xml:space="preserve"> &amp; work places</w:t>
      </w:r>
    </w:p>
    <w:p w14:paraId="63EE612D" w14:textId="77777777" w:rsidR="00FF1389" w:rsidRPr="002E10DB" w:rsidRDefault="00FF1389" w:rsidP="00FF1389">
      <w:pPr>
        <w:pStyle w:val="NoSpacing"/>
        <w:ind w:left="1980"/>
        <w:jc w:val="both"/>
        <w:rPr>
          <w:rFonts w:ascii="Arial" w:hAnsi="Arial" w:cs="Arial"/>
          <w:sz w:val="24"/>
          <w:szCs w:val="24"/>
        </w:rPr>
      </w:pPr>
    </w:p>
    <w:p w14:paraId="4B12E1B3" w14:textId="6B467F68" w:rsidR="00FF1389" w:rsidRPr="002E10DB" w:rsidRDefault="00FF1389" w:rsidP="00FF1389">
      <w:pPr>
        <w:pStyle w:val="NoSpacing"/>
        <w:ind w:left="1980"/>
        <w:jc w:val="both"/>
        <w:rPr>
          <w:rFonts w:ascii="Arial" w:hAnsi="Arial" w:cs="Arial"/>
          <w:sz w:val="24"/>
          <w:szCs w:val="24"/>
        </w:rPr>
      </w:pPr>
      <w:r w:rsidRPr="002E10DB">
        <w:rPr>
          <w:rFonts w:ascii="Arial" w:hAnsi="Arial" w:cs="Arial"/>
          <w:sz w:val="24"/>
          <w:szCs w:val="24"/>
        </w:rPr>
        <w:t>The contractor shall be responsible for safeguarding of work and work places</w:t>
      </w:r>
      <w:r w:rsidR="002B47DD" w:rsidRPr="002E10DB">
        <w:rPr>
          <w:rFonts w:ascii="Arial" w:hAnsi="Arial" w:cs="Arial"/>
          <w:sz w:val="24"/>
          <w:szCs w:val="24"/>
        </w:rPr>
        <w:t>. T</w:t>
      </w:r>
      <w:r w:rsidRPr="002E10DB">
        <w:rPr>
          <w:rFonts w:ascii="Arial" w:hAnsi="Arial" w:cs="Arial"/>
          <w:sz w:val="24"/>
          <w:szCs w:val="24"/>
        </w:rPr>
        <w:t>he contractor shall take all insurances required by pertinent legislations and submit the policies thereof to the client. The contractor shall be responsible for any damages c</w:t>
      </w:r>
      <w:r w:rsidR="002B47DD" w:rsidRPr="002E10DB">
        <w:rPr>
          <w:rFonts w:ascii="Arial" w:hAnsi="Arial" w:cs="Arial"/>
          <w:sz w:val="24"/>
          <w:szCs w:val="24"/>
        </w:rPr>
        <w:t xml:space="preserve">aused </w:t>
      </w:r>
      <w:r w:rsidRPr="002E10DB">
        <w:rPr>
          <w:rFonts w:ascii="Arial" w:hAnsi="Arial" w:cs="Arial"/>
          <w:sz w:val="24"/>
          <w:szCs w:val="24"/>
        </w:rPr>
        <w:t xml:space="preserve">by </w:t>
      </w:r>
      <w:r w:rsidR="00E511E6" w:rsidRPr="002E10DB">
        <w:rPr>
          <w:rFonts w:ascii="Arial" w:hAnsi="Arial" w:cs="Arial"/>
          <w:sz w:val="24"/>
          <w:szCs w:val="24"/>
        </w:rPr>
        <w:t xml:space="preserve">him or his Subcontractor’s </w:t>
      </w:r>
      <w:r w:rsidRPr="002E10DB">
        <w:rPr>
          <w:rFonts w:ascii="Arial" w:hAnsi="Arial" w:cs="Arial"/>
          <w:sz w:val="24"/>
          <w:szCs w:val="24"/>
        </w:rPr>
        <w:t>person</w:t>
      </w:r>
      <w:r w:rsidR="002B47DD" w:rsidRPr="002E10DB">
        <w:rPr>
          <w:rFonts w:ascii="Arial" w:hAnsi="Arial" w:cs="Arial"/>
          <w:sz w:val="24"/>
          <w:szCs w:val="24"/>
        </w:rPr>
        <w:t>nel</w:t>
      </w:r>
      <w:r w:rsidRPr="002E10DB">
        <w:rPr>
          <w:rFonts w:ascii="Arial" w:hAnsi="Arial" w:cs="Arial"/>
          <w:sz w:val="24"/>
          <w:szCs w:val="24"/>
        </w:rPr>
        <w:t xml:space="preserve"> in respect of work performed under this contract.</w:t>
      </w:r>
    </w:p>
    <w:p w14:paraId="2E696E83" w14:textId="77777777" w:rsidR="00FF1389" w:rsidRPr="002E10DB" w:rsidRDefault="00FF1389" w:rsidP="00FF1389">
      <w:pPr>
        <w:pStyle w:val="NoSpacing"/>
        <w:ind w:left="1980"/>
        <w:jc w:val="both"/>
        <w:rPr>
          <w:rFonts w:ascii="Arial" w:hAnsi="Arial" w:cs="Arial"/>
          <w:sz w:val="24"/>
          <w:szCs w:val="24"/>
        </w:rPr>
      </w:pPr>
    </w:p>
    <w:p w14:paraId="1DC1734E" w14:textId="77777777" w:rsidR="00FF1389" w:rsidRPr="002E10DB" w:rsidRDefault="00FF1389" w:rsidP="00FF1389">
      <w:pPr>
        <w:pStyle w:val="NoSpacing"/>
        <w:ind w:left="792"/>
        <w:rPr>
          <w:rFonts w:ascii="Arial" w:hAnsi="Arial" w:cs="Arial"/>
          <w:b/>
          <w:sz w:val="28"/>
          <w:szCs w:val="28"/>
        </w:rPr>
      </w:pPr>
    </w:p>
    <w:p w14:paraId="21713767" w14:textId="77777777" w:rsidR="00FF1389" w:rsidRPr="002E10DB" w:rsidRDefault="005930DA" w:rsidP="004C451C">
      <w:pPr>
        <w:pStyle w:val="NoSpacing"/>
        <w:numPr>
          <w:ilvl w:val="0"/>
          <w:numId w:val="81"/>
        </w:numPr>
        <w:rPr>
          <w:rFonts w:ascii="Arial" w:hAnsi="Arial" w:cs="Arial"/>
          <w:b/>
          <w:sz w:val="28"/>
          <w:szCs w:val="28"/>
        </w:rPr>
      </w:pPr>
      <w:r w:rsidRPr="002E10DB">
        <w:rPr>
          <w:rFonts w:ascii="Arial" w:hAnsi="Arial" w:cs="Arial"/>
          <w:b/>
          <w:sz w:val="28"/>
          <w:szCs w:val="28"/>
        </w:rPr>
        <w:t>Indemnification by Bidder/Contractor</w:t>
      </w:r>
    </w:p>
    <w:p w14:paraId="0F672983" w14:textId="77777777" w:rsidR="00FF1389" w:rsidRPr="002E10DB" w:rsidRDefault="00FF1389" w:rsidP="00FF1389">
      <w:pPr>
        <w:pStyle w:val="NoSpacing"/>
        <w:ind w:left="1980"/>
        <w:jc w:val="both"/>
        <w:rPr>
          <w:rFonts w:ascii="Arial" w:hAnsi="Arial" w:cs="Arial"/>
          <w:sz w:val="24"/>
          <w:szCs w:val="24"/>
        </w:rPr>
      </w:pPr>
    </w:p>
    <w:p w14:paraId="03B037D2" w14:textId="01F4C700" w:rsidR="00FF1389" w:rsidRPr="002E10DB" w:rsidRDefault="009F2C3D" w:rsidP="00FF1389">
      <w:pPr>
        <w:pStyle w:val="NoSpacing"/>
        <w:ind w:left="1980"/>
        <w:jc w:val="both"/>
        <w:rPr>
          <w:rFonts w:ascii="Arial" w:hAnsi="Arial" w:cs="Arial"/>
          <w:sz w:val="24"/>
          <w:szCs w:val="24"/>
        </w:rPr>
      </w:pPr>
      <w:r w:rsidRPr="002E10DB">
        <w:rPr>
          <w:rFonts w:ascii="Arial" w:hAnsi="Arial" w:cs="Arial"/>
          <w:sz w:val="24"/>
          <w:szCs w:val="24"/>
        </w:rPr>
        <w:t xml:space="preserve">Contractor shall indemnify, defend and hold harmless </w:t>
      </w:r>
      <w:r w:rsidR="0064744E" w:rsidRPr="002E10DB">
        <w:rPr>
          <w:rFonts w:ascii="Arial" w:hAnsi="Arial" w:cs="Arial"/>
          <w:sz w:val="24"/>
          <w:szCs w:val="24"/>
        </w:rPr>
        <w:t>t</w:t>
      </w:r>
      <w:r w:rsidRPr="002E10DB">
        <w:rPr>
          <w:rFonts w:ascii="Arial" w:hAnsi="Arial" w:cs="Arial"/>
          <w:sz w:val="24"/>
          <w:szCs w:val="24"/>
        </w:rPr>
        <w:t>he client (SSWMB), its member</w:t>
      </w:r>
      <w:r w:rsidR="002B47DD" w:rsidRPr="002E10DB">
        <w:rPr>
          <w:rFonts w:ascii="Arial" w:hAnsi="Arial" w:cs="Arial"/>
          <w:sz w:val="24"/>
          <w:szCs w:val="24"/>
        </w:rPr>
        <w:t>s</w:t>
      </w:r>
      <w:r w:rsidRPr="002E10DB">
        <w:rPr>
          <w:rFonts w:ascii="Arial" w:hAnsi="Arial" w:cs="Arial"/>
          <w:sz w:val="24"/>
          <w:szCs w:val="24"/>
        </w:rPr>
        <w:t>, officers, directors, employee</w:t>
      </w:r>
      <w:r w:rsidR="002B47DD" w:rsidRPr="002E10DB">
        <w:rPr>
          <w:rFonts w:ascii="Arial" w:hAnsi="Arial" w:cs="Arial"/>
          <w:sz w:val="24"/>
          <w:szCs w:val="24"/>
        </w:rPr>
        <w:t>s</w:t>
      </w:r>
      <w:r w:rsidRPr="002E10DB">
        <w:rPr>
          <w:rFonts w:ascii="Arial" w:hAnsi="Arial" w:cs="Arial"/>
          <w:sz w:val="24"/>
          <w:szCs w:val="24"/>
        </w:rPr>
        <w:t xml:space="preserve"> and representatives from and against any and all claims arising out </w:t>
      </w:r>
      <w:r w:rsidR="0064744E" w:rsidRPr="002E10DB">
        <w:rPr>
          <w:rFonts w:ascii="Arial" w:hAnsi="Arial" w:cs="Arial"/>
          <w:sz w:val="24"/>
          <w:szCs w:val="24"/>
        </w:rPr>
        <w:t xml:space="preserve">of </w:t>
      </w:r>
      <w:r w:rsidRPr="002E10DB">
        <w:rPr>
          <w:rFonts w:ascii="Arial" w:hAnsi="Arial" w:cs="Arial"/>
          <w:sz w:val="24"/>
          <w:szCs w:val="24"/>
        </w:rPr>
        <w:t xml:space="preserve">or in anyway connected with gross negligence, fraud, or willful misconduct of </w:t>
      </w:r>
      <w:r w:rsidR="0064744E" w:rsidRPr="002E10DB">
        <w:rPr>
          <w:rFonts w:ascii="Arial" w:hAnsi="Arial" w:cs="Arial"/>
          <w:sz w:val="24"/>
          <w:szCs w:val="24"/>
        </w:rPr>
        <w:t xml:space="preserve">the </w:t>
      </w:r>
      <w:r w:rsidRPr="002E10DB">
        <w:rPr>
          <w:rFonts w:ascii="Arial" w:hAnsi="Arial" w:cs="Arial"/>
          <w:sz w:val="24"/>
          <w:szCs w:val="24"/>
        </w:rPr>
        <w:t xml:space="preserve">contractor or any one acting </w:t>
      </w:r>
      <w:r w:rsidR="002B47DD" w:rsidRPr="002E10DB">
        <w:rPr>
          <w:rFonts w:ascii="Arial" w:hAnsi="Arial" w:cs="Arial"/>
          <w:sz w:val="24"/>
          <w:szCs w:val="24"/>
        </w:rPr>
        <w:t>on</w:t>
      </w:r>
      <w:r w:rsidRPr="002E10DB">
        <w:rPr>
          <w:rFonts w:ascii="Arial" w:hAnsi="Arial" w:cs="Arial"/>
          <w:sz w:val="24"/>
          <w:szCs w:val="24"/>
        </w:rPr>
        <w:t xml:space="preserve"> contractor’s behalf or under its instructions in connection with this contract and contractor’s obligations there</w:t>
      </w:r>
      <w:r w:rsidR="0064744E" w:rsidRPr="002E10DB">
        <w:rPr>
          <w:rFonts w:ascii="Arial" w:hAnsi="Arial" w:cs="Arial"/>
          <w:sz w:val="24"/>
          <w:szCs w:val="24"/>
        </w:rPr>
        <w:t xml:space="preserve"> under. A</w:t>
      </w:r>
      <w:r w:rsidRPr="002E10DB">
        <w:rPr>
          <w:rFonts w:ascii="Arial" w:hAnsi="Arial" w:cs="Arial"/>
          <w:sz w:val="24"/>
          <w:szCs w:val="24"/>
        </w:rPr>
        <w:t>ny cost or exp</w:t>
      </w:r>
      <w:r w:rsidR="002B47DD" w:rsidRPr="002E10DB">
        <w:rPr>
          <w:rFonts w:ascii="Arial" w:hAnsi="Arial" w:cs="Arial"/>
          <w:sz w:val="24"/>
          <w:szCs w:val="24"/>
        </w:rPr>
        <w:t>e</w:t>
      </w:r>
      <w:r w:rsidRPr="002E10DB">
        <w:rPr>
          <w:rFonts w:ascii="Arial" w:hAnsi="Arial" w:cs="Arial"/>
          <w:sz w:val="24"/>
          <w:szCs w:val="24"/>
        </w:rPr>
        <w:t>nse</w:t>
      </w:r>
      <w:r w:rsidR="002B47DD" w:rsidRPr="002E10DB">
        <w:rPr>
          <w:rFonts w:ascii="Arial" w:hAnsi="Arial" w:cs="Arial"/>
          <w:sz w:val="24"/>
          <w:szCs w:val="24"/>
        </w:rPr>
        <w:t>s</w:t>
      </w:r>
      <w:r w:rsidRPr="002E10DB">
        <w:rPr>
          <w:rFonts w:ascii="Arial" w:hAnsi="Arial" w:cs="Arial"/>
          <w:sz w:val="24"/>
          <w:szCs w:val="24"/>
        </w:rPr>
        <w:t xml:space="preserve"> incurred by the contractor pursuant to its indemnity obligation under this clause shall be the sole responsibility of the contractor.</w:t>
      </w:r>
    </w:p>
    <w:p w14:paraId="1A5A33BB" w14:textId="77777777" w:rsidR="00471FFF" w:rsidRPr="002E10DB" w:rsidRDefault="00471FFF" w:rsidP="00471FFF">
      <w:pPr>
        <w:pStyle w:val="NoSpacing"/>
        <w:ind w:left="1980"/>
        <w:jc w:val="center"/>
        <w:rPr>
          <w:rFonts w:ascii="Arial" w:hAnsi="Arial" w:cs="Arial"/>
          <w:sz w:val="24"/>
          <w:szCs w:val="24"/>
        </w:rPr>
      </w:pPr>
      <w:r w:rsidRPr="002E10DB">
        <w:rPr>
          <w:rFonts w:ascii="Arial" w:hAnsi="Arial" w:cs="Arial"/>
          <w:sz w:val="24"/>
          <w:szCs w:val="24"/>
        </w:rPr>
        <w:t>AND</w:t>
      </w:r>
    </w:p>
    <w:p w14:paraId="117F4881" w14:textId="2682F017" w:rsidR="009F2C3D" w:rsidRPr="002E10DB" w:rsidRDefault="009F2C3D" w:rsidP="00FF1389">
      <w:pPr>
        <w:pStyle w:val="NoSpacing"/>
        <w:ind w:left="1980"/>
        <w:jc w:val="both"/>
        <w:rPr>
          <w:rFonts w:ascii="Arial" w:hAnsi="Arial" w:cs="Arial"/>
          <w:sz w:val="24"/>
          <w:szCs w:val="24"/>
        </w:rPr>
      </w:pPr>
      <w:r w:rsidRPr="002E10DB">
        <w:rPr>
          <w:rFonts w:ascii="Arial" w:hAnsi="Arial" w:cs="Arial"/>
          <w:sz w:val="24"/>
          <w:szCs w:val="24"/>
        </w:rPr>
        <w:t>The contractor</w:t>
      </w:r>
      <w:r w:rsidR="00471FFF" w:rsidRPr="002E10DB">
        <w:rPr>
          <w:rFonts w:ascii="Arial" w:hAnsi="Arial" w:cs="Arial"/>
          <w:sz w:val="24"/>
          <w:szCs w:val="24"/>
        </w:rPr>
        <w:t>/</w:t>
      </w:r>
      <w:r w:rsidRPr="002E10DB">
        <w:rPr>
          <w:rFonts w:ascii="Arial" w:hAnsi="Arial" w:cs="Arial"/>
          <w:sz w:val="24"/>
          <w:szCs w:val="24"/>
        </w:rPr>
        <w:t>bidder shall indemnify the SSWMB</w:t>
      </w:r>
      <w:r w:rsidR="00471FFF" w:rsidRPr="002E10DB">
        <w:rPr>
          <w:rFonts w:ascii="Arial" w:hAnsi="Arial" w:cs="Arial"/>
          <w:sz w:val="24"/>
          <w:szCs w:val="24"/>
        </w:rPr>
        <w:t>, its</w:t>
      </w:r>
      <w:r w:rsidRPr="002E10DB">
        <w:rPr>
          <w:rFonts w:ascii="Arial" w:hAnsi="Arial" w:cs="Arial"/>
          <w:sz w:val="24"/>
          <w:szCs w:val="24"/>
        </w:rPr>
        <w:t xml:space="preserve"> employees against all losses and claims in respect of:</w:t>
      </w:r>
    </w:p>
    <w:p w14:paraId="5B0D3FD9" w14:textId="77777777" w:rsidR="00471FFF" w:rsidRPr="002E10DB" w:rsidRDefault="00471FFF" w:rsidP="00FF1389">
      <w:pPr>
        <w:pStyle w:val="NoSpacing"/>
        <w:ind w:left="1980"/>
        <w:jc w:val="both"/>
        <w:rPr>
          <w:rFonts w:ascii="Arial" w:hAnsi="Arial" w:cs="Arial"/>
          <w:sz w:val="24"/>
          <w:szCs w:val="24"/>
        </w:rPr>
      </w:pPr>
    </w:p>
    <w:p w14:paraId="26575082" w14:textId="77777777" w:rsidR="009F2C3D" w:rsidRPr="002E10DB" w:rsidRDefault="0064744E" w:rsidP="000B6B10">
      <w:pPr>
        <w:pStyle w:val="NoSpacing"/>
        <w:numPr>
          <w:ilvl w:val="0"/>
          <w:numId w:val="46"/>
        </w:numPr>
        <w:ind w:left="2610"/>
        <w:jc w:val="both"/>
        <w:rPr>
          <w:rFonts w:ascii="Arial" w:hAnsi="Arial" w:cs="Arial"/>
          <w:sz w:val="24"/>
          <w:szCs w:val="24"/>
        </w:rPr>
      </w:pPr>
      <w:r w:rsidRPr="002E10DB">
        <w:rPr>
          <w:rFonts w:ascii="Arial" w:hAnsi="Arial" w:cs="Arial"/>
          <w:sz w:val="24"/>
          <w:szCs w:val="24"/>
        </w:rPr>
        <w:t>Death or injury to any person, due to accident.</w:t>
      </w:r>
    </w:p>
    <w:p w14:paraId="7EB85B8C" w14:textId="77777777" w:rsidR="007F4239" w:rsidRPr="002E10DB" w:rsidRDefault="007F4239" w:rsidP="007F4239">
      <w:pPr>
        <w:pStyle w:val="NoSpacing"/>
        <w:ind w:left="2610"/>
        <w:jc w:val="both"/>
        <w:rPr>
          <w:rFonts w:ascii="Arial" w:hAnsi="Arial" w:cs="Arial"/>
          <w:sz w:val="24"/>
          <w:szCs w:val="24"/>
        </w:rPr>
      </w:pPr>
    </w:p>
    <w:p w14:paraId="019CFF47" w14:textId="52C518A8" w:rsidR="0064744E" w:rsidRPr="002E10DB" w:rsidRDefault="0064744E" w:rsidP="000B6B10">
      <w:pPr>
        <w:pStyle w:val="NoSpacing"/>
        <w:numPr>
          <w:ilvl w:val="0"/>
          <w:numId w:val="46"/>
        </w:numPr>
        <w:ind w:left="2610"/>
        <w:jc w:val="both"/>
        <w:rPr>
          <w:rFonts w:ascii="Arial" w:hAnsi="Arial" w:cs="Arial"/>
          <w:sz w:val="24"/>
          <w:szCs w:val="24"/>
        </w:rPr>
      </w:pPr>
      <w:r w:rsidRPr="002E10DB">
        <w:rPr>
          <w:rFonts w:ascii="Arial" w:hAnsi="Arial" w:cs="Arial"/>
          <w:sz w:val="24"/>
          <w:szCs w:val="24"/>
        </w:rPr>
        <w:t xml:space="preserve">Loss or damage to any vehicle, plant, property which may </w:t>
      </w:r>
      <w:r w:rsidR="002B47DD" w:rsidRPr="002E10DB">
        <w:rPr>
          <w:rFonts w:ascii="Arial" w:hAnsi="Arial" w:cs="Arial"/>
          <w:sz w:val="24"/>
          <w:szCs w:val="24"/>
        </w:rPr>
        <w:t xml:space="preserve">be </w:t>
      </w:r>
      <w:r w:rsidRPr="002E10DB">
        <w:rPr>
          <w:rFonts w:ascii="Arial" w:hAnsi="Arial" w:cs="Arial"/>
          <w:sz w:val="24"/>
          <w:szCs w:val="24"/>
        </w:rPr>
        <w:t xml:space="preserve">arrived out of accident or public </w:t>
      </w:r>
      <w:r w:rsidR="00471FFF" w:rsidRPr="002E10DB">
        <w:rPr>
          <w:rFonts w:ascii="Arial" w:hAnsi="Arial" w:cs="Arial"/>
          <w:sz w:val="24"/>
          <w:szCs w:val="24"/>
        </w:rPr>
        <w:t xml:space="preserve">roit </w:t>
      </w:r>
      <w:r w:rsidRPr="002E10DB">
        <w:rPr>
          <w:rFonts w:ascii="Arial" w:hAnsi="Arial" w:cs="Arial"/>
          <w:sz w:val="24"/>
          <w:szCs w:val="24"/>
        </w:rPr>
        <w:t xml:space="preserve">or in </w:t>
      </w:r>
      <w:r w:rsidR="00471FFF" w:rsidRPr="002E10DB">
        <w:rPr>
          <w:rFonts w:ascii="Arial" w:hAnsi="Arial" w:cs="Arial"/>
          <w:sz w:val="24"/>
          <w:szCs w:val="24"/>
        </w:rPr>
        <w:t xml:space="preserve">consequences </w:t>
      </w:r>
      <w:r w:rsidRPr="002E10DB">
        <w:rPr>
          <w:rFonts w:ascii="Arial" w:hAnsi="Arial" w:cs="Arial"/>
          <w:sz w:val="24"/>
          <w:szCs w:val="24"/>
        </w:rPr>
        <w:t>of execution of work and against all claims, proceedings, damages, cost, charges and exp</w:t>
      </w:r>
      <w:r w:rsidR="002B47DD" w:rsidRPr="002E10DB">
        <w:rPr>
          <w:rFonts w:ascii="Arial" w:hAnsi="Arial" w:cs="Arial"/>
          <w:sz w:val="24"/>
          <w:szCs w:val="24"/>
        </w:rPr>
        <w:t>e</w:t>
      </w:r>
      <w:r w:rsidRPr="002E10DB">
        <w:rPr>
          <w:rFonts w:ascii="Arial" w:hAnsi="Arial" w:cs="Arial"/>
          <w:sz w:val="24"/>
          <w:szCs w:val="24"/>
        </w:rPr>
        <w:t>nses, whatsoever in respect of or in relation thereto</w:t>
      </w:r>
      <w:r w:rsidR="002B47DD" w:rsidRPr="002E10DB">
        <w:rPr>
          <w:rFonts w:ascii="Arial" w:hAnsi="Arial" w:cs="Arial"/>
          <w:sz w:val="24"/>
          <w:szCs w:val="24"/>
        </w:rPr>
        <w:t>. T</w:t>
      </w:r>
      <w:r w:rsidRPr="002E10DB">
        <w:rPr>
          <w:rFonts w:ascii="Arial" w:hAnsi="Arial" w:cs="Arial"/>
          <w:sz w:val="24"/>
          <w:szCs w:val="24"/>
        </w:rPr>
        <w:t xml:space="preserve">he contractor shall </w:t>
      </w:r>
      <w:r w:rsidR="002B47DD" w:rsidRPr="002E10DB">
        <w:rPr>
          <w:rFonts w:ascii="Arial" w:hAnsi="Arial" w:cs="Arial"/>
          <w:sz w:val="24"/>
          <w:szCs w:val="24"/>
        </w:rPr>
        <w:t xml:space="preserve">also </w:t>
      </w:r>
      <w:r w:rsidR="00471FFF" w:rsidRPr="002E10DB">
        <w:rPr>
          <w:rFonts w:ascii="Arial" w:hAnsi="Arial" w:cs="Arial"/>
          <w:sz w:val="24"/>
          <w:szCs w:val="24"/>
        </w:rPr>
        <w:t>indemnify</w:t>
      </w:r>
      <w:r w:rsidRPr="002E10DB">
        <w:rPr>
          <w:rFonts w:ascii="Arial" w:hAnsi="Arial" w:cs="Arial"/>
          <w:sz w:val="24"/>
          <w:szCs w:val="24"/>
        </w:rPr>
        <w:t xml:space="preserve"> the </w:t>
      </w:r>
      <w:r w:rsidR="00471FFF" w:rsidRPr="002E10DB">
        <w:rPr>
          <w:rFonts w:ascii="Arial" w:hAnsi="Arial" w:cs="Arial"/>
          <w:sz w:val="24"/>
          <w:szCs w:val="24"/>
        </w:rPr>
        <w:t>client</w:t>
      </w:r>
      <w:r w:rsidRPr="002E10DB">
        <w:rPr>
          <w:rFonts w:ascii="Arial" w:hAnsi="Arial" w:cs="Arial"/>
          <w:sz w:val="24"/>
          <w:szCs w:val="24"/>
        </w:rPr>
        <w:t>, its officers, employee</w:t>
      </w:r>
      <w:r w:rsidR="002B47DD" w:rsidRPr="002E10DB">
        <w:rPr>
          <w:rFonts w:ascii="Arial" w:hAnsi="Arial" w:cs="Arial"/>
          <w:sz w:val="24"/>
          <w:szCs w:val="24"/>
        </w:rPr>
        <w:t>s</w:t>
      </w:r>
      <w:r w:rsidRPr="002E10DB">
        <w:rPr>
          <w:rFonts w:ascii="Arial" w:hAnsi="Arial" w:cs="Arial"/>
          <w:sz w:val="24"/>
          <w:szCs w:val="24"/>
        </w:rPr>
        <w:t xml:space="preserve"> for any loss</w:t>
      </w:r>
      <w:r w:rsidR="002B47DD" w:rsidRPr="002E10DB">
        <w:rPr>
          <w:rFonts w:ascii="Arial" w:hAnsi="Arial" w:cs="Arial"/>
          <w:sz w:val="24"/>
          <w:szCs w:val="24"/>
        </w:rPr>
        <w:t>,</w:t>
      </w:r>
      <w:r w:rsidRPr="002E10DB">
        <w:rPr>
          <w:rFonts w:ascii="Arial" w:hAnsi="Arial" w:cs="Arial"/>
          <w:sz w:val="24"/>
          <w:szCs w:val="24"/>
        </w:rPr>
        <w:t xml:space="preserve"> claims, demand</w:t>
      </w:r>
      <w:r w:rsidR="00471FFF" w:rsidRPr="002E10DB">
        <w:rPr>
          <w:rFonts w:ascii="Arial" w:hAnsi="Arial" w:cs="Arial"/>
          <w:sz w:val="24"/>
          <w:szCs w:val="24"/>
        </w:rPr>
        <w:t>s</w:t>
      </w:r>
      <w:r w:rsidRPr="002E10DB">
        <w:rPr>
          <w:rFonts w:ascii="Arial" w:hAnsi="Arial" w:cs="Arial"/>
          <w:sz w:val="24"/>
          <w:szCs w:val="24"/>
        </w:rPr>
        <w:t xml:space="preserve"> or lawsuits resulting from defects in contractor</w:t>
      </w:r>
      <w:r w:rsidR="00471FFF" w:rsidRPr="002E10DB">
        <w:rPr>
          <w:rFonts w:ascii="Arial" w:hAnsi="Arial" w:cs="Arial"/>
          <w:sz w:val="24"/>
          <w:szCs w:val="24"/>
        </w:rPr>
        <w:t>’</w:t>
      </w:r>
      <w:r w:rsidRPr="002E10DB">
        <w:rPr>
          <w:rFonts w:ascii="Arial" w:hAnsi="Arial" w:cs="Arial"/>
          <w:sz w:val="24"/>
          <w:szCs w:val="24"/>
        </w:rPr>
        <w:t>s performance during execution of work and services.</w:t>
      </w:r>
    </w:p>
    <w:p w14:paraId="7EF9EC2E" w14:textId="77777777" w:rsidR="00DE637A" w:rsidRPr="002E10DB" w:rsidRDefault="0064744E" w:rsidP="00DE637A">
      <w:pPr>
        <w:pStyle w:val="NoSpacing"/>
        <w:ind w:left="792"/>
        <w:rPr>
          <w:rFonts w:ascii="Arial" w:hAnsi="Arial" w:cs="Arial"/>
          <w:sz w:val="24"/>
          <w:szCs w:val="24"/>
        </w:rPr>
      </w:pPr>
      <w:r w:rsidRPr="002E10DB">
        <w:rPr>
          <w:rFonts w:ascii="Arial" w:hAnsi="Arial" w:cs="Arial"/>
          <w:sz w:val="24"/>
          <w:szCs w:val="24"/>
        </w:rPr>
        <w:t xml:space="preserve"> </w:t>
      </w:r>
    </w:p>
    <w:p w14:paraId="54E6930D" w14:textId="77777777" w:rsidR="00704D6E" w:rsidRDefault="00704D6E" w:rsidP="00DE637A">
      <w:pPr>
        <w:pStyle w:val="NoSpacing"/>
        <w:ind w:left="792"/>
        <w:rPr>
          <w:rFonts w:ascii="Arial" w:hAnsi="Arial" w:cs="Arial"/>
          <w:b/>
          <w:sz w:val="28"/>
          <w:szCs w:val="28"/>
        </w:rPr>
      </w:pPr>
    </w:p>
    <w:p w14:paraId="2CA44625" w14:textId="77777777" w:rsidR="003834E4" w:rsidRDefault="003834E4" w:rsidP="00DE637A">
      <w:pPr>
        <w:pStyle w:val="NoSpacing"/>
        <w:ind w:left="792"/>
        <w:rPr>
          <w:rFonts w:ascii="Arial" w:hAnsi="Arial" w:cs="Arial"/>
          <w:b/>
          <w:sz w:val="28"/>
          <w:szCs w:val="28"/>
        </w:rPr>
      </w:pPr>
    </w:p>
    <w:p w14:paraId="3523CCEA" w14:textId="77777777" w:rsidR="00C7463B" w:rsidRDefault="00C7463B" w:rsidP="00DE637A">
      <w:pPr>
        <w:pStyle w:val="NoSpacing"/>
        <w:ind w:left="792"/>
        <w:rPr>
          <w:rFonts w:ascii="Arial" w:hAnsi="Arial" w:cs="Arial"/>
          <w:b/>
          <w:sz w:val="28"/>
          <w:szCs w:val="28"/>
        </w:rPr>
      </w:pPr>
    </w:p>
    <w:p w14:paraId="3978EDD2" w14:textId="3E14D112" w:rsidR="00DE637A" w:rsidRPr="00A330A6" w:rsidRDefault="00DE637A" w:rsidP="004C451C">
      <w:pPr>
        <w:pStyle w:val="NoSpacing"/>
        <w:numPr>
          <w:ilvl w:val="0"/>
          <w:numId w:val="81"/>
        </w:numPr>
        <w:rPr>
          <w:rFonts w:ascii="Arial" w:hAnsi="Arial" w:cs="Arial"/>
          <w:b/>
          <w:sz w:val="28"/>
          <w:szCs w:val="28"/>
        </w:rPr>
      </w:pPr>
      <w:r w:rsidRPr="009C7FBF">
        <w:rPr>
          <w:rFonts w:ascii="Arial" w:hAnsi="Arial" w:cs="Arial"/>
          <w:b/>
          <w:sz w:val="28"/>
          <w:szCs w:val="28"/>
        </w:rPr>
        <w:lastRenderedPageBreak/>
        <w:t>Contractor</w:t>
      </w:r>
      <w:r w:rsidR="00FE6DF7" w:rsidRPr="009C7FBF">
        <w:rPr>
          <w:rFonts w:ascii="Arial" w:hAnsi="Arial" w:cs="Arial"/>
          <w:b/>
          <w:sz w:val="28"/>
          <w:szCs w:val="28"/>
        </w:rPr>
        <w:t>’s</w:t>
      </w:r>
      <w:r w:rsidRPr="009C7FBF">
        <w:rPr>
          <w:rFonts w:ascii="Arial" w:hAnsi="Arial" w:cs="Arial"/>
          <w:b/>
          <w:sz w:val="28"/>
          <w:szCs w:val="28"/>
        </w:rPr>
        <w:t xml:space="preserve"> Liability </w:t>
      </w:r>
      <w:r>
        <w:rPr>
          <w:rFonts w:ascii="Arial" w:hAnsi="Arial" w:cs="Arial"/>
          <w:b/>
          <w:sz w:val="28"/>
          <w:szCs w:val="28"/>
        </w:rPr>
        <w:t>for Indemnification</w:t>
      </w:r>
    </w:p>
    <w:p w14:paraId="6F486FB2" w14:textId="77777777" w:rsidR="00DE637A" w:rsidRDefault="00DE637A" w:rsidP="00DE637A">
      <w:pPr>
        <w:pStyle w:val="NoSpacing"/>
        <w:ind w:left="1980"/>
        <w:jc w:val="both"/>
        <w:rPr>
          <w:rFonts w:ascii="Arial" w:hAnsi="Arial" w:cs="Arial"/>
          <w:sz w:val="24"/>
          <w:szCs w:val="24"/>
        </w:rPr>
      </w:pPr>
    </w:p>
    <w:p w14:paraId="48F1FAC5" w14:textId="6E4FD559" w:rsidR="00DE637A" w:rsidRDefault="00A4284C" w:rsidP="00DE637A">
      <w:pPr>
        <w:pStyle w:val="NoSpacing"/>
        <w:ind w:left="1980"/>
        <w:jc w:val="both"/>
        <w:rPr>
          <w:rFonts w:ascii="Arial" w:hAnsi="Arial" w:cs="Arial"/>
          <w:sz w:val="24"/>
          <w:szCs w:val="24"/>
        </w:rPr>
      </w:pPr>
      <w:r>
        <w:rPr>
          <w:rFonts w:ascii="Arial" w:hAnsi="Arial" w:cs="Arial"/>
          <w:sz w:val="24"/>
          <w:szCs w:val="24"/>
        </w:rPr>
        <w:t>The contractor shall be directly responsible for the choice or use of defective or non</w:t>
      </w:r>
      <w:r w:rsidR="004754F2" w:rsidRPr="00946D88">
        <w:rPr>
          <w:rFonts w:ascii="Arial" w:hAnsi="Arial" w:cs="Arial"/>
          <w:color w:val="FF0000"/>
          <w:sz w:val="24"/>
          <w:szCs w:val="24"/>
        </w:rPr>
        <w:t>-</w:t>
      </w:r>
      <w:r>
        <w:rPr>
          <w:rFonts w:ascii="Arial" w:hAnsi="Arial" w:cs="Arial"/>
          <w:sz w:val="24"/>
          <w:szCs w:val="24"/>
        </w:rPr>
        <w:t>compliant tools or machineries</w:t>
      </w:r>
      <w:r w:rsidR="004754F2">
        <w:rPr>
          <w:rFonts w:ascii="Arial" w:hAnsi="Arial" w:cs="Arial"/>
          <w:sz w:val="24"/>
          <w:szCs w:val="24"/>
        </w:rPr>
        <w:t>,</w:t>
      </w:r>
      <w:r>
        <w:rPr>
          <w:rFonts w:ascii="Arial" w:hAnsi="Arial" w:cs="Arial"/>
          <w:sz w:val="24"/>
          <w:szCs w:val="24"/>
        </w:rPr>
        <w:t xml:space="preserve"> </w:t>
      </w:r>
      <w:r w:rsidR="008050E1">
        <w:rPr>
          <w:rFonts w:ascii="Arial" w:hAnsi="Arial" w:cs="Arial"/>
          <w:sz w:val="24"/>
          <w:szCs w:val="24"/>
        </w:rPr>
        <w:t>deficiencies of performance in works and services, mistakes in sufficient supervision or any failure to fulfil his obligation in accordance with the provisions of this contract and specification and any other losses and damages that my occur due to similar reasons. The contractor shall indemnify such losses and damages in accordance with pertinent legislation.</w:t>
      </w:r>
    </w:p>
    <w:p w14:paraId="062E4231" w14:textId="77777777" w:rsidR="008050E1" w:rsidRDefault="008050E1" w:rsidP="008050E1">
      <w:pPr>
        <w:pStyle w:val="NoSpacing"/>
        <w:jc w:val="both"/>
        <w:rPr>
          <w:rFonts w:ascii="Arial" w:hAnsi="Arial" w:cs="Arial"/>
          <w:sz w:val="24"/>
          <w:szCs w:val="24"/>
        </w:rPr>
      </w:pPr>
    </w:p>
    <w:p w14:paraId="37AE177C" w14:textId="77777777" w:rsidR="008050E1" w:rsidRPr="00A330A6" w:rsidRDefault="008050E1" w:rsidP="004C451C">
      <w:pPr>
        <w:pStyle w:val="NoSpacing"/>
        <w:numPr>
          <w:ilvl w:val="0"/>
          <w:numId w:val="81"/>
        </w:numPr>
        <w:rPr>
          <w:rFonts w:ascii="Arial" w:hAnsi="Arial" w:cs="Arial"/>
          <w:b/>
          <w:sz w:val="28"/>
          <w:szCs w:val="28"/>
        </w:rPr>
      </w:pPr>
      <w:r>
        <w:rPr>
          <w:rFonts w:ascii="Arial" w:hAnsi="Arial" w:cs="Arial"/>
          <w:b/>
          <w:sz w:val="28"/>
          <w:szCs w:val="28"/>
        </w:rPr>
        <w:t>Penalties</w:t>
      </w:r>
      <w:r w:rsidR="00453BC6">
        <w:rPr>
          <w:rFonts w:ascii="Arial" w:hAnsi="Arial" w:cs="Arial"/>
          <w:b/>
          <w:sz w:val="28"/>
          <w:szCs w:val="28"/>
        </w:rPr>
        <w:t xml:space="preserve"> &amp; Cancellation of Contract.</w:t>
      </w:r>
    </w:p>
    <w:p w14:paraId="2CC7C70A" w14:textId="77777777" w:rsidR="008050E1" w:rsidRDefault="008050E1" w:rsidP="008050E1">
      <w:pPr>
        <w:pStyle w:val="NoSpacing"/>
        <w:ind w:left="1980"/>
        <w:jc w:val="both"/>
        <w:rPr>
          <w:rFonts w:ascii="Arial" w:hAnsi="Arial" w:cs="Arial"/>
          <w:sz w:val="24"/>
          <w:szCs w:val="24"/>
        </w:rPr>
      </w:pPr>
    </w:p>
    <w:p w14:paraId="072BA00E" w14:textId="07B89BE4" w:rsidR="00D052C8" w:rsidRDefault="008050E1" w:rsidP="008050E1">
      <w:pPr>
        <w:pStyle w:val="NoSpacing"/>
        <w:ind w:left="1980"/>
        <w:jc w:val="both"/>
        <w:rPr>
          <w:rFonts w:ascii="Arial" w:hAnsi="Arial" w:cs="Arial"/>
          <w:sz w:val="24"/>
          <w:szCs w:val="24"/>
        </w:rPr>
      </w:pPr>
      <w:r>
        <w:rPr>
          <w:rFonts w:ascii="Arial" w:hAnsi="Arial" w:cs="Arial"/>
          <w:sz w:val="24"/>
          <w:szCs w:val="24"/>
        </w:rPr>
        <w:t>Penalties as noted below shall be imposed if negligence</w:t>
      </w:r>
      <w:r w:rsidR="00CE434D">
        <w:rPr>
          <w:rFonts w:ascii="Arial" w:hAnsi="Arial" w:cs="Arial"/>
          <w:sz w:val="24"/>
          <w:szCs w:val="24"/>
        </w:rPr>
        <w:t>,</w:t>
      </w:r>
      <w:r>
        <w:rPr>
          <w:rFonts w:ascii="Arial" w:hAnsi="Arial" w:cs="Arial"/>
          <w:sz w:val="24"/>
          <w:szCs w:val="24"/>
        </w:rPr>
        <w:t xml:space="preserve"> discrepancies and deficiencies</w:t>
      </w:r>
      <w:r w:rsidR="00CE434D">
        <w:rPr>
          <w:rFonts w:ascii="Arial" w:hAnsi="Arial" w:cs="Arial"/>
          <w:sz w:val="24"/>
          <w:szCs w:val="24"/>
        </w:rPr>
        <w:t xml:space="preserve"> on the part of the contractor to fulfil their obligations on the performance of works and services and the requirements to perform such works and services are found during the period of this contract.</w:t>
      </w:r>
    </w:p>
    <w:p w14:paraId="2FA7EF43" w14:textId="77777777" w:rsidR="00F539E8" w:rsidRPr="00F539E8" w:rsidRDefault="00F539E8" w:rsidP="008050E1">
      <w:pPr>
        <w:pStyle w:val="NoSpacing"/>
        <w:ind w:left="1980"/>
        <w:jc w:val="both"/>
        <w:rPr>
          <w:rFonts w:ascii="Arial" w:hAnsi="Arial" w:cs="Arial"/>
          <w:sz w:val="24"/>
          <w:szCs w:val="24"/>
        </w:rPr>
      </w:pPr>
    </w:p>
    <w:p w14:paraId="58929D54" w14:textId="77777777" w:rsidR="00F539E8" w:rsidRDefault="00F539E8" w:rsidP="008050E1">
      <w:pPr>
        <w:pStyle w:val="NoSpacing"/>
        <w:ind w:left="1980"/>
        <w:jc w:val="both"/>
        <w:rPr>
          <w:rFonts w:ascii="Arial" w:hAnsi="Arial" w:cs="Arial"/>
          <w:sz w:val="24"/>
          <w:szCs w:val="24"/>
        </w:rPr>
      </w:pPr>
      <w:r w:rsidRPr="00F539E8">
        <w:rPr>
          <w:rFonts w:ascii="Arial" w:hAnsi="Arial" w:cs="Arial"/>
          <w:sz w:val="24"/>
          <w:szCs w:val="24"/>
        </w:rPr>
        <w:t>If the procuring agency finds any non-conformity / activity contrary to the job description defined in this document, the contractor shall be bound, given a chance to bring his work standards to the satisfaction level of the procuring agency and if the non-conformity is not corrected within the time limit granted by the procuring agency, the penalties will be imposed on the contractor.</w:t>
      </w:r>
    </w:p>
    <w:p w14:paraId="0BAA7E01" w14:textId="77777777" w:rsidR="00F539E8" w:rsidRDefault="00F539E8" w:rsidP="008050E1">
      <w:pPr>
        <w:pStyle w:val="NoSpacing"/>
        <w:ind w:left="1980"/>
        <w:jc w:val="both"/>
        <w:rPr>
          <w:rFonts w:ascii="Arial" w:hAnsi="Arial" w:cs="Arial"/>
          <w:sz w:val="24"/>
          <w:szCs w:val="24"/>
        </w:rPr>
      </w:pPr>
    </w:p>
    <w:p w14:paraId="26B0A1B7" w14:textId="77777777" w:rsidR="00F539E8" w:rsidRPr="00F539E8" w:rsidRDefault="00F539E8" w:rsidP="008050E1">
      <w:pPr>
        <w:pStyle w:val="NoSpacing"/>
        <w:ind w:left="1980"/>
        <w:jc w:val="both"/>
        <w:rPr>
          <w:rFonts w:ascii="Arial" w:hAnsi="Arial" w:cs="Arial"/>
          <w:sz w:val="24"/>
          <w:szCs w:val="24"/>
        </w:rPr>
      </w:pPr>
      <w:r w:rsidRPr="00F539E8">
        <w:rPr>
          <w:rFonts w:ascii="Arial" w:hAnsi="Arial" w:cs="Arial"/>
          <w:sz w:val="24"/>
          <w:szCs w:val="24"/>
        </w:rPr>
        <w:t>If non-conformity continues despite penalties, the procuring agency may terminate the agreement and damages to the procuring agency due to these non-conformities of the contractor shall be recovered from his performance securities</w:t>
      </w:r>
      <w:r>
        <w:rPr>
          <w:rFonts w:ascii="Arial" w:hAnsi="Arial" w:cs="Arial"/>
          <w:sz w:val="24"/>
          <w:szCs w:val="24"/>
        </w:rPr>
        <w:t>.</w:t>
      </w:r>
    </w:p>
    <w:p w14:paraId="6138A98B" w14:textId="77777777" w:rsidR="008050E1" w:rsidRDefault="008050E1" w:rsidP="005C3D5F">
      <w:pPr>
        <w:pStyle w:val="NoSpacing"/>
        <w:jc w:val="both"/>
        <w:rPr>
          <w:rFonts w:ascii="Arial" w:hAnsi="Arial" w:cs="Arial"/>
          <w:sz w:val="24"/>
          <w:szCs w:val="24"/>
        </w:rPr>
      </w:pPr>
    </w:p>
    <w:tbl>
      <w:tblPr>
        <w:tblW w:w="836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6520"/>
        <w:gridCol w:w="1418"/>
      </w:tblGrid>
      <w:tr w:rsidR="00820EB4" w14:paraId="31605BB6" w14:textId="77777777" w:rsidTr="00946D88">
        <w:tc>
          <w:tcPr>
            <w:tcW w:w="426" w:type="dxa"/>
          </w:tcPr>
          <w:p w14:paraId="55CD1EF3" w14:textId="77777777" w:rsidR="00820EB4" w:rsidRDefault="009818C1" w:rsidP="00820EB4">
            <w:pPr>
              <w:pStyle w:val="NoSpacing"/>
              <w:jc w:val="both"/>
              <w:rPr>
                <w:rFonts w:ascii="Arial" w:hAnsi="Arial" w:cs="Arial"/>
                <w:sz w:val="24"/>
                <w:szCs w:val="24"/>
              </w:rPr>
            </w:pPr>
            <w:r>
              <w:rPr>
                <w:rFonts w:ascii="Arial" w:hAnsi="Arial" w:cs="Arial"/>
                <w:sz w:val="24"/>
                <w:szCs w:val="24"/>
              </w:rPr>
              <w:t>a</w:t>
            </w:r>
            <w:r w:rsidR="009A166B">
              <w:rPr>
                <w:rFonts w:ascii="Arial" w:hAnsi="Arial" w:cs="Arial"/>
                <w:sz w:val="24"/>
                <w:szCs w:val="24"/>
              </w:rPr>
              <w:t>.</w:t>
            </w:r>
          </w:p>
        </w:tc>
        <w:tc>
          <w:tcPr>
            <w:tcW w:w="6520" w:type="dxa"/>
          </w:tcPr>
          <w:p w14:paraId="392927DF" w14:textId="77777777" w:rsidR="007F4239" w:rsidRDefault="00E56007" w:rsidP="00E56007">
            <w:pPr>
              <w:pStyle w:val="NoSpacing"/>
              <w:jc w:val="both"/>
              <w:rPr>
                <w:rFonts w:ascii="Arial" w:hAnsi="Arial" w:cs="Arial"/>
                <w:sz w:val="24"/>
                <w:szCs w:val="24"/>
              </w:rPr>
            </w:pPr>
            <w:r>
              <w:rPr>
                <w:rFonts w:ascii="Arial" w:hAnsi="Arial" w:cs="Arial"/>
                <w:sz w:val="24"/>
                <w:szCs w:val="24"/>
              </w:rPr>
              <w:t>If door to door services is not rendered up to the mark or door to door services is rendered partially and non compliance of the requirement for door to door services mentioned in the technical specifications</w:t>
            </w:r>
          </w:p>
        </w:tc>
        <w:tc>
          <w:tcPr>
            <w:tcW w:w="1418" w:type="dxa"/>
            <w:vAlign w:val="bottom"/>
          </w:tcPr>
          <w:p w14:paraId="7AEB5672" w14:textId="77777777" w:rsidR="00820EB4" w:rsidRDefault="0031695A" w:rsidP="00F86FF0">
            <w:pPr>
              <w:pStyle w:val="NoSpacing"/>
              <w:rPr>
                <w:rFonts w:ascii="Arial" w:hAnsi="Arial" w:cs="Arial"/>
                <w:sz w:val="24"/>
                <w:szCs w:val="24"/>
              </w:rPr>
            </w:pPr>
            <w:r>
              <w:rPr>
                <w:rFonts w:ascii="Arial" w:hAnsi="Arial" w:cs="Arial"/>
                <w:sz w:val="24"/>
                <w:szCs w:val="24"/>
              </w:rPr>
              <w:t xml:space="preserve">Rs.15000/- </w:t>
            </w:r>
            <w:r w:rsidR="003A6091">
              <w:rPr>
                <w:rFonts w:ascii="Arial" w:hAnsi="Arial" w:cs="Arial"/>
                <w:sz w:val="24"/>
                <w:szCs w:val="24"/>
              </w:rPr>
              <w:t>Per Day Per Zone</w:t>
            </w:r>
          </w:p>
        </w:tc>
      </w:tr>
      <w:tr w:rsidR="00820EB4" w14:paraId="138450BF" w14:textId="77777777" w:rsidTr="00946D88">
        <w:tc>
          <w:tcPr>
            <w:tcW w:w="426" w:type="dxa"/>
          </w:tcPr>
          <w:p w14:paraId="58AB182D" w14:textId="77777777" w:rsidR="00820EB4" w:rsidRDefault="0031695A" w:rsidP="00820EB4">
            <w:pPr>
              <w:pStyle w:val="NoSpacing"/>
              <w:jc w:val="both"/>
              <w:rPr>
                <w:rFonts w:ascii="Arial" w:hAnsi="Arial" w:cs="Arial"/>
                <w:sz w:val="24"/>
                <w:szCs w:val="24"/>
              </w:rPr>
            </w:pPr>
            <w:r>
              <w:rPr>
                <w:rFonts w:ascii="Arial" w:hAnsi="Arial" w:cs="Arial"/>
                <w:sz w:val="24"/>
                <w:szCs w:val="24"/>
              </w:rPr>
              <w:t>b</w:t>
            </w:r>
            <w:r w:rsidR="009A166B">
              <w:rPr>
                <w:rFonts w:ascii="Arial" w:hAnsi="Arial" w:cs="Arial"/>
                <w:sz w:val="24"/>
                <w:szCs w:val="24"/>
              </w:rPr>
              <w:t>.</w:t>
            </w:r>
          </w:p>
        </w:tc>
        <w:tc>
          <w:tcPr>
            <w:tcW w:w="6520" w:type="dxa"/>
          </w:tcPr>
          <w:p w14:paraId="36CB65FE" w14:textId="77777777" w:rsidR="007F4239" w:rsidRDefault="006527CD" w:rsidP="00F9406A">
            <w:pPr>
              <w:pStyle w:val="NoSpacing"/>
              <w:jc w:val="both"/>
              <w:rPr>
                <w:rFonts w:ascii="Arial" w:hAnsi="Arial" w:cs="Arial"/>
                <w:sz w:val="24"/>
                <w:szCs w:val="24"/>
              </w:rPr>
            </w:pPr>
            <w:r>
              <w:rPr>
                <w:rFonts w:ascii="Arial" w:hAnsi="Arial" w:cs="Arial"/>
                <w:sz w:val="24"/>
                <w:szCs w:val="24"/>
              </w:rPr>
              <w:t>If number of manpower provided is found insufficient to perform works and services satisfactorily and not in accordance with the minimum requirement of manpower mentioned in the contract</w:t>
            </w:r>
          </w:p>
        </w:tc>
        <w:tc>
          <w:tcPr>
            <w:tcW w:w="1418" w:type="dxa"/>
            <w:vAlign w:val="bottom"/>
          </w:tcPr>
          <w:p w14:paraId="34148D7A" w14:textId="77777777" w:rsidR="00820EB4" w:rsidRDefault="0031695A" w:rsidP="00F86FF0">
            <w:pPr>
              <w:pStyle w:val="NoSpacing"/>
              <w:rPr>
                <w:rFonts w:ascii="Arial" w:hAnsi="Arial" w:cs="Arial"/>
                <w:sz w:val="24"/>
                <w:szCs w:val="24"/>
              </w:rPr>
            </w:pPr>
            <w:r>
              <w:rPr>
                <w:rFonts w:ascii="Arial" w:hAnsi="Arial" w:cs="Arial"/>
                <w:sz w:val="24"/>
                <w:szCs w:val="24"/>
              </w:rPr>
              <w:t>Rs.400/- Per Day Per Person</w:t>
            </w:r>
          </w:p>
        </w:tc>
      </w:tr>
      <w:tr w:rsidR="0031695A" w14:paraId="312E21F8" w14:textId="77777777" w:rsidTr="00946D88">
        <w:tc>
          <w:tcPr>
            <w:tcW w:w="426" w:type="dxa"/>
          </w:tcPr>
          <w:p w14:paraId="561A778B" w14:textId="77777777" w:rsidR="0031695A" w:rsidRDefault="009A166B" w:rsidP="009A166B">
            <w:pPr>
              <w:pStyle w:val="NoSpacing"/>
              <w:jc w:val="both"/>
              <w:rPr>
                <w:rFonts w:ascii="Arial" w:hAnsi="Arial" w:cs="Arial"/>
                <w:sz w:val="24"/>
                <w:szCs w:val="24"/>
              </w:rPr>
            </w:pPr>
            <w:r>
              <w:rPr>
                <w:rFonts w:ascii="Arial" w:hAnsi="Arial" w:cs="Arial"/>
                <w:sz w:val="24"/>
                <w:szCs w:val="24"/>
              </w:rPr>
              <w:t>c.</w:t>
            </w:r>
          </w:p>
        </w:tc>
        <w:tc>
          <w:tcPr>
            <w:tcW w:w="6520" w:type="dxa"/>
          </w:tcPr>
          <w:p w14:paraId="5068E643" w14:textId="77777777" w:rsidR="00571617" w:rsidRDefault="008A0857" w:rsidP="00D03262">
            <w:pPr>
              <w:pStyle w:val="NoSpacing"/>
              <w:jc w:val="both"/>
              <w:rPr>
                <w:rFonts w:ascii="Arial" w:hAnsi="Arial" w:cs="Arial"/>
                <w:sz w:val="24"/>
                <w:szCs w:val="24"/>
              </w:rPr>
            </w:pPr>
            <w:r>
              <w:rPr>
                <w:rFonts w:ascii="Arial" w:hAnsi="Arial" w:cs="Arial"/>
                <w:sz w:val="24"/>
                <w:szCs w:val="24"/>
              </w:rPr>
              <w:t>If the vehicle used for collection, transportation of solid waste is found inappropriate to the standards of solid waste management system.</w:t>
            </w:r>
            <w:r w:rsidR="009A166B">
              <w:rPr>
                <w:rFonts w:ascii="Arial" w:hAnsi="Arial" w:cs="Arial"/>
                <w:sz w:val="24"/>
                <w:szCs w:val="24"/>
              </w:rPr>
              <w:t xml:space="preserve"> (Except </w:t>
            </w:r>
            <w:r w:rsidR="00D03262">
              <w:rPr>
                <w:rFonts w:ascii="Arial" w:hAnsi="Arial" w:cs="Arial"/>
                <w:sz w:val="24"/>
                <w:szCs w:val="24"/>
              </w:rPr>
              <w:t xml:space="preserve">where </w:t>
            </w:r>
            <w:proofErr w:type="gramStart"/>
            <w:r w:rsidR="009A166B">
              <w:rPr>
                <w:rFonts w:ascii="Arial" w:hAnsi="Arial" w:cs="Arial"/>
                <w:sz w:val="24"/>
                <w:szCs w:val="24"/>
              </w:rPr>
              <w:t>SWM vehicles of the</w:t>
            </w:r>
            <w:r w:rsidR="003F45A6">
              <w:rPr>
                <w:rFonts w:ascii="Arial" w:hAnsi="Arial" w:cs="Arial"/>
                <w:sz w:val="24"/>
                <w:szCs w:val="24"/>
              </w:rPr>
              <w:t xml:space="preserve"> procuring agency</w:t>
            </w:r>
            <w:r w:rsidR="009A166B">
              <w:rPr>
                <w:rFonts w:ascii="Arial" w:hAnsi="Arial" w:cs="Arial"/>
                <w:sz w:val="24"/>
                <w:szCs w:val="24"/>
              </w:rPr>
              <w:t xml:space="preserve"> </w:t>
            </w:r>
            <w:r w:rsidR="00D03262">
              <w:rPr>
                <w:rFonts w:ascii="Arial" w:hAnsi="Arial" w:cs="Arial"/>
                <w:sz w:val="24"/>
                <w:szCs w:val="24"/>
              </w:rPr>
              <w:t>is</w:t>
            </w:r>
            <w:proofErr w:type="gramEnd"/>
            <w:r w:rsidR="00D03262">
              <w:rPr>
                <w:rFonts w:ascii="Arial" w:hAnsi="Arial" w:cs="Arial"/>
                <w:sz w:val="24"/>
                <w:szCs w:val="24"/>
              </w:rPr>
              <w:t xml:space="preserve"> </w:t>
            </w:r>
            <w:r w:rsidR="009A166B">
              <w:rPr>
                <w:rFonts w:ascii="Arial" w:hAnsi="Arial" w:cs="Arial"/>
                <w:sz w:val="24"/>
                <w:szCs w:val="24"/>
              </w:rPr>
              <w:t>utilized</w:t>
            </w:r>
            <w:r w:rsidR="00D03262">
              <w:rPr>
                <w:rFonts w:ascii="Arial" w:hAnsi="Arial" w:cs="Arial"/>
                <w:sz w:val="24"/>
                <w:szCs w:val="24"/>
              </w:rPr>
              <w:t>.</w:t>
            </w:r>
            <w:r w:rsidR="009A166B">
              <w:rPr>
                <w:rFonts w:ascii="Arial" w:hAnsi="Arial" w:cs="Arial"/>
                <w:sz w:val="24"/>
                <w:szCs w:val="24"/>
              </w:rPr>
              <w:t xml:space="preserve">) </w:t>
            </w:r>
          </w:p>
          <w:p w14:paraId="63567F37" w14:textId="77777777" w:rsidR="00571617" w:rsidRDefault="00571617" w:rsidP="00D03262">
            <w:pPr>
              <w:pStyle w:val="NoSpacing"/>
              <w:jc w:val="both"/>
              <w:rPr>
                <w:rFonts w:ascii="Arial" w:hAnsi="Arial" w:cs="Arial"/>
                <w:sz w:val="24"/>
                <w:szCs w:val="24"/>
              </w:rPr>
            </w:pPr>
          </w:p>
        </w:tc>
        <w:tc>
          <w:tcPr>
            <w:tcW w:w="1418" w:type="dxa"/>
            <w:vAlign w:val="bottom"/>
          </w:tcPr>
          <w:p w14:paraId="085B49E2" w14:textId="77777777" w:rsidR="0031695A" w:rsidRDefault="008A0857" w:rsidP="00F86FF0">
            <w:pPr>
              <w:pStyle w:val="NoSpacing"/>
              <w:rPr>
                <w:rFonts w:ascii="Arial" w:hAnsi="Arial" w:cs="Arial"/>
                <w:sz w:val="24"/>
                <w:szCs w:val="24"/>
              </w:rPr>
            </w:pPr>
            <w:r>
              <w:rPr>
                <w:rFonts w:ascii="Arial" w:hAnsi="Arial" w:cs="Arial"/>
                <w:sz w:val="24"/>
                <w:szCs w:val="24"/>
              </w:rPr>
              <w:t xml:space="preserve">Rs.50000/- Per Day </w:t>
            </w:r>
            <w:r w:rsidR="00324E16">
              <w:rPr>
                <w:rFonts w:ascii="Arial" w:hAnsi="Arial" w:cs="Arial"/>
                <w:sz w:val="24"/>
                <w:szCs w:val="24"/>
              </w:rPr>
              <w:t>Per Vehicle</w:t>
            </w:r>
          </w:p>
        </w:tc>
      </w:tr>
      <w:tr w:rsidR="007A1A64" w14:paraId="3E0A299D" w14:textId="77777777" w:rsidTr="00946D88">
        <w:tc>
          <w:tcPr>
            <w:tcW w:w="426" w:type="dxa"/>
          </w:tcPr>
          <w:p w14:paraId="51D9E9C7" w14:textId="77777777" w:rsidR="007A1A64" w:rsidRDefault="009A166B" w:rsidP="00820EB4">
            <w:pPr>
              <w:pStyle w:val="NoSpacing"/>
              <w:jc w:val="both"/>
              <w:rPr>
                <w:rFonts w:ascii="Arial" w:hAnsi="Arial" w:cs="Arial"/>
                <w:sz w:val="24"/>
                <w:szCs w:val="24"/>
              </w:rPr>
            </w:pPr>
            <w:r>
              <w:rPr>
                <w:rFonts w:ascii="Arial" w:hAnsi="Arial" w:cs="Arial"/>
                <w:sz w:val="24"/>
                <w:szCs w:val="24"/>
              </w:rPr>
              <w:t>d.</w:t>
            </w:r>
          </w:p>
        </w:tc>
        <w:tc>
          <w:tcPr>
            <w:tcW w:w="6520" w:type="dxa"/>
          </w:tcPr>
          <w:p w14:paraId="2FEA6A76" w14:textId="77777777" w:rsidR="005C7D33" w:rsidRDefault="006527CD" w:rsidP="00C20DB8">
            <w:pPr>
              <w:pStyle w:val="NoSpacing"/>
              <w:jc w:val="both"/>
              <w:rPr>
                <w:rFonts w:ascii="Arial" w:hAnsi="Arial" w:cs="Arial"/>
                <w:sz w:val="24"/>
                <w:szCs w:val="24"/>
              </w:rPr>
            </w:pPr>
            <w:r>
              <w:rPr>
                <w:rFonts w:ascii="Arial" w:hAnsi="Arial" w:cs="Arial"/>
                <w:sz w:val="24"/>
                <w:szCs w:val="24"/>
              </w:rPr>
              <w:t>If numbers of Solid Waste collection and transportation vehicle is deficient to the minimum requirement</w:t>
            </w:r>
            <w:r w:rsidR="00C20DB8">
              <w:rPr>
                <w:rFonts w:ascii="Arial" w:hAnsi="Arial" w:cs="Arial"/>
                <w:sz w:val="24"/>
                <w:szCs w:val="24"/>
              </w:rPr>
              <w:t xml:space="preserve"> for successful collection and disposal of MSW as proposed by the bidder in their proposal.</w:t>
            </w:r>
          </w:p>
        </w:tc>
        <w:tc>
          <w:tcPr>
            <w:tcW w:w="1418" w:type="dxa"/>
            <w:vAlign w:val="bottom"/>
          </w:tcPr>
          <w:p w14:paraId="4F02EB50" w14:textId="77777777" w:rsidR="007A1A64" w:rsidRDefault="000A2768" w:rsidP="00F86FF0">
            <w:pPr>
              <w:pStyle w:val="NoSpacing"/>
              <w:rPr>
                <w:rFonts w:ascii="Arial" w:hAnsi="Arial" w:cs="Arial"/>
                <w:sz w:val="24"/>
                <w:szCs w:val="24"/>
              </w:rPr>
            </w:pPr>
            <w:r>
              <w:rPr>
                <w:rFonts w:ascii="Arial" w:hAnsi="Arial" w:cs="Arial"/>
                <w:sz w:val="24"/>
                <w:szCs w:val="24"/>
              </w:rPr>
              <w:t>Rs.100000/- Per Day</w:t>
            </w:r>
          </w:p>
        </w:tc>
      </w:tr>
      <w:tr w:rsidR="009A166B" w14:paraId="7BB048C5" w14:textId="77777777" w:rsidTr="002967A0">
        <w:trPr>
          <w:trHeight w:val="1014"/>
        </w:trPr>
        <w:tc>
          <w:tcPr>
            <w:tcW w:w="426" w:type="dxa"/>
          </w:tcPr>
          <w:p w14:paraId="26EB45CD" w14:textId="77777777" w:rsidR="009A166B" w:rsidRDefault="009A166B" w:rsidP="00820EB4">
            <w:pPr>
              <w:pStyle w:val="NoSpacing"/>
              <w:jc w:val="both"/>
              <w:rPr>
                <w:rFonts w:ascii="Arial" w:hAnsi="Arial" w:cs="Arial"/>
                <w:sz w:val="24"/>
                <w:szCs w:val="24"/>
              </w:rPr>
            </w:pPr>
            <w:r>
              <w:rPr>
                <w:rFonts w:ascii="Arial" w:hAnsi="Arial" w:cs="Arial"/>
                <w:sz w:val="24"/>
                <w:szCs w:val="24"/>
              </w:rPr>
              <w:t>e.</w:t>
            </w:r>
          </w:p>
        </w:tc>
        <w:tc>
          <w:tcPr>
            <w:tcW w:w="6520" w:type="dxa"/>
          </w:tcPr>
          <w:p w14:paraId="2AE1942E" w14:textId="77777777" w:rsidR="009A166B" w:rsidRDefault="006C3036" w:rsidP="00FC5555">
            <w:pPr>
              <w:pStyle w:val="NoSpacing"/>
              <w:jc w:val="both"/>
              <w:rPr>
                <w:rFonts w:ascii="Arial" w:hAnsi="Arial" w:cs="Arial"/>
                <w:sz w:val="24"/>
                <w:szCs w:val="24"/>
              </w:rPr>
            </w:pPr>
            <w:r>
              <w:rPr>
                <w:rFonts w:ascii="Arial" w:hAnsi="Arial" w:cs="Arial"/>
                <w:sz w:val="24"/>
                <w:szCs w:val="24"/>
              </w:rPr>
              <w:t>If the SWM vehicles are not cleaned and washed and found on road in dirty</w:t>
            </w:r>
            <w:r w:rsidR="00FC5555">
              <w:rPr>
                <w:rFonts w:ascii="Arial" w:hAnsi="Arial" w:cs="Arial"/>
                <w:sz w:val="24"/>
                <w:szCs w:val="24"/>
              </w:rPr>
              <w:t>,</w:t>
            </w:r>
            <w:r>
              <w:rPr>
                <w:rFonts w:ascii="Arial" w:hAnsi="Arial" w:cs="Arial"/>
                <w:sz w:val="24"/>
                <w:szCs w:val="24"/>
              </w:rPr>
              <w:t xml:space="preserve"> out of order</w:t>
            </w:r>
            <w:r w:rsidR="00FC5555">
              <w:rPr>
                <w:rFonts w:ascii="Arial" w:hAnsi="Arial" w:cs="Arial"/>
                <w:sz w:val="24"/>
                <w:szCs w:val="24"/>
              </w:rPr>
              <w:t xml:space="preserve"> and unsafe</w:t>
            </w:r>
            <w:r>
              <w:rPr>
                <w:rFonts w:ascii="Arial" w:hAnsi="Arial" w:cs="Arial"/>
                <w:sz w:val="24"/>
                <w:szCs w:val="24"/>
              </w:rPr>
              <w:t xml:space="preserve"> conditions. </w:t>
            </w:r>
          </w:p>
        </w:tc>
        <w:tc>
          <w:tcPr>
            <w:tcW w:w="1418" w:type="dxa"/>
          </w:tcPr>
          <w:p w14:paraId="2AFE5FDC" w14:textId="77777777" w:rsidR="009A166B" w:rsidRPr="002967A0" w:rsidRDefault="00A84CDC" w:rsidP="002967A0">
            <w:pPr>
              <w:pStyle w:val="NoSpacing"/>
              <w:rPr>
                <w:rFonts w:ascii="Arial" w:hAnsi="Arial" w:cs="Arial"/>
                <w:sz w:val="23"/>
                <w:szCs w:val="23"/>
              </w:rPr>
            </w:pPr>
            <w:r w:rsidRPr="002967A0">
              <w:rPr>
                <w:rFonts w:ascii="Arial" w:hAnsi="Arial" w:cs="Arial"/>
                <w:sz w:val="23"/>
                <w:szCs w:val="23"/>
              </w:rPr>
              <w:t>Rs.2000/-Per Vehicle</w:t>
            </w:r>
            <w:r w:rsidR="002C78B6" w:rsidRPr="002967A0">
              <w:rPr>
                <w:rFonts w:ascii="Arial" w:hAnsi="Arial" w:cs="Arial"/>
                <w:sz w:val="23"/>
                <w:szCs w:val="23"/>
              </w:rPr>
              <w:t xml:space="preserve"> Per Day</w:t>
            </w:r>
          </w:p>
        </w:tc>
      </w:tr>
      <w:tr w:rsidR="00226032" w14:paraId="074A2FA5" w14:textId="77777777" w:rsidTr="00946D88">
        <w:tc>
          <w:tcPr>
            <w:tcW w:w="426" w:type="dxa"/>
          </w:tcPr>
          <w:p w14:paraId="34E4A334" w14:textId="7342F01C" w:rsidR="00226032" w:rsidRDefault="009C7FBF" w:rsidP="00820EB4">
            <w:pPr>
              <w:pStyle w:val="NoSpacing"/>
              <w:jc w:val="both"/>
              <w:rPr>
                <w:rFonts w:ascii="Arial" w:hAnsi="Arial" w:cs="Arial"/>
                <w:sz w:val="24"/>
                <w:szCs w:val="24"/>
              </w:rPr>
            </w:pPr>
            <w:r>
              <w:rPr>
                <w:rFonts w:asciiTheme="majorHAnsi" w:hAnsiTheme="majorHAnsi"/>
                <w:sz w:val="22"/>
              </w:rPr>
              <w:lastRenderedPageBreak/>
              <w:br w:type="page"/>
            </w:r>
            <w:r w:rsidR="00FC5555">
              <w:rPr>
                <w:rFonts w:ascii="Arial" w:hAnsi="Arial" w:cs="Arial"/>
                <w:sz w:val="24"/>
                <w:szCs w:val="24"/>
              </w:rPr>
              <w:t>f.</w:t>
            </w:r>
          </w:p>
        </w:tc>
        <w:tc>
          <w:tcPr>
            <w:tcW w:w="6520" w:type="dxa"/>
          </w:tcPr>
          <w:p w14:paraId="4255E2A0" w14:textId="77777777" w:rsidR="00226032" w:rsidRDefault="00FC5555" w:rsidP="00DA08D5">
            <w:pPr>
              <w:pStyle w:val="NoSpacing"/>
              <w:jc w:val="both"/>
              <w:rPr>
                <w:rFonts w:ascii="Arial" w:hAnsi="Arial" w:cs="Arial"/>
                <w:sz w:val="24"/>
                <w:szCs w:val="24"/>
              </w:rPr>
            </w:pPr>
            <w:r>
              <w:rPr>
                <w:rFonts w:ascii="Arial" w:hAnsi="Arial" w:cs="Arial"/>
                <w:sz w:val="24"/>
                <w:szCs w:val="24"/>
              </w:rPr>
              <w:t xml:space="preserve">If leachate is dropped from the vehicle on roads and working routs. </w:t>
            </w:r>
          </w:p>
        </w:tc>
        <w:tc>
          <w:tcPr>
            <w:tcW w:w="1418" w:type="dxa"/>
            <w:vAlign w:val="bottom"/>
          </w:tcPr>
          <w:p w14:paraId="73E3DAB4" w14:textId="77777777" w:rsidR="00226032" w:rsidRDefault="00495941" w:rsidP="00F86FF0">
            <w:pPr>
              <w:pStyle w:val="NoSpacing"/>
              <w:rPr>
                <w:rFonts w:ascii="Arial" w:hAnsi="Arial" w:cs="Arial"/>
                <w:sz w:val="24"/>
                <w:szCs w:val="24"/>
              </w:rPr>
            </w:pPr>
            <w:r>
              <w:rPr>
                <w:rFonts w:ascii="Arial" w:hAnsi="Arial" w:cs="Arial"/>
                <w:sz w:val="24"/>
                <w:szCs w:val="24"/>
              </w:rPr>
              <w:t>Rs.5000/- Per Vehicle Per Day</w:t>
            </w:r>
          </w:p>
        </w:tc>
      </w:tr>
      <w:tr w:rsidR="00495941" w14:paraId="53A5CBEB" w14:textId="77777777" w:rsidTr="00946D88">
        <w:tc>
          <w:tcPr>
            <w:tcW w:w="426" w:type="dxa"/>
          </w:tcPr>
          <w:p w14:paraId="441270FB" w14:textId="77777777" w:rsidR="00495941" w:rsidRDefault="00495941" w:rsidP="00820EB4">
            <w:pPr>
              <w:pStyle w:val="NoSpacing"/>
              <w:jc w:val="both"/>
              <w:rPr>
                <w:rFonts w:ascii="Arial" w:hAnsi="Arial" w:cs="Arial"/>
                <w:sz w:val="24"/>
                <w:szCs w:val="24"/>
              </w:rPr>
            </w:pPr>
            <w:r>
              <w:rPr>
                <w:rFonts w:ascii="Arial" w:hAnsi="Arial" w:cs="Arial"/>
                <w:sz w:val="24"/>
                <w:szCs w:val="24"/>
              </w:rPr>
              <w:t>g.</w:t>
            </w:r>
          </w:p>
        </w:tc>
        <w:tc>
          <w:tcPr>
            <w:tcW w:w="6520" w:type="dxa"/>
          </w:tcPr>
          <w:p w14:paraId="12853530" w14:textId="77777777" w:rsidR="00704D6E" w:rsidRDefault="00495941" w:rsidP="00DA08D5">
            <w:pPr>
              <w:pStyle w:val="NoSpacing"/>
              <w:jc w:val="both"/>
              <w:rPr>
                <w:rFonts w:ascii="Arial" w:hAnsi="Arial" w:cs="Arial"/>
                <w:sz w:val="24"/>
                <w:szCs w:val="24"/>
              </w:rPr>
            </w:pPr>
            <w:r>
              <w:rPr>
                <w:rFonts w:ascii="Arial" w:hAnsi="Arial" w:cs="Arial"/>
                <w:sz w:val="24"/>
                <w:szCs w:val="24"/>
              </w:rPr>
              <w:t>Failure to operate machinery and manpower and vehicles during emergency conditions</w:t>
            </w:r>
          </w:p>
        </w:tc>
        <w:tc>
          <w:tcPr>
            <w:tcW w:w="1418" w:type="dxa"/>
            <w:vAlign w:val="bottom"/>
          </w:tcPr>
          <w:p w14:paraId="1B562A69" w14:textId="77777777" w:rsidR="00495941" w:rsidRDefault="00495941" w:rsidP="00F86FF0">
            <w:pPr>
              <w:pStyle w:val="NoSpacing"/>
              <w:rPr>
                <w:rFonts w:ascii="Arial" w:hAnsi="Arial" w:cs="Arial"/>
                <w:sz w:val="24"/>
                <w:szCs w:val="24"/>
              </w:rPr>
            </w:pPr>
            <w:r>
              <w:rPr>
                <w:rFonts w:ascii="Arial" w:hAnsi="Arial" w:cs="Arial"/>
                <w:sz w:val="24"/>
                <w:szCs w:val="24"/>
              </w:rPr>
              <w:t>Rs.500000/- Per Day</w:t>
            </w:r>
          </w:p>
        </w:tc>
      </w:tr>
      <w:tr w:rsidR="00312FF8" w14:paraId="16F89507" w14:textId="77777777" w:rsidTr="00946D88">
        <w:tc>
          <w:tcPr>
            <w:tcW w:w="426" w:type="dxa"/>
          </w:tcPr>
          <w:p w14:paraId="1A8CE50B" w14:textId="77777777" w:rsidR="00312FF8" w:rsidRDefault="00312FF8" w:rsidP="00312FF8">
            <w:pPr>
              <w:pStyle w:val="NoSpacing"/>
              <w:jc w:val="both"/>
              <w:rPr>
                <w:rFonts w:ascii="Arial" w:hAnsi="Arial" w:cs="Arial"/>
                <w:sz w:val="24"/>
                <w:szCs w:val="24"/>
              </w:rPr>
            </w:pPr>
            <w:r>
              <w:rPr>
                <w:rFonts w:ascii="Arial" w:hAnsi="Arial" w:cs="Arial"/>
                <w:sz w:val="24"/>
                <w:szCs w:val="24"/>
              </w:rPr>
              <w:t>h.</w:t>
            </w:r>
          </w:p>
        </w:tc>
        <w:tc>
          <w:tcPr>
            <w:tcW w:w="6520" w:type="dxa"/>
          </w:tcPr>
          <w:p w14:paraId="2A3B9557" w14:textId="50412429" w:rsidR="00312FF8" w:rsidRDefault="006527CD" w:rsidP="00DA08D5">
            <w:pPr>
              <w:pStyle w:val="NoSpacing"/>
              <w:jc w:val="both"/>
              <w:rPr>
                <w:rFonts w:ascii="Arial" w:hAnsi="Arial" w:cs="Arial"/>
                <w:sz w:val="24"/>
                <w:szCs w:val="24"/>
              </w:rPr>
            </w:pPr>
            <w:r>
              <w:rPr>
                <w:rFonts w:ascii="Arial" w:hAnsi="Arial" w:cs="Arial"/>
                <w:sz w:val="24"/>
                <w:szCs w:val="24"/>
              </w:rPr>
              <w:t>Improper collection of Solid Waste from dustbins and collection point including road side collection.</w:t>
            </w:r>
          </w:p>
        </w:tc>
        <w:tc>
          <w:tcPr>
            <w:tcW w:w="1418" w:type="dxa"/>
            <w:vAlign w:val="bottom"/>
          </w:tcPr>
          <w:p w14:paraId="4ADCE2E0" w14:textId="77777777" w:rsidR="00312FF8" w:rsidRPr="00FC4D0F" w:rsidRDefault="00312FF8" w:rsidP="00FC4D0F">
            <w:pPr>
              <w:pStyle w:val="NoSpacing"/>
              <w:rPr>
                <w:rFonts w:ascii="Arial" w:hAnsi="Arial" w:cs="Arial"/>
                <w:sz w:val="24"/>
                <w:szCs w:val="24"/>
              </w:rPr>
            </w:pPr>
            <w:r w:rsidRPr="00FC4D0F">
              <w:rPr>
                <w:rFonts w:ascii="Arial" w:hAnsi="Arial" w:cs="Arial"/>
                <w:sz w:val="24"/>
                <w:szCs w:val="24"/>
              </w:rPr>
              <w:t>Rs.1000/- Per Day</w:t>
            </w:r>
            <w:r w:rsidR="00FC4D0F" w:rsidRPr="00FC4D0F">
              <w:rPr>
                <w:rFonts w:ascii="Arial" w:hAnsi="Arial" w:cs="Arial"/>
                <w:sz w:val="24"/>
                <w:szCs w:val="24"/>
              </w:rPr>
              <w:t xml:space="preserve"> </w:t>
            </w:r>
            <w:r w:rsidRPr="00FC4D0F">
              <w:rPr>
                <w:rFonts w:ascii="Arial" w:hAnsi="Arial" w:cs="Arial"/>
                <w:sz w:val="24"/>
                <w:szCs w:val="24"/>
              </w:rPr>
              <w:t>Per collection point</w:t>
            </w:r>
          </w:p>
        </w:tc>
      </w:tr>
      <w:tr w:rsidR="00F86FF0" w14:paraId="3FC3B475" w14:textId="77777777" w:rsidTr="00946D88">
        <w:tc>
          <w:tcPr>
            <w:tcW w:w="426" w:type="dxa"/>
          </w:tcPr>
          <w:p w14:paraId="5979E55D" w14:textId="77777777" w:rsidR="00F86FF0" w:rsidRDefault="00F86FF0" w:rsidP="00820EB4">
            <w:pPr>
              <w:pStyle w:val="NoSpacing"/>
              <w:jc w:val="both"/>
              <w:rPr>
                <w:rFonts w:ascii="Arial" w:hAnsi="Arial" w:cs="Arial"/>
                <w:sz w:val="24"/>
                <w:szCs w:val="24"/>
              </w:rPr>
            </w:pPr>
            <w:r>
              <w:rPr>
                <w:rFonts w:ascii="Arial" w:hAnsi="Arial" w:cs="Arial"/>
                <w:sz w:val="24"/>
                <w:szCs w:val="24"/>
              </w:rPr>
              <w:t>i.</w:t>
            </w:r>
          </w:p>
        </w:tc>
        <w:tc>
          <w:tcPr>
            <w:tcW w:w="6520" w:type="dxa"/>
          </w:tcPr>
          <w:p w14:paraId="346106FD" w14:textId="77777777" w:rsidR="00F86FF0" w:rsidRDefault="00F86FF0" w:rsidP="00F86FF0">
            <w:pPr>
              <w:pStyle w:val="NoSpacing"/>
              <w:jc w:val="both"/>
              <w:rPr>
                <w:rFonts w:ascii="Arial" w:hAnsi="Arial" w:cs="Arial"/>
                <w:sz w:val="24"/>
                <w:szCs w:val="24"/>
              </w:rPr>
            </w:pPr>
            <w:r>
              <w:rPr>
                <w:rFonts w:ascii="Arial" w:hAnsi="Arial" w:cs="Arial"/>
                <w:sz w:val="24"/>
                <w:szCs w:val="24"/>
              </w:rPr>
              <w:t>If debries are found mixed with MSW while taking weights of MSW at designated weighbridge.</w:t>
            </w:r>
          </w:p>
        </w:tc>
        <w:tc>
          <w:tcPr>
            <w:tcW w:w="1418" w:type="dxa"/>
            <w:vAlign w:val="bottom"/>
          </w:tcPr>
          <w:p w14:paraId="0955E876" w14:textId="77777777" w:rsidR="00F86FF0" w:rsidRDefault="00F86FF0" w:rsidP="00F86FF0">
            <w:pPr>
              <w:pStyle w:val="NoSpacing"/>
              <w:rPr>
                <w:rFonts w:ascii="Arial" w:hAnsi="Arial" w:cs="Arial"/>
                <w:sz w:val="24"/>
                <w:szCs w:val="24"/>
              </w:rPr>
            </w:pPr>
            <w:r>
              <w:rPr>
                <w:rFonts w:ascii="Arial" w:hAnsi="Arial" w:cs="Arial"/>
                <w:sz w:val="24"/>
                <w:szCs w:val="24"/>
              </w:rPr>
              <w:t>Rs.5000 Per Trip</w:t>
            </w:r>
          </w:p>
        </w:tc>
      </w:tr>
      <w:tr w:rsidR="00312FF8" w14:paraId="1E6D5B5C" w14:textId="77777777" w:rsidTr="00946D88">
        <w:tc>
          <w:tcPr>
            <w:tcW w:w="426" w:type="dxa"/>
          </w:tcPr>
          <w:p w14:paraId="51EED22E" w14:textId="77777777" w:rsidR="00312FF8" w:rsidRDefault="00F86FF0" w:rsidP="00820EB4">
            <w:pPr>
              <w:pStyle w:val="NoSpacing"/>
              <w:jc w:val="both"/>
              <w:rPr>
                <w:rFonts w:ascii="Arial" w:hAnsi="Arial" w:cs="Arial"/>
                <w:sz w:val="24"/>
                <w:szCs w:val="24"/>
              </w:rPr>
            </w:pPr>
            <w:r>
              <w:rPr>
                <w:rFonts w:ascii="Arial" w:hAnsi="Arial" w:cs="Arial"/>
                <w:sz w:val="24"/>
                <w:szCs w:val="24"/>
              </w:rPr>
              <w:t>j</w:t>
            </w:r>
            <w:r w:rsidR="00312FF8">
              <w:rPr>
                <w:rFonts w:ascii="Arial" w:hAnsi="Arial" w:cs="Arial"/>
                <w:sz w:val="24"/>
                <w:szCs w:val="24"/>
              </w:rPr>
              <w:t>.</w:t>
            </w:r>
          </w:p>
        </w:tc>
        <w:tc>
          <w:tcPr>
            <w:tcW w:w="6520" w:type="dxa"/>
          </w:tcPr>
          <w:p w14:paraId="52021B35" w14:textId="77777777" w:rsidR="00312FF8" w:rsidRDefault="00E65678" w:rsidP="00C20DB8">
            <w:pPr>
              <w:pStyle w:val="NoSpacing"/>
              <w:jc w:val="both"/>
              <w:rPr>
                <w:rFonts w:ascii="Arial" w:hAnsi="Arial" w:cs="Arial"/>
                <w:sz w:val="24"/>
                <w:szCs w:val="24"/>
              </w:rPr>
            </w:pPr>
            <w:proofErr w:type="gramStart"/>
            <w:r>
              <w:rPr>
                <w:rFonts w:ascii="Arial" w:hAnsi="Arial" w:cs="Arial"/>
                <w:sz w:val="24"/>
                <w:szCs w:val="24"/>
              </w:rPr>
              <w:t xml:space="preserve">Number of </w:t>
            </w:r>
            <w:r w:rsidR="00213563">
              <w:rPr>
                <w:rFonts w:ascii="Arial" w:hAnsi="Arial" w:cs="Arial"/>
                <w:sz w:val="24"/>
                <w:szCs w:val="24"/>
              </w:rPr>
              <w:t>Garbage Containers, litterbins, tipper bins are</w:t>
            </w:r>
            <w:proofErr w:type="gramEnd"/>
            <w:r w:rsidR="00213563">
              <w:rPr>
                <w:rFonts w:ascii="Arial" w:hAnsi="Arial" w:cs="Arial"/>
                <w:sz w:val="24"/>
                <w:szCs w:val="24"/>
              </w:rPr>
              <w:t xml:space="preserve"> found less</w:t>
            </w:r>
            <w:r>
              <w:rPr>
                <w:rFonts w:ascii="Arial" w:hAnsi="Arial" w:cs="Arial"/>
                <w:sz w:val="24"/>
                <w:szCs w:val="24"/>
              </w:rPr>
              <w:t xml:space="preserve"> than the requirement as </w:t>
            </w:r>
            <w:r w:rsidR="00C20DB8">
              <w:rPr>
                <w:rFonts w:ascii="Arial" w:hAnsi="Arial" w:cs="Arial"/>
                <w:sz w:val="24"/>
                <w:szCs w:val="24"/>
              </w:rPr>
              <w:t>proposed by bidder in their proposal.</w:t>
            </w:r>
          </w:p>
        </w:tc>
        <w:tc>
          <w:tcPr>
            <w:tcW w:w="1418" w:type="dxa"/>
            <w:vAlign w:val="bottom"/>
          </w:tcPr>
          <w:p w14:paraId="35DA9AB1" w14:textId="77777777" w:rsidR="00312FF8" w:rsidRDefault="006002BF" w:rsidP="00F86FF0">
            <w:pPr>
              <w:pStyle w:val="NoSpacing"/>
              <w:rPr>
                <w:rFonts w:ascii="Arial" w:hAnsi="Arial" w:cs="Arial"/>
                <w:sz w:val="24"/>
                <w:szCs w:val="24"/>
              </w:rPr>
            </w:pPr>
            <w:r>
              <w:rPr>
                <w:rFonts w:ascii="Arial" w:hAnsi="Arial" w:cs="Arial"/>
                <w:sz w:val="24"/>
                <w:szCs w:val="24"/>
              </w:rPr>
              <w:t>Rs.50000/- Per Day</w:t>
            </w:r>
          </w:p>
        </w:tc>
      </w:tr>
      <w:tr w:rsidR="002E10DB" w:rsidRPr="002E10DB" w14:paraId="59685479" w14:textId="77777777" w:rsidTr="00946D88">
        <w:tc>
          <w:tcPr>
            <w:tcW w:w="426" w:type="dxa"/>
          </w:tcPr>
          <w:p w14:paraId="645690D7" w14:textId="77777777" w:rsidR="006002BF" w:rsidRPr="002E10DB" w:rsidRDefault="00F86FF0" w:rsidP="00820EB4">
            <w:pPr>
              <w:pStyle w:val="NoSpacing"/>
              <w:jc w:val="both"/>
              <w:rPr>
                <w:rFonts w:ascii="Arial" w:hAnsi="Arial" w:cs="Arial"/>
                <w:sz w:val="24"/>
                <w:szCs w:val="24"/>
              </w:rPr>
            </w:pPr>
            <w:r w:rsidRPr="002E10DB">
              <w:rPr>
                <w:rFonts w:ascii="Arial" w:hAnsi="Arial" w:cs="Arial"/>
                <w:sz w:val="24"/>
                <w:szCs w:val="24"/>
              </w:rPr>
              <w:t>k</w:t>
            </w:r>
            <w:r w:rsidR="006002BF" w:rsidRPr="002E10DB">
              <w:rPr>
                <w:rFonts w:ascii="Arial" w:hAnsi="Arial" w:cs="Arial"/>
                <w:sz w:val="24"/>
                <w:szCs w:val="24"/>
              </w:rPr>
              <w:t>.</w:t>
            </w:r>
          </w:p>
        </w:tc>
        <w:tc>
          <w:tcPr>
            <w:tcW w:w="6520" w:type="dxa"/>
          </w:tcPr>
          <w:p w14:paraId="67FF7FB0" w14:textId="77777777" w:rsidR="006002BF" w:rsidRPr="002E10DB" w:rsidRDefault="006002BF" w:rsidP="00E65678">
            <w:pPr>
              <w:pStyle w:val="NoSpacing"/>
              <w:jc w:val="both"/>
              <w:rPr>
                <w:rFonts w:ascii="Arial" w:hAnsi="Arial" w:cs="Arial"/>
                <w:sz w:val="24"/>
                <w:szCs w:val="24"/>
              </w:rPr>
            </w:pPr>
            <w:r w:rsidRPr="002E10DB">
              <w:rPr>
                <w:rFonts w:ascii="Arial" w:hAnsi="Arial" w:cs="Arial"/>
                <w:sz w:val="24"/>
                <w:szCs w:val="24"/>
              </w:rPr>
              <w:t>Failure to clean public areas and removal of waste there from.</w:t>
            </w:r>
          </w:p>
        </w:tc>
        <w:tc>
          <w:tcPr>
            <w:tcW w:w="1418" w:type="dxa"/>
            <w:vAlign w:val="bottom"/>
          </w:tcPr>
          <w:p w14:paraId="4FD27F3E" w14:textId="77777777" w:rsidR="006002BF" w:rsidRPr="002E10DB" w:rsidRDefault="006002BF" w:rsidP="00F86FF0">
            <w:pPr>
              <w:pStyle w:val="NoSpacing"/>
              <w:rPr>
                <w:rFonts w:ascii="Arial" w:hAnsi="Arial" w:cs="Arial"/>
                <w:sz w:val="24"/>
                <w:szCs w:val="24"/>
              </w:rPr>
            </w:pPr>
            <w:r w:rsidRPr="002E10DB">
              <w:rPr>
                <w:rFonts w:ascii="Arial" w:hAnsi="Arial" w:cs="Arial"/>
                <w:sz w:val="24"/>
                <w:szCs w:val="24"/>
              </w:rPr>
              <w:t>Rs.10000/- Per Day</w:t>
            </w:r>
          </w:p>
        </w:tc>
      </w:tr>
      <w:tr w:rsidR="002E10DB" w:rsidRPr="002E10DB" w14:paraId="6D403645" w14:textId="77777777" w:rsidTr="00946D88">
        <w:tc>
          <w:tcPr>
            <w:tcW w:w="426" w:type="dxa"/>
          </w:tcPr>
          <w:p w14:paraId="127D95D4" w14:textId="77777777" w:rsidR="006002BF" w:rsidRPr="002E10DB" w:rsidRDefault="00F86FF0" w:rsidP="00820EB4">
            <w:pPr>
              <w:pStyle w:val="NoSpacing"/>
              <w:jc w:val="both"/>
              <w:rPr>
                <w:rFonts w:ascii="Arial" w:hAnsi="Arial" w:cs="Arial"/>
                <w:sz w:val="24"/>
                <w:szCs w:val="24"/>
              </w:rPr>
            </w:pPr>
            <w:r w:rsidRPr="002E10DB">
              <w:rPr>
                <w:rFonts w:ascii="Arial" w:hAnsi="Arial" w:cs="Arial"/>
                <w:sz w:val="24"/>
                <w:szCs w:val="24"/>
              </w:rPr>
              <w:t>l</w:t>
            </w:r>
            <w:r w:rsidR="006002BF" w:rsidRPr="002E10DB">
              <w:rPr>
                <w:rFonts w:ascii="Arial" w:hAnsi="Arial" w:cs="Arial"/>
                <w:sz w:val="24"/>
                <w:szCs w:val="24"/>
              </w:rPr>
              <w:t>.</w:t>
            </w:r>
          </w:p>
        </w:tc>
        <w:tc>
          <w:tcPr>
            <w:tcW w:w="6520" w:type="dxa"/>
          </w:tcPr>
          <w:p w14:paraId="76E9A0C2" w14:textId="77777777" w:rsidR="006002BF" w:rsidRPr="002E10DB" w:rsidRDefault="006002BF" w:rsidP="00C20DB8">
            <w:pPr>
              <w:pStyle w:val="NoSpacing"/>
              <w:jc w:val="both"/>
              <w:rPr>
                <w:rFonts w:ascii="Arial" w:hAnsi="Arial" w:cs="Arial"/>
                <w:sz w:val="24"/>
                <w:szCs w:val="24"/>
              </w:rPr>
            </w:pPr>
            <w:r w:rsidRPr="002E10DB">
              <w:rPr>
                <w:rFonts w:ascii="Arial" w:hAnsi="Arial" w:cs="Arial"/>
                <w:sz w:val="24"/>
                <w:szCs w:val="24"/>
              </w:rPr>
              <w:t xml:space="preserve">Sweepers personals not wearing uniform (Identifiable to </w:t>
            </w:r>
            <w:r w:rsidR="00C20DB8" w:rsidRPr="002E10DB">
              <w:rPr>
                <w:rFonts w:ascii="Arial" w:hAnsi="Arial" w:cs="Arial"/>
                <w:sz w:val="24"/>
                <w:szCs w:val="24"/>
              </w:rPr>
              <w:t>procuring agency</w:t>
            </w:r>
            <w:r w:rsidRPr="002E10DB">
              <w:rPr>
                <w:rFonts w:ascii="Arial" w:hAnsi="Arial" w:cs="Arial"/>
                <w:sz w:val="24"/>
                <w:szCs w:val="24"/>
              </w:rPr>
              <w:t>)</w:t>
            </w:r>
          </w:p>
        </w:tc>
        <w:tc>
          <w:tcPr>
            <w:tcW w:w="1418" w:type="dxa"/>
            <w:vAlign w:val="bottom"/>
          </w:tcPr>
          <w:p w14:paraId="7BC91BE6" w14:textId="77777777" w:rsidR="006002BF" w:rsidRPr="002E10DB" w:rsidRDefault="006002BF" w:rsidP="00F86FF0">
            <w:pPr>
              <w:pStyle w:val="NoSpacing"/>
              <w:rPr>
                <w:rFonts w:ascii="Arial" w:hAnsi="Arial" w:cs="Arial"/>
                <w:sz w:val="24"/>
                <w:szCs w:val="24"/>
              </w:rPr>
            </w:pPr>
            <w:r w:rsidRPr="002E10DB">
              <w:rPr>
                <w:rFonts w:ascii="Arial" w:hAnsi="Arial" w:cs="Arial"/>
                <w:sz w:val="24"/>
                <w:szCs w:val="24"/>
              </w:rPr>
              <w:t>Rs.500/- Per Person Per Day</w:t>
            </w:r>
          </w:p>
        </w:tc>
      </w:tr>
      <w:tr w:rsidR="002E10DB" w:rsidRPr="002E10DB" w14:paraId="61BB96C2" w14:textId="77777777" w:rsidTr="00946D88">
        <w:tc>
          <w:tcPr>
            <w:tcW w:w="426" w:type="dxa"/>
          </w:tcPr>
          <w:p w14:paraId="536EEEAD" w14:textId="77777777" w:rsidR="006002BF" w:rsidRPr="002E10DB" w:rsidRDefault="00F86FF0" w:rsidP="00820EB4">
            <w:pPr>
              <w:pStyle w:val="NoSpacing"/>
              <w:jc w:val="both"/>
              <w:rPr>
                <w:rFonts w:ascii="Arial" w:hAnsi="Arial" w:cs="Arial"/>
                <w:sz w:val="24"/>
                <w:szCs w:val="24"/>
              </w:rPr>
            </w:pPr>
            <w:r w:rsidRPr="002E10DB">
              <w:rPr>
                <w:rFonts w:ascii="Arial" w:hAnsi="Arial" w:cs="Arial"/>
                <w:sz w:val="24"/>
                <w:szCs w:val="24"/>
              </w:rPr>
              <w:t>m</w:t>
            </w:r>
            <w:r w:rsidR="006002BF" w:rsidRPr="002E10DB">
              <w:rPr>
                <w:rFonts w:ascii="Arial" w:hAnsi="Arial" w:cs="Arial"/>
                <w:sz w:val="24"/>
                <w:szCs w:val="24"/>
              </w:rPr>
              <w:t>.</w:t>
            </w:r>
          </w:p>
        </w:tc>
        <w:tc>
          <w:tcPr>
            <w:tcW w:w="6520" w:type="dxa"/>
          </w:tcPr>
          <w:p w14:paraId="61C73531" w14:textId="4759F080" w:rsidR="006002BF" w:rsidRPr="002E10DB" w:rsidRDefault="006002BF" w:rsidP="00E65678">
            <w:pPr>
              <w:pStyle w:val="NoSpacing"/>
              <w:jc w:val="both"/>
              <w:rPr>
                <w:rFonts w:ascii="Arial" w:hAnsi="Arial" w:cs="Arial"/>
                <w:sz w:val="24"/>
                <w:szCs w:val="24"/>
              </w:rPr>
            </w:pPr>
            <w:r w:rsidRPr="002E10DB">
              <w:rPr>
                <w:rFonts w:ascii="Arial" w:hAnsi="Arial" w:cs="Arial"/>
                <w:sz w:val="24"/>
                <w:szCs w:val="24"/>
              </w:rPr>
              <w:t>Failure to collect domestic waste on road sides</w:t>
            </w:r>
            <w:r w:rsidR="00FE6DF7" w:rsidRPr="002E10DB">
              <w:rPr>
                <w:rFonts w:ascii="Arial" w:hAnsi="Arial" w:cs="Arial"/>
                <w:sz w:val="24"/>
                <w:szCs w:val="24"/>
              </w:rPr>
              <w:t>,</w:t>
            </w:r>
            <w:r w:rsidRPr="002E10DB">
              <w:rPr>
                <w:rFonts w:ascii="Arial" w:hAnsi="Arial" w:cs="Arial"/>
                <w:sz w:val="24"/>
                <w:szCs w:val="24"/>
              </w:rPr>
              <w:t xml:space="preserve"> footpath</w:t>
            </w:r>
            <w:r w:rsidR="00FE6DF7" w:rsidRPr="002E10DB">
              <w:rPr>
                <w:rFonts w:ascii="Arial" w:hAnsi="Arial" w:cs="Arial"/>
                <w:sz w:val="24"/>
                <w:szCs w:val="24"/>
              </w:rPr>
              <w:t>s</w:t>
            </w:r>
            <w:r w:rsidRPr="002E10DB">
              <w:rPr>
                <w:rFonts w:ascii="Arial" w:hAnsi="Arial" w:cs="Arial"/>
                <w:sz w:val="24"/>
                <w:szCs w:val="24"/>
              </w:rPr>
              <w:t xml:space="preserve"> and streets in 24hours.</w:t>
            </w:r>
          </w:p>
        </w:tc>
        <w:tc>
          <w:tcPr>
            <w:tcW w:w="1418" w:type="dxa"/>
            <w:vAlign w:val="bottom"/>
          </w:tcPr>
          <w:p w14:paraId="32508A8B" w14:textId="77777777" w:rsidR="006002BF" w:rsidRPr="002E10DB" w:rsidRDefault="006002BF" w:rsidP="00F86FF0">
            <w:pPr>
              <w:pStyle w:val="NoSpacing"/>
              <w:rPr>
                <w:rFonts w:ascii="Arial" w:hAnsi="Arial" w:cs="Arial"/>
                <w:sz w:val="24"/>
                <w:szCs w:val="24"/>
              </w:rPr>
            </w:pPr>
            <w:r w:rsidRPr="002E10DB">
              <w:rPr>
                <w:rFonts w:ascii="Arial" w:hAnsi="Arial" w:cs="Arial"/>
                <w:sz w:val="24"/>
                <w:szCs w:val="24"/>
              </w:rPr>
              <w:t>Rs.1000/-</w:t>
            </w:r>
          </w:p>
          <w:p w14:paraId="56DFC5FE" w14:textId="77777777" w:rsidR="006002BF" w:rsidRPr="002E10DB" w:rsidRDefault="006002BF" w:rsidP="00F86FF0">
            <w:pPr>
              <w:pStyle w:val="NoSpacing"/>
              <w:rPr>
                <w:rFonts w:ascii="Arial" w:hAnsi="Arial" w:cs="Arial"/>
                <w:sz w:val="24"/>
                <w:szCs w:val="24"/>
              </w:rPr>
            </w:pPr>
            <w:r w:rsidRPr="002E10DB">
              <w:rPr>
                <w:rFonts w:ascii="Arial" w:hAnsi="Arial" w:cs="Arial"/>
                <w:sz w:val="24"/>
                <w:szCs w:val="24"/>
              </w:rPr>
              <w:t>Per Day</w:t>
            </w:r>
          </w:p>
        </w:tc>
      </w:tr>
      <w:tr w:rsidR="002E10DB" w:rsidRPr="002E10DB" w14:paraId="10E8AB47" w14:textId="77777777" w:rsidTr="00946D88">
        <w:tc>
          <w:tcPr>
            <w:tcW w:w="426" w:type="dxa"/>
          </w:tcPr>
          <w:p w14:paraId="7493897C" w14:textId="77777777" w:rsidR="006002BF" w:rsidRPr="002E10DB" w:rsidRDefault="00F86FF0" w:rsidP="00820EB4">
            <w:pPr>
              <w:pStyle w:val="NoSpacing"/>
              <w:jc w:val="both"/>
              <w:rPr>
                <w:rFonts w:ascii="Arial" w:hAnsi="Arial" w:cs="Arial"/>
                <w:sz w:val="24"/>
                <w:szCs w:val="24"/>
              </w:rPr>
            </w:pPr>
            <w:r w:rsidRPr="002E10DB">
              <w:rPr>
                <w:rFonts w:ascii="Arial" w:hAnsi="Arial" w:cs="Arial"/>
                <w:sz w:val="24"/>
                <w:szCs w:val="24"/>
              </w:rPr>
              <w:t>n</w:t>
            </w:r>
            <w:r w:rsidR="006002BF" w:rsidRPr="002E10DB">
              <w:rPr>
                <w:rFonts w:ascii="Arial" w:hAnsi="Arial" w:cs="Arial"/>
                <w:sz w:val="24"/>
                <w:szCs w:val="24"/>
              </w:rPr>
              <w:t>.</w:t>
            </w:r>
          </w:p>
        </w:tc>
        <w:tc>
          <w:tcPr>
            <w:tcW w:w="6520" w:type="dxa"/>
          </w:tcPr>
          <w:p w14:paraId="5B0E414C" w14:textId="77777777" w:rsidR="006002BF" w:rsidRPr="002E10DB" w:rsidRDefault="006002BF" w:rsidP="00E65678">
            <w:pPr>
              <w:pStyle w:val="NoSpacing"/>
              <w:jc w:val="both"/>
              <w:rPr>
                <w:rFonts w:ascii="Arial" w:hAnsi="Arial" w:cs="Arial"/>
                <w:sz w:val="24"/>
                <w:szCs w:val="24"/>
              </w:rPr>
            </w:pPr>
            <w:r w:rsidRPr="002E10DB">
              <w:rPr>
                <w:rFonts w:ascii="Arial" w:hAnsi="Arial" w:cs="Arial"/>
                <w:sz w:val="24"/>
                <w:szCs w:val="24"/>
              </w:rPr>
              <w:t>If garbage containers are not cleared properly and timely as required under the contract</w:t>
            </w:r>
          </w:p>
        </w:tc>
        <w:tc>
          <w:tcPr>
            <w:tcW w:w="1418" w:type="dxa"/>
            <w:vAlign w:val="bottom"/>
          </w:tcPr>
          <w:p w14:paraId="4CEBE623" w14:textId="77777777" w:rsidR="006002BF" w:rsidRPr="002E10DB" w:rsidRDefault="00CE6BAA" w:rsidP="00F86FF0">
            <w:pPr>
              <w:pStyle w:val="NoSpacing"/>
              <w:rPr>
                <w:rFonts w:ascii="Arial" w:hAnsi="Arial" w:cs="Arial"/>
                <w:sz w:val="24"/>
                <w:szCs w:val="24"/>
              </w:rPr>
            </w:pPr>
            <w:r w:rsidRPr="002E10DB">
              <w:rPr>
                <w:rFonts w:ascii="Arial" w:hAnsi="Arial" w:cs="Arial"/>
                <w:sz w:val="24"/>
                <w:szCs w:val="24"/>
              </w:rPr>
              <w:t>Rs.10000/- Per Day</w:t>
            </w:r>
          </w:p>
        </w:tc>
      </w:tr>
      <w:tr w:rsidR="002E10DB" w:rsidRPr="002E10DB" w14:paraId="139C6AE1" w14:textId="77777777" w:rsidTr="00946D88">
        <w:tc>
          <w:tcPr>
            <w:tcW w:w="426" w:type="dxa"/>
          </w:tcPr>
          <w:p w14:paraId="48FF7F1C" w14:textId="77777777" w:rsidR="00CE6BAA" w:rsidRPr="002E10DB" w:rsidRDefault="00F86FF0" w:rsidP="00820EB4">
            <w:pPr>
              <w:pStyle w:val="NoSpacing"/>
              <w:jc w:val="both"/>
              <w:rPr>
                <w:rFonts w:ascii="Arial" w:hAnsi="Arial" w:cs="Arial"/>
                <w:sz w:val="24"/>
                <w:szCs w:val="24"/>
              </w:rPr>
            </w:pPr>
            <w:r w:rsidRPr="002E10DB">
              <w:rPr>
                <w:rFonts w:ascii="Arial" w:hAnsi="Arial" w:cs="Arial"/>
                <w:sz w:val="24"/>
                <w:szCs w:val="24"/>
              </w:rPr>
              <w:t>o</w:t>
            </w:r>
            <w:r w:rsidR="00CE6BAA" w:rsidRPr="002E10DB">
              <w:rPr>
                <w:rFonts w:ascii="Arial" w:hAnsi="Arial" w:cs="Arial"/>
                <w:sz w:val="24"/>
                <w:szCs w:val="24"/>
              </w:rPr>
              <w:t>.</w:t>
            </w:r>
          </w:p>
        </w:tc>
        <w:tc>
          <w:tcPr>
            <w:tcW w:w="6520" w:type="dxa"/>
          </w:tcPr>
          <w:p w14:paraId="0CBC377B" w14:textId="77777777" w:rsidR="00CE6BAA" w:rsidRPr="002E10DB" w:rsidRDefault="00CE6BAA" w:rsidP="00E65678">
            <w:pPr>
              <w:pStyle w:val="NoSpacing"/>
              <w:jc w:val="both"/>
              <w:rPr>
                <w:rFonts w:ascii="Arial" w:hAnsi="Arial" w:cs="Arial"/>
                <w:sz w:val="24"/>
                <w:szCs w:val="24"/>
              </w:rPr>
            </w:pPr>
            <w:r w:rsidRPr="002E10DB">
              <w:rPr>
                <w:rFonts w:ascii="Arial" w:hAnsi="Arial" w:cs="Arial"/>
                <w:sz w:val="24"/>
                <w:szCs w:val="24"/>
              </w:rPr>
              <w:t xml:space="preserve">Repeat violation of cleaning and street sweeping services </w:t>
            </w:r>
          </w:p>
        </w:tc>
        <w:tc>
          <w:tcPr>
            <w:tcW w:w="1418" w:type="dxa"/>
            <w:vAlign w:val="bottom"/>
          </w:tcPr>
          <w:p w14:paraId="2BA92926" w14:textId="77777777" w:rsidR="00CE6BAA" w:rsidRPr="002E10DB" w:rsidRDefault="00CE6BAA" w:rsidP="00F86FF0">
            <w:pPr>
              <w:pStyle w:val="NoSpacing"/>
              <w:rPr>
                <w:rFonts w:ascii="Arial" w:hAnsi="Arial" w:cs="Arial"/>
                <w:sz w:val="24"/>
                <w:szCs w:val="24"/>
              </w:rPr>
            </w:pPr>
            <w:r w:rsidRPr="002E10DB">
              <w:rPr>
                <w:rFonts w:ascii="Arial" w:hAnsi="Arial" w:cs="Arial"/>
                <w:sz w:val="24"/>
                <w:szCs w:val="24"/>
              </w:rPr>
              <w:t>Rs.20000/- Per Day</w:t>
            </w:r>
          </w:p>
        </w:tc>
      </w:tr>
      <w:tr w:rsidR="002E10DB" w:rsidRPr="002E10DB" w14:paraId="751DE0FD" w14:textId="77777777" w:rsidTr="00946D88">
        <w:tc>
          <w:tcPr>
            <w:tcW w:w="426" w:type="dxa"/>
          </w:tcPr>
          <w:p w14:paraId="72BCE592" w14:textId="77777777" w:rsidR="00CE6BAA" w:rsidRPr="002E10DB" w:rsidRDefault="00F86FF0" w:rsidP="00820EB4">
            <w:pPr>
              <w:pStyle w:val="NoSpacing"/>
              <w:jc w:val="both"/>
              <w:rPr>
                <w:rFonts w:ascii="Arial" w:hAnsi="Arial" w:cs="Arial"/>
                <w:sz w:val="24"/>
                <w:szCs w:val="24"/>
              </w:rPr>
            </w:pPr>
            <w:r w:rsidRPr="002E10DB">
              <w:rPr>
                <w:rFonts w:ascii="Arial" w:hAnsi="Arial" w:cs="Arial"/>
                <w:sz w:val="24"/>
                <w:szCs w:val="24"/>
              </w:rPr>
              <w:t>p</w:t>
            </w:r>
            <w:r w:rsidR="00CE6BAA" w:rsidRPr="002E10DB">
              <w:rPr>
                <w:rFonts w:ascii="Arial" w:hAnsi="Arial" w:cs="Arial"/>
                <w:sz w:val="24"/>
                <w:szCs w:val="24"/>
              </w:rPr>
              <w:t>.</w:t>
            </w:r>
          </w:p>
        </w:tc>
        <w:tc>
          <w:tcPr>
            <w:tcW w:w="6520" w:type="dxa"/>
          </w:tcPr>
          <w:p w14:paraId="53BFF5D8" w14:textId="77777777" w:rsidR="00CE6BAA" w:rsidRPr="002E10DB" w:rsidRDefault="00AD2FE2" w:rsidP="00E65678">
            <w:pPr>
              <w:pStyle w:val="NoSpacing"/>
              <w:jc w:val="both"/>
              <w:rPr>
                <w:rFonts w:ascii="Arial" w:hAnsi="Arial" w:cs="Arial"/>
                <w:sz w:val="24"/>
                <w:szCs w:val="24"/>
              </w:rPr>
            </w:pPr>
            <w:r w:rsidRPr="002E10DB">
              <w:rPr>
                <w:rFonts w:ascii="Arial" w:hAnsi="Arial" w:cs="Arial"/>
                <w:sz w:val="24"/>
                <w:szCs w:val="24"/>
              </w:rPr>
              <w:t xml:space="preserve">On open transportation of garbage </w:t>
            </w:r>
          </w:p>
        </w:tc>
        <w:tc>
          <w:tcPr>
            <w:tcW w:w="1418" w:type="dxa"/>
            <w:vAlign w:val="bottom"/>
          </w:tcPr>
          <w:p w14:paraId="06473737" w14:textId="77777777" w:rsidR="00CE6BAA" w:rsidRPr="002E10DB" w:rsidRDefault="00AD2FE2" w:rsidP="00F86FF0">
            <w:pPr>
              <w:pStyle w:val="NoSpacing"/>
              <w:rPr>
                <w:rFonts w:ascii="Arial" w:hAnsi="Arial" w:cs="Arial"/>
                <w:sz w:val="24"/>
                <w:szCs w:val="24"/>
              </w:rPr>
            </w:pPr>
            <w:r w:rsidRPr="002E10DB">
              <w:rPr>
                <w:rFonts w:ascii="Arial" w:hAnsi="Arial" w:cs="Arial"/>
                <w:sz w:val="24"/>
                <w:szCs w:val="24"/>
              </w:rPr>
              <w:t>Rs.5000/- Per Vehicle Per Day</w:t>
            </w:r>
          </w:p>
        </w:tc>
      </w:tr>
      <w:tr w:rsidR="002E10DB" w:rsidRPr="002E10DB" w14:paraId="77E12F68" w14:textId="77777777" w:rsidTr="00946D88">
        <w:tc>
          <w:tcPr>
            <w:tcW w:w="426" w:type="dxa"/>
          </w:tcPr>
          <w:p w14:paraId="164D49F7" w14:textId="77777777" w:rsidR="00AD2FE2" w:rsidRPr="002E10DB" w:rsidRDefault="00F86FF0" w:rsidP="00820EB4">
            <w:pPr>
              <w:pStyle w:val="NoSpacing"/>
              <w:jc w:val="both"/>
              <w:rPr>
                <w:rFonts w:ascii="Arial" w:hAnsi="Arial" w:cs="Arial"/>
                <w:sz w:val="24"/>
                <w:szCs w:val="24"/>
              </w:rPr>
            </w:pPr>
            <w:r w:rsidRPr="002E10DB">
              <w:rPr>
                <w:rFonts w:ascii="Arial" w:hAnsi="Arial" w:cs="Arial"/>
                <w:sz w:val="24"/>
                <w:szCs w:val="24"/>
              </w:rPr>
              <w:t>q</w:t>
            </w:r>
            <w:r w:rsidR="00AD2FE2" w:rsidRPr="002E10DB">
              <w:rPr>
                <w:rFonts w:ascii="Arial" w:hAnsi="Arial" w:cs="Arial"/>
                <w:sz w:val="24"/>
                <w:szCs w:val="24"/>
              </w:rPr>
              <w:t>.</w:t>
            </w:r>
          </w:p>
        </w:tc>
        <w:tc>
          <w:tcPr>
            <w:tcW w:w="6520" w:type="dxa"/>
          </w:tcPr>
          <w:p w14:paraId="2E1B4C8B" w14:textId="3D173E75" w:rsidR="00AD2FE2" w:rsidRPr="002E10DB" w:rsidRDefault="00AD2FE2" w:rsidP="00AD2FE2">
            <w:pPr>
              <w:pStyle w:val="NoSpacing"/>
              <w:jc w:val="both"/>
              <w:rPr>
                <w:rFonts w:ascii="Arial" w:hAnsi="Arial" w:cs="Arial"/>
                <w:sz w:val="24"/>
                <w:szCs w:val="24"/>
              </w:rPr>
            </w:pPr>
            <w:r w:rsidRPr="002E10DB">
              <w:rPr>
                <w:rFonts w:ascii="Arial" w:hAnsi="Arial" w:cs="Arial"/>
                <w:sz w:val="24"/>
                <w:szCs w:val="24"/>
              </w:rPr>
              <w:t>If polythene bags for door</w:t>
            </w:r>
            <w:r w:rsidR="00FE6DF7" w:rsidRPr="002E10DB">
              <w:rPr>
                <w:rFonts w:ascii="Arial" w:hAnsi="Arial" w:cs="Arial"/>
                <w:sz w:val="24"/>
                <w:szCs w:val="24"/>
              </w:rPr>
              <w:t>-</w:t>
            </w:r>
            <w:r w:rsidRPr="002E10DB">
              <w:rPr>
                <w:rFonts w:ascii="Arial" w:hAnsi="Arial" w:cs="Arial"/>
                <w:sz w:val="24"/>
                <w:szCs w:val="24"/>
              </w:rPr>
              <w:t>to</w:t>
            </w:r>
            <w:r w:rsidR="00FE6DF7" w:rsidRPr="002E10DB">
              <w:rPr>
                <w:rFonts w:ascii="Arial" w:hAnsi="Arial" w:cs="Arial"/>
                <w:sz w:val="24"/>
                <w:szCs w:val="24"/>
              </w:rPr>
              <w:t>-</w:t>
            </w:r>
            <w:r w:rsidRPr="002E10DB">
              <w:rPr>
                <w:rFonts w:ascii="Arial" w:hAnsi="Arial" w:cs="Arial"/>
                <w:sz w:val="24"/>
                <w:szCs w:val="24"/>
              </w:rPr>
              <w:t xml:space="preserve">door collection to the residents of the area are not provided as mentioned in the contract. </w:t>
            </w:r>
          </w:p>
        </w:tc>
        <w:tc>
          <w:tcPr>
            <w:tcW w:w="1418" w:type="dxa"/>
            <w:vAlign w:val="bottom"/>
          </w:tcPr>
          <w:p w14:paraId="685432BB" w14:textId="77777777" w:rsidR="00AD2FE2" w:rsidRPr="002E10DB" w:rsidRDefault="008D7D6B" w:rsidP="00F86FF0">
            <w:pPr>
              <w:pStyle w:val="NoSpacing"/>
              <w:rPr>
                <w:rFonts w:ascii="Arial" w:hAnsi="Arial" w:cs="Arial"/>
                <w:sz w:val="24"/>
                <w:szCs w:val="24"/>
              </w:rPr>
            </w:pPr>
            <w:r w:rsidRPr="002E10DB">
              <w:rPr>
                <w:rFonts w:ascii="Arial" w:hAnsi="Arial" w:cs="Arial"/>
                <w:sz w:val="24"/>
                <w:szCs w:val="24"/>
              </w:rPr>
              <w:t>Rs.5000/-</w:t>
            </w:r>
          </w:p>
          <w:p w14:paraId="012B1FA8" w14:textId="77777777" w:rsidR="008D7D6B" w:rsidRPr="002E10DB" w:rsidRDefault="008D7D6B" w:rsidP="00F86FF0">
            <w:pPr>
              <w:pStyle w:val="NoSpacing"/>
              <w:rPr>
                <w:rFonts w:ascii="Arial" w:hAnsi="Arial" w:cs="Arial"/>
                <w:sz w:val="24"/>
                <w:szCs w:val="24"/>
              </w:rPr>
            </w:pPr>
            <w:r w:rsidRPr="002E10DB">
              <w:rPr>
                <w:rFonts w:ascii="Arial" w:hAnsi="Arial" w:cs="Arial"/>
                <w:sz w:val="24"/>
                <w:szCs w:val="24"/>
              </w:rPr>
              <w:t>Per Day</w:t>
            </w:r>
          </w:p>
          <w:p w14:paraId="6E6A1CD6" w14:textId="77777777" w:rsidR="008D7D6B" w:rsidRPr="002E10DB" w:rsidRDefault="008D7D6B" w:rsidP="00F86FF0">
            <w:pPr>
              <w:pStyle w:val="NoSpacing"/>
              <w:rPr>
                <w:rFonts w:ascii="Arial" w:hAnsi="Arial" w:cs="Arial"/>
                <w:sz w:val="24"/>
                <w:szCs w:val="24"/>
              </w:rPr>
            </w:pPr>
            <w:r w:rsidRPr="002E10DB">
              <w:rPr>
                <w:rFonts w:ascii="Arial" w:hAnsi="Arial" w:cs="Arial"/>
                <w:sz w:val="24"/>
                <w:szCs w:val="24"/>
              </w:rPr>
              <w:t>Per Zone</w:t>
            </w:r>
          </w:p>
        </w:tc>
      </w:tr>
      <w:tr w:rsidR="002E10DB" w:rsidRPr="002E10DB" w14:paraId="780C0897" w14:textId="77777777" w:rsidTr="00946D88">
        <w:tc>
          <w:tcPr>
            <w:tcW w:w="426" w:type="dxa"/>
          </w:tcPr>
          <w:p w14:paraId="14E4A34B" w14:textId="77777777" w:rsidR="0023769E" w:rsidRPr="002E10DB" w:rsidRDefault="00F86FF0" w:rsidP="00820EB4">
            <w:pPr>
              <w:pStyle w:val="NoSpacing"/>
              <w:jc w:val="both"/>
              <w:rPr>
                <w:rFonts w:ascii="Arial" w:hAnsi="Arial" w:cs="Arial"/>
                <w:sz w:val="24"/>
                <w:szCs w:val="24"/>
              </w:rPr>
            </w:pPr>
            <w:r w:rsidRPr="002E10DB">
              <w:rPr>
                <w:rFonts w:ascii="Arial" w:hAnsi="Arial" w:cs="Arial"/>
                <w:sz w:val="24"/>
                <w:szCs w:val="24"/>
              </w:rPr>
              <w:t>r</w:t>
            </w:r>
            <w:r w:rsidR="0023769E" w:rsidRPr="002E10DB">
              <w:rPr>
                <w:rFonts w:ascii="Arial" w:hAnsi="Arial" w:cs="Arial"/>
                <w:sz w:val="24"/>
                <w:szCs w:val="24"/>
              </w:rPr>
              <w:t>.</w:t>
            </w:r>
          </w:p>
        </w:tc>
        <w:tc>
          <w:tcPr>
            <w:tcW w:w="6520" w:type="dxa"/>
          </w:tcPr>
          <w:p w14:paraId="22592720" w14:textId="77777777" w:rsidR="003534D5" w:rsidRPr="002E10DB" w:rsidRDefault="0023769E" w:rsidP="00C20DB8">
            <w:pPr>
              <w:pStyle w:val="NoSpacing"/>
              <w:jc w:val="both"/>
              <w:rPr>
                <w:rFonts w:ascii="Arial" w:hAnsi="Arial" w:cs="Arial"/>
                <w:sz w:val="24"/>
                <w:szCs w:val="24"/>
              </w:rPr>
            </w:pPr>
            <w:r w:rsidRPr="002E10DB">
              <w:rPr>
                <w:rFonts w:ascii="Arial" w:hAnsi="Arial" w:cs="Arial"/>
                <w:sz w:val="24"/>
                <w:szCs w:val="24"/>
              </w:rPr>
              <w:t xml:space="preserve">If the works and services to be delivered are not started within the stipulate time i.e. </w:t>
            </w:r>
            <w:r w:rsidR="00C20DB8" w:rsidRPr="002E10DB">
              <w:rPr>
                <w:rFonts w:ascii="Arial" w:hAnsi="Arial" w:cs="Arial"/>
                <w:sz w:val="24"/>
                <w:szCs w:val="24"/>
              </w:rPr>
              <w:t>15 days</w:t>
            </w:r>
            <w:r w:rsidRPr="002E10DB">
              <w:rPr>
                <w:rFonts w:ascii="Arial" w:hAnsi="Arial" w:cs="Arial"/>
                <w:sz w:val="24"/>
                <w:szCs w:val="24"/>
              </w:rPr>
              <w:t xml:space="preserve"> after </w:t>
            </w:r>
            <w:r w:rsidR="0055291B" w:rsidRPr="002E10DB">
              <w:rPr>
                <w:rFonts w:ascii="Arial" w:hAnsi="Arial" w:cs="Arial"/>
                <w:sz w:val="24"/>
                <w:szCs w:val="24"/>
              </w:rPr>
              <w:t>signing of agreement.</w:t>
            </w:r>
          </w:p>
        </w:tc>
        <w:tc>
          <w:tcPr>
            <w:tcW w:w="1418" w:type="dxa"/>
            <w:vAlign w:val="bottom"/>
          </w:tcPr>
          <w:p w14:paraId="513EB6EA" w14:textId="77777777" w:rsidR="0023769E" w:rsidRPr="002E10DB" w:rsidRDefault="00847384" w:rsidP="00F86FF0">
            <w:pPr>
              <w:pStyle w:val="NoSpacing"/>
              <w:rPr>
                <w:rFonts w:ascii="Arial" w:hAnsi="Arial" w:cs="Arial"/>
                <w:sz w:val="24"/>
                <w:szCs w:val="24"/>
              </w:rPr>
            </w:pPr>
            <w:r w:rsidRPr="002E10DB">
              <w:rPr>
                <w:rFonts w:ascii="Arial" w:hAnsi="Arial" w:cs="Arial"/>
                <w:sz w:val="24"/>
                <w:szCs w:val="24"/>
              </w:rPr>
              <w:t>Rs.50000/-</w:t>
            </w:r>
          </w:p>
          <w:p w14:paraId="6DFC0300" w14:textId="77777777" w:rsidR="00BF55E8" w:rsidRPr="002E10DB" w:rsidRDefault="00BF55E8" w:rsidP="00F86FF0">
            <w:pPr>
              <w:pStyle w:val="NoSpacing"/>
              <w:rPr>
                <w:rFonts w:ascii="Arial" w:hAnsi="Arial" w:cs="Arial"/>
                <w:sz w:val="24"/>
                <w:szCs w:val="24"/>
              </w:rPr>
            </w:pPr>
            <w:r w:rsidRPr="002E10DB">
              <w:rPr>
                <w:rFonts w:ascii="Arial" w:hAnsi="Arial" w:cs="Arial"/>
                <w:sz w:val="24"/>
                <w:szCs w:val="24"/>
              </w:rPr>
              <w:t>Per Day</w:t>
            </w:r>
          </w:p>
        </w:tc>
      </w:tr>
      <w:tr w:rsidR="002E10DB" w:rsidRPr="002E10DB" w14:paraId="3A0EC5CE" w14:textId="77777777" w:rsidTr="00946D88">
        <w:tc>
          <w:tcPr>
            <w:tcW w:w="426" w:type="dxa"/>
          </w:tcPr>
          <w:p w14:paraId="00B270C9" w14:textId="77777777" w:rsidR="006C3A88" w:rsidRPr="002E10DB" w:rsidRDefault="00F86FF0" w:rsidP="00820EB4">
            <w:pPr>
              <w:pStyle w:val="NoSpacing"/>
              <w:jc w:val="both"/>
              <w:rPr>
                <w:rFonts w:ascii="Arial" w:hAnsi="Arial" w:cs="Arial"/>
                <w:sz w:val="24"/>
                <w:szCs w:val="24"/>
              </w:rPr>
            </w:pPr>
            <w:r w:rsidRPr="002E10DB">
              <w:rPr>
                <w:rFonts w:ascii="Arial" w:hAnsi="Arial" w:cs="Arial"/>
                <w:sz w:val="24"/>
                <w:szCs w:val="24"/>
              </w:rPr>
              <w:t>s</w:t>
            </w:r>
            <w:r w:rsidR="006C3A88" w:rsidRPr="002E10DB">
              <w:rPr>
                <w:rFonts w:ascii="Arial" w:hAnsi="Arial" w:cs="Arial"/>
                <w:sz w:val="24"/>
                <w:szCs w:val="24"/>
              </w:rPr>
              <w:t>.</w:t>
            </w:r>
          </w:p>
        </w:tc>
        <w:tc>
          <w:tcPr>
            <w:tcW w:w="6520" w:type="dxa"/>
          </w:tcPr>
          <w:p w14:paraId="589D8019" w14:textId="77777777" w:rsidR="006C3A88" w:rsidRPr="002E10DB" w:rsidRDefault="006C3A88" w:rsidP="0055291B">
            <w:pPr>
              <w:pStyle w:val="NoSpacing"/>
              <w:jc w:val="both"/>
              <w:rPr>
                <w:rFonts w:ascii="Arial" w:hAnsi="Arial" w:cs="Arial"/>
                <w:sz w:val="24"/>
                <w:szCs w:val="24"/>
              </w:rPr>
            </w:pPr>
            <w:r w:rsidRPr="002E10DB">
              <w:rPr>
                <w:rFonts w:ascii="Arial" w:hAnsi="Arial" w:cs="Arial"/>
                <w:sz w:val="24"/>
                <w:szCs w:val="24"/>
              </w:rPr>
              <w:t>If dumping of garbage and other solid waste to any other place other than the approved disposal site.</w:t>
            </w:r>
          </w:p>
        </w:tc>
        <w:tc>
          <w:tcPr>
            <w:tcW w:w="1418" w:type="dxa"/>
            <w:vAlign w:val="bottom"/>
          </w:tcPr>
          <w:p w14:paraId="2D4817F3" w14:textId="77777777" w:rsidR="006C3A88" w:rsidRPr="002E10DB" w:rsidRDefault="00BF55E8" w:rsidP="00F86FF0">
            <w:pPr>
              <w:pStyle w:val="NoSpacing"/>
              <w:rPr>
                <w:rFonts w:ascii="Arial" w:hAnsi="Arial" w:cs="Arial"/>
                <w:sz w:val="24"/>
                <w:szCs w:val="24"/>
              </w:rPr>
            </w:pPr>
            <w:r w:rsidRPr="002E10DB">
              <w:rPr>
                <w:rFonts w:ascii="Arial" w:hAnsi="Arial" w:cs="Arial"/>
                <w:sz w:val="24"/>
                <w:szCs w:val="24"/>
              </w:rPr>
              <w:t>Rs.10000/-</w:t>
            </w:r>
          </w:p>
          <w:p w14:paraId="41CB948D" w14:textId="77777777" w:rsidR="00BF55E8" w:rsidRPr="002E10DB" w:rsidRDefault="00BF55E8" w:rsidP="00F86FF0">
            <w:pPr>
              <w:pStyle w:val="NoSpacing"/>
              <w:rPr>
                <w:rFonts w:ascii="Arial" w:hAnsi="Arial" w:cs="Arial"/>
                <w:sz w:val="24"/>
                <w:szCs w:val="24"/>
              </w:rPr>
            </w:pPr>
            <w:r w:rsidRPr="002E10DB">
              <w:rPr>
                <w:rFonts w:ascii="Arial" w:hAnsi="Arial" w:cs="Arial"/>
                <w:sz w:val="24"/>
                <w:szCs w:val="24"/>
              </w:rPr>
              <w:t>Per Day</w:t>
            </w:r>
          </w:p>
        </w:tc>
      </w:tr>
      <w:tr w:rsidR="009C7FBF" w:rsidRPr="002E10DB" w14:paraId="33C9721F" w14:textId="77777777" w:rsidTr="00946D88">
        <w:tc>
          <w:tcPr>
            <w:tcW w:w="426" w:type="dxa"/>
          </w:tcPr>
          <w:p w14:paraId="63C74ED8" w14:textId="77777777" w:rsidR="00B34ADC" w:rsidRPr="002E10DB" w:rsidRDefault="00F86FF0" w:rsidP="00820EB4">
            <w:pPr>
              <w:pStyle w:val="NoSpacing"/>
              <w:jc w:val="both"/>
              <w:rPr>
                <w:rFonts w:ascii="Arial" w:hAnsi="Arial" w:cs="Arial"/>
                <w:sz w:val="24"/>
                <w:szCs w:val="24"/>
              </w:rPr>
            </w:pPr>
            <w:r w:rsidRPr="002E10DB">
              <w:rPr>
                <w:rFonts w:ascii="Arial" w:hAnsi="Arial" w:cs="Arial"/>
                <w:sz w:val="24"/>
                <w:szCs w:val="24"/>
              </w:rPr>
              <w:t>t</w:t>
            </w:r>
            <w:r w:rsidR="00B34ADC" w:rsidRPr="002E10DB">
              <w:rPr>
                <w:rFonts w:ascii="Arial" w:hAnsi="Arial" w:cs="Arial"/>
                <w:sz w:val="24"/>
                <w:szCs w:val="24"/>
              </w:rPr>
              <w:t>.</w:t>
            </w:r>
          </w:p>
        </w:tc>
        <w:tc>
          <w:tcPr>
            <w:tcW w:w="6520" w:type="dxa"/>
          </w:tcPr>
          <w:p w14:paraId="70289A98" w14:textId="56E0EA3B" w:rsidR="00B34ADC" w:rsidRPr="002E10DB" w:rsidRDefault="00B34ADC" w:rsidP="00B34ADC">
            <w:pPr>
              <w:pStyle w:val="NoSpacing"/>
              <w:jc w:val="both"/>
              <w:rPr>
                <w:rFonts w:ascii="Arial" w:hAnsi="Arial" w:cs="Arial"/>
                <w:sz w:val="24"/>
                <w:szCs w:val="24"/>
              </w:rPr>
            </w:pPr>
            <w:r w:rsidRPr="002E10DB">
              <w:rPr>
                <w:rFonts w:ascii="Arial" w:hAnsi="Arial" w:cs="Arial"/>
                <w:sz w:val="24"/>
                <w:szCs w:val="24"/>
              </w:rPr>
              <w:t>Segregation of MSW is prohibited under front</w:t>
            </w:r>
            <w:r w:rsidR="00FE6DF7" w:rsidRPr="002E10DB">
              <w:rPr>
                <w:rFonts w:ascii="Arial" w:hAnsi="Arial" w:cs="Arial"/>
                <w:sz w:val="24"/>
                <w:szCs w:val="24"/>
              </w:rPr>
              <w:t>-</w:t>
            </w:r>
            <w:r w:rsidRPr="002E10DB">
              <w:rPr>
                <w:rFonts w:ascii="Arial" w:hAnsi="Arial" w:cs="Arial"/>
                <w:sz w:val="24"/>
                <w:szCs w:val="24"/>
              </w:rPr>
              <w:t xml:space="preserve">end collection plan. If segregation takes place </w:t>
            </w:r>
            <w:r w:rsidR="00C20DB8" w:rsidRPr="002E10DB">
              <w:rPr>
                <w:rFonts w:ascii="Arial" w:hAnsi="Arial" w:cs="Arial"/>
                <w:sz w:val="24"/>
                <w:szCs w:val="24"/>
              </w:rPr>
              <w:t xml:space="preserve">by scavenger or other persons </w:t>
            </w:r>
            <w:r w:rsidRPr="002E10DB">
              <w:rPr>
                <w:rFonts w:ascii="Arial" w:hAnsi="Arial" w:cs="Arial"/>
                <w:sz w:val="24"/>
                <w:szCs w:val="24"/>
              </w:rPr>
              <w:t xml:space="preserve">at collection point, dustbins sites, at containers and stage of </w:t>
            </w:r>
            <w:r w:rsidR="00FE6DF7" w:rsidRPr="002E10DB">
              <w:rPr>
                <w:rFonts w:ascii="Arial" w:hAnsi="Arial" w:cs="Arial"/>
                <w:sz w:val="24"/>
                <w:szCs w:val="24"/>
              </w:rPr>
              <w:t>door-to-door</w:t>
            </w:r>
            <w:r w:rsidRPr="002E10DB">
              <w:rPr>
                <w:rFonts w:ascii="Arial" w:hAnsi="Arial" w:cs="Arial"/>
                <w:sz w:val="24"/>
                <w:szCs w:val="24"/>
              </w:rPr>
              <w:t xml:space="preserve"> collection.</w:t>
            </w:r>
          </w:p>
        </w:tc>
        <w:tc>
          <w:tcPr>
            <w:tcW w:w="1418" w:type="dxa"/>
            <w:vAlign w:val="bottom"/>
          </w:tcPr>
          <w:p w14:paraId="60BFA929" w14:textId="77777777" w:rsidR="00B34ADC" w:rsidRPr="002E10DB" w:rsidRDefault="000A0826" w:rsidP="00F86FF0">
            <w:pPr>
              <w:pStyle w:val="NoSpacing"/>
              <w:rPr>
                <w:rFonts w:ascii="Arial" w:hAnsi="Arial" w:cs="Arial"/>
                <w:sz w:val="24"/>
                <w:szCs w:val="24"/>
              </w:rPr>
            </w:pPr>
            <w:r w:rsidRPr="002E10DB">
              <w:rPr>
                <w:rFonts w:ascii="Arial" w:hAnsi="Arial" w:cs="Arial"/>
                <w:sz w:val="24"/>
                <w:szCs w:val="24"/>
              </w:rPr>
              <w:t>Rs.25000/- Per Dustbin Per Month</w:t>
            </w:r>
          </w:p>
        </w:tc>
      </w:tr>
    </w:tbl>
    <w:p w14:paraId="522BDC23" w14:textId="77777777" w:rsidR="00D052C8" w:rsidRPr="002E10DB" w:rsidRDefault="00D052C8" w:rsidP="00820EB4">
      <w:pPr>
        <w:pStyle w:val="NoSpacing"/>
        <w:ind w:left="2340"/>
        <w:jc w:val="both"/>
        <w:rPr>
          <w:rFonts w:ascii="Arial" w:hAnsi="Arial" w:cs="Arial"/>
          <w:sz w:val="24"/>
          <w:szCs w:val="24"/>
        </w:rPr>
      </w:pPr>
    </w:p>
    <w:p w14:paraId="77A9127D" w14:textId="03EE923A" w:rsidR="008050E1" w:rsidRDefault="00F06965" w:rsidP="008050E1">
      <w:pPr>
        <w:pStyle w:val="NoSpacing"/>
        <w:ind w:left="1980"/>
        <w:jc w:val="both"/>
        <w:rPr>
          <w:rFonts w:ascii="Arial" w:hAnsi="Arial" w:cs="Arial"/>
          <w:sz w:val="24"/>
          <w:szCs w:val="24"/>
        </w:rPr>
      </w:pPr>
      <w:r w:rsidRPr="002E10DB">
        <w:rPr>
          <w:rFonts w:ascii="Arial" w:hAnsi="Arial" w:cs="Arial"/>
          <w:sz w:val="24"/>
          <w:szCs w:val="24"/>
        </w:rPr>
        <w:t xml:space="preserve">If the </w:t>
      </w:r>
      <w:r w:rsidR="00C20DB8" w:rsidRPr="002E10DB">
        <w:rPr>
          <w:rFonts w:ascii="Arial" w:hAnsi="Arial" w:cs="Arial"/>
          <w:sz w:val="24"/>
          <w:szCs w:val="24"/>
        </w:rPr>
        <w:t>procuring agency</w:t>
      </w:r>
      <w:r w:rsidRPr="002E10DB">
        <w:rPr>
          <w:rFonts w:ascii="Arial" w:hAnsi="Arial" w:cs="Arial"/>
          <w:sz w:val="24"/>
          <w:szCs w:val="24"/>
        </w:rPr>
        <w:t xml:space="preserve"> finds any non</w:t>
      </w:r>
      <w:r w:rsidR="00FE6DF7" w:rsidRPr="002E10DB">
        <w:rPr>
          <w:rFonts w:ascii="Arial" w:hAnsi="Arial" w:cs="Arial"/>
          <w:sz w:val="24"/>
          <w:szCs w:val="24"/>
        </w:rPr>
        <w:t>-</w:t>
      </w:r>
      <w:r w:rsidRPr="002E10DB">
        <w:rPr>
          <w:rFonts w:ascii="Arial" w:hAnsi="Arial" w:cs="Arial"/>
          <w:sz w:val="24"/>
          <w:szCs w:val="24"/>
        </w:rPr>
        <w:t>conformity</w:t>
      </w:r>
      <w:r w:rsidR="00FE6DF7" w:rsidRPr="002E10DB">
        <w:rPr>
          <w:rFonts w:ascii="Arial" w:hAnsi="Arial" w:cs="Arial"/>
          <w:sz w:val="24"/>
          <w:szCs w:val="24"/>
        </w:rPr>
        <w:t xml:space="preserve"> </w:t>
      </w:r>
      <w:r>
        <w:rPr>
          <w:rFonts w:ascii="Arial" w:hAnsi="Arial" w:cs="Arial"/>
          <w:sz w:val="24"/>
          <w:szCs w:val="24"/>
        </w:rPr>
        <w:t>/</w:t>
      </w:r>
      <w:r w:rsidR="00FE6DF7">
        <w:rPr>
          <w:rFonts w:ascii="Arial" w:hAnsi="Arial" w:cs="Arial"/>
          <w:sz w:val="24"/>
          <w:szCs w:val="24"/>
        </w:rPr>
        <w:t xml:space="preserve"> </w:t>
      </w:r>
      <w:r>
        <w:rPr>
          <w:rFonts w:ascii="Arial" w:hAnsi="Arial" w:cs="Arial"/>
          <w:sz w:val="24"/>
          <w:szCs w:val="24"/>
        </w:rPr>
        <w:t xml:space="preserve">contrary to the job description </w:t>
      </w:r>
      <w:r w:rsidR="00C20DB8">
        <w:rPr>
          <w:rFonts w:ascii="Arial" w:hAnsi="Arial" w:cs="Arial"/>
          <w:sz w:val="24"/>
          <w:szCs w:val="24"/>
        </w:rPr>
        <w:t>defined in this docu</w:t>
      </w:r>
      <w:r>
        <w:rPr>
          <w:rFonts w:ascii="Arial" w:hAnsi="Arial" w:cs="Arial"/>
          <w:sz w:val="24"/>
          <w:szCs w:val="24"/>
        </w:rPr>
        <w:t>ment</w:t>
      </w:r>
      <w:r w:rsidR="00C20DB8">
        <w:rPr>
          <w:rFonts w:ascii="Arial" w:hAnsi="Arial" w:cs="Arial"/>
          <w:sz w:val="24"/>
          <w:szCs w:val="24"/>
        </w:rPr>
        <w:t>.</w:t>
      </w:r>
      <w:r>
        <w:rPr>
          <w:rFonts w:ascii="Arial" w:hAnsi="Arial" w:cs="Arial"/>
          <w:sz w:val="24"/>
          <w:szCs w:val="24"/>
        </w:rPr>
        <w:t xml:space="preserve"> </w:t>
      </w:r>
      <w:r w:rsidR="00C20DB8">
        <w:rPr>
          <w:rFonts w:ascii="Arial" w:hAnsi="Arial" w:cs="Arial"/>
          <w:sz w:val="24"/>
          <w:szCs w:val="24"/>
        </w:rPr>
        <w:t>T</w:t>
      </w:r>
      <w:r>
        <w:rPr>
          <w:rFonts w:ascii="Arial" w:hAnsi="Arial" w:cs="Arial"/>
          <w:sz w:val="24"/>
          <w:szCs w:val="24"/>
        </w:rPr>
        <w:t>he contractor shall b</w:t>
      </w:r>
      <w:r w:rsidR="00C20DB8">
        <w:rPr>
          <w:rFonts w:ascii="Arial" w:hAnsi="Arial" w:cs="Arial"/>
          <w:sz w:val="24"/>
          <w:szCs w:val="24"/>
        </w:rPr>
        <w:t>e bound giving</w:t>
      </w:r>
      <w:r>
        <w:rPr>
          <w:rFonts w:ascii="Arial" w:hAnsi="Arial" w:cs="Arial"/>
          <w:sz w:val="24"/>
          <w:szCs w:val="24"/>
        </w:rPr>
        <w:t xml:space="preserve"> a chance to bring his work standards to the satisfaction level of the </w:t>
      </w:r>
      <w:r w:rsidR="00C20DB8">
        <w:rPr>
          <w:rFonts w:ascii="Arial" w:hAnsi="Arial" w:cs="Arial"/>
          <w:sz w:val="24"/>
          <w:szCs w:val="24"/>
        </w:rPr>
        <w:t xml:space="preserve">procuring agency </w:t>
      </w:r>
      <w:r>
        <w:rPr>
          <w:rFonts w:ascii="Arial" w:hAnsi="Arial" w:cs="Arial"/>
          <w:sz w:val="24"/>
          <w:szCs w:val="24"/>
        </w:rPr>
        <w:t>and if the non</w:t>
      </w:r>
      <w:r w:rsidR="00FE6DF7" w:rsidRPr="00946D88">
        <w:rPr>
          <w:rFonts w:ascii="Arial" w:hAnsi="Arial" w:cs="Arial"/>
          <w:color w:val="FF0000"/>
          <w:sz w:val="24"/>
          <w:szCs w:val="24"/>
        </w:rPr>
        <w:t>-</w:t>
      </w:r>
      <w:r>
        <w:rPr>
          <w:rFonts w:ascii="Arial" w:hAnsi="Arial" w:cs="Arial"/>
          <w:sz w:val="24"/>
          <w:szCs w:val="24"/>
        </w:rPr>
        <w:t xml:space="preserve">conformity is </w:t>
      </w:r>
      <w:r w:rsidR="00BF55E8">
        <w:rPr>
          <w:rFonts w:ascii="Arial" w:hAnsi="Arial" w:cs="Arial"/>
          <w:sz w:val="24"/>
          <w:szCs w:val="24"/>
        </w:rPr>
        <w:t>not corrected</w:t>
      </w:r>
      <w:r>
        <w:rPr>
          <w:rFonts w:ascii="Arial" w:hAnsi="Arial" w:cs="Arial"/>
          <w:sz w:val="24"/>
          <w:szCs w:val="24"/>
        </w:rPr>
        <w:t xml:space="preserve"> withi</w:t>
      </w:r>
      <w:r w:rsidR="00C20DB8">
        <w:rPr>
          <w:rFonts w:ascii="Arial" w:hAnsi="Arial" w:cs="Arial"/>
          <w:sz w:val="24"/>
          <w:szCs w:val="24"/>
        </w:rPr>
        <w:t>n the time limit granted by the procuring agency</w:t>
      </w:r>
      <w:r>
        <w:rPr>
          <w:rFonts w:ascii="Arial" w:hAnsi="Arial" w:cs="Arial"/>
          <w:sz w:val="24"/>
          <w:szCs w:val="24"/>
        </w:rPr>
        <w:t>, the penalties will be imposed on the contractor.</w:t>
      </w:r>
    </w:p>
    <w:p w14:paraId="2C373534" w14:textId="77777777" w:rsidR="00463C3C" w:rsidRPr="002E10DB" w:rsidRDefault="00463C3C" w:rsidP="008050E1">
      <w:pPr>
        <w:pStyle w:val="NoSpacing"/>
        <w:ind w:left="1980"/>
        <w:jc w:val="both"/>
        <w:rPr>
          <w:rFonts w:ascii="Arial" w:hAnsi="Arial" w:cs="Arial"/>
          <w:sz w:val="24"/>
          <w:szCs w:val="24"/>
        </w:rPr>
      </w:pPr>
    </w:p>
    <w:p w14:paraId="5D00E607" w14:textId="400711EB" w:rsidR="00463C3C" w:rsidRDefault="00463C3C" w:rsidP="008050E1">
      <w:pPr>
        <w:pStyle w:val="NoSpacing"/>
        <w:ind w:left="1980"/>
        <w:jc w:val="both"/>
        <w:rPr>
          <w:rFonts w:ascii="Arial" w:hAnsi="Arial" w:cs="Arial"/>
          <w:sz w:val="24"/>
          <w:szCs w:val="24"/>
        </w:rPr>
      </w:pPr>
      <w:r w:rsidRPr="002E10DB">
        <w:rPr>
          <w:rFonts w:ascii="Arial" w:hAnsi="Arial" w:cs="Arial"/>
          <w:sz w:val="24"/>
          <w:szCs w:val="24"/>
        </w:rPr>
        <w:t>If non</w:t>
      </w:r>
      <w:r w:rsidR="00FE6DF7" w:rsidRPr="002E10DB">
        <w:rPr>
          <w:rFonts w:ascii="Arial" w:hAnsi="Arial" w:cs="Arial"/>
          <w:sz w:val="24"/>
          <w:szCs w:val="24"/>
        </w:rPr>
        <w:t>-</w:t>
      </w:r>
      <w:r w:rsidRPr="002E10DB">
        <w:rPr>
          <w:rFonts w:ascii="Arial" w:hAnsi="Arial" w:cs="Arial"/>
          <w:sz w:val="24"/>
          <w:szCs w:val="24"/>
        </w:rPr>
        <w:t>conformity continu</w:t>
      </w:r>
      <w:r w:rsidR="00FE6DF7" w:rsidRPr="002E10DB">
        <w:rPr>
          <w:rFonts w:ascii="Arial" w:hAnsi="Arial" w:cs="Arial"/>
          <w:sz w:val="24"/>
          <w:szCs w:val="24"/>
        </w:rPr>
        <w:t>es</w:t>
      </w:r>
      <w:r w:rsidRPr="002E10DB">
        <w:rPr>
          <w:rFonts w:ascii="Arial" w:hAnsi="Arial" w:cs="Arial"/>
          <w:sz w:val="24"/>
          <w:szCs w:val="24"/>
        </w:rPr>
        <w:t xml:space="preserve"> despite the penalties</w:t>
      </w:r>
      <w:r w:rsidR="00FE6DF7" w:rsidRPr="002E10DB">
        <w:rPr>
          <w:rFonts w:ascii="Arial" w:hAnsi="Arial" w:cs="Arial"/>
          <w:sz w:val="24"/>
          <w:szCs w:val="24"/>
        </w:rPr>
        <w:t>,</w:t>
      </w:r>
      <w:r w:rsidRPr="002E10DB">
        <w:rPr>
          <w:rFonts w:ascii="Arial" w:hAnsi="Arial" w:cs="Arial"/>
          <w:sz w:val="24"/>
          <w:szCs w:val="24"/>
        </w:rPr>
        <w:t xml:space="preserve"> the </w:t>
      </w:r>
      <w:r w:rsidR="00C20DB8" w:rsidRPr="002E10DB">
        <w:rPr>
          <w:rFonts w:ascii="Arial" w:hAnsi="Arial" w:cs="Arial"/>
          <w:sz w:val="24"/>
          <w:szCs w:val="24"/>
        </w:rPr>
        <w:t>procuring agency</w:t>
      </w:r>
      <w:r w:rsidRPr="002E10DB">
        <w:rPr>
          <w:rFonts w:ascii="Arial" w:hAnsi="Arial" w:cs="Arial"/>
          <w:sz w:val="24"/>
          <w:szCs w:val="24"/>
        </w:rPr>
        <w:t xml:space="preserve"> may terminate the agreement and damages to the </w:t>
      </w:r>
      <w:r w:rsidR="00C20DB8" w:rsidRPr="002E10DB">
        <w:rPr>
          <w:rFonts w:ascii="Arial" w:hAnsi="Arial" w:cs="Arial"/>
          <w:sz w:val="24"/>
          <w:szCs w:val="24"/>
        </w:rPr>
        <w:t xml:space="preserve">procuring agency </w:t>
      </w:r>
      <w:r w:rsidRPr="002E10DB">
        <w:rPr>
          <w:rFonts w:ascii="Arial" w:hAnsi="Arial" w:cs="Arial"/>
          <w:sz w:val="24"/>
          <w:szCs w:val="24"/>
        </w:rPr>
        <w:t>due to these non</w:t>
      </w:r>
      <w:r w:rsidR="00FE6DF7" w:rsidRPr="002E10DB">
        <w:rPr>
          <w:rFonts w:ascii="Arial" w:hAnsi="Arial" w:cs="Arial"/>
          <w:sz w:val="24"/>
          <w:szCs w:val="24"/>
        </w:rPr>
        <w:t>-</w:t>
      </w:r>
      <w:r w:rsidRPr="002E10DB">
        <w:rPr>
          <w:rFonts w:ascii="Arial" w:hAnsi="Arial" w:cs="Arial"/>
          <w:sz w:val="24"/>
          <w:szCs w:val="24"/>
        </w:rPr>
        <w:t xml:space="preserve">conformities of the </w:t>
      </w:r>
      <w:r>
        <w:rPr>
          <w:rFonts w:ascii="Arial" w:hAnsi="Arial" w:cs="Arial"/>
          <w:sz w:val="24"/>
          <w:szCs w:val="24"/>
        </w:rPr>
        <w:t>contractor shall be recovered from his performance securities.</w:t>
      </w:r>
    </w:p>
    <w:p w14:paraId="06858818" w14:textId="77777777" w:rsidR="008050E1" w:rsidRDefault="008050E1" w:rsidP="008050E1">
      <w:pPr>
        <w:pStyle w:val="NoSpacing"/>
        <w:jc w:val="both"/>
        <w:rPr>
          <w:rFonts w:ascii="Arial" w:hAnsi="Arial" w:cs="Arial"/>
          <w:sz w:val="24"/>
          <w:szCs w:val="24"/>
        </w:rPr>
      </w:pPr>
    </w:p>
    <w:p w14:paraId="4BC2A343" w14:textId="77777777" w:rsidR="00160130" w:rsidRDefault="00160130" w:rsidP="00160130">
      <w:pPr>
        <w:pStyle w:val="NoSpacing"/>
        <w:ind w:left="792"/>
        <w:rPr>
          <w:rFonts w:ascii="Arial" w:hAnsi="Arial" w:cs="Arial"/>
          <w:b/>
          <w:sz w:val="28"/>
          <w:szCs w:val="28"/>
        </w:rPr>
      </w:pPr>
    </w:p>
    <w:p w14:paraId="04FE1111" w14:textId="77777777" w:rsidR="00160130" w:rsidRPr="00A330A6" w:rsidRDefault="00160130" w:rsidP="004C451C">
      <w:pPr>
        <w:pStyle w:val="NoSpacing"/>
        <w:numPr>
          <w:ilvl w:val="0"/>
          <w:numId w:val="81"/>
        </w:numPr>
        <w:rPr>
          <w:rFonts w:ascii="Arial" w:hAnsi="Arial" w:cs="Arial"/>
          <w:b/>
          <w:sz w:val="28"/>
          <w:szCs w:val="28"/>
        </w:rPr>
      </w:pPr>
      <w:r>
        <w:rPr>
          <w:rFonts w:ascii="Arial" w:hAnsi="Arial" w:cs="Arial"/>
          <w:b/>
          <w:sz w:val="28"/>
          <w:szCs w:val="28"/>
        </w:rPr>
        <w:t>Resolution of Dispute</w:t>
      </w:r>
    </w:p>
    <w:p w14:paraId="21E176D8" w14:textId="77777777" w:rsidR="00160130" w:rsidRDefault="00160130" w:rsidP="00160130">
      <w:pPr>
        <w:pStyle w:val="NoSpacing"/>
        <w:ind w:left="1980"/>
        <w:jc w:val="both"/>
        <w:rPr>
          <w:rFonts w:ascii="Arial" w:hAnsi="Arial" w:cs="Arial"/>
          <w:sz w:val="24"/>
          <w:szCs w:val="24"/>
        </w:rPr>
      </w:pPr>
    </w:p>
    <w:p w14:paraId="619902C0" w14:textId="6A472C00" w:rsidR="00160130" w:rsidRDefault="00FE245B" w:rsidP="000B6B10">
      <w:pPr>
        <w:pStyle w:val="NoSpacing"/>
        <w:numPr>
          <w:ilvl w:val="0"/>
          <w:numId w:val="47"/>
        </w:numPr>
        <w:jc w:val="both"/>
        <w:rPr>
          <w:rFonts w:ascii="Arial" w:hAnsi="Arial" w:cs="Arial"/>
          <w:sz w:val="24"/>
          <w:szCs w:val="24"/>
        </w:rPr>
      </w:pPr>
      <w:r w:rsidRPr="00FE245B">
        <w:rPr>
          <w:rFonts w:ascii="Arial" w:hAnsi="Arial" w:cs="Arial"/>
          <w:b/>
          <w:sz w:val="24"/>
          <w:szCs w:val="24"/>
        </w:rPr>
        <w:t>Amicable Settlement:</w:t>
      </w:r>
      <w:r>
        <w:rPr>
          <w:rFonts w:ascii="Arial" w:hAnsi="Arial" w:cs="Arial"/>
          <w:sz w:val="24"/>
          <w:szCs w:val="24"/>
        </w:rPr>
        <w:t xml:space="preserve"> </w:t>
      </w:r>
      <w:r w:rsidR="00160130">
        <w:rPr>
          <w:rFonts w:ascii="Arial" w:hAnsi="Arial" w:cs="Arial"/>
          <w:sz w:val="24"/>
          <w:szCs w:val="24"/>
        </w:rPr>
        <w:t xml:space="preserve">If any dispute and differences arises between </w:t>
      </w:r>
      <w:r w:rsidR="00C20DB8">
        <w:rPr>
          <w:rFonts w:ascii="Arial" w:hAnsi="Arial" w:cs="Arial"/>
          <w:sz w:val="24"/>
          <w:szCs w:val="24"/>
        </w:rPr>
        <w:t>procuring agency</w:t>
      </w:r>
      <w:r w:rsidR="00160130">
        <w:rPr>
          <w:rFonts w:ascii="Arial" w:hAnsi="Arial" w:cs="Arial"/>
          <w:sz w:val="24"/>
          <w:szCs w:val="24"/>
        </w:rPr>
        <w:t xml:space="preserve"> and contractor in connection or </w:t>
      </w:r>
      <w:r w:rsidR="00A31109">
        <w:rPr>
          <w:rFonts w:ascii="Arial" w:hAnsi="Arial" w:cs="Arial"/>
          <w:sz w:val="24"/>
          <w:szCs w:val="24"/>
        </w:rPr>
        <w:t>arises</w:t>
      </w:r>
      <w:r w:rsidR="00160130">
        <w:rPr>
          <w:rFonts w:ascii="Arial" w:hAnsi="Arial" w:cs="Arial"/>
          <w:sz w:val="24"/>
          <w:szCs w:val="24"/>
        </w:rPr>
        <w:t xml:space="preserve"> out of this contract, the </w:t>
      </w:r>
      <w:r w:rsidR="00C20DB8">
        <w:rPr>
          <w:rFonts w:ascii="Arial" w:hAnsi="Arial" w:cs="Arial"/>
          <w:sz w:val="24"/>
          <w:szCs w:val="24"/>
        </w:rPr>
        <w:t>procuring agency</w:t>
      </w:r>
      <w:r w:rsidR="00160130">
        <w:rPr>
          <w:rFonts w:ascii="Arial" w:hAnsi="Arial" w:cs="Arial"/>
          <w:sz w:val="24"/>
          <w:szCs w:val="24"/>
        </w:rPr>
        <w:t xml:space="preserve"> and contractor </w:t>
      </w:r>
      <w:r w:rsidR="00194381">
        <w:rPr>
          <w:rFonts w:ascii="Arial" w:hAnsi="Arial" w:cs="Arial"/>
          <w:sz w:val="24"/>
          <w:szCs w:val="24"/>
        </w:rPr>
        <w:t xml:space="preserve">shall attempt to settle such disputes </w:t>
      </w:r>
      <w:r>
        <w:rPr>
          <w:rFonts w:ascii="Arial" w:hAnsi="Arial" w:cs="Arial"/>
          <w:sz w:val="24"/>
          <w:szCs w:val="24"/>
        </w:rPr>
        <w:t xml:space="preserve">(within the provisions of the contract) </w:t>
      </w:r>
      <w:r w:rsidR="00194381">
        <w:rPr>
          <w:rFonts w:ascii="Arial" w:hAnsi="Arial" w:cs="Arial"/>
          <w:sz w:val="24"/>
          <w:szCs w:val="24"/>
        </w:rPr>
        <w:t xml:space="preserve">through discussion in the first instance. The designated representatives of </w:t>
      </w:r>
      <w:r w:rsidR="00C20DB8">
        <w:rPr>
          <w:rFonts w:ascii="Arial" w:hAnsi="Arial" w:cs="Arial"/>
          <w:sz w:val="24"/>
          <w:szCs w:val="24"/>
        </w:rPr>
        <w:t>procuring agency</w:t>
      </w:r>
      <w:r w:rsidR="00194381">
        <w:rPr>
          <w:rFonts w:ascii="Arial" w:hAnsi="Arial" w:cs="Arial"/>
          <w:sz w:val="24"/>
          <w:szCs w:val="24"/>
        </w:rPr>
        <w:t xml:space="preserve"> and contractor shall promptly use their best efforts in good faith to reach a reasonable and equitable resolution of such dispute.</w:t>
      </w:r>
      <w:r w:rsidR="002E169F">
        <w:rPr>
          <w:rFonts w:ascii="Arial" w:hAnsi="Arial" w:cs="Arial"/>
          <w:sz w:val="24"/>
          <w:szCs w:val="24"/>
        </w:rPr>
        <w:t xml:space="preserve"> </w:t>
      </w:r>
    </w:p>
    <w:p w14:paraId="460B6820" w14:textId="77777777" w:rsidR="00A817D6" w:rsidRDefault="00A817D6" w:rsidP="00A817D6">
      <w:pPr>
        <w:pStyle w:val="NoSpacing"/>
        <w:ind w:left="2340"/>
        <w:jc w:val="both"/>
        <w:rPr>
          <w:rFonts w:ascii="Arial" w:hAnsi="Arial" w:cs="Arial"/>
          <w:sz w:val="24"/>
          <w:szCs w:val="24"/>
        </w:rPr>
      </w:pPr>
    </w:p>
    <w:p w14:paraId="3EA66E70" w14:textId="77777777" w:rsidR="00FE245B" w:rsidRPr="00FE245B" w:rsidRDefault="00FE245B" w:rsidP="000B6B10">
      <w:pPr>
        <w:pStyle w:val="NoSpacing"/>
        <w:numPr>
          <w:ilvl w:val="0"/>
          <w:numId w:val="47"/>
        </w:numPr>
        <w:jc w:val="both"/>
        <w:rPr>
          <w:rFonts w:ascii="Arial" w:hAnsi="Arial" w:cs="Arial"/>
          <w:b/>
          <w:sz w:val="24"/>
          <w:szCs w:val="24"/>
        </w:rPr>
      </w:pPr>
      <w:r w:rsidRPr="00FE245B">
        <w:rPr>
          <w:rFonts w:ascii="Arial" w:hAnsi="Arial" w:cs="Arial"/>
          <w:b/>
          <w:sz w:val="24"/>
          <w:szCs w:val="24"/>
        </w:rPr>
        <w:t>Settlement through Arbitration:</w:t>
      </w:r>
      <w:r>
        <w:rPr>
          <w:rFonts w:ascii="Arial" w:hAnsi="Arial" w:cs="Arial"/>
          <w:b/>
          <w:sz w:val="24"/>
          <w:szCs w:val="24"/>
        </w:rPr>
        <w:t xml:space="preserve"> </w:t>
      </w:r>
      <w:r>
        <w:rPr>
          <w:rFonts w:ascii="Arial" w:hAnsi="Arial" w:cs="Arial"/>
          <w:sz w:val="24"/>
          <w:szCs w:val="24"/>
        </w:rPr>
        <w:t xml:space="preserve">After coming into force </w:t>
      </w:r>
      <w:r w:rsidR="00137B79">
        <w:rPr>
          <w:rFonts w:ascii="Arial" w:hAnsi="Arial" w:cs="Arial"/>
          <w:sz w:val="24"/>
          <w:szCs w:val="24"/>
        </w:rPr>
        <w:t>of the procurement contract dispute between the parties to the contract shall be settled by complaint redressal committee defined in SPPR 2010 amended 2013 or through arbitration in accordance with arbitration Act. 1940 and Laws for the time being in forced in Islamic Republic of Pakistan.</w:t>
      </w:r>
    </w:p>
    <w:p w14:paraId="11E79E39" w14:textId="77777777" w:rsidR="003746F0" w:rsidRDefault="003746F0" w:rsidP="00160130">
      <w:pPr>
        <w:pStyle w:val="NoSpacing"/>
        <w:ind w:left="1980"/>
        <w:jc w:val="both"/>
        <w:rPr>
          <w:rFonts w:ascii="Arial" w:hAnsi="Arial" w:cs="Arial"/>
          <w:sz w:val="24"/>
          <w:szCs w:val="24"/>
        </w:rPr>
      </w:pPr>
    </w:p>
    <w:p w14:paraId="7DADBAE2" w14:textId="77777777" w:rsidR="00704D6E" w:rsidRDefault="00704D6E" w:rsidP="00160130">
      <w:pPr>
        <w:pStyle w:val="NoSpacing"/>
        <w:ind w:left="1980"/>
        <w:jc w:val="both"/>
        <w:rPr>
          <w:rFonts w:ascii="Arial" w:hAnsi="Arial" w:cs="Arial"/>
          <w:sz w:val="24"/>
          <w:szCs w:val="24"/>
        </w:rPr>
      </w:pPr>
    </w:p>
    <w:p w14:paraId="0CE76990" w14:textId="77777777" w:rsidR="003746F0" w:rsidRPr="00A330A6" w:rsidRDefault="003746F0" w:rsidP="004C451C">
      <w:pPr>
        <w:pStyle w:val="NoSpacing"/>
        <w:numPr>
          <w:ilvl w:val="0"/>
          <w:numId w:val="81"/>
        </w:numPr>
        <w:rPr>
          <w:rFonts w:ascii="Arial" w:hAnsi="Arial" w:cs="Arial"/>
          <w:b/>
          <w:sz w:val="28"/>
          <w:szCs w:val="28"/>
        </w:rPr>
      </w:pPr>
      <w:r>
        <w:rPr>
          <w:rFonts w:ascii="Arial" w:hAnsi="Arial" w:cs="Arial"/>
          <w:b/>
          <w:sz w:val="28"/>
          <w:szCs w:val="28"/>
        </w:rPr>
        <w:t xml:space="preserve">Code of Conduct </w:t>
      </w:r>
    </w:p>
    <w:p w14:paraId="24C97DB9" w14:textId="77777777" w:rsidR="0064744E" w:rsidRPr="002E10DB" w:rsidRDefault="0064744E" w:rsidP="0064744E">
      <w:pPr>
        <w:pStyle w:val="NoSpacing"/>
        <w:jc w:val="both"/>
        <w:rPr>
          <w:rFonts w:ascii="Arial" w:hAnsi="Arial" w:cs="Arial"/>
          <w:sz w:val="24"/>
          <w:szCs w:val="24"/>
        </w:rPr>
      </w:pPr>
    </w:p>
    <w:p w14:paraId="60E8F5D3" w14:textId="2C25BFD8" w:rsidR="003746F0" w:rsidRPr="002E10DB" w:rsidRDefault="003746F0" w:rsidP="00184FFA">
      <w:pPr>
        <w:pStyle w:val="NoSpacing"/>
        <w:ind w:left="1980"/>
        <w:jc w:val="both"/>
        <w:rPr>
          <w:rFonts w:ascii="Arial" w:hAnsi="Arial" w:cs="Arial"/>
          <w:bCs/>
          <w:sz w:val="24"/>
          <w:szCs w:val="24"/>
        </w:rPr>
      </w:pPr>
      <w:r w:rsidRPr="002E10DB">
        <w:rPr>
          <w:rFonts w:ascii="Arial" w:hAnsi="Arial" w:cs="Arial"/>
          <w:bCs/>
          <w:sz w:val="24"/>
          <w:szCs w:val="24"/>
        </w:rPr>
        <w:t xml:space="preserve">The contractor that attempts to get secret information to conclude illegal agreements with the competitors or to </w:t>
      </w:r>
      <w:r w:rsidR="00FE6DF7" w:rsidRPr="002E10DB">
        <w:rPr>
          <w:rFonts w:ascii="Arial" w:hAnsi="Arial" w:cs="Arial"/>
          <w:bCs/>
          <w:sz w:val="24"/>
          <w:szCs w:val="24"/>
        </w:rPr>
        <w:t xml:space="preserve">influence </w:t>
      </w:r>
      <w:r w:rsidRPr="002E10DB">
        <w:rPr>
          <w:rFonts w:ascii="Arial" w:hAnsi="Arial" w:cs="Arial"/>
          <w:bCs/>
          <w:sz w:val="24"/>
          <w:szCs w:val="24"/>
        </w:rPr>
        <w:t xml:space="preserve">the </w:t>
      </w:r>
      <w:r w:rsidR="00A817D6" w:rsidRPr="002E10DB">
        <w:rPr>
          <w:rFonts w:ascii="Arial" w:hAnsi="Arial" w:cs="Arial"/>
          <w:sz w:val="24"/>
          <w:szCs w:val="24"/>
        </w:rPr>
        <w:t>procuring agency</w:t>
      </w:r>
      <w:r w:rsidRPr="002E10DB">
        <w:rPr>
          <w:rFonts w:ascii="Arial" w:hAnsi="Arial" w:cs="Arial"/>
          <w:bCs/>
          <w:sz w:val="24"/>
          <w:szCs w:val="24"/>
        </w:rPr>
        <w:t xml:space="preserve"> during the </w:t>
      </w:r>
      <w:r w:rsidR="00A817D6" w:rsidRPr="002E10DB">
        <w:rPr>
          <w:rFonts w:ascii="Arial" w:hAnsi="Arial" w:cs="Arial"/>
          <w:bCs/>
          <w:sz w:val="24"/>
          <w:szCs w:val="24"/>
        </w:rPr>
        <w:t xml:space="preserve">phase </w:t>
      </w:r>
      <w:r w:rsidRPr="002E10DB">
        <w:rPr>
          <w:rFonts w:ascii="Arial" w:hAnsi="Arial" w:cs="Arial"/>
          <w:bCs/>
          <w:sz w:val="24"/>
          <w:szCs w:val="24"/>
        </w:rPr>
        <w:t>of tender inspection, evaluation and comparison shall result in their offers cancellation and this situation shall be penalized administratively.</w:t>
      </w:r>
    </w:p>
    <w:p w14:paraId="642B94C3" w14:textId="77777777" w:rsidR="003746F0" w:rsidRPr="002E10DB" w:rsidRDefault="003746F0" w:rsidP="00184FFA">
      <w:pPr>
        <w:pStyle w:val="NoSpacing"/>
        <w:ind w:left="1980"/>
        <w:jc w:val="both"/>
        <w:rPr>
          <w:rFonts w:ascii="Arial" w:hAnsi="Arial" w:cs="Arial"/>
          <w:bCs/>
          <w:sz w:val="24"/>
          <w:szCs w:val="24"/>
        </w:rPr>
      </w:pPr>
    </w:p>
    <w:p w14:paraId="76F6F95E" w14:textId="390101AD" w:rsidR="003746F0" w:rsidRDefault="003746F0" w:rsidP="00184FFA">
      <w:pPr>
        <w:pStyle w:val="NoSpacing"/>
        <w:ind w:left="1980"/>
        <w:jc w:val="both"/>
        <w:rPr>
          <w:rFonts w:ascii="Arial" w:hAnsi="Arial" w:cs="Arial"/>
          <w:bCs/>
          <w:sz w:val="24"/>
          <w:szCs w:val="24"/>
        </w:rPr>
      </w:pPr>
      <w:r w:rsidRPr="002E10DB">
        <w:rPr>
          <w:rFonts w:ascii="Arial" w:hAnsi="Arial" w:cs="Arial"/>
          <w:bCs/>
          <w:sz w:val="24"/>
          <w:szCs w:val="24"/>
        </w:rPr>
        <w:t>The contractor shall act objectively and trust worthy in accordance with rule</w:t>
      </w:r>
      <w:r w:rsidR="00FE6DF7" w:rsidRPr="002E10DB">
        <w:rPr>
          <w:rFonts w:ascii="Arial" w:hAnsi="Arial" w:cs="Arial"/>
          <w:bCs/>
          <w:sz w:val="24"/>
          <w:szCs w:val="24"/>
        </w:rPr>
        <w:t>s</w:t>
      </w:r>
      <w:r w:rsidRPr="002E10DB">
        <w:rPr>
          <w:rFonts w:ascii="Arial" w:hAnsi="Arial" w:cs="Arial"/>
          <w:bCs/>
          <w:sz w:val="24"/>
          <w:szCs w:val="24"/>
        </w:rPr>
        <w:t xml:space="preserve"> of business</w:t>
      </w:r>
      <w:r w:rsidR="00FE6DF7" w:rsidRPr="002E10DB">
        <w:rPr>
          <w:rFonts w:ascii="Arial" w:hAnsi="Arial" w:cs="Arial"/>
          <w:bCs/>
          <w:sz w:val="24"/>
          <w:szCs w:val="24"/>
        </w:rPr>
        <w:t xml:space="preserve"> /</w:t>
      </w:r>
      <w:r w:rsidRPr="002E10DB">
        <w:rPr>
          <w:rFonts w:ascii="Arial" w:hAnsi="Arial" w:cs="Arial"/>
          <w:bCs/>
          <w:sz w:val="24"/>
          <w:szCs w:val="24"/>
        </w:rPr>
        <w:t xml:space="preserve"> ethic</w:t>
      </w:r>
      <w:r w:rsidR="00FE6DF7" w:rsidRPr="002E10DB">
        <w:rPr>
          <w:rFonts w:ascii="Arial" w:hAnsi="Arial" w:cs="Arial"/>
          <w:bCs/>
          <w:sz w:val="24"/>
          <w:szCs w:val="24"/>
        </w:rPr>
        <w:t>s</w:t>
      </w:r>
      <w:r w:rsidRPr="002E10DB">
        <w:rPr>
          <w:rFonts w:ascii="Arial" w:hAnsi="Arial" w:cs="Arial"/>
          <w:bCs/>
          <w:sz w:val="24"/>
          <w:szCs w:val="24"/>
        </w:rPr>
        <w:t xml:space="preserve">. It should avoid making public announcement regarding the works and services without </w:t>
      </w:r>
      <w:r>
        <w:rPr>
          <w:rFonts w:ascii="Arial" w:hAnsi="Arial" w:cs="Arial"/>
          <w:bCs/>
          <w:sz w:val="24"/>
          <w:szCs w:val="24"/>
        </w:rPr>
        <w:t xml:space="preserve">prior permission and authorization of the </w:t>
      </w:r>
      <w:r w:rsidR="00F4162E">
        <w:rPr>
          <w:rFonts w:ascii="Arial" w:hAnsi="Arial" w:cs="Arial"/>
          <w:sz w:val="24"/>
          <w:szCs w:val="24"/>
        </w:rPr>
        <w:t>procuring agency</w:t>
      </w:r>
      <w:r>
        <w:rPr>
          <w:rFonts w:ascii="Arial" w:hAnsi="Arial" w:cs="Arial"/>
          <w:bCs/>
          <w:sz w:val="24"/>
          <w:szCs w:val="24"/>
        </w:rPr>
        <w:t>.</w:t>
      </w:r>
    </w:p>
    <w:p w14:paraId="7BC98700" w14:textId="77777777" w:rsidR="003534D5" w:rsidRDefault="003534D5" w:rsidP="00184FFA">
      <w:pPr>
        <w:pStyle w:val="NoSpacing"/>
        <w:ind w:left="1980"/>
        <w:jc w:val="both"/>
        <w:rPr>
          <w:rFonts w:ascii="Arial" w:hAnsi="Arial" w:cs="Arial"/>
          <w:bCs/>
          <w:sz w:val="24"/>
          <w:szCs w:val="24"/>
        </w:rPr>
      </w:pPr>
    </w:p>
    <w:p w14:paraId="7D4D14F1" w14:textId="77777777" w:rsidR="00306E2B" w:rsidRDefault="00306E2B" w:rsidP="00184FFA">
      <w:pPr>
        <w:pStyle w:val="NoSpacing"/>
        <w:ind w:left="1980"/>
        <w:jc w:val="both"/>
        <w:rPr>
          <w:rFonts w:ascii="Arial" w:hAnsi="Arial" w:cs="Arial"/>
          <w:bCs/>
          <w:sz w:val="24"/>
          <w:szCs w:val="24"/>
        </w:rPr>
      </w:pPr>
      <w:r>
        <w:rPr>
          <w:rFonts w:ascii="Arial" w:hAnsi="Arial" w:cs="Arial"/>
          <w:bCs/>
          <w:sz w:val="24"/>
          <w:szCs w:val="24"/>
        </w:rPr>
        <w:t xml:space="preserve">The contractor and its staff shall not act inconsistent way </w:t>
      </w:r>
      <w:r w:rsidR="00F539E8">
        <w:rPr>
          <w:rFonts w:ascii="Arial" w:hAnsi="Arial" w:cs="Arial"/>
          <w:bCs/>
          <w:sz w:val="24"/>
          <w:szCs w:val="24"/>
        </w:rPr>
        <w:t xml:space="preserve">towards his </w:t>
      </w:r>
      <w:r>
        <w:rPr>
          <w:rFonts w:ascii="Arial" w:hAnsi="Arial" w:cs="Arial"/>
          <w:bCs/>
          <w:sz w:val="24"/>
          <w:szCs w:val="24"/>
        </w:rPr>
        <w:t xml:space="preserve">obligation against the </w:t>
      </w:r>
      <w:r w:rsidR="00F4162E">
        <w:rPr>
          <w:rFonts w:ascii="Arial" w:hAnsi="Arial" w:cs="Arial"/>
          <w:sz w:val="24"/>
          <w:szCs w:val="24"/>
        </w:rPr>
        <w:t>procuring agency</w:t>
      </w:r>
      <w:r>
        <w:rPr>
          <w:rFonts w:ascii="Arial" w:hAnsi="Arial" w:cs="Arial"/>
          <w:bCs/>
          <w:sz w:val="24"/>
          <w:szCs w:val="24"/>
        </w:rPr>
        <w:t xml:space="preserve"> and they shall not accept any type of the contributions that may effect their decisions at execution, performance, reporting at the works and services. </w:t>
      </w:r>
    </w:p>
    <w:p w14:paraId="11294AD4" w14:textId="77777777" w:rsidR="00306E2B" w:rsidRDefault="00306E2B" w:rsidP="00184FFA">
      <w:pPr>
        <w:pStyle w:val="NoSpacing"/>
        <w:ind w:left="1980"/>
        <w:jc w:val="both"/>
        <w:rPr>
          <w:rFonts w:ascii="Arial" w:hAnsi="Arial" w:cs="Arial"/>
          <w:bCs/>
          <w:sz w:val="24"/>
          <w:szCs w:val="24"/>
        </w:rPr>
      </w:pPr>
    </w:p>
    <w:p w14:paraId="7828626E" w14:textId="77777777" w:rsidR="00306E2B" w:rsidRDefault="00306E2B" w:rsidP="00184FFA">
      <w:pPr>
        <w:pStyle w:val="NoSpacing"/>
        <w:ind w:left="1980"/>
        <w:jc w:val="both"/>
        <w:rPr>
          <w:rFonts w:ascii="Arial" w:hAnsi="Arial" w:cs="Arial"/>
          <w:bCs/>
          <w:sz w:val="24"/>
          <w:szCs w:val="24"/>
        </w:rPr>
      </w:pPr>
      <w:r>
        <w:rPr>
          <w:rFonts w:ascii="Arial" w:hAnsi="Arial" w:cs="Arial"/>
          <w:bCs/>
          <w:sz w:val="24"/>
          <w:szCs w:val="24"/>
        </w:rPr>
        <w:t xml:space="preserve">Assets of the </w:t>
      </w:r>
      <w:r w:rsidR="00F4162E">
        <w:rPr>
          <w:rFonts w:ascii="Arial" w:hAnsi="Arial" w:cs="Arial"/>
          <w:sz w:val="24"/>
          <w:szCs w:val="24"/>
        </w:rPr>
        <w:t>procuring agency</w:t>
      </w:r>
      <w:r>
        <w:rPr>
          <w:rFonts w:ascii="Arial" w:hAnsi="Arial" w:cs="Arial"/>
          <w:bCs/>
          <w:sz w:val="24"/>
          <w:szCs w:val="24"/>
        </w:rPr>
        <w:t xml:space="preserve"> shall not be utilized without appropriate </w:t>
      </w:r>
      <w:r w:rsidR="008B2EA2">
        <w:rPr>
          <w:rFonts w:ascii="Arial" w:hAnsi="Arial" w:cs="Arial"/>
          <w:bCs/>
          <w:sz w:val="24"/>
          <w:szCs w:val="24"/>
        </w:rPr>
        <w:t>documentations</w:t>
      </w:r>
      <w:r>
        <w:rPr>
          <w:rFonts w:ascii="Arial" w:hAnsi="Arial" w:cs="Arial"/>
          <w:bCs/>
          <w:sz w:val="24"/>
          <w:szCs w:val="24"/>
        </w:rPr>
        <w:t xml:space="preserve"> and valid permissions in accordance with the contract. </w:t>
      </w:r>
      <w:r w:rsidR="00F4162E">
        <w:rPr>
          <w:rFonts w:ascii="Arial" w:hAnsi="Arial" w:cs="Arial"/>
          <w:sz w:val="24"/>
          <w:szCs w:val="24"/>
        </w:rPr>
        <w:t>Procuring agency</w:t>
      </w:r>
      <w:r>
        <w:rPr>
          <w:rFonts w:ascii="Arial" w:hAnsi="Arial" w:cs="Arial"/>
          <w:bCs/>
          <w:sz w:val="24"/>
          <w:szCs w:val="24"/>
        </w:rPr>
        <w:t xml:space="preserve"> assets shall not be used for personal interest.</w:t>
      </w:r>
    </w:p>
    <w:p w14:paraId="405517BD" w14:textId="77777777" w:rsidR="00306E2B" w:rsidRDefault="00306E2B" w:rsidP="00184FFA">
      <w:pPr>
        <w:pStyle w:val="NoSpacing"/>
        <w:ind w:left="1980"/>
        <w:jc w:val="both"/>
        <w:rPr>
          <w:rFonts w:ascii="Arial" w:hAnsi="Arial" w:cs="Arial"/>
          <w:bCs/>
          <w:sz w:val="24"/>
          <w:szCs w:val="24"/>
        </w:rPr>
      </w:pPr>
    </w:p>
    <w:p w14:paraId="1B7C7837" w14:textId="4787C588" w:rsidR="00306E2B" w:rsidRDefault="00306E2B" w:rsidP="00184FFA">
      <w:pPr>
        <w:pStyle w:val="NoSpacing"/>
        <w:ind w:left="1980"/>
        <w:jc w:val="both"/>
        <w:rPr>
          <w:rFonts w:ascii="Arial" w:hAnsi="Arial" w:cs="Arial"/>
          <w:bCs/>
          <w:sz w:val="24"/>
          <w:szCs w:val="24"/>
        </w:rPr>
      </w:pPr>
      <w:r>
        <w:rPr>
          <w:rFonts w:ascii="Arial" w:hAnsi="Arial" w:cs="Arial"/>
          <w:bCs/>
          <w:sz w:val="24"/>
          <w:szCs w:val="24"/>
        </w:rPr>
        <w:lastRenderedPageBreak/>
        <w:t xml:space="preserve">Contractor is responsible to ensure that </w:t>
      </w:r>
      <w:r w:rsidR="008B2EA2">
        <w:rPr>
          <w:rFonts w:ascii="Arial" w:hAnsi="Arial" w:cs="Arial"/>
          <w:bCs/>
          <w:sz w:val="24"/>
          <w:szCs w:val="24"/>
        </w:rPr>
        <w:t>its employees keep</w:t>
      </w:r>
      <w:r>
        <w:rPr>
          <w:rFonts w:ascii="Arial" w:hAnsi="Arial" w:cs="Arial"/>
          <w:bCs/>
          <w:sz w:val="24"/>
          <w:szCs w:val="24"/>
        </w:rPr>
        <w:t xml:space="preserve"> good </w:t>
      </w:r>
      <w:r w:rsidRPr="002E10DB">
        <w:rPr>
          <w:rFonts w:ascii="Arial" w:hAnsi="Arial" w:cs="Arial"/>
          <w:bCs/>
          <w:sz w:val="24"/>
          <w:szCs w:val="24"/>
        </w:rPr>
        <w:t xml:space="preserve">behavior with </w:t>
      </w:r>
      <w:r w:rsidR="00FE6DF7" w:rsidRPr="002E10DB">
        <w:rPr>
          <w:rFonts w:ascii="Arial" w:hAnsi="Arial" w:cs="Arial"/>
          <w:bCs/>
          <w:sz w:val="24"/>
          <w:szCs w:val="24"/>
        </w:rPr>
        <w:t xml:space="preserve">the </w:t>
      </w:r>
      <w:r w:rsidRPr="002E10DB">
        <w:rPr>
          <w:rFonts w:ascii="Arial" w:hAnsi="Arial" w:cs="Arial"/>
          <w:bCs/>
          <w:sz w:val="24"/>
          <w:szCs w:val="24"/>
        </w:rPr>
        <w:t>public during execution of services in the area. Contractor shall be constructive with the public and shall not behave in a disgusting manner to the public. The services that are to be performed are to serve the public. Briberies, tip</w:t>
      </w:r>
      <w:r w:rsidR="00FE6DF7" w:rsidRPr="002E10DB">
        <w:rPr>
          <w:rFonts w:ascii="Arial" w:hAnsi="Arial" w:cs="Arial"/>
          <w:bCs/>
          <w:sz w:val="24"/>
          <w:szCs w:val="24"/>
        </w:rPr>
        <w:t>s</w:t>
      </w:r>
      <w:r w:rsidRPr="002E10DB">
        <w:rPr>
          <w:rFonts w:ascii="Arial" w:hAnsi="Arial" w:cs="Arial"/>
          <w:bCs/>
          <w:sz w:val="24"/>
          <w:szCs w:val="24"/>
        </w:rPr>
        <w:t xml:space="preserve"> or commission offered as </w:t>
      </w:r>
      <w:r w:rsidR="008B2EA2" w:rsidRPr="002E10DB">
        <w:rPr>
          <w:rFonts w:ascii="Arial" w:hAnsi="Arial" w:cs="Arial"/>
          <w:bCs/>
          <w:sz w:val="24"/>
          <w:szCs w:val="24"/>
        </w:rPr>
        <w:t>incentive</w:t>
      </w:r>
      <w:r w:rsidRPr="002E10DB">
        <w:rPr>
          <w:rFonts w:ascii="Arial" w:hAnsi="Arial" w:cs="Arial"/>
          <w:bCs/>
          <w:sz w:val="24"/>
          <w:szCs w:val="24"/>
        </w:rPr>
        <w:t xml:space="preserve"> or reward </w:t>
      </w:r>
      <w:r>
        <w:rPr>
          <w:rFonts w:ascii="Arial" w:hAnsi="Arial" w:cs="Arial"/>
          <w:bCs/>
          <w:sz w:val="24"/>
          <w:szCs w:val="24"/>
        </w:rPr>
        <w:t>to any person shall be considered as fraud</w:t>
      </w:r>
      <w:r w:rsidR="00F539E8">
        <w:rPr>
          <w:rFonts w:ascii="Arial" w:hAnsi="Arial" w:cs="Arial"/>
          <w:bCs/>
          <w:sz w:val="24"/>
          <w:szCs w:val="24"/>
        </w:rPr>
        <w:t>,</w:t>
      </w:r>
      <w:r>
        <w:rPr>
          <w:rFonts w:ascii="Arial" w:hAnsi="Arial" w:cs="Arial"/>
          <w:bCs/>
          <w:sz w:val="24"/>
          <w:szCs w:val="24"/>
        </w:rPr>
        <w:t xml:space="preserve"> which is strictly </w:t>
      </w:r>
      <w:r w:rsidR="008B2EA2">
        <w:rPr>
          <w:rFonts w:ascii="Arial" w:hAnsi="Arial" w:cs="Arial"/>
          <w:bCs/>
          <w:sz w:val="24"/>
          <w:szCs w:val="24"/>
        </w:rPr>
        <w:t>forbidden</w:t>
      </w:r>
      <w:r>
        <w:rPr>
          <w:rFonts w:ascii="Arial" w:hAnsi="Arial" w:cs="Arial"/>
          <w:bCs/>
          <w:sz w:val="24"/>
          <w:szCs w:val="24"/>
        </w:rPr>
        <w:t xml:space="preserve"> under this contract. If the contractor </w:t>
      </w:r>
      <w:r w:rsidR="00FE6DF7" w:rsidRPr="00946D88">
        <w:rPr>
          <w:rFonts w:ascii="Arial" w:hAnsi="Arial" w:cs="Arial"/>
          <w:bCs/>
          <w:color w:val="FF0000"/>
          <w:sz w:val="24"/>
          <w:szCs w:val="24"/>
        </w:rPr>
        <w:t>is</w:t>
      </w:r>
      <w:r w:rsidR="00FE6DF7">
        <w:rPr>
          <w:rFonts w:ascii="Arial" w:hAnsi="Arial" w:cs="Arial"/>
          <w:bCs/>
          <w:sz w:val="24"/>
          <w:szCs w:val="24"/>
        </w:rPr>
        <w:t xml:space="preserve"> </w:t>
      </w:r>
      <w:r>
        <w:rPr>
          <w:rFonts w:ascii="Arial" w:hAnsi="Arial" w:cs="Arial"/>
          <w:bCs/>
          <w:sz w:val="24"/>
          <w:szCs w:val="24"/>
        </w:rPr>
        <w:t xml:space="preserve">found guilty under </w:t>
      </w:r>
      <w:r w:rsidR="008B2EA2">
        <w:rPr>
          <w:rFonts w:ascii="Arial" w:hAnsi="Arial" w:cs="Arial"/>
          <w:bCs/>
          <w:sz w:val="24"/>
          <w:szCs w:val="24"/>
        </w:rPr>
        <w:t>forbidden</w:t>
      </w:r>
      <w:r>
        <w:rPr>
          <w:rFonts w:ascii="Arial" w:hAnsi="Arial" w:cs="Arial"/>
          <w:bCs/>
          <w:sz w:val="24"/>
          <w:szCs w:val="24"/>
        </w:rPr>
        <w:t xml:space="preserve"> clauses of the contract, action shall be taken accordingly. </w:t>
      </w:r>
    </w:p>
    <w:p w14:paraId="111CA58F" w14:textId="77777777" w:rsidR="005C7D33" w:rsidRDefault="005C7D33" w:rsidP="00982D56">
      <w:pPr>
        <w:pStyle w:val="NoSpacing"/>
        <w:ind w:left="1980"/>
        <w:jc w:val="both"/>
        <w:rPr>
          <w:rFonts w:ascii="Arial" w:hAnsi="Arial" w:cs="Arial"/>
          <w:sz w:val="24"/>
          <w:szCs w:val="24"/>
        </w:rPr>
      </w:pPr>
    </w:p>
    <w:p w14:paraId="13080EAE" w14:textId="77777777" w:rsidR="008E2607" w:rsidRDefault="008E2607" w:rsidP="00982D56">
      <w:pPr>
        <w:pStyle w:val="NoSpacing"/>
        <w:ind w:left="1980"/>
        <w:jc w:val="both"/>
        <w:rPr>
          <w:rFonts w:ascii="Arial" w:hAnsi="Arial" w:cs="Arial"/>
          <w:sz w:val="24"/>
          <w:szCs w:val="24"/>
        </w:rPr>
      </w:pPr>
    </w:p>
    <w:p w14:paraId="3727F7BD" w14:textId="77777777" w:rsidR="00982D56" w:rsidRPr="00A330A6" w:rsidRDefault="00982D56" w:rsidP="004C451C">
      <w:pPr>
        <w:pStyle w:val="NoSpacing"/>
        <w:numPr>
          <w:ilvl w:val="0"/>
          <w:numId w:val="81"/>
        </w:numPr>
        <w:rPr>
          <w:rFonts w:ascii="Arial" w:hAnsi="Arial" w:cs="Arial"/>
          <w:b/>
          <w:sz w:val="28"/>
          <w:szCs w:val="28"/>
        </w:rPr>
      </w:pPr>
      <w:r>
        <w:rPr>
          <w:rFonts w:ascii="Arial" w:hAnsi="Arial" w:cs="Arial"/>
          <w:b/>
          <w:sz w:val="28"/>
          <w:szCs w:val="28"/>
        </w:rPr>
        <w:t>Time extension in conditions, situations of</w:t>
      </w:r>
      <w:r w:rsidR="00191238">
        <w:rPr>
          <w:rFonts w:ascii="Arial" w:hAnsi="Arial" w:cs="Arial"/>
          <w:b/>
          <w:sz w:val="28"/>
          <w:szCs w:val="28"/>
        </w:rPr>
        <w:t xml:space="preserve"> force majeure</w:t>
      </w:r>
      <w:r>
        <w:rPr>
          <w:rFonts w:ascii="Arial" w:hAnsi="Arial" w:cs="Arial"/>
          <w:b/>
          <w:sz w:val="28"/>
          <w:szCs w:val="28"/>
        </w:rPr>
        <w:t xml:space="preserve"> </w:t>
      </w:r>
    </w:p>
    <w:p w14:paraId="1357CEED" w14:textId="77777777" w:rsidR="00982D56" w:rsidRDefault="00982D56" w:rsidP="00982D56">
      <w:pPr>
        <w:pStyle w:val="NoSpacing"/>
        <w:jc w:val="both"/>
        <w:rPr>
          <w:rFonts w:ascii="Arial" w:hAnsi="Arial" w:cs="Arial"/>
          <w:sz w:val="24"/>
          <w:szCs w:val="24"/>
        </w:rPr>
      </w:pPr>
    </w:p>
    <w:p w14:paraId="2AAA1598" w14:textId="58A2B2BB" w:rsidR="00982D56" w:rsidRPr="002E10DB" w:rsidRDefault="00982D56" w:rsidP="00982D56">
      <w:pPr>
        <w:pStyle w:val="NoSpacing"/>
        <w:ind w:left="1980"/>
        <w:jc w:val="both"/>
        <w:rPr>
          <w:rFonts w:ascii="Arial" w:hAnsi="Arial" w:cs="Arial"/>
          <w:bCs/>
          <w:sz w:val="24"/>
          <w:szCs w:val="24"/>
        </w:rPr>
      </w:pPr>
      <w:r w:rsidRPr="002E10DB">
        <w:rPr>
          <w:rFonts w:ascii="Arial" w:hAnsi="Arial" w:cs="Arial"/>
          <w:bCs/>
          <w:sz w:val="24"/>
          <w:szCs w:val="24"/>
        </w:rPr>
        <w:t>T</w:t>
      </w:r>
      <w:r w:rsidR="00DD5984" w:rsidRPr="002E10DB">
        <w:rPr>
          <w:rFonts w:ascii="Arial" w:hAnsi="Arial" w:cs="Arial"/>
          <w:bCs/>
          <w:sz w:val="24"/>
          <w:szCs w:val="24"/>
        </w:rPr>
        <w:t>ime extension shall be granted to the contractor in condition</w:t>
      </w:r>
      <w:r w:rsidR="00FE6DF7" w:rsidRPr="002E10DB">
        <w:rPr>
          <w:rFonts w:ascii="Arial" w:hAnsi="Arial" w:cs="Arial"/>
          <w:bCs/>
          <w:sz w:val="24"/>
          <w:szCs w:val="24"/>
        </w:rPr>
        <w:t>s</w:t>
      </w:r>
      <w:r w:rsidR="00DD5984" w:rsidRPr="002E10DB">
        <w:rPr>
          <w:rFonts w:ascii="Arial" w:hAnsi="Arial" w:cs="Arial"/>
          <w:bCs/>
          <w:sz w:val="24"/>
          <w:szCs w:val="24"/>
        </w:rPr>
        <w:t xml:space="preserve"> and situation of force majeure, but </w:t>
      </w:r>
      <w:r w:rsidR="00FE6DF7" w:rsidRPr="002E10DB">
        <w:rPr>
          <w:rFonts w:ascii="Arial" w:hAnsi="Arial" w:cs="Arial"/>
          <w:bCs/>
          <w:sz w:val="24"/>
          <w:szCs w:val="24"/>
        </w:rPr>
        <w:t>procuring agency and competent authorities shall certify such conditions and situation</w:t>
      </w:r>
      <w:r w:rsidR="00DD5984" w:rsidRPr="002E10DB">
        <w:rPr>
          <w:rFonts w:ascii="Arial" w:hAnsi="Arial" w:cs="Arial"/>
          <w:bCs/>
          <w:sz w:val="24"/>
          <w:szCs w:val="24"/>
        </w:rPr>
        <w:t>.</w:t>
      </w:r>
    </w:p>
    <w:p w14:paraId="5A0B243C" w14:textId="77777777" w:rsidR="00DD5984" w:rsidRPr="002E10DB" w:rsidRDefault="00DD5984" w:rsidP="00982D56">
      <w:pPr>
        <w:pStyle w:val="NoSpacing"/>
        <w:ind w:left="1980"/>
        <w:jc w:val="both"/>
        <w:rPr>
          <w:rFonts w:ascii="Arial" w:hAnsi="Arial" w:cs="Arial"/>
          <w:bCs/>
          <w:sz w:val="24"/>
          <w:szCs w:val="24"/>
        </w:rPr>
      </w:pPr>
    </w:p>
    <w:p w14:paraId="7879FE97" w14:textId="664CC11A" w:rsidR="00DD5984" w:rsidRPr="002E10DB" w:rsidRDefault="00E34CF1" w:rsidP="00982D56">
      <w:pPr>
        <w:pStyle w:val="NoSpacing"/>
        <w:ind w:left="1980"/>
        <w:jc w:val="both"/>
        <w:rPr>
          <w:rFonts w:ascii="Arial" w:hAnsi="Arial" w:cs="Arial"/>
          <w:bCs/>
          <w:sz w:val="24"/>
          <w:szCs w:val="24"/>
        </w:rPr>
      </w:pPr>
      <w:r w:rsidRPr="002E10DB">
        <w:rPr>
          <w:rFonts w:ascii="Arial" w:hAnsi="Arial" w:cs="Arial"/>
          <w:bCs/>
          <w:sz w:val="24"/>
          <w:szCs w:val="24"/>
        </w:rPr>
        <w:t>The contractor shall not be liable for any failure or delay in performance of his obligation under the contract</w:t>
      </w:r>
      <w:r w:rsidR="00FE6DF7" w:rsidRPr="002E10DB">
        <w:rPr>
          <w:rFonts w:ascii="Arial" w:hAnsi="Arial" w:cs="Arial"/>
          <w:bCs/>
          <w:sz w:val="24"/>
          <w:szCs w:val="24"/>
        </w:rPr>
        <w:t>,</w:t>
      </w:r>
      <w:r w:rsidRPr="002E10DB">
        <w:rPr>
          <w:rFonts w:ascii="Arial" w:hAnsi="Arial" w:cs="Arial"/>
          <w:bCs/>
          <w:sz w:val="24"/>
          <w:szCs w:val="24"/>
        </w:rPr>
        <w:t xml:space="preserve"> which is cause</w:t>
      </w:r>
      <w:r w:rsidR="00A01C56" w:rsidRPr="002E10DB">
        <w:rPr>
          <w:rFonts w:ascii="Arial" w:hAnsi="Arial" w:cs="Arial"/>
          <w:bCs/>
          <w:sz w:val="24"/>
          <w:szCs w:val="24"/>
        </w:rPr>
        <w:t>d</w:t>
      </w:r>
      <w:r w:rsidRPr="002E10DB">
        <w:rPr>
          <w:rFonts w:ascii="Arial" w:hAnsi="Arial" w:cs="Arial"/>
          <w:bCs/>
          <w:sz w:val="24"/>
          <w:szCs w:val="24"/>
        </w:rPr>
        <w:t xml:space="preserve"> by circumstances beyond his control under force majeure.</w:t>
      </w:r>
    </w:p>
    <w:p w14:paraId="7B28DD2A" w14:textId="77777777" w:rsidR="00DD5984" w:rsidRPr="002E10DB" w:rsidRDefault="00DD5984" w:rsidP="00982D56">
      <w:pPr>
        <w:pStyle w:val="NoSpacing"/>
        <w:ind w:left="1980"/>
        <w:jc w:val="both"/>
        <w:rPr>
          <w:rFonts w:ascii="Arial" w:hAnsi="Arial" w:cs="Arial"/>
          <w:bCs/>
          <w:sz w:val="24"/>
          <w:szCs w:val="24"/>
        </w:rPr>
      </w:pPr>
    </w:p>
    <w:p w14:paraId="69B98D44" w14:textId="74AF95FC" w:rsidR="00DD5984" w:rsidRDefault="00DD5984" w:rsidP="00982D56">
      <w:pPr>
        <w:pStyle w:val="NoSpacing"/>
        <w:ind w:left="1980"/>
        <w:jc w:val="both"/>
        <w:rPr>
          <w:rFonts w:ascii="Arial" w:hAnsi="Arial" w:cs="Arial"/>
          <w:bCs/>
          <w:sz w:val="24"/>
          <w:szCs w:val="24"/>
        </w:rPr>
      </w:pPr>
      <w:r w:rsidRPr="002E10DB">
        <w:rPr>
          <w:rFonts w:ascii="Arial" w:hAnsi="Arial" w:cs="Arial"/>
          <w:bCs/>
          <w:sz w:val="24"/>
          <w:szCs w:val="24"/>
        </w:rPr>
        <w:t xml:space="preserve">Time extension shall be granted to the contractor in case where the </w:t>
      </w:r>
      <w:r w:rsidR="00A01C56" w:rsidRPr="002E10DB">
        <w:rPr>
          <w:rFonts w:ascii="Arial" w:hAnsi="Arial" w:cs="Arial"/>
          <w:sz w:val="24"/>
          <w:szCs w:val="24"/>
        </w:rPr>
        <w:t>procuring agency</w:t>
      </w:r>
      <w:r w:rsidRPr="002E10DB">
        <w:rPr>
          <w:rFonts w:ascii="Arial" w:hAnsi="Arial" w:cs="Arial"/>
          <w:bCs/>
          <w:sz w:val="24"/>
          <w:szCs w:val="24"/>
        </w:rPr>
        <w:t xml:space="preserve"> fails to </w:t>
      </w:r>
      <w:r w:rsidR="004754F2" w:rsidRPr="002E10DB">
        <w:rPr>
          <w:rFonts w:ascii="Arial" w:hAnsi="Arial" w:cs="Arial"/>
          <w:bCs/>
          <w:sz w:val="24"/>
          <w:szCs w:val="24"/>
        </w:rPr>
        <w:t>fulfil</w:t>
      </w:r>
      <w:r w:rsidRPr="002E10DB">
        <w:rPr>
          <w:rFonts w:ascii="Arial" w:hAnsi="Arial" w:cs="Arial"/>
          <w:bCs/>
          <w:sz w:val="24"/>
          <w:szCs w:val="24"/>
        </w:rPr>
        <w:t xml:space="preserve"> its obligation regarding performance of the contract due to any reason not related with the contractor</w:t>
      </w:r>
      <w:r>
        <w:rPr>
          <w:rFonts w:ascii="Arial" w:hAnsi="Arial" w:cs="Arial"/>
          <w:bCs/>
          <w:sz w:val="24"/>
          <w:szCs w:val="24"/>
        </w:rPr>
        <w:t>.</w:t>
      </w:r>
    </w:p>
    <w:p w14:paraId="0E6D5108" w14:textId="77777777" w:rsidR="000F1723" w:rsidRDefault="000F1723" w:rsidP="00C50B19">
      <w:pPr>
        <w:pStyle w:val="NoSpacing"/>
        <w:ind w:left="1980"/>
        <w:jc w:val="both"/>
        <w:rPr>
          <w:rFonts w:ascii="Arial" w:hAnsi="Arial" w:cs="Arial"/>
          <w:sz w:val="24"/>
          <w:szCs w:val="24"/>
        </w:rPr>
      </w:pPr>
    </w:p>
    <w:p w14:paraId="12CA65E4" w14:textId="77777777" w:rsidR="00A01C56" w:rsidRDefault="00A01C56" w:rsidP="00C50B19">
      <w:pPr>
        <w:pStyle w:val="NoSpacing"/>
        <w:ind w:left="1980"/>
        <w:jc w:val="both"/>
        <w:rPr>
          <w:rFonts w:ascii="Arial" w:hAnsi="Arial" w:cs="Arial"/>
          <w:sz w:val="24"/>
          <w:szCs w:val="24"/>
        </w:rPr>
      </w:pPr>
    </w:p>
    <w:p w14:paraId="79B3A854" w14:textId="77777777" w:rsidR="00B75E4E" w:rsidRPr="00A330A6" w:rsidRDefault="00B75E4E" w:rsidP="004C451C">
      <w:pPr>
        <w:pStyle w:val="NoSpacing"/>
        <w:numPr>
          <w:ilvl w:val="0"/>
          <w:numId w:val="81"/>
        </w:numPr>
        <w:rPr>
          <w:rFonts w:ascii="Arial" w:hAnsi="Arial" w:cs="Arial"/>
          <w:b/>
          <w:sz w:val="28"/>
          <w:szCs w:val="28"/>
        </w:rPr>
      </w:pPr>
      <w:r>
        <w:rPr>
          <w:rFonts w:ascii="Arial" w:hAnsi="Arial" w:cs="Arial"/>
          <w:b/>
          <w:sz w:val="28"/>
          <w:szCs w:val="28"/>
        </w:rPr>
        <w:t>Access to the service area</w:t>
      </w:r>
    </w:p>
    <w:p w14:paraId="7C4D89CF" w14:textId="77777777" w:rsidR="00B75E4E" w:rsidRDefault="00B75E4E" w:rsidP="00B75E4E">
      <w:pPr>
        <w:pStyle w:val="NoSpacing"/>
        <w:jc w:val="both"/>
        <w:rPr>
          <w:rFonts w:ascii="Arial" w:hAnsi="Arial" w:cs="Arial"/>
          <w:sz w:val="24"/>
          <w:szCs w:val="24"/>
        </w:rPr>
      </w:pPr>
    </w:p>
    <w:p w14:paraId="45ACCE99" w14:textId="77777777" w:rsidR="000F1723" w:rsidRDefault="00A01C56" w:rsidP="00C50B19">
      <w:pPr>
        <w:pStyle w:val="NoSpacing"/>
        <w:ind w:left="1980"/>
        <w:jc w:val="both"/>
        <w:rPr>
          <w:rFonts w:ascii="Arial" w:hAnsi="Arial" w:cs="Arial"/>
          <w:sz w:val="24"/>
          <w:szCs w:val="24"/>
        </w:rPr>
      </w:pPr>
      <w:r>
        <w:rPr>
          <w:rFonts w:ascii="Arial" w:hAnsi="Arial" w:cs="Arial"/>
          <w:sz w:val="24"/>
          <w:szCs w:val="24"/>
        </w:rPr>
        <w:t>Procuring agency</w:t>
      </w:r>
      <w:r w:rsidR="00B75E4E">
        <w:rPr>
          <w:rFonts w:ascii="Arial" w:hAnsi="Arial" w:cs="Arial"/>
          <w:sz w:val="24"/>
          <w:szCs w:val="24"/>
        </w:rPr>
        <w:t xml:space="preserve"> and their authorized representative shall have access at all time to service area, offices of the contractor and any document, materials and record and accounts relating to the works and services performed under the contract for the purpose of inspections and reviews.</w:t>
      </w:r>
    </w:p>
    <w:p w14:paraId="117E9BED" w14:textId="77777777" w:rsidR="000F1723" w:rsidRDefault="000F1723" w:rsidP="00C50B19">
      <w:pPr>
        <w:pStyle w:val="NoSpacing"/>
        <w:ind w:left="1980"/>
        <w:jc w:val="both"/>
        <w:rPr>
          <w:rFonts w:ascii="Arial" w:hAnsi="Arial" w:cs="Arial"/>
          <w:sz w:val="24"/>
          <w:szCs w:val="24"/>
        </w:rPr>
      </w:pPr>
    </w:p>
    <w:p w14:paraId="41308C7E" w14:textId="77777777" w:rsidR="00B75E4E" w:rsidRPr="00A330A6" w:rsidRDefault="00B75E4E" w:rsidP="004C451C">
      <w:pPr>
        <w:pStyle w:val="NoSpacing"/>
        <w:numPr>
          <w:ilvl w:val="0"/>
          <w:numId w:val="81"/>
        </w:numPr>
        <w:rPr>
          <w:rFonts w:ascii="Arial" w:hAnsi="Arial" w:cs="Arial"/>
          <w:b/>
          <w:sz w:val="28"/>
          <w:szCs w:val="28"/>
        </w:rPr>
      </w:pPr>
      <w:r>
        <w:rPr>
          <w:rFonts w:ascii="Arial" w:hAnsi="Arial" w:cs="Arial"/>
          <w:b/>
          <w:sz w:val="28"/>
          <w:szCs w:val="28"/>
        </w:rPr>
        <w:t xml:space="preserve">Termination upon notice by </w:t>
      </w:r>
      <w:r w:rsidR="00A01C56">
        <w:rPr>
          <w:rFonts w:ascii="Arial" w:hAnsi="Arial" w:cs="Arial"/>
          <w:b/>
          <w:sz w:val="28"/>
          <w:szCs w:val="28"/>
        </w:rPr>
        <w:t>procuring agency</w:t>
      </w:r>
    </w:p>
    <w:p w14:paraId="7E8A9CDB" w14:textId="77777777" w:rsidR="00B75E4E" w:rsidRDefault="00B75E4E" w:rsidP="00B75E4E">
      <w:pPr>
        <w:pStyle w:val="NoSpacing"/>
        <w:jc w:val="both"/>
        <w:rPr>
          <w:rFonts w:ascii="Arial" w:hAnsi="Arial" w:cs="Arial"/>
          <w:sz w:val="24"/>
          <w:szCs w:val="24"/>
        </w:rPr>
      </w:pPr>
    </w:p>
    <w:p w14:paraId="26B06AA8" w14:textId="77777777" w:rsidR="00B75E4E" w:rsidRDefault="00A01C56" w:rsidP="00B75E4E">
      <w:pPr>
        <w:pStyle w:val="NoSpacing"/>
        <w:ind w:left="1980"/>
        <w:jc w:val="both"/>
        <w:rPr>
          <w:rFonts w:ascii="Arial" w:hAnsi="Arial" w:cs="Arial"/>
          <w:sz w:val="24"/>
          <w:szCs w:val="24"/>
        </w:rPr>
      </w:pPr>
      <w:r>
        <w:rPr>
          <w:rFonts w:ascii="Arial" w:hAnsi="Arial" w:cs="Arial"/>
          <w:sz w:val="24"/>
          <w:szCs w:val="24"/>
        </w:rPr>
        <w:t xml:space="preserve">Procuring agency </w:t>
      </w:r>
      <w:r w:rsidR="00B75E4E">
        <w:rPr>
          <w:rFonts w:ascii="Arial" w:hAnsi="Arial" w:cs="Arial"/>
          <w:sz w:val="24"/>
          <w:szCs w:val="24"/>
        </w:rPr>
        <w:t xml:space="preserve">may terminate the contract upon 30 (thirty) days prior written notice to contractor in the event </w:t>
      </w:r>
    </w:p>
    <w:p w14:paraId="58F8747D" w14:textId="77777777" w:rsidR="00A01C56" w:rsidRDefault="00A01C56" w:rsidP="00B75E4E">
      <w:pPr>
        <w:pStyle w:val="NoSpacing"/>
        <w:ind w:left="1980"/>
        <w:jc w:val="both"/>
        <w:rPr>
          <w:rFonts w:ascii="Arial" w:hAnsi="Arial" w:cs="Arial"/>
          <w:sz w:val="24"/>
          <w:szCs w:val="24"/>
        </w:rPr>
      </w:pPr>
    </w:p>
    <w:p w14:paraId="4E99C7DC" w14:textId="77777777" w:rsidR="00B75E4E" w:rsidRDefault="00B75E4E" w:rsidP="000B6B10">
      <w:pPr>
        <w:pStyle w:val="NoSpacing"/>
        <w:numPr>
          <w:ilvl w:val="0"/>
          <w:numId w:val="23"/>
        </w:numPr>
        <w:jc w:val="both"/>
        <w:rPr>
          <w:rFonts w:ascii="Arial" w:hAnsi="Arial" w:cs="Arial"/>
          <w:sz w:val="24"/>
          <w:szCs w:val="24"/>
        </w:rPr>
      </w:pPr>
      <w:r>
        <w:rPr>
          <w:rFonts w:ascii="Arial" w:hAnsi="Arial" w:cs="Arial"/>
          <w:sz w:val="24"/>
          <w:szCs w:val="24"/>
        </w:rPr>
        <w:t>That contractor violets and con</w:t>
      </w:r>
      <w:r w:rsidR="00F539E8">
        <w:rPr>
          <w:rFonts w:ascii="Arial" w:hAnsi="Arial" w:cs="Arial"/>
          <w:sz w:val="24"/>
          <w:szCs w:val="24"/>
        </w:rPr>
        <w:t xml:space="preserve">tinues </w:t>
      </w:r>
      <w:r>
        <w:rPr>
          <w:rFonts w:ascii="Arial" w:hAnsi="Arial" w:cs="Arial"/>
          <w:sz w:val="24"/>
          <w:szCs w:val="24"/>
        </w:rPr>
        <w:t xml:space="preserve">to violation of any law applicable to the services, where the violation may have a material adverse effect on the management and operation of services under the contract. </w:t>
      </w:r>
    </w:p>
    <w:p w14:paraId="7C9524B3" w14:textId="77777777" w:rsidR="00B75E4E" w:rsidRDefault="00B75E4E" w:rsidP="00B75E4E">
      <w:pPr>
        <w:pStyle w:val="NoSpacing"/>
        <w:ind w:left="2520"/>
        <w:jc w:val="both"/>
        <w:rPr>
          <w:rFonts w:ascii="Arial" w:hAnsi="Arial" w:cs="Arial"/>
          <w:sz w:val="24"/>
          <w:szCs w:val="24"/>
        </w:rPr>
      </w:pPr>
    </w:p>
    <w:p w14:paraId="00ADE8CF" w14:textId="77777777" w:rsidR="00B75E4E" w:rsidRDefault="00F539E8" w:rsidP="000B6B10">
      <w:pPr>
        <w:pStyle w:val="NoSpacing"/>
        <w:numPr>
          <w:ilvl w:val="0"/>
          <w:numId w:val="23"/>
        </w:numPr>
        <w:jc w:val="both"/>
        <w:rPr>
          <w:rFonts w:ascii="Arial" w:hAnsi="Arial" w:cs="Arial"/>
          <w:sz w:val="24"/>
          <w:szCs w:val="24"/>
        </w:rPr>
      </w:pPr>
      <w:r>
        <w:rPr>
          <w:rFonts w:ascii="Arial" w:hAnsi="Arial" w:cs="Arial"/>
          <w:sz w:val="24"/>
          <w:szCs w:val="24"/>
        </w:rPr>
        <w:t>P</w:t>
      </w:r>
      <w:r w:rsidR="00A01C56">
        <w:rPr>
          <w:rFonts w:ascii="Arial" w:hAnsi="Arial" w:cs="Arial"/>
          <w:sz w:val="24"/>
          <w:szCs w:val="24"/>
        </w:rPr>
        <w:t>rocuring agency</w:t>
      </w:r>
      <w:r w:rsidR="00B75E4E">
        <w:rPr>
          <w:rFonts w:ascii="Arial" w:hAnsi="Arial" w:cs="Arial"/>
          <w:sz w:val="24"/>
          <w:szCs w:val="24"/>
        </w:rPr>
        <w:t xml:space="preserve"> may terminate the contract immediately upon the bankruptcy of the contractor or in other conditions as specified in the various clauses of the contract.</w:t>
      </w:r>
    </w:p>
    <w:p w14:paraId="2AC8F164" w14:textId="77777777" w:rsidR="00B75E4E" w:rsidRDefault="00B75E4E" w:rsidP="00B75E4E">
      <w:pPr>
        <w:pStyle w:val="NoSpacing"/>
        <w:ind w:left="1980"/>
        <w:jc w:val="both"/>
        <w:rPr>
          <w:rFonts w:ascii="Arial" w:hAnsi="Arial" w:cs="Arial"/>
          <w:sz w:val="24"/>
          <w:szCs w:val="24"/>
        </w:rPr>
      </w:pPr>
    </w:p>
    <w:p w14:paraId="79E158E6" w14:textId="77777777" w:rsidR="00F539E8" w:rsidRDefault="00F539E8" w:rsidP="00B75E4E">
      <w:pPr>
        <w:pStyle w:val="NoSpacing"/>
        <w:ind w:left="1980"/>
        <w:jc w:val="both"/>
        <w:rPr>
          <w:rFonts w:ascii="Arial" w:hAnsi="Arial" w:cs="Arial"/>
          <w:sz w:val="24"/>
          <w:szCs w:val="24"/>
        </w:rPr>
      </w:pPr>
    </w:p>
    <w:p w14:paraId="551C7783" w14:textId="77777777" w:rsidR="00FC7062" w:rsidRPr="002E10DB" w:rsidRDefault="00FC7062" w:rsidP="004C451C">
      <w:pPr>
        <w:pStyle w:val="NoSpacing"/>
        <w:numPr>
          <w:ilvl w:val="0"/>
          <w:numId w:val="81"/>
        </w:numPr>
        <w:rPr>
          <w:rFonts w:ascii="Arial" w:hAnsi="Arial" w:cs="Arial"/>
          <w:b/>
          <w:sz w:val="28"/>
          <w:szCs w:val="28"/>
        </w:rPr>
      </w:pPr>
      <w:r w:rsidRPr="002E10DB">
        <w:rPr>
          <w:rFonts w:ascii="Arial" w:hAnsi="Arial" w:cs="Arial"/>
          <w:b/>
          <w:sz w:val="28"/>
          <w:szCs w:val="28"/>
        </w:rPr>
        <w:lastRenderedPageBreak/>
        <w:t xml:space="preserve">Termination by contractor </w:t>
      </w:r>
    </w:p>
    <w:p w14:paraId="4021B9E0" w14:textId="77777777" w:rsidR="00FC7062" w:rsidRPr="002E10DB" w:rsidRDefault="00FC7062" w:rsidP="00FC7062">
      <w:pPr>
        <w:pStyle w:val="NoSpacing"/>
        <w:jc w:val="both"/>
        <w:rPr>
          <w:rFonts w:ascii="Arial" w:hAnsi="Arial" w:cs="Arial"/>
          <w:sz w:val="24"/>
          <w:szCs w:val="24"/>
        </w:rPr>
      </w:pPr>
    </w:p>
    <w:p w14:paraId="68E4A5AE" w14:textId="7813C46E" w:rsidR="00FC7062" w:rsidRPr="002E10DB" w:rsidRDefault="00FC7062" w:rsidP="00FC7062">
      <w:pPr>
        <w:pStyle w:val="NoSpacing"/>
        <w:ind w:left="1980"/>
        <w:jc w:val="both"/>
        <w:rPr>
          <w:rFonts w:ascii="Arial" w:hAnsi="Arial" w:cs="Arial"/>
          <w:sz w:val="24"/>
          <w:szCs w:val="24"/>
        </w:rPr>
      </w:pPr>
      <w:r w:rsidRPr="002E10DB">
        <w:rPr>
          <w:rFonts w:ascii="Arial" w:hAnsi="Arial" w:cs="Arial"/>
          <w:sz w:val="24"/>
          <w:szCs w:val="24"/>
        </w:rPr>
        <w:t xml:space="preserve">The contractor may also terminate this contract upon 30 (thirty) days prior written notice to </w:t>
      </w:r>
      <w:r w:rsidR="001143D8" w:rsidRPr="002E10DB">
        <w:rPr>
          <w:rFonts w:ascii="Arial" w:hAnsi="Arial" w:cs="Arial"/>
          <w:sz w:val="24"/>
          <w:szCs w:val="24"/>
        </w:rPr>
        <w:t xml:space="preserve">the </w:t>
      </w:r>
      <w:r w:rsidR="00A01C56" w:rsidRPr="002E10DB">
        <w:rPr>
          <w:rFonts w:ascii="Arial" w:hAnsi="Arial" w:cs="Arial"/>
          <w:sz w:val="24"/>
          <w:szCs w:val="24"/>
        </w:rPr>
        <w:t>procuring agency</w:t>
      </w:r>
      <w:r w:rsidRPr="002E10DB">
        <w:rPr>
          <w:rFonts w:ascii="Arial" w:hAnsi="Arial" w:cs="Arial"/>
          <w:sz w:val="24"/>
          <w:szCs w:val="24"/>
        </w:rPr>
        <w:t xml:space="preserve"> in the event </w:t>
      </w:r>
    </w:p>
    <w:p w14:paraId="26B50637" w14:textId="77777777" w:rsidR="00F332E6" w:rsidRPr="002E10DB" w:rsidRDefault="00F332E6" w:rsidP="00F332E6">
      <w:pPr>
        <w:pStyle w:val="NoSpacing"/>
        <w:jc w:val="both"/>
        <w:rPr>
          <w:rFonts w:ascii="Arial" w:hAnsi="Arial" w:cs="Arial"/>
          <w:sz w:val="24"/>
          <w:szCs w:val="24"/>
        </w:rPr>
      </w:pPr>
    </w:p>
    <w:p w14:paraId="09BC2514" w14:textId="31098D64" w:rsidR="00F332E6" w:rsidRPr="002E10DB" w:rsidRDefault="00F332E6" w:rsidP="000B6B10">
      <w:pPr>
        <w:pStyle w:val="NoSpacing"/>
        <w:numPr>
          <w:ilvl w:val="0"/>
          <w:numId w:val="24"/>
        </w:numPr>
        <w:jc w:val="both"/>
        <w:rPr>
          <w:rFonts w:ascii="Arial" w:hAnsi="Arial" w:cs="Arial"/>
          <w:sz w:val="24"/>
          <w:szCs w:val="24"/>
        </w:rPr>
      </w:pPr>
      <w:r w:rsidRPr="002E10DB">
        <w:rPr>
          <w:rFonts w:ascii="Arial" w:hAnsi="Arial" w:cs="Arial"/>
          <w:sz w:val="24"/>
          <w:szCs w:val="24"/>
        </w:rPr>
        <w:t xml:space="preserve">That </w:t>
      </w:r>
      <w:r w:rsidR="00A01C56" w:rsidRPr="002E10DB">
        <w:rPr>
          <w:rFonts w:ascii="Arial" w:hAnsi="Arial" w:cs="Arial"/>
          <w:sz w:val="24"/>
          <w:szCs w:val="24"/>
        </w:rPr>
        <w:t>procuring agency</w:t>
      </w:r>
      <w:r w:rsidR="001143D8" w:rsidRPr="002E10DB">
        <w:rPr>
          <w:rFonts w:ascii="Arial" w:hAnsi="Arial" w:cs="Arial"/>
          <w:sz w:val="24"/>
          <w:szCs w:val="24"/>
        </w:rPr>
        <w:t>’s</w:t>
      </w:r>
      <w:r w:rsidRPr="002E10DB">
        <w:rPr>
          <w:rFonts w:ascii="Arial" w:hAnsi="Arial" w:cs="Arial"/>
          <w:sz w:val="24"/>
          <w:szCs w:val="24"/>
        </w:rPr>
        <w:t xml:space="preserve"> failure to perform its material obligations under this contract in </w:t>
      </w:r>
      <w:r w:rsidR="00811D60" w:rsidRPr="002E10DB">
        <w:rPr>
          <w:rFonts w:ascii="Arial" w:hAnsi="Arial" w:cs="Arial"/>
          <w:sz w:val="24"/>
          <w:szCs w:val="24"/>
        </w:rPr>
        <w:t xml:space="preserve">timely manner. If the failure </w:t>
      </w:r>
      <w:r w:rsidR="001143D8" w:rsidRPr="002E10DB">
        <w:rPr>
          <w:rFonts w:ascii="Arial" w:hAnsi="Arial" w:cs="Arial"/>
          <w:sz w:val="24"/>
          <w:szCs w:val="24"/>
        </w:rPr>
        <w:t>is</w:t>
      </w:r>
      <w:r w:rsidR="00811D60" w:rsidRPr="002E10DB">
        <w:rPr>
          <w:rFonts w:ascii="Arial" w:hAnsi="Arial" w:cs="Arial"/>
          <w:sz w:val="24"/>
          <w:szCs w:val="24"/>
        </w:rPr>
        <w:t xml:space="preserve"> not </w:t>
      </w:r>
      <w:r w:rsidR="00BE06D8" w:rsidRPr="002E10DB">
        <w:rPr>
          <w:rFonts w:ascii="Arial" w:hAnsi="Arial" w:cs="Arial"/>
          <w:sz w:val="24"/>
          <w:szCs w:val="24"/>
        </w:rPr>
        <w:t>re</w:t>
      </w:r>
      <w:r w:rsidR="00811D60" w:rsidRPr="002E10DB">
        <w:rPr>
          <w:rFonts w:ascii="Arial" w:hAnsi="Arial" w:cs="Arial"/>
          <w:sz w:val="24"/>
          <w:szCs w:val="24"/>
        </w:rPr>
        <w:t xml:space="preserve">dressed properly by the </w:t>
      </w:r>
      <w:r w:rsidR="00BE06D8" w:rsidRPr="002E10DB">
        <w:rPr>
          <w:rFonts w:ascii="Arial" w:hAnsi="Arial" w:cs="Arial"/>
          <w:sz w:val="24"/>
          <w:szCs w:val="24"/>
        </w:rPr>
        <w:t xml:space="preserve">procuring agency </w:t>
      </w:r>
      <w:r w:rsidR="00811D60" w:rsidRPr="002E10DB">
        <w:rPr>
          <w:rFonts w:ascii="Arial" w:hAnsi="Arial" w:cs="Arial"/>
          <w:sz w:val="24"/>
          <w:szCs w:val="24"/>
        </w:rPr>
        <w:t>in 30 (thirty) days, but in no case such redressal is made beyond 90 (ninety) days a</w:t>
      </w:r>
      <w:r w:rsidR="001143D8" w:rsidRPr="002E10DB">
        <w:rPr>
          <w:rFonts w:ascii="Arial" w:hAnsi="Arial" w:cs="Arial"/>
          <w:sz w:val="24"/>
          <w:szCs w:val="24"/>
        </w:rPr>
        <w:t>xcept</w:t>
      </w:r>
      <w:r w:rsidR="00811D60" w:rsidRPr="002E10DB">
        <w:rPr>
          <w:rFonts w:ascii="Arial" w:hAnsi="Arial" w:cs="Arial"/>
          <w:sz w:val="24"/>
          <w:szCs w:val="24"/>
        </w:rPr>
        <w:t xml:space="preserve"> if </w:t>
      </w:r>
      <w:r w:rsidR="00A01C56" w:rsidRPr="002E10DB">
        <w:rPr>
          <w:rFonts w:ascii="Arial" w:hAnsi="Arial" w:cs="Arial"/>
          <w:sz w:val="24"/>
          <w:szCs w:val="24"/>
        </w:rPr>
        <w:t>procuring agency</w:t>
      </w:r>
      <w:r w:rsidR="00811D60" w:rsidRPr="002E10DB">
        <w:rPr>
          <w:rFonts w:ascii="Arial" w:hAnsi="Arial" w:cs="Arial"/>
          <w:sz w:val="24"/>
          <w:szCs w:val="24"/>
        </w:rPr>
        <w:t xml:space="preserve"> continu</w:t>
      </w:r>
      <w:r w:rsidR="001143D8" w:rsidRPr="002E10DB">
        <w:rPr>
          <w:rFonts w:ascii="Arial" w:hAnsi="Arial" w:cs="Arial"/>
          <w:sz w:val="24"/>
          <w:szCs w:val="24"/>
        </w:rPr>
        <w:t xml:space="preserve">es </w:t>
      </w:r>
      <w:r w:rsidR="00811D60" w:rsidRPr="002E10DB">
        <w:rPr>
          <w:rFonts w:ascii="Arial" w:hAnsi="Arial" w:cs="Arial"/>
          <w:sz w:val="24"/>
          <w:szCs w:val="24"/>
        </w:rPr>
        <w:t xml:space="preserve">to pursue for redressal of such failure. </w:t>
      </w:r>
      <w:r w:rsidRPr="002E10DB">
        <w:rPr>
          <w:rFonts w:ascii="Arial" w:hAnsi="Arial" w:cs="Arial"/>
          <w:sz w:val="24"/>
          <w:szCs w:val="24"/>
        </w:rPr>
        <w:t xml:space="preserve"> </w:t>
      </w:r>
    </w:p>
    <w:p w14:paraId="6DAEA689" w14:textId="77777777" w:rsidR="00A01C56" w:rsidRPr="002E10DB" w:rsidRDefault="00A01C56" w:rsidP="00946D88">
      <w:pPr>
        <w:pStyle w:val="NoSpacing"/>
        <w:jc w:val="both"/>
        <w:rPr>
          <w:rFonts w:ascii="Arial" w:hAnsi="Arial" w:cs="Arial"/>
          <w:sz w:val="24"/>
          <w:szCs w:val="24"/>
        </w:rPr>
      </w:pPr>
    </w:p>
    <w:p w14:paraId="6037C017" w14:textId="77777777" w:rsidR="00FE1D74" w:rsidRPr="002E10DB" w:rsidRDefault="00FE1D74" w:rsidP="004C451C">
      <w:pPr>
        <w:pStyle w:val="NoSpacing"/>
        <w:numPr>
          <w:ilvl w:val="0"/>
          <w:numId w:val="81"/>
        </w:numPr>
        <w:rPr>
          <w:rFonts w:ascii="Arial" w:hAnsi="Arial" w:cs="Arial"/>
          <w:b/>
          <w:sz w:val="28"/>
          <w:szCs w:val="28"/>
        </w:rPr>
      </w:pPr>
      <w:r w:rsidRPr="002E10DB">
        <w:rPr>
          <w:rFonts w:ascii="Arial" w:hAnsi="Arial" w:cs="Arial"/>
          <w:b/>
          <w:sz w:val="28"/>
          <w:szCs w:val="28"/>
        </w:rPr>
        <w:t>Work in emergency</w:t>
      </w:r>
    </w:p>
    <w:p w14:paraId="55D128F7" w14:textId="77777777" w:rsidR="00FE1D74" w:rsidRPr="002E10DB" w:rsidRDefault="00FE1D74" w:rsidP="00FE1D74">
      <w:pPr>
        <w:pStyle w:val="NoSpacing"/>
        <w:jc w:val="both"/>
        <w:rPr>
          <w:rFonts w:ascii="Arial" w:hAnsi="Arial" w:cs="Arial"/>
          <w:sz w:val="24"/>
          <w:szCs w:val="24"/>
        </w:rPr>
      </w:pPr>
    </w:p>
    <w:p w14:paraId="541D7A2D" w14:textId="5408D343" w:rsidR="00FE1D74" w:rsidRPr="002E10DB" w:rsidRDefault="00FE1D74" w:rsidP="00FE1D74">
      <w:pPr>
        <w:pStyle w:val="NoSpacing"/>
        <w:ind w:left="1980"/>
        <w:jc w:val="both"/>
        <w:rPr>
          <w:rFonts w:ascii="Arial" w:hAnsi="Arial" w:cs="Arial"/>
          <w:sz w:val="24"/>
          <w:szCs w:val="24"/>
        </w:rPr>
      </w:pPr>
      <w:r w:rsidRPr="002E10DB">
        <w:rPr>
          <w:rFonts w:ascii="Arial" w:hAnsi="Arial" w:cs="Arial"/>
          <w:sz w:val="24"/>
          <w:szCs w:val="24"/>
        </w:rPr>
        <w:t xml:space="preserve">The contractor in case of emergency may be called upon to provide works and services as per scope of work under this contract and the contractor shall comply with such emergency orders of </w:t>
      </w:r>
      <w:r w:rsidR="00A01C56" w:rsidRPr="002E10DB">
        <w:rPr>
          <w:rFonts w:ascii="Arial" w:hAnsi="Arial" w:cs="Arial"/>
          <w:sz w:val="24"/>
          <w:szCs w:val="24"/>
        </w:rPr>
        <w:t>procuring agency</w:t>
      </w:r>
      <w:r w:rsidRPr="002E10DB">
        <w:rPr>
          <w:rFonts w:ascii="Arial" w:hAnsi="Arial" w:cs="Arial"/>
          <w:sz w:val="24"/>
          <w:szCs w:val="24"/>
        </w:rPr>
        <w:t xml:space="preserve"> without excuses. Non</w:t>
      </w:r>
      <w:r w:rsidR="001143D8" w:rsidRPr="002E10DB">
        <w:rPr>
          <w:rFonts w:ascii="Arial" w:hAnsi="Arial" w:cs="Arial"/>
          <w:sz w:val="24"/>
          <w:szCs w:val="24"/>
        </w:rPr>
        <w:t>-</w:t>
      </w:r>
      <w:r w:rsidRPr="002E10DB">
        <w:rPr>
          <w:rFonts w:ascii="Arial" w:hAnsi="Arial" w:cs="Arial"/>
          <w:sz w:val="24"/>
          <w:szCs w:val="24"/>
        </w:rPr>
        <w:t>compliance of the contractor shall lead to disqualification and will be dealt accordingly</w:t>
      </w:r>
      <w:r w:rsidR="00FE6DF7" w:rsidRPr="002E10DB">
        <w:rPr>
          <w:rFonts w:ascii="Arial" w:hAnsi="Arial" w:cs="Arial"/>
          <w:sz w:val="24"/>
          <w:szCs w:val="24"/>
        </w:rPr>
        <w:t>.</w:t>
      </w:r>
    </w:p>
    <w:p w14:paraId="09E4E026" w14:textId="77777777" w:rsidR="00477004" w:rsidRPr="002E10DB" w:rsidRDefault="00477004" w:rsidP="00FE1D74">
      <w:pPr>
        <w:pStyle w:val="NoSpacing"/>
        <w:ind w:left="1980"/>
        <w:jc w:val="both"/>
        <w:rPr>
          <w:rFonts w:ascii="Arial" w:hAnsi="Arial" w:cs="Arial"/>
          <w:sz w:val="24"/>
          <w:szCs w:val="24"/>
        </w:rPr>
      </w:pPr>
    </w:p>
    <w:p w14:paraId="2C77D671" w14:textId="77777777" w:rsidR="00477004" w:rsidRPr="002E10DB" w:rsidRDefault="00477004" w:rsidP="00FE1D74">
      <w:pPr>
        <w:pStyle w:val="NoSpacing"/>
        <w:ind w:left="1980"/>
        <w:jc w:val="both"/>
        <w:rPr>
          <w:rFonts w:ascii="Arial" w:hAnsi="Arial" w:cs="Arial"/>
          <w:sz w:val="24"/>
          <w:szCs w:val="24"/>
        </w:rPr>
      </w:pPr>
    </w:p>
    <w:p w14:paraId="0C6A6F37" w14:textId="77777777" w:rsidR="00477004" w:rsidRPr="002E10DB" w:rsidRDefault="00477004" w:rsidP="004C451C">
      <w:pPr>
        <w:pStyle w:val="NoSpacing"/>
        <w:numPr>
          <w:ilvl w:val="0"/>
          <w:numId w:val="81"/>
        </w:numPr>
        <w:rPr>
          <w:rFonts w:ascii="Arial" w:hAnsi="Arial" w:cs="Arial"/>
          <w:b/>
          <w:sz w:val="28"/>
          <w:szCs w:val="28"/>
        </w:rPr>
      </w:pPr>
      <w:r w:rsidRPr="002E10DB">
        <w:rPr>
          <w:rFonts w:ascii="Arial" w:hAnsi="Arial" w:cs="Arial"/>
          <w:b/>
          <w:sz w:val="28"/>
          <w:szCs w:val="28"/>
        </w:rPr>
        <w:t>Payment of Income Tax</w:t>
      </w:r>
    </w:p>
    <w:p w14:paraId="6A39535D" w14:textId="77777777" w:rsidR="00477004" w:rsidRPr="002E10DB" w:rsidRDefault="00477004" w:rsidP="00477004">
      <w:pPr>
        <w:pStyle w:val="NoSpacing"/>
        <w:jc w:val="both"/>
        <w:rPr>
          <w:rFonts w:ascii="Arial" w:hAnsi="Arial" w:cs="Arial"/>
          <w:sz w:val="24"/>
          <w:szCs w:val="24"/>
        </w:rPr>
      </w:pPr>
    </w:p>
    <w:p w14:paraId="34401471" w14:textId="3E0850D9" w:rsidR="00477004" w:rsidRPr="002E10DB" w:rsidRDefault="00477004" w:rsidP="00477004">
      <w:pPr>
        <w:pStyle w:val="NoSpacing"/>
        <w:ind w:left="1980"/>
        <w:jc w:val="both"/>
        <w:rPr>
          <w:rFonts w:ascii="Arial" w:hAnsi="Arial" w:cs="Arial"/>
          <w:sz w:val="24"/>
          <w:szCs w:val="24"/>
        </w:rPr>
      </w:pPr>
      <w:r w:rsidRPr="002E10DB">
        <w:rPr>
          <w:rFonts w:ascii="Arial" w:hAnsi="Arial" w:cs="Arial"/>
          <w:sz w:val="24"/>
          <w:szCs w:val="24"/>
        </w:rPr>
        <w:t xml:space="preserve">The contractor, sub contractor and their employees shall be responsible for payment of all taxes </w:t>
      </w:r>
      <w:r w:rsidR="001143D8" w:rsidRPr="002E10DB">
        <w:rPr>
          <w:rFonts w:ascii="Arial" w:hAnsi="Arial" w:cs="Arial"/>
          <w:sz w:val="24"/>
          <w:szCs w:val="24"/>
        </w:rPr>
        <w:t xml:space="preserve">such as </w:t>
      </w:r>
      <w:r w:rsidRPr="002E10DB">
        <w:rPr>
          <w:rFonts w:ascii="Arial" w:hAnsi="Arial" w:cs="Arial"/>
          <w:sz w:val="24"/>
          <w:szCs w:val="24"/>
        </w:rPr>
        <w:t xml:space="preserve">income tax, </w:t>
      </w:r>
      <w:r w:rsidR="00A00EF1" w:rsidRPr="002E10DB">
        <w:rPr>
          <w:rFonts w:ascii="Arial" w:hAnsi="Arial" w:cs="Arial"/>
          <w:sz w:val="24"/>
          <w:szCs w:val="24"/>
        </w:rPr>
        <w:t xml:space="preserve">sales / services and </w:t>
      </w:r>
      <w:r w:rsidRPr="002E10DB">
        <w:rPr>
          <w:rFonts w:ascii="Arial" w:hAnsi="Arial" w:cs="Arial"/>
          <w:sz w:val="24"/>
          <w:szCs w:val="24"/>
        </w:rPr>
        <w:t xml:space="preserve">other taxes on income arising out of the contract and </w:t>
      </w:r>
      <w:r w:rsidR="00A01C56" w:rsidRPr="002E10DB">
        <w:rPr>
          <w:rFonts w:ascii="Arial" w:hAnsi="Arial" w:cs="Arial"/>
          <w:sz w:val="24"/>
          <w:szCs w:val="24"/>
        </w:rPr>
        <w:t>r</w:t>
      </w:r>
      <w:r w:rsidRPr="002E10DB">
        <w:rPr>
          <w:rFonts w:ascii="Arial" w:hAnsi="Arial" w:cs="Arial"/>
          <w:sz w:val="24"/>
          <w:szCs w:val="24"/>
        </w:rPr>
        <w:t xml:space="preserve">ate and prices </w:t>
      </w:r>
      <w:r w:rsidR="00A00EF1" w:rsidRPr="002E10DB">
        <w:rPr>
          <w:rFonts w:ascii="Arial" w:hAnsi="Arial" w:cs="Arial"/>
          <w:sz w:val="24"/>
          <w:szCs w:val="24"/>
        </w:rPr>
        <w:t>quo</w:t>
      </w:r>
      <w:r w:rsidRPr="002E10DB">
        <w:rPr>
          <w:rFonts w:ascii="Arial" w:hAnsi="Arial" w:cs="Arial"/>
          <w:sz w:val="24"/>
          <w:szCs w:val="24"/>
        </w:rPr>
        <w:t>ted by the contractor shall be deemed to cover all such taxes.</w:t>
      </w:r>
    </w:p>
    <w:p w14:paraId="195CFDFB" w14:textId="77777777" w:rsidR="00477004" w:rsidRPr="002E10DB" w:rsidRDefault="00477004" w:rsidP="00477004">
      <w:pPr>
        <w:pStyle w:val="NoSpacing"/>
        <w:ind w:left="1980"/>
        <w:jc w:val="both"/>
        <w:rPr>
          <w:rFonts w:ascii="Arial" w:hAnsi="Arial" w:cs="Arial"/>
          <w:sz w:val="24"/>
          <w:szCs w:val="24"/>
        </w:rPr>
      </w:pPr>
    </w:p>
    <w:p w14:paraId="1F88523D" w14:textId="77777777" w:rsidR="00477004" w:rsidRPr="002E10DB" w:rsidRDefault="00477004" w:rsidP="00477004">
      <w:pPr>
        <w:pStyle w:val="NoSpacing"/>
        <w:ind w:left="1980"/>
        <w:jc w:val="both"/>
        <w:rPr>
          <w:rFonts w:ascii="Arial" w:hAnsi="Arial" w:cs="Arial"/>
          <w:sz w:val="24"/>
          <w:szCs w:val="24"/>
        </w:rPr>
      </w:pPr>
    </w:p>
    <w:p w14:paraId="4BC7AFA6" w14:textId="77777777" w:rsidR="00477004" w:rsidRPr="002E10DB" w:rsidRDefault="00477004" w:rsidP="004C451C">
      <w:pPr>
        <w:pStyle w:val="NoSpacing"/>
        <w:numPr>
          <w:ilvl w:val="0"/>
          <w:numId w:val="81"/>
        </w:numPr>
        <w:rPr>
          <w:rFonts w:ascii="Arial" w:hAnsi="Arial" w:cs="Arial"/>
          <w:b/>
          <w:sz w:val="28"/>
          <w:szCs w:val="28"/>
        </w:rPr>
      </w:pPr>
      <w:r w:rsidRPr="002E10DB">
        <w:rPr>
          <w:rFonts w:ascii="Arial" w:hAnsi="Arial" w:cs="Arial"/>
          <w:b/>
          <w:sz w:val="28"/>
          <w:szCs w:val="28"/>
        </w:rPr>
        <w:t>Local Taxation</w:t>
      </w:r>
    </w:p>
    <w:p w14:paraId="46AA43B4" w14:textId="77777777" w:rsidR="00477004" w:rsidRPr="002E10DB" w:rsidRDefault="00477004" w:rsidP="00477004">
      <w:pPr>
        <w:pStyle w:val="NoSpacing"/>
        <w:jc w:val="both"/>
        <w:rPr>
          <w:rFonts w:ascii="Arial" w:hAnsi="Arial" w:cs="Arial"/>
          <w:sz w:val="24"/>
          <w:szCs w:val="24"/>
        </w:rPr>
      </w:pPr>
    </w:p>
    <w:p w14:paraId="0CF42669" w14:textId="3DFB7319" w:rsidR="00477004" w:rsidRPr="002E10DB" w:rsidRDefault="00477004" w:rsidP="00477004">
      <w:pPr>
        <w:pStyle w:val="NoSpacing"/>
        <w:ind w:left="1980"/>
        <w:jc w:val="both"/>
        <w:rPr>
          <w:rFonts w:ascii="Arial" w:hAnsi="Arial" w:cs="Arial"/>
          <w:sz w:val="24"/>
          <w:szCs w:val="24"/>
        </w:rPr>
      </w:pPr>
      <w:r w:rsidRPr="002E10DB">
        <w:rPr>
          <w:rFonts w:ascii="Arial" w:hAnsi="Arial" w:cs="Arial"/>
          <w:sz w:val="24"/>
          <w:szCs w:val="24"/>
        </w:rPr>
        <w:t xml:space="preserve">The price </w:t>
      </w:r>
      <w:r w:rsidR="00A00EF1" w:rsidRPr="002E10DB">
        <w:rPr>
          <w:rFonts w:ascii="Arial" w:hAnsi="Arial" w:cs="Arial"/>
          <w:sz w:val="24"/>
          <w:szCs w:val="24"/>
        </w:rPr>
        <w:t xml:space="preserve">quoted </w:t>
      </w:r>
      <w:r w:rsidRPr="002E10DB">
        <w:rPr>
          <w:rFonts w:ascii="Arial" w:hAnsi="Arial" w:cs="Arial"/>
          <w:sz w:val="24"/>
          <w:szCs w:val="24"/>
        </w:rPr>
        <w:t>by the contractor shall include all customs duties, import duties, business taxes</w:t>
      </w:r>
      <w:r w:rsidR="00A00EF1" w:rsidRPr="002E10DB">
        <w:rPr>
          <w:rFonts w:ascii="Arial" w:hAnsi="Arial" w:cs="Arial"/>
          <w:sz w:val="24"/>
          <w:szCs w:val="24"/>
        </w:rPr>
        <w:t>,</w:t>
      </w:r>
      <w:r w:rsidRPr="002E10DB">
        <w:rPr>
          <w:rFonts w:ascii="Arial" w:hAnsi="Arial" w:cs="Arial"/>
          <w:sz w:val="24"/>
          <w:szCs w:val="24"/>
        </w:rPr>
        <w:t xml:space="preserve"> income and other taxes that </w:t>
      </w:r>
      <w:r w:rsidR="00A00EF1" w:rsidRPr="002E10DB">
        <w:rPr>
          <w:rFonts w:ascii="Arial" w:hAnsi="Arial" w:cs="Arial"/>
          <w:sz w:val="24"/>
          <w:szCs w:val="24"/>
        </w:rPr>
        <w:t xml:space="preserve">are levied </w:t>
      </w:r>
      <w:r w:rsidRPr="002E10DB">
        <w:rPr>
          <w:rFonts w:ascii="Arial" w:hAnsi="Arial" w:cs="Arial"/>
          <w:sz w:val="24"/>
          <w:szCs w:val="24"/>
        </w:rPr>
        <w:t>in accordance with law and regulation in force in Pakistan as of the date, 28 days prior to the closing date for the submission of bid and taxes on vehicle machinery tools acquired for the purpose of the contract and on services performed under the contract</w:t>
      </w:r>
      <w:r w:rsidR="00A00EF1" w:rsidRPr="002E10DB">
        <w:rPr>
          <w:rFonts w:ascii="Arial" w:hAnsi="Arial" w:cs="Arial"/>
          <w:sz w:val="24"/>
          <w:szCs w:val="24"/>
        </w:rPr>
        <w:t>. N</w:t>
      </w:r>
      <w:r w:rsidRPr="002E10DB">
        <w:rPr>
          <w:rFonts w:ascii="Arial" w:hAnsi="Arial" w:cs="Arial"/>
          <w:sz w:val="24"/>
          <w:szCs w:val="24"/>
        </w:rPr>
        <w:t>othing in the contract shall reli</w:t>
      </w:r>
      <w:r w:rsidR="00A00EF1" w:rsidRPr="002E10DB">
        <w:rPr>
          <w:rFonts w:ascii="Arial" w:hAnsi="Arial" w:cs="Arial"/>
          <w:sz w:val="24"/>
          <w:szCs w:val="24"/>
        </w:rPr>
        <w:t>e</w:t>
      </w:r>
      <w:r w:rsidRPr="002E10DB">
        <w:rPr>
          <w:rFonts w:ascii="Arial" w:hAnsi="Arial" w:cs="Arial"/>
          <w:sz w:val="24"/>
          <w:szCs w:val="24"/>
        </w:rPr>
        <w:t xml:space="preserve">ve the contractor from his responsibilities to pay </w:t>
      </w:r>
      <w:r w:rsidR="00A01C56" w:rsidRPr="002E10DB">
        <w:rPr>
          <w:rFonts w:ascii="Arial" w:hAnsi="Arial" w:cs="Arial"/>
          <w:sz w:val="24"/>
          <w:szCs w:val="24"/>
        </w:rPr>
        <w:t xml:space="preserve">taxes </w:t>
      </w:r>
      <w:r w:rsidRPr="002E10DB">
        <w:rPr>
          <w:rFonts w:ascii="Arial" w:hAnsi="Arial" w:cs="Arial"/>
          <w:sz w:val="24"/>
          <w:szCs w:val="24"/>
        </w:rPr>
        <w:t xml:space="preserve">that may </w:t>
      </w:r>
      <w:r w:rsidR="00A00EF1" w:rsidRPr="002E10DB">
        <w:rPr>
          <w:rFonts w:ascii="Arial" w:hAnsi="Arial" w:cs="Arial"/>
          <w:sz w:val="24"/>
          <w:szCs w:val="24"/>
        </w:rPr>
        <w:t xml:space="preserve">be </w:t>
      </w:r>
      <w:r w:rsidRPr="002E10DB">
        <w:rPr>
          <w:rFonts w:ascii="Arial" w:hAnsi="Arial" w:cs="Arial"/>
          <w:sz w:val="24"/>
          <w:szCs w:val="24"/>
        </w:rPr>
        <w:t xml:space="preserve">levied in respect of the contract. </w:t>
      </w:r>
    </w:p>
    <w:p w14:paraId="0D7251B4" w14:textId="77777777" w:rsidR="00477004" w:rsidRPr="002E10DB" w:rsidRDefault="00477004" w:rsidP="00477004">
      <w:pPr>
        <w:pStyle w:val="NoSpacing"/>
        <w:ind w:left="1980"/>
        <w:jc w:val="both"/>
        <w:rPr>
          <w:rFonts w:ascii="Arial" w:hAnsi="Arial" w:cs="Arial"/>
          <w:sz w:val="24"/>
          <w:szCs w:val="24"/>
        </w:rPr>
      </w:pPr>
    </w:p>
    <w:p w14:paraId="75B52BC5" w14:textId="77777777" w:rsidR="00477004" w:rsidRPr="002E10DB" w:rsidRDefault="00477004" w:rsidP="00477004">
      <w:pPr>
        <w:pStyle w:val="NoSpacing"/>
        <w:ind w:left="1980"/>
        <w:jc w:val="both"/>
        <w:rPr>
          <w:rFonts w:ascii="Arial" w:hAnsi="Arial" w:cs="Arial"/>
          <w:sz w:val="24"/>
          <w:szCs w:val="24"/>
        </w:rPr>
      </w:pPr>
    </w:p>
    <w:p w14:paraId="425D2C69" w14:textId="77777777" w:rsidR="00477004" w:rsidRPr="002E10DB" w:rsidRDefault="00477004" w:rsidP="004C451C">
      <w:pPr>
        <w:pStyle w:val="NoSpacing"/>
        <w:numPr>
          <w:ilvl w:val="0"/>
          <w:numId w:val="81"/>
        </w:numPr>
        <w:rPr>
          <w:rFonts w:ascii="Arial" w:hAnsi="Arial" w:cs="Arial"/>
          <w:b/>
          <w:sz w:val="28"/>
          <w:szCs w:val="28"/>
        </w:rPr>
      </w:pPr>
      <w:r w:rsidRPr="002E10DB">
        <w:rPr>
          <w:rFonts w:ascii="Arial" w:hAnsi="Arial" w:cs="Arial"/>
          <w:b/>
          <w:sz w:val="28"/>
          <w:szCs w:val="28"/>
        </w:rPr>
        <w:t>Liability of the contractor</w:t>
      </w:r>
    </w:p>
    <w:p w14:paraId="0B7D9E20" w14:textId="77777777" w:rsidR="00477004" w:rsidRPr="002E10DB" w:rsidRDefault="00477004" w:rsidP="00477004">
      <w:pPr>
        <w:pStyle w:val="NoSpacing"/>
        <w:jc w:val="both"/>
        <w:rPr>
          <w:rFonts w:ascii="Arial" w:hAnsi="Arial" w:cs="Arial"/>
          <w:sz w:val="24"/>
          <w:szCs w:val="24"/>
        </w:rPr>
      </w:pPr>
    </w:p>
    <w:p w14:paraId="6D27ED44" w14:textId="727B5E7F" w:rsidR="00477004" w:rsidRPr="002E10DB" w:rsidRDefault="00477004" w:rsidP="00477004">
      <w:pPr>
        <w:pStyle w:val="NoSpacing"/>
        <w:ind w:left="1980"/>
        <w:jc w:val="both"/>
        <w:rPr>
          <w:rFonts w:ascii="Arial" w:hAnsi="Arial" w:cs="Arial"/>
          <w:sz w:val="24"/>
          <w:szCs w:val="24"/>
        </w:rPr>
      </w:pPr>
      <w:r w:rsidRPr="002E10DB">
        <w:rPr>
          <w:rFonts w:ascii="Arial" w:hAnsi="Arial" w:cs="Arial"/>
          <w:sz w:val="24"/>
          <w:szCs w:val="24"/>
        </w:rPr>
        <w:t>The contractor and their sub contractor or assign</w:t>
      </w:r>
      <w:r w:rsidR="00A00EF1" w:rsidRPr="002E10DB">
        <w:rPr>
          <w:rFonts w:ascii="Arial" w:hAnsi="Arial" w:cs="Arial"/>
          <w:sz w:val="24"/>
          <w:szCs w:val="24"/>
        </w:rPr>
        <w:t>ee</w:t>
      </w:r>
      <w:r w:rsidRPr="002E10DB">
        <w:rPr>
          <w:rFonts w:ascii="Arial" w:hAnsi="Arial" w:cs="Arial"/>
          <w:sz w:val="24"/>
          <w:szCs w:val="24"/>
        </w:rPr>
        <w:t>s shall follow strictly all relevant labour laws including workman’s compensation act</w:t>
      </w:r>
      <w:r w:rsidR="00A00EF1" w:rsidRPr="002E10DB">
        <w:rPr>
          <w:rFonts w:ascii="Arial" w:hAnsi="Arial" w:cs="Arial"/>
          <w:sz w:val="24"/>
          <w:szCs w:val="24"/>
        </w:rPr>
        <w:t>. T</w:t>
      </w:r>
      <w:r w:rsidRPr="002E10DB">
        <w:rPr>
          <w:rFonts w:ascii="Arial" w:hAnsi="Arial" w:cs="Arial"/>
          <w:sz w:val="24"/>
          <w:szCs w:val="24"/>
        </w:rPr>
        <w:t xml:space="preserve">he </w:t>
      </w:r>
      <w:r w:rsidR="00A01C56" w:rsidRPr="002E10DB">
        <w:rPr>
          <w:rFonts w:ascii="Arial" w:hAnsi="Arial" w:cs="Arial"/>
          <w:sz w:val="24"/>
          <w:szCs w:val="24"/>
        </w:rPr>
        <w:t>procuring agency</w:t>
      </w:r>
      <w:r w:rsidRPr="002E10DB">
        <w:rPr>
          <w:rFonts w:ascii="Arial" w:hAnsi="Arial" w:cs="Arial"/>
          <w:sz w:val="24"/>
          <w:szCs w:val="24"/>
        </w:rPr>
        <w:t xml:space="preserve"> </w:t>
      </w:r>
      <w:r w:rsidR="00A00EF1" w:rsidRPr="002E10DB">
        <w:rPr>
          <w:rFonts w:ascii="Arial" w:hAnsi="Arial" w:cs="Arial"/>
          <w:sz w:val="24"/>
          <w:szCs w:val="24"/>
        </w:rPr>
        <w:t xml:space="preserve">shall be </w:t>
      </w:r>
      <w:r w:rsidRPr="002E10DB">
        <w:rPr>
          <w:rFonts w:ascii="Arial" w:hAnsi="Arial" w:cs="Arial"/>
          <w:sz w:val="24"/>
          <w:szCs w:val="24"/>
        </w:rPr>
        <w:t xml:space="preserve">fully indemnified for all claims arising out of any damage </w:t>
      </w:r>
      <w:r w:rsidR="00A01C56" w:rsidRPr="002E10DB">
        <w:rPr>
          <w:rFonts w:ascii="Arial" w:hAnsi="Arial" w:cs="Arial"/>
          <w:sz w:val="24"/>
          <w:szCs w:val="24"/>
        </w:rPr>
        <w:t>by</w:t>
      </w:r>
      <w:r w:rsidRPr="002E10DB">
        <w:rPr>
          <w:rFonts w:ascii="Arial" w:hAnsi="Arial" w:cs="Arial"/>
          <w:sz w:val="24"/>
          <w:szCs w:val="24"/>
        </w:rPr>
        <w:t xml:space="preserve"> the contractor, his sub contractors or assign</w:t>
      </w:r>
      <w:r w:rsidR="00A00EF1" w:rsidRPr="002E10DB">
        <w:rPr>
          <w:rFonts w:ascii="Arial" w:hAnsi="Arial" w:cs="Arial"/>
          <w:sz w:val="24"/>
          <w:szCs w:val="24"/>
        </w:rPr>
        <w:t>ee</w:t>
      </w:r>
      <w:r w:rsidRPr="002E10DB">
        <w:rPr>
          <w:rFonts w:ascii="Arial" w:hAnsi="Arial" w:cs="Arial"/>
          <w:sz w:val="24"/>
          <w:szCs w:val="24"/>
        </w:rPr>
        <w:t>s and labour employed by them.</w:t>
      </w:r>
    </w:p>
    <w:p w14:paraId="600CF314" w14:textId="77777777" w:rsidR="005C3D5F" w:rsidRDefault="005C3D5F" w:rsidP="00477004">
      <w:pPr>
        <w:pStyle w:val="NoSpacing"/>
        <w:ind w:left="1980"/>
        <w:jc w:val="both"/>
        <w:rPr>
          <w:rFonts w:ascii="Arial" w:hAnsi="Arial" w:cs="Arial"/>
          <w:sz w:val="24"/>
          <w:szCs w:val="24"/>
        </w:rPr>
      </w:pPr>
    </w:p>
    <w:p w14:paraId="6BD62FFD" w14:textId="77777777" w:rsidR="00F3027D" w:rsidRDefault="00F3027D" w:rsidP="00D333AE">
      <w:pPr>
        <w:pStyle w:val="NoSpacing"/>
        <w:numPr>
          <w:ilvl w:val="0"/>
          <w:numId w:val="81"/>
        </w:numPr>
        <w:ind w:left="1440" w:hanging="1080"/>
        <w:rPr>
          <w:rFonts w:ascii="Arial" w:hAnsi="Arial" w:cs="Arial"/>
          <w:b/>
          <w:sz w:val="28"/>
          <w:szCs w:val="28"/>
        </w:rPr>
      </w:pPr>
      <w:r>
        <w:rPr>
          <w:rFonts w:ascii="Arial" w:hAnsi="Arial" w:cs="Arial"/>
          <w:b/>
          <w:sz w:val="28"/>
          <w:szCs w:val="28"/>
        </w:rPr>
        <w:lastRenderedPageBreak/>
        <w:t>Price List and B.O.Q.</w:t>
      </w:r>
    </w:p>
    <w:p w14:paraId="68B92657" w14:textId="77777777" w:rsidR="00D333AE" w:rsidRPr="00A330A6" w:rsidRDefault="00D333AE" w:rsidP="00D333AE">
      <w:pPr>
        <w:pStyle w:val="NoSpacing"/>
        <w:ind w:left="360"/>
        <w:rPr>
          <w:rFonts w:ascii="Arial" w:hAnsi="Arial" w:cs="Arial"/>
          <w:b/>
          <w:sz w:val="28"/>
          <w:szCs w:val="28"/>
        </w:rPr>
      </w:pPr>
    </w:p>
    <w:tbl>
      <w:tblPr>
        <w:tblW w:w="10295" w:type="dxa"/>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230"/>
        <w:gridCol w:w="1113"/>
        <w:gridCol w:w="1361"/>
        <w:gridCol w:w="1431"/>
        <w:gridCol w:w="1440"/>
      </w:tblGrid>
      <w:tr w:rsidR="00212D96" w:rsidRPr="002D4F43" w14:paraId="5BC7B877" w14:textId="77777777" w:rsidTr="00665F35">
        <w:tc>
          <w:tcPr>
            <w:tcW w:w="720" w:type="dxa"/>
            <w:vAlign w:val="center"/>
          </w:tcPr>
          <w:p w14:paraId="12FBE211" w14:textId="77777777" w:rsidR="00212D96" w:rsidRPr="002D4F43" w:rsidRDefault="00212D96" w:rsidP="007B02F3">
            <w:pPr>
              <w:pStyle w:val="NoSpacing"/>
              <w:jc w:val="center"/>
              <w:rPr>
                <w:rFonts w:ascii="Arial" w:hAnsi="Arial" w:cs="Arial"/>
                <w:b/>
                <w:sz w:val="24"/>
                <w:szCs w:val="24"/>
              </w:rPr>
            </w:pPr>
            <w:r w:rsidRPr="002D4F43">
              <w:rPr>
                <w:rFonts w:ascii="Arial" w:hAnsi="Arial" w:cs="Arial"/>
                <w:b/>
                <w:sz w:val="24"/>
                <w:szCs w:val="24"/>
              </w:rPr>
              <w:t>Item No</w:t>
            </w:r>
          </w:p>
        </w:tc>
        <w:tc>
          <w:tcPr>
            <w:tcW w:w="4230" w:type="dxa"/>
            <w:vAlign w:val="center"/>
          </w:tcPr>
          <w:p w14:paraId="641C620B" w14:textId="77777777" w:rsidR="00212D96" w:rsidRPr="002D4F43" w:rsidRDefault="00212D96" w:rsidP="007B02F3">
            <w:pPr>
              <w:pStyle w:val="NoSpacing"/>
              <w:jc w:val="center"/>
              <w:rPr>
                <w:rFonts w:ascii="Arial" w:hAnsi="Arial" w:cs="Arial"/>
                <w:b/>
                <w:sz w:val="24"/>
                <w:szCs w:val="24"/>
              </w:rPr>
            </w:pPr>
            <w:r w:rsidRPr="002D4F43">
              <w:rPr>
                <w:rFonts w:ascii="Arial" w:hAnsi="Arial" w:cs="Arial"/>
                <w:b/>
                <w:sz w:val="24"/>
                <w:szCs w:val="24"/>
              </w:rPr>
              <w:t>Description of Item</w:t>
            </w:r>
          </w:p>
        </w:tc>
        <w:tc>
          <w:tcPr>
            <w:tcW w:w="1113" w:type="dxa"/>
            <w:vAlign w:val="center"/>
          </w:tcPr>
          <w:p w14:paraId="2FEA1EDB" w14:textId="77777777" w:rsidR="00212D96" w:rsidRPr="002D4F43" w:rsidRDefault="00212D96" w:rsidP="007B02F3">
            <w:pPr>
              <w:pStyle w:val="NoSpacing"/>
              <w:jc w:val="center"/>
              <w:rPr>
                <w:rFonts w:ascii="Arial" w:hAnsi="Arial" w:cs="Arial"/>
                <w:b/>
                <w:sz w:val="24"/>
                <w:szCs w:val="24"/>
              </w:rPr>
            </w:pPr>
            <w:r w:rsidRPr="002D4F43">
              <w:rPr>
                <w:rFonts w:ascii="Arial" w:hAnsi="Arial" w:cs="Arial"/>
                <w:b/>
                <w:sz w:val="24"/>
                <w:szCs w:val="24"/>
              </w:rPr>
              <w:t>Unit</w:t>
            </w:r>
          </w:p>
        </w:tc>
        <w:tc>
          <w:tcPr>
            <w:tcW w:w="1361" w:type="dxa"/>
            <w:vAlign w:val="center"/>
          </w:tcPr>
          <w:p w14:paraId="43AE8FC0" w14:textId="77777777" w:rsidR="00212D96" w:rsidRPr="007A4140" w:rsidRDefault="00212D96" w:rsidP="007B02F3">
            <w:pPr>
              <w:pStyle w:val="NoSpacing"/>
              <w:jc w:val="center"/>
              <w:rPr>
                <w:rFonts w:ascii="Arial" w:hAnsi="Arial" w:cs="Arial"/>
                <w:b/>
                <w:sz w:val="24"/>
                <w:szCs w:val="24"/>
              </w:rPr>
            </w:pPr>
            <w:r w:rsidRPr="007A4140">
              <w:rPr>
                <w:rFonts w:ascii="Arial" w:hAnsi="Arial" w:cs="Arial"/>
                <w:b/>
                <w:sz w:val="24"/>
                <w:szCs w:val="24"/>
              </w:rPr>
              <w:t>Quantity</w:t>
            </w:r>
          </w:p>
        </w:tc>
        <w:tc>
          <w:tcPr>
            <w:tcW w:w="1431" w:type="dxa"/>
            <w:vAlign w:val="center"/>
          </w:tcPr>
          <w:p w14:paraId="1ACD8A93" w14:textId="77777777" w:rsidR="00212D96" w:rsidRPr="002D4F43" w:rsidRDefault="00212D96" w:rsidP="00FD730E">
            <w:pPr>
              <w:pStyle w:val="NoSpacing"/>
              <w:jc w:val="center"/>
              <w:rPr>
                <w:rFonts w:ascii="Arial" w:hAnsi="Arial" w:cs="Arial"/>
                <w:b/>
                <w:szCs w:val="20"/>
              </w:rPr>
            </w:pPr>
            <w:r w:rsidRPr="002D4F43">
              <w:rPr>
                <w:rFonts w:ascii="Arial" w:hAnsi="Arial" w:cs="Arial"/>
                <w:b/>
                <w:szCs w:val="20"/>
              </w:rPr>
              <w:t>Offer Unit Price (</w:t>
            </w:r>
            <w:r w:rsidR="00FD730E" w:rsidRPr="002D4F43">
              <w:rPr>
                <w:rFonts w:ascii="Arial" w:hAnsi="Arial" w:cs="Arial"/>
                <w:b/>
                <w:szCs w:val="20"/>
              </w:rPr>
              <w:t>US $</w:t>
            </w:r>
            <w:r w:rsidRPr="002D4F43">
              <w:rPr>
                <w:rFonts w:ascii="Arial" w:hAnsi="Arial" w:cs="Arial"/>
                <w:b/>
                <w:szCs w:val="20"/>
              </w:rPr>
              <w:t>)</w:t>
            </w:r>
          </w:p>
          <w:p w14:paraId="5A49EA5D" w14:textId="77777777" w:rsidR="00130697" w:rsidRPr="002D4F43" w:rsidRDefault="00130697" w:rsidP="00FD730E">
            <w:pPr>
              <w:pStyle w:val="NoSpacing"/>
              <w:jc w:val="center"/>
              <w:rPr>
                <w:rFonts w:ascii="Arial" w:hAnsi="Arial" w:cs="Arial"/>
                <w:b/>
                <w:szCs w:val="20"/>
              </w:rPr>
            </w:pPr>
            <w:r w:rsidRPr="002D4F43">
              <w:rPr>
                <w:rFonts w:ascii="Arial" w:hAnsi="Arial" w:cs="Arial"/>
                <w:b/>
                <w:szCs w:val="20"/>
              </w:rPr>
              <w:t>In Figure &amp; in  Words</w:t>
            </w:r>
          </w:p>
          <w:p w14:paraId="60B0DE21" w14:textId="77777777" w:rsidR="00FC0E0B" w:rsidRPr="002D4F43" w:rsidRDefault="00FC0E0B" w:rsidP="00FD730E">
            <w:pPr>
              <w:pStyle w:val="NoSpacing"/>
              <w:jc w:val="center"/>
              <w:rPr>
                <w:rFonts w:ascii="Arial" w:hAnsi="Arial" w:cs="Arial"/>
                <w:b/>
                <w:szCs w:val="20"/>
              </w:rPr>
            </w:pPr>
          </w:p>
        </w:tc>
        <w:tc>
          <w:tcPr>
            <w:tcW w:w="1440" w:type="dxa"/>
            <w:vAlign w:val="center"/>
          </w:tcPr>
          <w:p w14:paraId="7C468ADA" w14:textId="77777777" w:rsidR="00212D96" w:rsidRPr="002D4F43" w:rsidRDefault="00212D96" w:rsidP="00FD730E">
            <w:pPr>
              <w:pStyle w:val="NoSpacing"/>
              <w:jc w:val="center"/>
              <w:rPr>
                <w:rFonts w:ascii="Arial" w:hAnsi="Arial" w:cs="Arial"/>
                <w:b/>
                <w:szCs w:val="20"/>
              </w:rPr>
            </w:pPr>
            <w:r w:rsidRPr="002D4F43">
              <w:rPr>
                <w:rFonts w:ascii="Arial" w:hAnsi="Arial" w:cs="Arial"/>
                <w:b/>
                <w:szCs w:val="20"/>
              </w:rPr>
              <w:t xml:space="preserve">Total Price (in </w:t>
            </w:r>
            <w:r w:rsidR="00FD730E" w:rsidRPr="002D4F43">
              <w:rPr>
                <w:rFonts w:ascii="Arial" w:hAnsi="Arial" w:cs="Arial"/>
                <w:b/>
                <w:szCs w:val="20"/>
              </w:rPr>
              <w:t>US $</w:t>
            </w:r>
            <w:r w:rsidRPr="002D4F43">
              <w:rPr>
                <w:rFonts w:ascii="Arial" w:hAnsi="Arial" w:cs="Arial"/>
                <w:b/>
                <w:szCs w:val="20"/>
              </w:rPr>
              <w:t>)</w:t>
            </w:r>
          </w:p>
          <w:p w14:paraId="3949B87E" w14:textId="77777777" w:rsidR="00130697" w:rsidRPr="002D4F43" w:rsidRDefault="00130697" w:rsidP="00FD730E">
            <w:pPr>
              <w:pStyle w:val="NoSpacing"/>
              <w:jc w:val="center"/>
              <w:rPr>
                <w:rFonts w:ascii="Arial" w:hAnsi="Arial" w:cs="Arial"/>
                <w:b/>
                <w:szCs w:val="20"/>
              </w:rPr>
            </w:pPr>
            <w:r w:rsidRPr="002D4F43">
              <w:rPr>
                <w:rFonts w:ascii="Arial" w:hAnsi="Arial" w:cs="Arial"/>
                <w:b/>
                <w:szCs w:val="20"/>
              </w:rPr>
              <w:t>In Figure &amp; in Words</w:t>
            </w:r>
          </w:p>
          <w:p w14:paraId="5C3797CF" w14:textId="77777777" w:rsidR="00FC0E0B" w:rsidRPr="002D4F43" w:rsidRDefault="00FC0E0B" w:rsidP="00FD730E">
            <w:pPr>
              <w:pStyle w:val="NoSpacing"/>
              <w:jc w:val="center"/>
              <w:rPr>
                <w:rFonts w:ascii="Arial" w:hAnsi="Arial" w:cs="Arial"/>
                <w:b/>
                <w:szCs w:val="20"/>
              </w:rPr>
            </w:pPr>
          </w:p>
        </w:tc>
      </w:tr>
      <w:tr w:rsidR="00F26151" w:rsidRPr="002D4F43" w14:paraId="7A7256D6" w14:textId="77777777" w:rsidTr="00F26151">
        <w:trPr>
          <w:trHeight w:val="2560"/>
        </w:trPr>
        <w:tc>
          <w:tcPr>
            <w:tcW w:w="720" w:type="dxa"/>
            <w:vMerge w:val="restart"/>
          </w:tcPr>
          <w:p w14:paraId="17FC8606" w14:textId="77777777" w:rsidR="00F26151" w:rsidRPr="002D4F43" w:rsidRDefault="00F26151" w:rsidP="00F3027D">
            <w:pPr>
              <w:pStyle w:val="NoSpacing"/>
              <w:jc w:val="both"/>
              <w:rPr>
                <w:rFonts w:ascii="Arial" w:hAnsi="Arial" w:cs="Arial"/>
                <w:sz w:val="24"/>
                <w:szCs w:val="24"/>
              </w:rPr>
            </w:pPr>
            <w:r w:rsidRPr="002D4F43">
              <w:rPr>
                <w:rFonts w:ascii="Arial" w:hAnsi="Arial" w:cs="Arial"/>
                <w:sz w:val="24"/>
                <w:szCs w:val="24"/>
              </w:rPr>
              <w:t>1.</w:t>
            </w:r>
          </w:p>
        </w:tc>
        <w:tc>
          <w:tcPr>
            <w:tcW w:w="4230" w:type="dxa"/>
          </w:tcPr>
          <w:p w14:paraId="4DAE5105" w14:textId="5663673B" w:rsidR="00F26151" w:rsidRPr="002E10DB" w:rsidRDefault="00F26151" w:rsidP="00244D6C">
            <w:pPr>
              <w:pStyle w:val="NoSpacing"/>
              <w:jc w:val="both"/>
              <w:rPr>
                <w:rFonts w:ascii="Arial" w:hAnsi="Arial" w:cs="Arial"/>
                <w:sz w:val="24"/>
                <w:szCs w:val="24"/>
              </w:rPr>
            </w:pPr>
            <w:r w:rsidRPr="002E10DB">
              <w:rPr>
                <w:rFonts w:ascii="Arial" w:hAnsi="Arial" w:cs="Arial"/>
                <w:sz w:val="24"/>
                <w:szCs w:val="24"/>
              </w:rPr>
              <w:t xml:space="preserve">Providing for and </w:t>
            </w:r>
            <w:r w:rsidRPr="002E10DB">
              <w:rPr>
                <w:rFonts w:ascii="Arial" w:hAnsi="Arial" w:cs="Arial"/>
                <w:b/>
                <w:sz w:val="24"/>
                <w:szCs w:val="24"/>
              </w:rPr>
              <w:t>collection of MSW waste, sweeping waste including cost of door</w:t>
            </w:r>
            <w:r w:rsidR="00FE6DF7" w:rsidRPr="002E10DB">
              <w:rPr>
                <w:rFonts w:ascii="Arial" w:hAnsi="Arial" w:cs="Arial"/>
                <w:b/>
                <w:sz w:val="24"/>
                <w:szCs w:val="24"/>
              </w:rPr>
              <w:t>-</w:t>
            </w:r>
            <w:r w:rsidRPr="002E10DB">
              <w:rPr>
                <w:rFonts w:ascii="Arial" w:hAnsi="Arial" w:cs="Arial"/>
                <w:b/>
                <w:sz w:val="24"/>
                <w:szCs w:val="24"/>
              </w:rPr>
              <w:t>to</w:t>
            </w:r>
            <w:r w:rsidR="00FE6DF7" w:rsidRPr="002E10DB">
              <w:rPr>
                <w:rFonts w:ascii="Arial" w:hAnsi="Arial" w:cs="Arial"/>
                <w:b/>
                <w:sz w:val="24"/>
                <w:szCs w:val="24"/>
              </w:rPr>
              <w:t>-</w:t>
            </w:r>
            <w:r w:rsidRPr="002E10DB">
              <w:rPr>
                <w:rFonts w:ascii="Arial" w:hAnsi="Arial" w:cs="Arial"/>
                <w:b/>
                <w:sz w:val="24"/>
                <w:szCs w:val="24"/>
              </w:rPr>
              <w:t>door collection,</w:t>
            </w:r>
            <w:r w:rsidRPr="002E10DB">
              <w:rPr>
                <w:rFonts w:ascii="Arial" w:hAnsi="Arial" w:cs="Arial"/>
                <w:sz w:val="24"/>
                <w:szCs w:val="24"/>
              </w:rPr>
              <w:t xml:space="preserve"> management, operational, monitoring cost and cost of machineries, labours, sweepers, coolies, drivers</w:t>
            </w:r>
            <w:r w:rsidR="00FE6DF7" w:rsidRPr="002E10DB">
              <w:rPr>
                <w:rFonts w:ascii="Arial" w:hAnsi="Arial" w:cs="Arial"/>
                <w:sz w:val="24"/>
                <w:szCs w:val="24"/>
              </w:rPr>
              <w:t>, transportation</w:t>
            </w:r>
            <w:r w:rsidRPr="002E10DB">
              <w:rPr>
                <w:rFonts w:ascii="Arial" w:hAnsi="Arial" w:cs="Arial"/>
                <w:sz w:val="24"/>
                <w:szCs w:val="24"/>
              </w:rPr>
              <w:t>, etc, cost of all taxes and other incidental cost as per the contract document.</w:t>
            </w:r>
          </w:p>
        </w:tc>
        <w:tc>
          <w:tcPr>
            <w:tcW w:w="1113" w:type="dxa"/>
            <w:vAlign w:val="center"/>
          </w:tcPr>
          <w:p w14:paraId="3367198A" w14:textId="77777777" w:rsidR="00F26151" w:rsidRPr="002D4F43" w:rsidRDefault="00F26151" w:rsidP="00592292">
            <w:pPr>
              <w:pStyle w:val="NoSpacing"/>
              <w:jc w:val="center"/>
              <w:rPr>
                <w:rFonts w:ascii="Arial" w:hAnsi="Arial" w:cs="Arial"/>
                <w:sz w:val="24"/>
                <w:szCs w:val="24"/>
              </w:rPr>
            </w:pPr>
          </w:p>
        </w:tc>
        <w:tc>
          <w:tcPr>
            <w:tcW w:w="1361" w:type="dxa"/>
            <w:vAlign w:val="center"/>
          </w:tcPr>
          <w:p w14:paraId="154B8C1E" w14:textId="77777777" w:rsidR="00F26151" w:rsidRPr="007A4140" w:rsidRDefault="00F26151" w:rsidP="00C55719">
            <w:pPr>
              <w:pStyle w:val="NoSpacing"/>
              <w:jc w:val="center"/>
              <w:rPr>
                <w:rFonts w:ascii="Arial" w:hAnsi="Arial" w:cs="Arial"/>
                <w:sz w:val="24"/>
                <w:szCs w:val="24"/>
              </w:rPr>
            </w:pPr>
          </w:p>
        </w:tc>
        <w:tc>
          <w:tcPr>
            <w:tcW w:w="1431" w:type="dxa"/>
            <w:vAlign w:val="center"/>
          </w:tcPr>
          <w:p w14:paraId="0E4B0B3B" w14:textId="77777777" w:rsidR="00F26151" w:rsidRPr="002D4F43" w:rsidRDefault="00F26151" w:rsidP="00592292">
            <w:pPr>
              <w:pStyle w:val="NoSpacing"/>
              <w:jc w:val="center"/>
              <w:rPr>
                <w:rFonts w:ascii="Arial" w:hAnsi="Arial" w:cs="Arial"/>
                <w:sz w:val="24"/>
                <w:szCs w:val="24"/>
              </w:rPr>
            </w:pPr>
          </w:p>
        </w:tc>
        <w:tc>
          <w:tcPr>
            <w:tcW w:w="1440" w:type="dxa"/>
            <w:vAlign w:val="center"/>
          </w:tcPr>
          <w:p w14:paraId="6FFA8FFA" w14:textId="77777777" w:rsidR="00F26151" w:rsidRPr="002D4F43" w:rsidRDefault="00F26151" w:rsidP="00592292">
            <w:pPr>
              <w:pStyle w:val="NoSpacing"/>
              <w:jc w:val="center"/>
              <w:rPr>
                <w:rFonts w:ascii="Arial" w:hAnsi="Arial" w:cs="Arial"/>
                <w:sz w:val="24"/>
                <w:szCs w:val="24"/>
              </w:rPr>
            </w:pPr>
          </w:p>
        </w:tc>
      </w:tr>
      <w:tr w:rsidR="00F26151" w:rsidRPr="002D4F43" w14:paraId="60D8D0B8" w14:textId="77777777" w:rsidTr="00F26151">
        <w:trPr>
          <w:trHeight w:val="280"/>
        </w:trPr>
        <w:tc>
          <w:tcPr>
            <w:tcW w:w="720" w:type="dxa"/>
            <w:vMerge/>
          </w:tcPr>
          <w:p w14:paraId="0F7A5B0A" w14:textId="77777777" w:rsidR="00F26151" w:rsidRPr="002D4F43" w:rsidRDefault="00F26151" w:rsidP="00F3027D">
            <w:pPr>
              <w:pStyle w:val="NoSpacing"/>
              <w:jc w:val="both"/>
              <w:rPr>
                <w:rFonts w:ascii="Arial" w:hAnsi="Arial" w:cs="Arial"/>
                <w:sz w:val="24"/>
                <w:szCs w:val="24"/>
              </w:rPr>
            </w:pPr>
          </w:p>
        </w:tc>
        <w:tc>
          <w:tcPr>
            <w:tcW w:w="4230" w:type="dxa"/>
          </w:tcPr>
          <w:p w14:paraId="64033585" w14:textId="77777777" w:rsidR="00F26151" w:rsidRPr="002E10DB" w:rsidRDefault="00F26151" w:rsidP="00E353CF">
            <w:pPr>
              <w:pStyle w:val="NoSpacing"/>
              <w:ind w:left="522" w:hanging="450"/>
              <w:jc w:val="both"/>
              <w:rPr>
                <w:rFonts w:ascii="Arial" w:hAnsi="Arial" w:cs="Arial"/>
                <w:sz w:val="24"/>
                <w:szCs w:val="24"/>
              </w:rPr>
            </w:pPr>
            <w:r w:rsidRPr="002E10DB">
              <w:rPr>
                <w:rFonts w:ascii="Arial" w:hAnsi="Arial" w:cs="Arial"/>
                <w:sz w:val="24"/>
                <w:szCs w:val="24"/>
              </w:rPr>
              <w:t xml:space="preserve">A.   District Municipal Corporation Malir </w:t>
            </w:r>
          </w:p>
        </w:tc>
        <w:tc>
          <w:tcPr>
            <w:tcW w:w="1113" w:type="dxa"/>
            <w:vAlign w:val="center"/>
          </w:tcPr>
          <w:p w14:paraId="6A291391" w14:textId="77777777" w:rsidR="00F26151" w:rsidRPr="002D4F43" w:rsidRDefault="00F26151" w:rsidP="00592292">
            <w:pPr>
              <w:pStyle w:val="NoSpacing"/>
              <w:jc w:val="center"/>
              <w:rPr>
                <w:rFonts w:ascii="Arial" w:hAnsi="Arial" w:cs="Arial"/>
                <w:sz w:val="24"/>
                <w:szCs w:val="24"/>
              </w:rPr>
            </w:pPr>
            <w:r>
              <w:rPr>
                <w:rFonts w:ascii="Arial" w:hAnsi="Arial" w:cs="Arial"/>
                <w:sz w:val="24"/>
                <w:szCs w:val="24"/>
              </w:rPr>
              <w:t>Tons</w:t>
            </w:r>
          </w:p>
        </w:tc>
        <w:tc>
          <w:tcPr>
            <w:tcW w:w="1361" w:type="dxa"/>
            <w:vAlign w:val="center"/>
          </w:tcPr>
          <w:p w14:paraId="44E0A33A" w14:textId="77777777" w:rsidR="00F26151" w:rsidRDefault="00F26151" w:rsidP="00C55719">
            <w:pPr>
              <w:pStyle w:val="NoSpacing"/>
              <w:jc w:val="center"/>
              <w:rPr>
                <w:rFonts w:ascii="Arial" w:hAnsi="Arial" w:cs="Arial"/>
                <w:sz w:val="24"/>
                <w:szCs w:val="24"/>
              </w:rPr>
            </w:pPr>
            <w:r>
              <w:rPr>
                <w:rFonts w:ascii="Arial" w:hAnsi="Arial" w:cs="Arial"/>
                <w:sz w:val="24"/>
                <w:szCs w:val="24"/>
              </w:rPr>
              <w:t>225935 Per Year</w:t>
            </w:r>
          </w:p>
        </w:tc>
        <w:tc>
          <w:tcPr>
            <w:tcW w:w="1431" w:type="dxa"/>
            <w:vAlign w:val="center"/>
          </w:tcPr>
          <w:p w14:paraId="78E2C414" w14:textId="77777777" w:rsidR="00F26151" w:rsidRPr="002D4F43" w:rsidRDefault="00F26151" w:rsidP="00592292">
            <w:pPr>
              <w:pStyle w:val="NoSpacing"/>
              <w:jc w:val="center"/>
              <w:rPr>
                <w:rFonts w:ascii="Arial" w:hAnsi="Arial" w:cs="Arial"/>
                <w:sz w:val="24"/>
                <w:szCs w:val="24"/>
              </w:rPr>
            </w:pPr>
          </w:p>
        </w:tc>
        <w:tc>
          <w:tcPr>
            <w:tcW w:w="1440" w:type="dxa"/>
            <w:vAlign w:val="center"/>
          </w:tcPr>
          <w:p w14:paraId="2E893591" w14:textId="77777777" w:rsidR="00F26151" w:rsidRPr="002D4F43" w:rsidRDefault="00F26151" w:rsidP="00592292">
            <w:pPr>
              <w:pStyle w:val="NoSpacing"/>
              <w:jc w:val="center"/>
              <w:rPr>
                <w:rFonts w:ascii="Arial" w:hAnsi="Arial" w:cs="Arial"/>
                <w:sz w:val="24"/>
                <w:szCs w:val="24"/>
              </w:rPr>
            </w:pPr>
          </w:p>
        </w:tc>
      </w:tr>
      <w:tr w:rsidR="00F26151" w:rsidRPr="002D4F43" w14:paraId="5E530986" w14:textId="77777777" w:rsidTr="00665F35">
        <w:trPr>
          <w:trHeight w:val="259"/>
        </w:trPr>
        <w:tc>
          <w:tcPr>
            <w:tcW w:w="720" w:type="dxa"/>
            <w:vMerge/>
          </w:tcPr>
          <w:p w14:paraId="78CC02E6" w14:textId="77777777" w:rsidR="00F26151" w:rsidRPr="002D4F43" w:rsidRDefault="00F26151" w:rsidP="00F3027D">
            <w:pPr>
              <w:pStyle w:val="NoSpacing"/>
              <w:jc w:val="both"/>
              <w:rPr>
                <w:rFonts w:ascii="Arial" w:hAnsi="Arial" w:cs="Arial"/>
                <w:sz w:val="24"/>
                <w:szCs w:val="24"/>
              </w:rPr>
            </w:pPr>
          </w:p>
        </w:tc>
        <w:tc>
          <w:tcPr>
            <w:tcW w:w="4230" w:type="dxa"/>
          </w:tcPr>
          <w:p w14:paraId="45982C83" w14:textId="77777777" w:rsidR="00F26151" w:rsidRPr="002E10DB" w:rsidRDefault="00F26151" w:rsidP="00F26151">
            <w:pPr>
              <w:pStyle w:val="NoSpacing"/>
              <w:ind w:left="522" w:hanging="450"/>
              <w:jc w:val="both"/>
              <w:rPr>
                <w:rFonts w:ascii="Arial" w:hAnsi="Arial" w:cs="Arial"/>
                <w:sz w:val="24"/>
                <w:szCs w:val="24"/>
              </w:rPr>
            </w:pPr>
            <w:r w:rsidRPr="002E10DB">
              <w:rPr>
                <w:rFonts w:ascii="Arial" w:hAnsi="Arial" w:cs="Arial"/>
                <w:sz w:val="24"/>
                <w:szCs w:val="24"/>
              </w:rPr>
              <w:t>B. District Council Karachi Gadap Zone</w:t>
            </w:r>
          </w:p>
        </w:tc>
        <w:tc>
          <w:tcPr>
            <w:tcW w:w="1113" w:type="dxa"/>
            <w:vAlign w:val="center"/>
          </w:tcPr>
          <w:p w14:paraId="79F07A46" w14:textId="77777777" w:rsidR="00F26151" w:rsidRPr="002D4F43" w:rsidRDefault="00F26151" w:rsidP="00592292">
            <w:pPr>
              <w:pStyle w:val="NoSpacing"/>
              <w:jc w:val="center"/>
              <w:rPr>
                <w:rFonts w:ascii="Arial" w:hAnsi="Arial" w:cs="Arial"/>
                <w:sz w:val="24"/>
                <w:szCs w:val="24"/>
              </w:rPr>
            </w:pPr>
            <w:r>
              <w:rPr>
                <w:rFonts w:ascii="Arial" w:hAnsi="Arial" w:cs="Arial"/>
                <w:sz w:val="24"/>
                <w:szCs w:val="24"/>
              </w:rPr>
              <w:t>Tons</w:t>
            </w:r>
          </w:p>
        </w:tc>
        <w:tc>
          <w:tcPr>
            <w:tcW w:w="1361" w:type="dxa"/>
            <w:vAlign w:val="center"/>
          </w:tcPr>
          <w:p w14:paraId="198FC3B9" w14:textId="77777777" w:rsidR="00F26151" w:rsidRDefault="00F26151" w:rsidP="00C55719">
            <w:pPr>
              <w:pStyle w:val="NoSpacing"/>
              <w:jc w:val="center"/>
              <w:rPr>
                <w:rFonts w:ascii="Arial" w:hAnsi="Arial" w:cs="Arial"/>
                <w:sz w:val="24"/>
                <w:szCs w:val="24"/>
              </w:rPr>
            </w:pPr>
            <w:r>
              <w:rPr>
                <w:rFonts w:ascii="Arial" w:hAnsi="Arial" w:cs="Arial"/>
                <w:sz w:val="24"/>
                <w:szCs w:val="24"/>
              </w:rPr>
              <w:t>96360   Per Year</w:t>
            </w:r>
          </w:p>
        </w:tc>
        <w:tc>
          <w:tcPr>
            <w:tcW w:w="1431" w:type="dxa"/>
            <w:vAlign w:val="center"/>
          </w:tcPr>
          <w:p w14:paraId="3B544016" w14:textId="77777777" w:rsidR="00F26151" w:rsidRPr="002D4F43" w:rsidRDefault="00F26151" w:rsidP="00592292">
            <w:pPr>
              <w:pStyle w:val="NoSpacing"/>
              <w:jc w:val="center"/>
              <w:rPr>
                <w:rFonts w:ascii="Arial" w:hAnsi="Arial" w:cs="Arial"/>
                <w:sz w:val="24"/>
                <w:szCs w:val="24"/>
              </w:rPr>
            </w:pPr>
          </w:p>
        </w:tc>
        <w:tc>
          <w:tcPr>
            <w:tcW w:w="1440" w:type="dxa"/>
            <w:vAlign w:val="center"/>
          </w:tcPr>
          <w:p w14:paraId="2A2B6875" w14:textId="77777777" w:rsidR="00F26151" w:rsidRPr="002D4F43" w:rsidRDefault="00F26151" w:rsidP="00592292">
            <w:pPr>
              <w:pStyle w:val="NoSpacing"/>
              <w:jc w:val="center"/>
              <w:rPr>
                <w:rFonts w:ascii="Arial" w:hAnsi="Arial" w:cs="Arial"/>
                <w:sz w:val="24"/>
                <w:szCs w:val="24"/>
              </w:rPr>
            </w:pPr>
          </w:p>
        </w:tc>
      </w:tr>
      <w:tr w:rsidR="00DA1C19" w:rsidRPr="002D4F43" w14:paraId="0787FCD8" w14:textId="77777777" w:rsidTr="00DA1C19">
        <w:trPr>
          <w:trHeight w:val="2067"/>
        </w:trPr>
        <w:tc>
          <w:tcPr>
            <w:tcW w:w="720" w:type="dxa"/>
            <w:vMerge w:val="restart"/>
          </w:tcPr>
          <w:p w14:paraId="32A13C49" w14:textId="77777777" w:rsidR="00DA1C19" w:rsidRPr="002D4F43" w:rsidRDefault="00DA1C19" w:rsidP="00F3027D">
            <w:pPr>
              <w:pStyle w:val="NoSpacing"/>
              <w:jc w:val="both"/>
              <w:rPr>
                <w:rFonts w:ascii="Arial" w:hAnsi="Arial" w:cs="Arial"/>
                <w:sz w:val="24"/>
                <w:szCs w:val="24"/>
              </w:rPr>
            </w:pPr>
            <w:r w:rsidRPr="002D4F43">
              <w:rPr>
                <w:rFonts w:ascii="Arial" w:hAnsi="Arial" w:cs="Arial"/>
                <w:sz w:val="24"/>
                <w:szCs w:val="24"/>
              </w:rPr>
              <w:t>2.</w:t>
            </w:r>
          </w:p>
        </w:tc>
        <w:tc>
          <w:tcPr>
            <w:tcW w:w="4230" w:type="dxa"/>
          </w:tcPr>
          <w:p w14:paraId="6E9297DB" w14:textId="2233BB7F" w:rsidR="00DA1C19" w:rsidRPr="002E10DB" w:rsidRDefault="00DA1C19" w:rsidP="00E30C93">
            <w:pPr>
              <w:pStyle w:val="NoSpacing"/>
              <w:jc w:val="both"/>
              <w:rPr>
                <w:rFonts w:ascii="Arial" w:hAnsi="Arial" w:cs="Arial"/>
                <w:sz w:val="24"/>
                <w:szCs w:val="24"/>
              </w:rPr>
            </w:pPr>
            <w:r w:rsidRPr="002E10DB">
              <w:rPr>
                <w:rFonts w:ascii="Arial" w:hAnsi="Arial" w:cs="Arial"/>
                <w:sz w:val="24"/>
                <w:szCs w:val="24"/>
              </w:rPr>
              <w:t xml:space="preserve">Providing for and </w:t>
            </w:r>
            <w:r w:rsidRPr="002E10DB">
              <w:rPr>
                <w:rFonts w:ascii="Arial" w:hAnsi="Arial" w:cs="Arial"/>
                <w:b/>
                <w:sz w:val="24"/>
                <w:szCs w:val="24"/>
              </w:rPr>
              <w:t>manual sweepings of roads and streets</w:t>
            </w:r>
            <w:r w:rsidRPr="002E10DB">
              <w:rPr>
                <w:rFonts w:ascii="Arial" w:hAnsi="Arial" w:cs="Arial"/>
                <w:sz w:val="24"/>
                <w:szCs w:val="24"/>
              </w:rPr>
              <w:t xml:space="preserve"> including management operational, monitoring cost, labour, drivers, coolies</w:t>
            </w:r>
            <w:r w:rsidR="00FE6DF7" w:rsidRPr="002E10DB">
              <w:rPr>
                <w:rFonts w:ascii="Arial" w:hAnsi="Arial" w:cs="Arial"/>
                <w:sz w:val="24"/>
                <w:szCs w:val="24"/>
              </w:rPr>
              <w:t>’</w:t>
            </w:r>
            <w:r w:rsidRPr="002E10DB">
              <w:rPr>
                <w:rFonts w:ascii="Arial" w:hAnsi="Arial" w:cs="Arial"/>
                <w:sz w:val="24"/>
                <w:szCs w:val="24"/>
              </w:rPr>
              <w:t xml:space="preserve"> cost and cost of tools and other incidental cost and cost of all taxes as per contract document.</w:t>
            </w:r>
          </w:p>
          <w:p w14:paraId="08D89683" w14:textId="77777777" w:rsidR="00DA1C19" w:rsidRPr="002E10DB" w:rsidRDefault="00DA1C19" w:rsidP="00E30C93">
            <w:pPr>
              <w:pStyle w:val="NoSpacing"/>
              <w:jc w:val="both"/>
              <w:rPr>
                <w:rFonts w:ascii="Arial" w:hAnsi="Arial" w:cs="Arial"/>
                <w:sz w:val="24"/>
                <w:szCs w:val="24"/>
              </w:rPr>
            </w:pPr>
          </w:p>
        </w:tc>
        <w:tc>
          <w:tcPr>
            <w:tcW w:w="1113" w:type="dxa"/>
            <w:vAlign w:val="center"/>
          </w:tcPr>
          <w:p w14:paraId="7812CD11" w14:textId="77777777" w:rsidR="00DA1C19" w:rsidRPr="002D4F43" w:rsidRDefault="00DA1C19" w:rsidP="00592292">
            <w:pPr>
              <w:pStyle w:val="NoSpacing"/>
              <w:jc w:val="center"/>
              <w:rPr>
                <w:rFonts w:ascii="Arial" w:hAnsi="Arial" w:cs="Arial"/>
                <w:sz w:val="24"/>
                <w:szCs w:val="24"/>
              </w:rPr>
            </w:pPr>
          </w:p>
        </w:tc>
        <w:tc>
          <w:tcPr>
            <w:tcW w:w="1361" w:type="dxa"/>
            <w:vAlign w:val="center"/>
          </w:tcPr>
          <w:p w14:paraId="04520F33" w14:textId="77777777" w:rsidR="00DA1C19" w:rsidRPr="007A4140" w:rsidRDefault="00DA1C19" w:rsidP="00D81243">
            <w:pPr>
              <w:pStyle w:val="NoSpacing"/>
              <w:jc w:val="center"/>
              <w:rPr>
                <w:rFonts w:ascii="Arial" w:hAnsi="Arial" w:cs="Arial"/>
                <w:sz w:val="24"/>
                <w:szCs w:val="24"/>
              </w:rPr>
            </w:pPr>
          </w:p>
        </w:tc>
        <w:tc>
          <w:tcPr>
            <w:tcW w:w="1431" w:type="dxa"/>
            <w:vAlign w:val="center"/>
          </w:tcPr>
          <w:p w14:paraId="5B1DBB1E" w14:textId="77777777" w:rsidR="00DA1C19" w:rsidRPr="002D4F43" w:rsidRDefault="00DA1C19" w:rsidP="00592292">
            <w:pPr>
              <w:pStyle w:val="NoSpacing"/>
              <w:jc w:val="center"/>
              <w:rPr>
                <w:rFonts w:ascii="Arial" w:hAnsi="Arial" w:cs="Arial"/>
                <w:sz w:val="24"/>
                <w:szCs w:val="24"/>
              </w:rPr>
            </w:pPr>
          </w:p>
        </w:tc>
        <w:tc>
          <w:tcPr>
            <w:tcW w:w="1440" w:type="dxa"/>
            <w:vAlign w:val="center"/>
          </w:tcPr>
          <w:p w14:paraId="1EA05274" w14:textId="77777777" w:rsidR="00DA1C19" w:rsidRPr="002D4F43" w:rsidRDefault="00DA1C19" w:rsidP="00592292">
            <w:pPr>
              <w:pStyle w:val="NoSpacing"/>
              <w:jc w:val="center"/>
              <w:rPr>
                <w:rFonts w:ascii="Arial" w:hAnsi="Arial" w:cs="Arial"/>
                <w:sz w:val="24"/>
                <w:szCs w:val="24"/>
              </w:rPr>
            </w:pPr>
          </w:p>
        </w:tc>
      </w:tr>
      <w:tr w:rsidR="00DA1C19" w:rsidRPr="002D4F43" w14:paraId="639157C8" w14:textId="77777777" w:rsidTr="00DA1C19">
        <w:trPr>
          <w:trHeight w:val="440"/>
        </w:trPr>
        <w:tc>
          <w:tcPr>
            <w:tcW w:w="720" w:type="dxa"/>
            <w:vMerge/>
          </w:tcPr>
          <w:p w14:paraId="06FB8FA3" w14:textId="77777777" w:rsidR="00DA1C19" w:rsidRPr="002D4F43" w:rsidRDefault="00DA1C19" w:rsidP="00F3027D">
            <w:pPr>
              <w:pStyle w:val="NoSpacing"/>
              <w:jc w:val="both"/>
              <w:rPr>
                <w:rFonts w:ascii="Arial" w:hAnsi="Arial" w:cs="Arial"/>
                <w:sz w:val="24"/>
                <w:szCs w:val="24"/>
              </w:rPr>
            </w:pPr>
          </w:p>
        </w:tc>
        <w:tc>
          <w:tcPr>
            <w:tcW w:w="4230" w:type="dxa"/>
          </w:tcPr>
          <w:p w14:paraId="7BC21749" w14:textId="77777777" w:rsidR="00DA1C19" w:rsidRPr="002D4F43" w:rsidRDefault="00DA1C19" w:rsidP="00DA1C19">
            <w:pPr>
              <w:pStyle w:val="NoSpacing"/>
              <w:ind w:left="702" w:hanging="630"/>
              <w:jc w:val="both"/>
              <w:rPr>
                <w:rFonts w:ascii="Arial" w:hAnsi="Arial" w:cs="Arial"/>
                <w:sz w:val="24"/>
                <w:szCs w:val="24"/>
              </w:rPr>
            </w:pPr>
            <w:r>
              <w:rPr>
                <w:rFonts w:ascii="Arial" w:hAnsi="Arial" w:cs="Arial"/>
                <w:sz w:val="24"/>
                <w:szCs w:val="24"/>
              </w:rPr>
              <w:t xml:space="preserve">A.   District Municipal Corporation Malir </w:t>
            </w:r>
          </w:p>
        </w:tc>
        <w:tc>
          <w:tcPr>
            <w:tcW w:w="1113" w:type="dxa"/>
            <w:vAlign w:val="center"/>
          </w:tcPr>
          <w:p w14:paraId="600438C3" w14:textId="77777777" w:rsidR="00DA1C19" w:rsidRPr="002D4F43" w:rsidRDefault="00DA1C19" w:rsidP="00DA1C19">
            <w:pPr>
              <w:pStyle w:val="NoSpacing"/>
              <w:jc w:val="center"/>
              <w:rPr>
                <w:rFonts w:ascii="Arial" w:hAnsi="Arial" w:cs="Arial"/>
                <w:sz w:val="24"/>
                <w:szCs w:val="24"/>
              </w:rPr>
            </w:pPr>
            <w:r>
              <w:rPr>
                <w:rFonts w:ascii="Arial" w:hAnsi="Arial" w:cs="Arial"/>
                <w:sz w:val="24"/>
                <w:szCs w:val="24"/>
              </w:rPr>
              <w:t>Kilo Meter</w:t>
            </w:r>
          </w:p>
        </w:tc>
        <w:tc>
          <w:tcPr>
            <w:tcW w:w="1361" w:type="dxa"/>
            <w:vAlign w:val="center"/>
          </w:tcPr>
          <w:p w14:paraId="1D028AC0" w14:textId="77777777" w:rsidR="00DA1C19" w:rsidRDefault="00DA1C19" w:rsidP="00DA1C19">
            <w:pPr>
              <w:pStyle w:val="NoSpacing"/>
              <w:jc w:val="center"/>
              <w:rPr>
                <w:rFonts w:ascii="Arial" w:hAnsi="Arial" w:cs="Arial"/>
                <w:sz w:val="24"/>
                <w:szCs w:val="24"/>
              </w:rPr>
            </w:pPr>
            <w:r>
              <w:rPr>
                <w:rFonts w:ascii="Arial" w:hAnsi="Arial" w:cs="Arial"/>
                <w:sz w:val="24"/>
                <w:szCs w:val="24"/>
              </w:rPr>
              <w:t>109443 Kilo Meter Per Year</w:t>
            </w:r>
          </w:p>
        </w:tc>
        <w:tc>
          <w:tcPr>
            <w:tcW w:w="1431" w:type="dxa"/>
            <w:vAlign w:val="center"/>
          </w:tcPr>
          <w:p w14:paraId="0591AF89" w14:textId="77777777" w:rsidR="00DA1C19" w:rsidRPr="002D4F43" w:rsidRDefault="00DA1C19" w:rsidP="00DA1C19">
            <w:pPr>
              <w:pStyle w:val="NoSpacing"/>
              <w:jc w:val="center"/>
              <w:rPr>
                <w:rFonts w:ascii="Arial" w:hAnsi="Arial" w:cs="Arial"/>
                <w:sz w:val="24"/>
                <w:szCs w:val="24"/>
              </w:rPr>
            </w:pPr>
          </w:p>
        </w:tc>
        <w:tc>
          <w:tcPr>
            <w:tcW w:w="1440" w:type="dxa"/>
            <w:vAlign w:val="center"/>
          </w:tcPr>
          <w:p w14:paraId="4107CEB2" w14:textId="77777777" w:rsidR="00DA1C19" w:rsidRPr="002D4F43" w:rsidRDefault="00DA1C19" w:rsidP="00DA1C19">
            <w:pPr>
              <w:pStyle w:val="NoSpacing"/>
              <w:jc w:val="center"/>
              <w:rPr>
                <w:rFonts w:ascii="Arial" w:hAnsi="Arial" w:cs="Arial"/>
                <w:sz w:val="24"/>
                <w:szCs w:val="24"/>
              </w:rPr>
            </w:pPr>
          </w:p>
        </w:tc>
      </w:tr>
      <w:tr w:rsidR="00DA1C19" w:rsidRPr="002D4F43" w14:paraId="510D04D5" w14:textId="77777777" w:rsidTr="00665F35">
        <w:trPr>
          <w:trHeight w:val="520"/>
        </w:trPr>
        <w:tc>
          <w:tcPr>
            <w:tcW w:w="720" w:type="dxa"/>
            <w:vMerge/>
          </w:tcPr>
          <w:p w14:paraId="59E17AAE" w14:textId="77777777" w:rsidR="00DA1C19" w:rsidRPr="002D4F43" w:rsidRDefault="00DA1C19" w:rsidP="00F3027D">
            <w:pPr>
              <w:pStyle w:val="NoSpacing"/>
              <w:jc w:val="both"/>
              <w:rPr>
                <w:rFonts w:ascii="Arial" w:hAnsi="Arial" w:cs="Arial"/>
                <w:sz w:val="24"/>
                <w:szCs w:val="24"/>
              </w:rPr>
            </w:pPr>
          </w:p>
        </w:tc>
        <w:tc>
          <w:tcPr>
            <w:tcW w:w="4230" w:type="dxa"/>
          </w:tcPr>
          <w:p w14:paraId="3A2C5C0C" w14:textId="77777777" w:rsidR="00DA1C19" w:rsidRDefault="00DA1C19" w:rsidP="00DA1C19">
            <w:pPr>
              <w:pStyle w:val="NoSpacing"/>
              <w:ind w:left="522" w:hanging="450"/>
              <w:jc w:val="both"/>
              <w:rPr>
                <w:rFonts w:ascii="Arial" w:hAnsi="Arial" w:cs="Arial"/>
                <w:sz w:val="24"/>
                <w:szCs w:val="24"/>
              </w:rPr>
            </w:pPr>
            <w:r>
              <w:rPr>
                <w:rFonts w:ascii="Arial" w:hAnsi="Arial" w:cs="Arial"/>
                <w:sz w:val="24"/>
                <w:szCs w:val="24"/>
              </w:rPr>
              <w:t>B. District Council Karachi Gadap Zone</w:t>
            </w:r>
          </w:p>
        </w:tc>
        <w:tc>
          <w:tcPr>
            <w:tcW w:w="1113" w:type="dxa"/>
            <w:vAlign w:val="center"/>
          </w:tcPr>
          <w:p w14:paraId="52D41558" w14:textId="77777777" w:rsidR="00DA1C19" w:rsidRPr="002D4F43" w:rsidRDefault="00DA1C19" w:rsidP="00DA1C19">
            <w:pPr>
              <w:pStyle w:val="NoSpacing"/>
              <w:jc w:val="center"/>
              <w:rPr>
                <w:rFonts w:ascii="Arial" w:hAnsi="Arial" w:cs="Arial"/>
                <w:sz w:val="24"/>
                <w:szCs w:val="24"/>
              </w:rPr>
            </w:pPr>
            <w:r>
              <w:rPr>
                <w:rFonts w:ascii="Arial" w:hAnsi="Arial" w:cs="Arial"/>
                <w:sz w:val="24"/>
                <w:szCs w:val="24"/>
              </w:rPr>
              <w:t>Kilo Meter</w:t>
            </w:r>
          </w:p>
        </w:tc>
        <w:tc>
          <w:tcPr>
            <w:tcW w:w="1361" w:type="dxa"/>
            <w:vAlign w:val="center"/>
          </w:tcPr>
          <w:p w14:paraId="2D43BAC5" w14:textId="77777777" w:rsidR="00DA1C19" w:rsidRDefault="00DA1C19" w:rsidP="00DA1C19">
            <w:pPr>
              <w:pStyle w:val="NoSpacing"/>
              <w:jc w:val="center"/>
              <w:rPr>
                <w:rFonts w:ascii="Arial" w:hAnsi="Arial" w:cs="Arial"/>
                <w:sz w:val="24"/>
                <w:szCs w:val="24"/>
              </w:rPr>
            </w:pPr>
            <w:r>
              <w:rPr>
                <w:rFonts w:ascii="Arial" w:hAnsi="Arial" w:cs="Arial"/>
                <w:sz w:val="24"/>
                <w:szCs w:val="24"/>
              </w:rPr>
              <w:t>63238  Kilo Meter Per Year</w:t>
            </w:r>
          </w:p>
        </w:tc>
        <w:tc>
          <w:tcPr>
            <w:tcW w:w="1431" w:type="dxa"/>
            <w:vAlign w:val="center"/>
          </w:tcPr>
          <w:p w14:paraId="1A60DD54" w14:textId="77777777" w:rsidR="00DA1C19" w:rsidRPr="002D4F43" w:rsidRDefault="00DA1C19" w:rsidP="00DA1C19">
            <w:pPr>
              <w:pStyle w:val="NoSpacing"/>
              <w:jc w:val="center"/>
              <w:rPr>
                <w:rFonts w:ascii="Arial" w:hAnsi="Arial" w:cs="Arial"/>
                <w:sz w:val="24"/>
                <w:szCs w:val="24"/>
              </w:rPr>
            </w:pPr>
          </w:p>
        </w:tc>
        <w:tc>
          <w:tcPr>
            <w:tcW w:w="1440" w:type="dxa"/>
            <w:vAlign w:val="center"/>
          </w:tcPr>
          <w:p w14:paraId="1117971E" w14:textId="77777777" w:rsidR="00DA1C19" w:rsidRPr="002D4F43" w:rsidRDefault="00DA1C19" w:rsidP="00DA1C19">
            <w:pPr>
              <w:pStyle w:val="NoSpacing"/>
              <w:jc w:val="center"/>
              <w:rPr>
                <w:rFonts w:ascii="Arial" w:hAnsi="Arial" w:cs="Arial"/>
                <w:sz w:val="24"/>
                <w:szCs w:val="24"/>
              </w:rPr>
            </w:pPr>
          </w:p>
        </w:tc>
      </w:tr>
      <w:tr w:rsidR="00DA1C19" w:rsidRPr="002D4F43" w14:paraId="0E3785A6" w14:textId="77777777" w:rsidTr="00DA1C19">
        <w:trPr>
          <w:trHeight w:val="2520"/>
        </w:trPr>
        <w:tc>
          <w:tcPr>
            <w:tcW w:w="720" w:type="dxa"/>
            <w:vMerge w:val="restart"/>
          </w:tcPr>
          <w:p w14:paraId="7B7F3C49" w14:textId="77777777" w:rsidR="00DA1C19" w:rsidRPr="002D4F43" w:rsidRDefault="00DA1C19" w:rsidP="00F3027D">
            <w:pPr>
              <w:pStyle w:val="NoSpacing"/>
              <w:jc w:val="both"/>
              <w:rPr>
                <w:rFonts w:ascii="Arial" w:hAnsi="Arial" w:cs="Arial"/>
                <w:sz w:val="24"/>
                <w:szCs w:val="24"/>
              </w:rPr>
            </w:pPr>
            <w:r w:rsidRPr="002D4F43">
              <w:rPr>
                <w:rFonts w:ascii="Arial" w:hAnsi="Arial" w:cs="Arial"/>
                <w:sz w:val="24"/>
                <w:szCs w:val="24"/>
              </w:rPr>
              <w:t>3.</w:t>
            </w:r>
          </w:p>
        </w:tc>
        <w:tc>
          <w:tcPr>
            <w:tcW w:w="4230" w:type="dxa"/>
          </w:tcPr>
          <w:p w14:paraId="5B38C5B6" w14:textId="77777777" w:rsidR="00DA1C19" w:rsidRPr="002D4F43" w:rsidRDefault="00DA1C19" w:rsidP="00244D6C">
            <w:pPr>
              <w:pStyle w:val="NoSpacing"/>
              <w:jc w:val="both"/>
              <w:rPr>
                <w:rFonts w:ascii="Arial" w:hAnsi="Arial" w:cs="Arial"/>
                <w:sz w:val="24"/>
                <w:szCs w:val="24"/>
              </w:rPr>
            </w:pPr>
            <w:r w:rsidRPr="002D4F43">
              <w:rPr>
                <w:rFonts w:ascii="Arial" w:hAnsi="Arial" w:cs="Arial"/>
                <w:sz w:val="24"/>
                <w:szCs w:val="24"/>
              </w:rPr>
              <w:t xml:space="preserve">Providing for and </w:t>
            </w:r>
            <w:r w:rsidRPr="002D4F43">
              <w:rPr>
                <w:rFonts w:ascii="Arial" w:hAnsi="Arial" w:cs="Arial"/>
                <w:b/>
                <w:sz w:val="24"/>
                <w:szCs w:val="24"/>
              </w:rPr>
              <w:t>manual sweeping of footpath, Greenbelts, medians, Roundabouts, open spaces</w:t>
            </w:r>
            <w:r w:rsidRPr="002D4F43">
              <w:rPr>
                <w:rFonts w:ascii="Arial" w:hAnsi="Arial" w:cs="Arial"/>
                <w:sz w:val="24"/>
                <w:szCs w:val="24"/>
              </w:rPr>
              <w:t xml:space="preserve"> including management operational, monitoring cost, labour, drivers, coolies cost and cost of tools and other incidental cost and cost of all taxes as per contract document.</w:t>
            </w:r>
          </w:p>
          <w:p w14:paraId="2C05C770" w14:textId="77777777" w:rsidR="00D055C8" w:rsidRPr="002D4F43" w:rsidRDefault="00D055C8" w:rsidP="00244D6C">
            <w:pPr>
              <w:pStyle w:val="NoSpacing"/>
              <w:jc w:val="both"/>
              <w:rPr>
                <w:rFonts w:ascii="Arial" w:hAnsi="Arial" w:cs="Arial"/>
                <w:sz w:val="24"/>
                <w:szCs w:val="24"/>
              </w:rPr>
            </w:pPr>
          </w:p>
        </w:tc>
        <w:tc>
          <w:tcPr>
            <w:tcW w:w="1113" w:type="dxa"/>
            <w:vAlign w:val="center"/>
          </w:tcPr>
          <w:p w14:paraId="74C0D1E0" w14:textId="77777777" w:rsidR="00DA1C19" w:rsidRPr="002D4F43" w:rsidRDefault="00DA1C19" w:rsidP="00592292">
            <w:pPr>
              <w:pStyle w:val="NoSpacing"/>
              <w:jc w:val="center"/>
              <w:rPr>
                <w:rFonts w:ascii="Arial" w:hAnsi="Arial" w:cs="Arial"/>
                <w:sz w:val="24"/>
                <w:szCs w:val="24"/>
              </w:rPr>
            </w:pPr>
          </w:p>
        </w:tc>
        <w:tc>
          <w:tcPr>
            <w:tcW w:w="1361" w:type="dxa"/>
            <w:vAlign w:val="center"/>
          </w:tcPr>
          <w:p w14:paraId="24407570" w14:textId="77777777" w:rsidR="00DA1C19" w:rsidRPr="007A4140" w:rsidRDefault="00DA1C19" w:rsidP="00C55719">
            <w:pPr>
              <w:pStyle w:val="NoSpacing"/>
              <w:jc w:val="center"/>
              <w:rPr>
                <w:rFonts w:ascii="Arial" w:hAnsi="Arial" w:cs="Arial"/>
                <w:sz w:val="24"/>
                <w:szCs w:val="24"/>
              </w:rPr>
            </w:pPr>
          </w:p>
        </w:tc>
        <w:tc>
          <w:tcPr>
            <w:tcW w:w="1431" w:type="dxa"/>
            <w:vAlign w:val="center"/>
          </w:tcPr>
          <w:p w14:paraId="57E6154A" w14:textId="77777777" w:rsidR="00DA1C19" w:rsidRPr="002D4F43" w:rsidRDefault="00DA1C19" w:rsidP="00592292">
            <w:pPr>
              <w:pStyle w:val="NoSpacing"/>
              <w:jc w:val="center"/>
              <w:rPr>
                <w:rFonts w:ascii="Arial" w:hAnsi="Arial" w:cs="Arial"/>
                <w:sz w:val="24"/>
                <w:szCs w:val="24"/>
              </w:rPr>
            </w:pPr>
          </w:p>
        </w:tc>
        <w:tc>
          <w:tcPr>
            <w:tcW w:w="1440" w:type="dxa"/>
            <w:vAlign w:val="center"/>
          </w:tcPr>
          <w:p w14:paraId="30CB9C4A" w14:textId="77777777" w:rsidR="00DA1C19" w:rsidRPr="002D4F43" w:rsidRDefault="00DA1C19" w:rsidP="00592292">
            <w:pPr>
              <w:pStyle w:val="NoSpacing"/>
              <w:jc w:val="center"/>
              <w:rPr>
                <w:rFonts w:ascii="Arial" w:hAnsi="Arial" w:cs="Arial"/>
                <w:sz w:val="24"/>
                <w:szCs w:val="24"/>
              </w:rPr>
            </w:pPr>
          </w:p>
        </w:tc>
      </w:tr>
      <w:tr w:rsidR="00DA1C19" w:rsidRPr="002D4F43" w14:paraId="429ADB7B" w14:textId="77777777" w:rsidTr="00DA1C19">
        <w:trPr>
          <w:trHeight w:val="520"/>
        </w:trPr>
        <w:tc>
          <w:tcPr>
            <w:tcW w:w="720" w:type="dxa"/>
            <w:vMerge/>
          </w:tcPr>
          <w:p w14:paraId="030EDEB7" w14:textId="77777777" w:rsidR="00DA1C19" w:rsidRPr="002D4F43" w:rsidRDefault="00DA1C19" w:rsidP="00F3027D">
            <w:pPr>
              <w:pStyle w:val="NoSpacing"/>
              <w:jc w:val="both"/>
              <w:rPr>
                <w:rFonts w:ascii="Arial" w:hAnsi="Arial" w:cs="Arial"/>
                <w:sz w:val="24"/>
                <w:szCs w:val="24"/>
              </w:rPr>
            </w:pPr>
          </w:p>
        </w:tc>
        <w:tc>
          <w:tcPr>
            <w:tcW w:w="4230" w:type="dxa"/>
          </w:tcPr>
          <w:p w14:paraId="6C82C8CD" w14:textId="77777777" w:rsidR="00DA1C19" w:rsidRPr="002D4F43" w:rsidRDefault="00DA1C19" w:rsidP="00DA1C19">
            <w:pPr>
              <w:pStyle w:val="NoSpacing"/>
              <w:ind w:left="702" w:hanging="630"/>
              <w:jc w:val="both"/>
              <w:rPr>
                <w:rFonts w:ascii="Arial" w:hAnsi="Arial" w:cs="Arial"/>
                <w:sz w:val="24"/>
                <w:szCs w:val="24"/>
              </w:rPr>
            </w:pPr>
            <w:r>
              <w:rPr>
                <w:rFonts w:ascii="Arial" w:hAnsi="Arial" w:cs="Arial"/>
                <w:sz w:val="24"/>
                <w:szCs w:val="24"/>
              </w:rPr>
              <w:t xml:space="preserve">A.   District Municipal Corporation Malir </w:t>
            </w:r>
          </w:p>
        </w:tc>
        <w:tc>
          <w:tcPr>
            <w:tcW w:w="1113" w:type="dxa"/>
            <w:vAlign w:val="center"/>
          </w:tcPr>
          <w:p w14:paraId="705E54C3" w14:textId="77777777" w:rsidR="00DA1C19" w:rsidRPr="002D4F43" w:rsidRDefault="00DA1C19" w:rsidP="00DA1C19">
            <w:pPr>
              <w:pStyle w:val="NoSpacing"/>
              <w:jc w:val="center"/>
              <w:rPr>
                <w:rFonts w:ascii="Arial" w:hAnsi="Arial" w:cs="Arial"/>
                <w:sz w:val="24"/>
                <w:szCs w:val="24"/>
              </w:rPr>
            </w:pPr>
            <w:r>
              <w:rPr>
                <w:rFonts w:ascii="Arial" w:hAnsi="Arial" w:cs="Arial"/>
                <w:sz w:val="24"/>
                <w:szCs w:val="24"/>
              </w:rPr>
              <w:t>Sq Kilo Meter</w:t>
            </w:r>
          </w:p>
        </w:tc>
        <w:tc>
          <w:tcPr>
            <w:tcW w:w="1361" w:type="dxa"/>
            <w:vAlign w:val="center"/>
          </w:tcPr>
          <w:p w14:paraId="6DE6AA28" w14:textId="77777777" w:rsidR="00DA1C19" w:rsidRDefault="00D055C8" w:rsidP="00DA1C19">
            <w:pPr>
              <w:pStyle w:val="NoSpacing"/>
              <w:jc w:val="center"/>
              <w:rPr>
                <w:rFonts w:ascii="Arial" w:hAnsi="Arial" w:cs="Arial"/>
                <w:sz w:val="24"/>
                <w:szCs w:val="24"/>
              </w:rPr>
            </w:pPr>
            <w:r>
              <w:rPr>
                <w:rFonts w:ascii="Arial" w:hAnsi="Arial" w:cs="Arial"/>
                <w:sz w:val="24"/>
                <w:szCs w:val="24"/>
              </w:rPr>
              <w:t>4.00</w:t>
            </w:r>
            <w:r w:rsidR="00DA1C19">
              <w:rPr>
                <w:rFonts w:ascii="Arial" w:hAnsi="Arial" w:cs="Arial"/>
                <w:sz w:val="24"/>
                <w:szCs w:val="24"/>
              </w:rPr>
              <w:t xml:space="preserve"> Square Kilo Meter Per Year</w:t>
            </w:r>
          </w:p>
        </w:tc>
        <w:tc>
          <w:tcPr>
            <w:tcW w:w="1431" w:type="dxa"/>
            <w:vAlign w:val="center"/>
          </w:tcPr>
          <w:p w14:paraId="451AC155" w14:textId="77777777" w:rsidR="00DA1C19" w:rsidRPr="002D4F43" w:rsidRDefault="00DA1C19" w:rsidP="00DA1C19">
            <w:pPr>
              <w:pStyle w:val="NoSpacing"/>
              <w:jc w:val="center"/>
              <w:rPr>
                <w:rFonts w:ascii="Arial" w:hAnsi="Arial" w:cs="Arial"/>
                <w:sz w:val="24"/>
                <w:szCs w:val="24"/>
              </w:rPr>
            </w:pPr>
          </w:p>
        </w:tc>
        <w:tc>
          <w:tcPr>
            <w:tcW w:w="1440" w:type="dxa"/>
            <w:vAlign w:val="center"/>
          </w:tcPr>
          <w:p w14:paraId="2E77BD03" w14:textId="77777777" w:rsidR="00DA1C19" w:rsidRPr="002D4F43" w:rsidRDefault="00DA1C19" w:rsidP="00DA1C19">
            <w:pPr>
              <w:pStyle w:val="NoSpacing"/>
              <w:jc w:val="center"/>
              <w:rPr>
                <w:rFonts w:ascii="Arial" w:hAnsi="Arial" w:cs="Arial"/>
                <w:sz w:val="24"/>
                <w:szCs w:val="24"/>
              </w:rPr>
            </w:pPr>
          </w:p>
        </w:tc>
      </w:tr>
      <w:tr w:rsidR="00D055C8" w:rsidRPr="002D4F43" w14:paraId="3A5FD25F" w14:textId="77777777" w:rsidTr="00665F35">
        <w:trPr>
          <w:trHeight w:val="573"/>
        </w:trPr>
        <w:tc>
          <w:tcPr>
            <w:tcW w:w="720" w:type="dxa"/>
            <w:vMerge/>
          </w:tcPr>
          <w:p w14:paraId="49E2CAC9" w14:textId="77777777" w:rsidR="00D055C8" w:rsidRPr="002D4F43" w:rsidRDefault="00D055C8" w:rsidP="00F3027D">
            <w:pPr>
              <w:pStyle w:val="NoSpacing"/>
              <w:jc w:val="both"/>
              <w:rPr>
                <w:rFonts w:ascii="Arial" w:hAnsi="Arial" w:cs="Arial"/>
                <w:sz w:val="24"/>
                <w:szCs w:val="24"/>
              </w:rPr>
            </w:pPr>
          </w:p>
        </w:tc>
        <w:tc>
          <w:tcPr>
            <w:tcW w:w="4230" w:type="dxa"/>
          </w:tcPr>
          <w:p w14:paraId="1C8A5757" w14:textId="77777777" w:rsidR="00D055C8" w:rsidRDefault="00D055C8" w:rsidP="00DA1C19">
            <w:pPr>
              <w:pStyle w:val="NoSpacing"/>
              <w:ind w:left="522" w:hanging="450"/>
              <w:jc w:val="both"/>
              <w:rPr>
                <w:rFonts w:ascii="Arial" w:hAnsi="Arial" w:cs="Arial"/>
                <w:sz w:val="24"/>
                <w:szCs w:val="24"/>
              </w:rPr>
            </w:pPr>
            <w:r>
              <w:rPr>
                <w:rFonts w:ascii="Arial" w:hAnsi="Arial" w:cs="Arial"/>
                <w:sz w:val="24"/>
                <w:szCs w:val="24"/>
              </w:rPr>
              <w:t>B. District Council Karachi Gadap Zone</w:t>
            </w:r>
          </w:p>
        </w:tc>
        <w:tc>
          <w:tcPr>
            <w:tcW w:w="1113" w:type="dxa"/>
            <w:vAlign w:val="center"/>
          </w:tcPr>
          <w:p w14:paraId="024561AD" w14:textId="77777777" w:rsidR="00D055C8" w:rsidRPr="002D4F43" w:rsidRDefault="00D055C8" w:rsidP="00DA1C19">
            <w:pPr>
              <w:pStyle w:val="NoSpacing"/>
              <w:jc w:val="center"/>
              <w:rPr>
                <w:rFonts w:ascii="Arial" w:hAnsi="Arial" w:cs="Arial"/>
                <w:sz w:val="24"/>
                <w:szCs w:val="24"/>
              </w:rPr>
            </w:pPr>
            <w:r>
              <w:rPr>
                <w:rFonts w:ascii="Arial" w:hAnsi="Arial" w:cs="Arial"/>
                <w:sz w:val="24"/>
                <w:szCs w:val="24"/>
              </w:rPr>
              <w:t>Sq Kilo Meter</w:t>
            </w:r>
          </w:p>
        </w:tc>
        <w:tc>
          <w:tcPr>
            <w:tcW w:w="1361" w:type="dxa"/>
            <w:vAlign w:val="center"/>
          </w:tcPr>
          <w:p w14:paraId="3AC0DEBF" w14:textId="77777777" w:rsidR="00D055C8" w:rsidRDefault="00D055C8" w:rsidP="00F0664C">
            <w:pPr>
              <w:pStyle w:val="NoSpacing"/>
              <w:jc w:val="center"/>
              <w:rPr>
                <w:rFonts w:ascii="Arial" w:hAnsi="Arial" w:cs="Arial"/>
                <w:sz w:val="24"/>
                <w:szCs w:val="24"/>
              </w:rPr>
            </w:pPr>
            <w:r>
              <w:rPr>
                <w:rFonts w:ascii="Arial" w:hAnsi="Arial" w:cs="Arial"/>
                <w:sz w:val="24"/>
                <w:szCs w:val="24"/>
              </w:rPr>
              <w:t>2.00 Square Kilo Meter Per Year</w:t>
            </w:r>
          </w:p>
        </w:tc>
        <w:tc>
          <w:tcPr>
            <w:tcW w:w="1431" w:type="dxa"/>
            <w:vAlign w:val="center"/>
          </w:tcPr>
          <w:p w14:paraId="142E285F" w14:textId="77777777" w:rsidR="00D055C8" w:rsidRPr="002D4F43" w:rsidRDefault="00D055C8" w:rsidP="00DA1C19">
            <w:pPr>
              <w:pStyle w:val="NoSpacing"/>
              <w:jc w:val="center"/>
              <w:rPr>
                <w:rFonts w:ascii="Arial" w:hAnsi="Arial" w:cs="Arial"/>
                <w:sz w:val="24"/>
                <w:szCs w:val="24"/>
              </w:rPr>
            </w:pPr>
          </w:p>
        </w:tc>
        <w:tc>
          <w:tcPr>
            <w:tcW w:w="1440" w:type="dxa"/>
            <w:vAlign w:val="center"/>
          </w:tcPr>
          <w:p w14:paraId="49CF8CF8" w14:textId="77777777" w:rsidR="00D055C8" w:rsidRPr="002D4F43" w:rsidRDefault="00D055C8" w:rsidP="00DA1C19">
            <w:pPr>
              <w:pStyle w:val="NoSpacing"/>
              <w:jc w:val="center"/>
              <w:rPr>
                <w:rFonts w:ascii="Arial" w:hAnsi="Arial" w:cs="Arial"/>
                <w:sz w:val="24"/>
                <w:szCs w:val="24"/>
              </w:rPr>
            </w:pPr>
          </w:p>
        </w:tc>
      </w:tr>
      <w:tr w:rsidR="00D055C8" w:rsidRPr="002D4F43" w14:paraId="1AB0C854" w14:textId="77777777" w:rsidTr="00D055C8">
        <w:trPr>
          <w:trHeight w:val="2134"/>
        </w:trPr>
        <w:tc>
          <w:tcPr>
            <w:tcW w:w="720" w:type="dxa"/>
            <w:vMerge w:val="restart"/>
          </w:tcPr>
          <w:p w14:paraId="09165CE8" w14:textId="77777777" w:rsidR="00D055C8" w:rsidRPr="002D4F43" w:rsidRDefault="00D055C8" w:rsidP="00F3027D">
            <w:pPr>
              <w:pStyle w:val="NoSpacing"/>
              <w:jc w:val="both"/>
              <w:rPr>
                <w:rFonts w:ascii="Arial" w:hAnsi="Arial" w:cs="Arial"/>
                <w:sz w:val="24"/>
                <w:szCs w:val="24"/>
              </w:rPr>
            </w:pPr>
            <w:r w:rsidRPr="002D4F43">
              <w:rPr>
                <w:rFonts w:ascii="Arial" w:hAnsi="Arial" w:cs="Arial"/>
                <w:sz w:val="24"/>
                <w:szCs w:val="24"/>
              </w:rPr>
              <w:lastRenderedPageBreak/>
              <w:t>4.</w:t>
            </w:r>
          </w:p>
        </w:tc>
        <w:tc>
          <w:tcPr>
            <w:tcW w:w="4230" w:type="dxa"/>
          </w:tcPr>
          <w:p w14:paraId="39F6F451" w14:textId="4DBEBB55" w:rsidR="00D055C8" w:rsidRDefault="00D055C8" w:rsidP="00543DFF">
            <w:pPr>
              <w:pStyle w:val="NoSpacing"/>
              <w:jc w:val="both"/>
              <w:rPr>
                <w:rFonts w:ascii="Arial" w:hAnsi="Arial" w:cs="Arial"/>
                <w:sz w:val="24"/>
                <w:szCs w:val="24"/>
              </w:rPr>
            </w:pPr>
            <w:r w:rsidRPr="002D4F43">
              <w:rPr>
                <w:rFonts w:ascii="Arial" w:hAnsi="Arial" w:cs="Arial"/>
                <w:sz w:val="24"/>
                <w:szCs w:val="24"/>
              </w:rPr>
              <w:t xml:space="preserve">Providing for and </w:t>
            </w:r>
            <w:r w:rsidRPr="002D4F43">
              <w:rPr>
                <w:rFonts w:ascii="Arial" w:hAnsi="Arial" w:cs="Arial"/>
                <w:b/>
                <w:sz w:val="24"/>
                <w:szCs w:val="24"/>
              </w:rPr>
              <w:t>mechanical sweeping of roads</w:t>
            </w:r>
            <w:r w:rsidRPr="002D4F43">
              <w:rPr>
                <w:rFonts w:ascii="Arial" w:hAnsi="Arial" w:cs="Arial"/>
                <w:sz w:val="24"/>
                <w:szCs w:val="24"/>
              </w:rPr>
              <w:t xml:space="preserve"> including management operational, monitoring cost, labour, drivers, coolies</w:t>
            </w:r>
            <w:r w:rsidR="00FE6DF7">
              <w:rPr>
                <w:rFonts w:ascii="Arial" w:hAnsi="Arial" w:cs="Arial"/>
                <w:sz w:val="24"/>
                <w:szCs w:val="24"/>
              </w:rPr>
              <w:t>’</w:t>
            </w:r>
            <w:r w:rsidRPr="002D4F43">
              <w:rPr>
                <w:rFonts w:ascii="Arial" w:hAnsi="Arial" w:cs="Arial"/>
                <w:sz w:val="24"/>
                <w:szCs w:val="24"/>
              </w:rPr>
              <w:t xml:space="preserve"> cost and cost of tools and other incidental cost and cost of all taxes as per contract document.</w:t>
            </w:r>
          </w:p>
          <w:p w14:paraId="52079E91" w14:textId="77777777" w:rsidR="00D055C8" w:rsidRPr="002D4F43" w:rsidRDefault="00D055C8" w:rsidP="00543DFF">
            <w:pPr>
              <w:pStyle w:val="NoSpacing"/>
              <w:jc w:val="both"/>
              <w:rPr>
                <w:rFonts w:ascii="Arial" w:hAnsi="Arial" w:cs="Arial"/>
                <w:sz w:val="24"/>
                <w:szCs w:val="24"/>
              </w:rPr>
            </w:pPr>
          </w:p>
        </w:tc>
        <w:tc>
          <w:tcPr>
            <w:tcW w:w="1113" w:type="dxa"/>
            <w:vAlign w:val="center"/>
          </w:tcPr>
          <w:p w14:paraId="095B0409" w14:textId="77777777" w:rsidR="00D055C8" w:rsidRPr="002D4F43" w:rsidRDefault="00D055C8" w:rsidP="00592292">
            <w:pPr>
              <w:pStyle w:val="NoSpacing"/>
              <w:jc w:val="center"/>
              <w:rPr>
                <w:rFonts w:ascii="Arial" w:hAnsi="Arial" w:cs="Arial"/>
                <w:sz w:val="24"/>
                <w:szCs w:val="24"/>
              </w:rPr>
            </w:pPr>
          </w:p>
        </w:tc>
        <w:tc>
          <w:tcPr>
            <w:tcW w:w="1361" w:type="dxa"/>
            <w:vAlign w:val="center"/>
          </w:tcPr>
          <w:p w14:paraId="03B67B34" w14:textId="77777777" w:rsidR="00D055C8" w:rsidRPr="007A4140" w:rsidRDefault="00D055C8" w:rsidP="00592292">
            <w:pPr>
              <w:pStyle w:val="NoSpacing"/>
              <w:jc w:val="center"/>
              <w:rPr>
                <w:rFonts w:ascii="Arial" w:hAnsi="Arial" w:cs="Arial"/>
                <w:sz w:val="24"/>
                <w:szCs w:val="24"/>
              </w:rPr>
            </w:pPr>
          </w:p>
        </w:tc>
        <w:tc>
          <w:tcPr>
            <w:tcW w:w="1431" w:type="dxa"/>
            <w:vAlign w:val="center"/>
          </w:tcPr>
          <w:p w14:paraId="0AA13AA2" w14:textId="77777777" w:rsidR="00D055C8" w:rsidRPr="002D4F43" w:rsidRDefault="00D055C8" w:rsidP="00592292">
            <w:pPr>
              <w:pStyle w:val="NoSpacing"/>
              <w:jc w:val="center"/>
              <w:rPr>
                <w:rFonts w:ascii="Arial" w:hAnsi="Arial" w:cs="Arial"/>
                <w:sz w:val="24"/>
                <w:szCs w:val="24"/>
              </w:rPr>
            </w:pPr>
          </w:p>
        </w:tc>
        <w:tc>
          <w:tcPr>
            <w:tcW w:w="1440" w:type="dxa"/>
            <w:vAlign w:val="center"/>
          </w:tcPr>
          <w:p w14:paraId="665309ED" w14:textId="77777777" w:rsidR="00D055C8" w:rsidRPr="002D4F43" w:rsidRDefault="00D055C8" w:rsidP="00592292">
            <w:pPr>
              <w:pStyle w:val="NoSpacing"/>
              <w:jc w:val="center"/>
              <w:rPr>
                <w:rFonts w:ascii="Arial" w:hAnsi="Arial" w:cs="Arial"/>
                <w:sz w:val="24"/>
                <w:szCs w:val="24"/>
              </w:rPr>
            </w:pPr>
          </w:p>
        </w:tc>
      </w:tr>
      <w:tr w:rsidR="00D055C8" w:rsidRPr="002D4F43" w14:paraId="4443ABB9" w14:textId="77777777" w:rsidTr="00D055C8">
        <w:trPr>
          <w:trHeight w:val="600"/>
        </w:trPr>
        <w:tc>
          <w:tcPr>
            <w:tcW w:w="720" w:type="dxa"/>
            <w:vMerge/>
          </w:tcPr>
          <w:p w14:paraId="0B020254" w14:textId="77777777" w:rsidR="00D055C8" w:rsidRPr="002D4F43" w:rsidRDefault="00D055C8" w:rsidP="00F3027D">
            <w:pPr>
              <w:pStyle w:val="NoSpacing"/>
              <w:jc w:val="both"/>
              <w:rPr>
                <w:rFonts w:ascii="Arial" w:hAnsi="Arial" w:cs="Arial"/>
                <w:sz w:val="24"/>
                <w:szCs w:val="24"/>
              </w:rPr>
            </w:pPr>
          </w:p>
        </w:tc>
        <w:tc>
          <w:tcPr>
            <w:tcW w:w="4230" w:type="dxa"/>
          </w:tcPr>
          <w:p w14:paraId="672012C0" w14:textId="77777777" w:rsidR="00D055C8" w:rsidRPr="002D4F43" w:rsidRDefault="00D055C8" w:rsidP="00F0664C">
            <w:pPr>
              <w:pStyle w:val="NoSpacing"/>
              <w:ind w:left="702" w:hanging="630"/>
              <w:jc w:val="both"/>
              <w:rPr>
                <w:rFonts w:ascii="Arial" w:hAnsi="Arial" w:cs="Arial"/>
                <w:sz w:val="24"/>
                <w:szCs w:val="24"/>
              </w:rPr>
            </w:pPr>
            <w:r>
              <w:rPr>
                <w:rFonts w:ascii="Arial" w:hAnsi="Arial" w:cs="Arial"/>
                <w:sz w:val="24"/>
                <w:szCs w:val="24"/>
              </w:rPr>
              <w:t xml:space="preserve">A.   District Municipal Corporation Malir </w:t>
            </w:r>
          </w:p>
        </w:tc>
        <w:tc>
          <w:tcPr>
            <w:tcW w:w="1113" w:type="dxa"/>
            <w:vAlign w:val="center"/>
          </w:tcPr>
          <w:p w14:paraId="547C3F78" w14:textId="77777777" w:rsidR="00D055C8" w:rsidRPr="002D4F43" w:rsidRDefault="00D055C8" w:rsidP="00592292">
            <w:pPr>
              <w:pStyle w:val="NoSpacing"/>
              <w:jc w:val="center"/>
              <w:rPr>
                <w:rFonts w:ascii="Arial" w:hAnsi="Arial" w:cs="Arial"/>
                <w:sz w:val="24"/>
                <w:szCs w:val="24"/>
              </w:rPr>
            </w:pPr>
            <w:r w:rsidRPr="002D4F43">
              <w:rPr>
                <w:rFonts w:ascii="Arial" w:hAnsi="Arial" w:cs="Arial"/>
                <w:sz w:val="24"/>
                <w:szCs w:val="24"/>
              </w:rPr>
              <w:t>Per Kilo Meter</w:t>
            </w:r>
          </w:p>
        </w:tc>
        <w:tc>
          <w:tcPr>
            <w:tcW w:w="1361" w:type="dxa"/>
            <w:vAlign w:val="center"/>
          </w:tcPr>
          <w:p w14:paraId="3D9BB1C4" w14:textId="77777777" w:rsidR="00D055C8" w:rsidRDefault="00D055C8" w:rsidP="00592292">
            <w:pPr>
              <w:pStyle w:val="NoSpacing"/>
              <w:jc w:val="center"/>
              <w:rPr>
                <w:rFonts w:ascii="Arial" w:hAnsi="Arial" w:cs="Arial"/>
                <w:sz w:val="24"/>
                <w:szCs w:val="24"/>
              </w:rPr>
            </w:pPr>
            <w:r>
              <w:rPr>
                <w:rFonts w:ascii="Arial" w:hAnsi="Arial" w:cs="Arial"/>
                <w:sz w:val="24"/>
                <w:szCs w:val="24"/>
              </w:rPr>
              <w:t xml:space="preserve">24480 </w:t>
            </w:r>
            <w:r w:rsidRPr="007A4140">
              <w:rPr>
                <w:rFonts w:ascii="Arial" w:hAnsi="Arial" w:cs="Arial"/>
                <w:sz w:val="24"/>
                <w:szCs w:val="24"/>
              </w:rPr>
              <w:t xml:space="preserve"> KM Per Year</w:t>
            </w:r>
          </w:p>
        </w:tc>
        <w:tc>
          <w:tcPr>
            <w:tcW w:w="1431" w:type="dxa"/>
            <w:vAlign w:val="center"/>
          </w:tcPr>
          <w:p w14:paraId="18FF7782" w14:textId="77777777" w:rsidR="00D055C8" w:rsidRPr="002D4F43" w:rsidRDefault="00D055C8" w:rsidP="00592292">
            <w:pPr>
              <w:pStyle w:val="NoSpacing"/>
              <w:jc w:val="center"/>
              <w:rPr>
                <w:rFonts w:ascii="Arial" w:hAnsi="Arial" w:cs="Arial"/>
                <w:sz w:val="24"/>
                <w:szCs w:val="24"/>
              </w:rPr>
            </w:pPr>
          </w:p>
        </w:tc>
        <w:tc>
          <w:tcPr>
            <w:tcW w:w="1440" w:type="dxa"/>
            <w:vAlign w:val="center"/>
          </w:tcPr>
          <w:p w14:paraId="1B987EC2" w14:textId="77777777" w:rsidR="00D055C8" w:rsidRPr="002D4F43" w:rsidRDefault="00D055C8" w:rsidP="00592292">
            <w:pPr>
              <w:pStyle w:val="NoSpacing"/>
              <w:jc w:val="center"/>
              <w:rPr>
                <w:rFonts w:ascii="Arial" w:hAnsi="Arial" w:cs="Arial"/>
                <w:sz w:val="24"/>
                <w:szCs w:val="24"/>
              </w:rPr>
            </w:pPr>
          </w:p>
        </w:tc>
      </w:tr>
      <w:tr w:rsidR="00D055C8" w:rsidRPr="002D4F43" w14:paraId="32423330" w14:textId="77777777" w:rsidTr="00665F35">
        <w:trPr>
          <w:trHeight w:val="560"/>
        </w:trPr>
        <w:tc>
          <w:tcPr>
            <w:tcW w:w="720" w:type="dxa"/>
            <w:vMerge/>
          </w:tcPr>
          <w:p w14:paraId="731FAA7A" w14:textId="77777777" w:rsidR="00D055C8" w:rsidRPr="002D4F43" w:rsidRDefault="00D055C8" w:rsidP="00F3027D">
            <w:pPr>
              <w:pStyle w:val="NoSpacing"/>
              <w:jc w:val="both"/>
              <w:rPr>
                <w:rFonts w:ascii="Arial" w:hAnsi="Arial" w:cs="Arial"/>
                <w:sz w:val="24"/>
                <w:szCs w:val="24"/>
              </w:rPr>
            </w:pPr>
          </w:p>
        </w:tc>
        <w:tc>
          <w:tcPr>
            <w:tcW w:w="4230" w:type="dxa"/>
          </w:tcPr>
          <w:p w14:paraId="20DBF518" w14:textId="77777777" w:rsidR="00D055C8" w:rsidRDefault="00D055C8" w:rsidP="00F0664C">
            <w:pPr>
              <w:pStyle w:val="NoSpacing"/>
              <w:ind w:left="522" w:hanging="450"/>
              <w:jc w:val="both"/>
              <w:rPr>
                <w:rFonts w:ascii="Arial" w:hAnsi="Arial" w:cs="Arial"/>
                <w:sz w:val="24"/>
                <w:szCs w:val="24"/>
              </w:rPr>
            </w:pPr>
            <w:r>
              <w:rPr>
                <w:rFonts w:ascii="Arial" w:hAnsi="Arial" w:cs="Arial"/>
                <w:sz w:val="24"/>
                <w:szCs w:val="24"/>
              </w:rPr>
              <w:t>B. District Council Karachi Gadap Zone</w:t>
            </w:r>
          </w:p>
        </w:tc>
        <w:tc>
          <w:tcPr>
            <w:tcW w:w="1113" w:type="dxa"/>
            <w:vAlign w:val="center"/>
          </w:tcPr>
          <w:p w14:paraId="31566D6A" w14:textId="77777777" w:rsidR="00D055C8" w:rsidRPr="002D4F43" w:rsidRDefault="00D055C8" w:rsidP="00592292">
            <w:pPr>
              <w:pStyle w:val="NoSpacing"/>
              <w:jc w:val="center"/>
              <w:rPr>
                <w:rFonts w:ascii="Arial" w:hAnsi="Arial" w:cs="Arial"/>
                <w:sz w:val="24"/>
                <w:szCs w:val="24"/>
              </w:rPr>
            </w:pPr>
            <w:r w:rsidRPr="002D4F43">
              <w:rPr>
                <w:rFonts w:ascii="Arial" w:hAnsi="Arial" w:cs="Arial"/>
                <w:sz w:val="24"/>
                <w:szCs w:val="24"/>
              </w:rPr>
              <w:t>Per Kilo Meter</w:t>
            </w:r>
          </w:p>
        </w:tc>
        <w:tc>
          <w:tcPr>
            <w:tcW w:w="1361" w:type="dxa"/>
            <w:vAlign w:val="center"/>
          </w:tcPr>
          <w:p w14:paraId="5BB05139" w14:textId="77777777" w:rsidR="00D055C8" w:rsidRDefault="00D055C8" w:rsidP="00592292">
            <w:pPr>
              <w:pStyle w:val="NoSpacing"/>
              <w:jc w:val="center"/>
              <w:rPr>
                <w:rFonts w:ascii="Arial" w:hAnsi="Arial" w:cs="Arial"/>
                <w:sz w:val="24"/>
                <w:szCs w:val="24"/>
              </w:rPr>
            </w:pPr>
            <w:r>
              <w:rPr>
                <w:rFonts w:ascii="Arial" w:hAnsi="Arial" w:cs="Arial"/>
                <w:sz w:val="24"/>
                <w:szCs w:val="24"/>
              </w:rPr>
              <w:t xml:space="preserve">8881   </w:t>
            </w:r>
            <w:r w:rsidRPr="007A4140">
              <w:rPr>
                <w:rFonts w:ascii="Arial" w:hAnsi="Arial" w:cs="Arial"/>
                <w:sz w:val="24"/>
                <w:szCs w:val="24"/>
              </w:rPr>
              <w:t xml:space="preserve"> KM Per Year</w:t>
            </w:r>
          </w:p>
        </w:tc>
        <w:tc>
          <w:tcPr>
            <w:tcW w:w="1431" w:type="dxa"/>
            <w:vAlign w:val="center"/>
          </w:tcPr>
          <w:p w14:paraId="1628F01F" w14:textId="77777777" w:rsidR="00D055C8" w:rsidRPr="002D4F43" w:rsidRDefault="00D055C8" w:rsidP="00592292">
            <w:pPr>
              <w:pStyle w:val="NoSpacing"/>
              <w:jc w:val="center"/>
              <w:rPr>
                <w:rFonts w:ascii="Arial" w:hAnsi="Arial" w:cs="Arial"/>
                <w:sz w:val="24"/>
                <w:szCs w:val="24"/>
              </w:rPr>
            </w:pPr>
          </w:p>
        </w:tc>
        <w:tc>
          <w:tcPr>
            <w:tcW w:w="1440" w:type="dxa"/>
            <w:vAlign w:val="center"/>
          </w:tcPr>
          <w:p w14:paraId="3B9084C4" w14:textId="77777777" w:rsidR="00D055C8" w:rsidRPr="002D4F43" w:rsidRDefault="00D055C8" w:rsidP="00592292">
            <w:pPr>
              <w:pStyle w:val="NoSpacing"/>
              <w:jc w:val="center"/>
              <w:rPr>
                <w:rFonts w:ascii="Arial" w:hAnsi="Arial" w:cs="Arial"/>
                <w:sz w:val="24"/>
                <w:szCs w:val="24"/>
              </w:rPr>
            </w:pPr>
          </w:p>
        </w:tc>
      </w:tr>
      <w:tr w:rsidR="000E6B3E" w:rsidRPr="002D4F43" w14:paraId="38C9A801" w14:textId="77777777" w:rsidTr="000E6B3E">
        <w:trPr>
          <w:trHeight w:val="2000"/>
        </w:trPr>
        <w:tc>
          <w:tcPr>
            <w:tcW w:w="720" w:type="dxa"/>
            <w:vMerge w:val="restart"/>
          </w:tcPr>
          <w:p w14:paraId="30B28611" w14:textId="77777777" w:rsidR="000E6B3E" w:rsidRPr="002D4F43" w:rsidRDefault="000E6B3E" w:rsidP="00F3027D">
            <w:pPr>
              <w:pStyle w:val="NoSpacing"/>
              <w:jc w:val="both"/>
              <w:rPr>
                <w:rFonts w:ascii="Arial" w:hAnsi="Arial" w:cs="Arial"/>
                <w:sz w:val="24"/>
                <w:szCs w:val="24"/>
              </w:rPr>
            </w:pPr>
            <w:r w:rsidRPr="002D4F43">
              <w:rPr>
                <w:rFonts w:ascii="Arial" w:hAnsi="Arial" w:cs="Arial"/>
                <w:sz w:val="24"/>
                <w:szCs w:val="24"/>
              </w:rPr>
              <w:t>5.</w:t>
            </w:r>
          </w:p>
        </w:tc>
        <w:tc>
          <w:tcPr>
            <w:tcW w:w="4230" w:type="dxa"/>
          </w:tcPr>
          <w:p w14:paraId="4BCDF48B" w14:textId="2E96B627" w:rsidR="000E6B3E" w:rsidRPr="002D4F43" w:rsidRDefault="000E6B3E" w:rsidP="00212D96">
            <w:pPr>
              <w:pStyle w:val="NoSpacing"/>
              <w:jc w:val="both"/>
              <w:rPr>
                <w:rFonts w:ascii="Arial" w:hAnsi="Arial" w:cs="Arial"/>
                <w:sz w:val="24"/>
                <w:szCs w:val="24"/>
              </w:rPr>
            </w:pPr>
            <w:r w:rsidRPr="002D4F43">
              <w:rPr>
                <w:rFonts w:ascii="Arial" w:hAnsi="Arial" w:cs="Arial"/>
                <w:sz w:val="24"/>
                <w:szCs w:val="24"/>
              </w:rPr>
              <w:t xml:space="preserve">Providing for and </w:t>
            </w:r>
            <w:r w:rsidRPr="002D4F43">
              <w:rPr>
                <w:rFonts w:ascii="Arial" w:hAnsi="Arial" w:cs="Arial"/>
                <w:b/>
                <w:sz w:val="24"/>
                <w:szCs w:val="24"/>
              </w:rPr>
              <w:t>mechanical washing of main roads</w:t>
            </w:r>
            <w:r w:rsidRPr="002D4F43">
              <w:rPr>
                <w:rFonts w:ascii="Arial" w:hAnsi="Arial" w:cs="Arial"/>
                <w:sz w:val="24"/>
                <w:szCs w:val="24"/>
              </w:rPr>
              <w:t xml:space="preserve"> including management operational, monitoring cost, labour, drivers, coolies</w:t>
            </w:r>
            <w:r w:rsidR="00FE6DF7">
              <w:rPr>
                <w:rFonts w:ascii="Arial" w:hAnsi="Arial" w:cs="Arial"/>
                <w:sz w:val="24"/>
                <w:szCs w:val="24"/>
              </w:rPr>
              <w:t>’</w:t>
            </w:r>
            <w:r w:rsidRPr="002D4F43">
              <w:rPr>
                <w:rFonts w:ascii="Arial" w:hAnsi="Arial" w:cs="Arial"/>
                <w:sz w:val="24"/>
                <w:szCs w:val="24"/>
              </w:rPr>
              <w:t xml:space="preserve"> cost and cost of tools and other incidental cost and cost of all taxes as per contract document.</w:t>
            </w:r>
          </w:p>
        </w:tc>
        <w:tc>
          <w:tcPr>
            <w:tcW w:w="1113" w:type="dxa"/>
            <w:vAlign w:val="center"/>
          </w:tcPr>
          <w:p w14:paraId="372B6571" w14:textId="77777777" w:rsidR="000E6B3E" w:rsidRPr="002D4F43" w:rsidRDefault="000E6B3E" w:rsidP="00592292">
            <w:pPr>
              <w:pStyle w:val="NoSpacing"/>
              <w:jc w:val="center"/>
              <w:rPr>
                <w:rFonts w:ascii="Arial" w:hAnsi="Arial" w:cs="Arial"/>
                <w:sz w:val="24"/>
                <w:szCs w:val="24"/>
              </w:rPr>
            </w:pPr>
          </w:p>
        </w:tc>
        <w:tc>
          <w:tcPr>
            <w:tcW w:w="1361" w:type="dxa"/>
            <w:vAlign w:val="center"/>
          </w:tcPr>
          <w:p w14:paraId="16DF7DF0" w14:textId="77777777" w:rsidR="000E6B3E" w:rsidRPr="007A4140" w:rsidRDefault="000E6B3E" w:rsidP="00D81243">
            <w:pPr>
              <w:pStyle w:val="NoSpacing"/>
              <w:jc w:val="center"/>
              <w:rPr>
                <w:rFonts w:ascii="Arial" w:hAnsi="Arial" w:cs="Arial"/>
                <w:sz w:val="24"/>
                <w:szCs w:val="24"/>
              </w:rPr>
            </w:pPr>
          </w:p>
        </w:tc>
        <w:tc>
          <w:tcPr>
            <w:tcW w:w="1431" w:type="dxa"/>
            <w:vAlign w:val="center"/>
          </w:tcPr>
          <w:p w14:paraId="16EF2A85" w14:textId="77777777" w:rsidR="000E6B3E" w:rsidRPr="002D4F43" w:rsidRDefault="000E6B3E" w:rsidP="00592292">
            <w:pPr>
              <w:pStyle w:val="NoSpacing"/>
              <w:jc w:val="center"/>
              <w:rPr>
                <w:rFonts w:ascii="Arial" w:hAnsi="Arial" w:cs="Arial"/>
                <w:sz w:val="24"/>
                <w:szCs w:val="24"/>
              </w:rPr>
            </w:pPr>
          </w:p>
        </w:tc>
        <w:tc>
          <w:tcPr>
            <w:tcW w:w="1440" w:type="dxa"/>
            <w:vAlign w:val="center"/>
          </w:tcPr>
          <w:p w14:paraId="703EEAFC" w14:textId="77777777" w:rsidR="000E6B3E" w:rsidRPr="002D4F43" w:rsidRDefault="000E6B3E" w:rsidP="00592292">
            <w:pPr>
              <w:pStyle w:val="NoSpacing"/>
              <w:jc w:val="center"/>
              <w:rPr>
                <w:rFonts w:ascii="Arial" w:hAnsi="Arial" w:cs="Arial"/>
                <w:sz w:val="24"/>
                <w:szCs w:val="24"/>
              </w:rPr>
            </w:pPr>
          </w:p>
        </w:tc>
      </w:tr>
      <w:tr w:rsidR="000E6B3E" w:rsidRPr="002D4F43" w14:paraId="755E12FC" w14:textId="77777777" w:rsidTr="000E6B3E">
        <w:trPr>
          <w:trHeight w:val="294"/>
        </w:trPr>
        <w:tc>
          <w:tcPr>
            <w:tcW w:w="720" w:type="dxa"/>
            <w:vMerge/>
          </w:tcPr>
          <w:p w14:paraId="2B3EFBEA" w14:textId="77777777" w:rsidR="000E6B3E" w:rsidRPr="002D4F43" w:rsidRDefault="000E6B3E" w:rsidP="00F3027D">
            <w:pPr>
              <w:pStyle w:val="NoSpacing"/>
              <w:jc w:val="both"/>
              <w:rPr>
                <w:rFonts w:ascii="Arial" w:hAnsi="Arial" w:cs="Arial"/>
                <w:sz w:val="24"/>
                <w:szCs w:val="24"/>
              </w:rPr>
            </w:pPr>
          </w:p>
        </w:tc>
        <w:tc>
          <w:tcPr>
            <w:tcW w:w="4230" w:type="dxa"/>
          </w:tcPr>
          <w:p w14:paraId="2A5319C6" w14:textId="77777777" w:rsidR="000E6B3E" w:rsidRPr="002E10DB" w:rsidRDefault="000E6B3E" w:rsidP="00F0664C">
            <w:pPr>
              <w:pStyle w:val="NoSpacing"/>
              <w:ind w:left="702" w:hanging="630"/>
              <w:jc w:val="both"/>
              <w:rPr>
                <w:rFonts w:ascii="Arial" w:hAnsi="Arial" w:cs="Arial"/>
                <w:sz w:val="24"/>
                <w:szCs w:val="24"/>
              </w:rPr>
            </w:pPr>
            <w:r w:rsidRPr="002E10DB">
              <w:rPr>
                <w:rFonts w:ascii="Arial" w:hAnsi="Arial" w:cs="Arial"/>
                <w:sz w:val="24"/>
                <w:szCs w:val="24"/>
              </w:rPr>
              <w:t xml:space="preserve">A.   District Municipal Corporation Malir </w:t>
            </w:r>
          </w:p>
        </w:tc>
        <w:tc>
          <w:tcPr>
            <w:tcW w:w="1113" w:type="dxa"/>
            <w:vAlign w:val="center"/>
          </w:tcPr>
          <w:p w14:paraId="51108BA2" w14:textId="77777777" w:rsidR="000E6B3E" w:rsidRPr="002D4F43" w:rsidRDefault="000E6B3E" w:rsidP="00592292">
            <w:pPr>
              <w:pStyle w:val="NoSpacing"/>
              <w:jc w:val="center"/>
              <w:rPr>
                <w:rFonts w:ascii="Arial" w:hAnsi="Arial" w:cs="Arial"/>
                <w:sz w:val="24"/>
                <w:szCs w:val="24"/>
              </w:rPr>
            </w:pPr>
            <w:r w:rsidRPr="002D4F43">
              <w:rPr>
                <w:rFonts w:ascii="Arial" w:hAnsi="Arial" w:cs="Arial"/>
                <w:sz w:val="24"/>
                <w:szCs w:val="24"/>
              </w:rPr>
              <w:t>Per Kilo Meter</w:t>
            </w:r>
          </w:p>
        </w:tc>
        <w:tc>
          <w:tcPr>
            <w:tcW w:w="1361" w:type="dxa"/>
            <w:vAlign w:val="center"/>
          </w:tcPr>
          <w:p w14:paraId="02C9A35E" w14:textId="77777777" w:rsidR="000E6B3E" w:rsidRDefault="000E6B3E" w:rsidP="00D81243">
            <w:pPr>
              <w:pStyle w:val="NoSpacing"/>
              <w:jc w:val="center"/>
              <w:rPr>
                <w:rFonts w:ascii="Arial" w:hAnsi="Arial" w:cs="Arial"/>
                <w:sz w:val="24"/>
                <w:szCs w:val="24"/>
              </w:rPr>
            </w:pPr>
            <w:r>
              <w:rPr>
                <w:rFonts w:ascii="Arial" w:hAnsi="Arial" w:cs="Arial"/>
                <w:sz w:val="24"/>
                <w:szCs w:val="24"/>
              </w:rPr>
              <w:t>300</w:t>
            </w:r>
            <w:r w:rsidRPr="007A4140">
              <w:rPr>
                <w:rFonts w:ascii="Arial" w:hAnsi="Arial" w:cs="Arial"/>
                <w:sz w:val="24"/>
                <w:szCs w:val="24"/>
              </w:rPr>
              <w:t xml:space="preserve">   KM Per Year</w:t>
            </w:r>
          </w:p>
        </w:tc>
        <w:tc>
          <w:tcPr>
            <w:tcW w:w="1431" w:type="dxa"/>
            <w:vAlign w:val="center"/>
          </w:tcPr>
          <w:p w14:paraId="0C8CF4A4" w14:textId="77777777" w:rsidR="000E6B3E" w:rsidRPr="002D4F43" w:rsidRDefault="000E6B3E" w:rsidP="00592292">
            <w:pPr>
              <w:pStyle w:val="NoSpacing"/>
              <w:jc w:val="center"/>
              <w:rPr>
                <w:rFonts w:ascii="Arial" w:hAnsi="Arial" w:cs="Arial"/>
                <w:sz w:val="24"/>
                <w:szCs w:val="24"/>
              </w:rPr>
            </w:pPr>
          </w:p>
        </w:tc>
        <w:tc>
          <w:tcPr>
            <w:tcW w:w="1440" w:type="dxa"/>
            <w:vAlign w:val="center"/>
          </w:tcPr>
          <w:p w14:paraId="1691E07F" w14:textId="77777777" w:rsidR="000E6B3E" w:rsidRPr="002D4F43" w:rsidRDefault="000E6B3E" w:rsidP="00592292">
            <w:pPr>
              <w:pStyle w:val="NoSpacing"/>
              <w:jc w:val="center"/>
              <w:rPr>
                <w:rFonts w:ascii="Arial" w:hAnsi="Arial" w:cs="Arial"/>
                <w:sz w:val="24"/>
                <w:szCs w:val="24"/>
              </w:rPr>
            </w:pPr>
          </w:p>
        </w:tc>
      </w:tr>
      <w:tr w:rsidR="000E6B3E" w:rsidRPr="002D4F43" w14:paraId="3ADCB9BA" w14:textId="77777777" w:rsidTr="00665F35">
        <w:trPr>
          <w:trHeight w:val="245"/>
        </w:trPr>
        <w:tc>
          <w:tcPr>
            <w:tcW w:w="720" w:type="dxa"/>
            <w:vMerge/>
          </w:tcPr>
          <w:p w14:paraId="350B3A9B" w14:textId="77777777" w:rsidR="000E6B3E" w:rsidRPr="002D4F43" w:rsidRDefault="000E6B3E" w:rsidP="00F3027D">
            <w:pPr>
              <w:pStyle w:val="NoSpacing"/>
              <w:jc w:val="both"/>
              <w:rPr>
                <w:rFonts w:ascii="Arial" w:hAnsi="Arial" w:cs="Arial"/>
                <w:sz w:val="24"/>
                <w:szCs w:val="24"/>
              </w:rPr>
            </w:pPr>
          </w:p>
        </w:tc>
        <w:tc>
          <w:tcPr>
            <w:tcW w:w="4230" w:type="dxa"/>
          </w:tcPr>
          <w:p w14:paraId="0AD42181" w14:textId="77777777" w:rsidR="000E6B3E" w:rsidRPr="002E10DB" w:rsidRDefault="000E6B3E" w:rsidP="00F0664C">
            <w:pPr>
              <w:pStyle w:val="NoSpacing"/>
              <w:ind w:left="522" w:hanging="450"/>
              <w:jc w:val="both"/>
              <w:rPr>
                <w:rFonts w:ascii="Arial" w:hAnsi="Arial" w:cs="Arial"/>
                <w:sz w:val="24"/>
                <w:szCs w:val="24"/>
              </w:rPr>
            </w:pPr>
            <w:r w:rsidRPr="002E10DB">
              <w:rPr>
                <w:rFonts w:ascii="Arial" w:hAnsi="Arial" w:cs="Arial"/>
                <w:sz w:val="24"/>
                <w:szCs w:val="24"/>
              </w:rPr>
              <w:t>B. District Council Karachi Gadap Zone</w:t>
            </w:r>
          </w:p>
        </w:tc>
        <w:tc>
          <w:tcPr>
            <w:tcW w:w="1113" w:type="dxa"/>
            <w:vAlign w:val="center"/>
          </w:tcPr>
          <w:p w14:paraId="07161980" w14:textId="77777777" w:rsidR="000E6B3E" w:rsidRPr="002D4F43" w:rsidRDefault="000E6B3E" w:rsidP="00592292">
            <w:pPr>
              <w:pStyle w:val="NoSpacing"/>
              <w:jc w:val="center"/>
              <w:rPr>
                <w:rFonts w:ascii="Arial" w:hAnsi="Arial" w:cs="Arial"/>
                <w:sz w:val="24"/>
                <w:szCs w:val="24"/>
              </w:rPr>
            </w:pPr>
            <w:r w:rsidRPr="002D4F43">
              <w:rPr>
                <w:rFonts w:ascii="Arial" w:hAnsi="Arial" w:cs="Arial"/>
                <w:sz w:val="24"/>
                <w:szCs w:val="24"/>
              </w:rPr>
              <w:t>Per Kilo Meter</w:t>
            </w:r>
          </w:p>
        </w:tc>
        <w:tc>
          <w:tcPr>
            <w:tcW w:w="1361" w:type="dxa"/>
            <w:vAlign w:val="center"/>
          </w:tcPr>
          <w:p w14:paraId="75DCE97C" w14:textId="77777777" w:rsidR="000E6B3E" w:rsidRDefault="000E6B3E" w:rsidP="000E6B3E">
            <w:pPr>
              <w:pStyle w:val="NoSpacing"/>
              <w:jc w:val="center"/>
              <w:rPr>
                <w:rFonts w:ascii="Arial" w:hAnsi="Arial" w:cs="Arial"/>
                <w:sz w:val="24"/>
                <w:szCs w:val="24"/>
              </w:rPr>
            </w:pPr>
            <w:r>
              <w:rPr>
                <w:rFonts w:ascii="Arial" w:hAnsi="Arial" w:cs="Arial"/>
                <w:sz w:val="24"/>
                <w:szCs w:val="24"/>
              </w:rPr>
              <w:t>250</w:t>
            </w:r>
            <w:r w:rsidRPr="007A4140">
              <w:rPr>
                <w:rFonts w:ascii="Arial" w:hAnsi="Arial" w:cs="Arial"/>
                <w:sz w:val="24"/>
                <w:szCs w:val="24"/>
              </w:rPr>
              <w:t xml:space="preserve">   KM Per Year</w:t>
            </w:r>
          </w:p>
        </w:tc>
        <w:tc>
          <w:tcPr>
            <w:tcW w:w="1431" w:type="dxa"/>
            <w:vAlign w:val="center"/>
          </w:tcPr>
          <w:p w14:paraId="36F63DC6" w14:textId="77777777" w:rsidR="000E6B3E" w:rsidRPr="002D4F43" w:rsidRDefault="000E6B3E" w:rsidP="00592292">
            <w:pPr>
              <w:pStyle w:val="NoSpacing"/>
              <w:jc w:val="center"/>
              <w:rPr>
                <w:rFonts w:ascii="Arial" w:hAnsi="Arial" w:cs="Arial"/>
                <w:sz w:val="24"/>
                <w:szCs w:val="24"/>
              </w:rPr>
            </w:pPr>
          </w:p>
        </w:tc>
        <w:tc>
          <w:tcPr>
            <w:tcW w:w="1440" w:type="dxa"/>
            <w:vAlign w:val="center"/>
          </w:tcPr>
          <w:p w14:paraId="1FAC94FF" w14:textId="77777777" w:rsidR="000E6B3E" w:rsidRPr="002D4F43" w:rsidRDefault="000E6B3E" w:rsidP="00592292">
            <w:pPr>
              <w:pStyle w:val="NoSpacing"/>
              <w:jc w:val="center"/>
              <w:rPr>
                <w:rFonts w:ascii="Arial" w:hAnsi="Arial" w:cs="Arial"/>
                <w:sz w:val="24"/>
                <w:szCs w:val="24"/>
              </w:rPr>
            </w:pPr>
          </w:p>
        </w:tc>
      </w:tr>
      <w:tr w:rsidR="00B53773" w:rsidRPr="002D4F43" w14:paraId="6DC31BDD" w14:textId="77777777" w:rsidTr="00665F35">
        <w:tc>
          <w:tcPr>
            <w:tcW w:w="720" w:type="dxa"/>
            <w:vMerge w:val="restart"/>
          </w:tcPr>
          <w:p w14:paraId="40CDEC29" w14:textId="77777777" w:rsidR="00B53773" w:rsidRPr="002D4F43" w:rsidRDefault="00B53773" w:rsidP="00F3027D">
            <w:pPr>
              <w:pStyle w:val="NoSpacing"/>
              <w:jc w:val="both"/>
              <w:rPr>
                <w:rFonts w:ascii="Arial" w:hAnsi="Arial" w:cs="Arial"/>
                <w:sz w:val="24"/>
                <w:szCs w:val="24"/>
              </w:rPr>
            </w:pPr>
            <w:r w:rsidRPr="002D4F43">
              <w:rPr>
                <w:rFonts w:ascii="Arial" w:hAnsi="Arial" w:cs="Arial"/>
                <w:sz w:val="24"/>
                <w:szCs w:val="24"/>
              </w:rPr>
              <w:t>6.</w:t>
            </w:r>
          </w:p>
        </w:tc>
        <w:tc>
          <w:tcPr>
            <w:tcW w:w="4230" w:type="dxa"/>
          </w:tcPr>
          <w:p w14:paraId="36E9C7B2" w14:textId="1337A675" w:rsidR="00B53773" w:rsidRPr="002E10DB" w:rsidRDefault="00B53773" w:rsidP="00212D96">
            <w:pPr>
              <w:pStyle w:val="NoSpacing"/>
              <w:jc w:val="both"/>
              <w:rPr>
                <w:rFonts w:ascii="Arial" w:hAnsi="Arial" w:cs="Arial"/>
                <w:sz w:val="24"/>
                <w:szCs w:val="24"/>
              </w:rPr>
            </w:pPr>
            <w:r w:rsidRPr="002E10DB">
              <w:rPr>
                <w:rFonts w:ascii="Arial" w:hAnsi="Arial" w:cs="Arial"/>
                <w:sz w:val="24"/>
                <w:szCs w:val="24"/>
              </w:rPr>
              <w:t>Providing and supplying at site of works litterbins, metal buckets, metal container (tipping type) compatible with Solid Waste Machinery including painting of bucket</w:t>
            </w:r>
            <w:r w:rsidR="00FE6DF7" w:rsidRPr="002E10DB">
              <w:rPr>
                <w:rFonts w:ascii="Arial" w:hAnsi="Arial" w:cs="Arial"/>
                <w:sz w:val="24"/>
                <w:szCs w:val="24"/>
              </w:rPr>
              <w:t>s</w:t>
            </w:r>
            <w:r w:rsidRPr="002E10DB">
              <w:rPr>
                <w:rFonts w:ascii="Arial" w:hAnsi="Arial" w:cs="Arial"/>
                <w:sz w:val="24"/>
                <w:szCs w:val="24"/>
              </w:rPr>
              <w:t>, bin</w:t>
            </w:r>
            <w:r w:rsidR="00FE6DF7" w:rsidRPr="002E10DB">
              <w:rPr>
                <w:rFonts w:ascii="Arial" w:hAnsi="Arial" w:cs="Arial"/>
                <w:sz w:val="24"/>
                <w:szCs w:val="24"/>
              </w:rPr>
              <w:t>s</w:t>
            </w:r>
            <w:r w:rsidRPr="002E10DB">
              <w:rPr>
                <w:rFonts w:ascii="Arial" w:hAnsi="Arial" w:cs="Arial"/>
                <w:sz w:val="24"/>
                <w:szCs w:val="24"/>
              </w:rPr>
              <w:t xml:space="preserve"> and container</w:t>
            </w:r>
            <w:r w:rsidR="00FE6DF7" w:rsidRPr="002E10DB">
              <w:rPr>
                <w:rFonts w:ascii="Arial" w:hAnsi="Arial" w:cs="Arial"/>
                <w:sz w:val="24"/>
                <w:szCs w:val="24"/>
              </w:rPr>
              <w:t>s</w:t>
            </w:r>
            <w:r w:rsidRPr="002E10DB">
              <w:rPr>
                <w:rFonts w:ascii="Arial" w:hAnsi="Arial" w:cs="Arial"/>
                <w:sz w:val="24"/>
                <w:szCs w:val="24"/>
              </w:rPr>
              <w:t xml:space="preserve"> in desired color including cost lettering as directed, cost of transportation, manufacturing etc. complete</w:t>
            </w:r>
          </w:p>
        </w:tc>
        <w:tc>
          <w:tcPr>
            <w:tcW w:w="1113" w:type="dxa"/>
            <w:vAlign w:val="center"/>
          </w:tcPr>
          <w:p w14:paraId="419ED998" w14:textId="77777777" w:rsidR="00B53773" w:rsidRPr="002D4F43" w:rsidRDefault="00B53773" w:rsidP="00592292">
            <w:pPr>
              <w:pStyle w:val="NoSpacing"/>
              <w:jc w:val="center"/>
              <w:rPr>
                <w:rFonts w:ascii="Arial" w:hAnsi="Arial" w:cs="Arial"/>
                <w:sz w:val="24"/>
                <w:szCs w:val="24"/>
              </w:rPr>
            </w:pPr>
          </w:p>
        </w:tc>
        <w:tc>
          <w:tcPr>
            <w:tcW w:w="1361" w:type="dxa"/>
            <w:vAlign w:val="center"/>
          </w:tcPr>
          <w:p w14:paraId="060E8592" w14:textId="77777777" w:rsidR="00B53773" w:rsidRPr="007A4140" w:rsidRDefault="00B53773" w:rsidP="00592292">
            <w:pPr>
              <w:pStyle w:val="NoSpacing"/>
              <w:jc w:val="center"/>
              <w:rPr>
                <w:rFonts w:ascii="Arial" w:hAnsi="Arial" w:cs="Arial"/>
                <w:sz w:val="24"/>
                <w:szCs w:val="24"/>
              </w:rPr>
            </w:pPr>
          </w:p>
        </w:tc>
        <w:tc>
          <w:tcPr>
            <w:tcW w:w="1431" w:type="dxa"/>
            <w:vAlign w:val="center"/>
          </w:tcPr>
          <w:p w14:paraId="7626F459" w14:textId="77777777" w:rsidR="00B53773" w:rsidRPr="002D4F43" w:rsidRDefault="00B53773" w:rsidP="00592292">
            <w:pPr>
              <w:pStyle w:val="NoSpacing"/>
              <w:jc w:val="center"/>
              <w:rPr>
                <w:rFonts w:ascii="Arial" w:hAnsi="Arial" w:cs="Arial"/>
                <w:sz w:val="24"/>
                <w:szCs w:val="24"/>
              </w:rPr>
            </w:pPr>
          </w:p>
        </w:tc>
        <w:tc>
          <w:tcPr>
            <w:tcW w:w="1440" w:type="dxa"/>
            <w:vAlign w:val="center"/>
          </w:tcPr>
          <w:p w14:paraId="4F78F105" w14:textId="77777777" w:rsidR="00B53773" w:rsidRPr="002D4F43" w:rsidRDefault="00B53773" w:rsidP="00592292">
            <w:pPr>
              <w:pStyle w:val="NoSpacing"/>
              <w:jc w:val="center"/>
              <w:rPr>
                <w:rFonts w:ascii="Arial" w:hAnsi="Arial" w:cs="Arial"/>
                <w:sz w:val="24"/>
                <w:szCs w:val="24"/>
              </w:rPr>
            </w:pPr>
          </w:p>
        </w:tc>
      </w:tr>
      <w:tr w:rsidR="00B53773" w:rsidRPr="002D4F43" w14:paraId="2E7C4972" w14:textId="77777777" w:rsidTr="0032508C">
        <w:trPr>
          <w:trHeight w:val="906"/>
        </w:trPr>
        <w:tc>
          <w:tcPr>
            <w:tcW w:w="720" w:type="dxa"/>
            <w:vMerge/>
          </w:tcPr>
          <w:p w14:paraId="7110DF53" w14:textId="77777777" w:rsidR="00B53773" w:rsidRPr="002D4F43" w:rsidRDefault="00B53773" w:rsidP="00F3027D">
            <w:pPr>
              <w:pStyle w:val="NoSpacing"/>
              <w:jc w:val="both"/>
              <w:rPr>
                <w:rFonts w:ascii="Arial" w:hAnsi="Arial" w:cs="Arial"/>
                <w:sz w:val="24"/>
                <w:szCs w:val="24"/>
              </w:rPr>
            </w:pPr>
          </w:p>
        </w:tc>
        <w:tc>
          <w:tcPr>
            <w:tcW w:w="4230" w:type="dxa"/>
          </w:tcPr>
          <w:p w14:paraId="2F545EAD" w14:textId="77777777" w:rsidR="00B53773" w:rsidRPr="002E10DB" w:rsidRDefault="00B53773" w:rsidP="00212D96">
            <w:pPr>
              <w:pStyle w:val="NoSpacing"/>
              <w:jc w:val="both"/>
              <w:rPr>
                <w:rFonts w:ascii="Arial" w:hAnsi="Arial" w:cs="Arial"/>
                <w:sz w:val="24"/>
                <w:szCs w:val="24"/>
              </w:rPr>
            </w:pPr>
            <w:r w:rsidRPr="002E10DB">
              <w:rPr>
                <w:rFonts w:ascii="Arial" w:hAnsi="Arial" w:cs="Arial"/>
                <w:sz w:val="24"/>
                <w:szCs w:val="24"/>
              </w:rPr>
              <w:t>a) Plastic Litterbin as per required standard having bin cubage of 0.24 to 0.3 Meter Cube</w:t>
            </w:r>
          </w:p>
        </w:tc>
        <w:tc>
          <w:tcPr>
            <w:tcW w:w="1113" w:type="dxa"/>
            <w:vAlign w:val="center"/>
          </w:tcPr>
          <w:p w14:paraId="52C0DF80" w14:textId="77777777" w:rsidR="00B53773" w:rsidRPr="002D4F43" w:rsidRDefault="00B53773" w:rsidP="00592292">
            <w:pPr>
              <w:pStyle w:val="NoSpacing"/>
              <w:jc w:val="center"/>
              <w:rPr>
                <w:rFonts w:ascii="Arial" w:hAnsi="Arial" w:cs="Arial"/>
                <w:sz w:val="24"/>
                <w:szCs w:val="24"/>
              </w:rPr>
            </w:pPr>
          </w:p>
        </w:tc>
        <w:tc>
          <w:tcPr>
            <w:tcW w:w="1361" w:type="dxa"/>
            <w:vAlign w:val="center"/>
          </w:tcPr>
          <w:p w14:paraId="4C4B045F" w14:textId="77777777" w:rsidR="00B53773" w:rsidRPr="007A4140" w:rsidRDefault="00B53773" w:rsidP="00592292">
            <w:pPr>
              <w:pStyle w:val="NoSpacing"/>
              <w:jc w:val="center"/>
              <w:rPr>
                <w:rFonts w:ascii="Arial" w:hAnsi="Arial" w:cs="Arial"/>
                <w:sz w:val="24"/>
                <w:szCs w:val="24"/>
              </w:rPr>
            </w:pPr>
          </w:p>
        </w:tc>
        <w:tc>
          <w:tcPr>
            <w:tcW w:w="1431" w:type="dxa"/>
            <w:vAlign w:val="center"/>
          </w:tcPr>
          <w:p w14:paraId="74F3864D" w14:textId="77777777" w:rsidR="00B53773" w:rsidRPr="002D4F43" w:rsidRDefault="00B53773" w:rsidP="00592292">
            <w:pPr>
              <w:pStyle w:val="NoSpacing"/>
              <w:jc w:val="center"/>
              <w:rPr>
                <w:rFonts w:ascii="Arial" w:hAnsi="Arial" w:cs="Arial"/>
                <w:sz w:val="24"/>
                <w:szCs w:val="24"/>
              </w:rPr>
            </w:pPr>
          </w:p>
        </w:tc>
        <w:tc>
          <w:tcPr>
            <w:tcW w:w="1440" w:type="dxa"/>
            <w:vAlign w:val="center"/>
          </w:tcPr>
          <w:p w14:paraId="3D74375A" w14:textId="77777777" w:rsidR="00B53773" w:rsidRPr="002D4F43" w:rsidRDefault="00B53773" w:rsidP="00592292">
            <w:pPr>
              <w:pStyle w:val="NoSpacing"/>
              <w:jc w:val="center"/>
              <w:rPr>
                <w:rFonts w:ascii="Arial" w:hAnsi="Arial" w:cs="Arial"/>
                <w:sz w:val="24"/>
                <w:szCs w:val="24"/>
              </w:rPr>
            </w:pPr>
          </w:p>
        </w:tc>
      </w:tr>
      <w:tr w:rsidR="00B53773" w:rsidRPr="002D4F43" w14:paraId="18D00852" w14:textId="77777777" w:rsidTr="0032508C">
        <w:trPr>
          <w:trHeight w:val="240"/>
        </w:trPr>
        <w:tc>
          <w:tcPr>
            <w:tcW w:w="720" w:type="dxa"/>
            <w:vMerge/>
          </w:tcPr>
          <w:p w14:paraId="711A5468" w14:textId="77777777" w:rsidR="00B53773" w:rsidRPr="002D4F43" w:rsidRDefault="00B53773" w:rsidP="00F3027D">
            <w:pPr>
              <w:pStyle w:val="NoSpacing"/>
              <w:jc w:val="both"/>
              <w:rPr>
                <w:rFonts w:ascii="Arial" w:hAnsi="Arial" w:cs="Arial"/>
                <w:sz w:val="24"/>
                <w:szCs w:val="24"/>
              </w:rPr>
            </w:pPr>
          </w:p>
        </w:tc>
        <w:tc>
          <w:tcPr>
            <w:tcW w:w="4230" w:type="dxa"/>
          </w:tcPr>
          <w:p w14:paraId="1A250A40" w14:textId="77777777" w:rsidR="00B53773" w:rsidRPr="002E10DB" w:rsidRDefault="00B53773" w:rsidP="00F0664C">
            <w:pPr>
              <w:pStyle w:val="NoSpacing"/>
              <w:ind w:left="702" w:hanging="630"/>
              <w:jc w:val="both"/>
              <w:rPr>
                <w:rFonts w:ascii="Arial" w:hAnsi="Arial" w:cs="Arial"/>
                <w:sz w:val="24"/>
                <w:szCs w:val="24"/>
              </w:rPr>
            </w:pPr>
            <w:r w:rsidRPr="002E10DB">
              <w:rPr>
                <w:rFonts w:ascii="Arial" w:hAnsi="Arial" w:cs="Arial"/>
                <w:sz w:val="24"/>
                <w:szCs w:val="24"/>
              </w:rPr>
              <w:t xml:space="preserve">A.   District Municipal Corporation Malir </w:t>
            </w:r>
          </w:p>
        </w:tc>
        <w:tc>
          <w:tcPr>
            <w:tcW w:w="1113" w:type="dxa"/>
            <w:vAlign w:val="center"/>
          </w:tcPr>
          <w:p w14:paraId="1A070574" w14:textId="77777777" w:rsidR="00B53773" w:rsidRPr="002D4F43" w:rsidRDefault="00B53773" w:rsidP="00592292">
            <w:pPr>
              <w:pStyle w:val="NoSpacing"/>
              <w:jc w:val="center"/>
              <w:rPr>
                <w:rFonts w:ascii="Arial" w:hAnsi="Arial" w:cs="Arial"/>
                <w:sz w:val="24"/>
                <w:szCs w:val="24"/>
              </w:rPr>
            </w:pPr>
            <w:r w:rsidRPr="002D4F43">
              <w:rPr>
                <w:rFonts w:ascii="Arial" w:hAnsi="Arial" w:cs="Arial"/>
                <w:sz w:val="24"/>
                <w:szCs w:val="24"/>
              </w:rPr>
              <w:t>Each</w:t>
            </w:r>
          </w:p>
        </w:tc>
        <w:tc>
          <w:tcPr>
            <w:tcW w:w="1361" w:type="dxa"/>
            <w:vAlign w:val="center"/>
          </w:tcPr>
          <w:p w14:paraId="1A690291" w14:textId="77777777" w:rsidR="00B53773" w:rsidRPr="007A4140" w:rsidRDefault="00EB7964" w:rsidP="0032508C">
            <w:pPr>
              <w:pStyle w:val="NoSpacing"/>
              <w:jc w:val="center"/>
              <w:rPr>
                <w:rFonts w:ascii="Arial" w:hAnsi="Arial" w:cs="Arial"/>
                <w:sz w:val="24"/>
                <w:szCs w:val="24"/>
              </w:rPr>
            </w:pPr>
            <w:r>
              <w:rPr>
                <w:rFonts w:ascii="Arial" w:hAnsi="Arial" w:cs="Arial"/>
                <w:sz w:val="24"/>
                <w:szCs w:val="24"/>
              </w:rPr>
              <w:t xml:space="preserve">2300 </w:t>
            </w:r>
            <w:r w:rsidR="00B53773" w:rsidRPr="007A4140">
              <w:rPr>
                <w:rFonts w:ascii="Arial" w:hAnsi="Arial" w:cs="Arial"/>
                <w:sz w:val="24"/>
                <w:szCs w:val="24"/>
              </w:rPr>
              <w:t>Nos</w:t>
            </w:r>
          </w:p>
        </w:tc>
        <w:tc>
          <w:tcPr>
            <w:tcW w:w="1431" w:type="dxa"/>
            <w:vAlign w:val="center"/>
          </w:tcPr>
          <w:p w14:paraId="49943CD5" w14:textId="77777777" w:rsidR="00B53773" w:rsidRPr="002D4F43" w:rsidRDefault="00B53773" w:rsidP="00592292">
            <w:pPr>
              <w:pStyle w:val="NoSpacing"/>
              <w:jc w:val="center"/>
              <w:rPr>
                <w:rFonts w:ascii="Arial" w:hAnsi="Arial" w:cs="Arial"/>
                <w:sz w:val="24"/>
                <w:szCs w:val="24"/>
              </w:rPr>
            </w:pPr>
          </w:p>
        </w:tc>
        <w:tc>
          <w:tcPr>
            <w:tcW w:w="1440" w:type="dxa"/>
            <w:vAlign w:val="center"/>
          </w:tcPr>
          <w:p w14:paraId="56EE8E25" w14:textId="77777777" w:rsidR="00B53773" w:rsidRPr="002D4F43" w:rsidRDefault="00B53773" w:rsidP="00592292">
            <w:pPr>
              <w:pStyle w:val="NoSpacing"/>
              <w:jc w:val="center"/>
              <w:rPr>
                <w:rFonts w:ascii="Arial" w:hAnsi="Arial" w:cs="Arial"/>
                <w:sz w:val="24"/>
                <w:szCs w:val="24"/>
              </w:rPr>
            </w:pPr>
          </w:p>
        </w:tc>
      </w:tr>
      <w:tr w:rsidR="00B53773" w:rsidRPr="002D4F43" w14:paraId="706F006E" w14:textId="77777777" w:rsidTr="00665F35">
        <w:trPr>
          <w:trHeight w:val="307"/>
        </w:trPr>
        <w:tc>
          <w:tcPr>
            <w:tcW w:w="720" w:type="dxa"/>
            <w:vMerge/>
          </w:tcPr>
          <w:p w14:paraId="7FDBF452" w14:textId="77777777" w:rsidR="00B53773" w:rsidRPr="002D4F43" w:rsidRDefault="00B53773" w:rsidP="00F3027D">
            <w:pPr>
              <w:pStyle w:val="NoSpacing"/>
              <w:jc w:val="both"/>
              <w:rPr>
                <w:rFonts w:ascii="Arial" w:hAnsi="Arial" w:cs="Arial"/>
                <w:sz w:val="24"/>
                <w:szCs w:val="24"/>
              </w:rPr>
            </w:pPr>
          </w:p>
        </w:tc>
        <w:tc>
          <w:tcPr>
            <w:tcW w:w="4230" w:type="dxa"/>
          </w:tcPr>
          <w:p w14:paraId="3438F962" w14:textId="77777777" w:rsidR="00B53773" w:rsidRPr="002E10DB" w:rsidRDefault="00B53773" w:rsidP="00F0664C">
            <w:pPr>
              <w:pStyle w:val="NoSpacing"/>
              <w:ind w:left="522" w:hanging="450"/>
              <w:jc w:val="both"/>
              <w:rPr>
                <w:rFonts w:ascii="Arial" w:hAnsi="Arial" w:cs="Arial"/>
                <w:sz w:val="24"/>
                <w:szCs w:val="24"/>
              </w:rPr>
            </w:pPr>
            <w:r w:rsidRPr="002E10DB">
              <w:rPr>
                <w:rFonts w:ascii="Arial" w:hAnsi="Arial" w:cs="Arial"/>
                <w:sz w:val="24"/>
                <w:szCs w:val="24"/>
              </w:rPr>
              <w:t>B. District Council Karachi Gadap Zone</w:t>
            </w:r>
          </w:p>
          <w:p w14:paraId="08C3E75E" w14:textId="77777777" w:rsidR="00C90F1A" w:rsidRPr="002E10DB" w:rsidRDefault="00C90F1A" w:rsidP="00F0664C">
            <w:pPr>
              <w:pStyle w:val="NoSpacing"/>
              <w:ind w:left="522" w:hanging="450"/>
              <w:jc w:val="both"/>
              <w:rPr>
                <w:rFonts w:ascii="Arial" w:hAnsi="Arial" w:cs="Arial"/>
                <w:sz w:val="24"/>
                <w:szCs w:val="24"/>
              </w:rPr>
            </w:pPr>
          </w:p>
        </w:tc>
        <w:tc>
          <w:tcPr>
            <w:tcW w:w="1113" w:type="dxa"/>
            <w:vAlign w:val="center"/>
          </w:tcPr>
          <w:p w14:paraId="5E8FAE8E"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Each</w:t>
            </w:r>
          </w:p>
        </w:tc>
        <w:tc>
          <w:tcPr>
            <w:tcW w:w="1361" w:type="dxa"/>
            <w:vAlign w:val="center"/>
          </w:tcPr>
          <w:p w14:paraId="49285A46"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 xml:space="preserve">500 </w:t>
            </w:r>
            <w:r w:rsidR="00B53773" w:rsidRPr="007A4140">
              <w:rPr>
                <w:rFonts w:ascii="Arial" w:hAnsi="Arial" w:cs="Arial"/>
                <w:sz w:val="24"/>
                <w:szCs w:val="24"/>
              </w:rPr>
              <w:t>Nos</w:t>
            </w:r>
          </w:p>
        </w:tc>
        <w:tc>
          <w:tcPr>
            <w:tcW w:w="1431" w:type="dxa"/>
            <w:vAlign w:val="center"/>
          </w:tcPr>
          <w:p w14:paraId="2C1BFD5B" w14:textId="77777777" w:rsidR="00B53773" w:rsidRPr="002D4F43" w:rsidRDefault="00B53773" w:rsidP="00592292">
            <w:pPr>
              <w:pStyle w:val="NoSpacing"/>
              <w:jc w:val="center"/>
              <w:rPr>
                <w:rFonts w:ascii="Arial" w:hAnsi="Arial" w:cs="Arial"/>
                <w:sz w:val="24"/>
                <w:szCs w:val="24"/>
              </w:rPr>
            </w:pPr>
          </w:p>
        </w:tc>
        <w:tc>
          <w:tcPr>
            <w:tcW w:w="1440" w:type="dxa"/>
            <w:vAlign w:val="center"/>
          </w:tcPr>
          <w:p w14:paraId="48D3624D" w14:textId="77777777" w:rsidR="00B53773" w:rsidRPr="002D4F43" w:rsidRDefault="00B53773" w:rsidP="00592292">
            <w:pPr>
              <w:pStyle w:val="NoSpacing"/>
              <w:jc w:val="center"/>
              <w:rPr>
                <w:rFonts w:ascii="Arial" w:hAnsi="Arial" w:cs="Arial"/>
                <w:sz w:val="24"/>
                <w:szCs w:val="24"/>
              </w:rPr>
            </w:pPr>
          </w:p>
        </w:tc>
      </w:tr>
      <w:tr w:rsidR="00B53773" w:rsidRPr="002D4F43" w14:paraId="78EE9059" w14:textId="77777777" w:rsidTr="00B53773">
        <w:trPr>
          <w:trHeight w:val="1933"/>
        </w:trPr>
        <w:tc>
          <w:tcPr>
            <w:tcW w:w="720" w:type="dxa"/>
            <w:vMerge/>
          </w:tcPr>
          <w:p w14:paraId="6D7081B5" w14:textId="77777777" w:rsidR="00B53773" w:rsidRPr="002D4F43" w:rsidRDefault="00B53773" w:rsidP="00F3027D">
            <w:pPr>
              <w:pStyle w:val="NoSpacing"/>
              <w:jc w:val="both"/>
              <w:rPr>
                <w:rFonts w:ascii="Arial" w:hAnsi="Arial" w:cs="Arial"/>
                <w:sz w:val="24"/>
                <w:szCs w:val="24"/>
              </w:rPr>
            </w:pPr>
          </w:p>
        </w:tc>
        <w:tc>
          <w:tcPr>
            <w:tcW w:w="4230" w:type="dxa"/>
          </w:tcPr>
          <w:p w14:paraId="102CDF70" w14:textId="77777777" w:rsidR="00B53773" w:rsidRPr="002E10DB" w:rsidRDefault="00B53773" w:rsidP="00212D96">
            <w:pPr>
              <w:pStyle w:val="NoSpacing"/>
              <w:jc w:val="both"/>
              <w:rPr>
                <w:rFonts w:ascii="Arial" w:hAnsi="Arial" w:cs="Arial"/>
                <w:sz w:val="24"/>
                <w:szCs w:val="24"/>
              </w:rPr>
            </w:pPr>
            <w:r w:rsidRPr="002E10DB">
              <w:rPr>
                <w:rFonts w:ascii="Arial" w:hAnsi="Arial" w:cs="Arial"/>
                <w:sz w:val="24"/>
                <w:szCs w:val="24"/>
              </w:rPr>
              <w:t xml:space="preserve">b) Standard Metal Bucket of bin cubage </w:t>
            </w:r>
          </w:p>
          <w:p w14:paraId="248487B5" w14:textId="77777777" w:rsidR="00B53773" w:rsidRPr="002E10DB" w:rsidRDefault="00B53773" w:rsidP="00212D96">
            <w:pPr>
              <w:pStyle w:val="NoSpacing"/>
              <w:jc w:val="both"/>
              <w:rPr>
                <w:rFonts w:ascii="Arial" w:hAnsi="Arial" w:cs="Arial"/>
                <w:sz w:val="24"/>
                <w:szCs w:val="24"/>
              </w:rPr>
            </w:pPr>
          </w:p>
          <w:p w14:paraId="0B56F131" w14:textId="77777777" w:rsidR="00B53773" w:rsidRPr="002E10DB" w:rsidRDefault="00B53773" w:rsidP="00212D96">
            <w:pPr>
              <w:pStyle w:val="NoSpacing"/>
              <w:jc w:val="both"/>
              <w:rPr>
                <w:rFonts w:ascii="Arial" w:hAnsi="Arial" w:cs="Arial"/>
                <w:sz w:val="24"/>
                <w:szCs w:val="24"/>
              </w:rPr>
            </w:pPr>
            <w:r w:rsidRPr="002E10DB">
              <w:rPr>
                <w:rFonts w:ascii="Arial" w:hAnsi="Arial" w:cs="Arial"/>
                <w:sz w:val="24"/>
                <w:szCs w:val="24"/>
              </w:rPr>
              <w:t>District Municipal Corporation Malir</w:t>
            </w:r>
          </w:p>
          <w:p w14:paraId="216F8E63" w14:textId="77777777" w:rsidR="00B53773" w:rsidRPr="002E10DB" w:rsidRDefault="00B53773" w:rsidP="004C451C">
            <w:pPr>
              <w:pStyle w:val="NoSpacing"/>
              <w:numPr>
                <w:ilvl w:val="0"/>
                <w:numId w:val="85"/>
              </w:numPr>
              <w:jc w:val="both"/>
              <w:rPr>
                <w:rFonts w:ascii="Arial" w:hAnsi="Arial" w:cs="Arial"/>
                <w:sz w:val="24"/>
                <w:szCs w:val="24"/>
              </w:rPr>
            </w:pPr>
            <w:r w:rsidRPr="002E10DB">
              <w:rPr>
                <w:rFonts w:ascii="Arial" w:hAnsi="Arial" w:cs="Arial"/>
                <w:sz w:val="24"/>
                <w:szCs w:val="24"/>
              </w:rPr>
              <w:t>0.8 to 1.4 Meter Cube</w:t>
            </w:r>
          </w:p>
          <w:p w14:paraId="4FB63E89" w14:textId="77777777" w:rsidR="00B53773" w:rsidRPr="002E10DB" w:rsidRDefault="00B53773" w:rsidP="004C451C">
            <w:pPr>
              <w:pStyle w:val="NoSpacing"/>
              <w:numPr>
                <w:ilvl w:val="0"/>
                <w:numId w:val="85"/>
              </w:numPr>
              <w:jc w:val="both"/>
              <w:rPr>
                <w:rFonts w:ascii="Arial" w:hAnsi="Arial" w:cs="Arial"/>
                <w:sz w:val="24"/>
                <w:szCs w:val="24"/>
              </w:rPr>
            </w:pPr>
            <w:r w:rsidRPr="002E10DB">
              <w:rPr>
                <w:rFonts w:ascii="Arial" w:hAnsi="Arial" w:cs="Arial"/>
                <w:sz w:val="24"/>
                <w:szCs w:val="24"/>
              </w:rPr>
              <w:t>1.4 to 2 Meter Cube</w:t>
            </w:r>
          </w:p>
          <w:p w14:paraId="1D89EE0E" w14:textId="77777777" w:rsidR="00B53773" w:rsidRPr="002E10DB" w:rsidRDefault="00B53773" w:rsidP="004C451C">
            <w:pPr>
              <w:pStyle w:val="NoSpacing"/>
              <w:numPr>
                <w:ilvl w:val="0"/>
                <w:numId w:val="85"/>
              </w:numPr>
              <w:jc w:val="both"/>
              <w:rPr>
                <w:rFonts w:ascii="Arial" w:hAnsi="Arial" w:cs="Arial"/>
                <w:sz w:val="24"/>
                <w:szCs w:val="24"/>
              </w:rPr>
            </w:pPr>
            <w:r w:rsidRPr="002E10DB">
              <w:rPr>
                <w:rFonts w:ascii="Arial" w:hAnsi="Arial" w:cs="Arial"/>
                <w:sz w:val="24"/>
                <w:szCs w:val="24"/>
              </w:rPr>
              <w:t>3.4 to 4 Meter Cube</w:t>
            </w:r>
          </w:p>
        </w:tc>
        <w:tc>
          <w:tcPr>
            <w:tcW w:w="1113" w:type="dxa"/>
            <w:vAlign w:val="bottom"/>
          </w:tcPr>
          <w:p w14:paraId="4F7E5239" w14:textId="77777777" w:rsidR="00B53773" w:rsidRPr="002D4F43" w:rsidRDefault="00B53773" w:rsidP="00EC2983">
            <w:pPr>
              <w:pStyle w:val="NoSpacing"/>
              <w:jc w:val="center"/>
              <w:rPr>
                <w:rFonts w:ascii="Arial" w:hAnsi="Arial" w:cs="Arial"/>
                <w:sz w:val="24"/>
                <w:szCs w:val="24"/>
              </w:rPr>
            </w:pPr>
            <w:r w:rsidRPr="002D4F43">
              <w:rPr>
                <w:rFonts w:ascii="Arial" w:hAnsi="Arial" w:cs="Arial"/>
                <w:sz w:val="24"/>
                <w:szCs w:val="24"/>
              </w:rPr>
              <w:t>Each</w:t>
            </w:r>
          </w:p>
          <w:p w14:paraId="3C2524F5" w14:textId="77777777" w:rsidR="00B53773" w:rsidRPr="002D4F43" w:rsidRDefault="00B53773" w:rsidP="00EC2983">
            <w:pPr>
              <w:pStyle w:val="NoSpacing"/>
              <w:jc w:val="center"/>
              <w:rPr>
                <w:rFonts w:ascii="Arial" w:hAnsi="Arial" w:cs="Arial"/>
                <w:sz w:val="24"/>
                <w:szCs w:val="24"/>
              </w:rPr>
            </w:pPr>
            <w:r w:rsidRPr="002D4F43">
              <w:rPr>
                <w:rFonts w:ascii="Arial" w:hAnsi="Arial" w:cs="Arial"/>
                <w:sz w:val="24"/>
                <w:szCs w:val="24"/>
              </w:rPr>
              <w:t xml:space="preserve">Each </w:t>
            </w:r>
          </w:p>
          <w:p w14:paraId="78079315" w14:textId="77777777" w:rsidR="00B53773" w:rsidRPr="002D4F43" w:rsidRDefault="00B53773" w:rsidP="00B53773">
            <w:pPr>
              <w:pStyle w:val="NoSpacing"/>
              <w:jc w:val="center"/>
              <w:rPr>
                <w:rFonts w:ascii="Arial" w:hAnsi="Arial" w:cs="Arial"/>
                <w:sz w:val="24"/>
                <w:szCs w:val="24"/>
              </w:rPr>
            </w:pPr>
            <w:r w:rsidRPr="002D4F43">
              <w:rPr>
                <w:rFonts w:ascii="Arial" w:hAnsi="Arial" w:cs="Arial"/>
                <w:sz w:val="24"/>
                <w:szCs w:val="24"/>
              </w:rPr>
              <w:t xml:space="preserve">Each </w:t>
            </w:r>
          </w:p>
        </w:tc>
        <w:tc>
          <w:tcPr>
            <w:tcW w:w="1361" w:type="dxa"/>
            <w:vAlign w:val="bottom"/>
          </w:tcPr>
          <w:p w14:paraId="55A282CA" w14:textId="77777777" w:rsidR="00B53773" w:rsidRPr="007A4140" w:rsidRDefault="00EB7964" w:rsidP="00EC2983">
            <w:pPr>
              <w:pStyle w:val="NoSpacing"/>
              <w:jc w:val="center"/>
              <w:rPr>
                <w:rFonts w:ascii="Arial" w:hAnsi="Arial" w:cs="Arial"/>
                <w:sz w:val="24"/>
                <w:szCs w:val="24"/>
              </w:rPr>
            </w:pPr>
            <w:r>
              <w:rPr>
                <w:rFonts w:ascii="Arial" w:hAnsi="Arial" w:cs="Arial"/>
                <w:sz w:val="24"/>
                <w:szCs w:val="24"/>
              </w:rPr>
              <w:t>4</w:t>
            </w:r>
            <w:r w:rsidR="00B53773" w:rsidRPr="007A4140">
              <w:rPr>
                <w:rFonts w:ascii="Arial" w:hAnsi="Arial" w:cs="Arial"/>
                <w:sz w:val="24"/>
                <w:szCs w:val="24"/>
              </w:rPr>
              <w:t xml:space="preserve">00 Nos </w:t>
            </w:r>
            <w:r>
              <w:rPr>
                <w:rFonts w:ascii="Arial" w:hAnsi="Arial" w:cs="Arial"/>
                <w:sz w:val="24"/>
                <w:szCs w:val="24"/>
              </w:rPr>
              <w:t xml:space="preserve">500 </w:t>
            </w:r>
            <w:r w:rsidR="00B53773" w:rsidRPr="007A4140">
              <w:rPr>
                <w:rFonts w:ascii="Arial" w:hAnsi="Arial" w:cs="Arial"/>
                <w:sz w:val="24"/>
                <w:szCs w:val="24"/>
              </w:rPr>
              <w:t xml:space="preserve">Nos </w:t>
            </w:r>
          </w:p>
          <w:p w14:paraId="56806A74" w14:textId="77777777" w:rsidR="00B53773" w:rsidRPr="007A4140" w:rsidRDefault="00B53773" w:rsidP="00B53773">
            <w:pPr>
              <w:pStyle w:val="NoSpacing"/>
              <w:jc w:val="center"/>
              <w:rPr>
                <w:rFonts w:ascii="Arial" w:hAnsi="Arial" w:cs="Arial"/>
                <w:sz w:val="24"/>
                <w:szCs w:val="24"/>
              </w:rPr>
            </w:pPr>
            <w:r>
              <w:rPr>
                <w:rFonts w:ascii="Arial" w:hAnsi="Arial" w:cs="Arial"/>
                <w:sz w:val="24"/>
                <w:szCs w:val="24"/>
              </w:rPr>
              <w:t>5</w:t>
            </w:r>
            <w:r w:rsidRPr="007A4140">
              <w:rPr>
                <w:rFonts w:ascii="Arial" w:hAnsi="Arial" w:cs="Arial"/>
                <w:sz w:val="24"/>
                <w:szCs w:val="24"/>
              </w:rPr>
              <w:t>00 Nos</w:t>
            </w:r>
          </w:p>
        </w:tc>
        <w:tc>
          <w:tcPr>
            <w:tcW w:w="1431" w:type="dxa"/>
            <w:vAlign w:val="bottom"/>
          </w:tcPr>
          <w:p w14:paraId="1780D3A3" w14:textId="77777777" w:rsidR="00B53773" w:rsidRPr="002D4F43" w:rsidRDefault="00B53773" w:rsidP="00EC2983">
            <w:pPr>
              <w:pStyle w:val="NoSpacing"/>
              <w:jc w:val="center"/>
              <w:rPr>
                <w:rFonts w:ascii="Arial" w:hAnsi="Arial" w:cs="Arial"/>
                <w:sz w:val="24"/>
                <w:szCs w:val="24"/>
              </w:rPr>
            </w:pPr>
          </w:p>
        </w:tc>
        <w:tc>
          <w:tcPr>
            <w:tcW w:w="1440" w:type="dxa"/>
            <w:vAlign w:val="bottom"/>
          </w:tcPr>
          <w:p w14:paraId="4443D27B" w14:textId="77777777" w:rsidR="00B53773" w:rsidRPr="002D4F43" w:rsidRDefault="00B53773" w:rsidP="00EC2983">
            <w:pPr>
              <w:pStyle w:val="NoSpacing"/>
              <w:jc w:val="center"/>
              <w:rPr>
                <w:rFonts w:ascii="Arial" w:hAnsi="Arial" w:cs="Arial"/>
                <w:sz w:val="24"/>
                <w:szCs w:val="24"/>
              </w:rPr>
            </w:pPr>
          </w:p>
        </w:tc>
      </w:tr>
      <w:tr w:rsidR="00B53773" w:rsidRPr="002D4F43" w14:paraId="1317016D" w14:textId="77777777" w:rsidTr="00665F35">
        <w:trPr>
          <w:trHeight w:val="547"/>
        </w:trPr>
        <w:tc>
          <w:tcPr>
            <w:tcW w:w="720" w:type="dxa"/>
            <w:vMerge/>
          </w:tcPr>
          <w:p w14:paraId="73249419" w14:textId="77777777" w:rsidR="00B53773" w:rsidRPr="002D4F43" w:rsidRDefault="00B53773" w:rsidP="00F3027D">
            <w:pPr>
              <w:pStyle w:val="NoSpacing"/>
              <w:jc w:val="both"/>
              <w:rPr>
                <w:rFonts w:ascii="Arial" w:hAnsi="Arial" w:cs="Arial"/>
                <w:sz w:val="24"/>
                <w:szCs w:val="24"/>
              </w:rPr>
            </w:pPr>
          </w:p>
        </w:tc>
        <w:tc>
          <w:tcPr>
            <w:tcW w:w="4230" w:type="dxa"/>
          </w:tcPr>
          <w:p w14:paraId="5D528754" w14:textId="77777777" w:rsidR="00B53773" w:rsidRDefault="00B53773" w:rsidP="00BD3289">
            <w:pPr>
              <w:pStyle w:val="NoSpacing"/>
              <w:jc w:val="both"/>
              <w:rPr>
                <w:rFonts w:ascii="Arial" w:hAnsi="Arial" w:cs="Arial"/>
                <w:sz w:val="24"/>
                <w:szCs w:val="24"/>
              </w:rPr>
            </w:pPr>
            <w:r>
              <w:rPr>
                <w:rFonts w:ascii="Arial" w:hAnsi="Arial" w:cs="Arial"/>
                <w:sz w:val="24"/>
                <w:szCs w:val="24"/>
              </w:rPr>
              <w:t>District Council Karachi Gadap Zone</w:t>
            </w:r>
          </w:p>
          <w:p w14:paraId="421E9248" w14:textId="77777777" w:rsidR="00B53773" w:rsidRPr="002D4F43" w:rsidRDefault="00B53773" w:rsidP="00BD3289">
            <w:pPr>
              <w:pStyle w:val="NoSpacing"/>
              <w:numPr>
                <w:ilvl w:val="0"/>
                <w:numId w:val="91"/>
              </w:numPr>
              <w:jc w:val="both"/>
              <w:rPr>
                <w:rFonts w:ascii="Arial" w:hAnsi="Arial" w:cs="Arial"/>
                <w:sz w:val="24"/>
                <w:szCs w:val="24"/>
              </w:rPr>
            </w:pPr>
            <w:r w:rsidRPr="002D4F43">
              <w:rPr>
                <w:rFonts w:ascii="Arial" w:hAnsi="Arial" w:cs="Arial"/>
                <w:sz w:val="24"/>
                <w:szCs w:val="24"/>
              </w:rPr>
              <w:t>0.8 to 1.4 Meter Cube</w:t>
            </w:r>
          </w:p>
          <w:p w14:paraId="29DEBC29" w14:textId="77777777" w:rsidR="00B53773" w:rsidRPr="002D4F43" w:rsidRDefault="00B53773" w:rsidP="00BD3289">
            <w:pPr>
              <w:pStyle w:val="NoSpacing"/>
              <w:numPr>
                <w:ilvl w:val="0"/>
                <w:numId w:val="91"/>
              </w:numPr>
              <w:jc w:val="both"/>
              <w:rPr>
                <w:rFonts w:ascii="Arial" w:hAnsi="Arial" w:cs="Arial"/>
                <w:sz w:val="24"/>
                <w:szCs w:val="24"/>
              </w:rPr>
            </w:pPr>
            <w:r w:rsidRPr="002D4F43">
              <w:rPr>
                <w:rFonts w:ascii="Arial" w:hAnsi="Arial" w:cs="Arial"/>
                <w:sz w:val="24"/>
                <w:szCs w:val="24"/>
              </w:rPr>
              <w:t>1.4 to 2 Meter Cube</w:t>
            </w:r>
          </w:p>
          <w:p w14:paraId="60E528DD" w14:textId="77777777" w:rsidR="00B53773" w:rsidRPr="002D4F43" w:rsidRDefault="00B53773" w:rsidP="00BD3289">
            <w:pPr>
              <w:pStyle w:val="NoSpacing"/>
              <w:numPr>
                <w:ilvl w:val="0"/>
                <w:numId w:val="91"/>
              </w:numPr>
              <w:jc w:val="both"/>
              <w:rPr>
                <w:rFonts w:ascii="Arial" w:hAnsi="Arial" w:cs="Arial"/>
                <w:sz w:val="24"/>
                <w:szCs w:val="24"/>
              </w:rPr>
            </w:pPr>
            <w:r w:rsidRPr="002D4F43">
              <w:rPr>
                <w:rFonts w:ascii="Arial" w:hAnsi="Arial" w:cs="Arial"/>
                <w:sz w:val="24"/>
                <w:szCs w:val="24"/>
              </w:rPr>
              <w:t>3.4 to 4 Meter Cube</w:t>
            </w:r>
          </w:p>
          <w:p w14:paraId="525D9A6C" w14:textId="77777777" w:rsidR="00B53773" w:rsidRPr="002D4F43" w:rsidRDefault="00B53773" w:rsidP="00BD3289">
            <w:pPr>
              <w:pStyle w:val="NoSpacing"/>
              <w:jc w:val="both"/>
              <w:rPr>
                <w:rFonts w:ascii="Arial" w:hAnsi="Arial" w:cs="Arial"/>
                <w:sz w:val="24"/>
                <w:szCs w:val="24"/>
              </w:rPr>
            </w:pPr>
          </w:p>
        </w:tc>
        <w:tc>
          <w:tcPr>
            <w:tcW w:w="1113" w:type="dxa"/>
            <w:vAlign w:val="bottom"/>
          </w:tcPr>
          <w:p w14:paraId="6BFA0FE7" w14:textId="77777777" w:rsidR="00B53773" w:rsidRDefault="00B53773" w:rsidP="00F0664C">
            <w:pPr>
              <w:pStyle w:val="NoSpacing"/>
              <w:jc w:val="center"/>
              <w:rPr>
                <w:rFonts w:ascii="Arial" w:hAnsi="Arial" w:cs="Arial"/>
                <w:sz w:val="24"/>
                <w:szCs w:val="24"/>
              </w:rPr>
            </w:pPr>
          </w:p>
          <w:p w14:paraId="7340F59E"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Each</w:t>
            </w:r>
          </w:p>
          <w:p w14:paraId="1E1BB366"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 xml:space="preserve">Each </w:t>
            </w:r>
          </w:p>
          <w:p w14:paraId="27BE136B"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 xml:space="preserve">Each </w:t>
            </w:r>
          </w:p>
        </w:tc>
        <w:tc>
          <w:tcPr>
            <w:tcW w:w="1361" w:type="dxa"/>
            <w:vAlign w:val="bottom"/>
          </w:tcPr>
          <w:p w14:paraId="41FBAEA9" w14:textId="77777777" w:rsidR="00B53773" w:rsidRDefault="00B53773" w:rsidP="00F0664C">
            <w:pPr>
              <w:pStyle w:val="NoSpacing"/>
              <w:jc w:val="center"/>
              <w:rPr>
                <w:rFonts w:ascii="Arial" w:hAnsi="Arial" w:cs="Arial"/>
                <w:sz w:val="24"/>
                <w:szCs w:val="24"/>
              </w:rPr>
            </w:pPr>
          </w:p>
          <w:p w14:paraId="6F686B79"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1</w:t>
            </w:r>
            <w:r w:rsidR="00B53773" w:rsidRPr="007A4140">
              <w:rPr>
                <w:rFonts w:ascii="Arial" w:hAnsi="Arial" w:cs="Arial"/>
                <w:sz w:val="24"/>
                <w:szCs w:val="24"/>
              </w:rPr>
              <w:t>50 Nos 1</w:t>
            </w:r>
            <w:r>
              <w:rPr>
                <w:rFonts w:ascii="Arial" w:hAnsi="Arial" w:cs="Arial"/>
                <w:sz w:val="24"/>
                <w:szCs w:val="24"/>
              </w:rPr>
              <w:t>5</w:t>
            </w:r>
            <w:r w:rsidR="00B53773" w:rsidRPr="007A4140">
              <w:rPr>
                <w:rFonts w:ascii="Arial" w:hAnsi="Arial" w:cs="Arial"/>
                <w:sz w:val="24"/>
                <w:szCs w:val="24"/>
              </w:rPr>
              <w:t xml:space="preserve">0 Nos </w:t>
            </w:r>
          </w:p>
          <w:p w14:paraId="13EFF83F"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2</w:t>
            </w:r>
            <w:r w:rsidR="00B53773" w:rsidRPr="007A4140">
              <w:rPr>
                <w:rFonts w:ascii="Arial" w:hAnsi="Arial" w:cs="Arial"/>
                <w:sz w:val="24"/>
                <w:szCs w:val="24"/>
              </w:rPr>
              <w:t>00 Nos</w:t>
            </w:r>
          </w:p>
        </w:tc>
        <w:tc>
          <w:tcPr>
            <w:tcW w:w="1431" w:type="dxa"/>
            <w:vAlign w:val="bottom"/>
          </w:tcPr>
          <w:p w14:paraId="781342F4" w14:textId="77777777" w:rsidR="00B53773" w:rsidRPr="002D4F43" w:rsidRDefault="00B53773" w:rsidP="00EC2983">
            <w:pPr>
              <w:pStyle w:val="NoSpacing"/>
              <w:jc w:val="center"/>
              <w:rPr>
                <w:rFonts w:ascii="Arial" w:hAnsi="Arial" w:cs="Arial"/>
                <w:sz w:val="24"/>
                <w:szCs w:val="24"/>
              </w:rPr>
            </w:pPr>
          </w:p>
        </w:tc>
        <w:tc>
          <w:tcPr>
            <w:tcW w:w="1440" w:type="dxa"/>
            <w:vAlign w:val="bottom"/>
          </w:tcPr>
          <w:p w14:paraId="15FC8214" w14:textId="77777777" w:rsidR="00B53773" w:rsidRPr="002D4F43" w:rsidRDefault="00B53773" w:rsidP="00EC2983">
            <w:pPr>
              <w:pStyle w:val="NoSpacing"/>
              <w:jc w:val="center"/>
              <w:rPr>
                <w:rFonts w:ascii="Arial" w:hAnsi="Arial" w:cs="Arial"/>
                <w:sz w:val="24"/>
                <w:szCs w:val="24"/>
              </w:rPr>
            </w:pPr>
          </w:p>
        </w:tc>
      </w:tr>
      <w:tr w:rsidR="00B53773" w:rsidRPr="002D4F43" w14:paraId="3B014A8E" w14:textId="77777777" w:rsidTr="00B53773">
        <w:trPr>
          <w:trHeight w:val="2280"/>
        </w:trPr>
        <w:tc>
          <w:tcPr>
            <w:tcW w:w="720" w:type="dxa"/>
            <w:vMerge/>
          </w:tcPr>
          <w:p w14:paraId="749E6300" w14:textId="77777777" w:rsidR="00B53773" w:rsidRPr="002D4F43" w:rsidRDefault="00B53773" w:rsidP="00F3027D">
            <w:pPr>
              <w:pStyle w:val="NoSpacing"/>
              <w:jc w:val="both"/>
              <w:rPr>
                <w:rFonts w:ascii="Arial" w:hAnsi="Arial" w:cs="Arial"/>
                <w:sz w:val="24"/>
                <w:szCs w:val="24"/>
              </w:rPr>
            </w:pPr>
          </w:p>
        </w:tc>
        <w:tc>
          <w:tcPr>
            <w:tcW w:w="4230" w:type="dxa"/>
          </w:tcPr>
          <w:p w14:paraId="7B48DDE0" w14:textId="77777777" w:rsidR="00B53773" w:rsidRDefault="00B53773" w:rsidP="00212D96">
            <w:pPr>
              <w:pStyle w:val="NoSpacing"/>
              <w:jc w:val="both"/>
              <w:rPr>
                <w:rFonts w:ascii="Arial" w:hAnsi="Arial" w:cs="Arial"/>
                <w:sz w:val="24"/>
                <w:szCs w:val="24"/>
              </w:rPr>
            </w:pPr>
            <w:r w:rsidRPr="002D4F43">
              <w:rPr>
                <w:rFonts w:ascii="Arial" w:hAnsi="Arial" w:cs="Arial"/>
                <w:sz w:val="24"/>
                <w:szCs w:val="24"/>
              </w:rPr>
              <w:t>c) Metal Container of container cubage</w:t>
            </w:r>
          </w:p>
          <w:p w14:paraId="3574C35A" w14:textId="77777777" w:rsidR="00B53773" w:rsidRDefault="00B53773" w:rsidP="00B53773">
            <w:pPr>
              <w:pStyle w:val="NoSpacing"/>
              <w:jc w:val="both"/>
              <w:rPr>
                <w:rFonts w:ascii="Arial" w:hAnsi="Arial" w:cs="Arial"/>
                <w:sz w:val="24"/>
                <w:szCs w:val="24"/>
              </w:rPr>
            </w:pPr>
          </w:p>
          <w:p w14:paraId="5B77199A" w14:textId="77777777" w:rsidR="00B53773" w:rsidRPr="002D4F43" w:rsidRDefault="00B53773" w:rsidP="00B53773">
            <w:pPr>
              <w:pStyle w:val="NoSpacing"/>
              <w:jc w:val="both"/>
              <w:rPr>
                <w:rFonts w:ascii="Arial" w:hAnsi="Arial" w:cs="Arial"/>
                <w:sz w:val="24"/>
                <w:szCs w:val="24"/>
              </w:rPr>
            </w:pPr>
            <w:r>
              <w:rPr>
                <w:rFonts w:ascii="Arial" w:hAnsi="Arial" w:cs="Arial"/>
                <w:sz w:val="24"/>
                <w:szCs w:val="24"/>
              </w:rPr>
              <w:t>District Municipal Corporation Malir</w:t>
            </w:r>
          </w:p>
          <w:p w14:paraId="031E14D9" w14:textId="77777777" w:rsidR="00B53773" w:rsidRPr="002D4F43" w:rsidRDefault="00B53773" w:rsidP="004C451C">
            <w:pPr>
              <w:pStyle w:val="NoSpacing"/>
              <w:numPr>
                <w:ilvl w:val="0"/>
                <w:numId w:val="86"/>
              </w:numPr>
              <w:jc w:val="both"/>
              <w:rPr>
                <w:rFonts w:ascii="Arial" w:hAnsi="Arial" w:cs="Arial"/>
                <w:sz w:val="24"/>
                <w:szCs w:val="24"/>
              </w:rPr>
            </w:pPr>
            <w:r w:rsidRPr="002D4F43">
              <w:rPr>
                <w:rFonts w:ascii="Arial" w:hAnsi="Arial" w:cs="Arial"/>
                <w:sz w:val="24"/>
                <w:szCs w:val="24"/>
              </w:rPr>
              <w:t>6.6 Meter Cube</w:t>
            </w:r>
          </w:p>
          <w:p w14:paraId="34126B86" w14:textId="77777777" w:rsidR="00B53773" w:rsidRPr="002D4F43" w:rsidRDefault="00B53773" w:rsidP="004C451C">
            <w:pPr>
              <w:pStyle w:val="NoSpacing"/>
              <w:numPr>
                <w:ilvl w:val="0"/>
                <w:numId w:val="86"/>
              </w:numPr>
              <w:jc w:val="both"/>
              <w:rPr>
                <w:rFonts w:ascii="Arial" w:hAnsi="Arial" w:cs="Arial"/>
                <w:sz w:val="24"/>
                <w:szCs w:val="24"/>
              </w:rPr>
            </w:pPr>
            <w:r w:rsidRPr="002D4F43">
              <w:rPr>
                <w:rFonts w:ascii="Arial" w:hAnsi="Arial" w:cs="Arial"/>
                <w:sz w:val="24"/>
                <w:szCs w:val="24"/>
              </w:rPr>
              <w:t>10 Meter Cube</w:t>
            </w:r>
          </w:p>
          <w:p w14:paraId="41B3D158" w14:textId="77777777" w:rsidR="00B53773" w:rsidRPr="002D4F43" w:rsidRDefault="00B53773" w:rsidP="004C451C">
            <w:pPr>
              <w:pStyle w:val="NoSpacing"/>
              <w:numPr>
                <w:ilvl w:val="0"/>
                <w:numId w:val="86"/>
              </w:numPr>
              <w:jc w:val="both"/>
              <w:rPr>
                <w:rFonts w:ascii="Arial" w:hAnsi="Arial" w:cs="Arial"/>
                <w:sz w:val="24"/>
                <w:szCs w:val="24"/>
              </w:rPr>
            </w:pPr>
            <w:r w:rsidRPr="002D4F43">
              <w:rPr>
                <w:rFonts w:ascii="Arial" w:hAnsi="Arial" w:cs="Arial"/>
                <w:sz w:val="24"/>
                <w:szCs w:val="24"/>
              </w:rPr>
              <w:t>12 Meter Cube</w:t>
            </w:r>
          </w:p>
          <w:p w14:paraId="2A72E966" w14:textId="77777777" w:rsidR="00B53773" w:rsidRPr="002D4F43" w:rsidRDefault="00B53773" w:rsidP="004C451C">
            <w:pPr>
              <w:pStyle w:val="NoSpacing"/>
              <w:numPr>
                <w:ilvl w:val="0"/>
                <w:numId w:val="86"/>
              </w:numPr>
              <w:jc w:val="both"/>
              <w:rPr>
                <w:rFonts w:ascii="Arial" w:hAnsi="Arial" w:cs="Arial"/>
                <w:sz w:val="24"/>
                <w:szCs w:val="24"/>
              </w:rPr>
            </w:pPr>
            <w:r w:rsidRPr="002D4F43">
              <w:rPr>
                <w:rFonts w:ascii="Arial" w:hAnsi="Arial" w:cs="Arial"/>
                <w:sz w:val="24"/>
                <w:szCs w:val="24"/>
              </w:rPr>
              <w:t>16 Meter Cube</w:t>
            </w:r>
          </w:p>
        </w:tc>
        <w:tc>
          <w:tcPr>
            <w:tcW w:w="1113" w:type="dxa"/>
            <w:vAlign w:val="bottom"/>
          </w:tcPr>
          <w:p w14:paraId="1570AC06" w14:textId="77777777" w:rsidR="00B53773" w:rsidRPr="002D4F43" w:rsidRDefault="00B53773" w:rsidP="00FC0E0B">
            <w:pPr>
              <w:pStyle w:val="NoSpacing"/>
              <w:jc w:val="center"/>
              <w:rPr>
                <w:rFonts w:ascii="Arial" w:hAnsi="Arial" w:cs="Arial"/>
                <w:sz w:val="24"/>
                <w:szCs w:val="24"/>
              </w:rPr>
            </w:pPr>
            <w:r w:rsidRPr="002D4F43">
              <w:rPr>
                <w:rFonts w:ascii="Arial" w:hAnsi="Arial" w:cs="Arial"/>
                <w:sz w:val="24"/>
                <w:szCs w:val="24"/>
              </w:rPr>
              <w:t>Each</w:t>
            </w:r>
          </w:p>
          <w:p w14:paraId="1E841DFA" w14:textId="77777777" w:rsidR="00B53773" w:rsidRPr="002D4F43" w:rsidRDefault="00B53773" w:rsidP="00FC0E0B">
            <w:pPr>
              <w:pStyle w:val="NoSpacing"/>
              <w:jc w:val="center"/>
              <w:rPr>
                <w:rFonts w:ascii="Arial" w:hAnsi="Arial" w:cs="Arial"/>
                <w:sz w:val="24"/>
                <w:szCs w:val="24"/>
              </w:rPr>
            </w:pPr>
            <w:r w:rsidRPr="002D4F43">
              <w:rPr>
                <w:rFonts w:ascii="Arial" w:hAnsi="Arial" w:cs="Arial"/>
                <w:sz w:val="24"/>
                <w:szCs w:val="24"/>
              </w:rPr>
              <w:t xml:space="preserve">Each </w:t>
            </w:r>
          </w:p>
          <w:p w14:paraId="4D7EB159" w14:textId="77777777" w:rsidR="00B53773" w:rsidRPr="002D4F43" w:rsidRDefault="00B53773" w:rsidP="00FC0E0B">
            <w:pPr>
              <w:pStyle w:val="NoSpacing"/>
              <w:jc w:val="center"/>
              <w:rPr>
                <w:rFonts w:ascii="Arial" w:hAnsi="Arial" w:cs="Arial"/>
                <w:sz w:val="24"/>
                <w:szCs w:val="24"/>
              </w:rPr>
            </w:pPr>
            <w:r w:rsidRPr="002D4F43">
              <w:rPr>
                <w:rFonts w:ascii="Arial" w:hAnsi="Arial" w:cs="Arial"/>
                <w:sz w:val="24"/>
                <w:szCs w:val="24"/>
              </w:rPr>
              <w:t xml:space="preserve">Each </w:t>
            </w:r>
          </w:p>
          <w:p w14:paraId="10667FA6" w14:textId="77777777" w:rsidR="00B53773" w:rsidRPr="002D4F43" w:rsidRDefault="00B53773" w:rsidP="00FC0E0B">
            <w:pPr>
              <w:pStyle w:val="NoSpacing"/>
              <w:jc w:val="center"/>
              <w:rPr>
                <w:rFonts w:ascii="Arial" w:hAnsi="Arial" w:cs="Arial"/>
                <w:sz w:val="24"/>
                <w:szCs w:val="24"/>
              </w:rPr>
            </w:pPr>
            <w:r w:rsidRPr="002D4F43">
              <w:rPr>
                <w:rFonts w:ascii="Arial" w:hAnsi="Arial" w:cs="Arial"/>
                <w:sz w:val="24"/>
                <w:szCs w:val="24"/>
              </w:rPr>
              <w:t>Each</w:t>
            </w:r>
          </w:p>
          <w:p w14:paraId="473BAE63" w14:textId="77777777" w:rsidR="00B53773" w:rsidRPr="002D4F43" w:rsidRDefault="00B53773" w:rsidP="00B53773">
            <w:pPr>
              <w:pStyle w:val="NoSpacing"/>
              <w:rPr>
                <w:rFonts w:ascii="Arial" w:hAnsi="Arial" w:cs="Arial"/>
                <w:sz w:val="24"/>
                <w:szCs w:val="24"/>
              </w:rPr>
            </w:pPr>
          </w:p>
        </w:tc>
        <w:tc>
          <w:tcPr>
            <w:tcW w:w="1361" w:type="dxa"/>
            <w:vAlign w:val="bottom"/>
          </w:tcPr>
          <w:p w14:paraId="579DF6D0" w14:textId="77777777" w:rsidR="00B53773" w:rsidRPr="007A4140" w:rsidRDefault="00EB7964" w:rsidP="00EC2983">
            <w:pPr>
              <w:pStyle w:val="NoSpacing"/>
              <w:jc w:val="center"/>
              <w:rPr>
                <w:rFonts w:ascii="Arial" w:hAnsi="Arial" w:cs="Arial"/>
                <w:sz w:val="24"/>
                <w:szCs w:val="24"/>
              </w:rPr>
            </w:pPr>
            <w:r>
              <w:rPr>
                <w:rFonts w:ascii="Arial" w:hAnsi="Arial" w:cs="Arial"/>
                <w:sz w:val="24"/>
                <w:szCs w:val="24"/>
              </w:rPr>
              <w:t>75</w:t>
            </w:r>
            <w:r w:rsidR="00B53773" w:rsidRPr="007A4140">
              <w:rPr>
                <w:rFonts w:ascii="Arial" w:hAnsi="Arial" w:cs="Arial"/>
                <w:sz w:val="24"/>
                <w:szCs w:val="24"/>
              </w:rPr>
              <w:t xml:space="preserve"> Nos</w:t>
            </w:r>
          </w:p>
          <w:p w14:paraId="62126426" w14:textId="77777777" w:rsidR="00B53773" w:rsidRPr="007A4140" w:rsidRDefault="00EB7964" w:rsidP="00EC2983">
            <w:pPr>
              <w:pStyle w:val="NoSpacing"/>
              <w:jc w:val="center"/>
              <w:rPr>
                <w:rFonts w:ascii="Arial" w:hAnsi="Arial" w:cs="Arial"/>
                <w:sz w:val="24"/>
                <w:szCs w:val="24"/>
              </w:rPr>
            </w:pPr>
            <w:r>
              <w:rPr>
                <w:rFonts w:ascii="Arial" w:hAnsi="Arial" w:cs="Arial"/>
                <w:sz w:val="24"/>
                <w:szCs w:val="24"/>
              </w:rPr>
              <w:t>100</w:t>
            </w:r>
            <w:r w:rsidR="00B53773" w:rsidRPr="007A4140">
              <w:rPr>
                <w:rFonts w:ascii="Arial" w:hAnsi="Arial" w:cs="Arial"/>
                <w:sz w:val="24"/>
                <w:szCs w:val="24"/>
              </w:rPr>
              <w:t xml:space="preserve"> Nos</w:t>
            </w:r>
          </w:p>
          <w:p w14:paraId="7698F6CB" w14:textId="77777777" w:rsidR="00B53773" w:rsidRPr="007A4140" w:rsidRDefault="00EB7964" w:rsidP="00EC2983">
            <w:pPr>
              <w:pStyle w:val="NoSpacing"/>
              <w:jc w:val="center"/>
              <w:rPr>
                <w:rFonts w:ascii="Arial" w:hAnsi="Arial" w:cs="Arial"/>
                <w:sz w:val="24"/>
                <w:szCs w:val="24"/>
              </w:rPr>
            </w:pPr>
            <w:r>
              <w:rPr>
                <w:rFonts w:ascii="Arial" w:hAnsi="Arial" w:cs="Arial"/>
                <w:sz w:val="24"/>
                <w:szCs w:val="24"/>
              </w:rPr>
              <w:t>75</w:t>
            </w:r>
            <w:r w:rsidR="00B53773" w:rsidRPr="007A4140">
              <w:rPr>
                <w:rFonts w:ascii="Arial" w:hAnsi="Arial" w:cs="Arial"/>
                <w:sz w:val="24"/>
                <w:szCs w:val="24"/>
              </w:rPr>
              <w:t xml:space="preserve"> Nos</w:t>
            </w:r>
          </w:p>
          <w:p w14:paraId="6540C6A6" w14:textId="77777777" w:rsidR="00B53773" w:rsidRPr="007A4140" w:rsidRDefault="00B53773" w:rsidP="00EC2983">
            <w:pPr>
              <w:pStyle w:val="NoSpacing"/>
              <w:jc w:val="center"/>
              <w:rPr>
                <w:rFonts w:ascii="Arial" w:hAnsi="Arial" w:cs="Arial"/>
                <w:sz w:val="24"/>
                <w:szCs w:val="24"/>
              </w:rPr>
            </w:pPr>
            <w:r w:rsidRPr="007A4140">
              <w:rPr>
                <w:rFonts w:ascii="Arial" w:hAnsi="Arial" w:cs="Arial"/>
                <w:sz w:val="24"/>
                <w:szCs w:val="24"/>
              </w:rPr>
              <w:t>1</w:t>
            </w:r>
            <w:r>
              <w:rPr>
                <w:rFonts w:ascii="Arial" w:hAnsi="Arial" w:cs="Arial"/>
                <w:sz w:val="24"/>
                <w:szCs w:val="24"/>
              </w:rPr>
              <w:t>0</w:t>
            </w:r>
            <w:r w:rsidRPr="007A4140">
              <w:rPr>
                <w:rFonts w:ascii="Arial" w:hAnsi="Arial" w:cs="Arial"/>
                <w:sz w:val="24"/>
                <w:szCs w:val="24"/>
              </w:rPr>
              <w:t>0 Nos</w:t>
            </w:r>
          </w:p>
          <w:p w14:paraId="0111C6B8" w14:textId="77777777" w:rsidR="00B53773" w:rsidRPr="007A4140" w:rsidRDefault="00B53773" w:rsidP="00B53773">
            <w:pPr>
              <w:pStyle w:val="NoSpacing"/>
              <w:rPr>
                <w:rFonts w:ascii="Arial" w:hAnsi="Arial" w:cs="Arial"/>
                <w:sz w:val="24"/>
                <w:szCs w:val="24"/>
              </w:rPr>
            </w:pPr>
          </w:p>
        </w:tc>
        <w:tc>
          <w:tcPr>
            <w:tcW w:w="1431" w:type="dxa"/>
            <w:vAlign w:val="bottom"/>
          </w:tcPr>
          <w:p w14:paraId="2201305A" w14:textId="77777777" w:rsidR="00B53773" w:rsidRPr="002D4F43" w:rsidRDefault="00B53773" w:rsidP="00EC2983">
            <w:pPr>
              <w:pStyle w:val="NoSpacing"/>
              <w:jc w:val="center"/>
              <w:rPr>
                <w:rFonts w:ascii="Arial" w:hAnsi="Arial" w:cs="Arial"/>
                <w:sz w:val="24"/>
                <w:szCs w:val="24"/>
              </w:rPr>
            </w:pPr>
          </w:p>
        </w:tc>
        <w:tc>
          <w:tcPr>
            <w:tcW w:w="1440" w:type="dxa"/>
            <w:vAlign w:val="bottom"/>
          </w:tcPr>
          <w:p w14:paraId="22A8A652" w14:textId="77777777" w:rsidR="00B53773" w:rsidRPr="002D4F43" w:rsidRDefault="00B53773" w:rsidP="00EC2983">
            <w:pPr>
              <w:pStyle w:val="NoSpacing"/>
              <w:jc w:val="center"/>
              <w:rPr>
                <w:rFonts w:ascii="Arial" w:hAnsi="Arial" w:cs="Arial"/>
                <w:sz w:val="24"/>
                <w:szCs w:val="24"/>
              </w:rPr>
            </w:pPr>
          </w:p>
        </w:tc>
      </w:tr>
      <w:tr w:rsidR="00B53773" w:rsidRPr="002D4F43" w14:paraId="04DE32C4" w14:textId="77777777" w:rsidTr="00665F35">
        <w:trPr>
          <w:trHeight w:val="480"/>
        </w:trPr>
        <w:tc>
          <w:tcPr>
            <w:tcW w:w="720" w:type="dxa"/>
            <w:vMerge/>
          </w:tcPr>
          <w:p w14:paraId="3B95F29B" w14:textId="77777777" w:rsidR="00B53773" w:rsidRPr="002D4F43" w:rsidRDefault="00B53773" w:rsidP="00F3027D">
            <w:pPr>
              <w:pStyle w:val="NoSpacing"/>
              <w:jc w:val="both"/>
              <w:rPr>
                <w:rFonts w:ascii="Arial" w:hAnsi="Arial" w:cs="Arial"/>
                <w:sz w:val="24"/>
                <w:szCs w:val="24"/>
              </w:rPr>
            </w:pPr>
          </w:p>
        </w:tc>
        <w:tc>
          <w:tcPr>
            <w:tcW w:w="4230" w:type="dxa"/>
          </w:tcPr>
          <w:p w14:paraId="0288EB58" w14:textId="77777777" w:rsidR="00B53773" w:rsidRPr="002D4F43" w:rsidRDefault="00B53773" w:rsidP="00B53773">
            <w:pPr>
              <w:pStyle w:val="NoSpacing"/>
              <w:jc w:val="both"/>
              <w:rPr>
                <w:rFonts w:ascii="Arial" w:hAnsi="Arial" w:cs="Arial"/>
                <w:sz w:val="24"/>
                <w:szCs w:val="24"/>
              </w:rPr>
            </w:pPr>
            <w:r>
              <w:rPr>
                <w:rFonts w:ascii="Arial" w:hAnsi="Arial" w:cs="Arial"/>
                <w:sz w:val="24"/>
                <w:szCs w:val="24"/>
              </w:rPr>
              <w:t>District Council Karachi Gadap Zone</w:t>
            </w:r>
          </w:p>
          <w:p w14:paraId="59B949F0" w14:textId="77777777" w:rsidR="00B53773" w:rsidRPr="002D4F43" w:rsidRDefault="00B53773" w:rsidP="00B53773">
            <w:pPr>
              <w:pStyle w:val="NoSpacing"/>
              <w:numPr>
                <w:ilvl w:val="0"/>
                <w:numId w:val="92"/>
              </w:numPr>
              <w:jc w:val="both"/>
              <w:rPr>
                <w:rFonts w:ascii="Arial" w:hAnsi="Arial" w:cs="Arial"/>
                <w:sz w:val="24"/>
                <w:szCs w:val="24"/>
              </w:rPr>
            </w:pPr>
            <w:r w:rsidRPr="002D4F43">
              <w:rPr>
                <w:rFonts w:ascii="Arial" w:hAnsi="Arial" w:cs="Arial"/>
                <w:sz w:val="24"/>
                <w:szCs w:val="24"/>
              </w:rPr>
              <w:t>6.6 Meter Cube</w:t>
            </w:r>
          </w:p>
          <w:p w14:paraId="34565428" w14:textId="77777777" w:rsidR="00B53773" w:rsidRPr="002D4F43" w:rsidRDefault="00B53773" w:rsidP="00B53773">
            <w:pPr>
              <w:pStyle w:val="NoSpacing"/>
              <w:numPr>
                <w:ilvl w:val="0"/>
                <w:numId w:val="92"/>
              </w:numPr>
              <w:jc w:val="both"/>
              <w:rPr>
                <w:rFonts w:ascii="Arial" w:hAnsi="Arial" w:cs="Arial"/>
                <w:sz w:val="24"/>
                <w:szCs w:val="24"/>
              </w:rPr>
            </w:pPr>
            <w:r w:rsidRPr="002D4F43">
              <w:rPr>
                <w:rFonts w:ascii="Arial" w:hAnsi="Arial" w:cs="Arial"/>
                <w:sz w:val="24"/>
                <w:szCs w:val="24"/>
              </w:rPr>
              <w:t>10 Meter Cube</w:t>
            </w:r>
          </w:p>
          <w:p w14:paraId="6EE75673" w14:textId="77777777" w:rsidR="00B53773" w:rsidRDefault="00B53773" w:rsidP="00B53773">
            <w:pPr>
              <w:pStyle w:val="NoSpacing"/>
              <w:numPr>
                <w:ilvl w:val="0"/>
                <w:numId w:val="92"/>
              </w:numPr>
              <w:jc w:val="both"/>
              <w:rPr>
                <w:rFonts w:ascii="Arial" w:hAnsi="Arial" w:cs="Arial"/>
                <w:sz w:val="24"/>
                <w:szCs w:val="24"/>
              </w:rPr>
            </w:pPr>
            <w:r w:rsidRPr="002D4F43">
              <w:rPr>
                <w:rFonts w:ascii="Arial" w:hAnsi="Arial" w:cs="Arial"/>
                <w:sz w:val="24"/>
                <w:szCs w:val="24"/>
              </w:rPr>
              <w:t>12 Meter Cube</w:t>
            </w:r>
          </w:p>
          <w:p w14:paraId="3BEC6467" w14:textId="77777777" w:rsidR="00B53773" w:rsidRPr="00B53773" w:rsidRDefault="00B53773" w:rsidP="00B53773">
            <w:pPr>
              <w:pStyle w:val="NoSpacing"/>
              <w:numPr>
                <w:ilvl w:val="0"/>
                <w:numId w:val="92"/>
              </w:numPr>
              <w:jc w:val="both"/>
              <w:rPr>
                <w:rFonts w:ascii="Arial" w:hAnsi="Arial" w:cs="Arial"/>
                <w:sz w:val="24"/>
                <w:szCs w:val="24"/>
              </w:rPr>
            </w:pPr>
            <w:r w:rsidRPr="00B53773">
              <w:rPr>
                <w:rFonts w:ascii="Arial" w:hAnsi="Arial" w:cs="Arial"/>
                <w:sz w:val="24"/>
                <w:szCs w:val="24"/>
              </w:rPr>
              <w:t>16 Meter Cube</w:t>
            </w:r>
          </w:p>
          <w:p w14:paraId="76D4892C" w14:textId="77777777" w:rsidR="00B53773" w:rsidRPr="002D4F43" w:rsidRDefault="00B53773" w:rsidP="00FC0E0B">
            <w:pPr>
              <w:pStyle w:val="NoSpacing"/>
              <w:ind w:left="720"/>
              <w:jc w:val="both"/>
              <w:rPr>
                <w:rFonts w:ascii="Arial" w:hAnsi="Arial" w:cs="Arial"/>
                <w:sz w:val="24"/>
                <w:szCs w:val="24"/>
              </w:rPr>
            </w:pPr>
          </w:p>
        </w:tc>
        <w:tc>
          <w:tcPr>
            <w:tcW w:w="1113" w:type="dxa"/>
            <w:vAlign w:val="bottom"/>
          </w:tcPr>
          <w:p w14:paraId="529F614F"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Each</w:t>
            </w:r>
          </w:p>
          <w:p w14:paraId="4764E525"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 xml:space="preserve">Each </w:t>
            </w:r>
          </w:p>
          <w:p w14:paraId="04B7A74B"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 xml:space="preserve">Each </w:t>
            </w:r>
          </w:p>
          <w:p w14:paraId="14999C79" w14:textId="77777777" w:rsidR="00B53773" w:rsidRPr="002D4F43" w:rsidRDefault="00B53773" w:rsidP="00F0664C">
            <w:pPr>
              <w:pStyle w:val="NoSpacing"/>
              <w:jc w:val="center"/>
              <w:rPr>
                <w:rFonts w:ascii="Arial" w:hAnsi="Arial" w:cs="Arial"/>
                <w:sz w:val="24"/>
                <w:szCs w:val="24"/>
              </w:rPr>
            </w:pPr>
            <w:r w:rsidRPr="002D4F43">
              <w:rPr>
                <w:rFonts w:ascii="Arial" w:hAnsi="Arial" w:cs="Arial"/>
                <w:sz w:val="24"/>
                <w:szCs w:val="24"/>
              </w:rPr>
              <w:t>Each</w:t>
            </w:r>
          </w:p>
          <w:p w14:paraId="64149895" w14:textId="77777777" w:rsidR="00B53773" w:rsidRPr="002D4F43" w:rsidRDefault="00B53773" w:rsidP="00F0664C">
            <w:pPr>
              <w:pStyle w:val="NoSpacing"/>
              <w:rPr>
                <w:rFonts w:ascii="Arial" w:hAnsi="Arial" w:cs="Arial"/>
                <w:sz w:val="24"/>
                <w:szCs w:val="24"/>
              </w:rPr>
            </w:pPr>
          </w:p>
        </w:tc>
        <w:tc>
          <w:tcPr>
            <w:tcW w:w="1361" w:type="dxa"/>
            <w:vAlign w:val="bottom"/>
          </w:tcPr>
          <w:p w14:paraId="052E890A"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25</w:t>
            </w:r>
            <w:r w:rsidR="00B53773" w:rsidRPr="007A4140">
              <w:rPr>
                <w:rFonts w:ascii="Arial" w:hAnsi="Arial" w:cs="Arial"/>
                <w:sz w:val="24"/>
                <w:szCs w:val="24"/>
              </w:rPr>
              <w:t xml:space="preserve"> Nos</w:t>
            </w:r>
          </w:p>
          <w:p w14:paraId="654BF03D"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5</w:t>
            </w:r>
            <w:r w:rsidR="00B53773">
              <w:rPr>
                <w:rFonts w:ascii="Arial" w:hAnsi="Arial" w:cs="Arial"/>
                <w:sz w:val="24"/>
                <w:szCs w:val="24"/>
              </w:rPr>
              <w:t>0</w:t>
            </w:r>
            <w:r w:rsidR="00B53773" w:rsidRPr="007A4140">
              <w:rPr>
                <w:rFonts w:ascii="Arial" w:hAnsi="Arial" w:cs="Arial"/>
                <w:sz w:val="24"/>
                <w:szCs w:val="24"/>
              </w:rPr>
              <w:t xml:space="preserve"> Nos</w:t>
            </w:r>
          </w:p>
          <w:p w14:paraId="2D4C496D"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75</w:t>
            </w:r>
            <w:r w:rsidR="00B53773" w:rsidRPr="007A4140">
              <w:rPr>
                <w:rFonts w:ascii="Arial" w:hAnsi="Arial" w:cs="Arial"/>
                <w:sz w:val="24"/>
                <w:szCs w:val="24"/>
              </w:rPr>
              <w:t xml:space="preserve"> Nos</w:t>
            </w:r>
          </w:p>
          <w:p w14:paraId="62A99856" w14:textId="77777777" w:rsidR="00B53773" w:rsidRPr="007A4140" w:rsidRDefault="00EB7964" w:rsidP="00F0664C">
            <w:pPr>
              <w:pStyle w:val="NoSpacing"/>
              <w:jc w:val="center"/>
              <w:rPr>
                <w:rFonts w:ascii="Arial" w:hAnsi="Arial" w:cs="Arial"/>
                <w:sz w:val="24"/>
                <w:szCs w:val="24"/>
              </w:rPr>
            </w:pPr>
            <w:r>
              <w:rPr>
                <w:rFonts w:ascii="Arial" w:hAnsi="Arial" w:cs="Arial"/>
                <w:sz w:val="24"/>
                <w:szCs w:val="24"/>
              </w:rPr>
              <w:t>5</w:t>
            </w:r>
            <w:r w:rsidR="00B53773" w:rsidRPr="007A4140">
              <w:rPr>
                <w:rFonts w:ascii="Arial" w:hAnsi="Arial" w:cs="Arial"/>
                <w:sz w:val="24"/>
                <w:szCs w:val="24"/>
              </w:rPr>
              <w:t>0 Nos</w:t>
            </w:r>
          </w:p>
          <w:p w14:paraId="1F460EDC" w14:textId="77777777" w:rsidR="00B53773" w:rsidRPr="007A4140" w:rsidRDefault="00B53773" w:rsidP="00F0664C">
            <w:pPr>
              <w:pStyle w:val="NoSpacing"/>
              <w:rPr>
                <w:rFonts w:ascii="Arial" w:hAnsi="Arial" w:cs="Arial"/>
                <w:sz w:val="24"/>
                <w:szCs w:val="24"/>
              </w:rPr>
            </w:pPr>
          </w:p>
        </w:tc>
        <w:tc>
          <w:tcPr>
            <w:tcW w:w="1431" w:type="dxa"/>
            <w:vAlign w:val="bottom"/>
          </w:tcPr>
          <w:p w14:paraId="5DB4CBD0" w14:textId="77777777" w:rsidR="00B53773" w:rsidRPr="002D4F43" w:rsidRDefault="00B53773" w:rsidP="00EC2983">
            <w:pPr>
              <w:pStyle w:val="NoSpacing"/>
              <w:jc w:val="center"/>
              <w:rPr>
                <w:rFonts w:ascii="Arial" w:hAnsi="Arial" w:cs="Arial"/>
                <w:sz w:val="24"/>
                <w:szCs w:val="24"/>
              </w:rPr>
            </w:pPr>
          </w:p>
        </w:tc>
        <w:tc>
          <w:tcPr>
            <w:tcW w:w="1440" w:type="dxa"/>
            <w:vAlign w:val="bottom"/>
          </w:tcPr>
          <w:p w14:paraId="7BFBC5BF" w14:textId="77777777" w:rsidR="00B53773" w:rsidRPr="002D4F43" w:rsidRDefault="00B53773" w:rsidP="00EC2983">
            <w:pPr>
              <w:pStyle w:val="NoSpacing"/>
              <w:jc w:val="center"/>
              <w:rPr>
                <w:rFonts w:ascii="Arial" w:hAnsi="Arial" w:cs="Arial"/>
                <w:sz w:val="24"/>
                <w:szCs w:val="24"/>
              </w:rPr>
            </w:pPr>
          </w:p>
        </w:tc>
      </w:tr>
      <w:tr w:rsidR="00C1515F" w:rsidRPr="002D4F43" w14:paraId="4C6F5990" w14:textId="77777777" w:rsidTr="00C1515F">
        <w:trPr>
          <w:trHeight w:val="3640"/>
        </w:trPr>
        <w:tc>
          <w:tcPr>
            <w:tcW w:w="720" w:type="dxa"/>
            <w:vMerge w:val="restart"/>
          </w:tcPr>
          <w:p w14:paraId="5B4E3EC7" w14:textId="77777777" w:rsidR="00C1515F" w:rsidRPr="002D4F43" w:rsidRDefault="00C1515F" w:rsidP="00F3027D">
            <w:pPr>
              <w:pStyle w:val="NoSpacing"/>
              <w:jc w:val="both"/>
              <w:rPr>
                <w:rFonts w:ascii="Arial" w:hAnsi="Arial" w:cs="Arial"/>
                <w:sz w:val="24"/>
                <w:szCs w:val="24"/>
              </w:rPr>
            </w:pPr>
            <w:r w:rsidRPr="002D4F43">
              <w:rPr>
                <w:rFonts w:ascii="Arial" w:hAnsi="Arial" w:cs="Arial"/>
                <w:sz w:val="24"/>
                <w:szCs w:val="24"/>
              </w:rPr>
              <w:t>7.</w:t>
            </w:r>
          </w:p>
        </w:tc>
        <w:tc>
          <w:tcPr>
            <w:tcW w:w="4230" w:type="dxa"/>
          </w:tcPr>
          <w:p w14:paraId="63CB2D43" w14:textId="77777777" w:rsidR="00C1515F" w:rsidRPr="002D4F43" w:rsidRDefault="00C1515F" w:rsidP="00212D96">
            <w:pPr>
              <w:pStyle w:val="NoSpacing"/>
              <w:jc w:val="both"/>
              <w:rPr>
                <w:rFonts w:ascii="Arial" w:hAnsi="Arial" w:cs="Arial"/>
                <w:sz w:val="24"/>
                <w:szCs w:val="24"/>
              </w:rPr>
            </w:pPr>
            <w:r w:rsidRPr="002D4F43">
              <w:rPr>
                <w:rFonts w:ascii="Arial" w:hAnsi="Arial" w:cs="Arial"/>
                <w:sz w:val="24"/>
                <w:szCs w:val="24"/>
              </w:rPr>
              <w:t xml:space="preserve">Providing for and collection and transportation of offals and other sacrificial animal waste (on eve of Eid ul Azha) from door steps, roads, streets, lanes open ground i.e. from the whole area under contract including cost of collection, transportation and disposal to landfill site (Jam Chakro Landfill site) including cost of management, monitoring, labours, machinery, incidental cost and cost of all taxes etc. complete </w:t>
            </w:r>
          </w:p>
        </w:tc>
        <w:tc>
          <w:tcPr>
            <w:tcW w:w="1113" w:type="dxa"/>
            <w:vAlign w:val="bottom"/>
          </w:tcPr>
          <w:p w14:paraId="04943C6F" w14:textId="77777777" w:rsidR="00C1515F" w:rsidRPr="002D4F43" w:rsidRDefault="00C1515F" w:rsidP="00FC0E0B">
            <w:pPr>
              <w:pStyle w:val="NoSpacing"/>
              <w:jc w:val="center"/>
              <w:rPr>
                <w:rFonts w:ascii="Arial" w:hAnsi="Arial" w:cs="Arial"/>
                <w:sz w:val="24"/>
                <w:szCs w:val="24"/>
              </w:rPr>
            </w:pPr>
          </w:p>
        </w:tc>
        <w:tc>
          <w:tcPr>
            <w:tcW w:w="1361" w:type="dxa"/>
            <w:vAlign w:val="bottom"/>
          </w:tcPr>
          <w:p w14:paraId="45DF20AD" w14:textId="77777777" w:rsidR="00C1515F" w:rsidRPr="007A4140" w:rsidRDefault="00C1515F" w:rsidP="00794C01">
            <w:pPr>
              <w:pStyle w:val="NoSpacing"/>
              <w:jc w:val="center"/>
              <w:rPr>
                <w:rFonts w:ascii="Arial" w:hAnsi="Arial" w:cs="Arial"/>
                <w:sz w:val="24"/>
                <w:szCs w:val="24"/>
              </w:rPr>
            </w:pPr>
          </w:p>
        </w:tc>
        <w:tc>
          <w:tcPr>
            <w:tcW w:w="1431" w:type="dxa"/>
            <w:vAlign w:val="bottom"/>
          </w:tcPr>
          <w:p w14:paraId="1BF56916" w14:textId="77777777" w:rsidR="00C1515F" w:rsidRPr="002D4F43" w:rsidRDefault="00C1515F" w:rsidP="00EC2983">
            <w:pPr>
              <w:pStyle w:val="NoSpacing"/>
              <w:jc w:val="center"/>
              <w:rPr>
                <w:rFonts w:ascii="Arial" w:hAnsi="Arial" w:cs="Arial"/>
                <w:sz w:val="24"/>
                <w:szCs w:val="24"/>
              </w:rPr>
            </w:pPr>
          </w:p>
        </w:tc>
        <w:tc>
          <w:tcPr>
            <w:tcW w:w="1440" w:type="dxa"/>
            <w:vAlign w:val="bottom"/>
          </w:tcPr>
          <w:p w14:paraId="30CD3B79" w14:textId="77777777" w:rsidR="00C1515F" w:rsidRPr="002D4F43" w:rsidRDefault="00C1515F" w:rsidP="00EC2983">
            <w:pPr>
              <w:pStyle w:val="NoSpacing"/>
              <w:jc w:val="center"/>
              <w:rPr>
                <w:rFonts w:ascii="Arial" w:hAnsi="Arial" w:cs="Arial"/>
                <w:sz w:val="24"/>
                <w:szCs w:val="24"/>
              </w:rPr>
            </w:pPr>
          </w:p>
        </w:tc>
      </w:tr>
      <w:tr w:rsidR="00492857" w:rsidRPr="002D4F43" w14:paraId="1139F1B8" w14:textId="77777777" w:rsidTr="00C1515F">
        <w:trPr>
          <w:trHeight w:val="402"/>
        </w:trPr>
        <w:tc>
          <w:tcPr>
            <w:tcW w:w="720" w:type="dxa"/>
            <w:vMerge/>
          </w:tcPr>
          <w:p w14:paraId="66CBC386" w14:textId="77777777" w:rsidR="00492857" w:rsidRPr="002D4F43" w:rsidRDefault="00492857" w:rsidP="00F3027D">
            <w:pPr>
              <w:pStyle w:val="NoSpacing"/>
              <w:jc w:val="both"/>
              <w:rPr>
                <w:rFonts w:ascii="Arial" w:hAnsi="Arial" w:cs="Arial"/>
                <w:sz w:val="24"/>
                <w:szCs w:val="24"/>
              </w:rPr>
            </w:pPr>
          </w:p>
        </w:tc>
        <w:tc>
          <w:tcPr>
            <w:tcW w:w="4230" w:type="dxa"/>
          </w:tcPr>
          <w:p w14:paraId="3218E032" w14:textId="77777777" w:rsidR="00492857" w:rsidRPr="002D4F43" w:rsidRDefault="00492857" w:rsidP="00F0664C">
            <w:pPr>
              <w:pStyle w:val="NoSpacing"/>
              <w:ind w:left="702" w:hanging="630"/>
              <w:jc w:val="both"/>
              <w:rPr>
                <w:rFonts w:ascii="Arial" w:hAnsi="Arial" w:cs="Arial"/>
                <w:sz w:val="24"/>
                <w:szCs w:val="24"/>
              </w:rPr>
            </w:pPr>
            <w:r>
              <w:rPr>
                <w:rFonts w:ascii="Arial" w:hAnsi="Arial" w:cs="Arial"/>
                <w:sz w:val="24"/>
                <w:szCs w:val="24"/>
              </w:rPr>
              <w:t xml:space="preserve">A.   District Municipal Corporation Malir </w:t>
            </w:r>
          </w:p>
        </w:tc>
        <w:tc>
          <w:tcPr>
            <w:tcW w:w="1113" w:type="dxa"/>
            <w:vAlign w:val="bottom"/>
          </w:tcPr>
          <w:p w14:paraId="7F5DA2F2" w14:textId="77777777" w:rsidR="00492857" w:rsidRPr="002D4F43" w:rsidRDefault="00794C01" w:rsidP="00FC0E0B">
            <w:pPr>
              <w:pStyle w:val="NoSpacing"/>
              <w:jc w:val="center"/>
              <w:rPr>
                <w:rFonts w:ascii="Arial" w:hAnsi="Arial" w:cs="Arial"/>
                <w:sz w:val="24"/>
                <w:szCs w:val="24"/>
              </w:rPr>
            </w:pPr>
            <w:r w:rsidRPr="002D4F43">
              <w:rPr>
                <w:rFonts w:ascii="Arial" w:hAnsi="Arial" w:cs="Arial"/>
                <w:sz w:val="24"/>
                <w:szCs w:val="24"/>
              </w:rPr>
              <w:t>Ton</w:t>
            </w:r>
          </w:p>
        </w:tc>
        <w:tc>
          <w:tcPr>
            <w:tcW w:w="1361" w:type="dxa"/>
            <w:vAlign w:val="bottom"/>
          </w:tcPr>
          <w:p w14:paraId="46411460" w14:textId="77777777" w:rsidR="00492857" w:rsidRDefault="00EB7964" w:rsidP="00FC0E0B">
            <w:pPr>
              <w:pStyle w:val="NoSpacing"/>
              <w:jc w:val="center"/>
              <w:rPr>
                <w:rFonts w:ascii="Arial" w:hAnsi="Arial" w:cs="Arial"/>
                <w:sz w:val="24"/>
                <w:szCs w:val="24"/>
              </w:rPr>
            </w:pPr>
            <w:r>
              <w:rPr>
                <w:rFonts w:ascii="Arial" w:hAnsi="Arial" w:cs="Arial"/>
                <w:sz w:val="24"/>
                <w:szCs w:val="24"/>
              </w:rPr>
              <w:t xml:space="preserve">580     </w:t>
            </w:r>
            <w:r w:rsidR="00794C01" w:rsidRPr="007A4140">
              <w:rPr>
                <w:rFonts w:ascii="Arial" w:hAnsi="Arial" w:cs="Arial"/>
                <w:sz w:val="24"/>
                <w:szCs w:val="24"/>
              </w:rPr>
              <w:t>Ton  Per Year</w:t>
            </w:r>
          </w:p>
        </w:tc>
        <w:tc>
          <w:tcPr>
            <w:tcW w:w="1431" w:type="dxa"/>
            <w:vAlign w:val="bottom"/>
          </w:tcPr>
          <w:p w14:paraId="49B78775" w14:textId="77777777" w:rsidR="00492857" w:rsidRPr="002D4F43" w:rsidRDefault="00492857" w:rsidP="00EC2983">
            <w:pPr>
              <w:pStyle w:val="NoSpacing"/>
              <w:jc w:val="center"/>
              <w:rPr>
                <w:rFonts w:ascii="Arial" w:hAnsi="Arial" w:cs="Arial"/>
                <w:sz w:val="24"/>
                <w:szCs w:val="24"/>
              </w:rPr>
            </w:pPr>
          </w:p>
        </w:tc>
        <w:tc>
          <w:tcPr>
            <w:tcW w:w="1440" w:type="dxa"/>
            <w:vAlign w:val="bottom"/>
          </w:tcPr>
          <w:p w14:paraId="20D47284" w14:textId="77777777" w:rsidR="00492857" w:rsidRPr="002D4F43" w:rsidRDefault="00492857" w:rsidP="00EC2983">
            <w:pPr>
              <w:pStyle w:val="NoSpacing"/>
              <w:jc w:val="center"/>
              <w:rPr>
                <w:rFonts w:ascii="Arial" w:hAnsi="Arial" w:cs="Arial"/>
                <w:sz w:val="24"/>
                <w:szCs w:val="24"/>
              </w:rPr>
            </w:pPr>
          </w:p>
        </w:tc>
      </w:tr>
      <w:tr w:rsidR="00492857" w:rsidRPr="002D4F43" w14:paraId="132B7010" w14:textId="77777777" w:rsidTr="00665F35">
        <w:trPr>
          <w:trHeight w:val="413"/>
        </w:trPr>
        <w:tc>
          <w:tcPr>
            <w:tcW w:w="720" w:type="dxa"/>
            <w:vMerge/>
          </w:tcPr>
          <w:p w14:paraId="76FAE96C" w14:textId="77777777" w:rsidR="00492857" w:rsidRPr="002D4F43" w:rsidRDefault="00492857" w:rsidP="00F3027D">
            <w:pPr>
              <w:pStyle w:val="NoSpacing"/>
              <w:jc w:val="both"/>
              <w:rPr>
                <w:rFonts w:ascii="Arial" w:hAnsi="Arial" w:cs="Arial"/>
                <w:sz w:val="24"/>
                <w:szCs w:val="24"/>
              </w:rPr>
            </w:pPr>
          </w:p>
        </w:tc>
        <w:tc>
          <w:tcPr>
            <w:tcW w:w="4230" w:type="dxa"/>
          </w:tcPr>
          <w:p w14:paraId="12D9BC50" w14:textId="77777777" w:rsidR="00492857" w:rsidRDefault="00492857" w:rsidP="00492857">
            <w:pPr>
              <w:pStyle w:val="NoSpacing"/>
              <w:ind w:left="702" w:hanging="702"/>
              <w:jc w:val="both"/>
              <w:rPr>
                <w:rFonts w:ascii="Arial" w:hAnsi="Arial" w:cs="Arial"/>
                <w:sz w:val="24"/>
                <w:szCs w:val="24"/>
              </w:rPr>
            </w:pPr>
            <w:r>
              <w:rPr>
                <w:rFonts w:ascii="Arial" w:hAnsi="Arial" w:cs="Arial"/>
                <w:sz w:val="24"/>
                <w:szCs w:val="24"/>
              </w:rPr>
              <w:t>B. District Council Karachi Gadap Zone</w:t>
            </w:r>
          </w:p>
        </w:tc>
        <w:tc>
          <w:tcPr>
            <w:tcW w:w="1113" w:type="dxa"/>
            <w:vAlign w:val="bottom"/>
          </w:tcPr>
          <w:p w14:paraId="461A0814" w14:textId="77777777" w:rsidR="00492857" w:rsidRPr="002D4F43" w:rsidRDefault="00794C01" w:rsidP="00FC0E0B">
            <w:pPr>
              <w:pStyle w:val="NoSpacing"/>
              <w:jc w:val="center"/>
              <w:rPr>
                <w:rFonts w:ascii="Arial" w:hAnsi="Arial" w:cs="Arial"/>
                <w:sz w:val="24"/>
                <w:szCs w:val="24"/>
              </w:rPr>
            </w:pPr>
            <w:r w:rsidRPr="002D4F43">
              <w:rPr>
                <w:rFonts w:ascii="Arial" w:hAnsi="Arial" w:cs="Arial"/>
                <w:sz w:val="24"/>
                <w:szCs w:val="24"/>
              </w:rPr>
              <w:t>Ton</w:t>
            </w:r>
          </w:p>
        </w:tc>
        <w:tc>
          <w:tcPr>
            <w:tcW w:w="1361" w:type="dxa"/>
            <w:vAlign w:val="bottom"/>
          </w:tcPr>
          <w:p w14:paraId="6FB4B7E3" w14:textId="77777777" w:rsidR="00492857" w:rsidRDefault="00C90F1A" w:rsidP="00FC0E0B">
            <w:pPr>
              <w:pStyle w:val="NoSpacing"/>
              <w:jc w:val="center"/>
              <w:rPr>
                <w:rFonts w:ascii="Arial" w:hAnsi="Arial" w:cs="Arial"/>
                <w:sz w:val="24"/>
                <w:szCs w:val="24"/>
              </w:rPr>
            </w:pPr>
            <w:r>
              <w:rPr>
                <w:rFonts w:ascii="Arial" w:hAnsi="Arial" w:cs="Arial"/>
                <w:sz w:val="24"/>
                <w:szCs w:val="24"/>
              </w:rPr>
              <w:t xml:space="preserve">350     </w:t>
            </w:r>
            <w:r w:rsidR="00794C01" w:rsidRPr="007A4140">
              <w:rPr>
                <w:rFonts w:ascii="Arial" w:hAnsi="Arial" w:cs="Arial"/>
                <w:sz w:val="24"/>
                <w:szCs w:val="24"/>
              </w:rPr>
              <w:t>Ton  Per Year</w:t>
            </w:r>
          </w:p>
        </w:tc>
        <w:tc>
          <w:tcPr>
            <w:tcW w:w="1431" w:type="dxa"/>
            <w:vAlign w:val="bottom"/>
          </w:tcPr>
          <w:p w14:paraId="02FF6A64" w14:textId="77777777" w:rsidR="00492857" w:rsidRPr="002D4F43" w:rsidRDefault="00492857" w:rsidP="00EC2983">
            <w:pPr>
              <w:pStyle w:val="NoSpacing"/>
              <w:jc w:val="center"/>
              <w:rPr>
                <w:rFonts w:ascii="Arial" w:hAnsi="Arial" w:cs="Arial"/>
                <w:sz w:val="24"/>
                <w:szCs w:val="24"/>
              </w:rPr>
            </w:pPr>
          </w:p>
        </w:tc>
        <w:tc>
          <w:tcPr>
            <w:tcW w:w="1440" w:type="dxa"/>
            <w:vAlign w:val="bottom"/>
          </w:tcPr>
          <w:p w14:paraId="1BA13999" w14:textId="77777777" w:rsidR="00492857" w:rsidRPr="002D4F43" w:rsidRDefault="00492857" w:rsidP="00EC2983">
            <w:pPr>
              <w:pStyle w:val="NoSpacing"/>
              <w:jc w:val="center"/>
              <w:rPr>
                <w:rFonts w:ascii="Arial" w:hAnsi="Arial" w:cs="Arial"/>
                <w:sz w:val="24"/>
                <w:szCs w:val="24"/>
              </w:rPr>
            </w:pPr>
          </w:p>
        </w:tc>
      </w:tr>
    </w:tbl>
    <w:p w14:paraId="0476D940" w14:textId="77777777" w:rsidR="00F3027D" w:rsidRDefault="00F3027D" w:rsidP="00F3027D">
      <w:pPr>
        <w:pStyle w:val="NoSpacing"/>
        <w:ind w:left="1980"/>
        <w:jc w:val="both"/>
        <w:rPr>
          <w:rFonts w:ascii="Arial" w:hAnsi="Arial" w:cs="Arial"/>
          <w:sz w:val="24"/>
          <w:szCs w:val="24"/>
        </w:rPr>
      </w:pPr>
    </w:p>
    <w:p w14:paraId="5E793202" w14:textId="77777777" w:rsidR="006F322D" w:rsidRDefault="006F322D" w:rsidP="006911E5">
      <w:pPr>
        <w:pStyle w:val="NoSpacing"/>
        <w:jc w:val="both"/>
        <w:rPr>
          <w:rFonts w:ascii="Arial" w:hAnsi="Arial" w:cs="Arial"/>
          <w:sz w:val="24"/>
          <w:szCs w:val="24"/>
        </w:rPr>
      </w:pPr>
    </w:p>
    <w:p w14:paraId="6A8054AF" w14:textId="77777777" w:rsidR="006911E5" w:rsidRDefault="006911E5" w:rsidP="006F322D">
      <w:pPr>
        <w:pStyle w:val="NoSpacing"/>
        <w:numPr>
          <w:ilvl w:val="4"/>
          <w:numId w:val="82"/>
        </w:numPr>
        <w:ind w:left="720"/>
        <w:jc w:val="both"/>
        <w:rPr>
          <w:rFonts w:ascii="Arial" w:hAnsi="Arial" w:cs="Arial"/>
          <w:sz w:val="24"/>
          <w:szCs w:val="24"/>
        </w:rPr>
      </w:pPr>
      <w:r>
        <w:rPr>
          <w:rFonts w:ascii="Arial" w:hAnsi="Arial" w:cs="Arial"/>
          <w:sz w:val="24"/>
          <w:szCs w:val="24"/>
        </w:rPr>
        <w:t xml:space="preserve">Per Year cost of work and services for item listed in price list / B.O.Q. in Figures_____________________________ </w:t>
      </w:r>
    </w:p>
    <w:p w14:paraId="583DB53C" w14:textId="77777777" w:rsidR="006F322D" w:rsidRDefault="006F322D" w:rsidP="006F322D">
      <w:pPr>
        <w:pStyle w:val="NoSpacing"/>
        <w:ind w:left="720"/>
        <w:jc w:val="both"/>
        <w:rPr>
          <w:rFonts w:ascii="Arial" w:hAnsi="Arial" w:cs="Arial"/>
          <w:sz w:val="24"/>
          <w:szCs w:val="24"/>
        </w:rPr>
      </w:pPr>
    </w:p>
    <w:p w14:paraId="525E9BB5" w14:textId="77777777" w:rsidR="006F322D" w:rsidRDefault="006F322D" w:rsidP="006F322D">
      <w:pPr>
        <w:pStyle w:val="NoSpacing"/>
        <w:ind w:left="720"/>
        <w:jc w:val="both"/>
        <w:rPr>
          <w:rFonts w:ascii="Arial" w:hAnsi="Arial" w:cs="Arial"/>
          <w:sz w:val="24"/>
          <w:szCs w:val="24"/>
        </w:rPr>
      </w:pPr>
    </w:p>
    <w:p w14:paraId="12885196" w14:textId="77777777" w:rsidR="006F322D" w:rsidRDefault="006F322D" w:rsidP="006F322D">
      <w:pPr>
        <w:pStyle w:val="NoSpacing"/>
        <w:numPr>
          <w:ilvl w:val="4"/>
          <w:numId w:val="82"/>
        </w:numPr>
        <w:ind w:left="720"/>
        <w:jc w:val="both"/>
        <w:rPr>
          <w:rFonts w:ascii="Arial" w:hAnsi="Arial" w:cs="Arial"/>
          <w:sz w:val="24"/>
          <w:szCs w:val="24"/>
        </w:rPr>
      </w:pPr>
      <w:r>
        <w:rPr>
          <w:rFonts w:ascii="Arial" w:hAnsi="Arial" w:cs="Arial"/>
          <w:sz w:val="24"/>
          <w:szCs w:val="24"/>
        </w:rPr>
        <w:t>Per Year cost of work and services for item listed in price list / B.O.Q. in words_________________________________________________________</w:t>
      </w:r>
    </w:p>
    <w:p w14:paraId="12AEB160" w14:textId="77777777" w:rsidR="006F322D" w:rsidRDefault="006F322D" w:rsidP="006F322D">
      <w:pPr>
        <w:pStyle w:val="NoSpacing"/>
        <w:ind w:left="720"/>
        <w:jc w:val="both"/>
        <w:rPr>
          <w:rFonts w:ascii="Arial" w:hAnsi="Arial" w:cs="Arial"/>
          <w:sz w:val="24"/>
          <w:szCs w:val="24"/>
        </w:rPr>
      </w:pPr>
    </w:p>
    <w:p w14:paraId="52D76719" w14:textId="77777777" w:rsidR="006F322D" w:rsidRDefault="006F322D" w:rsidP="006F322D">
      <w:pPr>
        <w:pStyle w:val="NoSpacing"/>
        <w:ind w:left="720"/>
        <w:jc w:val="both"/>
        <w:rPr>
          <w:rFonts w:ascii="Arial" w:hAnsi="Arial" w:cs="Arial"/>
          <w:sz w:val="24"/>
          <w:szCs w:val="24"/>
        </w:rPr>
      </w:pPr>
    </w:p>
    <w:p w14:paraId="2C9AFEE7" w14:textId="77777777" w:rsidR="006F322D" w:rsidRPr="00C90F1A" w:rsidRDefault="006F322D" w:rsidP="006F322D">
      <w:pPr>
        <w:pStyle w:val="NoSpacing"/>
        <w:numPr>
          <w:ilvl w:val="4"/>
          <w:numId w:val="82"/>
        </w:numPr>
        <w:ind w:left="720"/>
        <w:jc w:val="both"/>
        <w:rPr>
          <w:rFonts w:ascii="Arial" w:hAnsi="Arial" w:cs="Arial"/>
          <w:sz w:val="24"/>
          <w:szCs w:val="24"/>
        </w:rPr>
      </w:pPr>
      <w:r w:rsidRPr="00C90F1A">
        <w:rPr>
          <w:rFonts w:ascii="Arial" w:hAnsi="Arial" w:cs="Arial"/>
          <w:sz w:val="24"/>
          <w:szCs w:val="24"/>
        </w:rPr>
        <w:t>Discount on account of labours/workforce obtained from DMC</w:t>
      </w:r>
      <w:r w:rsidR="00C90F1A" w:rsidRPr="00C90F1A">
        <w:rPr>
          <w:rFonts w:ascii="Arial" w:hAnsi="Arial" w:cs="Arial"/>
          <w:sz w:val="24"/>
          <w:szCs w:val="24"/>
        </w:rPr>
        <w:t xml:space="preserve"> &amp; District Council Malir</w:t>
      </w:r>
      <w:r w:rsidRPr="00C90F1A">
        <w:rPr>
          <w:rFonts w:ascii="Arial" w:hAnsi="Arial" w:cs="Arial"/>
          <w:sz w:val="24"/>
          <w:szCs w:val="24"/>
        </w:rPr>
        <w:t>. Total Amount Per Year_____________________</w:t>
      </w:r>
    </w:p>
    <w:p w14:paraId="5131AF12" w14:textId="77777777" w:rsidR="006F322D" w:rsidRDefault="006F322D" w:rsidP="006F322D">
      <w:pPr>
        <w:pStyle w:val="NoSpacing"/>
        <w:ind w:left="720"/>
        <w:jc w:val="both"/>
        <w:rPr>
          <w:rFonts w:ascii="Arial" w:hAnsi="Arial" w:cs="Arial"/>
          <w:sz w:val="24"/>
          <w:szCs w:val="24"/>
        </w:rPr>
      </w:pPr>
    </w:p>
    <w:p w14:paraId="7A16267E" w14:textId="77777777" w:rsidR="006F322D" w:rsidRDefault="006F322D" w:rsidP="006F322D">
      <w:pPr>
        <w:pStyle w:val="NoSpacing"/>
        <w:ind w:left="720"/>
        <w:jc w:val="both"/>
        <w:rPr>
          <w:rFonts w:ascii="Arial" w:hAnsi="Arial" w:cs="Arial"/>
          <w:sz w:val="24"/>
          <w:szCs w:val="24"/>
        </w:rPr>
      </w:pPr>
    </w:p>
    <w:p w14:paraId="3ECFB1A0" w14:textId="77777777" w:rsidR="006F322D" w:rsidRDefault="006F322D" w:rsidP="006F322D">
      <w:pPr>
        <w:pStyle w:val="NoSpacing"/>
        <w:numPr>
          <w:ilvl w:val="4"/>
          <w:numId w:val="82"/>
        </w:numPr>
        <w:ind w:left="720"/>
        <w:jc w:val="both"/>
        <w:rPr>
          <w:rFonts w:ascii="Arial" w:hAnsi="Arial" w:cs="Arial"/>
          <w:sz w:val="24"/>
          <w:szCs w:val="24"/>
        </w:rPr>
      </w:pPr>
      <w:r>
        <w:rPr>
          <w:rFonts w:ascii="Arial" w:hAnsi="Arial" w:cs="Arial"/>
          <w:sz w:val="24"/>
          <w:szCs w:val="24"/>
        </w:rPr>
        <w:t>Net Cost of Works and services for item listed in Price List/B.O.Q in Figures_________________</w:t>
      </w:r>
    </w:p>
    <w:p w14:paraId="40DE18B9" w14:textId="77777777" w:rsidR="006F322D" w:rsidRDefault="006F322D" w:rsidP="006F322D">
      <w:pPr>
        <w:pStyle w:val="NoSpacing"/>
        <w:ind w:left="720"/>
        <w:jc w:val="both"/>
        <w:rPr>
          <w:rFonts w:ascii="Arial" w:hAnsi="Arial" w:cs="Arial"/>
          <w:sz w:val="24"/>
          <w:szCs w:val="24"/>
        </w:rPr>
      </w:pPr>
    </w:p>
    <w:p w14:paraId="236743A1" w14:textId="77777777" w:rsidR="006F322D" w:rsidRDefault="006F322D" w:rsidP="006F322D">
      <w:pPr>
        <w:pStyle w:val="NoSpacing"/>
        <w:ind w:left="720"/>
        <w:jc w:val="both"/>
        <w:rPr>
          <w:rFonts w:ascii="Arial" w:hAnsi="Arial" w:cs="Arial"/>
          <w:sz w:val="24"/>
          <w:szCs w:val="24"/>
        </w:rPr>
      </w:pPr>
    </w:p>
    <w:p w14:paraId="4B9A49D6" w14:textId="77777777" w:rsidR="006F322D" w:rsidRDefault="006F322D" w:rsidP="006F322D">
      <w:pPr>
        <w:pStyle w:val="NoSpacing"/>
        <w:numPr>
          <w:ilvl w:val="4"/>
          <w:numId w:val="82"/>
        </w:numPr>
        <w:ind w:left="720"/>
        <w:jc w:val="both"/>
        <w:rPr>
          <w:rFonts w:ascii="Arial" w:hAnsi="Arial" w:cs="Arial"/>
          <w:sz w:val="24"/>
          <w:szCs w:val="24"/>
        </w:rPr>
      </w:pPr>
      <w:r>
        <w:rPr>
          <w:rFonts w:ascii="Arial" w:hAnsi="Arial" w:cs="Arial"/>
          <w:sz w:val="24"/>
          <w:szCs w:val="24"/>
        </w:rPr>
        <w:t>Net Cost of Works and services for item listed in Price List/B.O.Q in Words_________________</w:t>
      </w:r>
    </w:p>
    <w:p w14:paraId="790F621E" w14:textId="77777777" w:rsidR="006F322D" w:rsidRDefault="006F322D" w:rsidP="006F322D">
      <w:pPr>
        <w:pStyle w:val="NoSpacing"/>
        <w:jc w:val="both"/>
        <w:rPr>
          <w:rFonts w:ascii="Arial" w:hAnsi="Arial" w:cs="Arial"/>
          <w:sz w:val="24"/>
          <w:szCs w:val="24"/>
        </w:rPr>
      </w:pPr>
    </w:p>
    <w:p w14:paraId="5E340EC2" w14:textId="77777777" w:rsidR="006F322D" w:rsidRDefault="006F322D" w:rsidP="006F322D">
      <w:pPr>
        <w:pStyle w:val="NoSpacing"/>
        <w:jc w:val="both"/>
        <w:rPr>
          <w:rFonts w:ascii="Arial" w:hAnsi="Arial" w:cs="Arial"/>
          <w:sz w:val="24"/>
          <w:szCs w:val="24"/>
        </w:rPr>
      </w:pPr>
    </w:p>
    <w:p w14:paraId="0E271E0B" w14:textId="77777777" w:rsidR="006F322D" w:rsidRDefault="006F322D" w:rsidP="006F322D">
      <w:pPr>
        <w:pStyle w:val="NoSpacing"/>
        <w:jc w:val="both"/>
        <w:rPr>
          <w:rFonts w:ascii="Arial" w:hAnsi="Arial" w:cs="Arial"/>
          <w:sz w:val="24"/>
          <w:szCs w:val="24"/>
        </w:rPr>
      </w:pPr>
    </w:p>
    <w:p w14:paraId="0DB83F40" w14:textId="77777777" w:rsidR="006F322D" w:rsidRDefault="006F322D" w:rsidP="006F322D">
      <w:pPr>
        <w:pStyle w:val="NoSpacing"/>
        <w:jc w:val="both"/>
        <w:rPr>
          <w:rFonts w:ascii="Arial" w:hAnsi="Arial" w:cs="Arial"/>
          <w:sz w:val="24"/>
          <w:szCs w:val="24"/>
        </w:rPr>
      </w:pPr>
    </w:p>
    <w:p w14:paraId="705F3704" w14:textId="77777777" w:rsidR="006F322D" w:rsidRDefault="006F322D" w:rsidP="006F322D">
      <w:pPr>
        <w:pStyle w:val="NoSpacing"/>
        <w:jc w:val="both"/>
        <w:rPr>
          <w:rFonts w:ascii="Arial" w:hAnsi="Arial" w:cs="Arial"/>
          <w:sz w:val="24"/>
          <w:szCs w:val="24"/>
        </w:rPr>
      </w:pPr>
    </w:p>
    <w:p w14:paraId="0FCE7A36" w14:textId="77777777" w:rsidR="000F1723" w:rsidRDefault="004839D1" w:rsidP="006F322D">
      <w:pPr>
        <w:pStyle w:val="NoSpacing"/>
        <w:jc w:val="both"/>
        <w:rPr>
          <w:rFonts w:ascii="Arial" w:hAnsi="Arial" w:cs="Arial"/>
          <w:sz w:val="24"/>
          <w:szCs w:val="24"/>
        </w:rPr>
      </w:pPr>
      <w:r>
        <w:rPr>
          <w:rFonts w:ascii="Arial" w:hAnsi="Arial" w:cs="Arial"/>
          <w:noProof/>
          <w:sz w:val="24"/>
          <w:szCs w:val="24"/>
          <w:lang w:bidi="ar-SA"/>
        </w:rPr>
        <mc:AlternateContent>
          <mc:Choice Requires="wps">
            <w:drawing>
              <wp:anchor distT="0" distB="0" distL="114300" distR="114300" simplePos="0" relativeHeight="251678720" behindDoc="0" locked="0" layoutInCell="1" allowOverlap="1" wp14:anchorId="3312D6CC" wp14:editId="74C70DC6">
                <wp:simplePos x="0" y="0"/>
                <wp:positionH relativeFrom="column">
                  <wp:posOffset>4152900</wp:posOffset>
                </wp:positionH>
                <wp:positionV relativeFrom="paragraph">
                  <wp:posOffset>144145</wp:posOffset>
                </wp:positionV>
                <wp:extent cx="885825" cy="1057275"/>
                <wp:effectExtent l="0" t="4445" r="15875" b="17780"/>
                <wp:wrapNone/>
                <wp:docPr id="3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10572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oval id="Oval 2" o:spid="_x0000_s1026" style="position:absolute;margin-left:327pt;margin-top:11.35pt;width:69.75pt;height:83.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"/>
            </w:pict>
          </mc:Fallback>
        </mc:AlternateContent>
      </w:r>
    </w:p>
    <w:p w14:paraId="7F331080" w14:textId="77777777" w:rsidR="000F1723" w:rsidRDefault="000F1723" w:rsidP="00C50B19">
      <w:pPr>
        <w:pStyle w:val="NoSpacing"/>
        <w:ind w:left="1980"/>
        <w:jc w:val="both"/>
        <w:rPr>
          <w:rFonts w:ascii="Arial" w:hAnsi="Arial" w:cs="Arial"/>
          <w:sz w:val="24"/>
          <w:szCs w:val="24"/>
        </w:rPr>
      </w:pPr>
    </w:p>
    <w:p w14:paraId="650D091E" w14:textId="77777777" w:rsidR="00841260" w:rsidRDefault="00841260" w:rsidP="00C50B19">
      <w:pPr>
        <w:pStyle w:val="NoSpacing"/>
        <w:ind w:left="1980"/>
        <w:jc w:val="both"/>
        <w:rPr>
          <w:rFonts w:ascii="Arial" w:hAnsi="Arial" w:cs="Arial"/>
          <w:sz w:val="24"/>
          <w:szCs w:val="24"/>
        </w:rPr>
      </w:pPr>
    </w:p>
    <w:p w14:paraId="40239F3D" w14:textId="77777777" w:rsidR="00841260" w:rsidRDefault="00841260" w:rsidP="00C50B19">
      <w:pPr>
        <w:pStyle w:val="NoSpacing"/>
        <w:ind w:left="1980"/>
        <w:jc w:val="both"/>
        <w:rPr>
          <w:rFonts w:ascii="Arial" w:hAnsi="Arial" w:cs="Arial"/>
          <w:sz w:val="24"/>
          <w:szCs w:val="24"/>
        </w:rPr>
      </w:pPr>
    </w:p>
    <w:p w14:paraId="31A0AABF" w14:textId="77777777" w:rsidR="00841260" w:rsidRDefault="00841260" w:rsidP="00C50B19">
      <w:pPr>
        <w:pStyle w:val="NoSpacing"/>
        <w:ind w:left="1980"/>
        <w:jc w:val="both"/>
        <w:rPr>
          <w:rFonts w:ascii="Arial" w:hAnsi="Arial" w:cs="Arial"/>
          <w:sz w:val="24"/>
          <w:szCs w:val="24"/>
        </w:rPr>
      </w:pPr>
    </w:p>
    <w:p w14:paraId="7BC33514" w14:textId="77777777" w:rsidR="00841260" w:rsidRDefault="00841260" w:rsidP="00C50B19">
      <w:pPr>
        <w:pStyle w:val="NoSpacing"/>
        <w:ind w:left="1980"/>
        <w:jc w:val="both"/>
        <w:rPr>
          <w:rFonts w:ascii="Arial" w:hAnsi="Arial" w:cs="Arial"/>
          <w:sz w:val="24"/>
          <w:szCs w:val="24"/>
        </w:rPr>
      </w:pPr>
    </w:p>
    <w:p w14:paraId="0AD83C5A" w14:textId="77777777" w:rsidR="000F1723" w:rsidRDefault="000F1723" w:rsidP="00C50B19">
      <w:pPr>
        <w:pStyle w:val="NoSpacing"/>
        <w:ind w:left="1980"/>
        <w:jc w:val="both"/>
        <w:rPr>
          <w:rFonts w:ascii="Arial" w:hAnsi="Arial" w:cs="Arial"/>
          <w:sz w:val="24"/>
          <w:szCs w:val="24"/>
        </w:rPr>
      </w:pPr>
    </w:p>
    <w:p w14:paraId="248FF461" w14:textId="77777777" w:rsidR="000F1723" w:rsidRDefault="000F1723" w:rsidP="00C50B19">
      <w:pPr>
        <w:pStyle w:val="NoSpacing"/>
        <w:ind w:left="1980"/>
        <w:jc w:val="both"/>
        <w:rPr>
          <w:rFonts w:ascii="Arial" w:hAnsi="Arial" w:cs="Arial"/>
          <w:sz w:val="24"/>
          <w:szCs w:val="24"/>
        </w:rPr>
      </w:pPr>
    </w:p>
    <w:p w14:paraId="419F031B" w14:textId="77777777" w:rsidR="000F1723" w:rsidRDefault="000F1723" w:rsidP="00C50B19">
      <w:pPr>
        <w:pStyle w:val="NoSpacing"/>
        <w:ind w:left="1980"/>
        <w:jc w:val="both"/>
        <w:rPr>
          <w:rFonts w:ascii="Arial" w:hAnsi="Arial" w:cs="Arial"/>
          <w:sz w:val="24"/>
          <w:szCs w:val="24"/>
        </w:rPr>
      </w:pPr>
    </w:p>
    <w:p w14:paraId="0C4702CC" w14:textId="77777777" w:rsidR="000F1723" w:rsidRDefault="000F1723" w:rsidP="00C50B19">
      <w:pPr>
        <w:pStyle w:val="NoSpacing"/>
        <w:ind w:left="1980"/>
        <w:jc w:val="both"/>
        <w:rPr>
          <w:rFonts w:ascii="Arial" w:hAnsi="Arial" w:cs="Arial"/>
          <w:sz w:val="24"/>
          <w:szCs w:val="24"/>
        </w:rPr>
      </w:pPr>
    </w:p>
    <w:p w14:paraId="1B42F360" w14:textId="77777777" w:rsidR="000A7404" w:rsidRDefault="000A7404" w:rsidP="00C50B19">
      <w:pPr>
        <w:pStyle w:val="NoSpacing"/>
        <w:ind w:left="1980"/>
        <w:jc w:val="both"/>
        <w:rPr>
          <w:rFonts w:ascii="Arial" w:hAnsi="Arial" w:cs="Arial"/>
          <w:sz w:val="24"/>
          <w:szCs w:val="24"/>
        </w:rPr>
      </w:pPr>
    </w:p>
    <w:p w14:paraId="727F643E" w14:textId="77777777" w:rsidR="000F1723" w:rsidRDefault="000A7404" w:rsidP="000A7404">
      <w:pPr>
        <w:pStyle w:val="NoSpacing"/>
        <w:ind w:left="6300" w:firstLine="180"/>
        <w:jc w:val="both"/>
        <w:rPr>
          <w:rFonts w:ascii="Arial" w:hAnsi="Arial" w:cs="Arial"/>
          <w:sz w:val="24"/>
          <w:szCs w:val="24"/>
        </w:rPr>
      </w:pPr>
      <w:r>
        <w:rPr>
          <w:rFonts w:ascii="Arial" w:hAnsi="Arial" w:cs="Arial"/>
          <w:sz w:val="24"/>
          <w:szCs w:val="24"/>
        </w:rPr>
        <w:t>Seal &amp; Signature</w:t>
      </w:r>
    </w:p>
    <w:p w14:paraId="1C358B79" w14:textId="155B5243" w:rsidR="000A7404" w:rsidRDefault="000A7404" w:rsidP="000A7404">
      <w:pPr>
        <w:pStyle w:val="NoSpacing"/>
        <w:jc w:val="both"/>
        <w:rPr>
          <w:rFonts w:ascii="Arial" w:hAnsi="Arial" w:cs="Arial"/>
          <w:sz w:val="24"/>
          <w:szCs w:val="24"/>
        </w:rPr>
      </w:pPr>
      <w:r>
        <w:rPr>
          <w:rFonts w:ascii="Arial" w:hAnsi="Arial" w:cs="Arial"/>
          <w:sz w:val="24"/>
          <w:szCs w:val="24"/>
        </w:rPr>
        <w:t>Name of Contractor/Bidder _______________________</w:t>
      </w:r>
    </w:p>
    <w:p w14:paraId="4D3458A1" w14:textId="77777777" w:rsidR="000A7404" w:rsidRDefault="000A7404" w:rsidP="000A7404">
      <w:pPr>
        <w:pStyle w:val="NoSpacing"/>
        <w:jc w:val="both"/>
        <w:rPr>
          <w:rFonts w:ascii="Arial" w:hAnsi="Arial" w:cs="Arial"/>
          <w:sz w:val="24"/>
          <w:szCs w:val="24"/>
        </w:rPr>
      </w:pPr>
    </w:p>
    <w:p w14:paraId="6C38F0C0" w14:textId="6B6F93BA" w:rsidR="000F1723" w:rsidRDefault="000A7404" w:rsidP="000A7404">
      <w:pPr>
        <w:pStyle w:val="NoSpacing"/>
        <w:jc w:val="both"/>
        <w:rPr>
          <w:rFonts w:ascii="Arial" w:hAnsi="Arial" w:cs="Arial"/>
          <w:sz w:val="24"/>
          <w:szCs w:val="24"/>
        </w:rPr>
      </w:pPr>
      <w:r>
        <w:rPr>
          <w:rFonts w:ascii="Arial" w:hAnsi="Arial" w:cs="Arial"/>
          <w:sz w:val="24"/>
          <w:szCs w:val="24"/>
        </w:rPr>
        <w:t>Address: ________________</w:t>
      </w:r>
      <w:r w:rsidR="00D333AE">
        <w:rPr>
          <w:rFonts w:ascii="Arial" w:hAnsi="Arial" w:cs="Arial"/>
          <w:sz w:val="24"/>
          <w:szCs w:val="24"/>
        </w:rPr>
        <w:t>__</w:t>
      </w:r>
      <w:r>
        <w:rPr>
          <w:rFonts w:ascii="Arial" w:hAnsi="Arial" w:cs="Arial"/>
          <w:sz w:val="24"/>
          <w:szCs w:val="24"/>
        </w:rPr>
        <w:t>___________________</w:t>
      </w:r>
    </w:p>
    <w:p w14:paraId="5F78F4E7" w14:textId="77777777" w:rsidR="000A7404" w:rsidRDefault="000A7404" w:rsidP="000A7404">
      <w:pPr>
        <w:pStyle w:val="NoSpacing"/>
        <w:jc w:val="both"/>
        <w:rPr>
          <w:rFonts w:ascii="Arial" w:hAnsi="Arial" w:cs="Arial"/>
          <w:sz w:val="24"/>
          <w:szCs w:val="24"/>
        </w:rPr>
      </w:pPr>
    </w:p>
    <w:p w14:paraId="3E582533" w14:textId="5DA27A3B" w:rsidR="000A7404" w:rsidRDefault="000A7404" w:rsidP="00D333AE">
      <w:pPr>
        <w:pStyle w:val="NoSpacing"/>
        <w:jc w:val="both"/>
        <w:rPr>
          <w:rFonts w:ascii="Arial" w:hAnsi="Arial" w:cs="Arial"/>
          <w:sz w:val="24"/>
          <w:szCs w:val="24"/>
        </w:rPr>
      </w:pPr>
      <w:r>
        <w:rPr>
          <w:rFonts w:ascii="Arial" w:hAnsi="Arial" w:cs="Arial"/>
          <w:sz w:val="24"/>
          <w:szCs w:val="24"/>
        </w:rPr>
        <w:t xml:space="preserve">Landline &amp; Cell </w:t>
      </w:r>
      <w:proofErr w:type="gramStart"/>
      <w:r>
        <w:rPr>
          <w:rFonts w:ascii="Arial" w:hAnsi="Arial" w:cs="Arial"/>
          <w:sz w:val="24"/>
          <w:szCs w:val="24"/>
        </w:rPr>
        <w:t># :</w:t>
      </w:r>
      <w:proofErr w:type="gramEnd"/>
      <w:r>
        <w:rPr>
          <w:rFonts w:ascii="Arial" w:hAnsi="Arial" w:cs="Arial"/>
          <w:sz w:val="24"/>
          <w:szCs w:val="24"/>
        </w:rPr>
        <w:t xml:space="preserve"> ___________</w:t>
      </w:r>
      <w:r w:rsidR="00D333AE">
        <w:rPr>
          <w:rFonts w:ascii="Arial" w:hAnsi="Arial" w:cs="Arial"/>
          <w:sz w:val="24"/>
          <w:szCs w:val="24"/>
        </w:rPr>
        <w:t>_</w:t>
      </w:r>
      <w:r>
        <w:rPr>
          <w:rFonts w:ascii="Arial" w:hAnsi="Arial" w:cs="Arial"/>
          <w:sz w:val="24"/>
          <w:szCs w:val="24"/>
        </w:rPr>
        <w:t>__________________</w:t>
      </w:r>
    </w:p>
    <w:p w14:paraId="5697E2DA" w14:textId="77777777" w:rsidR="000A7404" w:rsidRDefault="000A7404" w:rsidP="000A7404">
      <w:pPr>
        <w:pStyle w:val="NoSpacing"/>
        <w:jc w:val="both"/>
        <w:rPr>
          <w:rFonts w:ascii="Arial" w:hAnsi="Arial" w:cs="Arial"/>
          <w:sz w:val="24"/>
          <w:szCs w:val="24"/>
        </w:rPr>
      </w:pPr>
    </w:p>
    <w:p w14:paraId="1BE6B06C" w14:textId="3D3800E0" w:rsidR="000A7404" w:rsidRDefault="000A7404" w:rsidP="000A7404">
      <w:pPr>
        <w:pStyle w:val="NoSpacing"/>
        <w:jc w:val="both"/>
        <w:rPr>
          <w:rFonts w:ascii="Arial" w:hAnsi="Arial" w:cs="Arial"/>
          <w:sz w:val="24"/>
          <w:szCs w:val="24"/>
        </w:rPr>
      </w:pPr>
      <w:r>
        <w:rPr>
          <w:rFonts w:ascii="Arial" w:hAnsi="Arial" w:cs="Arial"/>
          <w:sz w:val="24"/>
          <w:szCs w:val="24"/>
        </w:rPr>
        <w:t>Fax #</w:t>
      </w:r>
      <w:r>
        <w:rPr>
          <w:rFonts w:ascii="Arial" w:hAnsi="Arial" w:cs="Arial"/>
          <w:sz w:val="24"/>
          <w:szCs w:val="24"/>
        </w:rPr>
        <w:tab/>
        <w:t xml:space="preserve"> : ____________________</w:t>
      </w:r>
      <w:r w:rsidR="00D333AE">
        <w:rPr>
          <w:rFonts w:ascii="Arial" w:hAnsi="Arial" w:cs="Arial"/>
          <w:sz w:val="24"/>
          <w:szCs w:val="24"/>
        </w:rPr>
        <w:t>___</w:t>
      </w:r>
      <w:r>
        <w:rPr>
          <w:rFonts w:ascii="Arial" w:hAnsi="Arial" w:cs="Arial"/>
          <w:sz w:val="24"/>
          <w:szCs w:val="24"/>
        </w:rPr>
        <w:t>_______________</w:t>
      </w:r>
    </w:p>
    <w:p w14:paraId="45D80693" w14:textId="77777777" w:rsidR="000A7404" w:rsidRDefault="000A7404" w:rsidP="000A7404">
      <w:pPr>
        <w:pStyle w:val="NoSpacing"/>
        <w:jc w:val="both"/>
        <w:rPr>
          <w:rFonts w:ascii="Arial" w:hAnsi="Arial" w:cs="Arial"/>
          <w:sz w:val="24"/>
          <w:szCs w:val="24"/>
        </w:rPr>
      </w:pPr>
    </w:p>
    <w:p w14:paraId="0B810DE5" w14:textId="41BA3524" w:rsidR="000A7404" w:rsidRDefault="000A7404" w:rsidP="00D333AE">
      <w:pPr>
        <w:pStyle w:val="NoSpacing"/>
        <w:jc w:val="both"/>
        <w:rPr>
          <w:rFonts w:ascii="Arial" w:hAnsi="Arial" w:cs="Arial"/>
          <w:sz w:val="24"/>
          <w:szCs w:val="24"/>
        </w:rPr>
      </w:pPr>
      <w:proofErr w:type="gramStart"/>
      <w:r>
        <w:rPr>
          <w:rFonts w:ascii="Arial" w:hAnsi="Arial" w:cs="Arial"/>
          <w:sz w:val="24"/>
          <w:szCs w:val="24"/>
        </w:rPr>
        <w:t>e-mail</w:t>
      </w:r>
      <w:proofErr w:type="gramEnd"/>
      <w:r>
        <w:rPr>
          <w:rFonts w:ascii="Arial" w:hAnsi="Arial" w:cs="Arial"/>
          <w:sz w:val="24"/>
          <w:szCs w:val="24"/>
        </w:rPr>
        <w:t xml:space="preserve"> address  : ____</w:t>
      </w:r>
      <w:r w:rsidR="00D333AE">
        <w:rPr>
          <w:rFonts w:ascii="Arial" w:hAnsi="Arial" w:cs="Arial"/>
          <w:sz w:val="24"/>
          <w:szCs w:val="24"/>
        </w:rPr>
        <w:t>_</w:t>
      </w:r>
      <w:r>
        <w:rPr>
          <w:rFonts w:ascii="Arial" w:hAnsi="Arial" w:cs="Arial"/>
          <w:sz w:val="24"/>
          <w:szCs w:val="24"/>
        </w:rPr>
        <w:t>__________________________</w:t>
      </w:r>
    </w:p>
    <w:p w14:paraId="70FED185" w14:textId="77777777" w:rsidR="000A7404" w:rsidRDefault="000A7404" w:rsidP="000A7404">
      <w:pPr>
        <w:pStyle w:val="NoSpacing"/>
        <w:jc w:val="both"/>
        <w:rPr>
          <w:rFonts w:ascii="Arial" w:hAnsi="Arial" w:cs="Arial"/>
          <w:sz w:val="24"/>
          <w:szCs w:val="24"/>
        </w:rPr>
      </w:pPr>
    </w:p>
    <w:p w14:paraId="17FFDA86" w14:textId="1F956E9C" w:rsidR="00D333AE" w:rsidRDefault="00D333AE">
      <w:pPr>
        <w:rPr>
          <w:rFonts w:ascii="Arial" w:hAnsi="Arial" w:cs="Arial"/>
          <w:sz w:val="24"/>
          <w:szCs w:val="24"/>
        </w:rPr>
      </w:pPr>
      <w:r>
        <w:rPr>
          <w:rFonts w:ascii="Arial" w:hAnsi="Arial" w:cs="Arial"/>
          <w:sz w:val="24"/>
          <w:szCs w:val="24"/>
        </w:rPr>
        <w:br w:type="page"/>
      </w:r>
    </w:p>
    <w:p w14:paraId="365A1860" w14:textId="77777777" w:rsidR="00FD57E8" w:rsidRPr="00A330A6" w:rsidRDefault="00FD57E8" w:rsidP="00D333AE">
      <w:pPr>
        <w:pStyle w:val="NoSpacing"/>
        <w:numPr>
          <w:ilvl w:val="0"/>
          <w:numId w:val="81"/>
        </w:numPr>
        <w:ind w:left="1440" w:hanging="1080"/>
        <w:rPr>
          <w:rFonts w:ascii="Arial" w:hAnsi="Arial" w:cs="Arial"/>
          <w:b/>
          <w:sz w:val="28"/>
          <w:szCs w:val="28"/>
        </w:rPr>
      </w:pPr>
      <w:r>
        <w:rPr>
          <w:rFonts w:ascii="Arial" w:hAnsi="Arial" w:cs="Arial"/>
          <w:b/>
          <w:sz w:val="28"/>
          <w:szCs w:val="28"/>
        </w:rPr>
        <w:lastRenderedPageBreak/>
        <w:t>Form of BID</w:t>
      </w:r>
    </w:p>
    <w:p w14:paraId="3965EDF9" w14:textId="77777777" w:rsidR="00FD57E8" w:rsidRDefault="00FD57E8" w:rsidP="00FD57E8">
      <w:pPr>
        <w:pStyle w:val="NoSpacing"/>
        <w:jc w:val="both"/>
        <w:rPr>
          <w:rFonts w:ascii="Arial" w:hAnsi="Arial" w:cs="Arial"/>
          <w:sz w:val="24"/>
          <w:szCs w:val="24"/>
        </w:rPr>
      </w:pPr>
    </w:p>
    <w:p w14:paraId="16672DCB" w14:textId="77777777" w:rsidR="00FD57E8" w:rsidRDefault="00FD57E8" w:rsidP="00FD57E8">
      <w:pPr>
        <w:pStyle w:val="NoSpacing"/>
        <w:jc w:val="both"/>
        <w:rPr>
          <w:rFonts w:ascii="Arial" w:hAnsi="Arial" w:cs="Arial"/>
          <w:sz w:val="24"/>
          <w:szCs w:val="24"/>
        </w:rPr>
      </w:pPr>
    </w:p>
    <w:p w14:paraId="0F549167" w14:textId="77777777" w:rsidR="00E2328A" w:rsidRDefault="00E2328A" w:rsidP="00E2328A">
      <w:pPr>
        <w:widowControl w:val="0"/>
        <w:autoSpaceDE w:val="0"/>
        <w:autoSpaceDN w:val="0"/>
        <w:adjustRightInd w:val="0"/>
        <w:spacing w:after="0" w:line="240" w:lineRule="auto"/>
        <w:ind w:left="3700"/>
        <w:rPr>
          <w:rFonts w:ascii="Times New Roman" w:hAnsi="Times New Roman"/>
          <w:sz w:val="24"/>
          <w:szCs w:val="24"/>
        </w:rPr>
      </w:pPr>
      <w:r>
        <w:rPr>
          <w:rFonts w:ascii="Times New Roman" w:hAnsi="Times New Roman"/>
          <w:b/>
          <w:bCs/>
          <w:sz w:val="24"/>
          <w:szCs w:val="24"/>
        </w:rPr>
        <w:t>FORM OF BID</w:t>
      </w:r>
    </w:p>
    <w:p w14:paraId="3A5AC8ED" w14:textId="77777777" w:rsidR="00E2328A" w:rsidRDefault="00E2328A" w:rsidP="00E2328A">
      <w:pPr>
        <w:widowControl w:val="0"/>
        <w:autoSpaceDE w:val="0"/>
        <w:autoSpaceDN w:val="0"/>
        <w:adjustRightInd w:val="0"/>
        <w:spacing w:after="0" w:line="271" w:lineRule="exact"/>
        <w:rPr>
          <w:rFonts w:ascii="Times New Roman" w:hAnsi="Times New Roman"/>
          <w:sz w:val="24"/>
          <w:szCs w:val="24"/>
        </w:rPr>
      </w:pPr>
    </w:p>
    <w:p w14:paraId="47DB01E4" w14:textId="77777777" w:rsidR="00E2328A" w:rsidRDefault="00E2328A" w:rsidP="00E2328A">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Bid Reference No. ________________</w:t>
      </w:r>
    </w:p>
    <w:p w14:paraId="37E460D8" w14:textId="77777777" w:rsidR="00E2328A" w:rsidRDefault="00E2328A" w:rsidP="00E2328A">
      <w:pPr>
        <w:widowControl w:val="0"/>
        <w:autoSpaceDE w:val="0"/>
        <w:autoSpaceDN w:val="0"/>
        <w:adjustRightInd w:val="0"/>
        <w:spacing w:after="0" w:line="240" w:lineRule="auto"/>
        <w:ind w:left="1440"/>
        <w:rPr>
          <w:rFonts w:ascii="Times New Roman" w:hAnsi="Times New Roman"/>
          <w:sz w:val="24"/>
          <w:szCs w:val="24"/>
        </w:rPr>
      </w:pPr>
      <w:r>
        <w:rPr>
          <w:rFonts w:ascii="Times New Roman" w:hAnsi="Times New Roman"/>
          <w:sz w:val="24"/>
          <w:szCs w:val="24"/>
        </w:rPr>
        <w:t>(Name of Contract/Work)</w:t>
      </w:r>
    </w:p>
    <w:p w14:paraId="4F641037" w14:textId="77777777" w:rsidR="00E2328A" w:rsidRDefault="00E2328A" w:rsidP="00E2328A">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To:</w:t>
      </w:r>
    </w:p>
    <w:p w14:paraId="4CCEEE56" w14:textId="77777777" w:rsidR="00E2328A" w:rsidRDefault="00E2328A" w:rsidP="00E2328A">
      <w:pPr>
        <w:widowControl w:val="0"/>
        <w:autoSpaceDE w:val="0"/>
        <w:autoSpaceDN w:val="0"/>
        <w:adjustRightInd w:val="0"/>
        <w:spacing w:after="0" w:line="240" w:lineRule="auto"/>
        <w:ind w:left="720"/>
        <w:rPr>
          <w:rFonts w:ascii="Times New Roman" w:hAnsi="Times New Roman"/>
          <w:sz w:val="24"/>
          <w:szCs w:val="24"/>
        </w:rPr>
      </w:pPr>
      <w:r>
        <w:rPr>
          <w:rFonts w:ascii="Times New Roman" w:hAnsi="Times New Roman"/>
          <w:sz w:val="24"/>
          <w:szCs w:val="24"/>
        </w:rPr>
        <w:t>_______________________________</w:t>
      </w:r>
    </w:p>
    <w:p w14:paraId="399A49B6" w14:textId="77777777" w:rsidR="00E2328A" w:rsidRDefault="00E2328A" w:rsidP="00E2328A">
      <w:pPr>
        <w:widowControl w:val="0"/>
        <w:autoSpaceDE w:val="0"/>
        <w:autoSpaceDN w:val="0"/>
        <w:adjustRightInd w:val="0"/>
        <w:spacing w:after="0" w:line="240" w:lineRule="auto"/>
        <w:ind w:left="720"/>
        <w:rPr>
          <w:rFonts w:ascii="Times New Roman" w:hAnsi="Times New Roman"/>
          <w:sz w:val="24"/>
          <w:szCs w:val="24"/>
        </w:rPr>
      </w:pPr>
      <w:r>
        <w:rPr>
          <w:rFonts w:ascii="Times New Roman" w:hAnsi="Times New Roman"/>
          <w:sz w:val="24"/>
          <w:szCs w:val="24"/>
        </w:rPr>
        <w:t>_______________________________</w:t>
      </w:r>
    </w:p>
    <w:p w14:paraId="6F0A973E" w14:textId="77777777" w:rsidR="00E2328A" w:rsidRDefault="00E2328A" w:rsidP="00E2328A">
      <w:pPr>
        <w:widowControl w:val="0"/>
        <w:autoSpaceDE w:val="0"/>
        <w:autoSpaceDN w:val="0"/>
        <w:adjustRightInd w:val="0"/>
        <w:spacing w:after="0" w:line="240" w:lineRule="auto"/>
        <w:ind w:left="720"/>
        <w:rPr>
          <w:rFonts w:ascii="Times New Roman" w:hAnsi="Times New Roman"/>
          <w:sz w:val="24"/>
          <w:szCs w:val="24"/>
        </w:rPr>
      </w:pPr>
      <w:r>
        <w:rPr>
          <w:rFonts w:ascii="Times New Roman" w:hAnsi="Times New Roman"/>
          <w:sz w:val="24"/>
          <w:szCs w:val="24"/>
        </w:rPr>
        <w:t>_______________________________</w:t>
      </w:r>
    </w:p>
    <w:p w14:paraId="04591459" w14:textId="77777777" w:rsidR="00E2328A" w:rsidRDefault="00E2328A" w:rsidP="00E2328A">
      <w:pPr>
        <w:widowControl w:val="0"/>
        <w:autoSpaceDE w:val="0"/>
        <w:autoSpaceDN w:val="0"/>
        <w:adjustRightInd w:val="0"/>
        <w:spacing w:after="0" w:line="334" w:lineRule="exact"/>
        <w:rPr>
          <w:rFonts w:ascii="Times New Roman" w:hAnsi="Times New Roman"/>
          <w:sz w:val="24"/>
          <w:szCs w:val="24"/>
        </w:rPr>
      </w:pPr>
    </w:p>
    <w:p w14:paraId="686E4052" w14:textId="77777777" w:rsidR="00E2328A" w:rsidRDefault="00E2328A" w:rsidP="00D333AE">
      <w:pPr>
        <w:widowControl w:val="0"/>
        <w:numPr>
          <w:ilvl w:val="0"/>
          <w:numId w:val="77"/>
        </w:numPr>
        <w:overflowPunct w:val="0"/>
        <w:autoSpaceDE w:val="0"/>
        <w:autoSpaceDN w:val="0"/>
        <w:adjustRightInd w:val="0"/>
        <w:spacing w:after="0" w:line="227" w:lineRule="auto"/>
        <w:ind w:hanging="720"/>
        <w:jc w:val="both"/>
        <w:rPr>
          <w:rFonts w:ascii="Times New Roman" w:hAnsi="Times New Roman"/>
          <w:sz w:val="24"/>
          <w:szCs w:val="24"/>
        </w:rPr>
      </w:pPr>
      <w:r>
        <w:rPr>
          <w:rFonts w:ascii="Times New Roman" w:hAnsi="Times New Roman"/>
          <w:sz w:val="24"/>
          <w:szCs w:val="24"/>
        </w:rPr>
        <w:t xml:space="preserve">Having examined the bidding documents including Instructions to Bidders, Bidding Data, and Conditions of Contract, Specifications and Bill of Quantities and Addenda Nos. _________________________________ for the execution of the above-named work, we/I, the undersigned, offer to execute and complete the work </w:t>
      </w:r>
    </w:p>
    <w:p w14:paraId="68A66726" w14:textId="77777777" w:rsidR="00E2328A" w:rsidRDefault="00E2328A" w:rsidP="00D333AE">
      <w:pPr>
        <w:widowControl w:val="0"/>
        <w:autoSpaceDE w:val="0"/>
        <w:autoSpaceDN w:val="0"/>
        <w:adjustRightInd w:val="0"/>
        <w:spacing w:after="0" w:line="60" w:lineRule="exact"/>
        <w:jc w:val="both"/>
        <w:rPr>
          <w:rFonts w:ascii="Times New Roman" w:hAnsi="Times New Roman"/>
          <w:sz w:val="24"/>
          <w:szCs w:val="24"/>
        </w:rPr>
      </w:pPr>
    </w:p>
    <w:p w14:paraId="52D00315" w14:textId="77777777" w:rsidR="00E2328A" w:rsidRPr="002D56B5" w:rsidRDefault="00E2328A" w:rsidP="00D333AE">
      <w:pPr>
        <w:widowControl w:val="0"/>
        <w:overflowPunct w:val="0"/>
        <w:autoSpaceDE w:val="0"/>
        <w:autoSpaceDN w:val="0"/>
        <w:adjustRightInd w:val="0"/>
        <w:spacing w:after="0" w:line="223" w:lineRule="auto"/>
        <w:ind w:left="720" w:right="20"/>
        <w:jc w:val="both"/>
        <w:rPr>
          <w:rFonts w:ascii="Times New Roman" w:hAnsi="Times New Roman"/>
          <w:sz w:val="24"/>
          <w:szCs w:val="24"/>
        </w:rPr>
      </w:pPr>
      <w:r>
        <w:rPr>
          <w:rFonts w:ascii="Times New Roman" w:hAnsi="Times New Roman"/>
          <w:sz w:val="24"/>
          <w:szCs w:val="24"/>
        </w:rPr>
        <w:t xml:space="preserve">and remedy any defects therein in conformity with the Conditions of Contract, Specifications, Bill of Quantities and Addenda for </w:t>
      </w:r>
      <w:r w:rsidRPr="002D56B5">
        <w:rPr>
          <w:rFonts w:ascii="Times New Roman" w:hAnsi="Times New Roman"/>
          <w:sz w:val="24"/>
          <w:szCs w:val="24"/>
        </w:rPr>
        <w:t xml:space="preserve">the sum of </w:t>
      </w:r>
      <w:r w:rsidR="00B65D73">
        <w:rPr>
          <w:rFonts w:ascii="Times New Roman" w:hAnsi="Times New Roman"/>
          <w:sz w:val="24"/>
          <w:szCs w:val="24"/>
        </w:rPr>
        <w:t xml:space="preserve">US Dollar </w:t>
      </w:r>
      <w:r w:rsidRPr="002D56B5">
        <w:rPr>
          <w:rFonts w:ascii="Times New Roman" w:hAnsi="Times New Roman"/>
          <w:sz w:val="24"/>
          <w:szCs w:val="24"/>
        </w:rPr>
        <w:t xml:space="preserve"> _______________________________________________________ (</w:t>
      </w:r>
      <w:r w:rsidR="00B65D73">
        <w:rPr>
          <w:rFonts w:ascii="Times New Roman" w:hAnsi="Times New Roman"/>
          <w:sz w:val="24"/>
          <w:szCs w:val="24"/>
        </w:rPr>
        <w:t>$</w:t>
      </w:r>
    </w:p>
    <w:p w14:paraId="11131426" w14:textId="77777777" w:rsidR="00E2328A" w:rsidRPr="002D56B5" w:rsidRDefault="00E2328A" w:rsidP="00D333AE">
      <w:pPr>
        <w:widowControl w:val="0"/>
        <w:autoSpaceDE w:val="0"/>
        <w:autoSpaceDN w:val="0"/>
        <w:adjustRightInd w:val="0"/>
        <w:spacing w:after="0" w:line="59" w:lineRule="exact"/>
        <w:jc w:val="both"/>
        <w:rPr>
          <w:rFonts w:ascii="Times New Roman" w:hAnsi="Times New Roman"/>
          <w:sz w:val="24"/>
          <w:szCs w:val="24"/>
        </w:rPr>
      </w:pPr>
    </w:p>
    <w:p w14:paraId="23F8AF47" w14:textId="77777777" w:rsidR="00E2328A" w:rsidRDefault="00E2328A" w:rsidP="00D333AE">
      <w:pPr>
        <w:widowControl w:val="0"/>
        <w:overflowPunct w:val="0"/>
        <w:autoSpaceDE w:val="0"/>
        <w:autoSpaceDN w:val="0"/>
        <w:adjustRightInd w:val="0"/>
        <w:spacing w:after="0" w:line="214" w:lineRule="auto"/>
        <w:ind w:left="720" w:right="20"/>
        <w:jc w:val="both"/>
        <w:rPr>
          <w:rFonts w:ascii="Times New Roman" w:hAnsi="Times New Roman"/>
          <w:sz w:val="24"/>
          <w:szCs w:val="24"/>
        </w:rPr>
      </w:pPr>
      <w:r w:rsidRPr="002D56B5">
        <w:rPr>
          <w:rFonts w:ascii="Times New Roman" w:hAnsi="Times New Roman"/>
          <w:sz w:val="24"/>
          <w:szCs w:val="24"/>
        </w:rPr>
        <w:t>__________________________________________________________) or</w:t>
      </w:r>
      <w:r>
        <w:rPr>
          <w:rFonts w:ascii="Times New Roman" w:hAnsi="Times New Roman"/>
          <w:sz w:val="24"/>
          <w:szCs w:val="24"/>
        </w:rPr>
        <w:t xml:space="preserve"> such other sum as may be ascertained in accordance with the said conditions.</w:t>
      </w:r>
    </w:p>
    <w:p w14:paraId="1668F67C" w14:textId="77777777" w:rsidR="00E2328A" w:rsidRDefault="00E2328A" w:rsidP="00D333AE">
      <w:pPr>
        <w:widowControl w:val="0"/>
        <w:autoSpaceDE w:val="0"/>
        <w:autoSpaceDN w:val="0"/>
        <w:adjustRightInd w:val="0"/>
        <w:spacing w:after="0" w:line="278" w:lineRule="exact"/>
        <w:jc w:val="both"/>
        <w:rPr>
          <w:rFonts w:ascii="Times New Roman" w:hAnsi="Times New Roman"/>
          <w:sz w:val="24"/>
          <w:szCs w:val="24"/>
        </w:rPr>
      </w:pPr>
    </w:p>
    <w:p w14:paraId="53C4B5A8" w14:textId="77777777" w:rsidR="00E2328A" w:rsidRDefault="00E2328A" w:rsidP="00D333AE">
      <w:pPr>
        <w:widowControl w:val="0"/>
        <w:numPr>
          <w:ilvl w:val="0"/>
          <w:numId w:val="78"/>
        </w:numPr>
        <w:overflowPunct w:val="0"/>
        <w:autoSpaceDE w:val="0"/>
        <w:autoSpaceDN w:val="0"/>
        <w:adjustRightInd w:val="0"/>
        <w:spacing w:after="0" w:line="240" w:lineRule="auto"/>
        <w:ind w:hanging="720"/>
        <w:jc w:val="both"/>
        <w:rPr>
          <w:rFonts w:ascii="Times New Roman" w:hAnsi="Times New Roman"/>
          <w:sz w:val="24"/>
          <w:szCs w:val="24"/>
        </w:rPr>
      </w:pPr>
      <w:r>
        <w:rPr>
          <w:rFonts w:ascii="Times New Roman" w:hAnsi="Times New Roman"/>
          <w:sz w:val="24"/>
          <w:szCs w:val="24"/>
        </w:rPr>
        <w:t>We/I understand that all the A</w:t>
      </w:r>
      <w:r w:rsidR="00233997">
        <w:rPr>
          <w:rFonts w:ascii="Times New Roman" w:hAnsi="Times New Roman"/>
          <w:sz w:val="24"/>
          <w:szCs w:val="24"/>
        </w:rPr>
        <w:t xml:space="preserve">nnexure </w:t>
      </w:r>
      <w:r>
        <w:rPr>
          <w:rFonts w:ascii="Times New Roman" w:hAnsi="Times New Roman"/>
          <w:sz w:val="24"/>
          <w:szCs w:val="24"/>
        </w:rPr>
        <w:t xml:space="preserve">attached hereto form part of this bid. </w:t>
      </w:r>
    </w:p>
    <w:p w14:paraId="3C79DA3A" w14:textId="77777777" w:rsidR="00E2328A" w:rsidRDefault="00E2328A" w:rsidP="00D333AE">
      <w:pPr>
        <w:widowControl w:val="0"/>
        <w:autoSpaceDE w:val="0"/>
        <w:autoSpaceDN w:val="0"/>
        <w:adjustRightInd w:val="0"/>
        <w:spacing w:after="0" w:line="334" w:lineRule="exact"/>
        <w:jc w:val="both"/>
        <w:rPr>
          <w:rFonts w:ascii="Times New Roman" w:hAnsi="Times New Roman"/>
          <w:sz w:val="24"/>
          <w:szCs w:val="24"/>
        </w:rPr>
      </w:pPr>
    </w:p>
    <w:p w14:paraId="29B5C800" w14:textId="77777777" w:rsidR="00E2328A" w:rsidRDefault="00E2328A" w:rsidP="00D333AE">
      <w:pPr>
        <w:widowControl w:val="0"/>
        <w:numPr>
          <w:ilvl w:val="0"/>
          <w:numId w:val="78"/>
        </w:numPr>
        <w:overflowPunct w:val="0"/>
        <w:autoSpaceDE w:val="0"/>
        <w:autoSpaceDN w:val="0"/>
        <w:adjustRightInd w:val="0"/>
        <w:spacing w:after="0" w:line="214" w:lineRule="auto"/>
        <w:ind w:hanging="720"/>
        <w:jc w:val="both"/>
        <w:rPr>
          <w:rFonts w:ascii="Times New Roman" w:hAnsi="Times New Roman"/>
          <w:sz w:val="24"/>
          <w:szCs w:val="24"/>
        </w:rPr>
      </w:pPr>
      <w:r>
        <w:rPr>
          <w:rFonts w:ascii="Times New Roman" w:hAnsi="Times New Roman"/>
          <w:sz w:val="24"/>
          <w:szCs w:val="24"/>
        </w:rPr>
        <w:t xml:space="preserve">As security for due performance of the undertakings and obligations of this bid, we/I submit herewith a bid security in the amount of </w:t>
      </w:r>
      <w:r w:rsidR="00233997">
        <w:rPr>
          <w:rFonts w:ascii="Times New Roman" w:hAnsi="Times New Roman"/>
          <w:sz w:val="24"/>
          <w:szCs w:val="24"/>
        </w:rPr>
        <w:t>US Dollar</w:t>
      </w:r>
      <w:r>
        <w:rPr>
          <w:rFonts w:ascii="Times New Roman" w:hAnsi="Times New Roman"/>
          <w:sz w:val="24"/>
          <w:szCs w:val="24"/>
        </w:rPr>
        <w:t xml:space="preserve">_____________ </w:t>
      </w:r>
    </w:p>
    <w:p w14:paraId="3DC6752D" w14:textId="77777777" w:rsidR="00E2328A" w:rsidRDefault="00E2328A" w:rsidP="00D333AE">
      <w:pPr>
        <w:widowControl w:val="0"/>
        <w:autoSpaceDE w:val="0"/>
        <w:autoSpaceDN w:val="0"/>
        <w:adjustRightInd w:val="0"/>
        <w:spacing w:after="0" w:line="59" w:lineRule="exact"/>
        <w:jc w:val="both"/>
        <w:rPr>
          <w:rFonts w:ascii="Times New Roman" w:hAnsi="Times New Roman"/>
          <w:sz w:val="24"/>
          <w:szCs w:val="24"/>
        </w:rPr>
      </w:pPr>
    </w:p>
    <w:p w14:paraId="018A1CA3" w14:textId="77777777" w:rsidR="00E2328A" w:rsidRDefault="00E2328A" w:rsidP="00D333AE">
      <w:pPr>
        <w:widowControl w:val="0"/>
        <w:overflowPunct w:val="0"/>
        <w:autoSpaceDE w:val="0"/>
        <w:autoSpaceDN w:val="0"/>
        <w:adjustRightInd w:val="0"/>
        <w:spacing w:after="0" w:line="223" w:lineRule="auto"/>
        <w:ind w:left="720"/>
        <w:jc w:val="both"/>
        <w:rPr>
          <w:rFonts w:ascii="Times New Roman" w:hAnsi="Times New Roman"/>
          <w:sz w:val="24"/>
          <w:szCs w:val="24"/>
        </w:rPr>
      </w:pPr>
      <w:r>
        <w:rPr>
          <w:rFonts w:ascii="Times New Roman" w:hAnsi="Times New Roman"/>
          <w:sz w:val="24"/>
          <w:szCs w:val="24"/>
        </w:rPr>
        <w:t>(</w:t>
      </w:r>
      <w:r w:rsidR="00233997">
        <w:rPr>
          <w:rFonts w:ascii="Times New Roman" w:hAnsi="Times New Roman"/>
          <w:sz w:val="24"/>
          <w:szCs w:val="24"/>
        </w:rPr>
        <w:t>$</w:t>
      </w:r>
      <w:r>
        <w:rPr>
          <w:rFonts w:ascii="Times New Roman" w:hAnsi="Times New Roman"/>
          <w:sz w:val="24"/>
          <w:szCs w:val="24"/>
        </w:rPr>
        <w:t xml:space="preserve">____________________) drawn in your favour or made payable to procuring agency and valid for a period of ___________days beginning from the date, bid is opened. </w:t>
      </w:r>
    </w:p>
    <w:p w14:paraId="2A795229" w14:textId="77777777" w:rsidR="00E2328A" w:rsidRDefault="00E2328A" w:rsidP="00D333AE">
      <w:pPr>
        <w:widowControl w:val="0"/>
        <w:autoSpaceDE w:val="0"/>
        <w:autoSpaceDN w:val="0"/>
        <w:adjustRightInd w:val="0"/>
        <w:spacing w:after="0" w:line="335" w:lineRule="exact"/>
        <w:jc w:val="both"/>
        <w:rPr>
          <w:rFonts w:ascii="Times New Roman" w:hAnsi="Times New Roman"/>
          <w:sz w:val="24"/>
          <w:szCs w:val="24"/>
        </w:rPr>
      </w:pPr>
    </w:p>
    <w:p w14:paraId="0B51CA89" w14:textId="77777777" w:rsidR="00E2328A" w:rsidRDefault="00E2328A" w:rsidP="00D333AE">
      <w:pPr>
        <w:widowControl w:val="0"/>
        <w:numPr>
          <w:ilvl w:val="0"/>
          <w:numId w:val="78"/>
        </w:numPr>
        <w:overflowPunct w:val="0"/>
        <w:autoSpaceDE w:val="0"/>
        <w:autoSpaceDN w:val="0"/>
        <w:adjustRightInd w:val="0"/>
        <w:spacing w:after="0" w:line="223" w:lineRule="auto"/>
        <w:ind w:hanging="720"/>
        <w:jc w:val="both"/>
        <w:rPr>
          <w:rFonts w:ascii="Times New Roman" w:hAnsi="Times New Roman"/>
          <w:sz w:val="24"/>
          <w:szCs w:val="24"/>
        </w:rPr>
      </w:pPr>
      <w:r>
        <w:rPr>
          <w:rFonts w:ascii="Times New Roman" w:hAnsi="Times New Roman"/>
          <w:sz w:val="24"/>
          <w:szCs w:val="24"/>
        </w:rPr>
        <w:t xml:space="preserve">We/I undertake, if our bid is accepted, to commence the works and to complete the whole of the works comprised in the contract within the time stated </w:t>
      </w:r>
      <w:r w:rsidR="00233997">
        <w:rPr>
          <w:rFonts w:ascii="Times New Roman" w:hAnsi="Times New Roman"/>
          <w:sz w:val="24"/>
          <w:szCs w:val="24"/>
        </w:rPr>
        <w:t>in the contract document.</w:t>
      </w:r>
    </w:p>
    <w:p w14:paraId="5BD3AE5D" w14:textId="77777777" w:rsidR="00E2328A" w:rsidRDefault="00E2328A" w:rsidP="00D333AE">
      <w:pPr>
        <w:widowControl w:val="0"/>
        <w:autoSpaceDE w:val="0"/>
        <w:autoSpaceDN w:val="0"/>
        <w:adjustRightInd w:val="0"/>
        <w:spacing w:after="0" w:line="334" w:lineRule="exact"/>
        <w:jc w:val="both"/>
        <w:rPr>
          <w:rFonts w:ascii="Times New Roman" w:hAnsi="Times New Roman"/>
          <w:sz w:val="24"/>
          <w:szCs w:val="24"/>
        </w:rPr>
      </w:pPr>
    </w:p>
    <w:p w14:paraId="62D51E01" w14:textId="77777777" w:rsidR="00E2328A" w:rsidRDefault="00E2328A" w:rsidP="00D333AE">
      <w:pPr>
        <w:widowControl w:val="0"/>
        <w:numPr>
          <w:ilvl w:val="0"/>
          <w:numId w:val="78"/>
        </w:numPr>
        <w:overflowPunct w:val="0"/>
        <w:autoSpaceDE w:val="0"/>
        <w:autoSpaceDN w:val="0"/>
        <w:adjustRightInd w:val="0"/>
        <w:spacing w:after="0" w:line="223" w:lineRule="auto"/>
        <w:ind w:right="220" w:hanging="720"/>
        <w:jc w:val="both"/>
        <w:rPr>
          <w:rFonts w:ascii="Times New Roman" w:hAnsi="Times New Roman"/>
          <w:sz w:val="24"/>
          <w:szCs w:val="24"/>
        </w:rPr>
      </w:pPr>
      <w:r>
        <w:rPr>
          <w:rFonts w:ascii="Times New Roman" w:hAnsi="Times New Roman"/>
          <w:sz w:val="24"/>
          <w:szCs w:val="24"/>
        </w:rPr>
        <w:t xml:space="preserve">We/I agree to abide by this bid for the period of ______ days from the date fixed for opening the same and it shall remain binding upon us and may be accepted at any time before the expiration of that period. </w:t>
      </w:r>
    </w:p>
    <w:p w14:paraId="24ED0A65" w14:textId="77777777" w:rsidR="00E2328A" w:rsidRDefault="00E2328A" w:rsidP="00D333AE">
      <w:pPr>
        <w:widowControl w:val="0"/>
        <w:autoSpaceDE w:val="0"/>
        <w:autoSpaceDN w:val="0"/>
        <w:adjustRightInd w:val="0"/>
        <w:spacing w:after="0" w:line="334" w:lineRule="exact"/>
        <w:jc w:val="both"/>
        <w:rPr>
          <w:rFonts w:ascii="Times New Roman" w:hAnsi="Times New Roman"/>
          <w:sz w:val="24"/>
          <w:szCs w:val="24"/>
        </w:rPr>
      </w:pPr>
    </w:p>
    <w:p w14:paraId="34B48C19" w14:textId="77777777" w:rsidR="00E2328A" w:rsidRDefault="00E2328A" w:rsidP="00D333AE">
      <w:pPr>
        <w:widowControl w:val="0"/>
        <w:numPr>
          <w:ilvl w:val="0"/>
          <w:numId w:val="78"/>
        </w:numPr>
        <w:overflowPunct w:val="0"/>
        <w:autoSpaceDE w:val="0"/>
        <w:autoSpaceDN w:val="0"/>
        <w:adjustRightInd w:val="0"/>
        <w:spacing w:after="0" w:line="214" w:lineRule="auto"/>
        <w:ind w:right="20" w:hanging="720"/>
        <w:jc w:val="both"/>
        <w:rPr>
          <w:rFonts w:ascii="Times New Roman" w:hAnsi="Times New Roman"/>
          <w:sz w:val="24"/>
          <w:szCs w:val="24"/>
        </w:rPr>
      </w:pPr>
      <w:r>
        <w:rPr>
          <w:rFonts w:ascii="Times New Roman" w:hAnsi="Times New Roman"/>
          <w:sz w:val="24"/>
          <w:szCs w:val="24"/>
        </w:rPr>
        <w:t xml:space="preserve">Unless and until a formal Agreement is prepared and executed, this bid, together with your written acceptance thereof, shall constitute a binding contract between us. </w:t>
      </w:r>
    </w:p>
    <w:p w14:paraId="0D6F78E5" w14:textId="77777777" w:rsidR="00E2328A" w:rsidRDefault="00E2328A" w:rsidP="00D333AE">
      <w:pPr>
        <w:widowControl w:val="0"/>
        <w:autoSpaceDE w:val="0"/>
        <w:autoSpaceDN w:val="0"/>
        <w:adjustRightInd w:val="0"/>
        <w:spacing w:after="0" w:line="335" w:lineRule="exact"/>
        <w:jc w:val="both"/>
        <w:rPr>
          <w:rFonts w:ascii="Times New Roman" w:hAnsi="Times New Roman"/>
          <w:sz w:val="24"/>
          <w:szCs w:val="24"/>
        </w:rPr>
      </w:pPr>
    </w:p>
    <w:p w14:paraId="087DAC8E" w14:textId="77777777" w:rsidR="00E2328A" w:rsidRDefault="00E2328A" w:rsidP="00D333AE">
      <w:pPr>
        <w:widowControl w:val="0"/>
        <w:numPr>
          <w:ilvl w:val="0"/>
          <w:numId w:val="78"/>
        </w:numPr>
        <w:overflowPunct w:val="0"/>
        <w:autoSpaceDE w:val="0"/>
        <w:autoSpaceDN w:val="0"/>
        <w:adjustRightInd w:val="0"/>
        <w:spacing w:after="0" w:line="214" w:lineRule="auto"/>
        <w:ind w:right="640" w:hanging="720"/>
        <w:jc w:val="both"/>
        <w:rPr>
          <w:rFonts w:ascii="Times New Roman" w:hAnsi="Times New Roman"/>
          <w:sz w:val="24"/>
          <w:szCs w:val="24"/>
        </w:rPr>
      </w:pPr>
      <w:r>
        <w:rPr>
          <w:rFonts w:ascii="Times New Roman" w:hAnsi="Times New Roman"/>
          <w:sz w:val="24"/>
          <w:szCs w:val="24"/>
        </w:rPr>
        <w:t xml:space="preserve">We do hereby declare that the bid is made without any collusion, comparison of figures or arrangement with any other bidder for the works. </w:t>
      </w:r>
    </w:p>
    <w:p w14:paraId="58518260" w14:textId="77777777" w:rsidR="00E2328A" w:rsidRDefault="00E2328A" w:rsidP="00D333AE">
      <w:pPr>
        <w:widowControl w:val="0"/>
        <w:autoSpaceDE w:val="0"/>
        <w:autoSpaceDN w:val="0"/>
        <w:adjustRightInd w:val="0"/>
        <w:spacing w:after="0" w:line="278" w:lineRule="exact"/>
        <w:jc w:val="both"/>
        <w:rPr>
          <w:rFonts w:ascii="Times New Roman" w:hAnsi="Times New Roman"/>
          <w:sz w:val="24"/>
          <w:szCs w:val="24"/>
        </w:rPr>
      </w:pPr>
    </w:p>
    <w:p w14:paraId="4A037EF5" w14:textId="77777777" w:rsidR="00E2328A" w:rsidRDefault="00E2328A" w:rsidP="00D333AE">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We understand that you are not bound to accept the lowest or any bid you may receive.</w:t>
      </w:r>
    </w:p>
    <w:p w14:paraId="032A4DEE" w14:textId="77777777" w:rsidR="00E2328A" w:rsidRDefault="00E2328A" w:rsidP="00D333AE">
      <w:pPr>
        <w:widowControl w:val="0"/>
        <w:autoSpaceDE w:val="0"/>
        <w:autoSpaceDN w:val="0"/>
        <w:adjustRightInd w:val="0"/>
        <w:spacing w:after="0" w:line="334" w:lineRule="exact"/>
        <w:jc w:val="both"/>
        <w:rPr>
          <w:rFonts w:ascii="Times New Roman" w:hAnsi="Times New Roman"/>
          <w:sz w:val="24"/>
          <w:szCs w:val="24"/>
        </w:rPr>
      </w:pPr>
    </w:p>
    <w:p w14:paraId="08FC5D89" w14:textId="77777777" w:rsidR="00233997" w:rsidRDefault="00233997" w:rsidP="00D333AE">
      <w:pPr>
        <w:widowControl w:val="0"/>
        <w:autoSpaceDE w:val="0"/>
        <w:autoSpaceDN w:val="0"/>
        <w:adjustRightInd w:val="0"/>
        <w:spacing w:after="0" w:line="334" w:lineRule="exact"/>
        <w:jc w:val="both"/>
        <w:rPr>
          <w:rFonts w:ascii="Times New Roman" w:hAnsi="Times New Roman"/>
          <w:sz w:val="24"/>
          <w:szCs w:val="24"/>
        </w:rPr>
      </w:pPr>
    </w:p>
    <w:p w14:paraId="549CFB7B" w14:textId="77777777" w:rsidR="00E2328A" w:rsidRDefault="00E2328A" w:rsidP="00D333AE">
      <w:pPr>
        <w:widowControl w:val="0"/>
        <w:numPr>
          <w:ilvl w:val="0"/>
          <w:numId w:val="79"/>
        </w:numPr>
        <w:tabs>
          <w:tab w:val="clear" w:pos="720"/>
          <w:tab w:val="num" w:pos="242"/>
        </w:tabs>
        <w:overflowPunct w:val="0"/>
        <w:autoSpaceDE w:val="0"/>
        <w:autoSpaceDN w:val="0"/>
        <w:adjustRightInd w:val="0"/>
        <w:spacing w:after="0" w:line="214" w:lineRule="auto"/>
        <w:ind w:left="0" w:right="20" w:firstLine="0"/>
        <w:jc w:val="both"/>
        <w:rPr>
          <w:rFonts w:ascii="Times New Roman" w:hAnsi="Times New Roman"/>
          <w:sz w:val="24"/>
          <w:szCs w:val="24"/>
        </w:rPr>
      </w:pPr>
      <w:r>
        <w:rPr>
          <w:rFonts w:ascii="Times New Roman" w:hAnsi="Times New Roman"/>
          <w:sz w:val="24"/>
          <w:szCs w:val="24"/>
        </w:rPr>
        <w:t xml:space="preserve">We undertake, if our/my bid is accepted, to execute the Performance Security referred to in Conditions of Contract for the due performance of the Contract. </w:t>
      </w:r>
    </w:p>
    <w:p w14:paraId="25687CAF" w14:textId="77777777" w:rsidR="00E2328A" w:rsidRDefault="00E2328A" w:rsidP="00D333AE">
      <w:pPr>
        <w:widowControl w:val="0"/>
        <w:autoSpaceDE w:val="0"/>
        <w:autoSpaceDN w:val="0"/>
        <w:adjustRightInd w:val="0"/>
        <w:spacing w:after="0" w:line="335" w:lineRule="exact"/>
        <w:jc w:val="both"/>
        <w:rPr>
          <w:rFonts w:ascii="Times New Roman" w:hAnsi="Times New Roman"/>
          <w:sz w:val="24"/>
          <w:szCs w:val="24"/>
        </w:rPr>
      </w:pPr>
    </w:p>
    <w:p w14:paraId="34841C6B" w14:textId="77777777" w:rsidR="00E2328A" w:rsidRPr="004D5440" w:rsidRDefault="00E2328A" w:rsidP="00D333AE">
      <w:pPr>
        <w:widowControl w:val="0"/>
        <w:numPr>
          <w:ilvl w:val="0"/>
          <w:numId w:val="79"/>
        </w:numPr>
        <w:tabs>
          <w:tab w:val="clear" w:pos="720"/>
          <w:tab w:val="num" w:pos="389"/>
        </w:tabs>
        <w:overflowPunct w:val="0"/>
        <w:autoSpaceDE w:val="0"/>
        <w:autoSpaceDN w:val="0"/>
        <w:adjustRightInd w:val="0"/>
        <w:spacing w:after="0" w:line="240" w:lineRule="auto"/>
        <w:ind w:left="0" w:right="20" w:firstLine="0"/>
        <w:jc w:val="both"/>
        <w:rPr>
          <w:rFonts w:ascii="Times New Roman" w:hAnsi="Times New Roman"/>
          <w:sz w:val="24"/>
          <w:szCs w:val="24"/>
        </w:rPr>
      </w:pPr>
      <w:r w:rsidRPr="004D5440">
        <w:rPr>
          <w:rFonts w:ascii="Times New Roman" w:hAnsi="Times New Roman"/>
          <w:sz w:val="24"/>
          <w:szCs w:val="24"/>
        </w:rPr>
        <w:t>We confirm</w:t>
      </w:r>
      <w:proofErr w:type="gramStart"/>
      <w:r w:rsidRPr="004D5440">
        <w:rPr>
          <w:rFonts w:ascii="Times New Roman" w:hAnsi="Times New Roman"/>
          <w:sz w:val="24"/>
          <w:szCs w:val="24"/>
        </w:rPr>
        <w:t>,</w:t>
      </w:r>
      <w:proofErr w:type="gramEnd"/>
      <w:r w:rsidRPr="004D5440">
        <w:rPr>
          <w:rFonts w:ascii="Times New Roman" w:hAnsi="Times New Roman"/>
          <w:sz w:val="24"/>
          <w:szCs w:val="24"/>
        </w:rPr>
        <w:t xml:space="preserve"> if our bid is accepted, that all partners of the joint venture</w:t>
      </w:r>
      <w:r w:rsidR="004D5440" w:rsidRPr="004D5440">
        <w:rPr>
          <w:rFonts w:ascii="Times New Roman" w:hAnsi="Times New Roman"/>
          <w:sz w:val="24"/>
          <w:szCs w:val="24"/>
        </w:rPr>
        <w:t>/consortium</w:t>
      </w:r>
      <w:r w:rsidRPr="004D5440">
        <w:rPr>
          <w:rFonts w:ascii="Times New Roman" w:hAnsi="Times New Roman"/>
          <w:sz w:val="24"/>
          <w:szCs w:val="24"/>
        </w:rPr>
        <w:t xml:space="preserve"> shall be liable jointly and severally for the execution of the Contract and the composition or the </w:t>
      </w:r>
      <w:r w:rsidRPr="004D5440">
        <w:rPr>
          <w:rFonts w:ascii="Times New Roman" w:hAnsi="Times New Roman"/>
          <w:sz w:val="24"/>
          <w:szCs w:val="24"/>
        </w:rPr>
        <w:lastRenderedPageBreak/>
        <w:t xml:space="preserve">constitution </w:t>
      </w:r>
      <w:bookmarkStart w:id="1" w:name="page40"/>
      <w:bookmarkEnd w:id="1"/>
      <w:r w:rsidRPr="004D5440">
        <w:rPr>
          <w:rFonts w:ascii="Times New Roman" w:hAnsi="Times New Roman"/>
          <w:sz w:val="24"/>
          <w:szCs w:val="24"/>
        </w:rPr>
        <w:t>of the joint venture</w:t>
      </w:r>
      <w:r w:rsidR="004D5440">
        <w:rPr>
          <w:rFonts w:ascii="Times New Roman" w:hAnsi="Times New Roman"/>
          <w:sz w:val="24"/>
          <w:szCs w:val="24"/>
        </w:rPr>
        <w:t>/consortium</w:t>
      </w:r>
      <w:r w:rsidRPr="004D5440">
        <w:rPr>
          <w:rFonts w:ascii="Times New Roman" w:hAnsi="Times New Roman"/>
          <w:sz w:val="24"/>
          <w:szCs w:val="24"/>
        </w:rPr>
        <w:t xml:space="preserve"> shall not be altered without the prior consent of the procuring agency.</w:t>
      </w:r>
    </w:p>
    <w:p w14:paraId="4B42FC5A" w14:textId="77777777" w:rsidR="00E2328A" w:rsidRDefault="00E2328A" w:rsidP="00D333AE">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i/>
          <w:iCs/>
          <w:sz w:val="24"/>
          <w:szCs w:val="24"/>
        </w:rPr>
        <w:t>(Please delete this in case of Bid form a single bidder)</w:t>
      </w:r>
    </w:p>
    <w:p w14:paraId="63D7ED79" w14:textId="77777777" w:rsidR="00E2328A" w:rsidRDefault="00E2328A" w:rsidP="00D333AE">
      <w:pPr>
        <w:widowControl w:val="0"/>
        <w:autoSpaceDE w:val="0"/>
        <w:autoSpaceDN w:val="0"/>
        <w:adjustRightInd w:val="0"/>
        <w:spacing w:after="0" w:line="200" w:lineRule="exact"/>
        <w:jc w:val="both"/>
        <w:rPr>
          <w:rFonts w:ascii="Times New Roman" w:hAnsi="Times New Roman"/>
          <w:sz w:val="24"/>
          <w:szCs w:val="24"/>
        </w:rPr>
      </w:pPr>
    </w:p>
    <w:p w14:paraId="6DBE208F" w14:textId="77777777" w:rsidR="00E2328A" w:rsidRDefault="00E2328A" w:rsidP="00E2328A">
      <w:pPr>
        <w:widowControl w:val="0"/>
        <w:autoSpaceDE w:val="0"/>
        <w:autoSpaceDN w:val="0"/>
        <w:adjustRightInd w:val="0"/>
        <w:spacing w:after="0" w:line="200" w:lineRule="exact"/>
        <w:rPr>
          <w:rFonts w:ascii="Times New Roman" w:hAnsi="Times New Roman"/>
          <w:sz w:val="24"/>
          <w:szCs w:val="24"/>
        </w:rPr>
      </w:pPr>
    </w:p>
    <w:p w14:paraId="31F3F37A" w14:textId="77777777" w:rsidR="00FD57E8" w:rsidRDefault="00FD57E8" w:rsidP="00FD57E8">
      <w:pPr>
        <w:widowControl w:val="0"/>
        <w:autoSpaceDE w:val="0"/>
        <w:autoSpaceDN w:val="0"/>
        <w:adjustRightInd w:val="0"/>
        <w:spacing w:after="0" w:line="240" w:lineRule="auto"/>
        <w:ind w:left="720"/>
        <w:rPr>
          <w:rFonts w:ascii="Times New Roman" w:hAnsi="Times New Roman"/>
          <w:sz w:val="24"/>
          <w:szCs w:val="24"/>
        </w:rPr>
      </w:pPr>
      <w:proofErr w:type="gramStart"/>
      <w:r>
        <w:rPr>
          <w:rFonts w:ascii="Times New Roman" w:hAnsi="Times New Roman"/>
          <w:sz w:val="24"/>
          <w:szCs w:val="24"/>
        </w:rPr>
        <w:t>in</w:t>
      </w:r>
      <w:proofErr w:type="gramEnd"/>
      <w:r>
        <w:rPr>
          <w:rFonts w:ascii="Times New Roman" w:hAnsi="Times New Roman"/>
          <w:sz w:val="24"/>
          <w:szCs w:val="24"/>
        </w:rPr>
        <w:t xml:space="preserve"> the capacity of _______duly authorized to sign Bids for and on behalf of</w:t>
      </w:r>
    </w:p>
    <w:p w14:paraId="76D06DF4" w14:textId="77777777" w:rsidR="00FD57E8" w:rsidRDefault="00FD57E8" w:rsidP="00FD57E8">
      <w:pPr>
        <w:widowControl w:val="0"/>
        <w:autoSpaceDE w:val="0"/>
        <w:autoSpaceDN w:val="0"/>
        <w:adjustRightInd w:val="0"/>
        <w:spacing w:after="0" w:line="200" w:lineRule="exact"/>
        <w:rPr>
          <w:rFonts w:ascii="Times New Roman" w:hAnsi="Times New Roman"/>
          <w:sz w:val="24"/>
          <w:szCs w:val="24"/>
        </w:rPr>
      </w:pPr>
    </w:p>
    <w:p w14:paraId="3517134A" w14:textId="77777777" w:rsidR="00FD57E8" w:rsidRDefault="00FD57E8" w:rsidP="00FD57E8">
      <w:pPr>
        <w:widowControl w:val="0"/>
        <w:autoSpaceDE w:val="0"/>
        <w:autoSpaceDN w:val="0"/>
        <w:adjustRightInd w:val="0"/>
        <w:spacing w:after="0" w:line="352" w:lineRule="exact"/>
        <w:rPr>
          <w:rFonts w:ascii="Times New Roman" w:hAnsi="Times New Roman"/>
          <w:sz w:val="24"/>
          <w:szCs w:val="24"/>
        </w:rPr>
      </w:pPr>
    </w:p>
    <w:p w14:paraId="514BDC38" w14:textId="77777777" w:rsidR="00FD57E8" w:rsidRDefault="00FD57E8" w:rsidP="00FD57E8">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Dated this ___________day of________________20______</w:t>
      </w:r>
    </w:p>
    <w:p w14:paraId="664C1E1E" w14:textId="77777777" w:rsidR="00FD57E8" w:rsidRDefault="00FD57E8" w:rsidP="00FD57E8">
      <w:pPr>
        <w:widowControl w:val="0"/>
        <w:autoSpaceDE w:val="0"/>
        <w:autoSpaceDN w:val="0"/>
        <w:adjustRightInd w:val="0"/>
        <w:spacing w:after="0" w:line="200" w:lineRule="exact"/>
        <w:rPr>
          <w:rFonts w:ascii="Times New Roman" w:hAnsi="Times New Roman"/>
          <w:sz w:val="24"/>
          <w:szCs w:val="24"/>
        </w:rPr>
      </w:pPr>
    </w:p>
    <w:p w14:paraId="112C5392" w14:textId="77777777" w:rsidR="00FD57E8" w:rsidRDefault="00FD57E8" w:rsidP="00FD57E8">
      <w:pPr>
        <w:widowControl w:val="0"/>
        <w:autoSpaceDE w:val="0"/>
        <w:autoSpaceDN w:val="0"/>
        <w:adjustRightInd w:val="0"/>
        <w:spacing w:after="0" w:line="352" w:lineRule="exact"/>
        <w:rPr>
          <w:rFonts w:ascii="Times New Roman" w:hAnsi="Times New Roman"/>
          <w:sz w:val="24"/>
          <w:szCs w:val="24"/>
        </w:rPr>
      </w:pPr>
    </w:p>
    <w:p w14:paraId="6C8EC661" w14:textId="77777777" w:rsidR="00FD57E8" w:rsidRDefault="00FD57E8" w:rsidP="00FD57E8">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Signature: ________________________</w:t>
      </w:r>
    </w:p>
    <w:p w14:paraId="3C5D55E0" w14:textId="77777777" w:rsidR="00FD57E8" w:rsidRDefault="00FD57E8" w:rsidP="00FD57E8">
      <w:pPr>
        <w:widowControl w:val="0"/>
        <w:autoSpaceDE w:val="0"/>
        <w:autoSpaceDN w:val="0"/>
        <w:adjustRightInd w:val="0"/>
        <w:spacing w:after="0" w:line="276" w:lineRule="exact"/>
        <w:rPr>
          <w:rFonts w:ascii="Times New Roman" w:hAnsi="Times New Roman"/>
          <w:sz w:val="24"/>
          <w:szCs w:val="24"/>
        </w:rPr>
      </w:pPr>
    </w:p>
    <w:p w14:paraId="63B435BC" w14:textId="77777777" w:rsidR="00FD57E8" w:rsidRDefault="00FD57E8" w:rsidP="00FD57E8">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_____________________________________________________</w:t>
      </w:r>
    </w:p>
    <w:p w14:paraId="137E5274" w14:textId="77777777" w:rsidR="00FD57E8" w:rsidRDefault="00FD57E8" w:rsidP="00FD57E8">
      <w:pPr>
        <w:widowControl w:val="0"/>
        <w:autoSpaceDE w:val="0"/>
        <w:autoSpaceDN w:val="0"/>
        <w:adjustRightInd w:val="0"/>
        <w:spacing w:after="0" w:line="59" w:lineRule="exact"/>
        <w:rPr>
          <w:rFonts w:ascii="Times New Roman" w:hAnsi="Times New Roman"/>
          <w:sz w:val="24"/>
          <w:szCs w:val="24"/>
        </w:rPr>
      </w:pPr>
    </w:p>
    <w:p w14:paraId="702DE7DB" w14:textId="77777777" w:rsidR="00FD57E8" w:rsidRDefault="00FD57E8" w:rsidP="00233997">
      <w:pPr>
        <w:widowControl w:val="0"/>
        <w:overflowPunct w:val="0"/>
        <w:autoSpaceDE w:val="0"/>
        <w:autoSpaceDN w:val="0"/>
        <w:adjustRightInd w:val="0"/>
        <w:spacing w:after="0" w:line="214" w:lineRule="auto"/>
        <w:ind w:left="2160" w:right="2727" w:hanging="1"/>
        <w:jc w:val="center"/>
        <w:rPr>
          <w:rFonts w:ascii="Times New Roman" w:hAnsi="Times New Roman"/>
          <w:sz w:val="24"/>
          <w:szCs w:val="24"/>
        </w:rPr>
      </w:pPr>
      <w:r>
        <w:rPr>
          <w:rFonts w:ascii="Times New Roman" w:hAnsi="Times New Roman"/>
          <w:sz w:val="24"/>
          <w:szCs w:val="24"/>
        </w:rPr>
        <w:t>(Name of Bidder in Block</w:t>
      </w:r>
      <w:r w:rsidR="00233997">
        <w:rPr>
          <w:rFonts w:ascii="Times New Roman" w:hAnsi="Times New Roman"/>
          <w:sz w:val="24"/>
          <w:szCs w:val="24"/>
        </w:rPr>
        <w:t xml:space="preserve"> </w:t>
      </w:r>
      <w:r>
        <w:rPr>
          <w:rFonts w:ascii="Times New Roman" w:hAnsi="Times New Roman"/>
          <w:sz w:val="24"/>
          <w:szCs w:val="24"/>
        </w:rPr>
        <w:t>Capitals) (Seal)</w:t>
      </w:r>
    </w:p>
    <w:p w14:paraId="2C24B3D9"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171445E7"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Address</w:t>
      </w:r>
      <w:proofErr w:type="gramStart"/>
      <w:r>
        <w:rPr>
          <w:rFonts w:ascii="Times New Roman" w:hAnsi="Times New Roman"/>
          <w:sz w:val="24"/>
          <w:szCs w:val="24"/>
        </w:rPr>
        <w:t>:_</w:t>
      </w:r>
      <w:proofErr w:type="gramEnd"/>
      <w:r>
        <w:rPr>
          <w:rFonts w:ascii="Times New Roman" w:hAnsi="Times New Roman"/>
          <w:sz w:val="24"/>
          <w:szCs w:val="24"/>
        </w:rPr>
        <w:t>______________________________________________________</w:t>
      </w:r>
    </w:p>
    <w:p w14:paraId="7FCA7FFD"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_______________________________________________________________</w:t>
      </w:r>
    </w:p>
    <w:p w14:paraId="169CFB48"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1F60C210"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_______________________________________________________________</w:t>
      </w:r>
    </w:p>
    <w:p w14:paraId="5E01AF89"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01B7FECE"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0AB6C4C2"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Witness:</w:t>
      </w:r>
    </w:p>
    <w:p w14:paraId="20A7087E"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42FD9538"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Signature: _____________________________</w:t>
      </w:r>
    </w:p>
    <w:p w14:paraId="15524C91"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Name: ________________________________</w:t>
      </w:r>
    </w:p>
    <w:p w14:paraId="11500FED" w14:textId="77777777" w:rsidR="00FD57E8" w:rsidRDefault="00FD57E8" w:rsidP="00D333AE">
      <w:pPr>
        <w:widowControl w:val="0"/>
        <w:autoSpaceDE w:val="0"/>
        <w:autoSpaceDN w:val="0"/>
        <w:adjustRightInd w:val="0"/>
        <w:spacing w:after="0" w:line="360" w:lineRule="auto"/>
        <w:rPr>
          <w:rFonts w:ascii="Times New Roman" w:hAnsi="Times New Roman"/>
          <w:sz w:val="24"/>
          <w:szCs w:val="24"/>
        </w:rPr>
      </w:pPr>
    </w:p>
    <w:p w14:paraId="477FA1E2"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Address: _________________________________________________________</w:t>
      </w:r>
    </w:p>
    <w:p w14:paraId="06722A14" w14:textId="77777777" w:rsidR="00FD57E8" w:rsidRDefault="00FD57E8" w:rsidP="00D333AE">
      <w:pPr>
        <w:widowControl w:val="0"/>
        <w:autoSpaceDE w:val="0"/>
        <w:autoSpaceDN w:val="0"/>
        <w:adjustRightInd w:val="0"/>
        <w:spacing w:after="0" w:line="360" w:lineRule="auto"/>
        <w:ind w:left="1440"/>
        <w:rPr>
          <w:rFonts w:ascii="Times New Roman" w:hAnsi="Times New Roman"/>
          <w:sz w:val="24"/>
          <w:szCs w:val="24"/>
        </w:rPr>
      </w:pPr>
      <w:r>
        <w:rPr>
          <w:rFonts w:ascii="Times New Roman" w:hAnsi="Times New Roman"/>
          <w:sz w:val="24"/>
          <w:szCs w:val="24"/>
        </w:rPr>
        <w:t>_________________________________________________________</w:t>
      </w:r>
    </w:p>
    <w:p w14:paraId="64C505F9" w14:textId="77777777" w:rsidR="00FD57E8" w:rsidRDefault="00FD57E8" w:rsidP="00D333AE">
      <w:pPr>
        <w:widowControl w:val="0"/>
        <w:autoSpaceDE w:val="0"/>
        <w:autoSpaceDN w:val="0"/>
        <w:adjustRightInd w:val="0"/>
        <w:spacing w:after="0" w:line="360" w:lineRule="auto"/>
        <w:ind w:left="720"/>
        <w:rPr>
          <w:rFonts w:ascii="Times New Roman" w:hAnsi="Times New Roman"/>
          <w:sz w:val="24"/>
          <w:szCs w:val="24"/>
        </w:rPr>
      </w:pPr>
      <w:r>
        <w:rPr>
          <w:rFonts w:ascii="Times New Roman" w:hAnsi="Times New Roman"/>
          <w:sz w:val="24"/>
          <w:szCs w:val="24"/>
        </w:rPr>
        <w:t>Occupation</w:t>
      </w:r>
      <w:proofErr w:type="gramStart"/>
      <w:r>
        <w:rPr>
          <w:rFonts w:ascii="Times New Roman" w:hAnsi="Times New Roman"/>
          <w:sz w:val="24"/>
          <w:szCs w:val="24"/>
        </w:rPr>
        <w:t>:_</w:t>
      </w:r>
      <w:proofErr w:type="gramEnd"/>
      <w:r>
        <w:rPr>
          <w:rFonts w:ascii="Times New Roman" w:hAnsi="Times New Roman"/>
          <w:sz w:val="24"/>
          <w:szCs w:val="24"/>
        </w:rPr>
        <w:t>_____________________________________________________</w:t>
      </w:r>
    </w:p>
    <w:p w14:paraId="758310F3" w14:textId="77777777" w:rsidR="00E2328A" w:rsidRDefault="00E2328A" w:rsidP="00D333AE">
      <w:pPr>
        <w:widowControl w:val="0"/>
        <w:autoSpaceDE w:val="0"/>
        <w:autoSpaceDN w:val="0"/>
        <w:adjustRightInd w:val="0"/>
        <w:spacing w:after="0" w:line="360" w:lineRule="auto"/>
        <w:rPr>
          <w:rFonts w:ascii="Times New Roman" w:hAnsi="Times New Roman"/>
          <w:sz w:val="24"/>
          <w:szCs w:val="24"/>
        </w:rPr>
      </w:pPr>
    </w:p>
    <w:p w14:paraId="60DE23EB" w14:textId="77777777" w:rsidR="00D333AE" w:rsidRDefault="00D333AE">
      <w:pPr>
        <w:rPr>
          <w:rFonts w:ascii="Times New Roman" w:hAnsi="Times New Roman" w:cs="Times New Roman"/>
          <w:b/>
          <w:sz w:val="56"/>
          <w:szCs w:val="28"/>
          <w:u w:val="single"/>
        </w:rPr>
      </w:pPr>
      <w:r>
        <w:rPr>
          <w:rFonts w:ascii="Times New Roman" w:hAnsi="Times New Roman" w:cs="Times New Roman"/>
          <w:b/>
          <w:sz w:val="56"/>
          <w:szCs w:val="28"/>
          <w:u w:val="single"/>
        </w:rPr>
        <w:br w:type="page"/>
      </w:r>
    </w:p>
    <w:p w14:paraId="4514D09A" w14:textId="77777777" w:rsidR="00D333AE" w:rsidRDefault="00D333AE" w:rsidP="003A164C">
      <w:pPr>
        <w:pStyle w:val="NoSpacing"/>
        <w:jc w:val="center"/>
        <w:outlineLvl w:val="0"/>
        <w:rPr>
          <w:rFonts w:ascii="Times New Roman" w:hAnsi="Times New Roman" w:cs="Times New Roman"/>
          <w:b/>
          <w:sz w:val="56"/>
          <w:szCs w:val="28"/>
          <w:u w:val="single"/>
        </w:rPr>
      </w:pPr>
    </w:p>
    <w:p w14:paraId="4A9382CE" w14:textId="77777777" w:rsidR="00D333AE" w:rsidRDefault="00D333AE" w:rsidP="003A164C">
      <w:pPr>
        <w:pStyle w:val="NoSpacing"/>
        <w:jc w:val="center"/>
        <w:outlineLvl w:val="0"/>
        <w:rPr>
          <w:rFonts w:ascii="Times New Roman" w:hAnsi="Times New Roman" w:cs="Times New Roman"/>
          <w:b/>
          <w:sz w:val="56"/>
          <w:szCs w:val="28"/>
          <w:u w:val="single"/>
        </w:rPr>
      </w:pPr>
    </w:p>
    <w:p w14:paraId="180DF108" w14:textId="77777777" w:rsidR="00D333AE" w:rsidRDefault="00D333AE" w:rsidP="003A164C">
      <w:pPr>
        <w:pStyle w:val="NoSpacing"/>
        <w:jc w:val="center"/>
        <w:outlineLvl w:val="0"/>
        <w:rPr>
          <w:rFonts w:ascii="Times New Roman" w:hAnsi="Times New Roman" w:cs="Times New Roman"/>
          <w:b/>
          <w:sz w:val="56"/>
          <w:szCs w:val="28"/>
          <w:u w:val="single"/>
        </w:rPr>
      </w:pPr>
    </w:p>
    <w:p w14:paraId="69E46B5D" w14:textId="77777777" w:rsidR="00D333AE" w:rsidRDefault="00D333AE" w:rsidP="003A164C">
      <w:pPr>
        <w:pStyle w:val="NoSpacing"/>
        <w:jc w:val="center"/>
        <w:outlineLvl w:val="0"/>
        <w:rPr>
          <w:rFonts w:ascii="Times New Roman" w:hAnsi="Times New Roman" w:cs="Times New Roman"/>
          <w:b/>
          <w:sz w:val="56"/>
          <w:szCs w:val="28"/>
          <w:u w:val="single"/>
        </w:rPr>
      </w:pPr>
    </w:p>
    <w:p w14:paraId="7AF7B61C" w14:textId="77777777" w:rsidR="00D333AE" w:rsidRDefault="00D333AE" w:rsidP="003A164C">
      <w:pPr>
        <w:pStyle w:val="NoSpacing"/>
        <w:jc w:val="center"/>
        <w:outlineLvl w:val="0"/>
        <w:rPr>
          <w:rFonts w:ascii="Times New Roman" w:hAnsi="Times New Roman" w:cs="Times New Roman"/>
          <w:b/>
          <w:sz w:val="56"/>
          <w:szCs w:val="28"/>
          <w:u w:val="single"/>
        </w:rPr>
      </w:pPr>
    </w:p>
    <w:p w14:paraId="0C123C86" w14:textId="77777777" w:rsidR="00D333AE" w:rsidRDefault="00D333AE" w:rsidP="003A164C">
      <w:pPr>
        <w:pStyle w:val="NoSpacing"/>
        <w:jc w:val="center"/>
        <w:outlineLvl w:val="0"/>
        <w:rPr>
          <w:rFonts w:ascii="Times New Roman" w:hAnsi="Times New Roman" w:cs="Times New Roman"/>
          <w:b/>
          <w:sz w:val="56"/>
          <w:szCs w:val="28"/>
          <w:u w:val="single"/>
        </w:rPr>
      </w:pPr>
    </w:p>
    <w:p w14:paraId="32A886D2" w14:textId="77777777" w:rsidR="00D333AE" w:rsidRDefault="00D333AE" w:rsidP="003A164C">
      <w:pPr>
        <w:pStyle w:val="NoSpacing"/>
        <w:jc w:val="center"/>
        <w:outlineLvl w:val="0"/>
        <w:rPr>
          <w:rFonts w:ascii="Times New Roman" w:hAnsi="Times New Roman" w:cs="Times New Roman"/>
          <w:b/>
          <w:sz w:val="56"/>
          <w:szCs w:val="28"/>
          <w:u w:val="single"/>
        </w:rPr>
      </w:pPr>
    </w:p>
    <w:p w14:paraId="0648EB3A" w14:textId="77777777" w:rsidR="00D333AE" w:rsidRDefault="00D333AE" w:rsidP="003A164C">
      <w:pPr>
        <w:pStyle w:val="NoSpacing"/>
        <w:jc w:val="center"/>
        <w:outlineLvl w:val="0"/>
        <w:rPr>
          <w:rFonts w:ascii="Times New Roman" w:hAnsi="Times New Roman" w:cs="Times New Roman"/>
          <w:b/>
          <w:sz w:val="56"/>
          <w:szCs w:val="28"/>
          <w:u w:val="single"/>
        </w:rPr>
      </w:pPr>
    </w:p>
    <w:p w14:paraId="1BC5EFB4" w14:textId="71082772" w:rsidR="003A164C" w:rsidRPr="003A164C" w:rsidRDefault="003A164C" w:rsidP="003A164C">
      <w:pPr>
        <w:pStyle w:val="NoSpacing"/>
        <w:jc w:val="center"/>
        <w:outlineLvl w:val="0"/>
        <w:rPr>
          <w:rFonts w:ascii="Times New Roman" w:hAnsi="Times New Roman" w:cs="Times New Roman"/>
          <w:b/>
          <w:sz w:val="56"/>
          <w:szCs w:val="28"/>
          <w:u w:val="single"/>
        </w:rPr>
      </w:pPr>
      <w:r w:rsidRPr="003A164C">
        <w:rPr>
          <w:rFonts w:ascii="Times New Roman" w:hAnsi="Times New Roman" w:cs="Times New Roman"/>
          <w:b/>
          <w:sz w:val="56"/>
          <w:szCs w:val="28"/>
          <w:u w:val="single"/>
        </w:rPr>
        <w:t>Section VIII</w:t>
      </w:r>
    </w:p>
    <w:p w14:paraId="13897D06" w14:textId="77777777" w:rsidR="003A164C" w:rsidRDefault="003A164C" w:rsidP="003A164C">
      <w:pPr>
        <w:pStyle w:val="NoSpacing"/>
        <w:ind w:right="3447"/>
        <w:jc w:val="both"/>
        <w:outlineLvl w:val="0"/>
        <w:rPr>
          <w:rFonts w:ascii="Arial" w:hAnsi="Arial" w:cs="Arial"/>
          <w:b/>
          <w:sz w:val="28"/>
          <w:szCs w:val="28"/>
          <w:u w:val="single"/>
        </w:rPr>
      </w:pPr>
    </w:p>
    <w:p w14:paraId="1C8DFE3D" w14:textId="77777777" w:rsidR="003A164C" w:rsidRDefault="003A164C" w:rsidP="00C50B19">
      <w:pPr>
        <w:pStyle w:val="NoSpacing"/>
        <w:ind w:left="1980"/>
        <w:jc w:val="both"/>
        <w:rPr>
          <w:rFonts w:ascii="Arial" w:hAnsi="Arial" w:cs="Arial"/>
          <w:sz w:val="24"/>
          <w:szCs w:val="24"/>
        </w:rPr>
      </w:pPr>
    </w:p>
    <w:p w14:paraId="0E5F2056" w14:textId="77777777" w:rsidR="003A164C" w:rsidRDefault="003A164C" w:rsidP="00C50B19">
      <w:pPr>
        <w:pStyle w:val="NoSpacing"/>
        <w:ind w:left="1980"/>
        <w:jc w:val="both"/>
        <w:rPr>
          <w:rFonts w:ascii="Arial" w:hAnsi="Arial" w:cs="Arial"/>
          <w:sz w:val="24"/>
          <w:szCs w:val="24"/>
        </w:rPr>
      </w:pPr>
    </w:p>
    <w:p w14:paraId="7268433A" w14:textId="77777777" w:rsidR="003A164C" w:rsidRDefault="003A164C" w:rsidP="00C50B19">
      <w:pPr>
        <w:pStyle w:val="NoSpacing"/>
        <w:ind w:left="1980"/>
        <w:jc w:val="both"/>
        <w:rPr>
          <w:rFonts w:ascii="Arial" w:hAnsi="Arial" w:cs="Arial"/>
          <w:sz w:val="24"/>
          <w:szCs w:val="24"/>
        </w:rPr>
      </w:pPr>
    </w:p>
    <w:p w14:paraId="24E80CEC" w14:textId="77777777" w:rsidR="003A164C" w:rsidRDefault="003A164C" w:rsidP="00C50B19">
      <w:pPr>
        <w:pStyle w:val="NoSpacing"/>
        <w:ind w:left="1980"/>
        <w:jc w:val="both"/>
        <w:rPr>
          <w:rFonts w:ascii="Arial" w:hAnsi="Arial" w:cs="Arial"/>
          <w:sz w:val="24"/>
          <w:szCs w:val="24"/>
        </w:rPr>
      </w:pPr>
    </w:p>
    <w:p w14:paraId="75446F28" w14:textId="77777777" w:rsidR="003A164C" w:rsidRPr="003A164C" w:rsidRDefault="003A164C" w:rsidP="003A164C">
      <w:pPr>
        <w:pStyle w:val="NoSpacing"/>
        <w:ind w:right="-63"/>
        <w:jc w:val="center"/>
        <w:outlineLvl w:val="0"/>
        <w:rPr>
          <w:rFonts w:ascii="Times New Roman" w:hAnsi="Times New Roman" w:cs="Times New Roman"/>
          <w:b/>
          <w:sz w:val="56"/>
          <w:szCs w:val="56"/>
          <w:u w:val="single"/>
        </w:rPr>
      </w:pPr>
      <w:r w:rsidRPr="003A164C">
        <w:rPr>
          <w:rFonts w:ascii="Times New Roman" w:hAnsi="Times New Roman" w:cs="Times New Roman"/>
          <w:b/>
          <w:sz w:val="56"/>
          <w:szCs w:val="56"/>
          <w:u w:val="single"/>
        </w:rPr>
        <w:t>Annexure</w:t>
      </w:r>
    </w:p>
    <w:p w14:paraId="5D693EED" w14:textId="77777777" w:rsidR="003A164C" w:rsidRDefault="003A164C" w:rsidP="00C50B19">
      <w:pPr>
        <w:pStyle w:val="NoSpacing"/>
        <w:ind w:left="1980"/>
        <w:jc w:val="both"/>
        <w:rPr>
          <w:rFonts w:ascii="Arial" w:hAnsi="Arial" w:cs="Arial"/>
          <w:sz w:val="24"/>
          <w:szCs w:val="24"/>
        </w:rPr>
      </w:pPr>
    </w:p>
    <w:p w14:paraId="299FEB6E" w14:textId="77777777" w:rsidR="003A164C" w:rsidRDefault="003A164C" w:rsidP="00C50B19">
      <w:pPr>
        <w:pStyle w:val="NoSpacing"/>
        <w:ind w:left="1980"/>
        <w:jc w:val="both"/>
        <w:rPr>
          <w:rFonts w:ascii="Arial" w:hAnsi="Arial" w:cs="Arial"/>
          <w:sz w:val="24"/>
          <w:szCs w:val="24"/>
        </w:rPr>
      </w:pPr>
    </w:p>
    <w:p w14:paraId="391F9C4A" w14:textId="77777777" w:rsidR="00D333AE" w:rsidRDefault="00D333AE">
      <w:pPr>
        <w:rPr>
          <w:rFonts w:ascii="Arial" w:hAnsi="Arial" w:cs="Arial"/>
          <w:b/>
          <w:sz w:val="28"/>
          <w:szCs w:val="28"/>
          <w:u w:val="single"/>
        </w:rPr>
      </w:pPr>
      <w:r>
        <w:rPr>
          <w:rFonts w:ascii="Arial" w:hAnsi="Arial" w:cs="Arial"/>
          <w:b/>
          <w:sz w:val="28"/>
          <w:szCs w:val="28"/>
          <w:u w:val="single"/>
        </w:rPr>
        <w:br w:type="page"/>
      </w:r>
    </w:p>
    <w:p w14:paraId="6B8F6639" w14:textId="3674C7BE" w:rsidR="000F1723" w:rsidRPr="00722479" w:rsidRDefault="000F1723" w:rsidP="00D30C7A">
      <w:pPr>
        <w:pStyle w:val="NoSpacing"/>
        <w:jc w:val="right"/>
        <w:outlineLvl w:val="0"/>
        <w:rPr>
          <w:rFonts w:ascii="Arial" w:hAnsi="Arial" w:cs="Arial"/>
          <w:b/>
          <w:sz w:val="28"/>
          <w:szCs w:val="28"/>
          <w:u w:val="single"/>
        </w:rPr>
      </w:pPr>
      <w:r w:rsidRPr="00722479">
        <w:rPr>
          <w:rFonts w:ascii="Arial" w:hAnsi="Arial" w:cs="Arial"/>
          <w:b/>
          <w:sz w:val="28"/>
          <w:szCs w:val="28"/>
          <w:u w:val="single"/>
        </w:rPr>
        <w:lastRenderedPageBreak/>
        <w:t xml:space="preserve">Section </w:t>
      </w:r>
      <w:r>
        <w:rPr>
          <w:rFonts w:ascii="Arial" w:hAnsi="Arial" w:cs="Arial"/>
          <w:b/>
          <w:sz w:val="28"/>
          <w:szCs w:val="28"/>
          <w:u w:val="single"/>
        </w:rPr>
        <w:t>VIII</w:t>
      </w:r>
    </w:p>
    <w:p w14:paraId="77517B16" w14:textId="77777777" w:rsidR="003A164C" w:rsidRDefault="003A164C" w:rsidP="00D30C7A">
      <w:pPr>
        <w:pStyle w:val="NoSpacing"/>
        <w:ind w:right="3447"/>
        <w:jc w:val="both"/>
        <w:outlineLvl w:val="0"/>
        <w:rPr>
          <w:rFonts w:ascii="Arial" w:hAnsi="Arial" w:cs="Arial"/>
          <w:b/>
          <w:sz w:val="28"/>
          <w:szCs w:val="28"/>
          <w:u w:val="single"/>
        </w:rPr>
      </w:pPr>
    </w:p>
    <w:p w14:paraId="0BEBE7DE" w14:textId="77777777" w:rsidR="000F1723" w:rsidRDefault="000F1723" w:rsidP="00D30C7A">
      <w:pPr>
        <w:pStyle w:val="NoSpacing"/>
        <w:ind w:right="3447"/>
        <w:jc w:val="both"/>
        <w:outlineLvl w:val="0"/>
        <w:rPr>
          <w:rFonts w:ascii="Arial" w:hAnsi="Arial" w:cs="Arial"/>
          <w:b/>
          <w:sz w:val="28"/>
          <w:szCs w:val="28"/>
          <w:u w:val="single"/>
        </w:rPr>
      </w:pPr>
      <w:r>
        <w:rPr>
          <w:rFonts w:ascii="Arial" w:hAnsi="Arial" w:cs="Arial"/>
          <w:b/>
          <w:sz w:val="28"/>
          <w:szCs w:val="28"/>
          <w:u w:val="single"/>
        </w:rPr>
        <w:t>Annexure</w:t>
      </w:r>
    </w:p>
    <w:p w14:paraId="742AE046" w14:textId="77777777" w:rsidR="00EA02E2" w:rsidRDefault="00EA02E2" w:rsidP="00D30C7A">
      <w:pPr>
        <w:pStyle w:val="NoSpacing"/>
        <w:ind w:right="3447"/>
        <w:jc w:val="both"/>
        <w:outlineLvl w:val="0"/>
        <w:rPr>
          <w:rFonts w:ascii="Arial" w:hAnsi="Arial" w:cs="Arial"/>
          <w:b/>
          <w:sz w:val="28"/>
          <w:szCs w:val="28"/>
          <w:u w:val="single"/>
        </w:rPr>
      </w:pPr>
    </w:p>
    <w:tbl>
      <w:tblPr>
        <w:tblW w:w="6649" w:type="dxa"/>
        <w:jc w:val="center"/>
        <w:tblInd w:w="2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9"/>
      </w:tblGrid>
      <w:tr w:rsidR="00EA02E2" w:rsidRPr="008367B2" w14:paraId="6B9BC927" w14:textId="77777777" w:rsidTr="00EA02E2">
        <w:trPr>
          <w:jc w:val="center"/>
        </w:trPr>
        <w:tc>
          <w:tcPr>
            <w:tcW w:w="6649" w:type="dxa"/>
          </w:tcPr>
          <w:p w14:paraId="2BEAD936" w14:textId="77777777" w:rsidR="00EA02E2" w:rsidRPr="002E10DB" w:rsidRDefault="00EA02E2" w:rsidP="00F0664C">
            <w:pPr>
              <w:pStyle w:val="NoSpacing"/>
              <w:rPr>
                <w:b/>
                <w:bCs/>
                <w:sz w:val="24"/>
                <w:szCs w:val="24"/>
                <w:u w:val="single"/>
              </w:rPr>
            </w:pPr>
            <w:r w:rsidRPr="002E10DB">
              <w:rPr>
                <w:b/>
                <w:bCs/>
                <w:sz w:val="24"/>
                <w:szCs w:val="24"/>
                <w:u w:val="single"/>
              </w:rPr>
              <w:t>Bin Qasim Zone</w:t>
            </w:r>
          </w:p>
        </w:tc>
      </w:tr>
      <w:tr w:rsidR="00EA02E2" w:rsidRPr="008367B2" w14:paraId="30D9A3F4" w14:textId="77777777" w:rsidTr="00EA02E2">
        <w:trPr>
          <w:jc w:val="center"/>
        </w:trPr>
        <w:tc>
          <w:tcPr>
            <w:tcW w:w="6649" w:type="dxa"/>
          </w:tcPr>
          <w:p w14:paraId="5280C385" w14:textId="77777777" w:rsidR="00EA02E2" w:rsidRPr="002E10DB" w:rsidRDefault="00EA02E2" w:rsidP="00F0664C">
            <w:pPr>
              <w:pStyle w:val="NoSpacing"/>
              <w:rPr>
                <w:sz w:val="24"/>
                <w:szCs w:val="24"/>
              </w:rPr>
            </w:pPr>
            <w:r w:rsidRPr="002E10DB">
              <w:rPr>
                <w:sz w:val="24"/>
                <w:szCs w:val="24"/>
              </w:rPr>
              <w:t xml:space="preserve">Annexure-1 </w:t>
            </w:r>
            <w:r w:rsidRPr="002E10DB">
              <w:rPr>
                <w:sz w:val="24"/>
                <w:szCs w:val="24"/>
              </w:rPr>
              <w:tab/>
              <w:t xml:space="preserve">MSW Details in Each Union Council </w:t>
            </w:r>
          </w:p>
        </w:tc>
      </w:tr>
      <w:tr w:rsidR="00EA02E2" w:rsidRPr="008367B2" w14:paraId="73A58448" w14:textId="77777777" w:rsidTr="00EA02E2">
        <w:trPr>
          <w:jc w:val="center"/>
        </w:trPr>
        <w:tc>
          <w:tcPr>
            <w:tcW w:w="6649" w:type="dxa"/>
          </w:tcPr>
          <w:p w14:paraId="28738AEE" w14:textId="33198514" w:rsidR="00EA02E2" w:rsidRPr="002E10DB" w:rsidRDefault="00EA02E2" w:rsidP="00F0664C">
            <w:pPr>
              <w:pStyle w:val="NoSpacing"/>
              <w:rPr>
                <w:sz w:val="24"/>
                <w:szCs w:val="24"/>
              </w:rPr>
            </w:pPr>
            <w:r w:rsidRPr="002E10DB">
              <w:rPr>
                <w:sz w:val="24"/>
                <w:szCs w:val="24"/>
              </w:rPr>
              <w:t xml:space="preserve">Annexure-2 </w:t>
            </w:r>
            <w:r w:rsidRPr="002E10DB">
              <w:rPr>
                <w:sz w:val="24"/>
                <w:szCs w:val="24"/>
              </w:rPr>
              <w:tab/>
            </w:r>
            <w:r w:rsidR="00A00EF1" w:rsidRPr="002E10DB">
              <w:rPr>
                <w:sz w:val="24"/>
                <w:szCs w:val="24"/>
              </w:rPr>
              <w:t>Statistics</w:t>
            </w:r>
            <w:r w:rsidR="00594E54">
              <w:rPr>
                <w:sz w:val="24"/>
                <w:szCs w:val="24"/>
              </w:rPr>
              <w:t xml:space="preserve"> of House Hold Units</w:t>
            </w:r>
          </w:p>
        </w:tc>
      </w:tr>
      <w:tr w:rsidR="00EA02E2" w:rsidRPr="008367B2" w14:paraId="723E2DF8" w14:textId="77777777" w:rsidTr="00EA02E2">
        <w:trPr>
          <w:jc w:val="center"/>
        </w:trPr>
        <w:tc>
          <w:tcPr>
            <w:tcW w:w="6649" w:type="dxa"/>
          </w:tcPr>
          <w:p w14:paraId="2FD0A45C" w14:textId="77777777" w:rsidR="00EA02E2" w:rsidRPr="002E10DB" w:rsidRDefault="00EA02E2" w:rsidP="00F0664C">
            <w:pPr>
              <w:pStyle w:val="NoSpacing"/>
              <w:rPr>
                <w:sz w:val="24"/>
                <w:szCs w:val="24"/>
              </w:rPr>
            </w:pPr>
            <w:r w:rsidRPr="002E10DB">
              <w:rPr>
                <w:sz w:val="24"/>
                <w:szCs w:val="24"/>
              </w:rPr>
              <w:t xml:space="preserve">Annexure-3 </w:t>
            </w:r>
            <w:r w:rsidRPr="002E10DB">
              <w:rPr>
                <w:sz w:val="24"/>
                <w:szCs w:val="24"/>
              </w:rPr>
              <w:tab/>
              <w:t xml:space="preserve">Road, Footpath, Median &amp; Open Spaces </w:t>
            </w:r>
          </w:p>
        </w:tc>
      </w:tr>
      <w:tr w:rsidR="00EA02E2" w:rsidRPr="008367B2" w14:paraId="175C1D31" w14:textId="77777777" w:rsidTr="00EA02E2">
        <w:trPr>
          <w:jc w:val="center"/>
        </w:trPr>
        <w:tc>
          <w:tcPr>
            <w:tcW w:w="6649" w:type="dxa"/>
          </w:tcPr>
          <w:p w14:paraId="5676670C" w14:textId="77777777" w:rsidR="00EA02E2" w:rsidRPr="002E10DB" w:rsidRDefault="00EA02E2" w:rsidP="00F0664C">
            <w:pPr>
              <w:pStyle w:val="NoSpacing"/>
              <w:rPr>
                <w:sz w:val="24"/>
                <w:szCs w:val="24"/>
              </w:rPr>
            </w:pPr>
          </w:p>
        </w:tc>
      </w:tr>
      <w:tr w:rsidR="00EA02E2" w:rsidRPr="008367B2" w14:paraId="65DFE36C" w14:textId="77777777" w:rsidTr="00EA02E2">
        <w:trPr>
          <w:jc w:val="center"/>
        </w:trPr>
        <w:tc>
          <w:tcPr>
            <w:tcW w:w="6649" w:type="dxa"/>
          </w:tcPr>
          <w:p w14:paraId="43D88E82" w14:textId="77777777" w:rsidR="00EA02E2" w:rsidRPr="002E10DB" w:rsidRDefault="00EA02E2" w:rsidP="00F0664C">
            <w:pPr>
              <w:pStyle w:val="NoSpacing"/>
              <w:rPr>
                <w:b/>
                <w:bCs/>
                <w:sz w:val="24"/>
                <w:szCs w:val="24"/>
                <w:u w:val="single"/>
              </w:rPr>
            </w:pPr>
            <w:r w:rsidRPr="002E10DB">
              <w:rPr>
                <w:b/>
                <w:bCs/>
                <w:sz w:val="24"/>
                <w:szCs w:val="24"/>
                <w:u w:val="single"/>
              </w:rPr>
              <w:t>Malir Zone</w:t>
            </w:r>
          </w:p>
        </w:tc>
      </w:tr>
      <w:tr w:rsidR="00EA02E2" w:rsidRPr="008367B2" w14:paraId="69D0795F" w14:textId="77777777" w:rsidTr="00EA02E2">
        <w:trPr>
          <w:jc w:val="center"/>
        </w:trPr>
        <w:tc>
          <w:tcPr>
            <w:tcW w:w="6649" w:type="dxa"/>
          </w:tcPr>
          <w:p w14:paraId="59248A0A" w14:textId="77777777" w:rsidR="00EA02E2" w:rsidRPr="002E10DB" w:rsidRDefault="00EA02E2" w:rsidP="00F0664C">
            <w:pPr>
              <w:pStyle w:val="NoSpacing"/>
              <w:rPr>
                <w:sz w:val="24"/>
                <w:szCs w:val="24"/>
              </w:rPr>
            </w:pPr>
            <w:r w:rsidRPr="002E10DB">
              <w:rPr>
                <w:sz w:val="24"/>
                <w:szCs w:val="24"/>
              </w:rPr>
              <w:t xml:space="preserve">Annexure-4 </w:t>
            </w:r>
            <w:r w:rsidRPr="002E10DB">
              <w:rPr>
                <w:sz w:val="24"/>
                <w:szCs w:val="24"/>
              </w:rPr>
              <w:tab/>
              <w:t xml:space="preserve">MSW Details in Each Union Council </w:t>
            </w:r>
          </w:p>
        </w:tc>
      </w:tr>
      <w:tr w:rsidR="00EA02E2" w:rsidRPr="008367B2" w14:paraId="42413EF0" w14:textId="77777777" w:rsidTr="00EA02E2">
        <w:trPr>
          <w:jc w:val="center"/>
        </w:trPr>
        <w:tc>
          <w:tcPr>
            <w:tcW w:w="6649" w:type="dxa"/>
          </w:tcPr>
          <w:p w14:paraId="7DCD263F" w14:textId="477CA843" w:rsidR="00EA02E2" w:rsidRPr="002E10DB" w:rsidRDefault="00EA02E2" w:rsidP="00F0664C">
            <w:pPr>
              <w:pStyle w:val="NoSpacing"/>
              <w:rPr>
                <w:sz w:val="24"/>
                <w:szCs w:val="24"/>
              </w:rPr>
            </w:pPr>
            <w:r w:rsidRPr="002E10DB">
              <w:rPr>
                <w:sz w:val="24"/>
                <w:szCs w:val="24"/>
              </w:rPr>
              <w:t xml:space="preserve">Annexure-5 </w:t>
            </w:r>
            <w:r w:rsidRPr="002E10DB">
              <w:rPr>
                <w:sz w:val="24"/>
                <w:szCs w:val="24"/>
              </w:rPr>
              <w:tab/>
            </w:r>
            <w:r w:rsidR="00A00EF1" w:rsidRPr="002E10DB">
              <w:rPr>
                <w:sz w:val="24"/>
                <w:szCs w:val="24"/>
              </w:rPr>
              <w:t>Statistics</w:t>
            </w:r>
            <w:r w:rsidRPr="002E10DB">
              <w:rPr>
                <w:sz w:val="24"/>
                <w:szCs w:val="24"/>
              </w:rPr>
              <w:t xml:space="preserve"> </w:t>
            </w:r>
            <w:r w:rsidR="00594E54">
              <w:rPr>
                <w:sz w:val="24"/>
                <w:szCs w:val="24"/>
              </w:rPr>
              <w:t>of House Hold Units</w:t>
            </w:r>
          </w:p>
        </w:tc>
      </w:tr>
      <w:tr w:rsidR="00EA02E2" w:rsidRPr="008367B2" w14:paraId="2F421D06" w14:textId="77777777" w:rsidTr="00EA02E2">
        <w:trPr>
          <w:jc w:val="center"/>
        </w:trPr>
        <w:tc>
          <w:tcPr>
            <w:tcW w:w="6649" w:type="dxa"/>
          </w:tcPr>
          <w:p w14:paraId="5C18675C" w14:textId="77777777" w:rsidR="00EA02E2" w:rsidRPr="002E10DB" w:rsidRDefault="00EA02E2" w:rsidP="00F0664C">
            <w:pPr>
              <w:pStyle w:val="NoSpacing"/>
              <w:rPr>
                <w:sz w:val="24"/>
                <w:szCs w:val="24"/>
              </w:rPr>
            </w:pPr>
            <w:r w:rsidRPr="002E10DB">
              <w:rPr>
                <w:sz w:val="24"/>
                <w:szCs w:val="24"/>
              </w:rPr>
              <w:t>Annexure-6</w:t>
            </w:r>
            <w:r w:rsidRPr="002E10DB">
              <w:rPr>
                <w:sz w:val="24"/>
                <w:szCs w:val="24"/>
              </w:rPr>
              <w:tab/>
              <w:t xml:space="preserve">Road, Footpath, Median &amp; Open Spaces </w:t>
            </w:r>
          </w:p>
        </w:tc>
      </w:tr>
      <w:tr w:rsidR="00EA02E2" w:rsidRPr="008367B2" w14:paraId="0465B2F2" w14:textId="77777777" w:rsidTr="00EA02E2">
        <w:trPr>
          <w:jc w:val="center"/>
        </w:trPr>
        <w:tc>
          <w:tcPr>
            <w:tcW w:w="6649" w:type="dxa"/>
          </w:tcPr>
          <w:p w14:paraId="1660388A" w14:textId="77777777" w:rsidR="00EA02E2" w:rsidRPr="002E10DB" w:rsidRDefault="00EA02E2" w:rsidP="00F0664C">
            <w:pPr>
              <w:pStyle w:val="NoSpacing"/>
              <w:rPr>
                <w:sz w:val="24"/>
                <w:szCs w:val="24"/>
              </w:rPr>
            </w:pPr>
          </w:p>
        </w:tc>
      </w:tr>
      <w:tr w:rsidR="00EA02E2" w:rsidRPr="008367B2" w14:paraId="14A4A418" w14:textId="77777777" w:rsidTr="00EA02E2">
        <w:trPr>
          <w:jc w:val="center"/>
        </w:trPr>
        <w:tc>
          <w:tcPr>
            <w:tcW w:w="6649" w:type="dxa"/>
          </w:tcPr>
          <w:p w14:paraId="4C8E92DA" w14:textId="77777777" w:rsidR="00EA02E2" w:rsidRPr="002E10DB" w:rsidRDefault="00EA02E2" w:rsidP="00F0664C">
            <w:pPr>
              <w:pStyle w:val="NoSpacing"/>
              <w:rPr>
                <w:b/>
                <w:bCs/>
                <w:sz w:val="24"/>
                <w:szCs w:val="24"/>
                <w:u w:val="single"/>
              </w:rPr>
            </w:pPr>
            <w:r w:rsidRPr="002E10DB">
              <w:rPr>
                <w:b/>
                <w:bCs/>
                <w:sz w:val="24"/>
                <w:szCs w:val="24"/>
                <w:u w:val="single"/>
              </w:rPr>
              <w:t xml:space="preserve">Gadap Zone </w:t>
            </w:r>
          </w:p>
        </w:tc>
      </w:tr>
      <w:tr w:rsidR="00EA02E2" w:rsidRPr="008367B2" w14:paraId="78A3BB37" w14:textId="77777777" w:rsidTr="00EA02E2">
        <w:trPr>
          <w:jc w:val="center"/>
        </w:trPr>
        <w:tc>
          <w:tcPr>
            <w:tcW w:w="6649" w:type="dxa"/>
          </w:tcPr>
          <w:p w14:paraId="0B37D99B" w14:textId="77777777" w:rsidR="00EA02E2" w:rsidRPr="002E10DB" w:rsidRDefault="00EA02E2" w:rsidP="00F0664C">
            <w:pPr>
              <w:pStyle w:val="NoSpacing"/>
              <w:rPr>
                <w:sz w:val="24"/>
                <w:szCs w:val="24"/>
              </w:rPr>
            </w:pPr>
            <w:r w:rsidRPr="002E10DB">
              <w:rPr>
                <w:sz w:val="24"/>
                <w:szCs w:val="24"/>
              </w:rPr>
              <w:t xml:space="preserve">Annexure-7 </w:t>
            </w:r>
            <w:r w:rsidRPr="002E10DB">
              <w:rPr>
                <w:sz w:val="24"/>
                <w:szCs w:val="24"/>
              </w:rPr>
              <w:tab/>
              <w:t xml:space="preserve">MSW Details in Each Union Council </w:t>
            </w:r>
          </w:p>
        </w:tc>
      </w:tr>
      <w:tr w:rsidR="00EA02E2" w:rsidRPr="008367B2" w14:paraId="34661ACF" w14:textId="77777777" w:rsidTr="00EA02E2">
        <w:trPr>
          <w:jc w:val="center"/>
        </w:trPr>
        <w:tc>
          <w:tcPr>
            <w:tcW w:w="6649" w:type="dxa"/>
          </w:tcPr>
          <w:p w14:paraId="3C5217C1" w14:textId="70F14147" w:rsidR="00EA02E2" w:rsidRPr="002E10DB" w:rsidRDefault="00EA02E2" w:rsidP="00F0664C">
            <w:pPr>
              <w:pStyle w:val="NoSpacing"/>
              <w:rPr>
                <w:sz w:val="24"/>
                <w:szCs w:val="24"/>
              </w:rPr>
            </w:pPr>
            <w:r w:rsidRPr="002E10DB">
              <w:rPr>
                <w:sz w:val="24"/>
                <w:szCs w:val="24"/>
              </w:rPr>
              <w:t xml:space="preserve">Annexure-8 </w:t>
            </w:r>
            <w:r w:rsidRPr="002E10DB">
              <w:rPr>
                <w:sz w:val="24"/>
                <w:szCs w:val="24"/>
              </w:rPr>
              <w:tab/>
            </w:r>
            <w:r w:rsidR="00A00EF1" w:rsidRPr="002E10DB">
              <w:rPr>
                <w:sz w:val="24"/>
                <w:szCs w:val="24"/>
              </w:rPr>
              <w:t>Statistics</w:t>
            </w:r>
            <w:r w:rsidR="00594E54">
              <w:rPr>
                <w:sz w:val="24"/>
                <w:szCs w:val="24"/>
              </w:rPr>
              <w:t xml:space="preserve"> of House Hold Units</w:t>
            </w:r>
          </w:p>
        </w:tc>
      </w:tr>
      <w:tr w:rsidR="00EA02E2" w:rsidRPr="008367B2" w14:paraId="67D6A56A" w14:textId="77777777" w:rsidTr="00EA02E2">
        <w:trPr>
          <w:jc w:val="center"/>
        </w:trPr>
        <w:tc>
          <w:tcPr>
            <w:tcW w:w="6649" w:type="dxa"/>
          </w:tcPr>
          <w:p w14:paraId="4C1F4CEB" w14:textId="77777777" w:rsidR="00EA02E2" w:rsidRPr="002E10DB" w:rsidRDefault="00EA02E2" w:rsidP="00F0664C">
            <w:pPr>
              <w:pStyle w:val="NoSpacing"/>
              <w:rPr>
                <w:sz w:val="24"/>
                <w:szCs w:val="24"/>
              </w:rPr>
            </w:pPr>
            <w:r w:rsidRPr="002E10DB">
              <w:rPr>
                <w:sz w:val="24"/>
                <w:szCs w:val="24"/>
              </w:rPr>
              <w:t xml:space="preserve">Annexure-9 </w:t>
            </w:r>
            <w:r w:rsidRPr="002E10DB">
              <w:rPr>
                <w:sz w:val="24"/>
                <w:szCs w:val="24"/>
              </w:rPr>
              <w:tab/>
              <w:t xml:space="preserve">Road, Footpath, Median &amp; Open Spaces </w:t>
            </w:r>
          </w:p>
        </w:tc>
      </w:tr>
      <w:tr w:rsidR="00EA02E2" w:rsidRPr="008367B2" w14:paraId="57F265A4" w14:textId="77777777" w:rsidTr="00EA02E2">
        <w:trPr>
          <w:jc w:val="center"/>
        </w:trPr>
        <w:tc>
          <w:tcPr>
            <w:tcW w:w="6649" w:type="dxa"/>
          </w:tcPr>
          <w:p w14:paraId="3094CFBD" w14:textId="77777777" w:rsidR="00EA02E2" w:rsidRPr="002E10DB" w:rsidRDefault="00EA02E2" w:rsidP="00F0664C">
            <w:pPr>
              <w:pStyle w:val="NoSpacing"/>
              <w:rPr>
                <w:sz w:val="24"/>
                <w:szCs w:val="24"/>
              </w:rPr>
            </w:pPr>
          </w:p>
        </w:tc>
      </w:tr>
      <w:tr w:rsidR="00EA02E2" w:rsidRPr="008367B2" w14:paraId="66B0F368" w14:textId="77777777" w:rsidTr="00EA02E2">
        <w:trPr>
          <w:jc w:val="center"/>
        </w:trPr>
        <w:tc>
          <w:tcPr>
            <w:tcW w:w="6649" w:type="dxa"/>
          </w:tcPr>
          <w:p w14:paraId="09323892" w14:textId="77777777" w:rsidR="00EA02E2" w:rsidRPr="002E10DB" w:rsidRDefault="00EA02E2" w:rsidP="00F0664C">
            <w:pPr>
              <w:pStyle w:val="NoSpacing"/>
              <w:ind w:left="1422" w:hanging="1422"/>
              <w:rPr>
                <w:sz w:val="24"/>
                <w:szCs w:val="24"/>
              </w:rPr>
            </w:pPr>
          </w:p>
        </w:tc>
      </w:tr>
      <w:tr w:rsidR="00EA02E2" w:rsidRPr="008367B2" w14:paraId="4125C275" w14:textId="77777777" w:rsidTr="00EA02E2">
        <w:trPr>
          <w:jc w:val="center"/>
        </w:trPr>
        <w:tc>
          <w:tcPr>
            <w:tcW w:w="6649" w:type="dxa"/>
          </w:tcPr>
          <w:p w14:paraId="2D76C9BA" w14:textId="77777777" w:rsidR="00EA02E2" w:rsidRPr="002E10DB" w:rsidRDefault="00EA02E2" w:rsidP="00F0664C">
            <w:pPr>
              <w:pStyle w:val="NoSpacing"/>
              <w:ind w:left="1422" w:hanging="1422"/>
              <w:rPr>
                <w:sz w:val="24"/>
                <w:szCs w:val="24"/>
              </w:rPr>
            </w:pPr>
            <w:r w:rsidRPr="002E10DB">
              <w:rPr>
                <w:sz w:val="24"/>
                <w:szCs w:val="24"/>
              </w:rPr>
              <w:t>Annexure-10</w:t>
            </w:r>
            <w:r w:rsidRPr="002E10DB">
              <w:rPr>
                <w:sz w:val="24"/>
                <w:szCs w:val="24"/>
              </w:rPr>
              <w:tab/>
              <w:t>Salaries Bin Qasim Zone</w:t>
            </w:r>
          </w:p>
        </w:tc>
      </w:tr>
      <w:tr w:rsidR="00EA02E2" w:rsidRPr="008367B2" w14:paraId="3A3BE869" w14:textId="77777777" w:rsidTr="00EA02E2">
        <w:trPr>
          <w:jc w:val="center"/>
        </w:trPr>
        <w:tc>
          <w:tcPr>
            <w:tcW w:w="6649" w:type="dxa"/>
          </w:tcPr>
          <w:p w14:paraId="60A1CCD5" w14:textId="77777777" w:rsidR="00EA02E2" w:rsidRPr="002E10DB" w:rsidRDefault="00EA02E2" w:rsidP="00F0664C">
            <w:pPr>
              <w:pStyle w:val="NoSpacing"/>
              <w:ind w:left="1422" w:hanging="1422"/>
              <w:rPr>
                <w:sz w:val="24"/>
                <w:szCs w:val="24"/>
              </w:rPr>
            </w:pPr>
            <w:r w:rsidRPr="002E10DB">
              <w:rPr>
                <w:sz w:val="24"/>
                <w:szCs w:val="24"/>
              </w:rPr>
              <w:t>Annexure-11</w:t>
            </w:r>
            <w:r w:rsidRPr="002E10DB">
              <w:rPr>
                <w:sz w:val="24"/>
                <w:szCs w:val="24"/>
              </w:rPr>
              <w:tab/>
              <w:t xml:space="preserve">Salaries Malir Zone </w:t>
            </w:r>
          </w:p>
        </w:tc>
      </w:tr>
      <w:tr w:rsidR="00EA02E2" w:rsidRPr="008367B2" w14:paraId="3F4E6F59" w14:textId="77777777" w:rsidTr="00EA02E2">
        <w:trPr>
          <w:jc w:val="center"/>
        </w:trPr>
        <w:tc>
          <w:tcPr>
            <w:tcW w:w="6649" w:type="dxa"/>
          </w:tcPr>
          <w:p w14:paraId="274FE69A" w14:textId="77777777" w:rsidR="00EA02E2" w:rsidRPr="002E10DB" w:rsidRDefault="00EA02E2" w:rsidP="00F0664C">
            <w:pPr>
              <w:pStyle w:val="NoSpacing"/>
              <w:ind w:left="1422" w:hanging="1422"/>
              <w:rPr>
                <w:sz w:val="24"/>
                <w:szCs w:val="24"/>
              </w:rPr>
            </w:pPr>
            <w:r w:rsidRPr="002E10DB">
              <w:rPr>
                <w:sz w:val="24"/>
                <w:szCs w:val="24"/>
              </w:rPr>
              <w:t>Annexure-12</w:t>
            </w:r>
            <w:r w:rsidRPr="002E10DB">
              <w:rPr>
                <w:sz w:val="24"/>
                <w:szCs w:val="24"/>
              </w:rPr>
              <w:tab/>
              <w:t>Salaries of Gadap Zone</w:t>
            </w:r>
          </w:p>
        </w:tc>
      </w:tr>
      <w:tr w:rsidR="00EA02E2" w:rsidRPr="008367B2" w14:paraId="422578D7" w14:textId="77777777" w:rsidTr="00EA02E2">
        <w:trPr>
          <w:jc w:val="center"/>
        </w:trPr>
        <w:tc>
          <w:tcPr>
            <w:tcW w:w="6649" w:type="dxa"/>
          </w:tcPr>
          <w:p w14:paraId="3F127529" w14:textId="77777777" w:rsidR="00EA02E2" w:rsidRPr="002E10DB" w:rsidRDefault="00EA02E2" w:rsidP="00F0664C">
            <w:pPr>
              <w:pStyle w:val="NoSpacing"/>
              <w:ind w:left="1422" w:hanging="1422"/>
              <w:rPr>
                <w:sz w:val="24"/>
                <w:szCs w:val="24"/>
              </w:rPr>
            </w:pPr>
          </w:p>
        </w:tc>
      </w:tr>
      <w:tr w:rsidR="00EA02E2" w:rsidRPr="008367B2" w14:paraId="4C89958B" w14:textId="77777777" w:rsidTr="00EA02E2">
        <w:trPr>
          <w:jc w:val="center"/>
        </w:trPr>
        <w:tc>
          <w:tcPr>
            <w:tcW w:w="6649" w:type="dxa"/>
          </w:tcPr>
          <w:p w14:paraId="3299ACDE" w14:textId="77777777" w:rsidR="00EA02E2" w:rsidRPr="008367B2" w:rsidRDefault="00EA02E2" w:rsidP="00F0664C">
            <w:pPr>
              <w:pStyle w:val="NoSpacing"/>
              <w:ind w:left="1422" w:hanging="1422"/>
              <w:rPr>
                <w:sz w:val="24"/>
                <w:szCs w:val="24"/>
              </w:rPr>
            </w:pPr>
            <w:r w:rsidRPr="008367B2">
              <w:rPr>
                <w:sz w:val="24"/>
                <w:szCs w:val="24"/>
              </w:rPr>
              <w:t>Annexure-1</w:t>
            </w:r>
            <w:r>
              <w:rPr>
                <w:sz w:val="24"/>
                <w:szCs w:val="24"/>
              </w:rPr>
              <w:t>3</w:t>
            </w:r>
            <w:r w:rsidRPr="008367B2">
              <w:rPr>
                <w:sz w:val="24"/>
                <w:szCs w:val="24"/>
              </w:rPr>
              <w:tab/>
              <w:t xml:space="preserve">Existing SW Machinery in </w:t>
            </w:r>
            <w:r>
              <w:rPr>
                <w:sz w:val="24"/>
                <w:szCs w:val="24"/>
              </w:rPr>
              <w:t>Bin Qasim Zone</w:t>
            </w:r>
          </w:p>
        </w:tc>
      </w:tr>
      <w:tr w:rsidR="00EA02E2" w:rsidRPr="008367B2" w14:paraId="4B08D53C" w14:textId="77777777" w:rsidTr="00EA02E2">
        <w:trPr>
          <w:jc w:val="center"/>
        </w:trPr>
        <w:tc>
          <w:tcPr>
            <w:tcW w:w="6649" w:type="dxa"/>
          </w:tcPr>
          <w:p w14:paraId="553AC79E" w14:textId="77777777" w:rsidR="00EA02E2" w:rsidRPr="008367B2" w:rsidRDefault="00EA02E2" w:rsidP="00F0664C">
            <w:pPr>
              <w:pStyle w:val="NoSpacing"/>
              <w:ind w:left="1422" w:hanging="1422"/>
              <w:rPr>
                <w:sz w:val="24"/>
                <w:szCs w:val="24"/>
              </w:rPr>
            </w:pPr>
            <w:r w:rsidRPr="008367B2">
              <w:rPr>
                <w:sz w:val="24"/>
                <w:szCs w:val="24"/>
              </w:rPr>
              <w:t>Annexure-1</w:t>
            </w:r>
            <w:r>
              <w:rPr>
                <w:sz w:val="24"/>
                <w:szCs w:val="24"/>
              </w:rPr>
              <w:t>4</w:t>
            </w:r>
            <w:r w:rsidRPr="008367B2">
              <w:rPr>
                <w:sz w:val="24"/>
                <w:szCs w:val="24"/>
              </w:rPr>
              <w:tab/>
              <w:t xml:space="preserve">Existing SW Machinery in </w:t>
            </w:r>
            <w:r>
              <w:rPr>
                <w:sz w:val="24"/>
                <w:szCs w:val="24"/>
              </w:rPr>
              <w:t>Malir Zone</w:t>
            </w:r>
          </w:p>
        </w:tc>
      </w:tr>
      <w:tr w:rsidR="00EA02E2" w:rsidRPr="008367B2" w14:paraId="0A7C3366" w14:textId="77777777" w:rsidTr="00EA02E2">
        <w:trPr>
          <w:jc w:val="center"/>
        </w:trPr>
        <w:tc>
          <w:tcPr>
            <w:tcW w:w="6649" w:type="dxa"/>
          </w:tcPr>
          <w:p w14:paraId="2CE93AA9" w14:textId="77777777" w:rsidR="00EA02E2" w:rsidRPr="008367B2" w:rsidRDefault="00EA02E2" w:rsidP="00F0664C">
            <w:pPr>
              <w:pStyle w:val="NoSpacing"/>
              <w:ind w:left="1422" w:hanging="1422"/>
              <w:rPr>
                <w:sz w:val="24"/>
                <w:szCs w:val="24"/>
              </w:rPr>
            </w:pPr>
            <w:r w:rsidRPr="008367B2">
              <w:rPr>
                <w:sz w:val="24"/>
                <w:szCs w:val="24"/>
              </w:rPr>
              <w:t>Annexure-1</w:t>
            </w:r>
            <w:r>
              <w:rPr>
                <w:sz w:val="24"/>
                <w:szCs w:val="24"/>
              </w:rPr>
              <w:t>5</w:t>
            </w:r>
            <w:r w:rsidRPr="008367B2">
              <w:rPr>
                <w:sz w:val="24"/>
                <w:szCs w:val="24"/>
              </w:rPr>
              <w:tab/>
              <w:t xml:space="preserve">Existing SW Machinery in </w:t>
            </w:r>
            <w:r>
              <w:rPr>
                <w:sz w:val="24"/>
                <w:szCs w:val="24"/>
              </w:rPr>
              <w:t>Gadap</w:t>
            </w:r>
            <w:r w:rsidRPr="008367B2">
              <w:rPr>
                <w:sz w:val="24"/>
                <w:szCs w:val="24"/>
              </w:rPr>
              <w:t xml:space="preserve"> Zone</w:t>
            </w:r>
          </w:p>
        </w:tc>
      </w:tr>
      <w:tr w:rsidR="00EA02E2" w:rsidRPr="008367B2" w14:paraId="16602443" w14:textId="77777777" w:rsidTr="00EA02E2">
        <w:trPr>
          <w:jc w:val="center"/>
        </w:trPr>
        <w:tc>
          <w:tcPr>
            <w:tcW w:w="6649" w:type="dxa"/>
          </w:tcPr>
          <w:p w14:paraId="59CC86E7" w14:textId="77777777" w:rsidR="00EA02E2" w:rsidRPr="008367B2" w:rsidRDefault="00EA02E2" w:rsidP="00F0664C">
            <w:pPr>
              <w:pStyle w:val="NoSpacing"/>
              <w:ind w:left="1422" w:hanging="1422"/>
              <w:rPr>
                <w:b/>
                <w:bCs/>
                <w:sz w:val="24"/>
                <w:szCs w:val="24"/>
                <w:u w:val="single"/>
              </w:rPr>
            </w:pPr>
          </w:p>
        </w:tc>
      </w:tr>
      <w:tr w:rsidR="00EA02E2" w:rsidRPr="008367B2" w14:paraId="3B702662" w14:textId="77777777" w:rsidTr="00EA02E2">
        <w:trPr>
          <w:jc w:val="center"/>
        </w:trPr>
        <w:tc>
          <w:tcPr>
            <w:tcW w:w="6649" w:type="dxa"/>
          </w:tcPr>
          <w:p w14:paraId="015BD7BD" w14:textId="77777777" w:rsidR="00EA02E2" w:rsidRPr="008367B2" w:rsidRDefault="00EA02E2" w:rsidP="00F0664C">
            <w:pPr>
              <w:pStyle w:val="NoSpacing"/>
              <w:ind w:left="1422" w:hanging="1422"/>
              <w:rPr>
                <w:sz w:val="24"/>
                <w:szCs w:val="24"/>
              </w:rPr>
            </w:pPr>
            <w:r w:rsidRPr="008367B2">
              <w:rPr>
                <w:b/>
                <w:bCs/>
                <w:sz w:val="24"/>
                <w:szCs w:val="24"/>
                <w:u w:val="single"/>
              </w:rPr>
              <w:t>Forms</w:t>
            </w:r>
          </w:p>
        </w:tc>
      </w:tr>
      <w:tr w:rsidR="00EA02E2" w:rsidRPr="008367B2" w14:paraId="58B3682A" w14:textId="77777777" w:rsidTr="00EA02E2">
        <w:trPr>
          <w:jc w:val="center"/>
        </w:trPr>
        <w:tc>
          <w:tcPr>
            <w:tcW w:w="6649" w:type="dxa"/>
          </w:tcPr>
          <w:p w14:paraId="587D4455" w14:textId="77777777" w:rsidR="00EA02E2" w:rsidRPr="008367B2" w:rsidRDefault="00EA02E2" w:rsidP="00F0664C">
            <w:pPr>
              <w:pStyle w:val="NoSpacing"/>
              <w:rPr>
                <w:sz w:val="24"/>
                <w:szCs w:val="24"/>
              </w:rPr>
            </w:pPr>
            <w:r w:rsidRPr="008367B2">
              <w:rPr>
                <w:sz w:val="24"/>
                <w:szCs w:val="24"/>
              </w:rPr>
              <w:t>Annexure-</w:t>
            </w:r>
            <w:r>
              <w:rPr>
                <w:sz w:val="24"/>
                <w:szCs w:val="24"/>
              </w:rPr>
              <w:t>16</w:t>
            </w:r>
            <w:r w:rsidRPr="008367B2">
              <w:rPr>
                <w:sz w:val="24"/>
                <w:szCs w:val="24"/>
              </w:rPr>
              <w:tab/>
              <w:t xml:space="preserve">Performance Guarantee format  </w:t>
            </w:r>
          </w:p>
        </w:tc>
      </w:tr>
      <w:tr w:rsidR="00EA02E2" w:rsidRPr="008367B2" w14:paraId="7A249E5F" w14:textId="77777777" w:rsidTr="00EA02E2">
        <w:trPr>
          <w:jc w:val="center"/>
        </w:trPr>
        <w:tc>
          <w:tcPr>
            <w:tcW w:w="6649" w:type="dxa"/>
          </w:tcPr>
          <w:p w14:paraId="75AFF3B0" w14:textId="77777777" w:rsidR="00EA02E2" w:rsidRPr="008367B2" w:rsidRDefault="00EA02E2" w:rsidP="00F0664C">
            <w:pPr>
              <w:pStyle w:val="NoSpacing"/>
              <w:rPr>
                <w:sz w:val="24"/>
                <w:szCs w:val="24"/>
              </w:rPr>
            </w:pPr>
            <w:r w:rsidRPr="008367B2">
              <w:rPr>
                <w:sz w:val="24"/>
                <w:szCs w:val="24"/>
              </w:rPr>
              <w:t>Annexure-</w:t>
            </w:r>
            <w:r>
              <w:rPr>
                <w:sz w:val="24"/>
                <w:szCs w:val="24"/>
              </w:rPr>
              <w:t>17</w:t>
            </w:r>
            <w:r w:rsidRPr="008367B2">
              <w:rPr>
                <w:sz w:val="24"/>
                <w:szCs w:val="24"/>
              </w:rPr>
              <w:tab/>
              <w:t>Integrity Pact.</w:t>
            </w:r>
          </w:p>
        </w:tc>
      </w:tr>
      <w:tr w:rsidR="00EA02E2" w:rsidRPr="008367B2" w14:paraId="4DB4B6BF" w14:textId="77777777" w:rsidTr="00EA02E2">
        <w:trPr>
          <w:jc w:val="center"/>
        </w:trPr>
        <w:tc>
          <w:tcPr>
            <w:tcW w:w="6649" w:type="dxa"/>
          </w:tcPr>
          <w:p w14:paraId="69DC9107" w14:textId="77777777" w:rsidR="00EA02E2" w:rsidRPr="008367B2" w:rsidRDefault="00EA02E2" w:rsidP="00F0664C">
            <w:pPr>
              <w:pStyle w:val="NoSpacing"/>
              <w:rPr>
                <w:sz w:val="24"/>
                <w:szCs w:val="24"/>
              </w:rPr>
            </w:pPr>
            <w:r w:rsidRPr="008367B2">
              <w:rPr>
                <w:sz w:val="24"/>
                <w:szCs w:val="24"/>
              </w:rPr>
              <w:t>Annexure-</w:t>
            </w:r>
            <w:r>
              <w:rPr>
                <w:sz w:val="24"/>
                <w:szCs w:val="24"/>
              </w:rPr>
              <w:t>18</w:t>
            </w:r>
            <w:r w:rsidRPr="008367B2">
              <w:rPr>
                <w:sz w:val="24"/>
                <w:szCs w:val="24"/>
              </w:rPr>
              <w:tab/>
              <w:t>Format for Contract Agreement</w:t>
            </w:r>
          </w:p>
        </w:tc>
      </w:tr>
    </w:tbl>
    <w:p w14:paraId="28D3AB3C" w14:textId="77777777" w:rsidR="003D0396" w:rsidRDefault="003D0396" w:rsidP="004D68C1">
      <w:pPr>
        <w:pStyle w:val="NoSpacing"/>
        <w:ind w:left="1980"/>
        <w:jc w:val="both"/>
        <w:rPr>
          <w:rFonts w:ascii="Arial" w:hAnsi="Arial" w:cs="Arial"/>
          <w:sz w:val="24"/>
          <w:szCs w:val="24"/>
        </w:rPr>
      </w:pPr>
    </w:p>
    <w:p w14:paraId="5B5CDB36" w14:textId="77777777" w:rsidR="003D0396" w:rsidRDefault="003D0396" w:rsidP="004D68C1">
      <w:pPr>
        <w:pStyle w:val="NoSpacing"/>
        <w:ind w:left="1980"/>
        <w:jc w:val="both"/>
        <w:rPr>
          <w:rFonts w:ascii="Arial" w:hAnsi="Arial" w:cs="Arial"/>
          <w:sz w:val="24"/>
          <w:szCs w:val="24"/>
        </w:rPr>
      </w:pPr>
    </w:p>
    <w:p w14:paraId="14528C39" w14:textId="77777777" w:rsidR="00612AAC" w:rsidRDefault="00612AAC" w:rsidP="004D68C1">
      <w:pPr>
        <w:pStyle w:val="NoSpacing"/>
        <w:ind w:left="1980"/>
        <w:jc w:val="both"/>
        <w:rPr>
          <w:rFonts w:ascii="Arial" w:hAnsi="Arial" w:cs="Arial"/>
          <w:sz w:val="24"/>
          <w:szCs w:val="24"/>
        </w:rPr>
        <w:sectPr w:rsidR="00612AAC" w:rsidSect="00F0664C">
          <w:headerReference w:type="default" r:id="rId46"/>
          <w:footerReference w:type="default" r:id="rId47"/>
          <w:pgSz w:w="11907" w:h="16839" w:code="9"/>
          <w:pgMar w:top="1181" w:right="1017" w:bottom="900" w:left="1440" w:header="432" w:footer="453" w:gutter="0"/>
          <w:cols w:space="720"/>
          <w:titlePg/>
          <w:docGrid w:linePitch="360"/>
        </w:sectPr>
      </w:pPr>
    </w:p>
    <w:p w14:paraId="3DDA25DF" w14:textId="77777777" w:rsidR="00871537" w:rsidRDefault="00871537" w:rsidP="00432B46">
      <w:pPr>
        <w:pStyle w:val="NoSpacing"/>
        <w:ind w:left="1980"/>
        <w:jc w:val="both"/>
        <w:rPr>
          <w:rFonts w:ascii="Arial" w:hAnsi="Arial" w:cs="Arial"/>
          <w:b/>
          <w:sz w:val="32"/>
          <w:szCs w:val="24"/>
        </w:rPr>
      </w:pPr>
    </w:p>
    <w:p w14:paraId="74EBBA91" w14:textId="77777777" w:rsidR="00871537" w:rsidRDefault="00871537" w:rsidP="00432B46">
      <w:pPr>
        <w:pStyle w:val="NoSpacing"/>
        <w:ind w:left="1980"/>
        <w:jc w:val="both"/>
        <w:rPr>
          <w:rFonts w:ascii="Arial" w:hAnsi="Arial" w:cs="Arial"/>
          <w:b/>
          <w:sz w:val="32"/>
          <w:szCs w:val="24"/>
        </w:rPr>
      </w:pPr>
    </w:p>
    <w:p w14:paraId="126155B9" w14:textId="77777777" w:rsidR="00432B46" w:rsidRDefault="00871537" w:rsidP="00432B46">
      <w:pPr>
        <w:pStyle w:val="NoSpacing"/>
        <w:ind w:left="1980"/>
        <w:jc w:val="both"/>
        <w:rPr>
          <w:rFonts w:ascii="Arial" w:hAnsi="Arial" w:cs="Arial"/>
          <w:b/>
          <w:sz w:val="32"/>
          <w:szCs w:val="24"/>
        </w:rPr>
      </w:pPr>
      <w:r w:rsidRPr="00871537">
        <w:rPr>
          <w:rFonts w:ascii="Arial" w:hAnsi="Arial" w:cs="Arial"/>
          <w:b/>
          <w:sz w:val="32"/>
          <w:szCs w:val="24"/>
        </w:rPr>
        <w:t xml:space="preserve">MSW Details in Each Union Council of Bin </w:t>
      </w:r>
      <w:proofErr w:type="gramStart"/>
      <w:r w:rsidRPr="00871537">
        <w:rPr>
          <w:rFonts w:ascii="Arial" w:hAnsi="Arial" w:cs="Arial"/>
          <w:b/>
          <w:sz w:val="32"/>
          <w:szCs w:val="24"/>
        </w:rPr>
        <w:t>Qasim  Zone</w:t>
      </w:r>
      <w:proofErr w:type="gramEnd"/>
      <w:r w:rsidRPr="00871537">
        <w:rPr>
          <w:rFonts w:ascii="Arial" w:hAnsi="Arial" w:cs="Arial"/>
          <w:b/>
          <w:sz w:val="32"/>
          <w:szCs w:val="24"/>
        </w:rPr>
        <w:t xml:space="preserve"> DMC Malir</w:t>
      </w:r>
      <w:r w:rsidR="00432B46" w:rsidRPr="00612AAC">
        <w:rPr>
          <w:rFonts w:ascii="Arial" w:hAnsi="Arial" w:cs="Arial"/>
          <w:b/>
          <w:sz w:val="32"/>
          <w:szCs w:val="24"/>
        </w:rPr>
        <w:t xml:space="preserve">     </w:t>
      </w:r>
    </w:p>
    <w:p w14:paraId="3B22563A" w14:textId="12AF3020" w:rsidR="00432B46" w:rsidRDefault="00432B46" w:rsidP="00432B46">
      <w:pPr>
        <w:pStyle w:val="NoSpacing"/>
        <w:ind w:left="1980"/>
        <w:jc w:val="both"/>
        <w:rPr>
          <w:rFonts w:ascii="Arial" w:hAnsi="Arial" w:cs="Arial"/>
          <w:b/>
          <w:sz w:val="32"/>
          <w:szCs w:val="24"/>
        </w:rPr>
      </w:pPr>
      <w:r w:rsidRPr="00612AAC">
        <w:rPr>
          <w:rFonts w:ascii="Arial" w:hAnsi="Arial" w:cs="Arial"/>
          <w:b/>
          <w:sz w:val="32"/>
          <w:szCs w:val="24"/>
        </w:rPr>
        <w:t>(</w:t>
      </w:r>
      <w:proofErr w:type="gramStart"/>
      <w:r w:rsidRPr="00612AAC">
        <w:rPr>
          <w:rFonts w:ascii="Arial" w:hAnsi="Arial" w:cs="Arial"/>
          <w:b/>
          <w:sz w:val="32"/>
          <w:szCs w:val="24"/>
        </w:rPr>
        <w:t>including</w:t>
      </w:r>
      <w:proofErr w:type="gramEnd"/>
      <w:r w:rsidRPr="00612AAC">
        <w:rPr>
          <w:rFonts w:ascii="Arial" w:hAnsi="Arial" w:cs="Arial"/>
          <w:b/>
          <w:sz w:val="32"/>
          <w:szCs w:val="24"/>
        </w:rPr>
        <w:t xml:space="preserve"> Sweeping waste and land scape waste)</w:t>
      </w:r>
    </w:p>
    <w:tbl>
      <w:tblPr>
        <w:tblW w:w="15613" w:type="dxa"/>
        <w:tblInd w:w="95" w:type="dxa"/>
        <w:tblLook w:val="04A0" w:firstRow="1" w:lastRow="0" w:firstColumn="1" w:lastColumn="0" w:noHBand="0" w:noVBand="1"/>
      </w:tblPr>
      <w:tblGrid>
        <w:gridCol w:w="790"/>
        <w:gridCol w:w="640"/>
        <w:gridCol w:w="2200"/>
        <w:gridCol w:w="1351"/>
        <w:gridCol w:w="1580"/>
        <w:gridCol w:w="1520"/>
        <w:gridCol w:w="1040"/>
        <w:gridCol w:w="1422"/>
        <w:gridCol w:w="1540"/>
        <w:gridCol w:w="1095"/>
        <w:gridCol w:w="1095"/>
        <w:gridCol w:w="1340"/>
      </w:tblGrid>
      <w:tr w:rsidR="00871537" w:rsidRPr="00871537" w14:paraId="3457F705" w14:textId="77777777" w:rsidTr="00871537">
        <w:trPr>
          <w:trHeight w:val="420"/>
        </w:trPr>
        <w:tc>
          <w:tcPr>
            <w:tcW w:w="790" w:type="dxa"/>
            <w:tcBorders>
              <w:top w:val="nil"/>
              <w:left w:val="nil"/>
              <w:bottom w:val="nil"/>
              <w:right w:val="nil"/>
            </w:tcBorders>
            <w:shd w:val="clear" w:color="auto" w:fill="auto"/>
            <w:noWrap/>
            <w:vAlign w:val="bottom"/>
            <w:hideMark/>
          </w:tcPr>
          <w:p w14:paraId="2F52B581" w14:textId="77777777" w:rsidR="00871537" w:rsidRPr="00871537" w:rsidRDefault="00871537" w:rsidP="00871537">
            <w:pPr>
              <w:spacing w:after="0" w:line="240" w:lineRule="auto"/>
              <w:rPr>
                <w:rFonts w:ascii="Calibri" w:eastAsia="Times New Roman" w:hAnsi="Calibri" w:cs="Calibri"/>
                <w:color w:val="000000"/>
                <w:lang w:bidi="ar-SA"/>
              </w:rPr>
            </w:pPr>
          </w:p>
        </w:tc>
        <w:tc>
          <w:tcPr>
            <w:tcW w:w="640" w:type="dxa"/>
            <w:tcBorders>
              <w:top w:val="nil"/>
              <w:left w:val="nil"/>
              <w:bottom w:val="nil"/>
              <w:right w:val="nil"/>
            </w:tcBorders>
            <w:shd w:val="clear" w:color="auto" w:fill="auto"/>
            <w:noWrap/>
            <w:vAlign w:val="bottom"/>
            <w:hideMark/>
          </w:tcPr>
          <w:p w14:paraId="1309E5D1" w14:textId="77777777" w:rsidR="00871537" w:rsidRPr="00871537" w:rsidRDefault="00871537" w:rsidP="00871537">
            <w:pPr>
              <w:spacing w:after="0" w:line="240" w:lineRule="auto"/>
              <w:rPr>
                <w:rFonts w:ascii="Calibri" w:eastAsia="Times New Roman" w:hAnsi="Calibri" w:cs="Calibri"/>
                <w:color w:val="000000"/>
                <w:lang w:bidi="ar-SA"/>
              </w:rPr>
            </w:pPr>
          </w:p>
        </w:tc>
        <w:tc>
          <w:tcPr>
            <w:tcW w:w="2200" w:type="dxa"/>
            <w:tcBorders>
              <w:top w:val="nil"/>
              <w:left w:val="nil"/>
              <w:bottom w:val="nil"/>
              <w:right w:val="nil"/>
            </w:tcBorders>
            <w:shd w:val="clear" w:color="auto" w:fill="auto"/>
            <w:noWrap/>
            <w:vAlign w:val="bottom"/>
            <w:hideMark/>
          </w:tcPr>
          <w:p w14:paraId="7DC22F21" w14:textId="77777777" w:rsidR="00871537" w:rsidRPr="00871537" w:rsidRDefault="00871537" w:rsidP="00871537">
            <w:pPr>
              <w:spacing w:after="0" w:line="240" w:lineRule="auto"/>
              <w:rPr>
                <w:rFonts w:ascii="Calibri" w:eastAsia="Times New Roman" w:hAnsi="Calibri" w:cs="Calibri"/>
                <w:color w:val="000000"/>
                <w:lang w:bidi="ar-SA"/>
              </w:rPr>
            </w:pPr>
          </w:p>
        </w:tc>
        <w:tc>
          <w:tcPr>
            <w:tcW w:w="1351" w:type="dxa"/>
            <w:tcBorders>
              <w:top w:val="nil"/>
              <w:left w:val="nil"/>
              <w:bottom w:val="nil"/>
              <w:right w:val="nil"/>
            </w:tcBorders>
            <w:shd w:val="clear" w:color="auto" w:fill="auto"/>
            <w:noWrap/>
            <w:vAlign w:val="bottom"/>
            <w:hideMark/>
          </w:tcPr>
          <w:p w14:paraId="1D970BA3" w14:textId="77777777" w:rsidR="00871537" w:rsidRPr="00871537" w:rsidRDefault="00871537" w:rsidP="00871537">
            <w:pPr>
              <w:spacing w:after="0" w:line="240" w:lineRule="auto"/>
              <w:rPr>
                <w:rFonts w:ascii="Calibri" w:eastAsia="Times New Roman" w:hAnsi="Calibri" w:cs="Calibri"/>
                <w:color w:val="000000"/>
                <w:lang w:bidi="ar-SA"/>
              </w:rPr>
            </w:pPr>
          </w:p>
        </w:tc>
        <w:tc>
          <w:tcPr>
            <w:tcW w:w="1580" w:type="dxa"/>
            <w:tcBorders>
              <w:top w:val="nil"/>
              <w:left w:val="nil"/>
              <w:bottom w:val="nil"/>
              <w:right w:val="nil"/>
            </w:tcBorders>
            <w:shd w:val="clear" w:color="auto" w:fill="auto"/>
            <w:noWrap/>
            <w:vAlign w:val="bottom"/>
            <w:hideMark/>
          </w:tcPr>
          <w:p w14:paraId="46A62F6D" w14:textId="77777777" w:rsidR="00871537" w:rsidRPr="00871537" w:rsidRDefault="00871537" w:rsidP="00871537">
            <w:pPr>
              <w:spacing w:after="0" w:line="240" w:lineRule="auto"/>
              <w:rPr>
                <w:rFonts w:ascii="Calibri" w:eastAsia="Times New Roman" w:hAnsi="Calibri" w:cs="Calibri"/>
                <w:color w:val="000000"/>
                <w:lang w:bidi="ar-SA"/>
              </w:rPr>
            </w:pPr>
          </w:p>
        </w:tc>
        <w:tc>
          <w:tcPr>
            <w:tcW w:w="1520" w:type="dxa"/>
            <w:tcBorders>
              <w:top w:val="nil"/>
              <w:left w:val="nil"/>
              <w:bottom w:val="nil"/>
              <w:right w:val="nil"/>
            </w:tcBorders>
            <w:shd w:val="clear" w:color="auto" w:fill="auto"/>
            <w:noWrap/>
            <w:vAlign w:val="bottom"/>
            <w:hideMark/>
          </w:tcPr>
          <w:p w14:paraId="70763FD0" w14:textId="77777777" w:rsidR="00871537" w:rsidRPr="00871537" w:rsidRDefault="00871537" w:rsidP="00871537">
            <w:pPr>
              <w:spacing w:after="0" w:line="240" w:lineRule="auto"/>
              <w:rPr>
                <w:rFonts w:ascii="Calibri" w:eastAsia="Times New Roman" w:hAnsi="Calibri" w:cs="Calibri"/>
                <w:color w:val="000000"/>
                <w:lang w:bidi="ar-SA"/>
              </w:rPr>
            </w:pPr>
          </w:p>
        </w:tc>
        <w:tc>
          <w:tcPr>
            <w:tcW w:w="1040" w:type="dxa"/>
            <w:tcBorders>
              <w:top w:val="nil"/>
              <w:left w:val="nil"/>
              <w:bottom w:val="nil"/>
              <w:right w:val="nil"/>
            </w:tcBorders>
            <w:shd w:val="clear" w:color="auto" w:fill="auto"/>
            <w:noWrap/>
            <w:vAlign w:val="bottom"/>
            <w:hideMark/>
          </w:tcPr>
          <w:p w14:paraId="037AF8E4" w14:textId="77777777" w:rsidR="00871537" w:rsidRPr="00871537" w:rsidRDefault="00871537" w:rsidP="00871537">
            <w:pPr>
              <w:spacing w:after="0" w:line="240" w:lineRule="auto"/>
              <w:rPr>
                <w:rFonts w:ascii="Calibri" w:eastAsia="Times New Roman" w:hAnsi="Calibri" w:cs="Calibri"/>
                <w:color w:val="000000"/>
                <w:lang w:bidi="ar-SA"/>
              </w:rPr>
            </w:pPr>
          </w:p>
        </w:tc>
        <w:tc>
          <w:tcPr>
            <w:tcW w:w="1422" w:type="dxa"/>
            <w:tcBorders>
              <w:top w:val="nil"/>
              <w:left w:val="nil"/>
              <w:bottom w:val="nil"/>
              <w:right w:val="nil"/>
            </w:tcBorders>
            <w:shd w:val="clear" w:color="auto" w:fill="auto"/>
            <w:noWrap/>
            <w:vAlign w:val="bottom"/>
            <w:hideMark/>
          </w:tcPr>
          <w:p w14:paraId="1FAAECB7" w14:textId="77777777" w:rsidR="00871537" w:rsidRPr="00871537" w:rsidRDefault="00871537" w:rsidP="00871537">
            <w:pPr>
              <w:spacing w:after="0" w:line="240" w:lineRule="auto"/>
              <w:rPr>
                <w:rFonts w:ascii="Calibri" w:eastAsia="Times New Roman" w:hAnsi="Calibri" w:cs="Calibri"/>
                <w:color w:val="000000"/>
                <w:lang w:bidi="ar-SA"/>
              </w:rPr>
            </w:pPr>
          </w:p>
        </w:tc>
        <w:tc>
          <w:tcPr>
            <w:tcW w:w="1540" w:type="dxa"/>
            <w:tcBorders>
              <w:top w:val="nil"/>
              <w:left w:val="nil"/>
              <w:bottom w:val="nil"/>
              <w:right w:val="nil"/>
            </w:tcBorders>
            <w:shd w:val="clear" w:color="auto" w:fill="auto"/>
            <w:noWrap/>
            <w:vAlign w:val="bottom"/>
            <w:hideMark/>
          </w:tcPr>
          <w:p w14:paraId="7B47F08F" w14:textId="77777777" w:rsidR="00871537" w:rsidRPr="00871537" w:rsidRDefault="00871537" w:rsidP="00871537">
            <w:pPr>
              <w:spacing w:after="0" w:line="240" w:lineRule="auto"/>
              <w:rPr>
                <w:rFonts w:ascii="Calibri" w:eastAsia="Times New Roman" w:hAnsi="Calibri" w:cs="Calibri"/>
                <w:color w:val="000000"/>
                <w:lang w:bidi="ar-SA"/>
              </w:rPr>
            </w:pPr>
          </w:p>
        </w:tc>
        <w:tc>
          <w:tcPr>
            <w:tcW w:w="1095" w:type="dxa"/>
            <w:tcBorders>
              <w:top w:val="nil"/>
              <w:left w:val="nil"/>
              <w:bottom w:val="nil"/>
              <w:right w:val="nil"/>
            </w:tcBorders>
            <w:shd w:val="clear" w:color="auto" w:fill="auto"/>
            <w:noWrap/>
            <w:vAlign w:val="bottom"/>
            <w:hideMark/>
          </w:tcPr>
          <w:p w14:paraId="11E4941D" w14:textId="77777777" w:rsidR="00871537" w:rsidRPr="00871537" w:rsidRDefault="00871537" w:rsidP="00871537">
            <w:pPr>
              <w:spacing w:after="0" w:line="240" w:lineRule="auto"/>
              <w:rPr>
                <w:rFonts w:ascii="Calibri" w:eastAsia="Times New Roman" w:hAnsi="Calibri" w:cs="Calibri"/>
                <w:color w:val="000000"/>
                <w:lang w:bidi="ar-SA"/>
              </w:rPr>
            </w:pPr>
          </w:p>
        </w:tc>
        <w:tc>
          <w:tcPr>
            <w:tcW w:w="2435" w:type="dxa"/>
            <w:gridSpan w:val="2"/>
            <w:tcBorders>
              <w:top w:val="nil"/>
              <w:left w:val="nil"/>
              <w:bottom w:val="single" w:sz="4" w:space="0" w:color="auto"/>
              <w:right w:val="nil"/>
            </w:tcBorders>
            <w:shd w:val="clear" w:color="000000" w:fill="000000"/>
            <w:noWrap/>
            <w:vAlign w:val="bottom"/>
            <w:hideMark/>
          </w:tcPr>
          <w:p w14:paraId="0912E140" w14:textId="77777777" w:rsidR="00871537" w:rsidRPr="00871537" w:rsidRDefault="00871537" w:rsidP="00871537">
            <w:pPr>
              <w:spacing w:after="0" w:line="240" w:lineRule="auto"/>
              <w:jc w:val="center"/>
              <w:rPr>
                <w:rFonts w:ascii="Arial Black" w:eastAsia="Times New Roman" w:hAnsi="Arial Black" w:cs="Calibri"/>
                <w:b/>
                <w:bCs/>
                <w:color w:val="FFFFFF"/>
                <w:sz w:val="28"/>
                <w:szCs w:val="28"/>
                <w:lang w:bidi="ar-SA"/>
              </w:rPr>
            </w:pPr>
            <w:r w:rsidRPr="00871537">
              <w:rPr>
                <w:rFonts w:ascii="Arial Black" w:eastAsia="Times New Roman" w:hAnsi="Arial Black" w:cs="Calibri"/>
                <w:b/>
                <w:bCs/>
                <w:color w:val="FFFFFF"/>
                <w:sz w:val="28"/>
                <w:szCs w:val="28"/>
                <w:lang w:bidi="ar-SA"/>
              </w:rPr>
              <w:t>Annexure-1</w:t>
            </w:r>
          </w:p>
        </w:tc>
      </w:tr>
      <w:tr w:rsidR="00871537" w:rsidRPr="00871537" w14:paraId="2E9D897C" w14:textId="77777777" w:rsidTr="00871537">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AC3915"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S. No.</w:t>
            </w:r>
          </w:p>
        </w:tc>
        <w:tc>
          <w:tcPr>
            <w:tcW w:w="284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316B24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Union Council</w:t>
            </w:r>
          </w:p>
        </w:tc>
        <w:tc>
          <w:tcPr>
            <w:tcW w:w="1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C2D50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Population Statistics in 1998</w:t>
            </w:r>
          </w:p>
        </w:tc>
        <w:tc>
          <w:tcPr>
            <w:tcW w:w="15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72D84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Population (Forecasted) in Karachi Master plan 2005</w:t>
            </w:r>
          </w:p>
        </w:tc>
        <w:tc>
          <w:tcPr>
            <w:tcW w:w="15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DF6C1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Population forecasted in 2015 at growth of 5% Per anum</w:t>
            </w:r>
          </w:p>
        </w:tc>
        <w:tc>
          <w:tcPr>
            <w:tcW w:w="10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4186F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Area in Sq KM</w:t>
            </w:r>
          </w:p>
        </w:tc>
        <w:tc>
          <w:tcPr>
            <w:tcW w:w="142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E393D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xml:space="preserve">MSW out put of each UC  (t/d) </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AA637D"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The Straight Distance b/w UC Center &amp; GTS in KM</w:t>
            </w:r>
          </w:p>
        </w:tc>
        <w:tc>
          <w:tcPr>
            <w:tcW w:w="219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FB76C7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No. of Collection Point in UC</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14:paraId="4AC97BC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xml:space="preserve">Masonry Dustbin / Collection points </w:t>
            </w:r>
          </w:p>
        </w:tc>
      </w:tr>
      <w:tr w:rsidR="00871537" w:rsidRPr="00871537" w14:paraId="16C7ED9E" w14:textId="77777777" w:rsidTr="00871537">
        <w:trPr>
          <w:trHeight w:val="75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6CB022E0"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6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36DA7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UC #</w:t>
            </w:r>
          </w:p>
        </w:tc>
        <w:tc>
          <w:tcPr>
            <w:tcW w:w="22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68FC0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Name</w:t>
            </w:r>
          </w:p>
        </w:tc>
        <w:tc>
          <w:tcPr>
            <w:tcW w:w="1351" w:type="dxa"/>
            <w:vMerge/>
            <w:tcBorders>
              <w:top w:val="single" w:sz="4" w:space="0" w:color="auto"/>
              <w:left w:val="single" w:sz="4" w:space="0" w:color="auto"/>
              <w:bottom w:val="single" w:sz="4" w:space="0" w:color="000000"/>
              <w:right w:val="single" w:sz="4" w:space="0" w:color="auto"/>
            </w:tcBorders>
            <w:vAlign w:val="center"/>
            <w:hideMark/>
          </w:tcPr>
          <w:p w14:paraId="199858E1"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04967128"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1A7FAE9A"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040" w:type="dxa"/>
            <w:vMerge/>
            <w:tcBorders>
              <w:top w:val="single" w:sz="4" w:space="0" w:color="auto"/>
              <w:left w:val="single" w:sz="4" w:space="0" w:color="auto"/>
              <w:bottom w:val="single" w:sz="4" w:space="0" w:color="000000"/>
              <w:right w:val="single" w:sz="4" w:space="0" w:color="auto"/>
            </w:tcBorders>
            <w:vAlign w:val="center"/>
            <w:hideMark/>
          </w:tcPr>
          <w:p w14:paraId="2F59FDB9"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422" w:type="dxa"/>
            <w:vMerge/>
            <w:tcBorders>
              <w:top w:val="single" w:sz="4" w:space="0" w:color="auto"/>
              <w:left w:val="single" w:sz="4" w:space="0" w:color="auto"/>
              <w:bottom w:val="single" w:sz="4" w:space="0" w:color="000000"/>
              <w:right w:val="single" w:sz="4" w:space="0" w:color="auto"/>
            </w:tcBorders>
            <w:vAlign w:val="center"/>
            <w:hideMark/>
          </w:tcPr>
          <w:p w14:paraId="2A676964"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5C42EA3B"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2190" w:type="dxa"/>
            <w:gridSpan w:val="2"/>
            <w:vMerge/>
            <w:tcBorders>
              <w:top w:val="single" w:sz="4" w:space="0" w:color="auto"/>
              <w:left w:val="single" w:sz="4" w:space="0" w:color="auto"/>
              <w:bottom w:val="single" w:sz="4" w:space="0" w:color="000000"/>
              <w:right w:val="single" w:sz="4" w:space="0" w:color="000000"/>
            </w:tcBorders>
            <w:vAlign w:val="center"/>
            <w:hideMark/>
          </w:tcPr>
          <w:p w14:paraId="0E20CF86"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340" w:type="dxa"/>
            <w:vMerge/>
            <w:tcBorders>
              <w:top w:val="nil"/>
              <w:left w:val="single" w:sz="4" w:space="0" w:color="auto"/>
              <w:bottom w:val="single" w:sz="4" w:space="0" w:color="000000"/>
              <w:right w:val="single" w:sz="4" w:space="0" w:color="auto"/>
            </w:tcBorders>
            <w:vAlign w:val="center"/>
            <w:hideMark/>
          </w:tcPr>
          <w:p w14:paraId="1BC60559"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r>
      <w:tr w:rsidR="00871537" w:rsidRPr="00871537" w14:paraId="6E65DDE5" w14:textId="77777777" w:rsidTr="00871537">
        <w:trPr>
          <w:trHeight w:val="54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0EF3886A"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640" w:type="dxa"/>
            <w:vMerge/>
            <w:tcBorders>
              <w:top w:val="nil"/>
              <w:left w:val="single" w:sz="4" w:space="0" w:color="auto"/>
              <w:bottom w:val="single" w:sz="4" w:space="0" w:color="000000"/>
              <w:right w:val="single" w:sz="4" w:space="0" w:color="auto"/>
            </w:tcBorders>
            <w:vAlign w:val="center"/>
            <w:hideMark/>
          </w:tcPr>
          <w:p w14:paraId="2FC4FEF5"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2200" w:type="dxa"/>
            <w:vMerge/>
            <w:tcBorders>
              <w:top w:val="nil"/>
              <w:left w:val="single" w:sz="4" w:space="0" w:color="auto"/>
              <w:bottom w:val="single" w:sz="4" w:space="0" w:color="000000"/>
              <w:right w:val="single" w:sz="4" w:space="0" w:color="auto"/>
            </w:tcBorders>
            <w:vAlign w:val="center"/>
            <w:hideMark/>
          </w:tcPr>
          <w:p w14:paraId="3375DC8A"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351" w:type="dxa"/>
            <w:vMerge/>
            <w:tcBorders>
              <w:top w:val="single" w:sz="4" w:space="0" w:color="auto"/>
              <w:left w:val="single" w:sz="4" w:space="0" w:color="auto"/>
              <w:bottom w:val="single" w:sz="4" w:space="0" w:color="000000"/>
              <w:right w:val="single" w:sz="4" w:space="0" w:color="auto"/>
            </w:tcBorders>
            <w:vAlign w:val="center"/>
            <w:hideMark/>
          </w:tcPr>
          <w:p w14:paraId="4B9A6450"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7D072428"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1602FD3B"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040" w:type="dxa"/>
            <w:vMerge/>
            <w:tcBorders>
              <w:top w:val="single" w:sz="4" w:space="0" w:color="auto"/>
              <w:left w:val="single" w:sz="4" w:space="0" w:color="auto"/>
              <w:bottom w:val="single" w:sz="4" w:space="0" w:color="000000"/>
              <w:right w:val="single" w:sz="4" w:space="0" w:color="auto"/>
            </w:tcBorders>
            <w:vAlign w:val="center"/>
            <w:hideMark/>
          </w:tcPr>
          <w:p w14:paraId="0BB98D17"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422" w:type="dxa"/>
            <w:vMerge/>
            <w:tcBorders>
              <w:top w:val="single" w:sz="4" w:space="0" w:color="auto"/>
              <w:left w:val="single" w:sz="4" w:space="0" w:color="auto"/>
              <w:bottom w:val="single" w:sz="4" w:space="0" w:color="000000"/>
              <w:right w:val="single" w:sz="4" w:space="0" w:color="auto"/>
            </w:tcBorders>
            <w:vAlign w:val="center"/>
            <w:hideMark/>
          </w:tcPr>
          <w:p w14:paraId="686657DC"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39458F14"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095" w:type="dxa"/>
            <w:tcBorders>
              <w:top w:val="nil"/>
              <w:left w:val="nil"/>
              <w:bottom w:val="single" w:sz="4" w:space="0" w:color="auto"/>
              <w:right w:val="single" w:sz="4" w:space="0" w:color="auto"/>
            </w:tcBorders>
            <w:shd w:val="clear" w:color="auto" w:fill="auto"/>
            <w:vAlign w:val="center"/>
            <w:hideMark/>
          </w:tcPr>
          <w:p w14:paraId="3C8ECB48" w14:textId="77777777" w:rsidR="00871537" w:rsidRPr="00871537" w:rsidRDefault="00871537" w:rsidP="00871537">
            <w:pPr>
              <w:spacing w:after="0" w:line="240" w:lineRule="auto"/>
              <w:jc w:val="center"/>
              <w:rPr>
                <w:rFonts w:ascii="Arial" w:eastAsia="Times New Roman" w:hAnsi="Arial" w:cs="Arial"/>
                <w:color w:val="000000"/>
                <w:sz w:val="20"/>
                <w:szCs w:val="20"/>
                <w:lang w:bidi="ar-SA"/>
              </w:rPr>
            </w:pPr>
            <w:r w:rsidRPr="00871537">
              <w:rPr>
                <w:rFonts w:ascii="Arial" w:eastAsia="Times New Roman" w:hAnsi="Arial" w:cs="Arial"/>
                <w:color w:val="000000"/>
                <w:sz w:val="20"/>
                <w:szCs w:val="20"/>
                <w:lang w:bidi="ar-SA"/>
              </w:rPr>
              <w:t>Container Collection</w:t>
            </w:r>
          </w:p>
        </w:tc>
        <w:tc>
          <w:tcPr>
            <w:tcW w:w="1095" w:type="dxa"/>
            <w:tcBorders>
              <w:top w:val="nil"/>
              <w:left w:val="nil"/>
              <w:bottom w:val="single" w:sz="4" w:space="0" w:color="auto"/>
              <w:right w:val="single" w:sz="4" w:space="0" w:color="auto"/>
            </w:tcBorders>
            <w:shd w:val="clear" w:color="auto" w:fill="auto"/>
            <w:vAlign w:val="center"/>
            <w:hideMark/>
          </w:tcPr>
          <w:p w14:paraId="4D195AE7" w14:textId="77777777" w:rsidR="00871537" w:rsidRPr="00871537" w:rsidRDefault="00871537" w:rsidP="00871537">
            <w:pPr>
              <w:spacing w:after="0" w:line="240" w:lineRule="auto"/>
              <w:jc w:val="center"/>
              <w:rPr>
                <w:rFonts w:ascii="Arial" w:eastAsia="Times New Roman" w:hAnsi="Arial" w:cs="Arial"/>
                <w:color w:val="000000"/>
                <w:sz w:val="20"/>
                <w:szCs w:val="20"/>
                <w:lang w:bidi="ar-SA"/>
              </w:rPr>
            </w:pPr>
            <w:r w:rsidRPr="00871537">
              <w:rPr>
                <w:rFonts w:ascii="Arial" w:eastAsia="Times New Roman" w:hAnsi="Arial" w:cs="Arial"/>
                <w:color w:val="000000"/>
                <w:sz w:val="20"/>
                <w:szCs w:val="20"/>
                <w:lang w:bidi="ar-SA"/>
              </w:rPr>
              <w:t>Open Collection</w:t>
            </w:r>
          </w:p>
        </w:tc>
        <w:tc>
          <w:tcPr>
            <w:tcW w:w="1340" w:type="dxa"/>
            <w:vMerge/>
            <w:tcBorders>
              <w:top w:val="nil"/>
              <w:left w:val="single" w:sz="4" w:space="0" w:color="auto"/>
              <w:bottom w:val="single" w:sz="4" w:space="0" w:color="000000"/>
              <w:right w:val="single" w:sz="4" w:space="0" w:color="auto"/>
            </w:tcBorders>
            <w:vAlign w:val="center"/>
            <w:hideMark/>
          </w:tcPr>
          <w:p w14:paraId="60C13046"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r>
      <w:tr w:rsidR="00871537" w:rsidRPr="00871537" w14:paraId="2536FA11"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4FE8CA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w:t>
            </w:r>
          </w:p>
        </w:tc>
        <w:tc>
          <w:tcPr>
            <w:tcW w:w="640" w:type="dxa"/>
            <w:tcBorders>
              <w:top w:val="nil"/>
              <w:left w:val="nil"/>
              <w:bottom w:val="single" w:sz="4" w:space="0" w:color="auto"/>
              <w:right w:val="single" w:sz="4" w:space="0" w:color="auto"/>
            </w:tcBorders>
            <w:shd w:val="clear" w:color="auto" w:fill="auto"/>
            <w:noWrap/>
            <w:vAlign w:val="bottom"/>
            <w:hideMark/>
          </w:tcPr>
          <w:p w14:paraId="4467DE0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w:t>
            </w:r>
          </w:p>
        </w:tc>
        <w:tc>
          <w:tcPr>
            <w:tcW w:w="2200" w:type="dxa"/>
            <w:tcBorders>
              <w:top w:val="nil"/>
              <w:left w:val="nil"/>
              <w:bottom w:val="single" w:sz="4" w:space="0" w:color="auto"/>
              <w:right w:val="single" w:sz="4" w:space="0" w:color="auto"/>
            </w:tcBorders>
            <w:shd w:val="clear" w:color="auto" w:fill="auto"/>
            <w:hideMark/>
          </w:tcPr>
          <w:p w14:paraId="5FBDA52F"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Ibrahim Hayderi</w:t>
            </w:r>
          </w:p>
        </w:tc>
        <w:tc>
          <w:tcPr>
            <w:tcW w:w="1351" w:type="dxa"/>
            <w:tcBorders>
              <w:top w:val="nil"/>
              <w:left w:val="nil"/>
              <w:bottom w:val="single" w:sz="4" w:space="0" w:color="auto"/>
              <w:right w:val="single" w:sz="4" w:space="0" w:color="auto"/>
            </w:tcBorders>
            <w:shd w:val="clear" w:color="auto" w:fill="auto"/>
            <w:hideMark/>
          </w:tcPr>
          <w:p w14:paraId="0976D278"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43583</w:t>
            </w:r>
          </w:p>
        </w:tc>
        <w:tc>
          <w:tcPr>
            <w:tcW w:w="1580" w:type="dxa"/>
            <w:tcBorders>
              <w:top w:val="nil"/>
              <w:left w:val="nil"/>
              <w:bottom w:val="single" w:sz="4" w:space="0" w:color="auto"/>
              <w:right w:val="single" w:sz="4" w:space="0" w:color="auto"/>
            </w:tcBorders>
            <w:shd w:val="clear" w:color="auto" w:fill="auto"/>
            <w:noWrap/>
            <w:vAlign w:val="bottom"/>
            <w:hideMark/>
          </w:tcPr>
          <w:p w14:paraId="2E7509A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66176</w:t>
            </w:r>
          </w:p>
        </w:tc>
        <w:tc>
          <w:tcPr>
            <w:tcW w:w="1520" w:type="dxa"/>
            <w:tcBorders>
              <w:top w:val="nil"/>
              <w:left w:val="nil"/>
              <w:bottom w:val="single" w:sz="4" w:space="0" w:color="auto"/>
              <w:right w:val="single" w:sz="4" w:space="0" w:color="auto"/>
            </w:tcBorders>
            <w:shd w:val="clear" w:color="auto" w:fill="auto"/>
            <w:noWrap/>
            <w:vAlign w:val="bottom"/>
            <w:hideMark/>
          </w:tcPr>
          <w:p w14:paraId="5AFF3CA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99264</w:t>
            </w:r>
          </w:p>
        </w:tc>
        <w:tc>
          <w:tcPr>
            <w:tcW w:w="1040" w:type="dxa"/>
            <w:tcBorders>
              <w:top w:val="nil"/>
              <w:left w:val="nil"/>
              <w:bottom w:val="single" w:sz="4" w:space="0" w:color="auto"/>
              <w:right w:val="single" w:sz="4" w:space="0" w:color="auto"/>
            </w:tcBorders>
            <w:shd w:val="clear" w:color="auto" w:fill="auto"/>
            <w:hideMark/>
          </w:tcPr>
          <w:p w14:paraId="0CC5CFD9"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28.4</w:t>
            </w:r>
          </w:p>
        </w:tc>
        <w:tc>
          <w:tcPr>
            <w:tcW w:w="1422" w:type="dxa"/>
            <w:tcBorders>
              <w:top w:val="nil"/>
              <w:left w:val="nil"/>
              <w:bottom w:val="single" w:sz="4" w:space="0" w:color="auto"/>
              <w:right w:val="single" w:sz="4" w:space="0" w:color="auto"/>
            </w:tcBorders>
            <w:shd w:val="clear" w:color="auto" w:fill="auto"/>
            <w:noWrap/>
            <w:vAlign w:val="center"/>
            <w:hideMark/>
          </w:tcPr>
          <w:p w14:paraId="1BC365C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37.72</w:t>
            </w:r>
          </w:p>
        </w:tc>
        <w:tc>
          <w:tcPr>
            <w:tcW w:w="1540" w:type="dxa"/>
            <w:tcBorders>
              <w:top w:val="nil"/>
              <w:left w:val="nil"/>
              <w:bottom w:val="single" w:sz="4" w:space="0" w:color="auto"/>
              <w:right w:val="single" w:sz="4" w:space="0" w:color="auto"/>
            </w:tcBorders>
            <w:shd w:val="clear" w:color="auto" w:fill="auto"/>
            <w:noWrap/>
            <w:vAlign w:val="bottom"/>
            <w:hideMark/>
          </w:tcPr>
          <w:p w14:paraId="3223D0F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231384F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3EE1DD2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15</w:t>
            </w:r>
          </w:p>
        </w:tc>
        <w:tc>
          <w:tcPr>
            <w:tcW w:w="1340" w:type="dxa"/>
            <w:tcBorders>
              <w:top w:val="nil"/>
              <w:left w:val="nil"/>
              <w:bottom w:val="single" w:sz="4" w:space="0" w:color="auto"/>
              <w:right w:val="single" w:sz="4" w:space="0" w:color="auto"/>
            </w:tcBorders>
            <w:shd w:val="clear" w:color="auto" w:fill="auto"/>
            <w:noWrap/>
            <w:vAlign w:val="center"/>
            <w:hideMark/>
          </w:tcPr>
          <w:p w14:paraId="79ED71E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w:t>
            </w:r>
          </w:p>
        </w:tc>
      </w:tr>
      <w:tr w:rsidR="00871537" w:rsidRPr="00871537" w14:paraId="2CD64A85"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924278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c>
          <w:tcPr>
            <w:tcW w:w="640" w:type="dxa"/>
            <w:tcBorders>
              <w:top w:val="nil"/>
              <w:left w:val="nil"/>
              <w:bottom w:val="single" w:sz="4" w:space="0" w:color="auto"/>
              <w:right w:val="single" w:sz="4" w:space="0" w:color="auto"/>
            </w:tcBorders>
            <w:shd w:val="clear" w:color="auto" w:fill="auto"/>
            <w:noWrap/>
            <w:vAlign w:val="bottom"/>
            <w:hideMark/>
          </w:tcPr>
          <w:p w14:paraId="0B0D5F95"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c>
          <w:tcPr>
            <w:tcW w:w="2200" w:type="dxa"/>
            <w:tcBorders>
              <w:top w:val="nil"/>
              <w:left w:val="nil"/>
              <w:bottom w:val="single" w:sz="4" w:space="0" w:color="auto"/>
              <w:right w:val="single" w:sz="4" w:space="0" w:color="auto"/>
            </w:tcBorders>
            <w:shd w:val="clear" w:color="auto" w:fill="auto"/>
            <w:hideMark/>
          </w:tcPr>
          <w:p w14:paraId="1B187C12"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Rehri</w:t>
            </w:r>
          </w:p>
        </w:tc>
        <w:tc>
          <w:tcPr>
            <w:tcW w:w="1351" w:type="dxa"/>
            <w:tcBorders>
              <w:top w:val="nil"/>
              <w:left w:val="nil"/>
              <w:bottom w:val="single" w:sz="4" w:space="0" w:color="auto"/>
              <w:right w:val="single" w:sz="4" w:space="0" w:color="auto"/>
            </w:tcBorders>
            <w:shd w:val="clear" w:color="auto" w:fill="auto"/>
            <w:hideMark/>
          </w:tcPr>
          <w:p w14:paraId="155C8713"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31506</w:t>
            </w:r>
          </w:p>
        </w:tc>
        <w:tc>
          <w:tcPr>
            <w:tcW w:w="1580" w:type="dxa"/>
            <w:tcBorders>
              <w:top w:val="nil"/>
              <w:left w:val="nil"/>
              <w:bottom w:val="single" w:sz="4" w:space="0" w:color="auto"/>
              <w:right w:val="single" w:sz="4" w:space="0" w:color="auto"/>
            </w:tcBorders>
            <w:shd w:val="clear" w:color="auto" w:fill="auto"/>
            <w:noWrap/>
            <w:vAlign w:val="bottom"/>
            <w:hideMark/>
          </w:tcPr>
          <w:p w14:paraId="19B690C9"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47838</w:t>
            </w:r>
          </w:p>
        </w:tc>
        <w:tc>
          <w:tcPr>
            <w:tcW w:w="1520" w:type="dxa"/>
            <w:tcBorders>
              <w:top w:val="nil"/>
              <w:left w:val="nil"/>
              <w:bottom w:val="single" w:sz="4" w:space="0" w:color="auto"/>
              <w:right w:val="single" w:sz="4" w:space="0" w:color="auto"/>
            </w:tcBorders>
            <w:shd w:val="clear" w:color="auto" w:fill="auto"/>
            <w:noWrap/>
            <w:vAlign w:val="bottom"/>
            <w:hideMark/>
          </w:tcPr>
          <w:p w14:paraId="0BDD414B"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71757</w:t>
            </w:r>
          </w:p>
        </w:tc>
        <w:tc>
          <w:tcPr>
            <w:tcW w:w="1040" w:type="dxa"/>
            <w:tcBorders>
              <w:top w:val="nil"/>
              <w:left w:val="nil"/>
              <w:bottom w:val="single" w:sz="4" w:space="0" w:color="auto"/>
              <w:right w:val="single" w:sz="4" w:space="0" w:color="auto"/>
            </w:tcBorders>
            <w:shd w:val="clear" w:color="auto" w:fill="auto"/>
            <w:hideMark/>
          </w:tcPr>
          <w:p w14:paraId="421E9EA8"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37.35</w:t>
            </w:r>
          </w:p>
        </w:tc>
        <w:tc>
          <w:tcPr>
            <w:tcW w:w="1422" w:type="dxa"/>
            <w:tcBorders>
              <w:top w:val="nil"/>
              <w:left w:val="nil"/>
              <w:bottom w:val="single" w:sz="4" w:space="0" w:color="auto"/>
              <w:right w:val="single" w:sz="4" w:space="0" w:color="auto"/>
            </w:tcBorders>
            <w:shd w:val="clear" w:color="auto" w:fill="auto"/>
            <w:noWrap/>
            <w:vAlign w:val="center"/>
            <w:hideMark/>
          </w:tcPr>
          <w:p w14:paraId="2BB966A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27.27</w:t>
            </w:r>
          </w:p>
        </w:tc>
        <w:tc>
          <w:tcPr>
            <w:tcW w:w="1540" w:type="dxa"/>
            <w:tcBorders>
              <w:top w:val="nil"/>
              <w:left w:val="nil"/>
              <w:bottom w:val="single" w:sz="4" w:space="0" w:color="auto"/>
              <w:right w:val="single" w:sz="4" w:space="0" w:color="auto"/>
            </w:tcBorders>
            <w:shd w:val="clear" w:color="auto" w:fill="auto"/>
            <w:noWrap/>
            <w:vAlign w:val="bottom"/>
            <w:hideMark/>
          </w:tcPr>
          <w:p w14:paraId="02A3E36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6458560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2BE9932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14</w:t>
            </w:r>
          </w:p>
        </w:tc>
        <w:tc>
          <w:tcPr>
            <w:tcW w:w="1340" w:type="dxa"/>
            <w:tcBorders>
              <w:top w:val="nil"/>
              <w:left w:val="nil"/>
              <w:bottom w:val="single" w:sz="4" w:space="0" w:color="auto"/>
              <w:right w:val="single" w:sz="4" w:space="0" w:color="auto"/>
            </w:tcBorders>
            <w:shd w:val="clear" w:color="auto" w:fill="auto"/>
            <w:noWrap/>
            <w:vAlign w:val="center"/>
            <w:hideMark/>
          </w:tcPr>
          <w:p w14:paraId="3ABE2D22"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r>
      <w:tr w:rsidR="00871537" w:rsidRPr="00871537" w14:paraId="2C1A30CB"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33F589A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w:t>
            </w:r>
          </w:p>
        </w:tc>
        <w:tc>
          <w:tcPr>
            <w:tcW w:w="640" w:type="dxa"/>
            <w:tcBorders>
              <w:top w:val="nil"/>
              <w:left w:val="nil"/>
              <w:bottom w:val="single" w:sz="4" w:space="0" w:color="auto"/>
              <w:right w:val="single" w:sz="4" w:space="0" w:color="auto"/>
            </w:tcBorders>
            <w:shd w:val="clear" w:color="auto" w:fill="auto"/>
            <w:noWrap/>
            <w:vAlign w:val="bottom"/>
            <w:hideMark/>
          </w:tcPr>
          <w:p w14:paraId="6DAE0A5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w:t>
            </w:r>
          </w:p>
        </w:tc>
        <w:tc>
          <w:tcPr>
            <w:tcW w:w="2200" w:type="dxa"/>
            <w:tcBorders>
              <w:top w:val="nil"/>
              <w:left w:val="nil"/>
              <w:bottom w:val="single" w:sz="4" w:space="0" w:color="auto"/>
              <w:right w:val="single" w:sz="4" w:space="0" w:color="auto"/>
            </w:tcBorders>
            <w:shd w:val="clear" w:color="auto" w:fill="auto"/>
            <w:hideMark/>
          </w:tcPr>
          <w:p w14:paraId="48CF29BB"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Cattle Colony</w:t>
            </w:r>
          </w:p>
        </w:tc>
        <w:tc>
          <w:tcPr>
            <w:tcW w:w="1351" w:type="dxa"/>
            <w:tcBorders>
              <w:top w:val="nil"/>
              <w:left w:val="nil"/>
              <w:bottom w:val="single" w:sz="4" w:space="0" w:color="auto"/>
              <w:right w:val="single" w:sz="4" w:space="0" w:color="auto"/>
            </w:tcBorders>
            <w:shd w:val="clear" w:color="auto" w:fill="auto"/>
            <w:hideMark/>
          </w:tcPr>
          <w:p w14:paraId="4E80D675"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41969</w:t>
            </w:r>
          </w:p>
        </w:tc>
        <w:tc>
          <w:tcPr>
            <w:tcW w:w="1580" w:type="dxa"/>
            <w:tcBorders>
              <w:top w:val="nil"/>
              <w:left w:val="nil"/>
              <w:bottom w:val="single" w:sz="4" w:space="0" w:color="auto"/>
              <w:right w:val="single" w:sz="4" w:space="0" w:color="auto"/>
            </w:tcBorders>
            <w:shd w:val="clear" w:color="auto" w:fill="auto"/>
            <w:noWrap/>
            <w:vAlign w:val="bottom"/>
            <w:hideMark/>
          </w:tcPr>
          <w:p w14:paraId="3FB01315"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63725</w:t>
            </w:r>
          </w:p>
        </w:tc>
        <w:tc>
          <w:tcPr>
            <w:tcW w:w="1520" w:type="dxa"/>
            <w:tcBorders>
              <w:top w:val="nil"/>
              <w:left w:val="nil"/>
              <w:bottom w:val="single" w:sz="4" w:space="0" w:color="auto"/>
              <w:right w:val="single" w:sz="4" w:space="0" w:color="auto"/>
            </w:tcBorders>
            <w:shd w:val="clear" w:color="auto" w:fill="auto"/>
            <w:noWrap/>
            <w:vAlign w:val="bottom"/>
            <w:hideMark/>
          </w:tcPr>
          <w:p w14:paraId="60D8D888"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95587</w:t>
            </w:r>
          </w:p>
        </w:tc>
        <w:tc>
          <w:tcPr>
            <w:tcW w:w="1040" w:type="dxa"/>
            <w:tcBorders>
              <w:top w:val="nil"/>
              <w:left w:val="nil"/>
              <w:bottom w:val="single" w:sz="4" w:space="0" w:color="auto"/>
              <w:right w:val="single" w:sz="4" w:space="0" w:color="auto"/>
            </w:tcBorders>
            <w:shd w:val="clear" w:color="auto" w:fill="auto"/>
            <w:hideMark/>
          </w:tcPr>
          <w:p w14:paraId="79F7B35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8.93</w:t>
            </w:r>
          </w:p>
        </w:tc>
        <w:tc>
          <w:tcPr>
            <w:tcW w:w="1422" w:type="dxa"/>
            <w:tcBorders>
              <w:top w:val="nil"/>
              <w:left w:val="nil"/>
              <w:bottom w:val="single" w:sz="4" w:space="0" w:color="auto"/>
              <w:right w:val="single" w:sz="4" w:space="0" w:color="auto"/>
            </w:tcBorders>
            <w:shd w:val="clear" w:color="auto" w:fill="auto"/>
            <w:noWrap/>
            <w:vAlign w:val="center"/>
            <w:hideMark/>
          </w:tcPr>
          <w:p w14:paraId="2EA7296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36.32</w:t>
            </w:r>
          </w:p>
        </w:tc>
        <w:tc>
          <w:tcPr>
            <w:tcW w:w="1540" w:type="dxa"/>
            <w:tcBorders>
              <w:top w:val="nil"/>
              <w:left w:val="nil"/>
              <w:bottom w:val="single" w:sz="4" w:space="0" w:color="auto"/>
              <w:right w:val="single" w:sz="4" w:space="0" w:color="auto"/>
            </w:tcBorders>
            <w:shd w:val="clear" w:color="auto" w:fill="auto"/>
            <w:noWrap/>
            <w:vAlign w:val="bottom"/>
            <w:hideMark/>
          </w:tcPr>
          <w:p w14:paraId="5DED364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7.10</w:t>
            </w:r>
          </w:p>
        </w:tc>
        <w:tc>
          <w:tcPr>
            <w:tcW w:w="1095" w:type="dxa"/>
            <w:tcBorders>
              <w:top w:val="nil"/>
              <w:left w:val="nil"/>
              <w:bottom w:val="single" w:sz="4" w:space="0" w:color="auto"/>
              <w:right w:val="single" w:sz="4" w:space="0" w:color="auto"/>
            </w:tcBorders>
            <w:shd w:val="clear" w:color="auto" w:fill="auto"/>
            <w:noWrap/>
            <w:vAlign w:val="bottom"/>
            <w:hideMark/>
          </w:tcPr>
          <w:p w14:paraId="704923E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40F33F6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20</w:t>
            </w:r>
          </w:p>
        </w:tc>
        <w:tc>
          <w:tcPr>
            <w:tcW w:w="1340" w:type="dxa"/>
            <w:tcBorders>
              <w:top w:val="nil"/>
              <w:left w:val="nil"/>
              <w:bottom w:val="single" w:sz="4" w:space="0" w:color="auto"/>
              <w:right w:val="single" w:sz="4" w:space="0" w:color="auto"/>
            </w:tcBorders>
            <w:shd w:val="clear" w:color="auto" w:fill="auto"/>
            <w:noWrap/>
            <w:vAlign w:val="center"/>
            <w:hideMark/>
          </w:tcPr>
          <w:p w14:paraId="4ED3BD8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w:t>
            </w:r>
          </w:p>
        </w:tc>
      </w:tr>
      <w:tr w:rsidR="00871537" w:rsidRPr="00871537" w14:paraId="5AD7D0FE"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3CEAC4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w:t>
            </w:r>
          </w:p>
        </w:tc>
        <w:tc>
          <w:tcPr>
            <w:tcW w:w="640" w:type="dxa"/>
            <w:tcBorders>
              <w:top w:val="nil"/>
              <w:left w:val="nil"/>
              <w:bottom w:val="single" w:sz="4" w:space="0" w:color="auto"/>
              <w:right w:val="single" w:sz="4" w:space="0" w:color="auto"/>
            </w:tcBorders>
            <w:shd w:val="clear" w:color="auto" w:fill="auto"/>
            <w:noWrap/>
            <w:vAlign w:val="bottom"/>
            <w:hideMark/>
          </w:tcPr>
          <w:p w14:paraId="2AB49D3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w:t>
            </w:r>
          </w:p>
        </w:tc>
        <w:tc>
          <w:tcPr>
            <w:tcW w:w="2200" w:type="dxa"/>
            <w:tcBorders>
              <w:top w:val="nil"/>
              <w:left w:val="nil"/>
              <w:bottom w:val="single" w:sz="4" w:space="0" w:color="auto"/>
              <w:right w:val="single" w:sz="4" w:space="0" w:color="auto"/>
            </w:tcBorders>
            <w:shd w:val="clear" w:color="auto" w:fill="auto"/>
            <w:hideMark/>
          </w:tcPr>
          <w:p w14:paraId="6DFF9334"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Quaidabad</w:t>
            </w:r>
          </w:p>
        </w:tc>
        <w:tc>
          <w:tcPr>
            <w:tcW w:w="1351" w:type="dxa"/>
            <w:tcBorders>
              <w:top w:val="nil"/>
              <w:left w:val="nil"/>
              <w:bottom w:val="single" w:sz="4" w:space="0" w:color="auto"/>
              <w:right w:val="single" w:sz="4" w:space="0" w:color="auto"/>
            </w:tcBorders>
            <w:shd w:val="clear" w:color="auto" w:fill="auto"/>
            <w:hideMark/>
          </w:tcPr>
          <w:p w14:paraId="00BF1E64"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58060</w:t>
            </w:r>
          </w:p>
        </w:tc>
        <w:tc>
          <w:tcPr>
            <w:tcW w:w="1580" w:type="dxa"/>
            <w:tcBorders>
              <w:top w:val="nil"/>
              <w:left w:val="nil"/>
              <w:bottom w:val="single" w:sz="4" w:space="0" w:color="auto"/>
              <w:right w:val="single" w:sz="4" w:space="0" w:color="auto"/>
            </w:tcBorders>
            <w:shd w:val="clear" w:color="auto" w:fill="auto"/>
            <w:noWrap/>
            <w:vAlign w:val="bottom"/>
            <w:hideMark/>
          </w:tcPr>
          <w:p w14:paraId="3EFD9667"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88158</w:t>
            </w:r>
          </w:p>
        </w:tc>
        <w:tc>
          <w:tcPr>
            <w:tcW w:w="1520" w:type="dxa"/>
            <w:tcBorders>
              <w:top w:val="nil"/>
              <w:left w:val="nil"/>
              <w:bottom w:val="single" w:sz="4" w:space="0" w:color="auto"/>
              <w:right w:val="single" w:sz="4" w:space="0" w:color="auto"/>
            </w:tcBorders>
            <w:shd w:val="clear" w:color="auto" w:fill="auto"/>
            <w:noWrap/>
            <w:vAlign w:val="bottom"/>
            <w:hideMark/>
          </w:tcPr>
          <w:p w14:paraId="217FD07A"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132237</w:t>
            </w:r>
          </w:p>
        </w:tc>
        <w:tc>
          <w:tcPr>
            <w:tcW w:w="1040" w:type="dxa"/>
            <w:tcBorders>
              <w:top w:val="nil"/>
              <w:left w:val="nil"/>
              <w:bottom w:val="single" w:sz="4" w:space="0" w:color="auto"/>
              <w:right w:val="single" w:sz="4" w:space="0" w:color="auto"/>
            </w:tcBorders>
            <w:shd w:val="clear" w:color="auto" w:fill="auto"/>
            <w:hideMark/>
          </w:tcPr>
          <w:p w14:paraId="3F6D9C35"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13.65</w:t>
            </w:r>
          </w:p>
        </w:tc>
        <w:tc>
          <w:tcPr>
            <w:tcW w:w="1422" w:type="dxa"/>
            <w:tcBorders>
              <w:top w:val="nil"/>
              <w:left w:val="nil"/>
              <w:bottom w:val="single" w:sz="4" w:space="0" w:color="auto"/>
              <w:right w:val="single" w:sz="4" w:space="0" w:color="auto"/>
            </w:tcBorders>
            <w:shd w:val="clear" w:color="auto" w:fill="auto"/>
            <w:noWrap/>
            <w:vAlign w:val="center"/>
            <w:hideMark/>
          </w:tcPr>
          <w:p w14:paraId="6B0E6675"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50.25</w:t>
            </w:r>
          </w:p>
        </w:tc>
        <w:tc>
          <w:tcPr>
            <w:tcW w:w="1540" w:type="dxa"/>
            <w:tcBorders>
              <w:top w:val="nil"/>
              <w:left w:val="nil"/>
              <w:bottom w:val="single" w:sz="4" w:space="0" w:color="auto"/>
              <w:right w:val="single" w:sz="4" w:space="0" w:color="auto"/>
            </w:tcBorders>
            <w:shd w:val="clear" w:color="auto" w:fill="auto"/>
            <w:noWrap/>
            <w:vAlign w:val="bottom"/>
            <w:hideMark/>
          </w:tcPr>
          <w:p w14:paraId="227D821A"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9.42</w:t>
            </w:r>
          </w:p>
        </w:tc>
        <w:tc>
          <w:tcPr>
            <w:tcW w:w="1095" w:type="dxa"/>
            <w:tcBorders>
              <w:top w:val="nil"/>
              <w:left w:val="nil"/>
              <w:bottom w:val="single" w:sz="4" w:space="0" w:color="auto"/>
              <w:right w:val="single" w:sz="4" w:space="0" w:color="auto"/>
            </w:tcBorders>
            <w:shd w:val="clear" w:color="auto" w:fill="auto"/>
            <w:noWrap/>
            <w:vAlign w:val="bottom"/>
            <w:hideMark/>
          </w:tcPr>
          <w:p w14:paraId="43F4F2F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271AC20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16</w:t>
            </w:r>
          </w:p>
        </w:tc>
        <w:tc>
          <w:tcPr>
            <w:tcW w:w="1340" w:type="dxa"/>
            <w:tcBorders>
              <w:top w:val="nil"/>
              <w:left w:val="nil"/>
              <w:bottom w:val="single" w:sz="4" w:space="0" w:color="auto"/>
              <w:right w:val="single" w:sz="4" w:space="0" w:color="auto"/>
            </w:tcBorders>
            <w:shd w:val="clear" w:color="auto" w:fill="auto"/>
            <w:noWrap/>
            <w:vAlign w:val="center"/>
            <w:hideMark/>
          </w:tcPr>
          <w:p w14:paraId="48936D6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r>
      <w:tr w:rsidR="00871537" w:rsidRPr="00871537" w14:paraId="591B5567"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2479874D"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w:t>
            </w:r>
          </w:p>
        </w:tc>
        <w:tc>
          <w:tcPr>
            <w:tcW w:w="640" w:type="dxa"/>
            <w:tcBorders>
              <w:top w:val="nil"/>
              <w:left w:val="nil"/>
              <w:bottom w:val="single" w:sz="4" w:space="0" w:color="auto"/>
              <w:right w:val="single" w:sz="4" w:space="0" w:color="auto"/>
            </w:tcBorders>
            <w:shd w:val="clear" w:color="auto" w:fill="auto"/>
            <w:noWrap/>
            <w:vAlign w:val="bottom"/>
            <w:hideMark/>
          </w:tcPr>
          <w:p w14:paraId="65486572"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w:t>
            </w:r>
          </w:p>
        </w:tc>
        <w:tc>
          <w:tcPr>
            <w:tcW w:w="2200" w:type="dxa"/>
            <w:tcBorders>
              <w:top w:val="nil"/>
              <w:left w:val="nil"/>
              <w:bottom w:val="single" w:sz="4" w:space="0" w:color="auto"/>
              <w:right w:val="single" w:sz="4" w:space="0" w:color="auto"/>
            </w:tcBorders>
            <w:shd w:val="clear" w:color="auto" w:fill="auto"/>
            <w:hideMark/>
          </w:tcPr>
          <w:p w14:paraId="2568A367"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Landhi</w:t>
            </w:r>
          </w:p>
        </w:tc>
        <w:tc>
          <w:tcPr>
            <w:tcW w:w="1351" w:type="dxa"/>
            <w:tcBorders>
              <w:top w:val="nil"/>
              <w:left w:val="nil"/>
              <w:bottom w:val="single" w:sz="4" w:space="0" w:color="auto"/>
              <w:right w:val="single" w:sz="4" w:space="0" w:color="auto"/>
            </w:tcBorders>
            <w:shd w:val="clear" w:color="auto" w:fill="auto"/>
            <w:hideMark/>
          </w:tcPr>
          <w:p w14:paraId="3A5169DB"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39201</w:t>
            </w:r>
          </w:p>
        </w:tc>
        <w:tc>
          <w:tcPr>
            <w:tcW w:w="1580" w:type="dxa"/>
            <w:tcBorders>
              <w:top w:val="nil"/>
              <w:left w:val="nil"/>
              <w:bottom w:val="single" w:sz="4" w:space="0" w:color="auto"/>
              <w:right w:val="single" w:sz="4" w:space="0" w:color="auto"/>
            </w:tcBorders>
            <w:shd w:val="clear" w:color="auto" w:fill="auto"/>
            <w:noWrap/>
            <w:vAlign w:val="bottom"/>
            <w:hideMark/>
          </w:tcPr>
          <w:p w14:paraId="6056BC5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59522</w:t>
            </w:r>
          </w:p>
        </w:tc>
        <w:tc>
          <w:tcPr>
            <w:tcW w:w="1520" w:type="dxa"/>
            <w:tcBorders>
              <w:top w:val="nil"/>
              <w:left w:val="nil"/>
              <w:bottom w:val="single" w:sz="4" w:space="0" w:color="auto"/>
              <w:right w:val="single" w:sz="4" w:space="0" w:color="auto"/>
            </w:tcBorders>
            <w:shd w:val="clear" w:color="auto" w:fill="auto"/>
            <w:noWrap/>
            <w:vAlign w:val="bottom"/>
            <w:hideMark/>
          </w:tcPr>
          <w:p w14:paraId="7A834D62"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89283</w:t>
            </w:r>
          </w:p>
        </w:tc>
        <w:tc>
          <w:tcPr>
            <w:tcW w:w="1040" w:type="dxa"/>
            <w:tcBorders>
              <w:top w:val="nil"/>
              <w:left w:val="nil"/>
              <w:bottom w:val="single" w:sz="4" w:space="0" w:color="auto"/>
              <w:right w:val="single" w:sz="4" w:space="0" w:color="auto"/>
            </w:tcBorders>
            <w:shd w:val="clear" w:color="auto" w:fill="auto"/>
            <w:hideMark/>
          </w:tcPr>
          <w:p w14:paraId="1A3CA044"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72.82</w:t>
            </w:r>
          </w:p>
        </w:tc>
        <w:tc>
          <w:tcPr>
            <w:tcW w:w="1422" w:type="dxa"/>
            <w:tcBorders>
              <w:top w:val="nil"/>
              <w:left w:val="nil"/>
              <w:bottom w:val="single" w:sz="4" w:space="0" w:color="auto"/>
              <w:right w:val="single" w:sz="4" w:space="0" w:color="auto"/>
            </w:tcBorders>
            <w:shd w:val="clear" w:color="auto" w:fill="auto"/>
            <w:noWrap/>
            <w:vAlign w:val="center"/>
            <w:hideMark/>
          </w:tcPr>
          <w:p w14:paraId="22DD075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33.93</w:t>
            </w:r>
          </w:p>
        </w:tc>
        <w:tc>
          <w:tcPr>
            <w:tcW w:w="1540" w:type="dxa"/>
            <w:tcBorders>
              <w:top w:val="nil"/>
              <w:left w:val="nil"/>
              <w:bottom w:val="single" w:sz="4" w:space="0" w:color="auto"/>
              <w:right w:val="single" w:sz="4" w:space="0" w:color="auto"/>
            </w:tcBorders>
            <w:shd w:val="clear" w:color="auto" w:fill="auto"/>
            <w:noWrap/>
            <w:vAlign w:val="bottom"/>
            <w:hideMark/>
          </w:tcPr>
          <w:p w14:paraId="146EE4F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7D522A65"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5431690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35</w:t>
            </w:r>
          </w:p>
        </w:tc>
        <w:tc>
          <w:tcPr>
            <w:tcW w:w="1340" w:type="dxa"/>
            <w:tcBorders>
              <w:top w:val="nil"/>
              <w:left w:val="nil"/>
              <w:bottom w:val="single" w:sz="4" w:space="0" w:color="auto"/>
              <w:right w:val="single" w:sz="4" w:space="0" w:color="auto"/>
            </w:tcBorders>
            <w:shd w:val="clear" w:color="auto" w:fill="auto"/>
            <w:noWrap/>
            <w:vAlign w:val="center"/>
            <w:hideMark/>
          </w:tcPr>
          <w:p w14:paraId="06968FE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r>
      <w:tr w:rsidR="00871537" w:rsidRPr="00871537" w14:paraId="3C35C257"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8A82B0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w:t>
            </w:r>
          </w:p>
        </w:tc>
        <w:tc>
          <w:tcPr>
            <w:tcW w:w="640" w:type="dxa"/>
            <w:tcBorders>
              <w:top w:val="nil"/>
              <w:left w:val="nil"/>
              <w:bottom w:val="single" w:sz="4" w:space="0" w:color="auto"/>
              <w:right w:val="single" w:sz="4" w:space="0" w:color="auto"/>
            </w:tcBorders>
            <w:shd w:val="clear" w:color="auto" w:fill="auto"/>
            <w:noWrap/>
            <w:vAlign w:val="bottom"/>
            <w:hideMark/>
          </w:tcPr>
          <w:p w14:paraId="3686B65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w:t>
            </w:r>
          </w:p>
        </w:tc>
        <w:tc>
          <w:tcPr>
            <w:tcW w:w="2200" w:type="dxa"/>
            <w:tcBorders>
              <w:top w:val="nil"/>
              <w:left w:val="nil"/>
              <w:bottom w:val="single" w:sz="4" w:space="0" w:color="auto"/>
              <w:right w:val="single" w:sz="4" w:space="0" w:color="auto"/>
            </w:tcBorders>
            <w:shd w:val="clear" w:color="auto" w:fill="auto"/>
            <w:hideMark/>
          </w:tcPr>
          <w:p w14:paraId="690E9799"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Gulshan-e-Hadeed</w:t>
            </w:r>
          </w:p>
        </w:tc>
        <w:tc>
          <w:tcPr>
            <w:tcW w:w="1351" w:type="dxa"/>
            <w:tcBorders>
              <w:top w:val="nil"/>
              <w:left w:val="nil"/>
              <w:bottom w:val="single" w:sz="4" w:space="0" w:color="auto"/>
              <w:right w:val="single" w:sz="4" w:space="0" w:color="auto"/>
            </w:tcBorders>
            <w:shd w:val="clear" w:color="auto" w:fill="auto"/>
            <w:hideMark/>
          </w:tcPr>
          <w:p w14:paraId="6FDAC0EA"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65242</w:t>
            </w:r>
          </w:p>
        </w:tc>
        <w:tc>
          <w:tcPr>
            <w:tcW w:w="1580" w:type="dxa"/>
            <w:tcBorders>
              <w:top w:val="nil"/>
              <w:left w:val="nil"/>
              <w:bottom w:val="single" w:sz="4" w:space="0" w:color="auto"/>
              <w:right w:val="single" w:sz="4" w:space="0" w:color="auto"/>
            </w:tcBorders>
            <w:shd w:val="clear" w:color="auto" w:fill="auto"/>
            <w:noWrap/>
            <w:vAlign w:val="bottom"/>
            <w:hideMark/>
          </w:tcPr>
          <w:p w14:paraId="3627C646"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99063</w:t>
            </w:r>
          </w:p>
        </w:tc>
        <w:tc>
          <w:tcPr>
            <w:tcW w:w="1520" w:type="dxa"/>
            <w:tcBorders>
              <w:top w:val="nil"/>
              <w:left w:val="nil"/>
              <w:bottom w:val="single" w:sz="4" w:space="0" w:color="auto"/>
              <w:right w:val="single" w:sz="4" w:space="0" w:color="auto"/>
            </w:tcBorders>
            <w:shd w:val="clear" w:color="auto" w:fill="auto"/>
            <w:noWrap/>
            <w:vAlign w:val="bottom"/>
            <w:hideMark/>
          </w:tcPr>
          <w:p w14:paraId="2EEE293F"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148594</w:t>
            </w:r>
          </w:p>
        </w:tc>
        <w:tc>
          <w:tcPr>
            <w:tcW w:w="1040" w:type="dxa"/>
            <w:tcBorders>
              <w:top w:val="nil"/>
              <w:left w:val="nil"/>
              <w:bottom w:val="single" w:sz="4" w:space="0" w:color="auto"/>
              <w:right w:val="single" w:sz="4" w:space="0" w:color="auto"/>
            </w:tcBorders>
            <w:shd w:val="clear" w:color="auto" w:fill="auto"/>
            <w:hideMark/>
          </w:tcPr>
          <w:p w14:paraId="01B12A1C"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18.74</w:t>
            </w:r>
          </w:p>
        </w:tc>
        <w:tc>
          <w:tcPr>
            <w:tcW w:w="1422" w:type="dxa"/>
            <w:tcBorders>
              <w:top w:val="nil"/>
              <w:left w:val="nil"/>
              <w:bottom w:val="single" w:sz="4" w:space="0" w:color="auto"/>
              <w:right w:val="single" w:sz="4" w:space="0" w:color="auto"/>
            </w:tcBorders>
            <w:shd w:val="clear" w:color="auto" w:fill="auto"/>
            <w:noWrap/>
            <w:vAlign w:val="center"/>
            <w:hideMark/>
          </w:tcPr>
          <w:p w14:paraId="04A92DF2"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56.47</w:t>
            </w:r>
          </w:p>
        </w:tc>
        <w:tc>
          <w:tcPr>
            <w:tcW w:w="1540" w:type="dxa"/>
            <w:tcBorders>
              <w:top w:val="nil"/>
              <w:left w:val="nil"/>
              <w:bottom w:val="single" w:sz="4" w:space="0" w:color="auto"/>
              <w:right w:val="single" w:sz="4" w:space="0" w:color="auto"/>
            </w:tcBorders>
            <w:shd w:val="clear" w:color="auto" w:fill="auto"/>
            <w:noWrap/>
            <w:vAlign w:val="bottom"/>
            <w:hideMark/>
          </w:tcPr>
          <w:p w14:paraId="6954521D"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2.70</w:t>
            </w:r>
          </w:p>
        </w:tc>
        <w:tc>
          <w:tcPr>
            <w:tcW w:w="1095" w:type="dxa"/>
            <w:tcBorders>
              <w:top w:val="nil"/>
              <w:left w:val="nil"/>
              <w:bottom w:val="single" w:sz="4" w:space="0" w:color="auto"/>
              <w:right w:val="single" w:sz="4" w:space="0" w:color="auto"/>
            </w:tcBorders>
            <w:shd w:val="clear" w:color="auto" w:fill="auto"/>
            <w:noWrap/>
            <w:vAlign w:val="bottom"/>
            <w:hideMark/>
          </w:tcPr>
          <w:p w14:paraId="62DF1204"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22C31F2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10</w:t>
            </w:r>
          </w:p>
        </w:tc>
        <w:tc>
          <w:tcPr>
            <w:tcW w:w="1340" w:type="dxa"/>
            <w:tcBorders>
              <w:top w:val="nil"/>
              <w:left w:val="nil"/>
              <w:bottom w:val="single" w:sz="4" w:space="0" w:color="auto"/>
              <w:right w:val="single" w:sz="4" w:space="0" w:color="auto"/>
            </w:tcBorders>
            <w:shd w:val="clear" w:color="auto" w:fill="auto"/>
            <w:noWrap/>
            <w:vAlign w:val="center"/>
            <w:hideMark/>
          </w:tcPr>
          <w:p w14:paraId="328F3D7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r>
      <w:tr w:rsidR="00871537" w:rsidRPr="00871537" w14:paraId="38649838"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56D61B6"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w:t>
            </w:r>
          </w:p>
        </w:tc>
        <w:tc>
          <w:tcPr>
            <w:tcW w:w="640" w:type="dxa"/>
            <w:tcBorders>
              <w:top w:val="nil"/>
              <w:left w:val="nil"/>
              <w:bottom w:val="single" w:sz="4" w:space="0" w:color="auto"/>
              <w:right w:val="single" w:sz="4" w:space="0" w:color="auto"/>
            </w:tcBorders>
            <w:shd w:val="clear" w:color="auto" w:fill="auto"/>
            <w:noWrap/>
            <w:vAlign w:val="bottom"/>
            <w:hideMark/>
          </w:tcPr>
          <w:p w14:paraId="004A88B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w:t>
            </w:r>
          </w:p>
        </w:tc>
        <w:tc>
          <w:tcPr>
            <w:tcW w:w="2200" w:type="dxa"/>
            <w:tcBorders>
              <w:top w:val="nil"/>
              <w:left w:val="nil"/>
              <w:bottom w:val="single" w:sz="4" w:space="0" w:color="auto"/>
              <w:right w:val="single" w:sz="4" w:space="0" w:color="auto"/>
            </w:tcBorders>
            <w:shd w:val="clear" w:color="auto" w:fill="auto"/>
            <w:hideMark/>
          </w:tcPr>
          <w:p w14:paraId="466BA939" w14:textId="77777777" w:rsidR="00871537" w:rsidRPr="00871537" w:rsidRDefault="00871537" w:rsidP="00871537">
            <w:pPr>
              <w:spacing w:after="0" w:line="240" w:lineRule="auto"/>
              <w:rPr>
                <w:rFonts w:ascii="Arial" w:eastAsia="Times New Roman" w:hAnsi="Arial" w:cs="Arial"/>
                <w:color w:val="000000"/>
                <w:lang w:bidi="ar-SA"/>
              </w:rPr>
            </w:pPr>
            <w:r w:rsidRPr="00871537">
              <w:rPr>
                <w:rFonts w:ascii="Arial" w:eastAsia="Times New Roman" w:hAnsi="Arial" w:cs="Arial"/>
                <w:color w:val="000000"/>
                <w:lang w:bidi="ar-SA"/>
              </w:rPr>
              <w:t>Ghaghar</w:t>
            </w:r>
          </w:p>
        </w:tc>
        <w:tc>
          <w:tcPr>
            <w:tcW w:w="1351" w:type="dxa"/>
            <w:tcBorders>
              <w:top w:val="nil"/>
              <w:left w:val="nil"/>
              <w:bottom w:val="single" w:sz="4" w:space="0" w:color="auto"/>
              <w:right w:val="single" w:sz="4" w:space="0" w:color="auto"/>
            </w:tcBorders>
            <w:shd w:val="clear" w:color="auto" w:fill="auto"/>
            <w:hideMark/>
          </w:tcPr>
          <w:p w14:paraId="2B47DA42"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37123</w:t>
            </w:r>
          </w:p>
        </w:tc>
        <w:tc>
          <w:tcPr>
            <w:tcW w:w="1580" w:type="dxa"/>
            <w:tcBorders>
              <w:top w:val="nil"/>
              <w:left w:val="nil"/>
              <w:bottom w:val="single" w:sz="4" w:space="0" w:color="auto"/>
              <w:right w:val="single" w:sz="4" w:space="0" w:color="auto"/>
            </w:tcBorders>
            <w:shd w:val="clear" w:color="auto" w:fill="auto"/>
            <w:noWrap/>
            <w:vAlign w:val="bottom"/>
            <w:hideMark/>
          </w:tcPr>
          <w:p w14:paraId="7E8CE313"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56367</w:t>
            </w:r>
          </w:p>
        </w:tc>
        <w:tc>
          <w:tcPr>
            <w:tcW w:w="1520" w:type="dxa"/>
            <w:tcBorders>
              <w:top w:val="nil"/>
              <w:left w:val="nil"/>
              <w:bottom w:val="single" w:sz="4" w:space="0" w:color="auto"/>
              <w:right w:val="single" w:sz="4" w:space="0" w:color="auto"/>
            </w:tcBorders>
            <w:shd w:val="clear" w:color="auto" w:fill="auto"/>
            <w:noWrap/>
            <w:vAlign w:val="bottom"/>
            <w:hideMark/>
          </w:tcPr>
          <w:p w14:paraId="7DF04C94"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84550</w:t>
            </w:r>
          </w:p>
        </w:tc>
        <w:tc>
          <w:tcPr>
            <w:tcW w:w="1040" w:type="dxa"/>
            <w:tcBorders>
              <w:top w:val="nil"/>
              <w:left w:val="nil"/>
              <w:bottom w:val="single" w:sz="4" w:space="0" w:color="auto"/>
              <w:right w:val="single" w:sz="4" w:space="0" w:color="auto"/>
            </w:tcBorders>
            <w:shd w:val="clear" w:color="auto" w:fill="auto"/>
            <w:hideMark/>
          </w:tcPr>
          <w:p w14:paraId="06B6D390"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305.81</w:t>
            </w:r>
          </w:p>
        </w:tc>
        <w:tc>
          <w:tcPr>
            <w:tcW w:w="1422" w:type="dxa"/>
            <w:tcBorders>
              <w:top w:val="nil"/>
              <w:left w:val="nil"/>
              <w:bottom w:val="single" w:sz="4" w:space="0" w:color="auto"/>
              <w:right w:val="single" w:sz="4" w:space="0" w:color="auto"/>
            </w:tcBorders>
            <w:shd w:val="clear" w:color="auto" w:fill="auto"/>
            <w:noWrap/>
            <w:vAlign w:val="center"/>
            <w:hideMark/>
          </w:tcPr>
          <w:p w14:paraId="2EDEF04A"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32.13</w:t>
            </w:r>
          </w:p>
        </w:tc>
        <w:tc>
          <w:tcPr>
            <w:tcW w:w="1540" w:type="dxa"/>
            <w:tcBorders>
              <w:top w:val="nil"/>
              <w:left w:val="nil"/>
              <w:bottom w:val="single" w:sz="4" w:space="0" w:color="auto"/>
              <w:right w:val="single" w:sz="4" w:space="0" w:color="auto"/>
            </w:tcBorders>
            <w:shd w:val="clear" w:color="auto" w:fill="auto"/>
            <w:noWrap/>
            <w:vAlign w:val="bottom"/>
            <w:hideMark/>
          </w:tcPr>
          <w:p w14:paraId="39B50A7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715F714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7589F99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14</w:t>
            </w:r>
          </w:p>
        </w:tc>
        <w:tc>
          <w:tcPr>
            <w:tcW w:w="1340" w:type="dxa"/>
            <w:tcBorders>
              <w:top w:val="nil"/>
              <w:left w:val="nil"/>
              <w:bottom w:val="single" w:sz="4" w:space="0" w:color="auto"/>
              <w:right w:val="single" w:sz="4" w:space="0" w:color="auto"/>
            </w:tcBorders>
            <w:shd w:val="clear" w:color="auto" w:fill="auto"/>
            <w:noWrap/>
            <w:vAlign w:val="center"/>
            <w:hideMark/>
          </w:tcPr>
          <w:p w14:paraId="49395AFE"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0</w:t>
            </w:r>
          </w:p>
        </w:tc>
      </w:tr>
      <w:tr w:rsidR="00871537" w:rsidRPr="00871537" w14:paraId="41CAE3DA"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6305CF0"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Total</w:t>
            </w:r>
          </w:p>
        </w:tc>
        <w:tc>
          <w:tcPr>
            <w:tcW w:w="640" w:type="dxa"/>
            <w:tcBorders>
              <w:top w:val="nil"/>
              <w:left w:val="nil"/>
              <w:bottom w:val="single" w:sz="4" w:space="0" w:color="auto"/>
              <w:right w:val="single" w:sz="4" w:space="0" w:color="auto"/>
            </w:tcBorders>
            <w:shd w:val="clear" w:color="auto" w:fill="auto"/>
            <w:noWrap/>
            <w:vAlign w:val="bottom"/>
            <w:hideMark/>
          </w:tcPr>
          <w:p w14:paraId="086A0655"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 </w:t>
            </w:r>
          </w:p>
        </w:tc>
        <w:tc>
          <w:tcPr>
            <w:tcW w:w="2200" w:type="dxa"/>
            <w:tcBorders>
              <w:top w:val="nil"/>
              <w:left w:val="nil"/>
              <w:bottom w:val="single" w:sz="4" w:space="0" w:color="auto"/>
              <w:right w:val="single" w:sz="4" w:space="0" w:color="auto"/>
            </w:tcBorders>
            <w:shd w:val="clear" w:color="auto" w:fill="auto"/>
            <w:noWrap/>
            <w:vAlign w:val="bottom"/>
            <w:hideMark/>
          </w:tcPr>
          <w:p w14:paraId="6681A59F"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07 UC</w:t>
            </w:r>
          </w:p>
        </w:tc>
        <w:tc>
          <w:tcPr>
            <w:tcW w:w="1351" w:type="dxa"/>
            <w:tcBorders>
              <w:top w:val="nil"/>
              <w:left w:val="nil"/>
              <w:bottom w:val="single" w:sz="4" w:space="0" w:color="auto"/>
              <w:right w:val="single" w:sz="4" w:space="0" w:color="auto"/>
            </w:tcBorders>
            <w:shd w:val="clear" w:color="auto" w:fill="auto"/>
            <w:noWrap/>
            <w:vAlign w:val="bottom"/>
            <w:hideMark/>
          </w:tcPr>
          <w:p w14:paraId="16BBAE30"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316684</w:t>
            </w:r>
          </w:p>
        </w:tc>
        <w:tc>
          <w:tcPr>
            <w:tcW w:w="1580" w:type="dxa"/>
            <w:tcBorders>
              <w:top w:val="nil"/>
              <w:left w:val="nil"/>
              <w:bottom w:val="single" w:sz="4" w:space="0" w:color="auto"/>
              <w:right w:val="single" w:sz="4" w:space="0" w:color="auto"/>
            </w:tcBorders>
            <w:shd w:val="clear" w:color="auto" w:fill="auto"/>
            <w:noWrap/>
            <w:vAlign w:val="bottom"/>
            <w:hideMark/>
          </w:tcPr>
          <w:p w14:paraId="391630B8"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480849</w:t>
            </w:r>
          </w:p>
        </w:tc>
        <w:tc>
          <w:tcPr>
            <w:tcW w:w="1520" w:type="dxa"/>
            <w:tcBorders>
              <w:top w:val="nil"/>
              <w:left w:val="nil"/>
              <w:bottom w:val="single" w:sz="4" w:space="0" w:color="auto"/>
              <w:right w:val="single" w:sz="4" w:space="0" w:color="auto"/>
            </w:tcBorders>
            <w:shd w:val="clear" w:color="auto" w:fill="auto"/>
            <w:noWrap/>
            <w:vAlign w:val="bottom"/>
            <w:hideMark/>
          </w:tcPr>
          <w:p w14:paraId="2357CF0C"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721272</w:t>
            </w:r>
          </w:p>
        </w:tc>
        <w:tc>
          <w:tcPr>
            <w:tcW w:w="1040" w:type="dxa"/>
            <w:tcBorders>
              <w:top w:val="nil"/>
              <w:left w:val="nil"/>
              <w:bottom w:val="single" w:sz="4" w:space="0" w:color="auto"/>
              <w:right w:val="single" w:sz="4" w:space="0" w:color="auto"/>
            </w:tcBorders>
            <w:shd w:val="clear" w:color="auto" w:fill="auto"/>
            <w:noWrap/>
            <w:vAlign w:val="bottom"/>
            <w:hideMark/>
          </w:tcPr>
          <w:p w14:paraId="7AAECEC8"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485.70</w:t>
            </w:r>
          </w:p>
        </w:tc>
        <w:tc>
          <w:tcPr>
            <w:tcW w:w="1422" w:type="dxa"/>
            <w:tcBorders>
              <w:top w:val="nil"/>
              <w:left w:val="nil"/>
              <w:bottom w:val="single" w:sz="4" w:space="0" w:color="auto"/>
              <w:right w:val="single" w:sz="4" w:space="0" w:color="auto"/>
            </w:tcBorders>
            <w:shd w:val="clear" w:color="auto" w:fill="auto"/>
            <w:noWrap/>
            <w:vAlign w:val="center"/>
            <w:hideMark/>
          </w:tcPr>
          <w:p w14:paraId="1F3FBD2E"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274.08</w:t>
            </w:r>
          </w:p>
        </w:tc>
        <w:tc>
          <w:tcPr>
            <w:tcW w:w="1540" w:type="dxa"/>
            <w:tcBorders>
              <w:top w:val="nil"/>
              <w:left w:val="nil"/>
              <w:bottom w:val="single" w:sz="4" w:space="0" w:color="auto"/>
              <w:right w:val="single" w:sz="4" w:space="0" w:color="auto"/>
            </w:tcBorders>
            <w:shd w:val="clear" w:color="auto" w:fill="auto"/>
            <w:noWrap/>
            <w:vAlign w:val="bottom"/>
            <w:hideMark/>
          </w:tcPr>
          <w:p w14:paraId="6B493E30"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73E3A548"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7F48A015"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124</w:t>
            </w:r>
          </w:p>
        </w:tc>
        <w:tc>
          <w:tcPr>
            <w:tcW w:w="1340" w:type="dxa"/>
            <w:tcBorders>
              <w:top w:val="nil"/>
              <w:left w:val="nil"/>
              <w:bottom w:val="single" w:sz="4" w:space="0" w:color="auto"/>
              <w:right w:val="single" w:sz="4" w:space="0" w:color="auto"/>
            </w:tcBorders>
            <w:shd w:val="clear" w:color="auto" w:fill="auto"/>
            <w:noWrap/>
            <w:vAlign w:val="bottom"/>
            <w:hideMark/>
          </w:tcPr>
          <w:p w14:paraId="2032393F"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8</w:t>
            </w:r>
          </w:p>
        </w:tc>
      </w:tr>
    </w:tbl>
    <w:p w14:paraId="1F94045B" w14:textId="77777777" w:rsidR="00897FBF" w:rsidRDefault="00897FBF" w:rsidP="00432B46">
      <w:pPr>
        <w:pStyle w:val="NoSpacing"/>
        <w:ind w:left="2880" w:hanging="900"/>
        <w:jc w:val="both"/>
        <w:rPr>
          <w:rFonts w:ascii="Arial" w:hAnsi="Arial" w:cs="Arial"/>
          <w:b/>
          <w:sz w:val="24"/>
          <w:szCs w:val="24"/>
          <w:u w:val="single"/>
        </w:rPr>
      </w:pPr>
    </w:p>
    <w:p w14:paraId="0C77C897" w14:textId="77777777" w:rsidR="00897FBF" w:rsidRDefault="00897FBF" w:rsidP="00432B46">
      <w:pPr>
        <w:pStyle w:val="NoSpacing"/>
        <w:ind w:left="2880" w:hanging="900"/>
        <w:jc w:val="both"/>
        <w:rPr>
          <w:rFonts w:ascii="Arial" w:hAnsi="Arial" w:cs="Arial"/>
          <w:b/>
          <w:sz w:val="24"/>
          <w:szCs w:val="24"/>
          <w:u w:val="single"/>
        </w:rPr>
      </w:pPr>
    </w:p>
    <w:p w14:paraId="6A56FECD" w14:textId="77777777" w:rsidR="00432B46" w:rsidRDefault="00432B46" w:rsidP="00432B46">
      <w:pPr>
        <w:pStyle w:val="NoSpacing"/>
        <w:ind w:left="2880" w:hanging="900"/>
        <w:jc w:val="both"/>
        <w:rPr>
          <w:rFonts w:ascii="Arial" w:hAnsi="Arial" w:cs="Arial"/>
          <w:szCs w:val="20"/>
        </w:rPr>
      </w:pPr>
      <w:r w:rsidRPr="00612AAC">
        <w:rPr>
          <w:rFonts w:ascii="Arial" w:hAnsi="Arial" w:cs="Arial"/>
          <w:b/>
          <w:sz w:val="24"/>
          <w:szCs w:val="24"/>
          <w:u w:val="single"/>
        </w:rPr>
        <w:t>Note:</w:t>
      </w:r>
      <w:r w:rsidRPr="00612AAC">
        <w:rPr>
          <w:rFonts w:ascii="Arial" w:hAnsi="Arial" w:cs="Arial"/>
          <w:b/>
          <w:sz w:val="24"/>
          <w:szCs w:val="24"/>
        </w:rPr>
        <w:tab/>
      </w:r>
      <w:r w:rsidRPr="00A623DD">
        <w:rPr>
          <w:rFonts w:ascii="Arial" w:hAnsi="Arial" w:cs="Arial"/>
          <w:szCs w:val="20"/>
        </w:rPr>
        <w:t xml:space="preserve">The above Data is just </w:t>
      </w:r>
      <w:proofErr w:type="gramStart"/>
      <w:r w:rsidRPr="00A623DD">
        <w:rPr>
          <w:rFonts w:ascii="Arial" w:hAnsi="Arial" w:cs="Arial"/>
          <w:szCs w:val="20"/>
        </w:rPr>
        <w:t>an estimation</w:t>
      </w:r>
      <w:proofErr w:type="gramEnd"/>
      <w:r w:rsidRPr="00A623DD">
        <w:rPr>
          <w:rFonts w:ascii="Arial" w:hAnsi="Arial" w:cs="Arial"/>
          <w:szCs w:val="20"/>
        </w:rPr>
        <w:t xml:space="preserve"> subject to verification by the bidder / Contractor. The purpose of information is to assist the bidder / contractor in formulation of methodology for collection and disposal of MSW, the contractor /bidder should conduct its own investigation and analysis to the check the accuracy of the Data.</w:t>
      </w:r>
    </w:p>
    <w:p w14:paraId="2679F649" w14:textId="77777777" w:rsidR="00432B46" w:rsidRDefault="00432B46" w:rsidP="00432B46">
      <w:pPr>
        <w:pStyle w:val="NoSpacing"/>
        <w:ind w:left="2880" w:hanging="900"/>
        <w:jc w:val="both"/>
        <w:rPr>
          <w:rFonts w:ascii="Arial" w:hAnsi="Arial" w:cs="Arial"/>
          <w:sz w:val="24"/>
          <w:szCs w:val="24"/>
        </w:rPr>
      </w:pPr>
    </w:p>
    <w:p w14:paraId="2FEA1301" w14:textId="77777777" w:rsidR="00871537" w:rsidRDefault="00871537" w:rsidP="00432B46">
      <w:pPr>
        <w:pStyle w:val="NoSpacing"/>
        <w:ind w:left="2880" w:hanging="900"/>
        <w:jc w:val="both"/>
        <w:rPr>
          <w:rFonts w:ascii="Arial" w:hAnsi="Arial" w:cs="Arial"/>
          <w:sz w:val="24"/>
          <w:szCs w:val="24"/>
        </w:rPr>
      </w:pPr>
    </w:p>
    <w:p w14:paraId="41E7E7F4" w14:textId="77777777" w:rsidR="00871537" w:rsidRDefault="00871537" w:rsidP="00432B46">
      <w:pPr>
        <w:pStyle w:val="NoSpacing"/>
        <w:ind w:left="2880" w:hanging="900"/>
        <w:jc w:val="both"/>
        <w:rPr>
          <w:rFonts w:ascii="Arial" w:hAnsi="Arial" w:cs="Arial"/>
          <w:sz w:val="24"/>
          <w:szCs w:val="24"/>
        </w:rPr>
      </w:pPr>
    </w:p>
    <w:p w14:paraId="78BA4644" w14:textId="77777777" w:rsidR="00871537" w:rsidRDefault="00871537" w:rsidP="00432B46">
      <w:pPr>
        <w:pStyle w:val="NoSpacing"/>
        <w:ind w:left="2880" w:hanging="900"/>
        <w:jc w:val="both"/>
        <w:rPr>
          <w:rFonts w:ascii="Arial" w:hAnsi="Arial" w:cs="Arial"/>
          <w:sz w:val="24"/>
          <w:szCs w:val="24"/>
        </w:rPr>
      </w:pPr>
    </w:p>
    <w:p w14:paraId="1D269B9C" w14:textId="77777777" w:rsidR="00871537" w:rsidRDefault="00871537" w:rsidP="00432B46">
      <w:pPr>
        <w:pStyle w:val="NoSpacing"/>
        <w:ind w:left="2880" w:hanging="900"/>
        <w:jc w:val="both"/>
        <w:rPr>
          <w:rFonts w:ascii="Arial" w:hAnsi="Arial" w:cs="Arial"/>
          <w:sz w:val="24"/>
          <w:szCs w:val="24"/>
        </w:rPr>
      </w:pPr>
    </w:p>
    <w:p w14:paraId="6D2C81B7" w14:textId="77777777" w:rsidR="00871537" w:rsidRDefault="00871537" w:rsidP="00432B46">
      <w:pPr>
        <w:pStyle w:val="NoSpacing"/>
        <w:ind w:left="2880" w:hanging="900"/>
        <w:jc w:val="both"/>
        <w:rPr>
          <w:rFonts w:ascii="Arial" w:hAnsi="Arial" w:cs="Arial"/>
          <w:sz w:val="24"/>
          <w:szCs w:val="24"/>
        </w:rPr>
      </w:pPr>
    </w:p>
    <w:p w14:paraId="5F7945B6" w14:textId="77777777" w:rsidR="00871537" w:rsidRDefault="00871537" w:rsidP="00432B46">
      <w:pPr>
        <w:pStyle w:val="NoSpacing"/>
        <w:ind w:left="2880" w:hanging="900"/>
        <w:jc w:val="both"/>
        <w:rPr>
          <w:rFonts w:ascii="Arial" w:hAnsi="Arial" w:cs="Arial"/>
          <w:sz w:val="24"/>
          <w:szCs w:val="24"/>
        </w:rPr>
      </w:pPr>
    </w:p>
    <w:p w14:paraId="4A743740" w14:textId="77777777" w:rsidR="00191238" w:rsidRDefault="00191238" w:rsidP="00432B46">
      <w:pPr>
        <w:pStyle w:val="NoSpacing"/>
        <w:ind w:left="2880" w:hanging="900"/>
        <w:jc w:val="both"/>
        <w:rPr>
          <w:rFonts w:ascii="Arial" w:hAnsi="Arial" w:cs="Arial"/>
          <w:sz w:val="24"/>
          <w:szCs w:val="24"/>
        </w:rPr>
      </w:pPr>
    </w:p>
    <w:p w14:paraId="67786DCF" w14:textId="77777777" w:rsidR="00191238" w:rsidRDefault="00191238" w:rsidP="00432B46">
      <w:pPr>
        <w:pStyle w:val="NoSpacing"/>
        <w:ind w:left="2880" w:hanging="900"/>
        <w:jc w:val="both"/>
        <w:rPr>
          <w:rFonts w:ascii="Arial" w:hAnsi="Arial" w:cs="Arial"/>
          <w:sz w:val="24"/>
          <w:szCs w:val="24"/>
        </w:rPr>
      </w:pPr>
    </w:p>
    <w:p w14:paraId="12199D0E" w14:textId="34C1B3B0" w:rsidR="00432B46" w:rsidRDefault="00432B46" w:rsidP="00432B46">
      <w:pPr>
        <w:pStyle w:val="NoSpacing"/>
        <w:ind w:left="1980"/>
        <w:rPr>
          <w:rFonts w:ascii="Arial" w:hAnsi="Arial" w:cs="Arial"/>
          <w:b/>
          <w:sz w:val="32"/>
          <w:szCs w:val="32"/>
        </w:rPr>
      </w:pPr>
      <w:proofErr w:type="gramStart"/>
      <w:r w:rsidRPr="00EF6617">
        <w:rPr>
          <w:rFonts w:ascii="Arial" w:hAnsi="Arial" w:cs="Arial"/>
          <w:b/>
          <w:sz w:val="32"/>
          <w:szCs w:val="32"/>
        </w:rPr>
        <w:t>Statistic</w:t>
      </w:r>
      <w:r w:rsidR="00A00EF1">
        <w:rPr>
          <w:rFonts w:ascii="Arial" w:hAnsi="Arial" w:cs="Arial"/>
          <w:b/>
          <w:sz w:val="32"/>
          <w:szCs w:val="32"/>
        </w:rPr>
        <w:t>s</w:t>
      </w:r>
      <w:r>
        <w:rPr>
          <w:rFonts w:ascii="Arial" w:hAnsi="Arial" w:cs="Arial"/>
          <w:b/>
          <w:sz w:val="32"/>
          <w:szCs w:val="32"/>
        </w:rPr>
        <w:t xml:space="preserve"> </w:t>
      </w:r>
      <w:r w:rsidRPr="00EF6617">
        <w:rPr>
          <w:rFonts w:ascii="Arial" w:hAnsi="Arial" w:cs="Arial"/>
          <w:b/>
          <w:sz w:val="32"/>
          <w:szCs w:val="32"/>
        </w:rPr>
        <w:t xml:space="preserve">of Household Unit in </w:t>
      </w:r>
      <w:r w:rsidR="007F3DE6">
        <w:rPr>
          <w:rFonts w:ascii="Arial" w:hAnsi="Arial" w:cs="Arial"/>
          <w:b/>
          <w:sz w:val="32"/>
          <w:szCs w:val="32"/>
        </w:rPr>
        <w:t>Bin Qasim Zone</w:t>
      </w:r>
      <w:r w:rsidR="00871537">
        <w:rPr>
          <w:rFonts w:ascii="Arial" w:hAnsi="Arial" w:cs="Arial"/>
          <w:b/>
          <w:sz w:val="32"/>
          <w:szCs w:val="32"/>
        </w:rPr>
        <w:t>, DMC Malir.</w:t>
      </w:r>
      <w:proofErr w:type="gramEnd"/>
    </w:p>
    <w:tbl>
      <w:tblPr>
        <w:tblW w:w="15534" w:type="dxa"/>
        <w:tblInd w:w="95" w:type="dxa"/>
        <w:tblLook w:val="04A0" w:firstRow="1" w:lastRow="0" w:firstColumn="1" w:lastColumn="0" w:noHBand="0" w:noVBand="1"/>
      </w:tblPr>
      <w:tblGrid>
        <w:gridCol w:w="790"/>
        <w:gridCol w:w="600"/>
        <w:gridCol w:w="1953"/>
        <w:gridCol w:w="1240"/>
        <w:gridCol w:w="1351"/>
        <w:gridCol w:w="1560"/>
        <w:gridCol w:w="1280"/>
        <w:gridCol w:w="1420"/>
        <w:gridCol w:w="1880"/>
        <w:gridCol w:w="2060"/>
        <w:gridCol w:w="1400"/>
      </w:tblGrid>
      <w:tr w:rsidR="00871537" w:rsidRPr="00871537" w14:paraId="2BBCEB87" w14:textId="77777777" w:rsidTr="00871537">
        <w:trPr>
          <w:trHeight w:val="420"/>
        </w:trPr>
        <w:tc>
          <w:tcPr>
            <w:tcW w:w="790" w:type="dxa"/>
            <w:tcBorders>
              <w:top w:val="nil"/>
              <w:left w:val="nil"/>
              <w:bottom w:val="nil"/>
              <w:right w:val="nil"/>
            </w:tcBorders>
            <w:shd w:val="clear" w:color="auto" w:fill="auto"/>
            <w:noWrap/>
            <w:vAlign w:val="bottom"/>
            <w:hideMark/>
          </w:tcPr>
          <w:p w14:paraId="7BAAE96A" w14:textId="77777777" w:rsidR="00871537" w:rsidRPr="00871537" w:rsidRDefault="00871537" w:rsidP="00871537">
            <w:pPr>
              <w:spacing w:after="0" w:line="240" w:lineRule="auto"/>
              <w:rPr>
                <w:rFonts w:ascii="Calibri" w:eastAsia="Times New Roman" w:hAnsi="Calibri" w:cs="Calibri"/>
                <w:color w:val="000000"/>
                <w:lang w:bidi="ar-SA"/>
              </w:rPr>
            </w:pPr>
          </w:p>
        </w:tc>
        <w:tc>
          <w:tcPr>
            <w:tcW w:w="600" w:type="dxa"/>
            <w:tcBorders>
              <w:top w:val="nil"/>
              <w:left w:val="nil"/>
              <w:bottom w:val="nil"/>
              <w:right w:val="nil"/>
            </w:tcBorders>
            <w:shd w:val="clear" w:color="auto" w:fill="auto"/>
            <w:noWrap/>
            <w:vAlign w:val="bottom"/>
            <w:hideMark/>
          </w:tcPr>
          <w:p w14:paraId="66C984B6" w14:textId="77777777" w:rsidR="00871537" w:rsidRPr="00871537" w:rsidRDefault="00871537" w:rsidP="00871537">
            <w:pPr>
              <w:spacing w:after="0" w:line="240" w:lineRule="auto"/>
              <w:rPr>
                <w:rFonts w:ascii="Calibri" w:eastAsia="Times New Roman" w:hAnsi="Calibri" w:cs="Calibri"/>
                <w:color w:val="000000"/>
                <w:lang w:bidi="ar-SA"/>
              </w:rPr>
            </w:pPr>
          </w:p>
        </w:tc>
        <w:tc>
          <w:tcPr>
            <w:tcW w:w="1953" w:type="dxa"/>
            <w:tcBorders>
              <w:top w:val="nil"/>
              <w:left w:val="nil"/>
              <w:bottom w:val="nil"/>
              <w:right w:val="nil"/>
            </w:tcBorders>
            <w:shd w:val="clear" w:color="auto" w:fill="auto"/>
            <w:noWrap/>
            <w:vAlign w:val="bottom"/>
            <w:hideMark/>
          </w:tcPr>
          <w:p w14:paraId="5BF52809" w14:textId="77777777" w:rsidR="00871537" w:rsidRPr="00871537" w:rsidRDefault="00871537" w:rsidP="00871537">
            <w:pPr>
              <w:spacing w:after="0" w:line="240" w:lineRule="auto"/>
              <w:rPr>
                <w:rFonts w:ascii="Calibri" w:eastAsia="Times New Roman" w:hAnsi="Calibri" w:cs="Calibri"/>
                <w:color w:val="000000"/>
                <w:lang w:bidi="ar-SA"/>
              </w:rPr>
            </w:pPr>
          </w:p>
        </w:tc>
        <w:tc>
          <w:tcPr>
            <w:tcW w:w="1240" w:type="dxa"/>
            <w:tcBorders>
              <w:top w:val="nil"/>
              <w:left w:val="nil"/>
              <w:bottom w:val="nil"/>
              <w:right w:val="nil"/>
            </w:tcBorders>
            <w:shd w:val="clear" w:color="auto" w:fill="auto"/>
            <w:noWrap/>
            <w:vAlign w:val="bottom"/>
            <w:hideMark/>
          </w:tcPr>
          <w:p w14:paraId="670DCD04" w14:textId="77777777" w:rsidR="00871537" w:rsidRPr="00871537" w:rsidRDefault="00871537" w:rsidP="00871537">
            <w:pPr>
              <w:spacing w:after="0" w:line="240" w:lineRule="auto"/>
              <w:rPr>
                <w:rFonts w:ascii="Calibri" w:eastAsia="Times New Roman" w:hAnsi="Calibri" w:cs="Calibri"/>
                <w:color w:val="000000"/>
                <w:lang w:bidi="ar-SA"/>
              </w:rPr>
            </w:pPr>
          </w:p>
        </w:tc>
        <w:tc>
          <w:tcPr>
            <w:tcW w:w="1351" w:type="dxa"/>
            <w:tcBorders>
              <w:top w:val="nil"/>
              <w:left w:val="nil"/>
              <w:bottom w:val="nil"/>
              <w:right w:val="nil"/>
            </w:tcBorders>
            <w:shd w:val="clear" w:color="auto" w:fill="auto"/>
            <w:noWrap/>
            <w:vAlign w:val="bottom"/>
            <w:hideMark/>
          </w:tcPr>
          <w:p w14:paraId="177EF3F0" w14:textId="77777777" w:rsidR="00871537" w:rsidRPr="00871537" w:rsidRDefault="00871537" w:rsidP="00871537">
            <w:pPr>
              <w:spacing w:after="0" w:line="240" w:lineRule="auto"/>
              <w:rPr>
                <w:rFonts w:ascii="Calibri" w:eastAsia="Times New Roman" w:hAnsi="Calibri" w:cs="Calibri"/>
                <w:color w:val="000000"/>
                <w:lang w:bidi="ar-SA"/>
              </w:rPr>
            </w:pPr>
          </w:p>
        </w:tc>
        <w:tc>
          <w:tcPr>
            <w:tcW w:w="1560" w:type="dxa"/>
            <w:tcBorders>
              <w:top w:val="nil"/>
              <w:left w:val="nil"/>
              <w:bottom w:val="nil"/>
              <w:right w:val="nil"/>
            </w:tcBorders>
            <w:shd w:val="clear" w:color="auto" w:fill="auto"/>
            <w:noWrap/>
            <w:vAlign w:val="bottom"/>
            <w:hideMark/>
          </w:tcPr>
          <w:p w14:paraId="7C60FDB9" w14:textId="77777777" w:rsidR="00871537" w:rsidRPr="00871537" w:rsidRDefault="00871537" w:rsidP="00871537">
            <w:pPr>
              <w:spacing w:after="0" w:line="240" w:lineRule="auto"/>
              <w:rPr>
                <w:rFonts w:ascii="Calibri" w:eastAsia="Times New Roman" w:hAnsi="Calibri" w:cs="Calibri"/>
                <w:color w:val="000000"/>
                <w:lang w:bidi="ar-SA"/>
              </w:rPr>
            </w:pPr>
          </w:p>
        </w:tc>
        <w:tc>
          <w:tcPr>
            <w:tcW w:w="1280" w:type="dxa"/>
            <w:tcBorders>
              <w:top w:val="nil"/>
              <w:left w:val="nil"/>
              <w:bottom w:val="nil"/>
              <w:right w:val="nil"/>
            </w:tcBorders>
            <w:shd w:val="clear" w:color="auto" w:fill="auto"/>
            <w:noWrap/>
            <w:vAlign w:val="bottom"/>
            <w:hideMark/>
          </w:tcPr>
          <w:p w14:paraId="2FF2A39C" w14:textId="77777777" w:rsidR="00871537" w:rsidRPr="00871537" w:rsidRDefault="00871537" w:rsidP="00871537">
            <w:pPr>
              <w:spacing w:after="0" w:line="240" w:lineRule="auto"/>
              <w:rPr>
                <w:rFonts w:ascii="Calibri" w:eastAsia="Times New Roman" w:hAnsi="Calibri" w:cs="Calibri"/>
                <w:color w:val="000000"/>
                <w:lang w:bidi="ar-SA"/>
              </w:rPr>
            </w:pPr>
          </w:p>
        </w:tc>
        <w:tc>
          <w:tcPr>
            <w:tcW w:w="1420" w:type="dxa"/>
            <w:tcBorders>
              <w:top w:val="nil"/>
              <w:left w:val="nil"/>
              <w:bottom w:val="nil"/>
              <w:right w:val="nil"/>
            </w:tcBorders>
            <w:shd w:val="clear" w:color="auto" w:fill="auto"/>
            <w:noWrap/>
            <w:vAlign w:val="bottom"/>
            <w:hideMark/>
          </w:tcPr>
          <w:p w14:paraId="0A7B65D3" w14:textId="77777777" w:rsidR="00871537" w:rsidRPr="00871537" w:rsidRDefault="00871537" w:rsidP="00871537">
            <w:pPr>
              <w:spacing w:after="0" w:line="240" w:lineRule="auto"/>
              <w:rPr>
                <w:rFonts w:ascii="Calibri" w:eastAsia="Times New Roman" w:hAnsi="Calibri" w:cs="Calibri"/>
                <w:color w:val="000000"/>
                <w:lang w:bidi="ar-SA"/>
              </w:rPr>
            </w:pPr>
          </w:p>
        </w:tc>
        <w:tc>
          <w:tcPr>
            <w:tcW w:w="1880" w:type="dxa"/>
            <w:tcBorders>
              <w:top w:val="nil"/>
              <w:left w:val="nil"/>
              <w:bottom w:val="nil"/>
              <w:right w:val="nil"/>
            </w:tcBorders>
            <w:shd w:val="clear" w:color="auto" w:fill="auto"/>
            <w:noWrap/>
            <w:vAlign w:val="bottom"/>
            <w:hideMark/>
          </w:tcPr>
          <w:p w14:paraId="3AFE1470" w14:textId="77777777" w:rsidR="00871537" w:rsidRPr="00871537" w:rsidRDefault="00871537" w:rsidP="00871537">
            <w:pPr>
              <w:spacing w:after="0" w:line="240" w:lineRule="auto"/>
              <w:rPr>
                <w:rFonts w:ascii="Calibri" w:eastAsia="Times New Roman" w:hAnsi="Calibri" w:cs="Calibri"/>
                <w:color w:val="000000"/>
                <w:lang w:bidi="ar-SA"/>
              </w:rPr>
            </w:pPr>
          </w:p>
        </w:tc>
        <w:tc>
          <w:tcPr>
            <w:tcW w:w="3460" w:type="dxa"/>
            <w:gridSpan w:val="2"/>
            <w:tcBorders>
              <w:top w:val="nil"/>
              <w:left w:val="nil"/>
              <w:bottom w:val="single" w:sz="4" w:space="0" w:color="auto"/>
              <w:right w:val="nil"/>
            </w:tcBorders>
            <w:shd w:val="clear" w:color="000000" w:fill="000000"/>
            <w:noWrap/>
            <w:vAlign w:val="bottom"/>
            <w:hideMark/>
          </w:tcPr>
          <w:p w14:paraId="4062DCC9" w14:textId="77777777" w:rsidR="00871537" w:rsidRPr="00871537" w:rsidRDefault="00871537" w:rsidP="00871537">
            <w:pPr>
              <w:spacing w:after="0" w:line="240" w:lineRule="auto"/>
              <w:jc w:val="center"/>
              <w:rPr>
                <w:rFonts w:ascii="Arial Black" w:eastAsia="Times New Roman" w:hAnsi="Arial Black" w:cs="Calibri"/>
                <w:b/>
                <w:bCs/>
                <w:color w:val="FFFFFF"/>
                <w:sz w:val="28"/>
                <w:szCs w:val="28"/>
                <w:lang w:bidi="ar-SA"/>
              </w:rPr>
            </w:pPr>
            <w:r w:rsidRPr="00871537">
              <w:rPr>
                <w:rFonts w:ascii="Arial Black" w:eastAsia="Times New Roman" w:hAnsi="Arial Black" w:cs="Calibri"/>
                <w:b/>
                <w:bCs/>
                <w:color w:val="FFFFFF"/>
                <w:sz w:val="28"/>
                <w:szCs w:val="28"/>
                <w:lang w:bidi="ar-SA"/>
              </w:rPr>
              <w:t>Annexure-2</w:t>
            </w:r>
          </w:p>
        </w:tc>
      </w:tr>
      <w:tr w:rsidR="00871537" w:rsidRPr="00871537" w14:paraId="0C0B9A5A" w14:textId="77777777" w:rsidTr="00871537">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A47216"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S. No.</w:t>
            </w:r>
          </w:p>
        </w:tc>
        <w:tc>
          <w:tcPr>
            <w:tcW w:w="255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B979E2"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xml:space="preserve">Union Council </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8575F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Area of UC in Sq KM</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0A8A26"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Population Statistics in 1998</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62A75A"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Population forecasted in 2015 at growth of 5% Per anum</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BAEF79" w14:textId="06172475"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BC155D">
              <w:rPr>
                <w:rFonts w:ascii="Arial" w:eastAsia="Times New Roman" w:hAnsi="Arial" w:cs="Arial"/>
                <w:sz w:val="24"/>
                <w:szCs w:val="24"/>
                <w:lang w:bidi="ar-SA"/>
              </w:rPr>
              <w:t>Statistic</w:t>
            </w:r>
            <w:r w:rsidR="00A00EF1" w:rsidRPr="00BC155D">
              <w:rPr>
                <w:rFonts w:ascii="Arial" w:eastAsia="Times New Roman" w:hAnsi="Arial" w:cs="Arial"/>
                <w:sz w:val="24"/>
                <w:szCs w:val="24"/>
                <w:lang w:bidi="ar-SA"/>
              </w:rPr>
              <w:t>s</w:t>
            </w:r>
            <w:r w:rsidRPr="00BC155D">
              <w:rPr>
                <w:rFonts w:ascii="Arial" w:eastAsia="Times New Roman" w:hAnsi="Arial" w:cs="Arial"/>
                <w:sz w:val="24"/>
                <w:szCs w:val="24"/>
                <w:lang w:bidi="ar-SA"/>
              </w:rPr>
              <w:t xml:space="preserve"> of Housing </w:t>
            </w:r>
            <w:r w:rsidRPr="00871537">
              <w:rPr>
                <w:rFonts w:ascii="Arial" w:eastAsia="Times New Roman" w:hAnsi="Arial" w:cs="Arial"/>
                <w:color w:val="000000"/>
                <w:sz w:val="24"/>
                <w:szCs w:val="24"/>
                <w:lang w:bidi="ar-SA"/>
              </w:rPr>
              <w:t>Unit in 1998</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81F59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Housing Units projections for 2015</w:t>
            </w:r>
          </w:p>
        </w:tc>
        <w:tc>
          <w:tcPr>
            <w:tcW w:w="18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B836DD"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Income Group</w:t>
            </w:r>
          </w:p>
        </w:tc>
        <w:tc>
          <w:tcPr>
            <w:tcW w:w="2060" w:type="dxa"/>
            <w:vMerge w:val="restart"/>
            <w:tcBorders>
              <w:top w:val="nil"/>
              <w:left w:val="single" w:sz="4" w:space="0" w:color="auto"/>
              <w:bottom w:val="single" w:sz="4" w:space="0" w:color="000000"/>
              <w:right w:val="single" w:sz="4" w:space="0" w:color="auto"/>
            </w:tcBorders>
            <w:shd w:val="clear" w:color="auto" w:fill="auto"/>
            <w:vAlign w:val="center"/>
            <w:hideMark/>
          </w:tcPr>
          <w:p w14:paraId="1F1DAA5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 xml:space="preserve">Housing Unit Wise  Area Density </w:t>
            </w:r>
          </w:p>
        </w:tc>
        <w:tc>
          <w:tcPr>
            <w:tcW w:w="1400" w:type="dxa"/>
            <w:vMerge w:val="restart"/>
            <w:tcBorders>
              <w:top w:val="nil"/>
              <w:left w:val="single" w:sz="4" w:space="0" w:color="auto"/>
              <w:bottom w:val="single" w:sz="4" w:space="0" w:color="000000"/>
              <w:right w:val="single" w:sz="4" w:space="0" w:color="auto"/>
            </w:tcBorders>
            <w:shd w:val="clear" w:color="auto" w:fill="auto"/>
            <w:vAlign w:val="center"/>
            <w:hideMark/>
          </w:tcPr>
          <w:p w14:paraId="501D3874" w14:textId="77777777" w:rsidR="00871537" w:rsidRPr="00871537" w:rsidRDefault="00871537" w:rsidP="00871537">
            <w:pPr>
              <w:spacing w:after="0" w:line="240" w:lineRule="auto"/>
              <w:jc w:val="center"/>
              <w:rPr>
                <w:rFonts w:ascii="Arial" w:eastAsia="Times New Roman" w:hAnsi="Arial" w:cs="Arial"/>
                <w:color w:val="000000"/>
                <w:sz w:val="20"/>
                <w:szCs w:val="20"/>
                <w:lang w:bidi="ar-SA"/>
              </w:rPr>
            </w:pPr>
            <w:r w:rsidRPr="00871537">
              <w:rPr>
                <w:rFonts w:ascii="Arial" w:eastAsia="Times New Roman" w:hAnsi="Arial" w:cs="Arial"/>
                <w:color w:val="000000"/>
                <w:sz w:val="20"/>
                <w:szCs w:val="20"/>
                <w:lang w:bidi="ar-SA"/>
              </w:rPr>
              <w:t xml:space="preserve">MSW out put of each UC /ward (t/d)  </w:t>
            </w:r>
          </w:p>
        </w:tc>
      </w:tr>
      <w:tr w:rsidR="00871537" w:rsidRPr="00871537" w14:paraId="70652083" w14:textId="77777777" w:rsidTr="00871537">
        <w:trPr>
          <w:trHeight w:val="120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342D2ADD"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600" w:type="dxa"/>
            <w:tcBorders>
              <w:top w:val="nil"/>
              <w:left w:val="nil"/>
              <w:bottom w:val="single" w:sz="4" w:space="0" w:color="auto"/>
              <w:right w:val="single" w:sz="4" w:space="0" w:color="auto"/>
            </w:tcBorders>
            <w:shd w:val="clear" w:color="auto" w:fill="auto"/>
            <w:noWrap/>
            <w:vAlign w:val="center"/>
            <w:hideMark/>
          </w:tcPr>
          <w:p w14:paraId="43D234A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UC #</w:t>
            </w:r>
          </w:p>
        </w:tc>
        <w:tc>
          <w:tcPr>
            <w:tcW w:w="1953" w:type="dxa"/>
            <w:tcBorders>
              <w:top w:val="nil"/>
              <w:left w:val="nil"/>
              <w:bottom w:val="single" w:sz="4" w:space="0" w:color="auto"/>
              <w:right w:val="single" w:sz="4" w:space="0" w:color="auto"/>
            </w:tcBorders>
            <w:shd w:val="clear" w:color="auto" w:fill="auto"/>
            <w:noWrap/>
            <w:vAlign w:val="center"/>
            <w:hideMark/>
          </w:tcPr>
          <w:p w14:paraId="723AD8B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Name</w:t>
            </w: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56999DFB"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351" w:type="dxa"/>
            <w:vMerge/>
            <w:tcBorders>
              <w:top w:val="single" w:sz="4" w:space="0" w:color="auto"/>
              <w:left w:val="single" w:sz="4" w:space="0" w:color="auto"/>
              <w:bottom w:val="single" w:sz="4" w:space="0" w:color="auto"/>
              <w:right w:val="single" w:sz="4" w:space="0" w:color="auto"/>
            </w:tcBorders>
            <w:vAlign w:val="center"/>
            <w:hideMark/>
          </w:tcPr>
          <w:p w14:paraId="5E4E7F6C"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47B38E4"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6423077"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3449EA19"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880" w:type="dxa"/>
            <w:vMerge/>
            <w:tcBorders>
              <w:top w:val="single" w:sz="4" w:space="0" w:color="auto"/>
              <w:left w:val="single" w:sz="4" w:space="0" w:color="auto"/>
              <w:bottom w:val="single" w:sz="4" w:space="0" w:color="000000"/>
              <w:right w:val="single" w:sz="4" w:space="0" w:color="auto"/>
            </w:tcBorders>
            <w:vAlign w:val="center"/>
            <w:hideMark/>
          </w:tcPr>
          <w:p w14:paraId="12A682A6"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2060" w:type="dxa"/>
            <w:vMerge/>
            <w:tcBorders>
              <w:top w:val="nil"/>
              <w:left w:val="single" w:sz="4" w:space="0" w:color="auto"/>
              <w:bottom w:val="single" w:sz="4" w:space="0" w:color="000000"/>
              <w:right w:val="single" w:sz="4" w:space="0" w:color="auto"/>
            </w:tcBorders>
            <w:vAlign w:val="center"/>
            <w:hideMark/>
          </w:tcPr>
          <w:p w14:paraId="18EECB4F" w14:textId="77777777" w:rsidR="00871537" w:rsidRPr="00871537" w:rsidRDefault="00871537" w:rsidP="00871537">
            <w:pPr>
              <w:spacing w:after="0" w:line="240" w:lineRule="auto"/>
              <w:rPr>
                <w:rFonts w:ascii="Arial" w:eastAsia="Times New Roman" w:hAnsi="Arial" w:cs="Arial"/>
                <w:color w:val="000000"/>
                <w:sz w:val="24"/>
                <w:szCs w:val="24"/>
                <w:lang w:bidi="ar-SA"/>
              </w:rPr>
            </w:pPr>
          </w:p>
        </w:tc>
        <w:tc>
          <w:tcPr>
            <w:tcW w:w="1400" w:type="dxa"/>
            <w:vMerge/>
            <w:tcBorders>
              <w:top w:val="nil"/>
              <w:left w:val="single" w:sz="4" w:space="0" w:color="auto"/>
              <w:bottom w:val="single" w:sz="4" w:space="0" w:color="000000"/>
              <w:right w:val="single" w:sz="4" w:space="0" w:color="auto"/>
            </w:tcBorders>
            <w:vAlign w:val="center"/>
            <w:hideMark/>
          </w:tcPr>
          <w:p w14:paraId="1BFA6799" w14:textId="77777777" w:rsidR="00871537" w:rsidRPr="00871537" w:rsidRDefault="00871537" w:rsidP="00871537">
            <w:pPr>
              <w:spacing w:after="0" w:line="240" w:lineRule="auto"/>
              <w:rPr>
                <w:rFonts w:ascii="Arial" w:eastAsia="Times New Roman" w:hAnsi="Arial" w:cs="Arial"/>
                <w:color w:val="000000"/>
                <w:sz w:val="20"/>
                <w:szCs w:val="20"/>
                <w:lang w:bidi="ar-SA"/>
              </w:rPr>
            </w:pPr>
          </w:p>
        </w:tc>
      </w:tr>
      <w:tr w:rsidR="00871537" w:rsidRPr="00871537" w14:paraId="3A51D6BF" w14:textId="77777777" w:rsidTr="00871537">
        <w:trPr>
          <w:trHeight w:val="315"/>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29D29D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w:t>
            </w:r>
          </w:p>
        </w:tc>
        <w:tc>
          <w:tcPr>
            <w:tcW w:w="600" w:type="dxa"/>
            <w:tcBorders>
              <w:top w:val="nil"/>
              <w:left w:val="nil"/>
              <w:bottom w:val="single" w:sz="4" w:space="0" w:color="auto"/>
              <w:right w:val="single" w:sz="4" w:space="0" w:color="auto"/>
            </w:tcBorders>
            <w:shd w:val="clear" w:color="auto" w:fill="auto"/>
            <w:noWrap/>
            <w:vAlign w:val="bottom"/>
            <w:hideMark/>
          </w:tcPr>
          <w:p w14:paraId="125A03E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w:t>
            </w:r>
          </w:p>
        </w:tc>
        <w:tc>
          <w:tcPr>
            <w:tcW w:w="1953" w:type="dxa"/>
            <w:tcBorders>
              <w:top w:val="nil"/>
              <w:left w:val="nil"/>
              <w:bottom w:val="single" w:sz="4" w:space="0" w:color="auto"/>
              <w:right w:val="single" w:sz="4" w:space="0" w:color="auto"/>
            </w:tcBorders>
            <w:shd w:val="clear" w:color="auto" w:fill="auto"/>
            <w:hideMark/>
          </w:tcPr>
          <w:p w14:paraId="22539732"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Ibrahim Hayderi</w:t>
            </w:r>
          </w:p>
        </w:tc>
        <w:tc>
          <w:tcPr>
            <w:tcW w:w="1240" w:type="dxa"/>
            <w:tcBorders>
              <w:top w:val="nil"/>
              <w:left w:val="nil"/>
              <w:bottom w:val="single" w:sz="4" w:space="0" w:color="auto"/>
              <w:right w:val="single" w:sz="4" w:space="0" w:color="auto"/>
            </w:tcBorders>
            <w:shd w:val="clear" w:color="auto" w:fill="auto"/>
            <w:hideMark/>
          </w:tcPr>
          <w:p w14:paraId="7BDC2570"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28.40</w:t>
            </w:r>
          </w:p>
        </w:tc>
        <w:tc>
          <w:tcPr>
            <w:tcW w:w="1351" w:type="dxa"/>
            <w:tcBorders>
              <w:top w:val="nil"/>
              <w:left w:val="nil"/>
              <w:bottom w:val="single" w:sz="4" w:space="0" w:color="auto"/>
              <w:right w:val="single" w:sz="4" w:space="0" w:color="auto"/>
            </w:tcBorders>
            <w:shd w:val="clear" w:color="auto" w:fill="auto"/>
            <w:hideMark/>
          </w:tcPr>
          <w:p w14:paraId="4795367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43583</w:t>
            </w:r>
          </w:p>
        </w:tc>
        <w:tc>
          <w:tcPr>
            <w:tcW w:w="1560" w:type="dxa"/>
            <w:tcBorders>
              <w:top w:val="nil"/>
              <w:left w:val="nil"/>
              <w:bottom w:val="single" w:sz="4" w:space="0" w:color="auto"/>
              <w:right w:val="single" w:sz="4" w:space="0" w:color="auto"/>
            </w:tcBorders>
            <w:shd w:val="clear" w:color="auto" w:fill="auto"/>
            <w:noWrap/>
            <w:vAlign w:val="bottom"/>
            <w:hideMark/>
          </w:tcPr>
          <w:p w14:paraId="42567786"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99264</w:t>
            </w:r>
          </w:p>
        </w:tc>
        <w:tc>
          <w:tcPr>
            <w:tcW w:w="1280" w:type="dxa"/>
            <w:tcBorders>
              <w:top w:val="nil"/>
              <w:left w:val="nil"/>
              <w:bottom w:val="single" w:sz="4" w:space="0" w:color="auto"/>
              <w:right w:val="single" w:sz="4" w:space="0" w:color="auto"/>
            </w:tcBorders>
            <w:shd w:val="clear" w:color="auto" w:fill="auto"/>
            <w:noWrap/>
            <w:vAlign w:val="bottom"/>
            <w:hideMark/>
          </w:tcPr>
          <w:p w14:paraId="0A342DC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728</w:t>
            </w:r>
          </w:p>
        </w:tc>
        <w:tc>
          <w:tcPr>
            <w:tcW w:w="1420" w:type="dxa"/>
            <w:tcBorders>
              <w:top w:val="nil"/>
              <w:left w:val="nil"/>
              <w:bottom w:val="single" w:sz="4" w:space="0" w:color="auto"/>
              <w:right w:val="single" w:sz="4" w:space="0" w:color="auto"/>
            </w:tcBorders>
            <w:shd w:val="clear" w:color="000000" w:fill="FFFFFF"/>
            <w:noWrap/>
            <w:vAlign w:val="bottom"/>
            <w:hideMark/>
          </w:tcPr>
          <w:p w14:paraId="0ECD7D9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1658</w:t>
            </w:r>
          </w:p>
        </w:tc>
        <w:tc>
          <w:tcPr>
            <w:tcW w:w="1880" w:type="dxa"/>
            <w:tcBorders>
              <w:top w:val="nil"/>
              <w:left w:val="nil"/>
              <w:bottom w:val="single" w:sz="4" w:space="0" w:color="auto"/>
              <w:right w:val="single" w:sz="4" w:space="0" w:color="auto"/>
            </w:tcBorders>
            <w:shd w:val="clear" w:color="auto" w:fill="auto"/>
            <w:vAlign w:val="center"/>
            <w:hideMark/>
          </w:tcPr>
          <w:p w14:paraId="7C58EB10"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vAlign w:val="center"/>
            <w:hideMark/>
          </w:tcPr>
          <w:p w14:paraId="7A3ECEC1"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568EAB6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37.72</w:t>
            </w:r>
          </w:p>
        </w:tc>
      </w:tr>
      <w:tr w:rsidR="00871537" w:rsidRPr="00871537" w14:paraId="57550E6A"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0A838C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c>
          <w:tcPr>
            <w:tcW w:w="600" w:type="dxa"/>
            <w:tcBorders>
              <w:top w:val="nil"/>
              <w:left w:val="nil"/>
              <w:bottom w:val="single" w:sz="4" w:space="0" w:color="auto"/>
              <w:right w:val="single" w:sz="4" w:space="0" w:color="auto"/>
            </w:tcBorders>
            <w:shd w:val="clear" w:color="auto" w:fill="auto"/>
            <w:noWrap/>
            <w:vAlign w:val="bottom"/>
            <w:hideMark/>
          </w:tcPr>
          <w:p w14:paraId="0097DB0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w:t>
            </w:r>
          </w:p>
        </w:tc>
        <w:tc>
          <w:tcPr>
            <w:tcW w:w="1953" w:type="dxa"/>
            <w:tcBorders>
              <w:top w:val="nil"/>
              <w:left w:val="nil"/>
              <w:bottom w:val="single" w:sz="4" w:space="0" w:color="auto"/>
              <w:right w:val="single" w:sz="4" w:space="0" w:color="auto"/>
            </w:tcBorders>
            <w:shd w:val="clear" w:color="auto" w:fill="auto"/>
            <w:hideMark/>
          </w:tcPr>
          <w:p w14:paraId="5CBA6B31"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Rehri</w:t>
            </w:r>
          </w:p>
        </w:tc>
        <w:tc>
          <w:tcPr>
            <w:tcW w:w="1240" w:type="dxa"/>
            <w:tcBorders>
              <w:top w:val="nil"/>
              <w:left w:val="nil"/>
              <w:bottom w:val="single" w:sz="4" w:space="0" w:color="auto"/>
              <w:right w:val="single" w:sz="4" w:space="0" w:color="auto"/>
            </w:tcBorders>
            <w:shd w:val="clear" w:color="auto" w:fill="auto"/>
            <w:hideMark/>
          </w:tcPr>
          <w:p w14:paraId="76AF13DC"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37.35</w:t>
            </w:r>
          </w:p>
        </w:tc>
        <w:tc>
          <w:tcPr>
            <w:tcW w:w="1351" w:type="dxa"/>
            <w:tcBorders>
              <w:top w:val="nil"/>
              <w:left w:val="nil"/>
              <w:bottom w:val="single" w:sz="4" w:space="0" w:color="auto"/>
              <w:right w:val="single" w:sz="4" w:space="0" w:color="auto"/>
            </w:tcBorders>
            <w:shd w:val="clear" w:color="auto" w:fill="auto"/>
            <w:hideMark/>
          </w:tcPr>
          <w:p w14:paraId="3599DB27"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31506</w:t>
            </w:r>
          </w:p>
        </w:tc>
        <w:tc>
          <w:tcPr>
            <w:tcW w:w="1560" w:type="dxa"/>
            <w:tcBorders>
              <w:top w:val="nil"/>
              <w:left w:val="nil"/>
              <w:bottom w:val="single" w:sz="4" w:space="0" w:color="auto"/>
              <w:right w:val="single" w:sz="4" w:space="0" w:color="auto"/>
            </w:tcBorders>
            <w:shd w:val="clear" w:color="auto" w:fill="auto"/>
            <w:noWrap/>
            <w:vAlign w:val="bottom"/>
            <w:hideMark/>
          </w:tcPr>
          <w:p w14:paraId="6A79474C"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71757</w:t>
            </w:r>
          </w:p>
        </w:tc>
        <w:tc>
          <w:tcPr>
            <w:tcW w:w="1280" w:type="dxa"/>
            <w:tcBorders>
              <w:top w:val="nil"/>
              <w:left w:val="nil"/>
              <w:bottom w:val="single" w:sz="4" w:space="0" w:color="auto"/>
              <w:right w:val="single" w:sz="4" w:space="0" w:color="auto"/>
            </w:tcBorders>
            <w:shd w:val="clear" w:color="auto" w:fill="auto"/>
            <w:noWrap/>
            <w:vAlign w:val="bottom"/>
            <w:hideMark/>
          </w:tcPr>
          <w:p w14:paraId="49B1308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6169</w:t>
            </w:r>
          </w:p>
        </w:tc>
        <w:tc>
          <w:tcPr>
            <w:tcW w:w="1420" w:type="dxa"/>
            <w:tcBorders>
              <w:top w:val="nil"/>
              <w:left w:val="nil"/>
              <w:bottom w:val="single" w:sz="4" w:space="0" w:color="auto"/>
              <w:right w:val="single" w:sz="4" w:space="0" w:color="auto"/>
            </w:tcBorders>
            <w:shd w:val="clear" w:color="000000" w:fill="FFFFFF"/>
            <w:noWrap/>
            <w:vAlign w:val="bottom"/>
            <w:hideMark/>
          </w:tcPr>
          <w:p w14:paraId="2D9FD04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14050</w:t>
            </w:r>
          </w:p>
        </w:tc>
        <w:tc>
          <w:tcPr>
            <w:tcW w:w="1880" w:type="dxa"/>
            <w:tcBorders>
              <w:top w:val="nil"/>
              <w:left w:val="nil"/>
              <w:bottom w:val="single" w:sz="4" w:space="0" w:color="auto"/>
              <w:right w:val="single" w:sz="4" w:space="0" w:color="auto"/>
            </w:tcBorders>
            <w:shd w:val="clear" w:color="auto" w:fill="auto"/>
            <w:vAlign w:val="center"/>
            <w:hideMark/>
          </w:tcPr>
          <w:p w14:paraId="670561AB"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vAlign w:val="center"/>
            <w:hideMark/>
          </w:tcPr>
          <w:p w14:paraId="5480DA53"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center"/>
            <w:hideMark/>
          </w:tcPr>
          <w:p w14:paraId="6E448FF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27.27</w:t>
            </w:r>
          </w:p>
        </w:tc>
      </w:tr>
      <w:tr w:rsidR="00871537" w:rsidRPr="00871537" w14:paraId="38DFF558"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516DE2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w:t>
            </w:r>
          </w:p>
        </w:tc>
        <w:tc>
          <w:tcPr>
            <w:tcW w:w="600" w:type="dxa"/>
            <w:tcBorders>
              <w:top w:val="nil"/>
              <w:left w:val="nil"/>
              <w:bottom w:val="single" w:sz="4" w:space="0" w:color="auto"/>
              <w:right w:val="single" w:sz="4" w:space="0" w:color="auto"/>
            </w:tcBorders>
            <w:shd w:val="clear" w:color="auto" w:fill="auto"/>
            <w:noWrap/>
            <w:vAlign w:val="bottom"/>
            <w:hideMark/>
          </w:tcPr>
          <w:p w14:paraId="09569D9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w:t>
            </w:r>
          </w:p>
        </w:tc>
        <w:tc>
          <w:tcPr>
            <w:tcW w:w="1953" w:type="dxa"/>
            <w:tcBorders>
              <w:top w:val="nil"/>
              <w:left w:val="nil"/>
              <w:bottom w:val="single" w:sz="4" w:space="0" w:color="auto"/>
              <w:right w:val="single" w:sz="4" w:space="0" w:color="auto"/>
            </w:tcBorders>
            <w:shd w:val="clear" w:color="auto" w:fill="auto"/>
            <w:hideMark/>
          </w:tcPr>
          <w:p w14:paraId="5AE7C47A"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Cattle Colony</w:t>
            </w:r>
          </w:p>
        </w:tc>
        <w:tc>
          <w:tcPr>
            <w:tcW w:w="1240" w:type="dxa"/>
            <w:tcBorders>
              <w:top w:val="nil"/>
              <w:left w:val="nil"/>
              <w:bottom w:val="single" w:sz="4" w:space="0" w:color="auto"/>
              <w:right w:val="single" w:sz="4" w:space="0" w:color="auto"/>
            </w:tcBorders>
            <w:shd w:val="clear" w:color="auto" w:fill="auto"/>
            <w:hideMark/>
          </w:tcPr>
          <w:p w14:paraId="08695F6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8.93</w:t>
            </w:r>
          </w:p>
        </w:tc>
        <w:tc>
          <w:tcPr>
            <w:tcW w:w="1351" w:type="dxa"/>
            <w:tcBorders>
              <w:top w:val="nil"/>
              <w:left w:val="nil"/>
              <w:bottom w:val="single" w:sz="4" w:space="0" w:color="auto"/>
              <w:right w:val="single" w:sz="4" w:space="0" w:color="auto"/>
            </w:tcBorders>
            <w:shd w:val="clear" w:color="auto" w:fill="auto"/>
            <w:hideMark/>
          </w:tcPr>
          <w:p w14:paraId="4D7CC4A9"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41969</w:t>
            </w:r>
          </w:p>
        </w:tc>
        <w:tc>
          <w:tcPr>
            <w:tcW w:w="1560" w:type="dxa"/>
            <w:tcBorders>
              <w:top w:val="nil"/>
              <w:left w:val="nil"/>
              <w:bottom w:val="single" w:sz="4" w:space="0" w:color="auto"/>
              <w:right w:val="single" w:sz="4" w:space="0" w:color="auto"/>
            </w:tcBorders>
            <w:shd w:val="clear" w:color="auto" w:fill="auto"/>
            <w:noWrap/>
            <w:vAlign w:val="bottom"/>
            <w:hideMark/>
          </w:tcPr>
          <w:p w14:paraId="4691589E"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95587</w:t>
            </w:r>
          </w:p>
        </w:tc>
        <w:tc>
          <w:tcPr>
            <w:tcW w:w="1280" w:type="dxa"/>
            <w:tcBorders>
              <w:top w:val="nil"/>
              <w:left w:val="nil"/>
              <w:bottom w:val="single" w:sz="4" w:space="0" w:color="auto"/>
              <w:right w:val="single" w:sz="4" w:space="0" w:color="auto"/>
            </w:tcBorders>
            <w:shd w:val="clear" w:color="auto" w:fill="auto"/>
            <w:noWrap/>
            <w:vAlign w:val="bottom"/>
            <w:hideMark/>
          </w:tcPr>
          <w:p w14:paraId="51017B5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5233</w:t>
            </w:r>
          </w:p>
        </w:tc>
        <w:tc>
          <w:tcPr>
            <w:tcW w:w="1420" w:type="dxa"/>
            <w:tcBorders>
              <w:top w:val="nil"/>
              <w:left w:val="nil"/>
              <w:bottom w:val="single" w:sz="4" w:space="0" w:color="auto"/>
              <w:right w:val="single" w:sz="4" w:space="0" w:color="auto"/>
            </w:tcBorders>
            <w:shd w:val="clear" w:color="000000" w:fill="FFFFFF"/>
            <w:noWrap/>
            <w:vAlign w:val="bottom"/>
            <w:hideMark/>
          </w:tcPr>
          <w:p w14:paraId="40E59F8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11918</w:t>
            </w:r>
          </w:p>
        </w:tc>
        <w:tc>
          <w:tcPr>
            <w:tcW w:w="1880" w:type="dxa"/>
            <w:tcBorders>
              <w:top w:val="nil"/>
              <w:left w:val="nil"/>
              <w:bottom w:val="single" w:sz="4" w:space="0" w:color="auto"/>
              <w:right w:val="single" w:sz="4" w:space="0" w:color="auto"/>
            </w:tcBorders>
            <w:shd w:val="clear" w:color="auto" w:fill="auto"/>
            <w:vAlign w:val="center"/>
            <w:hideMark/>
          </w:tcPr>
          <w:p w14:paraId="4426FA74"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vAlign w:val="center"/>
            <w:hideMark/>
          </w:tcPr>
          <w:p w14:paraId="26631540"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Vast &amp; Congested</w:t>
            </w:r>
          </w:p>
        </w:tc>
        <w:tc>
          <w:tcPr>
            <w:tcW w:w="1400" w:type="dxa"/>
            <w:tcBorders>
              <w:top w:val="nil"/>
              <w:left w:val="nil"/>
              <w:bottom w:val="single" w:sz="4" w:space="0" w:color="auto"/>
              <w:right w:val="single" w:sz="4" w:space="0" w:color="auto"/>
            </w:tcBorders>
            <w:shd w:val="clear" w:color="auto" w:fill="auto"/>
            <w:noWrap/>
            <w:vAlign w:val="bottom"/>
            <w:hideMark/>
          </w:tcPr>
          <w:p w14:paraId="4232FB5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36.32</w:t>
            </w:r>
          </w:p>
        </w:tc>
      </w:tr>
      <w:tr w:rsidR="00871537" w:rsidRPr="00871537" w14:paraId="1413F455"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2D3FD2D"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w:t>
            </w:r>
          </w:p>
        </w:tc>
        <w:tc>
          <w:tcPr>
            <w:tcW w:w="600" w:type="dxa"/>
            <w:tcBorders>
              <w:top w:val="nil"/>
              <w:left w:val="nil"/>
              <w:bottom w:val="single" w:sz="4" w:space="0" w:color="auto"/>
              <w:right w:val="single" w:sz="4" w:space="0" w:color="auto"/>
            </w:tcBorders>
            <w:shd w:val="clear" w:color="auto" w:fill="auto"/>
            <w:noWrap/>
            <w:vAlign w:val="bottom"/>
            <w:hideMark/>
          </w:tcPr>
          <w:p w14:paraId="19A4506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4</w:t>
            </w:r>
          </w:p>
        </w:tc>
        <w:tc>
          <w:tcPr>
            <w:tcW w:w="1953" w:type="dxa"/>
            <w:tcBorders>
              <w:top w:val="nil"/>
              <w:left w:val="nil"/>
              <w:bottom w:val="single" w:sz="4" w:space="0" w:color="auto"/>
              <w:right w:val="single" w:sz="4" w:space="0" w:color="auto"/>
            </w:tcBorders>
            <w:shd w:val="clear" w:color="auto" w:fill="auto"/>
            <w:hideMark/>
          </w:tcPr>
          <w:p w14:paraId="4FAD944D"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Quaidabad</w:t>
            </w:r>
          </w:p>
        </w:tc>
        <w:tc>
          <w:tcPr>
            <w:tcW w:w="1240" w:type="dxa"/>
            <w:tcBorders>
              <w:top w:val="nil"/>
              <w:left w:val="nil"/>
              <w:bottom w:val="single" w:sz="4" w:space="0" w:color="auto"/>
              <w:right w:val="single" w:sz="4" w:space="0" w:color="auto"/>
            </w:tcBorders>
            <w:shd w:val="clear" w:color="auto" w:fill="auto"/>
            <w:hideMark/>
          </w:tcPr>
          <w:p w14:paraId="511F3BBE"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13.65</w:t>
            </w:r>
          </w:p>
        </w:tc>
        <w:tc>
          <w:tcPr>
            <w:tcW w:w="1351" w:type="dxa"/>
            <w:tcBorders>
              <w:top w:val="nil"/>
              <w:left w:val="nil"/>
              <w:bottom w:val="single" w:sz="4" w:space="0" w:color="auto"/>
              <w:right w:val="single" w:sz="4" w:space="0" w:color="auto"/>
            </w:tcBorders>
            <w:shd w:val="clear" w:color="auto" w:fill="auto"/>
            <w:hideMark/>
          </w:tcPr>
          <w:p w14:paraId="3643C5D6"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58060</w:t>
            </w:r>
          </w:p>
        </w:tc>
        <w:tc>
          <w:tcPr>
            <w:tcW w:w="1560" w:type="dxa"/>
            <w:tcBorders>
              <w:top w:val="nil"/>
              <w:left w:val="nil"/>
              <w:bottom w:val="single" w:sz="4" w:space="0" w:color="auto"/>
              <w:right w:val="single" w:sz="4" w:space="0" w:color="auto"/>
            </w:tcBorders>
            <w:shd w:val="clear" w:color="auto" w:fill="auto"/>
            <w:noWrap/>
            <w:vAlign w:val="bottom"/>
            <w:hideMark/>
          </w:tcPr>
          <w:p w14:paraId="6109661A"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132237</w:t>
            </w:r>
          </w:p>
        </w:tc>
        <w:tc>
          <w:tcPr>
            <w:tcW w:w="1280" w:type="dxa"/>
            <w:tcBorders>
              <w:top w:val="nil"/>
              <w:left w:val="nil"/>
              <w:bottom w:val="single" w:sz="4" w:space="0" w:color="auto"/>
              <w:right w:val="single" w:sz="4" w:space="0" w:color="auto"/>
            </w:tcBorders>
            <w:shd w:val="clear" w:color="auto" w:fill="auto"/>
            <w:noWrap/>
            <w:vAlign w:val="bottom"/>
            <w:hideMark/>
          </w:tcPr>
          <w:p w14:paraId="409ED89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8194</w:t>
            </w:r>
          </w:p>
        </w:tc>
        <w:tc>
          <w:tcPr>
            <w:tcW w:w="1420" w:type="dxa"/>
            <w:tcBorders>
              <w:top w:val="nil"/>
              <w:left w:val="nil"/>
              <w:bottom w:val="single" w:sz="4" w:space="0" w:color="auto"/>
              <w:right w:val="single" w:sz="4" w:space="0" w:color="auto"/>
            </w:tcBorders>
            <w:shd w:val="clear" w:color="000000" w:fill="FFFFFF"/>
            <w:noWrap/>
            <w:vAlign w:val="bottom"/>
            <w:hideMark/>
          </w:tcPr>
          <w:p w14:paraId="28E847AA"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18663</w:t>
            </w:r>
          </w:p>
        </w:tc>
        <w:tc>
          <w:tcPr>
            <w:tcW w:w="1880" w:type="dxa"/>
            <w:tcBorders>
              <w:top w:val="nil"/>
              <w:left w:val="nil"/>
              <w:bottom w:val="single" w:sz="4" w:space="0" w:color="auto"/>
              <w:right w:val="single" w:sz="4" w:space="0" w:color="auto"/>
            </w:tcBorders>
            <w:shd w:val="clear" w:color="auto" w:fill="auto"/>
            <w:vAlign w:val="center"/>
            <w:hideMark/>
          </w:tcPr>
          <w:p w14:paraId="721215AD"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vAlign w:val="center"/>
            <w:hideMark/>
          </w:tcPr>
          <w:p w14:paraId="3AD694A5"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Vast &amp; Congested</w:t>
            </w:r>
          </w:p>
        </w:tc>
        <w:tc>
          <w:tcPr>
            <w:tcW w:w="1400" w:type="dxa"/>
            <w:tcBorders>
              <w:top w:val="nil"/>
              <w:left w:val="nil"/>
              <w:bottom w:val="single" w:sz="4" w:space="0" w:color="auto"/>
              <w:right w:val="single" w:sz="4" w:space="0" w:color="auto"/>
            </w:tcBorders>
            <w:shd w:val="clear" w:color="auto" w:fill="auto"/>
            <w:noWrap/>
            <w:vAlign w:val="bottom"/>
            <w:hideMark/>
          </w:tcPr>
          <w:p w14:paraId="55114F16"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50.25</w:t>
            </w:r>
          </w:p>
        </w:tc>
      </w:tr>
      <w:tr w:rsidR="00871537" w:rsidRPr="00871537" w14:paraId="671B24A1"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C912596"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w:t>
            </w:r>
          </w:p>
        </w:tc>
        <w:tc>
          <w:tcPr>
            <w:tcW w:w="600" w:type="dxa"/>
            <w:tcBorders>
              <w:top w:val="nil"/>
              <w:left w:val="nil"/>
              <w:bottom w:val="single" w:sz="4" w:space="0" w:color="auto"/>
              <w:right w:val="single" w:sz="4" w:space="0" w:color="auto"/>
            </w:tcBorders>
            <w:shd w:val="clear" w:color="auto" w:fill="auto"/>
            <w:noWrap/>
            <w:vAlign w:val="bottom"/>
            <w:hideMark/>
          </w:tcPr>
          <w:p w14:paraId="475BDAF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w:t>
            </w:r>
          </w:p>
        </w:tc>
        <w:tc>
          <w:tcPr>
            <w:tcW w:w="1953" w:type="dxa"/>
            <w:tcBorders>
              <w:top w:val="nil"/>
              <w:left w:val="nil"/>
              <w:bottom w:val="single" w:sz="4" w:space="0" w:color="auto"/>
              <w:right w:val="single" w:sz="4" w:space="0" w:color="auto"/>
            </w:tcBorders>
            <w:shd w:val="clear" w:color="auto" w:fill="auto"/>
            <w:hideMark/>
          </w:tcPr>
          <w:p w14:paraId="29ECDA2D"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Landhi</w:t>
            </w:r>
          </w:p>
        </w:tc>
        <w:tc>
          <w:tcPr>
            <w:tcW w:w="1240" w:type="dxa"/>
            <w:tcBorders>
              <w:top w:val="nil"/>
              <w:left w:val="nil"/>
              <w:bottom w:val="single" w:sz="4" w:space="0" w:color="auto"/>
              <w:right w:val="single" w:sz="4" w:space="0" w:color="auto"/>
            </w:tcBorders>
            <w:shd w:val="clear" w:color="auto" w:fill="auto"/>
            <w:hideMark/>
          </w:tcPr>
          <w:p w14:paraId="7E7AC803"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72.82</w:t>
            </w:r>
          </w:p>
        </w:tc>
        <w:tc>
          <w:tcPr>
            <w:tcW w:w="1351" w:type="dxa"/>
            <w:tcBorders>
              <w:top w:val="nil"/>
              <w:left w:val="nil"/>
              <w:bottom w:val="single" w:sz="4" w:space="0" w:color="auto"/>
              <w:right w:val="single" w:sz="4" w:space="0" w:color="auto"/>
            </w:tcBorders>
            <w:shd w:val="clear" w:color="auto" w:fill="auto"/>
            <w:hideMark/>
          </w:tcPr>
          <w:p w14:paraId="475808DC"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39201</w:t>
            </w:r>
          </w:p>
        </w:tc>
        <w:tc>
          <w:tcPr>
            <w:tcW w:w="1560" w:type="dxa"/>
            <w:tcBorders>
              <w:top w:val="nil"/>
              <w:left w:val="nil"/>
              <w:bottom w:val="single" w:sz="4" w:space="0" w:color="auto"/>
              <w:right w:val="single" w:sz="4" w:space="0" w:color="auto"/>
            </w:tcBorders>
            <w:shd w:val="clear" w:color="auto" w:fill="auto"/>
            <w:noWrap/>
            <w:vAlign w:val="bottom"/>
            <w:hideMark/>
          </w:tcPr>
          <w:p w14:paraId="1758BDCF"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89283</w:t>
            </w:r>
          </w:p>
        </w:tc>
        <w:tc>
          <w:tcPr>
            <w:tcW w:w="1280" w:type="dxa"/>
            <w:tcBorders>
              <w:top w:val="nil"/>
              <w:left w:val="nil"/>
              <w:bottom w:val="single" w:sz="4" w:space="0" w:color="auto"/>
              <w:right w:val="single" w:sz="4" w:space="0" w:color="auto"/>
            </w:tcBorders>
            <w:shd w:val="clear" w:color="auto" w:fill="auto"/>
            <w:noWrap/>
            <w:vAlign w:val="bottom"/>
            <w:hideMark/>
          </w:tcPr>
          <w:p w14:paraId="42767887"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6810</w:t>
            </w:r>
          </w:p>
        </w:tc>
        <w:tc>
          <w:tcPr>
            <w:tcW w:w="1420" w:type="dxa"/>
            <w:tcBorders>
              <w:top w:val="nil"/>
              <w:left w:val="nil"/>
              <w:bottom w:val="single" w:sz="4" w:space="0" w:color="auto"/>
              <w:right w:val="single" w:sz="4" w:space="0" w:color="auto"/>
            </w:tcBorders>
            <w:shd w:val="clear" w:color="000000" w:fill="FFFFFF"/>
            <w:noWrap/>
            <w:vAlign w:val="bottom"/>
            <w:hideMark/>
          </w:tcPr>
          <w:p w14:paraId="55FAB41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15510</w:t>
            </w:r>
          </w:p>
        </w:tc>
        <w:tc>
          <w:tcPr>
            <w:tcW w:w="1880" w:type="dxa"/>
            <w:tcBorders>
              <w:top w:val="nil"/>
              <w:left w:val="nil"/>
              <w:bottom w:val="single" w:sz="4" w:space="0" w:color="auto"/>
              <w:right w:val="single" w:sz="4" w:space="0" w:color="auto"/>
            </w:tcBorders>
            <w:shd w:val="clear" w:color="auto" w:fill="auto"/>
            <w:vAlign w:val="center"/>
            <w:hideMark/>
          </w:tcPr>
          <w:p w14:paraId="0DDB1F5D"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vAlign w:val="center"/>
            <w:hideMark/>
          </w:tcPr>
          <w:p w14:paraId="2A4ED9D3"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Vast &amp; Congested</w:t>
            </w:r>
          </w:p>
        </w:tc>
        <w:tc>
          <w:tcPr>
            <w:tcW w:w="1400" w:type="dxa"/>
            <w:tcBorders>
              <w:top w:val="nil"/>
              <w:left w:val="nil"/>
              <w:bottom w:val="single" w:sz="4" w:space="0" w:color="auto"/>
              <w:right w:val="single" w:sz="4" w:space="0" w:color="auto"/>
            </w:tcBorders>
            <w:shd w:val="clear" w:color="auto" w:fill="auto"/>
            <w:noWrap/>
            <w:vAlign w:val="bottom"/>
            <w:hideMark/>
          </w:tcPr>
          <w:p w14:paraId="2E073F7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33.93</w:t>
            </w:r>
          </w:p>
        </w:tc>
      </w:tr>
      <w:tr w:rsidR="00871537" w:rsidRPr="00871537" w14:paraId="01FA5526"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7591141"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w:t>
            </w:r>
          </w:p>
        </w:tc>
        <w:tc>
          <w:tcPr>
            <w:tcW w:w="600" w:type="dxa"/>
            <w:tcBorders>
              <w:top w:val="nil"/>
              <w:left w:val="nil"/>
              <w:bottom w:val="single" w:sz="4" w:space="0" w:color="auto"/>
              <w:right w:val="single" w:sz="4" w:space="0" w:color="auto"/>
            </w:tcBorders>
            <w:shd w:val="clear" w:color="auto" w:fill="auto"/>
            <w:noWrap/>
            <w:vAlign w:val="bottom"/>
            <w:hideMark/>
          </w:tcPr>
          <w:p w14:paraId="4EF79925"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w:t>
            </w:r>
          </w:p>
        </w:tc>
        <w:tc>
          <w:tcPr>
            <w:tcW w:w="1953" w:type="dxa"/>
            <w:tcBorders>
              <w:top w:val="nil"/>
              <w:left w:val="nil"/>
              <w:bottom w:val="single" w:sz="4" w:space="0" w:color="auto"/>
              <w:right w:val="single" w:sz="4" w:space="0" w:color="auto"/>
            </w:tcBorders>
            <w:shd w:val="clear" w:color="auto" w:fill="auto"/>
            <w:hideMark/>
          </w:tcPr>
          <w:p w14:paraId="0BBAF291" w14:textId="77777777" w:rsidR="00871537" w:rsidRPr="00871537" w:rsidRDefault="00871537" w:rsidP="00871537">
            <w:pPr>
              <w:spacing w:after="0" w:line="240" w:lineRule="auto"/>
              <w:rPr>
                <w:rFonts w:ascii="Arial" w:eastAsia="Times New Roman" w:hAnsi="Arial" w:cs="Arial"/>
                <w:color w:val="000000"/>
                <w:sz w:val="24"/>
                <w:szCs w:val="24"/>
                <w:lang w:bidi="ar-SA"/>
              </w:rPr>
            </w:pPr>
            <w:r w:rsidRPr="00871537">
              <w:rPr>
                <w:rFonts w:ascii="Arial" w:eastAsia="Times New Roman" w:hAnsi="Arial" w:cs="Arial"/>
                <w:color w:val="000000"/>
                <w:sz w:val="20"/>
                <w:szCs w:val="24"/>
                <w:lang w:bidi="ar-SA"/>
              </w:rPr>
              <w:t>Gulshan-e-Hadeed</w:t>
            </w:r>
          </w:p>
        </w:tc>
        <w:tc>
          <w:tcPr>
            <w:tcW w:w="1240" w:type="dxa"/>
            <w:tcBorders>
              <w:top w:val="nil"/>
              <w:left w:val="nil"/>
              <w:bottom w:val="single" w:sz="4" w:space="0" w:color="auto"/>
              <w:right w:val="single" w:sz="4" w:space="0" w:color="auto"/>
            </w:tcBorders>
            <w:shd w:val="clear" w:color="auto" w:fill="auto"/>
            <w:hideMark/>
          </w:tcPr>
          <w:p w14:paraId="1DF85B27"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18.74</w:t>
            </w:r>
          </w:p>
        </w:tc>
        <w:tc>
          <w:tcPr>
            <w:tcW w:w="1351" w:type="dxa"/>
            <w:tcBorders>
              <w:top w:val="nil"/>
              <w:left w:val="nil"/>
              <w:bottom w:val="single" w:sz="4" w:space="0" w:color="auto"/>
              <w:right w:val="single" w:sz="4" w:space="0" w:color="auto"/>
            </w:tcBorders>
            <w:shd w:val="clear" w:color="auto" w:fill="auto"/>
            <w:hideMark/>
          </w:tcPr>
          <w:p w14:paraId="5BCD9CAA"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65242</w:t>
            </w:r>
          </w:p>
        </w:tc>
        <w:tc>
          <w:tcPr>
            <w:tcW w:w="1560" w:type="dxa"/>
            <w:tcBorders>
              <w:top w:val="nil"/>
              <w:left w:val="nil"/>
              <w:bottom w:val="single" w:sz="4" w:space="0" w:color="auto"/>
              <w:right w:val="single" w:sz="4" w:space="0" w:color="auto"/>
            </w:tcBorders>
            <w:shd w:val="clear" w:color="auto" w:fill="auto"/>
            <w:noWrap/>
            <w:vAlign w:val="bottom"/>
            <w:hideMark/>
          </w:tcPr>
          <w:p w14:paraId="7A001A1E"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148594</w:t>
            </w:r>
          </w:p>
        </w:tc>
        <w:tc>
          <w:tcPr>
            <w:tcW w:w="1280" w:type="dxa"/>
            <w:tcBorders>
              <w:top w:val="nil"/>
              <w:left w:val="nil"/>
              <w:bottom w:val="single" w:sz="4" w:space="0" w:color="auto"/>
              <w:right w:val="single" w:sz="4" w:space="0" w:color="auto"/>
            </w:tcBorders>
            <w:shd w:val="clear" w:color="auto" w:fill="auto"/>
            <w:noWrap/>
            <w:vAlign w:val="bottom"/>
            <w:hideMark/>
          </w:tcPr>
          <w:p w14:paraId="70F6F478"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9388</w:t>
            </w:r>
          </w:p>
        </w:tc>
        <w:tc>
          <w:tcPr>
            <w:tcW w:w="1420" w:type="dxa"/>
            <w:tcBorders>
              <w:top w:val="nil"/>
              <w:left w:val="nil"/>
              <w:bottom w:val="single" w:sz="4" w:space="0" w:color="auto"/>
              <w:right w:val="single" w:sz="4" w:space="0" w:color="auto"/>
            </w:tcBorders>
            <w:shd w:val="clear" w:color="000000" w:fill="FFFFFF"/>
            <w:noWrap/>
            <w:vAlign w:val="bottom"/>
            <w:hideMark/>
          </w:tcPr>
          <w:p w14:paraId="4D0D9E4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21382</w:t>
            </w:r>
          </w:p>
        </w:tc>
        <w:tc>
          <w:tcPr>
            <w:tcW w:w="1880" w:type="dxa"/>
            <w:tcBorders>
              <w:top w:val="nil"/>
              <w:left w:val="nil"/>
              <w:bottom w:val="single" w:sz="4" w:space="0" w:color="auto"/>
              <w:right w:val="single" w:sz="4" w:space="0" w:color="auto"/>
            </w:tcBorders>
            <w:shd w:val="clear" w:color="auto" w:fill="auto"/>
            <w:vAlign w:val="center"/>
            <w:hideMark/>
          </w:tcPr>
          <w:p w14:paraId="1E7EA972"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High to Middle</w:t>
            </w:r>
          </w:p>
        </w:tc>
        <w:tc>
          <w:tcPr>
            <w:tcW w:w="2060" w:type="dxa"/>
            <w:tcBorders>
              <w:top w:val="nil"/>
              <w:left w:val="nil"/>
              <w:bottom w:val="single" w:sz="4" w:space="0" w:color="auto"/>
              <w:right w:val="single" w:sz="4" w:space="0" w:color="auto"/>
            </w:tcBorders>
            <w:shd w:val="clear" w:color="auto" w:fill="auto"/>
            <w:vAlign w:val="center"/>
            <w:hideMark/>
          </w:tcPr>
          <w:p w14:paraId="7C373A1A"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Vast &amp; Congested</w:t>
            </w:r>
          </w:p>
        </w:tc>
        <w:tc>
          <w:tcPr>
            <w:tcW w:w="1400" w:type="dxa"/>
            <w:tcBorders>
              <w:top w:val="nil"/>
              <w:left w:val="nil"/>
              <w:bottom w:val="single" w:sz="4" w:space="0" w:color="auto"/>
              <w:right w:val="single" w:sz="4" w:space="0" w:color="auto"/>
            </w:tcBorders>
            <w:shd w:val="clear" w:color="auto" w:fill="auto"/>
            <w:noWrap/>
            <w:vAlign w:val="center"/>
            <w:hideMark/>
          </w:tcPr>
          <w:p w14:paraId="6DBCE06B"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56.47</w:t>
            </w:r>
          </w:p>
        </w:tc>
      </w:tr>
      <w:tr w:rsidR="00871537" w:rsidRPr="00871537" w14:paraId="34AEE7D0"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BA1320C"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w:t>
            </w:r>
          </w:p>
        </w:tc>
        <w:tc>
          <w:tcPr>
            <w:tcW w:w="600" w:type="dxa"/>
            <w:tcBorders>
              <w:top w:val="nil"/>
              <w:left w:val="nil"/>
              <w:bottom w:val="single" w:sz="4" w:space="0" w:color="auto"/>
              <w:right w:val="single" w:sz="4" w:space="0" w:color="auto"/>
            </w:tcBorders>
            <w:shd w:val="clear" w:color="auto" w:fill="auto"/>
            <w:noWrap/>
            <w:vAlign w:val="bottom"/>
            <w:hideMark/>
          </w:tcPr>
          <w:p w14:paraId="7209ECBF"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w:t>
            </w:r>
          </w:p>
        </w:tc>
        <w:tc>
          <w:tcPr>
            <w:tcW w:w="1953" w:type="dxa"/>
            <w:tcBorders>
              <w:top w:val="nil"/>
              <w:left w:val="nil"/>
              <w:bottom w:val="single" w:sz="4" w:space="0" w:color="auto"/>
              <w:right w:val="single" w:sz="4" w:space="0" w:color="auto"/>
            </w:tcBorders>
            <w:shd w:val="clear" w:color="auto" w:fill="auto"/>
            <w:hideMark/>
          </w:tcPr>
          <w:p w14:paraId="01CC4C02" w14:textId="77777777" w:rsidR="00871537" w:rsidRPr="00871537" w:rsidRDefault="00871537" w:rsidP="00871537">
            <w:pPr>
              <w:spacing w:after="0" w:line="240" w:lineRule="auto"/>
              <w:rPr>
                <w:rFonts w:ascii="Arial" w:eastAsia="Times New Roman" w:hAnsi="Arial" w:cs="Arial"/>
                <w:color w:val="000000"/>
                <w:lang w:bidi="ar-SA"/>
              </w:rPr>
            </w:pPr>
            <w:r w:rsidRPr="00871537">
              <w:rPr>
                <w:rFonts w:ascii="Arial" w:eastAsia="Times New Roman" w:hAnsi="Arial" w:cs="Arial"/>
                <w:color w:val="000000"/>
                <w:lang w:bidi="ar-SA"/>
              </w:rPr>
              <w:t>Ghaghar</w:t>
            </w:r>
          </w:p>
        </w:tc>
        <w:tc>
          <w:tcPr>
            <w:tcW w:w="1240" w:type="dxa"/>
            <w:tcBorders>
              <w:top w:val="nil"/>
              <w:left w:val="nil"/>
              <w:bottom w:val="single" w:sz="4" w:space="0" w:color="auto"/>
              <w:right w:val="single" w:sz="4" w:space="0" w:color="auto"/>
            </w:tcBorders>
            <w:shd w:val="clear" w:color="auto" w:fill="auto"/>
            <w:hideMark/>
          </w:tcPr>
          <w:p w14:paraId="158C9C81"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305.81</w:t>
            </w:r>
          </w:p>
        </w:tc>
        <w:tc>
          <w:tcPr>
            <w:tcW w:w="1351" w:type="dxa"/>
            <w:tcBorders>
              <w:top w:val="nil"/>
              <w:left w:val="nil"/>
              <w:bottom w:val="single" w:sz="4" w:space="0" w:color="auto"/>
              <w:right w:val="single" w:sz="4" w:space="0" w:color="auto"/>
            </w:tcBorders>
            <w:shd w:val="clear" w:color="auto" w:fill="auto"/>
            <w:hideMark/>
          </w:tcPr>
          <w:p w14:paraId="4E5CC80C"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37123</w:t>
            </w:r>
          </w:p>
        </w:tc>
        <w:tc>
          <w:tcPr>
            <w:tcW w:w="1560" w:type="dxa"/>
            <w:tcBorders>
              <w:top w:val="nil"/>
              <w:left w:val="nil"/>
              <w:bottom w:val="single" w:sz="4" w:space="0" w:color="auto"/>
              <w:right w:val="single" w:sz="4" w:space="0" w:color="auto"/>
            </w:tcBorders>
            <w:shd w:val="clear" w:color="auto" w:fill="auto"/>
            <w:noWrap/>
            <w:vAlign w:val="bottom"/>
            <w:hideMark/>
          </w:tcPr>
          <w:p w14:paraId="58735444" w14:textId="77777777" w:rsidR="00871537" w:rsidRPr="00871537" w:rsidRDefault="00871537" w:rsidP="00871537">
            <w:pPr>
              <w:spacing w:after="0" w:line="240" w:lineRule="auto"/>
              <w:jc w:val="right"/>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84550</w:t>
            </w:r>
          </w:p>
        </w:tc>
        <w:tc>
          <w:tcPr>
            <w:tcW w:w="1280" w:type="dxa"/>
            <w:tcBorders>
              <w:top w:val="nil"/>
              <w:left w:val="nil"/>
              <w:bottom w:val="single" w:sz="4" w:space="0" w:color="auto"/>
              <w:right w:val="single" w:sz="4" w:space="0" w:color="auto"/>
            </w:tcBorders>
            <w:shd w:val="clear" w:color="auto" w:fill="auto"/>
            <w:noWrap/>
            <w:vAlign w:val="bottom"/>
            <w:hideMark/>
          </w:tcPr>
          <w:p w14:paraId="5B74A1B9"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7582</w:t>
            </w:r>
          </w:p>
        </w:tc>
        <w:tc>
          <w:tcPr>
            <w:tcW w:w="1420" w:type="dxa"/>
            <w:tcBorders>
              <w:top w:val="nil"/>
              <w:left w:val="nil"/>
              <w:bottom w:val="single" w:sz="4" w:space="0" w:color="auto"/>
              <w:right w:val="single" w:sz="4" w:space="0" w:color="auto"/>
            </w:tcBorders>
            <w:shd w:val="clear" w:color="000000" w:fill="FFFFFF"/>
            <w:noWrap/>
            <w:vAlign w:val="bottom"/>
            <w:hideMark/>
          </w:tcPr>
          <w:p w14:paraId="246D1B10"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17268</w:t>
            </w:r>
          </w:p>
        </w:tc>
        <w:tc>
          <w:tcPr>
            <w:tcW w:w="1880" w:type="dxa"/>
            <w:tcBorders>
              <w:top w:val="nil"/>
              <w:left w:val="nil"/>
              <w:bottom w:val="single" w:sz="4" w:space="0" w:color="auto"/>
              <w:right w:val="single" w:sz="4" w:space="0" w:color="auto"/>
            </w:tcBorders>
            <w:shd w:val="clear" w:color="auto" w:fill="auto"/>
            <w:vAlign w:val="center"/>
            <w:hideMark/>
          </w:tcPr>
          <w:p w14:paraId="08B3FB06"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High to Middle</w:t>
            </w:r>
          </w:p>
        </w:tc>
        <w:tc>
          <w:tcPr>
            <w:tcW w:w="2060" w:type="dxa"/>
            <w:tcBorders>
              <w:top w:val="nil"/>
              <w:left w:val="nil"/>
              <w:bottom w:val="single" w:sz="4" w:space="0" w:color="auto"/>
              <w:right w:val="single" w:sz="4" w:space="0" w:color="auto"/>
            </w:tcBorders>
            <w:shd w:val="clear" w:color="auto" w:fill="auto"/>
            <w:vAlign w:val="center"/>
            <w:hideMark/>
          </w:tcPr>
          <w:p w14:paraId="7BB1D038" w14:textId="77777777" w:rsidR="00871537" w:rsidRPr="00871537" w:rsidRDefault="00871537" w:rsidP="00871537">
            <w:pPr>
              <w:spacing w:after="0" w:line="240" w:lineRule="auto"/>
              <w:jc w:val="center"/>
              <w:rPr>
                <w:rFonts w:ascii="Arial Narrow" w:eastAsia="Times New Roman" w:hAnsi="Arial Narrow" w:cs="Calibri"/>
                <w:sz w:val="20"/>
                <w:szCs w:val="20"/>
                <w:lang w:bidi="ar-SA"/>
              </w:rPr>
            </w:pPr>
            <w:r w:rsidRPr="00871537">
              <w:rPr>
                <w:rFonts w:ascii="Arial Narrow" w:eastAsia="Times New Roman" w:hAnsi="Arial Narrow" w:cs="Calibri"/>
                <w:sz w:val="20"/>
                <w:szCs w:val="20"/>
                <w:lang w:bidi="ar-SA"/>
              </w:rPr>
              <w:t>Vast &amp; Congested</w:t>
            </w:r>
          </w:p>
        </w:tc>
        <w:tc>
          <w:tcPr>
            <w:tcW w:w="1400" w:type="dxa"/>
            <w:tcBorders>
              <w:top w:val="nil"/>
              <w:left w:val="nil"/>
              <w:bottom w:val="single" w:sz="4" w:space="0" w:color="auto"/>
              <w:right w:val="single" w:sz="4" w:space="0" w:color="auto"/>
            </w:tcBorders>
            <w:shd w:val="clear" w:color="auto" w:fill="auto"/>
            <w:noWrap/>
            <w:vAlign w:val="bottom"/>
            <w:hideMark/>
          </w:tcPr>
          <w:p w14:paraId="6F8DF9A3" w14:textId="77777777" w:rsidR="00871537" w:rsidRPr="00871537" w:rsidRDefault="00871537" w:rsidP="00871537">
            <w:pPr>
              <w:spacing w:after="0" w:line="240" w:lineRule="auto"/>
              <w:jc w:val="center"/>
              <w:rPr>
                <w:rFonts w:ascii="Arial" w:eastAsia="Times New Roman" w:hAnsi="Arial" w:cs="Arial"/>
                <w:color w:val="000000"/>
                <w:sz w:val="24"/>
                <w:szCs w:val="24"/>
                <w:lang w:bidi="ar-SA"/>
              </w:rPr>
            </w:pPr>
            <w:r w:rsidRPr="00871537">
              <w:rPr>
                <w:rFonts w:ascii="Arial" w:eastAsia="Times New Roman" w:hAnsi="Arial" w:cs="Arial"/>
                <w:color w:val="000000"/>
                <w:sz w:val="24"/>
                <w:szCs w:val="24"/>
                <w:lang w:bidi="ar-SA"/>
              </w:rPr>
              <w:t>32.13</w:t>
            </w:r>
          </w:p>
        </w:tc>
      </w:tr>
      <w:tr w:rsidR="00871537" w:rsidRPr="00871537" w14:paraId="2A21EDD2" w14:textId="77777777" w:rsidTr="00871537">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34FFEB4F"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Total</w:t>
            </w:r>
          </w:p>
        </w:tc>
        <w:tc>
          <w:tcPr>
            <w:tcW w:w="600" w:type="dxa"/>
            <w:tcBorders>
              <w:top w:val="nil"/>
              <w:left w:val="nil"/>
              <w:bottom w:val="single" w:sz="4" w:space="0" w:color="auto"/>
              <w:right w:val="single" w:sz="4" w:space="0" w:color="auto"/>
            </w:tcBorders>
            <w:shd w:val="clear" w:color="auto" w:fill="auto"/>
            <w:noWrap/>
            <w:vAlign w:val="bottom"/>
            <w:hideMark/>
          </w:tcPr>
          <w:p w14:paraId="58F2F9E2"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 </w:t>
            </w:r>
          </w:p>
        </w:tc>
        <w:tc>
          <w:tcPr>
            <w:tcW w:w="1953" w:type="dxa"/>
            <w:tcBorders>
              <w:top w:val="nil"/>
              <w:left w:val="nil"/>
              <w:bottom w:val="single" w:sz="4" w:space="0" w:color="auto"/>
              <w:right w:val="single" w:sz="4" w:space="0" w:color="auto"/>
            </w:tcBorders>
            <w:shd w:val="clear" w:color="auto" w:fill="auto"/>
            <w:noWrap/>
            <w:vAlign w:val="bottom"/>
            <w:hideMark/>
          </w:tcPr>
          <w:p w14:paraId="7C69382D"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07 UC</w:t>
            </w:r>
          </w:p>
        </w:tc>
        <w:tc>
          <w:tcPr>
            <w:tcW w:w="1240" w:type="dxa"/>
            <w:tcBorders>
              <w:top w:val="nil"/>
              <w:left w:val="nil"/>
              <w:bottom w:val="single" w:sz="4" w:space="0" w:color="auto"/>
              <w:right w:val="single" w:sz="4" w:space="0" w:color="auto"/>
            </w:tcBorders>
            <w:shd w:val="clear" w:color="auto" w:fill="auto"/>
            <w:noWrap/>
            <w:vAlign w:val="bottom"/>
            <w:hideMark/>
          </w:tcPr>
          <w:p w14:paraId="6B9D17D2"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485.70</w:t>
            </w:r>
          </w:p>
        </w:tc>
        <w:tc>
          <w:tcPr>
            <w:tcW w:w="1351" w:type="dxa"/>
            <w:tcBorders>
              <w:top w:val="nil"/>
              <w:left w:val="nil"/>
              <w:bottom w:val="single" w:sz="4" w:space="0" w:color="auto"/>
              <w:right w:val="single" w:sz="4" w:space="0" w:color="auto"/>
            </w:tcBorders>
            <w:shd w:val="clear" w:color="auto" w:fill="auto"/>
            <w:noWrap/>
            <w:vAlign w:val="bottom"/>
            <w:hideMark/>
          </w:tcPr>
          <w:p w14:paraId="04A7CEB3"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316684</w:t>
            </w:r>
          </w:p>
        </w:tc>
        <w:tc>
          <w:tcPr>
            <w:tcW w:w="1560" w:type="dxa"/>
            <w:tcBorders>
              <w:top w:val="nil"/>
              <w:left w:val="nil"/>
              <w:bottom w:val="single" w:sz="4" w:space="0" w:color="auto"/>
              <w:right w:val="single" w:sz="4" w:space="0" w:color="auto"/>
            </w:tcBorders>
            <w:shd w:val="clear" w:color="auto" w:fill="auto"/>
            <w:noWrap/>
            <w:vAlign w:val="bottom"/>
            <w:hideMark/>
          </w:tcPr>
          <w:p w14:paraId="34B162CC"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721272</w:t>
            </w:r>
          </w:p>
        </w:tc>
        <w:tc>
          <w:tcPr>
            <w:tcW w:w="1280" w:type="dxa"/>
            <w:tcBorders>
              <w:top w:val="nil"/>
              <w:left w:val="nil"/>
              <w:bottom w:val="single" w:sz="4" w:space="0" w:color="auto"/>
              <w:right w:val="single" w:sz="4" w:space="0" w:color="auto"/>
            </w:tcBorders>
            <w:shd w:val="clear" w:color="auto" w:fill="auto"/>
            <w:noWrap/>
            <w:vAlign w:val="bottom"/>
            <w:hideMark/>
          </w:tcPr>
          <w:p w14:paraId="142807AD" w14:textId="77777777" w:rsidR="00871537" w:rsidRPr="00871537" w:rsidRDefault="00871537" w:rsidP="00871537">
            <w:pPr>
              <w:spacing w:after="0" w:line="240" w:lineRule="auto"/>
              <w:jc w:val="right"/>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44104</w:t>
            </w:r>
          </w:p>
        </w:tc>
        <w:tc>
          <w:tcPr>
            <w:tcW w:w="1420" w:type="dxa"/>
            <w:tcBorders>
              <w:top w:val="nil"/>
              <w:left w:val="nil"/>
              <w:bottom w:val="single" w:sz="4" w:space="0" w:color="auto"/>
              <w:right w:val="single" w:sz="4" w:space="0" w:color="auto"/>
            </w:tcBorders>
            <w:shd w:val="clear" w:color="000000" w:fill="FFFFFF"/>
            <w:noWrap/>
            <w:vAlign w:val="bottom"/>
            <w:hideMark/>
          </w:tcPr>
          <w:p w14:paraId="5EBB29F9"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100450</w:t>
            </w:r>
          </w:p>
        </w:tc>
        <w:tc>
          <w:tcPr>
            <w:tcW w:w="1880" w:type="dxa"/>
            <w:tcBorders>
              <w:top w:val="nil"/>
              <w:left w:val="nil"/>
              <w:bottom w:val="single" w:sz="4" w:space="0" w:color="auto"/>
              <w:right w:val="single" w:sz="4" w:space="0" w:color="auto"/>
            </w:tcBorders>
            <w:shd w:val="clear" w:color="auto" w:fill="auto"/>
            <w:vAlign w:val="bottom"/>
            <w:hideMark/>
          </w:tcPr>
          <w:p w14:paraId="4D462327" w14:textId="77777777" w:rsidR="00871537" w:rsidRPr="00871537" w:rsidRDefault="00871537" w:rsidP="00871537">
            <w:pPr>
              <w:spacing w:after="0" w:line="240" w:lineRule="auto"/>
              <w:jc w:val="center"/>
              <w:rPr>
                <w:rFonts w:ascii="Arial" w:eastAsia="Times New Roman" w:hAnsi="Arial" w:cs="Arial"/>
                <w:b/>
                <w:bCs/>
                <w:sz w:val="20"/>
                <w:szCs w:val="20"/>
                <w:lang w:bidi="ar-SA"/>
              </w:rPr>
            </w:pPr>
            <w:r w:rsidRPr="00871537">
              <w:rPr>
                <w:rFonts w:ascii="Arial" w:eastAsia="Times New Roman" w:hAnsi="Arial" w:cs="Arial"/>
                <w:b/>
                <w:bCs/>
                <w:sz w:val="20"/>
                <w:szCs w:val="20"/>
                <w:lang w:bidi="ar-SA"/>
              </w:rPr>
              <w:t> </w:t>
            </w:r>
          </w:p>
        </w:tc>
        <w:tc>
          <w:tcPr>
            <w:tcW w:w="2060" w:type="dxa"/>
            <w:tcBorders>
              <w:top w:val="nil"/>
              <w:left w:val="nil"/>
              <w:bottom w:val="single" w:sz="4" w:space="0" w:color="auto"/>
              <w:right w:val="single" w:sz="4" w:space="0" w:color="auto"/>
            </w:tcBorders>
            <w:shd w:val="clear" w:color="auto" w:fill="auto"/>
            <w:vAlign w:val="bottom"/>
            <w:hideMark/>
          </w:tcPr>
          <w:p w14:paraId="16BF6603" w14:textId="77777777" w:rsidR="00871537" w:rsidRPr="00871537" w:rsidRDefault="00871537" w:rsidP="00871537">
            <w:pPr>
              <w:spacing w:after="0" w:line="240" w:lineRule="auto"/>
              <w:jc w:val="center"/>
              <w:rPr>
                <w:rFonts w:ascii="Arial" w:eastAsia="Times New Roman" w:hAnsi="Arial" w:cs="Arial"/>
                <w:b/>
                <w:bCs/>
                <w:sz w:val="20"/>
                <w:szCs w:val="20"/>
                <w:lang w:bidi="ar-SA"/>
              </w:rPr>
            </w:pPr>
            <w:r w:rsidRPr="00871537">
              <w:rPr>
                <w:rFonts w:ascii="Arial" w:eastAsia="Times New Roman" w:hAnsi="Arial" w:cs="Arial"/>
                <w:b/>
                <w:bCs/>
                <w:sz w:val="20"/>
                <w:szCs w:val="20"/>
                <w:lang w:bidi="ar-SA"/>
              </w:rPr>
              <w:t> </w:t>
            </w:r>
          </w:p>
        </w:tc>
        <w:tc>
          <w:tcPr>
            <w:tcW w:w="1400" w:type="dxa"/>
            <w:tcBorders>
              <w:top w:val="nil"/>
              <w:left w:val="nil"/>
              <w:bottom w:val="single" w:sz="4" w:space="0" w:color="auto"/>
              <w:right w:val="single" w:sz="4" w:space="0" w:color="auto"/>
            </w:tcBorders>
            <w:shd w:val="clear" w:color="auto" w:fill="auto"/>
            <w:noWrap/>
            <w:vAlign w:val="bottom"/>
            <w:hideMark/>
          </w:tcPr>
          <w:p w14:paraId="47B94892"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274.08</w:t>
            </w:r>
          </w:p>
        </w:tc>
      </w:tr>
    </w:tbl>
    <w:p w14:paraId="72AD5087" w14:textId="77777777" w:rsidR="00897FBF" w:rsidRDefault="00897FBF" w:rsidP="00432B46">
      <w:pPr>
        <w:pStyle w:val="NoSpacing"/>
        <w:ind w:left="2880" w:hanging="900"/>
        <w:jc w:val="both"/>
        <w:rPr>
          <w:rFonts w:ascii="Arial" w:hAnsi="Arial" w:cs="Arial"/>
          <w:b/>
          <w:sz w:val="24"/>
          <w:szCs w:val="24"/>
          <w:u w:val="single"/>
        </w:rPr>
      </w:pPr>
    </w:p>
    <w:p w14:paraId="7DF73091" w14:textId="77777777" w:rsidR="00871537" w:rsidRDefault="00871537" w:rsidP="00432B46">
      <w:pPr>
        <w:pStyle w:val="NoSpacing"/>
        <w:ind w:left="2880" w:hanging="900"/>
        <w:jc w:val="both"/>
        <w:rPr>
          <w:rFonts w:ascii="Arial" w:hAnsi="Arial" w:cs="Arial"/>
          <w:b/>
          <w:sz w:val="24"/>
          <w:szCs w:val="24"/>
          <w:u w:val="single"/>
        </w:rPr>
      </w:pPr>
    </w:p>
    <w:p w14:paraId="0F0F2FAD" w14:textId="77777777" w:rsidR="00871537" w:rsidRDefault="00871537" w:rsidP="00432B46">
      <w:pPr>
        <w:pStyle w:val="NoSpacing"/>
        <w:ind w:left="2880" w:hanging="900"/>
        <w:jc w:val="both"/>
        <w:rPr>
          <w:rFonts w:ascii="Arial" w:hAnsi="Arial" w:cs="Arial"/>
          <w:b/>
          <w:sz w:val="24"/>
          <w:szCs w:val="24"/>
          <w:u w:val="single"/>
        </w:rPr>
      </w:pPr>
    </w:p>
    <w:p w14:paraId="54A4C335" w14:textId="77777777" w:rsidR="00432B46" w:rsidRDefault="00432B46" w:rsidP="00432B46">
      <w:pPr>
        <w:pStyle w:val="NoSpacing"/>
        <w:tabs>
          <w:tab w:val="left" w:pos="3420"/>
          <w:tab w:val="left" w:pos="4320"/>
        </w:tabs>
        <w:ind w:left="4320" w:hanging="2160"/>
        <w:jc w:val="both"/>
        <w:rPr>
          <w:rFonts w:ascii="Arial" w:hAnsi="Arial" w:cs="Arial"/>
          <w:b/>
          <w:szCs w:val="20"/>
        </w:rPr>
      </w:pPr>
      <w:r w:rsidRPr="00612AAC">
        <w:rPr>
          <w:rFonts w:ascii="Arial" w:hAnsi="Arial" w:cs="Arial"/>
          <w:b/>
          <w:sz w:val="24"/>
          <w:szCs w:val="24"/>
          <w:u w:val="single"/>
        </w:rPr>
        <w:t>Note:</w:t>
      </w:r>
      <w:r w:rsidRPr="00612AAC">
        <w:rPr>
          <w:rFonts w:ascii="Arial" w:hAnsi="Arial" w:cs="Arial"/>
          <w:b/>
          <w:sz w:val="24"/>
          <w:szCs w:val="24"/>
        </w:rPr>
        <w:tab/>
      </w:r>
      <w:r>
        <w:rPr>
          <w:rFonts w:ascii="Arial" w:hAnsi="Arial" w:cs="Arial"/>
          <w:b/>
          <w:sz w:val="24"/>
          <w:szCs w:val="24"/>
        </w:rPr>
        <w:t>1.</w:t>
      </w:r>
      <w:r>
        <w:rPr>
          <w:rFonts w:ascii="Arial" w:hAnsi="Arial" w:cs="Arial"/>
          <w:b/>
          <w:sz w:val="24"/>
          <w:szCs w:val="24"/>
        </w:rPr>
        <w:tab/>
      </w:r>
      <w:r w:rsidRPr="008B4413">
        <w:rPr>
          <w:rFonts w:ascii="Arial" w:hAnsi="Arial" w:cs="Arial"/>
          <w:b/>
          <w:szCs w:val="20"/>
        </w:rPr>
        <w:t xml:space="preserve">Numbers of Houses figures are taken from 1998 District Census Report of Karachi </w:t>
      </w:r>
      <w:r w:rsidR="0017645B">
        <w:rPr>
          <w:rFonts w:ascii="Arial" w:hAnsi="Arial" w:cs="Arial"/>
          <w:b/>
          <w:szCs w:val="20"/>
        </w:rPr>
        <w:t>Malir</w:t>
      </w:r>
      <w:r w:rsidRPr="008B4413">
        <w:rPr>
          <w:rFonts w:ascii="Arial" w:hAnsi="Arial" w:cs="Arial"/>
          <w:b/>
          <w:szCs w:val="20"/>
        </w:rPr>
        <w:t>, Population Census Organization Sta</w:t>
      </w:r>
      <w:r>
        <w:rPr>
          <w:rFonts w:ascii="Arial" w:hAnsi="Arial" w:cs="Arial"/>
          <w:b/>
          <w:szCs w:val="20"/>
        </w:rPr>
        <w:t>ti</w:t>
      </w:r>
      <w:r w:rsidRPr="008B4413">
        <w:rPr>
          <w:rFonts w:ascii="Arial" w:hAnsi="Arial" w:cs="Arial"/>
          <w:b/>
          <w:szCs w:val="20"/>
        </w:rPr>
        <w:t>stic Division Govt. of Pakistan Islamabad. Projection for 2015 is tabulated on Prorata basis on sta</w:t>
      </w:r>
      <w:r>
        <w:rPr>
          <w:rFonts w:ascii="Arial" w:hAnsi="Arial" w:cs="Arial"/>
          <w:b/>
          <w:szCs w:val="20"/>
        </w:rPr>
        <w:t>ti</w:t>
      </w:r>
      <w:r w:rsidRPr="008B4413">
        <w:rPr>
          <w:rFonts w:ascii="Arial" w:hAnsi="Arial" w:cs="Arial"/>
          <w:b/>
          <w:szCs w:val="20"/>
        </w:rPr>
        <w:t>stic report 1998.</w:t>
      </w:r>
    </w:p>
    <w:p w14:paraId="4FE1AD68" w14:textId="77777777" w:rsidR="00432B46" w:rsidRPr="008B4413" w:rsidRDefault="00432B46" w:rsidP="00432B46">
      <w:pPr>
        <w:pStyle w:val="NoSpacing"/>
        <w:tabs>
          <w:tab w:val="left" w:pos="3420"/>
          <w:tab w:val="left" w:pos="4320"/>
        </w:tabs>
        <w:ind w:left="4320" w:hanging="2160"/>
        <w:jc w:val="both"/>
        <w:rPr>
          <w:rFonts w:ascii="Arial" w:hAnsi="Arial" w:cs="Arial"/>
          <w:b/>
          <w:szCs w:val="20"/>
        </w:rPr>
      </w:pPr>
      <w:r w:rsidRPr="008B4413">
        <w:rPr>
          <w:rFonts w:ascii="Arial" w:hAnsi="Arial" w:cs="Arial"/>
          <w:sz w:val="24"/>
          <w:szCs w:val="24"/>
        </w:rPr>
        <w:tab/>
      </w:r>
      <w:r>
        <w:rPr>
          <w:rFonts w:ascii="Arial" w:hAnsi="Arial" w:cs="Arial"/>
          <w:sz w:val="24"/>
          <w:szCs w:val="24"/>
        </w:rPr>
        <w:t>2.</w:t>
      </w:r>
      <w:r>
        <w:rPr>
          <w:rFonts w:ascii="Arial" w:hAnsi="Arial" w:cs="Arial"/>
          <w:sz w:val="24"/>
          <w:szCs w:val="24"/>
        </w:rPr>
        <w:tab/>
      </w:r>
      <w:r w:rsidRPr="008B4413">
        <w:rPr>
          <w:rFonts w:ascii="Arial" w:hAnsi="Arial" w:cs="Arial"/>
          <w:b/>
          <w:szCs w:val="20"/>
        </w:rPr>
        <w:t>Housing Unit wise area density noted above is excluding to the katchi abadies in the UCs wherein Area Density is thickly congested.</w:t>
      </w:r>
    </w:p>
    <w:p w14:paraId="1FC650DD" w14:textId="77777777" w:rsidR="00432B46" w:rsidRDefault="00432B46" w:rsidP="00432B46">
      <w:pPr>
        <w:pStyle w:val="NoSpacing"/>
        <w:ind w:left="1980"/>
        <w:jc w:val="both"/>
        <w:rPr>
          <w:rFonts w:ascii="Arial" w:hAnsi="Arial" w:cs="Arial"/>
          <w:sz w:val="24"/>
          <w:szCs w:val="24"/>
        </w:rPr>
      </w:pPr>
    </w:p>
    <w:p w14:paraId="1618FF36" w14:textId="77777777" w:rsidR="00871537" w:rsidRDefault="00871537" w:rsidP="00432B46">
      <w:pPr>
        <w:pStyle w:val="NoSpacing"/>
        <w:ind w:left="1980"/>
        <w:jc w:val="both"/>
        <w:rPr>
          <w:rFonts w:ascii="Arial" w:hAnsi="Arial" w:cs="Arial"/>
          <w:sz w:val="24"/>
          <w:szCs w:val="24"/>
        </w:rPr>
      </w:pPr>
    </w:p>
    <w:p w14:paraId="580374AF" w14:textId="77777777" w:rsidR="00871537" w:rsidRDefault="00871537" w:rsidP="00432B46">
      <w:pPr>
        <w:pStyle w:val="NoSpacing"/>
        <w:ind w:left="1980"/>
        <w:jc w:val="both"/>
        <w:rPr>
          <w:rFonts w:ascii="Arial" w:hAnsi="Arial" w:cs="Arial"/>
          <w:sz w:val="24"/>
          <w:szCs w:val="24"/>
        </w:rPr>
      </w:pPr>
    </w:p>
    <w:p w14:paraId="17A05503" w14:textId="77777777" w:rsidR="00871537" w:rsidRDefault="00871537" w:rsidP="00432B46">
      <w:pPr>
        <w:pStyle w:val="NoSpacing"/>
        <w:ind w:left="1980"/>
        <w:jc w:val="both"/>
        <w:rPr>
          <w:rFonts w:ascii="Arial" w:hAnsi="Arial" w:cs="Arial"/>
          <w:sz w:val="24"/>
          <w:szCs w:val="24"/>
        </w:rPr>
      </w:pPr>
    </w:p>
    <w:p w14:paraId="7CEA1C18" w14:textId="77777777" w:rsidR="00871537" w:rsidRDefault="00871537" w:rsidP="00432B46">
      <w:pPr>
        <w:pStyle w:val="NoSpacing"/>
        <w:ind w:left="1980"/>
        <w:jc w:val="both"/>
        <w:rPr>
          <w:rFonts w:ascii="Arial" w:hAnsi="Arial" w:cs="Arial"/>
          <w:sz w:val="24"/>
          <w:szCs w:val="24"/>
        </w:rPr>
      </w:pPr>
    </w:p>
    <w:p w14:paraId="3C44B3EA" w14:textId="77777777" w:rsidR="00871537" w:rsidRDefault="00871537" w:rsidP="00432B46">
      <w:pPr>
        <w:pStyle w:val="NoSpacing"/>
        <w:ind w:left="1980"/>
        <w:jc w:val="both"/>
        <w:rPr>
          <w:rFonts w:ascii="Arial" w:hAnsi="Arial" w:cs="Arial"/>
          <w:sz w:val="24"/>
          <w:szCs w:val="24"/>
        </w:rPr>
      </w:pPr>
    </w:p>
    <w:p w14:paraId="32B6E0C4" w14:textId="77777777" w:rsidR="00871537" w:rsidRDefault="00871537" w:rsidP="00432B46">
      <w:pPr>
        <w:pStyle w:val="NoSpacing"/>
        <w:ind w:left="1980"/>
        <w:jc w:val="both"/>
        <w:rPr>
          <w:rFonts w:ascii="Arial" w:hAnsi="Arial" w:cs="Arial"/>
          <w:sz w:val="24"/>
          <w:szCs w:val="24"/>
        </w:rPr>
      </w:pPr>
    </w:p>
    <w:p w14:paraId="2CD980FE" w14:textId="77777777" w:rsidR="00871537" w:rsidRDefault="00871537" w:rsidP="00432B46">
      <w:pPr>
        <w:pStyle w:val="NoSpacing"/>
        <w:ind w:left="1980"/>
        <w:jc w:val="both"/>
        <w:rPr>
          <w:rFonts w:ascii="Arial" w:hAnsi="Arial" w:cs="Arial"/>
          <w:sz w:val="24"/>
          <w:szCs w:val="24"/>
        </w:rPr>
      </w:pPr>
    </w:p>
    <w:p w14:paraId="2F36562F" w14:textId="77777777" w:rsidR="00432B46" w:rsidRDefault="00432B46" w:rsidP="00432B46">
      <w:pPr>
        <w:pStyle w:val="NoSpacing"/>
        <w:ind w:left="1980"/>
        <w:jc w:val="both"/>
        <w:rPr>
          <w:rFonts w:ascii="Arial" w:hAnsi="Arial" w:cs="Arial"/>
          <w:sz w:val="24"/>
          <w:szCs w:val="24"/>
        </w:rPr>
      </w:pPr>
    </w:p>
    <w:p w14:paraId="52950E9B" w14:textId="77777777" w:rsidR="00612AAC" w:rsidRDefault="00612AAC" w:rsidP="004D68C1">
      <w:pPr>
        <w:pStyle w:val="NoSpacing"/>
        <w:ind w:left="1980"/>
        <w:jc w:val="both"/>
        <w:rPr>
          <w:rFonts w:ascii="Arial" w:hAnsi="Arial" w:cs="Arial"/>
          <w:sz w:val="24"/>
          <w:szCs w:val="24"/>
        </w:rPr>
      </w:pPr>
    </w:p>
    <w:p w14:paraId="3B5E3FBA" w14:textId="77777777" w:rsidR="00F7421D" w:rsidRDefault="00871537" w:rsidP="00F7421D">
      <w:pPr>
        <w:pStyle w:val="NoSpacing"/>
        <w:ind w:left="1980"/>
        <w:jc w:val="right"/>
        <w:rPr>
          <w:rFonts w:ascii="Arial" w:hAnsi="Arial" w:cs="Arial"/>
          <w:sz w:val="24"/>
          <w:szCs w:val="24"/>
        </w:rPr>
      </w:pPr>
      <w:proofErr w:type="gramStart"/>
      <w:r w:rsidRPr="00871537">
        <w:rPr>
          <w:rFonts w:ascii="Arial" w:hAnsi="Arial" w:cs="Arial"/>
          <w:sz w:val="24"/>
          <w:szCs w:val="24"/>
        </w:rPr>
        <w:lastRenderedPageBreak/>
        <w:t>592Zorro(</w:t>
      </w:r>
      <w:proofErr w:type="gramEnd"/>
      <w:r w:rsidRPr="00871537">
        <w:rPr>
          <w:rFonts w:ascii="Arial" w:hAnsi="Arial" w:cs="Arial"/>
          <w:sz w:val="24"/>
          <w:szCs w:val="24"/>
        </w:rPr>
        <w:t>6.5+5)20-35-33.5</w:t>
      </w:r>
    </w:p>
    <w:p w14:paraId="29BFA03B" w14:textId="77777777" w:rsidR="00871537" w:rsidRDefault="00871537" w:rsidP="00F7421D">
      <w:pPr>
        <w:pStyle w:val="NoSpacing"/>
        <w:ind w:left="1980"/>
        <w:jc w:val="right"/>
        <w:rPr>
          <w:rFonts w:ascii="Arial" w:hAnsi="Arial" w:cs="Arial"/>
          <w:sz w:val="24"/>
          <w:szCs w:val="24"/>
        </w:rPr>
      </w:pPr>
    </w:p>
    <w:p w14:paraId="3772D339" w14:textId="77777777" w:rsidR="00F7421D" w:rsidRDefault="00F7421D" w:rsidP="001C72B5">
      <w:pPr>
        <w:pStyle w:val="NoSpacing"/>
        <w:ind w:left="1980"/>
        <w:rPr>
          <w:rFonts w:ascii="Arial" w:hAnsi="Arial" w:cs="Arial"/>
          <w:b/>
          <w:sz w:val="32"/>
          <w:szCs w:val="32"/>
        </w:rPr>
      </w:pPr>
      <w:r w:rsidRPr="008D3155">
        <w:rPr>
          <w:rFonts w:ascii="Arial" w:hAnsi="Arial" w:cs="Arial"/>
          <w:b/>
          <w:sz w:val="32"/>
          <w:szCs w:val="32"/>
        </w:rPr>
        <w:t xml:space="preserve">Road, Footpath, Medians &amp; Open spaces in </w:t>
      </w:r>
      <w:r w:rsidR="007F3DE6">
        <w:rPr>
          <w:rFonts w:ascii="Arial" w:hAnsi="Arial" w:cs="Arial"/>
          <w:b/>
          <w:sz w:val="32"/>
          <w:szCs w:val="32"/>
        </w:rPr>
        <w:t>Bin Qasim Zone</w:t>
      </w:r>
      <w:r w:rsidR="00871537">
        <w:rPr>
          <w:rFonts w:ascii="Arial" w:hAnsi="Arial" w:cs="Arial"/>
          <w:b/>
          <w:sz w:val="32"/>
          <w:szCs w:val="32"/>
        </w:rPr>
        <w:t>, DMC Malir.</w:t>
      </w:r>
    </w:p>
    <w:tbl>
      <w:tblPr>
        <w:tblW w:w="15083" w:type="dxa"/>
        <w:tblInd w:w="95" w:type="dxa"/>
        <w:tblLook w:val="04A0" w:firstRow="1" w:lastRow="0" w:firstColumn="1" w:lastColumn="0" w:noHBand="0" w:noVBand="1"/>
      </w:tblPr>
      <w:tblGrid>
        <w:gridCol w:w="603"/>
        <w:gridCol w:w="2540"/>
        <w:gridCol w:w="1400"/>
        <w:gridCol w:w="2420"/>
        <w:gridCol w:w="1300"/>
        <w:gridCol w:w="3340"/>
        <w:gridCol w:w="1520"/>
        <w:gridCol w:w="1960"/>
      </w:tblGrid>
      <w:tr w:rsidR="00871537" w:rsidRPr="00871537" w14:paraId="6298C831" w14:textId="77777777" w:rsidTr="001C72B5">
        <w:trPr>
          <w:trHeight w:val="420"/>
        </w:trPr>
        <w:tc>
          <w:tcPr>
            <w:tcW w:w="603" w:type="dxa"/>
            <w:tcBorders>
              <w:top w:val="nil"/>
              <w:left w:val="nil"/>
              <w:bottom w:val="nil"/>
              <w:right w:val="nil"/>
            </w:tcBorders>
            <w:shd w:val="clear" w:color="auto" w:fill="auto"/>
            <w:noWrap/>
            <w:vAlign w:val="bottom"/>
            <w:hideMark/>
          </w:tcPr>
          <w:p w14:paraId="4B1DF8BD" w14:textId="77777777" w:rsidR="00871537" w:rsidRPr="00871537" w:rsidRDefault="00871537" w:rsidP="00871537">
            <w:pPr>
              <w:spacing w:after="0" w:line="240" w:lineRule="auto"/>
              <w:rPr>
                <w:rFonts w:ascii="Calibri" w:eastAsia="Times New Roman" w:hAnsi="Calibri" w:cs="Calibri"/>
                <w:color w:val="000000"/>
                <w:lang w:bidi="ar-SA"/>
              </w:rPr>
            </w:pPr>
          </w:p>
        </w:tc>
        <w:tc>
          <w:tcPr>
            <w:tcW w:w="2540" w:type="dxa"/>
            <w:tcBorders>
              <w:top w:val="nil"/>
              <w:left w:val="nil"/>
              <w:bottom w:val="nil"/>
              <w:right w:val="nil"/>
            </w:tcBorders>
            <w:shd w:val="clear" w:color="auto" w:fill="auto"/>
            <w:noWrap/>
            <w:vAlign w:val="bottom"/>
            <w:hideMark/>
          </w:tcPr>
          <w:p w14:paraId="57DC4BFE" w14:textId="77777777" w:rsidR="00871537" w:rsidRPr="00871537" w:rsidRDefault="00871537" w:rsidP="00871537">
            <w:pPr>
              <w:spacing w:after="0" w:line="240" w:lineRule="auto"/>
              <w:rPr>
                <w:rFonts w:ascii="Calibri" w:eastAsia="Times New Roman" w:hAnsi="Calibri" w:cs="Calibri"/>
                <w:color w:val="000000"/>
                <w:lang w:bidi="ar-SA"/>
              </w:rPr>
            </w:pPr>
          </w:p>
        </w:tc>
        <w:tc>
          <w:tcPr>
            <w:tcW w:w="1400" w:type="dxa"/>
            <w:tcBorders>
              <w:top w:val="nil"/>
              <w:left w:val="nil"/>
              <w:bottom w:val="nil"/>
              <w:right w:val="nil"/>
            </w:tcBorders>
            <w:shd w:val="clear" w:color="auto" w:fill="auto"/>
            <w:noWrap/>
            <w:vAlign w:val="bottom"/>
            <w:hideMark/>
          </w:tcPr>
          <w:p w14:paraId="395C273D" w14:textId="77777777" w:rsidR="00871537" w:rsidRPr="00871537" w:rsidRDefault="00871537" w:rsidP="00871537">
            <w:pPr>
              <w:spacing w:after="0" w:line="240" w:lineRule="auto"/>
              <w:rPr>
                <w:rFonts w:ascii="Calibri" w:eastAsia="Times New Roman" w:hAnsi="Calibri" w:cs="Calibri"/>
                <w:color w:val="000000"/>
                <w:lang w:bidi="ar-SA"/>
              </w:rPr>
            </w:pPr>
          </w:p>
        </w:tc>
        <w:tc>
          <w:tcPr>
            <w:tcW w:w="2420" w:type="dxa"/>
            <w:tcBorders>
              <w:top w:val="nil"/>
              <w:left w:val="nil"/>
              <w:bottom w:val="nil"/>
              <w:right w:val="nil"/>
            </w:tcBorders>
            <w:shd w:val="clear" w:color="auto" w:fill="auto"/>
            <w:noWrap/>
            <w:vAlign w:val="bottom"/>
            <w:hideMark/>
          </w:tcPr>
          <w:p w14:paraId="1F5A3271" w14:textId="77777777" w:rsidR="00871537" w:rsidRPr="00871537" w:rsidRDefault="00871537" w:rsidP="00871537">
            <w:pPr>
              <w:spacing w:after="0" w:line="240" w:lineRule="auto"/>
              <w:rPr>
                <w:rFonts w:ascii="Calibri" w:eastAsia="Times New Roman" w:hAnsi="Calibri" w:cs="Calibri"/>
                <w:color w:val="000000"/>
                <w:lang w:bidi="ar-SA"/>
              </w:rPr>
            </w:pPr>
          </w:p>
        </w:tc>
        <w:tc>
          <w:tcPr>
            <w:tcW w:w="1300" w:type="dxa"/>
            <w:tcBorders>
              <w:top w:val="nil"/>
              <w:left w:val="nil"/>
              <w:bottom w:val="nil"/>
              <w:right w:val="nil"/>
            </w:tcBorders>
            <w:shd w:val="clear" w:color="auto" w:fill="auto"/>
            <w:noWrap/>
            <w:vAlign w:val="bottom"/>
            <w:hideMark/>
          </w:tcPr>
          <w:p w14:paraId="624DE660" w14:textId="77777777" w:rsidR="00871537" w:rsidRPr="00871537" w:rsidRDefault="00871537" w:rsidP="00871537">
            <w:pPr>
              <w:spacing w:after="0" w:line="240" w:lineRule="auto"/>
              <w:rPr>
                <w:rFonts w:ascii="Calibri" w:eastAsia="Times New Roman" w:hAnsi="Calibri" w:cs="Calibri"/>
                <w:color w:val="000000"/>
                <w:lang w:bidi="ar-SA"/>
              </w:rPr>
            </w:pPr>
          </w:p>
        </w:tc>
        <w:tc>
          <w:tcPr>
            <w:tcW w:w="3340" w:type="dxa"/>
            <w:tcBorders>
              <w:top w:val="nil"/>
              <w:left w:val="nil"/>
              <w:bottom w:val="nil"/>
              <w:right w:val="nil"/>
            </w:tcBorders>
            <w:shd w:val="clear" w:color="auto" w:fill="auto"/>
            <w:noWrap/>
            <w:vAlign w:val="bottom"/>
            <w:hideMark/>
          </w:tcPr>
          <w:p w14:paraId="618BDC18" w14:textId="77777777" w:rsidR="00871537" w:rsidRPr="00871537" w:rsidRDefault="00871537" w:rsidP="00871537">
            <w:pPr>
              <w:spacing w:after="0" w:line="240" w:lineRule="auto"/>
              <w:rPr>
                <w:rFonts w:ascii="Calibri" w:eastAsia="Times New Roman" w:hAnsi="Calibri" w:cs="Calibri"/>
                <w:color w:val="000000"/>
                <w:lang w:bidi="ar-SA"/>
              </w:rPr>
            </w:pPr>
          </w:p>
        </w:tc>
        <w:tc>
          <w:tcPr>
            <w:tcW w:w="3480" w:type="dxa"/>
            <w:gridSpan w:val="2"/>
            <w:tcBorders>
              <w:top w:val="nil"/>
              <w:left w:val="nil"/>
              <w:bottom w:val="single" w:sz="4" w:space="0" w:color="auto"/>
              <w:right w:val="nil"/>
            </w:tcBorders>
            <w:shd w:val="clear" w:color="000000" w:fill="000000"/>
            <w:noWrap/>
            <w:vAlign w:val="bottom"/>
            <w:hideMark/>
          </w:tcPr>
          <w:p w14:paraId="4D878226" w14:textId="77777777" w:rsidR="00871537" w:rsidRPr="00871537" w:rsidRDefault="00871537" w:rsidP="00871537">
            <w:pPr>
              <w:spacing w:after="0" w:line="240" w:lineRule="auto"/>
              <w:jc w:val="center"/>
              <w:rPr>
                <w:rFonts w:ascii="Arial Black" w:eastAsia="Times New Roman" w:hAnsi="Arial Black" w:cs="Calibri"/>
                <w:b/>
                <w:bCs/>
                <w:color w:val="FFFFFF"/>
                <w:sz w:val="28"/>
                <w:szCs w:val="28"/>
                <w:lang w:bidi="ar-SA"/>
              </w:rPr>
            </w:pPr>
            <w:r w:rsidRPr="00871537">
              <w:rPr>
                <w:rFonts w:ascii="Arial Black" w:eastAsia="Times New Roman" w:hAnsi="Arial Black" w:cs="Calibri"/>
                <w:b/>
                <w:bCs/>
                <w:color w:val="FFFFFF"/>
                <w:sz w:val="28"/>
                <w:szCs w:val="28"/>
                <w:lang w:bidi="ar-SA"/>
              </w:rPr>
              <w:t>Annexure-</w:t>
            </w:r>
            <w:r>
              <w:rPr>
                <w:rFonts w:ascii="Arial Black" w:eastAsia="Times New Roman" w:hAnsi="Arial Black" w:cs="Calibri"/>
                <w:b/>
                <w:bCs/>
                <w:color w:val="FFFFFF"/>
                <w:sz w:val="28"/>
                <w:szCs w:val="28"/>
                <w:lang w:bidi="ar-SA"/>
              </w:rPr>
              <w:t>3</w:t>
            </w:r>
          </w:p>
        </w:tc>
      </w:tr>
      <w:tr w:rsidR="00871537" w:rsidRPr="00871537" w14:paraId="421EB626" w14:textId="77777777" w:rsidTr="001C72B5">
        <w:trPr>
          <w:trHeight w:val="315"/>
        </w:trPr>
        <w:tc>
          <w:tcPr>
            <w:tcW w:w="6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44D838"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S. No.</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279CB5"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Road Category</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B3A6B8"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Area of the Zone                   (Sq KM)</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0FA7F3"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Methodolgy of Sweeping</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AAFD94"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Length of Road                    (Meter)</w:t>
            </w:r>
          </w:p>
        </w:tc>
        <w:tc>
          <w:tcPr>
            <w:tcW w:w="3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CEEA9C"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Width of Road                (Meter)</w:t>
            </w:r>
          </w:p>
        </w:tc>
        <w:tc>
          <w:tcPr>
            <w:tcW w:w="1520" w:type="dxa"/>
            <w:vMerge w:val="restart"/>
            <w:tcBorders>
              <w:top w:val="nil"/>
              <w:left w:val="single" w:sz="4" w:space="0" w:color="auto"/>
              <w:bottom w:val="single" w:sz="4" w:space="0" w:color="auto"/>
              <w:right w:val="single" w:sz="4" w:space="0" w:color="auto"/>
            </w:tcBorders>
            <w:shd w:val="clear" w:color="auto" w:fill="auto"/>
            <w:vAlign w:val="center"/>
            <w:hideMark/>
          </w:tcPr>
          <w:p w14:paraId="4D0B4653"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Area                       (Sq Meter)</w:t>
            </w:r>
          </w:p>
        </w:tc>
        <w:tc>
          <w:tcPr>
            <w:tcW w:w="1960" w:type="dxa"/>
            <w:vMerge w:val="restart"/>
            <w:tcBorders>
              <w:top w:val="nil"/>
              <w:left w:val="single" w:sz="4" w:space="0" w:color="auto"/>
              <w:bottom w:val="single" w:sz="4" w:space="0" w:color="auto"/>
              <w:right w:val="single" w:sz="4" w:space="0" w:color="auto"/>
            </w:tcBorders>
            <w:shd w:val="clear" w:color="auto" w:fill="auto"/>
            <w:vAlign w:val="center"/>
            <w:hideMark/>
          </w:tcPr>
          <w:p w14:paraId="4495CE78" w14:textId="77777777" w:rsidR="00871537" w:rsidRPr="00871537" w:rsidRDefault="00871537" w:rsidP="00871537">
            <w:pPr>
              <w:spacing w:after="0" w:line="240" w:lineRule="auto"/>
              <w:jc w:val="center"/>
              <w:rPr>
                <w:rFonts w:ascii="Arial" w:eastAsia="Times New Roman" w:hAnsi="Arial" w:cs="Arial"/>
                <w:b/>
                <w:bCs/>
                <w:color w:val="000000"/>
                <w:sz w:val="24"/>
                <w:szCs w:val="24"/>
                <w:lang w:bidi="ar-SA"/>
              </w:rPr>
            </w:pPr>
            <w:r w:rsidRPr="00871537">
              <w:rPr>
                <w:rFonts w:ascii="Arial" w:eastAsia="Times New Roman" w:hAnsi="Arial" w:cs="Arial"/>
                <w:b/>
                <w:bCs/>
                <w:color w:val="000000"/>
                <w:sz w:val="24"/>
                <w:szCs w:val="24"/>
                <w:lang w:bidi="ar-SA"/>
              </w:rPr>
              <w:t>Remarks</w:t>
            </w:r>
          </w:p>
        </w:tc>
      </w:tr>
      <w:tr w:rsidR="00871537" w:rsidRPr="00871537" w14:paraId="69EFD898" w14:textId="77777777" w:rsidTr="001C72B5">
        <w:trPr>
          <w:trHeight w:val="1200"/>
        </w:trPr>
        <w:tc>
          <w:tcPr>
            <w:tcW w:w="603" w:type="dxa"/>
            <w:vMerge/>
            <w:tcBorders>
              <w:top w:val="single" w:sz="4" w:space="0" w:color="auto"/>
              <w:left w:val="single" w:sz="4" w:space="0" w:color="auto"/>
              <w:bottom w:val="single" w:sz="4" w:space="0" w:color="000000"/>
              <w:right w:val="single" w:sz="4" w:space="0" w:color="auto"/>
            </w:tcBorders>
            <w:vAlign w:val="center"/>
            <w:hideMark/>
          </w:tcPr>
          <w:p w14:paraId="2F3EA081"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2540" w:type="dxa"/>
            <w:vMerge/>
            <w:tcBorders>
              <w:top w:val="single" w:sz="4" w:space="0" w:color="auto"/>
              <w:left w:val="single" w:sz="4" w:space="0" w:color="auto"/>
              <w:bottom w:val="single" w:sz="4" w:space="0" w:color="auto"/>
              <w:right w:val="single" w:sz="4" w:space="0" w:color="auto"/>
            </w:tcBorders>
            <w:vAlign w:val="center"/>
            <w:hideMark/>
          </w:tcPr>
          <w:p w14:paraId="10A04065"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6ED319C3"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14:paraId="33903B16"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3F378E8A"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3340" w:type="dxa"/>
            <w:vMerge/>
            <w:tcBorders>
              <w:top w:val="single" w:sz="4" w:space="0" w:color="auto"/>
              <w:left w:val="single" w:sz="4" w:space="0" w:color="auto"/>
              <w:bottom w:val="single" w:sz="4" w:space="0" w:color="auto"/>
              <w:right w:val="single" w:sz="4" w:space="0" w:color="auto"/>
            </w:tcBorders>
            <w:vAlign w:val="center"/>
            <w:hideMark/>
          </w:tcPr>
          <w:p w14:paraId="51640BEA"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1520" w:type="dxa"/>
            <w:vMerge/>
            <w:tcBorders>
              <w:top w:val="nil"/>
              <w:left w:val="single" w:sz="4" w:space="0" w:color="auto"/>
              <w:bottom w:val="single" w:sz="4" w:space="0" w:color="auto"/>
              <w:right w:val="single" w:sz="4" w:space="0" w:color="auto"/>
            </w:tcBorders>
            <w:vAlign w:val="center"/>
            <w:hideMark/>
          </w:tcPr>
          <w:p w14:paraId="0629EA4D"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c>
          <w:tcPr>
            <w:tcW w:w="1960" w:type="dxa"/>
            <w:vMerge/>
            <w:tcBorders>
              <w:top w:val="nil"/>
              <w:left w:val="single" w:sz="4" w:space="0" w:color="auto"/>
              <w:bottom w:val="single" w:sz="4" w:space="0" w:color="auto"/>
              <w:right w:val="single" w:sz="4" w:space="0" w:color="auto"/>
            </w:tcBorders>
            <w:vAlign w:val="center"/>
            <w:hideMark/>
          </w:tcPr>
          <w:p w14:paraId="110E3ABB" w14:textId="77777777" w:rsidR="00871537" w:rsidRPr="00871537" w:rsidRDefault="00871537" w:rsidP="00871537">
            <w:pPr>
              <w:spacing w:after="0" w:line="240" w:lineRule="auto"/>
              <w:rPr>
                <w:rFonts w:ascii="Arial" w:eastAsia="Times New Roman" w:hAnsi="Arial" w:cs="Arial"/>
                <w:b/>
                <w:bCs/>
                <w:color w:val="000000"/>
                <w:sz w:val="24"/>
                <w:szCs w:val="24"/>
                <w:lang w:bidi="ar-SA"/>
              </w:rPr>
            </w:pPr>
          </w:p>
        </w:tc>
      </w:tr>
      <w:tr w:rsidR="00871537" w:rsidRPr="00871537" w14:paraId="1D5A929F" w14:textId="77777777" w:rsidTr="001C72B5">
        <w:trPr>
          <w:trHeight w:val="600"/>
        </w:trPr>
        <w:tc>
          <w:tcPr>
            <w:tcW w:w="6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55360E"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A</w:t>
            </w:r>
          </w:p>
        </w:tc>
        <w:tc>
          <w:tcPr>
            <w:tcW w:w="2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79413"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Primary Main Roads</w:t>
            </w:r>
          </w:p>
        </w:tc>
        <w:tc>
          <w:tcPr>
            <w:tcW w:w="1400" w:type="dxa"/>
            <w:vMerge w:val="restart"/>
            <w:tcBorders>
              <w:top w:val="nil"/>
              <w:left w:val="single" w:sz="4" w:space="0" w:color="auto"/>
              <w:bottom w:val="nil"/>
              <w:right w:val="single" w:sz="4" w:space="0" w:color="auto"/>
            </w:tcBorders>
            <w:shd w:val="clear" w:color="auto" w:fill="auto"/>
            <w:noWrap/>
            <w:textDirection w:val="btLr"/>
            <w:vAlign w:val="center"/>
            <w:hideMark/>
          </w:tcPr>
          <w:p w14:paraId="16C86057" w14:textId="77777777" w:rsidR="00871537" w:rsidRPr="00871537" w:rsidRDefault="00871537" w:rsidP="00871537">
            <w:pPr>
              <w:spacing w:after="0" w:line="240" w:lineRule="auto"/>
              <w:jc w:val="center"/>
              <w:rPr>
                <w:rFonts w:ascii="Arial" w:eastAsia="Times New Roman" w:hAnsi="Arial" w:cs="Arial"/>
                <w:sz w:val="40"/>
                <w:szCs w:val="40"/>
                <w:lang w:bidi="ar-SA"/>
              </w:rPr>
            </w:pPr>
            <w:r w:rsidRPr="00871537">
              <w:rPr>
                <w:rFonts w:ascii="Arial" w:eastAsia="Times New Roman" w:hAnsi="Arial" w:cs="Arial"/>
                <w:sz w:val="40"/>
                <w:szCs w:val="40"/>
                <w:lang w:bidi="ar-SA"/>
              </w:rPr>
              <w:t>485.70</w:t>
            </w: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24AF5E"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Mechanical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3A6860BF" w14:textId="77777777" w:rsidR="00871537" w:rsidRPr="00871537" w:rsidRDefault="00871537" w:rsidP="00871537">
            <w:pPr>
              <w:spacing w:after="0" w:line="240" w:lineRule="auto"/>
              <w:jc w:val="right"/>
              <w:rPr>
                <w:rFonts w:ascii="Arial" w:eastAsia="Times New Roman" w:hAnsi="Arial" w:cs="Arial"/>
                <w:sz w:val="24"/>
                <w:szCs w:val="24"/>
                <w:lang w:bidi="ar-SA"/>
              </w:rPr>
            </w:pPr>
            <w:r w:rsidRPr="00871537">
              <w:rPr>
                <w:rFonts w:ascii="Arial" w:eastAsia="Times New Roman" w:hAnsi="Arial" w:cs="Arial"/>
                <w:sz w:val="24"/>
                <w:szCs w:val="24"/>
                <w:lang w:bidi="ar-SA"/>
              </w:rPr>
              <w:t>35000</w:t>
            </w:r>
          </w:p>
        </w:tc>
        <w:tc>
          <w:tcPr>
            <w:tcW w:w="3340" w:type="dxa"/>
            <w:tcBorders>
              <w:top w:val="nil"/>
              <w:left w:val="nil"/>
              <w:bottom w:val="single" w:sz="4" w:space="0" w:color="auto"/>
              <w:right w:val="single" w:sz="4" w:space="0" w:color="auto"/>
            </w:tcBorders>
            <w:shd w:val="clear" w:color="auto" w:fill="auto"/>
            <w:vAlign w:val="bottom"/>
            <w:hideMark/>
          </w:tcPr>
          <w:p w14:paraId="515450AF"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a) 30 to 36 Dual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2AA8267D"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1155000</w:t>
            </w:r>
          </w:p>
        </w:tc>
        <w:tc>
          <w:tcPr>
            <w:tcW w:w="1960" w:type="dxa"/>
            <w:tcBorders>
              <w:top w:val="nil"/>
              <w:left w:val="nil"/>
              <w:bottom w:val="single" w:sz="4" w:space="0" w:color="auto"/>
              <w:right w:val="single" w:sz="4" w:space="0" w:color="auto"/>
            </w:tcBorders>
            <w:shd w:val="clear" w:color="auto" w:fill="auto"/>
            <w:noWrap/>
            <w:vAlign w:val="bottom"/>
            <w:hideMark/>
          </w:tcPr>
          <w:p w14:paraId="0FD945E1"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5D6275AD" w14:textId="77777777" w:rsidTr="001C72B5">
        <w:trPr>
          <w:trHeight w:val="645"/>
        </w:trPr>
        <w:tc>
          <w:tcPr>
            <w:tcW w:w="603" w:type="dxa"/>
            <w:vMerge/>
            <w:tcBorders>
              <w:top w:val="nil"/>
              <w:left w:val="single" w:sz="4" w:space="0" w:color="auto"/>
              <w:bottom w:val="single" w:sz="4" w:space="0" w:color="000000"/>
              <w:right w:val="single" w:sz="4" w:space="0" w:color="auto"/>
            </w:tcBorders>
            <w:vAlign w:val="center"/>
            <w:hideMark/>
          </w:tcPr>
          <w:p w14:paraId="36B794FC" w14:textId="77777777" w:rsidR="00871537" w:rsidRPr="00871537" w:rsidRDefault="00871537" w:rsidP="00871537">
            <w:pPr>
              <w:spacing w:after="0" w:line="240" w:lineRule="auto"/>
              <w:rPr>
                <w:rFonts w:ascii="Arial" w:eastAsia="Times New Roman" w:hAnsi="Arial" w:cs="Arial"/>
                <w:sz w:val="24"/>
                <w:szCs w:val="24"/>
                <w:lang w:bidi="ar-SA"/>
              </w:rPr>
            </w:pPr>
          </w:p>
        </w:tc>
        <w:tc>
          <w:tcPr>
            <w:tcW w:w="2540" w:type="dxa"/>
            <w:vMerge/>
            <w:tcBorders>
              <w:top w:val="nil"/>
              <w:left w:val="single" w:sz="4" w:space="0" w:color="auto"/>
              <w:bottom w:val="single" w:sz="4" w:space="0" w:color="000000"/>
              <w:right w:val="single" w:sz="4" w:space="0" w:color="auto"/>
            </w:tcBorders>
            <w:vAlign w:val="center"/>
            <w:hideMark/>
          </w:tcPr>
          <w:p w14:paraId="3BDB5C5E" w14:textId="77777777" w:rsidR="00871537" w:rsidRPr="00871537" w:rsidRDefault="00871537" w:rsidP="00871537">
            <w:pPr>
              <w:spacing w:after="0" w:line="240" w:lineRule="auto"/>
              <w:rPr>
                <w:rFonts w:ascii="Arial" w:eastAsia="Times New Roman" w:hAnsi="Arial" w:cs="Arial"/>
                <w:sz w:val="24"/>
                <w:szCs w:val="24"/>
                <w:lang w:bidi="ar-SA"/>
              </w:rPr>
            </w:pPr>
          </w:p>
        </w:tc>
        <w:tc>
          <w:tcPr>
            <w:tcW w:w="1400" w:type="dxa"/>
            <w:vMerge/>
            <w:tcBorders>
              <w:top w:val="nil"/>
              <w:left w:val="single" w:sz="4" w:space="0" w:color="auto"/>
              <w:bottom w:val="nil"/>
              <w:right w:val="single" w:sz="4" w:space="0" w:color="auto"/>
            </w:tcBorders>
            <w:vAlign w:val="center"/>
            <w:hideMark/>
          </w:tcPr>
          <w:p w14:paraId="69734D4D"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076963EF" w14:textId="77777777" w:rsidR="00871537" w:rsidRPr="00871537" w:rsidRDefault="00871537" w:rsidP="00871537">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bottom"/>
            <w:hideMark/>
          </w:tcPr>
          <w:p w14:paraId="712B7CF2" w14:textId="77777777" w:rsidR="00871537" w:rsidRPr="00871537" w:rsidRDefault="00871537" w:rsidP="00871537">
            <w:pPr>
              <w:spacing w:after="0" w:line="240" w:lineRule="auto"/>
              <w:jc w:val="right"/>
              <w:rPr>
                <w:rFonts w:ascii="Arial" w:eastAsia="Times New Roman" w:hAnsi="Arial" w:cs="Arial"/>
                <w:sz w:val="24"/>
                <w:szCs w:val="24"/>
                <w:lang w:bidi="ar-SA"/>
              </w:rPr>
            </w:pPr>
            <w:r w:rsidRPr="00871537">
              <w:rPr>
                <w:rFonts w:ascii="Arial" w:eastAsia="Times New Roman" w:hAnsi="Arial" w:cs="Arial"/>
                <w:sz w:val="24"/>
                <w:szCs w:val="24"/>
                <w:lang w:bidi="ar-SA"/>
              </w:rPr>
              <w:t>45000</w:t>
            </w:r>
          </w:p>
        </w:tc>
        <w:tc>
          <w:tcPr>
            <w:tcW w:w="3340" w:type="dxa"/>
            <w:tcBorders>
              <w:top w:val="nil"/>
              <w:left w:val="nil"/>
              <w:bottom w:val="single" w:sz="4" w:space="0" w:color="auto"/>
              <w:right w:val="single" w:sz="4" w:space="0" w:color="auto"/>
            </w:tcBorders>
            <w:shd w:val="clear" w:color="auto" w:fill="auto"/>
            <w:vAlign w:val="bottom"/>
            <w:hideMark/>
          </w:tcPr>
          <w:p w14:paraId="2C6547CD"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b) 18 to 30 Single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44804EED"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1080000</w:t>
            </w:r>
          </w:p>
        </w:tc>
        <w:tc>
          <w:tcPr>
            <w:tcW w:w="1960" w:type="dxa"/>
            <w:tcBorders>
              <w:top w:val="nil"/>
              <w:left w:val="nil"/>
              <w:bottom w:val="single" w:sz="4" w:space="0" w:color="auto"/>
              <w:right w:val="single" w:sz="4" w:space="0" w:color="auto"/>
            </w:tcBorders>
            <w:shd w:val="clear" w:color="auto" w:fill="auto"/>
            <w:noWrap/>
            <w:vAlign w:val="bottom"/>
            <w:hideMark/>
          </w:tcPr>
          <w:p w14:paraId="0960B092"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09341A5F" w14:textId="77777777" w:rsidTr="001C72B5">
        <w:trPr>
          <w:trHeight w:val="915"/>
        </w:trPr>
        <w:tc>
          <w:tcPr>
            <w:tcW w:w="6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49673C"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B</w:t>
            </w:r>
          </w:p>
        </w:tc>
        <w:tc>
          <w:tcPr>
            <w:tcW w:w="2540" w:type="dxa"/>
            <w:tcBorders>
              <w:top w:val="nil"/>
              <w:left w:val="nil"/>
              <w:bottom w:val="single" w:sz="4" w:space="0" w:color="auto"/>
              <w:right w:val="single" w:sz="4" w:space="0" w:color="auto"/>
            </w:tcBorders>
            <w:shd w:val="clear" w:color="auto" w:fill="auto"/>
            <w:noWrap/>
            <w:vAlign w:val="bottom"/>
            <w:hideMark/>
          </w:tcPr>
          <w:p w14:paraId="0C0A262B"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Secondary Main Roads</w:t>
            </w:r>
          </w:p>
        </w:tc>
        <w:tc>
          <w:tcPr>
            <w:tcW w:w="1400" w:type="dxa"/>
            <w:vMerge/>
            <w:tcBorders>
              <w:top w:val="nil"/>
              <w:left w:val="single" w:sz="4" w:space="0" w:color="auto"/>
              <w:bottom w:val="nil"/>
              <w:right w:val="single" w:sz="4" w:space="0" w:color="auto"/>
            </w:tcBorders>
            <w:vAlign w:val="center"/>
            <w:hideMark/>
          </w:tcPr>
          <w:p w14:paraId="7C66EA07"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2D0768"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center"/>
            <w:hideMark/>
          </w:tcPr>
          <w:p w14:paraId="4181D3CF" w14:textId="77777777" w:rsidR="00871537" w:rsidRPr="00871537" w:rsidRDefault="00871537" w:rsidP="00871537">
            <w:pPr>
              <w:spacing w:after="0" w:line="240" w:lineRule="auto"/>
              <w:jc w:val="right"/>
              <w:rPr>
                <w:rFonts w:ascii="Arial" w:eastAsia="Times New Roman" w:hAnsi="Arial" w:cs="Arial"/>
                <w:sz w:val="24"/>
                <w:szCs w:val="24"/>
                <w:lang w:bidi="ar-SA"/>
              </w:rPr>
            </w:pPr>
            <w:r w:rsidRPr="00871537">
              <w:rPr>
                <w:rFonts w:ascii="Arial" w:eastAsia="Times New Roman" w:hAnsi="Arial" w:cs="Arial"/>
                <w:sz w:val="24"/>
                <w:szCs w:val="24"/>
                <w:lang w:bidi="ar-SA"/>
              </w:rPr>
              <w:t>102400</w:t>
            </w:r>
          </w:p>
        </w:tc>
        <w:tc>
          <w:tcPr>
            <w:tcW w:w="3340" w:type="dxa"/>
            <w:tcBorders>
              <w:top w:val="nil"/>
              <w:left w:val="nil"/>
              <w:bottom w:val="single" w:sz="4" w:space="0" w:color="auto"/>
              <w:right w:val="single" w:sz="4" w:space="0" w:color="auto"/>
            </w:tcBorders>
            <w:shd w:val="clear" w:color="auto" w:fill="auto"/>
            <w:vAlign w:val="bottom"/>
            <w:hideMark/>
          </w:tcPr>
          <w:p w14:paraId="2CA77A6D"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a) 12 to 18 Single / Dual Carriageway (Inter connected roads)</w:t>
            </w:r>
          </w:p>
        </w:tc>
        <w:tc>
          <w:tcPr>
            <w:tcW w:w="1520" w:type="dxa"/>
            <w:tcBorders>
              <w:top w:val="nil"/>
              <w:left w:val="nil"/>
              <w:bottom w:val="single" w:sz="4" w:space="0" w:color="auto"/>
              <w:right w:val="single" w:sz="4" w:space="0" w:color="auto"/>
            </w:tcBorders>
            <w:shd w:val="clear" w:color="auto" w:fill="auto"/>
            <w:noWrap/>
            <w:vAlign w:val="bottom"/>
            <w:hideMark/>
          </w:tcPr>
          <w:p w14:paraId="3010735A"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1536000</w:t>
            </w:r>
          </w:p>
        </w:tc>
        <w:tc>
          <w:tcPr>
            <w:tcW w:w="1960" w:type="dxa"/>
            <w:tcBorders>
              <w:top w:val="nil"/>
              <w:left w:val="nil"/>
              <w:bottom w:val="single" w:sz="4" w:space="0" w:color="auto"/>
              <w:right w:val="single" w:sz="4" w:space="0" w:color="auto"/>
            </w:tcBorders>
            <w:shd w:val="clear" w:color="auto" w:fill="auto"/>
            <w:noWrap/>
            <w:vAlign w:val="bottom"/>
            <w:hideMark/>
          </w:tcPr>
          <w:p w14:paraId="02260FAD"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6DA88E72" w14:textId="77777777" w:rsidTr="001C72B5">
        <w:trPr>
          <w:trHeight w:val="615"/>
        </w:trPr>
        <w:tc>
          <w:tcPr>
            <w:tcW w:w="603" w:type="dxa"/>
            <w:vMerge/>
            <w:tcBorders>
              <w:top w:val="nil"/>
              <w:left w:val="single" w:sz="4" w:space="0" w:color="auto"/>
              <w:bottom w:val="single" w:sz="4" w:space="0" w:color="000000"/>
              <w:right w:val="single" w:sz="4" w:space="0" w:color="auto"/>
            </w:tcBorders>
            <w:vAlign w:val="center"/>
            <w:hideMark/>
          </w:tcPr>
          <w:p w14:paraId="2EE45CAC" w14:textId="77777777" w:rsidR="00871537" w:rsidRPr="00871537" w:rsidRDefault="00871537" w:rsidP="00871537">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09C3F8C3"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Streets</w:t>
            </w:r>
          </w:p>
        </w:tc>
        <w:tc>
          <w:tcPr>
            <w:tcW w:w="1400" w:type="dxa"/>
            <w:vMerge/>
            <w:tcBorders>
              <w:top w:val="nil"/>
              <w:left w:val="single" w:sz="4" w:space="0" w:color="auto"/>
              <w:bottom w:val="nil"/>
              <w:right w:val="single" w:sz="4" w:space="0" w:color="auto"/>
            </w:tcBorders>
            <w:vAlign w:val="center"/>
            <w:hideMark/>
          </w:tcPr>
          <w:p w14:paraId="3E2B039B"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13361A54" w14:textId="77777777" w:rsidR="00871537" w:rsidRPr="00871537" w:rsidRDefault="00871537" w:rsidP="00871537">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1D9CCF8D" w14:textId="77777777" w:rsidR="00871537" w:rsidRPr="00871537" w:rsidRDefault="00871537" w:rsidP="00871537">
            <w:pPr>
              <w:spacing w:after="0" w:line="240" w:lineRule="auto"/>
              <w:jc w:val="right"/>
              <w:rPr>
                <w:rFonts w:ascii="Arial" w:eastAsia="Times New Roman" w:hAnsi="Arial" w:cs="Arial"/>
                <w:sz w:val="24"/>
                <w:szCs w:val="24"/>
                <w:lang w:bidi="ar-SA"/>
              </w:rPr>
            </w:pPr>
            <w:r w:rsidRPr="00871537">
              <w:rPr>
                <w:rFonts w:ascii="Arial" w:eastAsia="Times New Roman" w:hAnsi="Arial" w:cs="Arial"/>
                <w:sz w:val="24"/>
                <w:szCs w:val="24"/>
                <w:lang w:bidi="ar-SA"/>
              </w:rPr>
              <w:t>179200</w:t>
            </w:r>
          </w:p>
        </w:tc>
        <w:tc>
          <w:tcPr>
            <w:tcW w:w="3340" w:type="dxa"/>
            <w:tcBorders>
              <w:top w:val="nil"/>
              <w:left w:val="nil"/>
              <w:bottom w:val="single" w:sz="4" w:space="0" w:color="auto"/>
              <w:right w:val="single" w:sz="4" w:space="0" w:color="auto"/>
            </w:tcBorders>
            <w:shd w:val="clear" w:color="auto" w:fill="auto"/>
            <w:vAlign w:val="bottom"/>
            <w:hideMark/>
          </w:tcPr>
          <w:p w14:paraId="23D30F31"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b) 12 to 15 Single Carriage (internal roads)</w:t>
            </w:r>
          </w:p>
        </w:tc>
        <w:tc>
          <w:tcPr>
            <w:tcW w:w="1520" w:type="dxa"/>
            <w:tcBorders>
              <w:top w:val="nil"/>
              <w:left w:val="nil"/>
              <w:bottom w:val="single" w:sz="4" w:space="0" w:color="auto"/>
              <w:right w:val="single" w:sz="4" w:space="0" w:color="auto"/>
            </w:tcBorders>
            <w:shd w:val="clear" w:color="auto" w:fill="auto"/>
            <w:noWrap/>
            <w:vAlign w:val="bottom"/>
            <w:hideMark/>
          </w:tcPr>
          <w:p w14:paraId="72FAA2C4"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2419200</w:t>
            </w:r>
          </w:p>
        </w:tc>
        <w:tc>
          <w:tcPr>
            <w:tcW w:w="1960" w:type="dxa"/>
            <w:tcBorders>
              <w:top w:val="nil"/>
              <w:left w:val="nil"/>
              <w:bottom w:val="single" w:sz="4" w:space="0" w:color="auto"/>
              <w:right w:val="single" w:sz="4" w:space="0" w:color="auto"/>
            </w:tcBorders>
            <w:shd w:val="clear" w:color="auto" w:fill="auto"/>
            <w:noWrap/>
            <w:vAlign w:val="bottom"/>
            <w:hideMark/>
          </w:tcPr>
          <w:p w14:paraId="14431C7C"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6CFAC69F" w14:textId="77777777" w:rsidTr="001C72B5">
        <w:trPr>
          <w:trHeight w:val="615"/>
        </w:trPr>
        <w:tc>
          <w:tcPr>
            <w:tcW w:w="603" w:type="dxa"/>
            <w:vMerge/>
            <w:tcBorders>
              <w:top w:val="nil"/>
              <w:left w:val="single" w:sz="4" w:space="0" w:color="auto"/>
              <w:bottom w:val="single" w:sz="4" w:space="0" w:color="000000"/>
              <w:right w:val="single" w:sz="4" w:space="0" w:color="auto"/>
            </w:tcBorders>
            <w:vAlign w:val="center"/>
            <w:hideMark/>
          </w:tcPr>
          <w:p w14:paraId="766D9D9A" w14:textId="77777777" w:rsidR="00871537" w:rsidRPr="00871537" w:rsidRDefault="00871537" w:rsidP="00871537">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66441641"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Narrow Lane</w:t>
            </w:r>
          </w:p>
        </w:tc>
        <w:tc>
          <w:tcPr>
            <w:tcW w:w="1400" w:type="dxa"/>
            <w:vMerge/>
            <w:tcBorders>
              <w:top w:val="nil"/>
              <w:left w:val="single" w:sz="4" w:space="0" w:color="auto"/>
              <w:bottom w:val="nil"/>
              <w:right w:val="single" w:sz="4" w:space="0" w:color="auto"/>
            </w:tcBorders>
            <w:vAlign w:val="center"/>
            <w:hideMark/>
          </w:tcPr>
          <w:p w14:paraId="5D169873"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46E34FA4" w14:textId="77777777" w:rsidR="00871537" w:rsidRPr="00871537" w:rsidRDefault="00871537" w:rsidP="00871537">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19731495" w14:textId="77777777" w:rsidR="00871537" w:rsidRPr="00871537" w:rsidRDefault="00871537" w:rsidP="00871537">
            <w:pPr>
              <w:spacing w:after="0" w:line="240" w:lineRule="auto"/>
              <w:jc w:val="right"/>
              <w:rPr>
                <w:rFonts w:ascii="Arial" w:eastAsia="Times New Roman" w:hAnsi="Arial" w:cs="Arial"/>
                <w:sz w:val="24"/>
                <w:szCs w:val="24"/>
                <w:lang w:bidi="ar-SA"/>
              </w:rPr>
            </w:pPr>
            <w:r w:rsidRPr="00871537">
              <w:rPr>
                <w:rFonts w:ascii="Arial" w:eastAsia="Times New Roman" w:hAnsi="Arial" w:cs="Arial"/>
                <w:sz w:val="24"/>
                <w:szCs w:val="24"/>
                <w:lang w:bidi="ar-SA"/>
              </w:rPr>
              <w:t>171520</w:t>
            </w:r>
          </w:p>
        </w:tc>
        <w:tc>
          <w:tcPr>
            <w:tcW w:w="3340" w:type="dxa"/>
            <w:tcBorders>
              <w:top w:val="nil"/>
              <w:left w:val="nil"/>
              <w:bottom w:val="single" w:sz="4" w:space="0" w:color="auto"/>
              <w:right w:val="single" w:sz="4" w:space="0" w:color="auto"/>
            </w:tcBorders>
            <w:shd w:val="clear" w:color="auto" w:fill="auto"/>
            <w:vAlign w:val="bottom"/>
            <w:hideMark/>
          </w:tcPr>
          <w:p w14:paraId="6EE94EF9"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c) less then 9 Meters (Back Lane/ Narrow Lane)</w:t>
            </w:r>
          </w:p>
        </w:tc>
        <w:tc>
          <w:tcPr>
            <w:tcW w:w="1520" w:type="dxa"/>
            <w:tcBorders>
              <w:top w:val="nil"/>
              <w:left w:val="nil"/>
              <w:bottom w:val="single" w:sz="4" w:space="0" w:color="auto"/>
              <w:right w:val="single" w:sz="4" w:space="0" w:color="auto"/>
            </w:tcBorders>
            <w:shd w:val="clear" w:color="auto" w:fill="auto"/>
            <w:noWrap/>
            <w:vAlign w:val="bottom"/>
            <w:hideMark/>
          </w:tcPr>
          <w:p w14:paraId="0787A52A"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1543680</w:t>
            </w:r>
          </w:p>
        </w:tc>
        <w:tc>
          <w:tcPr>
            <w:tcW w:w="1960" w:type="dxa"/>
            <w:tcBorders>
              <w:top w:val="nil"/>
              <w:left w:val="nil"/>
              <w:bottom w:val="single" w:sz="4" w:space="0" w:color="auto"/>
              <w:right w:val="single" w:sz="4" w:space="0" w:color="auto"/>
            </w:tcBorders>
            <w:shd w:val="clear" w:color="auto" w:fill="auto"/>
            <w:noWrap/>
            <w:vAlign w:val="bottom"/>
            <w:hideMark/>
          </w:tcPr>
          <w:p w14:paraId="79D7F5BA"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29636562" w14:textId="77777777" w:rsidTr="001C72B5">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6BA2AAE2"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C</w:t>
            </w:r>
          </w:p>
        </w:tc>
        <w:tc>
          <w:tcPr>
            <w:tcW w:w="2540" w:type="dxa"/>
            <w:tcBorders>
              <w:top w:val="nil"/>
              <w:left w:val="nil"/>
              <w:bottom w:val="single" w:sz="4" w:space="0" w:color="auto"/>
              <w:right w:val="single" w:sz="4" w:space="0" w:color="auto"/>
            </w:tcBorders>
            <w:shd w:val="clear" w:color="auto" w:fill="auto"/>
            <w:noWrap/>
            <w:vAlign w:val="bottom"/>
            <w:hideMark/>
          </w:tcPr>
          <w:p w14:paraId="5A829A4F"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Medians</w:t>
            </w:r>
          </w:p>
        </w:tc>
        <w:tc>
          <w:tcPr>
            <w:tcW w:w="1400" w:type="dxa"/>
            <w:vMerge/>
            <w:tcBorders>
              <w:top w:val="nil"/>
              <w:left w:val="single" w:sz="4" w:space="0" w:color="auto"/>
              <w:bottom w:val="nil"/>
              <w:right w:val="single" w:sz="4" w:space="0" w:color="auto"/>
            </w:tcBorders>
            <w:vAlign w:val="center"/>
            <w:hideMark/>
          </w:tcPr>
          <w:p w14:paraId="5F66AC6D"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00F1C8BD"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56AEA6CB"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05419311"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a) 01 Meter</w:t>
            </w:r>
          </w:p>
        </w:tc>
        <w:tc>
          <w:tcPr>
            <w:tcW w:w="1520" w:type="dxa"/>
            <w:tcBorders>
              <w:top w:val="nil"/>
              <w:left w:val="nil"/>
              <w:bottom w:val="single" w:sz="4" w:space="0" w:color="auto"/>
              <w:right w:val="single" w:sz="4" w:space="0" w:color="auto"/>
            </w:tcBorders>
            <w:shd w:val="clear" w:color="auto" w:fill="auto"/>
            <w:noWrap/>
            <w:vAlign w:val="bottom"/>
            <w:hideMark/>
          </w:tcPr>
          <w:p w14:paraId="3FB39F89"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4500</w:t>
            </w:r>
          </w:p>
        </w:tc>
        <w:tc>
          <w:tcPr>
            <w:tcW w:w="1960" w:type="dxa"/>
            <w:tcBorders>
              <w:top w:val="nil"/>
              <w:left w:val="nil"/>
              <w:bottom w:val="single" w:sz="4" w:space="0" w:color="auto"/>
              <w:right w:val="single" w:sz="4" w:space="0" w:color="auto"/>
            </w:tcBorders>
            <w:shd w:val="clear" w:color="auto" w:fill="auto"/>
            <w:noWrap/>
            <w:vAlign w:val="bottom"/>
            <w:hideMark/>
          </w:tcPr>
          <w:p w14:paraId="68FC12A0"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434AF17F" w14:textId="77777777" w:rsidTr="001C72B5">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65353199"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2540" w:type="dxa"/>
            <w:tcBorders>
              <w:top w:val="nil"/>
              <w:left w:val="nil"/>
              <w:bottom w:val="single" w:sz="4" w:space="0" w:color="auto"/>
              <w:right w:val="single" w:sz="4" w:space="0" w:color="auto"/>
            </w:tcBorders>
            <w:shd w:val="clear" w:color="auto" w:fill="auto"/>
            <w:noWrap/>
            <w:vAlign w:val="bottom"/>
            <w:hideMark/>
          </w:tcPr>
          <w:p w14:paraId="44BCA1FC"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Footpaths</w:t>
            </w:r>
          </w:p>
        </w:tc>
        <w:tc>
          <w:tcPr>
            <w:tcW w:w="1400" w:type="dxa"/>
            <w:vMerge/>
            <w:tcBorders>
              <w:top w:val="nil"/>
              <w:left w:val="single" w:sz="4" w:space="0" w:color="auto"/>
              <w:bottom w:val="nil"/>
              <w:right w:val="single" w:sz="4" w:space="0" w:color="auto"/>
            </w:tcBorders>
            <w:vAlign w:val="center"/>
            <w:hideMark/>
          </w:tcPr>
          <w:p w14:paraId="139F0D80"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57D5AFE1"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3BC93669"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313934A9"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b) 01 to 02 Meter</w:t>
            </w:r>
          </w:p>
        </w:tc>
        <w:tc>
          <w:tcPr>
            <w:tcW w:w="1520" w:type="dxa"/>
            <w:tcBorders>
              <w:top w:val="nil"/>
              <w:left w:val="nil"/>
              <w:bottom w:val="single" w:sz="4" w:space="0" w:color="auto"/>
              <w:right w:val="single" w:sz="4" w:space="0" w:color="auto"/>
            </w:tcBorders>
            <w:shd w:val="clear" w:color="auto" w:fill="auto"/>
            <w:noWrap/>
            <w:vAlign w:val="bottom"/>
            <w:hideMark/>
          </w:tcPr>
          <w:p w14:paraId="7AA5FB0D"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5750</w:t>
            </w:r>
          </w:p>
        </w:tc>
        <w:tc>
          <w:tcPr>
            <w:tcW w:w="1960" w:type="dxa"/>
            <w:tcBorders>
              <w:top w:val="nil"/>
              <w:left w:val="nil"/>
              <w:bottom w:val="single" w:sz="4" w:space="0" w:color="auto"/>
              <w:right w:val="single" w:sz="4" w:space="0" w:color="auto"/>
            </w:tcBorders>
            <w:shd w:val="clear" w:color="auto" w:fill="auto"/>
            <w:noWrap/>
            <w:vAlign w:val="bottom"/>
            <w:hideMark/>
          </w:tcPr>
          <w:p w14:paraId="4C9D22C0"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76EE980F" w14:textId="77777777" w:rsidTr="001C72B5">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2D1F757F"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D</w:t>
            </w:r>
          </w:p>
        </w:tc>
        <w:tc>
          <w:tcPr>
            <w:tcW w:w="2540" w:type="dxa"/>
            <w:tcBorders>
              <w:top w:val="nil"/>
              <w:left w:val="nil"/>
              <w:bottom w:val="single" w:sz="4" w:space="0" w:color="auto"/>
              <w:right w:val="single" w:sz="4" w:space="0" w:color="auto"/>
            </w:tcBorders>
            <w:shd w:val="clear" w:color="auto" w:fill="auto"/>
            <w:noWrap/>
            <w:vAlign w:val="bottom"/>
            <w:hideMark/>
          </w:tcPr>
          <w:p w14:paraId="2AEB533E"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Chowrangi</w:t>
            </w:r>
          </w:p>
        </w:tc>
        <w:tc>
          <w:tcPr>
            <w:tcW w:w="1400" w:type="dxa"/>
            <w:vMerge/>
            <w:tcBorders>
              <w:top w:val="nil"/>
              <w:left w:val="single" w:sz="4" w:space="0" w:color="auto"/>
              <w:bottom w:val="nil"/>
              <w:right w:val="single" w:sz="4" w:space="0" w:color="auto"/>
            </w:tcBorders>
            <w:vAlign w:val="center"/>
            <w:hideMark/>
          </w:tcPr>
          <w:p w14:paraId="20E53DA7"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157AF820"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298DAFE7"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3BA20750"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51FF4C19"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2700</w:t>
            </w:r>
          </w:p>
        </w:tc>
        <w:tc>
          <w:tcPr>
            <w:tcW w:w="1960" w:type="dxa"/>
            <w:tcBorders>
              <w:top w:val="nil"/>
              <w:left w:val="nil"/>
              <w:bottom w:val="single" w:sz="4" w:space="0" w:color="auto"/>
              <w:right w:val="single" w:sz="4" w:space="0" w:color="auto"/>
            </w:tcBorders>
            <w:shd w:val="clear" w:color="auto" w:fill="auto"/>
            <w:noWrap/>
            <w:vAlign w:val="bottom"/>
            <w:hideMark/>
          </w:tcPr>
          <w:p w14:paraId="4A173239"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2F5B2C69" w14:textId="77777777" w:rsidTr="001C72B5">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3A4C721C"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E</w:t>
            </w:r>
          </w:p>
        </w:tc>
        <w:tc>
          <w:tcPr>
            <w:tcW w:w="2540" w:type="dxa"/>
            <w:tcBorders>
              <w:top w:val="nil"/>
              <w:left w:val="nil"/>
              <w:bottom w:val="single" w:sz="4" w:space="0" w:color="auto"/>
              <w:right w:val="single" w:sz="4" w:space="0" w:color="auto"/>
            </w:tcBorders>
            <w:shd w:val="clear" w:color="auto" w:fill="auto"/>
            <w:noWrap/>
            <w:vAlign w:val="bottom"/>
            <w:hideMark/>
          </w:tcPr>
          <w:p w14:paraId="21C25CFD"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Open Spaces</w:t>
            </w:r>
          </w:p>
        </w:tc>
        <w:tc>
          <w:tcPr>
            <w:tcW w:w="1400" w:type="dxa"/>
            <w:vMerge/>
            <w:tcBorders>
              <w:top w:val="nil"/>
              <w:left w:val="single" w:sz="4" w:space="0" w:color="auto"/>
              <w:bottom w:val="nil"/>
              <w:right w:val="single" w:sz="4" w:space="0" w:color="auto"/>
            </w:tcBorders>
            <w:vAlign w:val="center"/>
            <w:hideMark/>
          </w:tcPr>
          <w:p w14:paraId="38760DF5" w14:textId="77777777" w:rsidR="00871537" w:rsidRPr="00871537" w:rsidRDefault="00871537" w:rsidP="00871537">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240244C0"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06143DF0"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5198DEE7" w14:textId="77777777" w:rsidR="00871537" w:rsidRPr="00871537" w:rsidRDefault="00871537" w:rsidP="00871537">
            <w:pPr>
              <w:spacing w:after="0" w:line="240" w:lineRule="auto"/>
              <w:rPr>
                <w:rFonts w:ascii="Arial" w:eastAsia="Times New Roman" w:hAnsi="Arial" w:cs="Arial"/>
                <w:sz w:val="24"/>
                <w:szCs w:val="24"/>
                <w:lang w:bidi="ar-SA"/>
              </w:rPr>
            </w:pPr>
            <w:r w:rsidRPr="00871537">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70AC1F07"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5500</w:t>
            </w:r>
          </w:p>
        </w:tc>
        <w:tc>
          <w:tcPr>
            <w:tcW w:w="1960" w:type="dxa"/>
            <w:tcBorders>
              <w:top w:val="nil"/>
              <w:left w:val="nil"/>
              <w:bottom w:val="single" w:sz="4" w:space="0" w:color="auto"/>
              <w:right w:val="single" w:sz="4" w:space="0" w:color="auto"/>
            </w:tcBorders>
            <w:shd w:val="clear" w:color="auto" w:fill="auto"/>
            <w:noWrap/>
            <w:vAlign w:val="bottom"/>
            <w:hideMark/>
          </w:tcPr>
          <w:p w14:paraId="162F4AF4" w14:textId="77777777" w:rsidR="00871537" w:rsidRPr="00871537" w:rsidRDefault="00871537" w:rsidP="00871537">
            <w:pPr>
              <w:spacing w:after="0" w:line="240" w:lineRule="auto"/>
              <w:jc w:val="center"/>
              <w:rPr>
                <w:rFonts w:ascii="Arial" w:eastAsia="Times New Roman" w:hAnsi="Arial" w:cs="Arial"/>
                <w:sz w:val="24"/>
                <w:szCs w:val="24"/>
                <w:lang w:bidi="ar-SA"/>
              </w:rPr>
            </w:pPr>
            <w:r w:rsidRPr="00871537">
              <w:rPr>
                <w:rFonts w:ascii="Arial" w:eastAsia="Times New Roman" w:hAnsi="Arial" w:cs="Arial"/>
                <w:sz w:val="24"/>
                <w:szCs w:val="24"/>
                <w:lang w:bidi="ar-SA"/>
              </w:rPr>
              <w:t> </w:t>
            </w:r>
          </w:p>
        </w:tc>
      </w:tr>
      <w:tr w:rsidR="00871537" w:rsidRPr="00871537" w14:paraId="459B2A30" w14:textId="77777777" w:rsidTr="001C72B5">
        <w:trPr>
          <w:trHeight w:val="348"/>
        </w:trPr>
        <w:tc>
          <w:tcPr>
            <w:tcW w:w="11603"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7C393B5" w14:textId="77777777" w:rsidR="00871537" w:rsidRPr="00871537" w:rsidRDefault="00871537" w:rsidP="00871537">
            <w:pPr>
              <w:spacing w:after="0" w:line="240" w:lineRule="auto"/>
              <w:jc w:val="right"/>
              <w:rPr>
                <w:rFonts w:ascii="Arial" w:eastAsia="Times New Roman" w:hAnsi="Arial" w:cs="Arial"/>
                <w:b/>
                <w:bCs/>
                <w:color w:val="000000"/>
                <w:sz w:val="28"/>
                <w:szCs w:val="28"/>
                <w:lang w:bidi="ar-SA"/>
              </w:rPr>
            </w:pPr>
            <w:r w:rsidRPr="00871537">
              <w:rPr>
                <w:rFonts w:ascii="Arial" w:eastAsia="Times New Roman" w:hAnsi="Arial" w:cs="Arial"/>
                <w:b/>
                <w:bCs/>
                <w:color w:val="000000"/>
                <w:sz w:val="28"/>
                <w:szCs w:val="28"/>
                <w:lang w:bidi="ar-SA"/>
              </w:rPr>
              <w:t>Total</w:t>
            </w:r>
          </w:p>
        </w:tc>
        <w:tc>
          <w:tcPr>
            <w:tcW w:w="1520" w:type="dxa"/>
            <w:tcBorders>
              <w:top w:val="nil"/>
              <w:left w:val="nil"/>
              <w:bottom w:val="single" w:sz="4" w:space="0" w:color="auto"/>
              <w:right w:val="single" w:sz="4" w:space="0" w:color="auto"/>
            </w:tcBorders>
            <w:shd w:val="clear" w:color="auto" w:fill="auto"/>
            <w:noWrap/>
            <w:vAlign w:val="bottom"/>
            <w:hideMark/>
          </w:tcPr>
          <w:p w14:paraId="05065F40" w14:textId="77777777" w:rsidR="00871537" w:rsidRPr="00871537" w:rsidRDefault="00871537" w:rsidP="00871537">
            <w:pPr>
              <w:spacing w:after="0" w:line="240" w:lineRule="auto"/>
              <w:jc w:val="center"/>
              <w:rPr>
                <w:rFonts w:ascii="Arial" w:eastAsia="Times New Roman" w:hAnsi="Arial" w:cs="Arial"/>
                <w:b/>
                <w:bCs/>
                <w:color w:val="000000"/>
                <w:sz w:val="28"/>
                <w:szCs w:val="28"/>
                <w:lang w:bidi="ar-SA"/>
              </w:rPr>
            </w:pPr>
            <w:r w:rsidRPr="00871537">
              <w:rPr>
                <w:rFonts w:ascii="Arial" w:eastAsia="Times New Roman" w:hAnsi="Arial" w:cs="Arial"/>
                <w:b/>
                <w:bCs/>
                <w:color w:val="000000"/>
                <w:sz w:val="28"/>
                <w:szCs w:val="28"/>
                <w:lang w:bidi="ar-SA"/>
              </w:rPr>
              <w:t>7752330</w:t>
            </w:r>
          </w:p>
        </w:tc>
        <w:tc>
          <w:tcPr>
            <w:tcW w:w="1960" w:type="dxa"/>
            <w:tcBorders>
              <w:top w:val="nil"/>
              <w:left w:val="nil"/>
              <w:bottom w:val="single" w:sz="4" w:space="0" w:color="auto"/>
              <w:right w:val="single" w:sz="4" w:space="0" w:color="auto"/>
            </w:tcBorders>
            <w:shd w:val="clear" w:color="auto" w:fill="auto"/>
            <w:noWrap/>
            <w:vAlign w:val="bottom"/>
            <w:hideMark/>
          </w:tcPr>
          <w:p w14:paraId="6080BB37" w14:textId="77777777" w:rsidR="00871537" w:rsidRPr="00871537" w:rsidRDefault="00871537" w:rsidP="00871537">
            <w:pPr>
              <w:spacing w:after="0" w:line="240" w:lineRule="auto"/>
              <w:jc w:val="center"/>
              <w:rPr>
                <w:rFonts w:ascii="Arial" w:eastAsia="Times New Roman" w:hAnsi="Arial" w:cs="Arial"/>
                <w:b/>
                <w:bCs/>
                <w:color w:val="000000"/>
                <w:sz w:val="28"/>
                <w:szCs w:val="28"/>
                <w:lang w:bidi="ar-SA"/>
              </w:rPr>
            </w:pPr>
            <w:r w:rsidRPr="00871537">
              <w:rPr>
                <w:rFonts w:ascii="Arial" w:eastAsia="Times New Roman" w:hAnsi="Arial" w:cs="Arial"/>
                <w:b/>
                <w:bCs/>
                <w:color w:val="000000"/>
                <w:sz w:val="28"/>
                <w:szCs w:val="28"/>
                <w:lang w:bidi="ar-SA"/>
              </w:rPr>
              <w:t> </w:t>
            </w:r>
          </w:p>
        </w:tc>
      </w:tr>
    </w:tbl>
    <w:p w14:paraId="6CAE3AEB" w14:textId="77777777" w:rsidR="00897FBF" w:rsidRDefault="00897FBF" w:rsidP="00F7421D">
      <w:pPr>
        <w:pStyle w:val="NoSpacing"/>
        <w:ind w:left="2880" w:right="2511" w:hanging="900"/>
        <w:jc w:val="both"/>
        <w:rPr>
          <w:rFonts w:ascii="Arial" w:hAnsi="Arial" w:cs="Arial"/>
          <w:b/>
          <w:sz w:val="24"/>
          <w:szCs w:val="24"/>
          <w:u w:val="single"/>
        </w:rPr>
      </w:pPr>
    </w:p>
    <w:p w14:paraId="73172E26" w14:textId="77777777" w:rsidR="00F7421D" w:rsidRDefault="00F7421D" w:rsidP="00F7421D">
      <w:pPr>
        <w:pStyle w:val="NoSpacing"/>
        <w:ind w:left="2880" w:right="2511" w:hanging="900"/>
        <w:jc w:val="both"/>
        <w:rPr>
          <w:rFonts w:ascii="Arial" w:hAnsi="Arial" w:cs="Arial"/>
          <w:sz w:val="24"/>
          <w:szCs w:val="24"/>
        </w:rPr>
      </w:pPr>
      <w:r w:rsidRPr="00666CEC">
        <w:rPr>
          <w:rFonts w:ascii="Arial" w:hAnsi="Arial" w:cs="Arial"/>
          <w:b/>
          <w:sz w:val="24"/>
          <w:szCs w:val="24"/>
          <w:u w:val="single"/>
        </w:rPr>
        <w:t>Note:</w:t>
      </w:r>
      <w:r>
        <w:rPr>
          <w:rFonts w:ascii="Arial" w:hAnsi="Arial" w:cs="Arial"/>
          <w:sz w:val="24"/>
          <w:szCs w:val="24"/>
        </w:rPr>
        <w:tab/>
      </w:r>
      <w:r w:rsidRPr="00666CEC">
        <w:rPr>
          <w:rFonts w:ascii="Arial" w:hAnsi="Arial" w:cs="Arial"/>
          <w:sz w:val="24"/>
          <w:szCs w:val="24"/>
        </w:rPr>
        <w:t xml:space="preserve">The above Data is just </w:t>
      </w:r>
      <w:proofErr w:type="gramStart"/>
      <w:r w:rsidRPr="00666CEC">
        <w:rPr>
          <w:rFonts w:ascii="Arial" w:hAnsi="Arial" w:cs="Arial"/>
          <w:sz w:val="24"/>
          <w:szCs w:val="24"/>
        </w:rPr>
        <w:t>an estimation</w:t>
      </w:r>
      <w:proofErr w:type="gramEnd"/>
      <w:r w:rsidRPr="00666CEC">
        <w:rPr>
          <w:rFonts w:ascii="Arial" w:hAnsi="Arial" w:cs="Arial"/>
          <w:sz w:val="24"/>
          <w:szCs w:val="24"/>
        </w:rPr>
        <w:t xml:space="preserve"> subject to verification by the bidder / Contractor. The purpose of information is to assist the bidder / contractor in formulation of methodology for Sweeping work, the contractor /bidder should conduct its own investigation and analysis to the check the accuracy of the Data.</w:t>
      </w:r>
    </w:p>
    <w:p w14:paraId="5B524D7B" w14:textId="77777777" w:rsidR="001C72B5" w:rsidRDefault="001C72B5" w:rsidP="00F7421D">
      <w:pPr>
        <w:pStyle w:val="NoSpacing"/>
        <w:ind w:left="2880" w:right="2511" w:hanging="900"/>
        <w:jc w:val="both"/>
        <w:rPr>
          <w:rFonts w:ascii="Arial" w:hAnsi="Arial" w:cs="Arial"/>
          <w:sz w:val="24"/>
          <w:szCs w:val="24"/>
        </w:rPr>
      </w:pPr>
    </w:p>
    <w:p w14:paraId="7F735440" w14:textId="77777777" w:rsidR="00F7421D" w:rsidRPr="003A09BB" w:rsidRDefault="00F7421D" w:rsidP="00F7421D">
      <w:pPr>
        <w:pStyle w:val="NoSpacing"/>
        <w:ind w:left="1980"/>
        <w:jc w:val="both"/>
        <w:rPr>
          <w:rFonts w:ascii="Arial" w:hAnsi="Arial" w:cs="Arial"/>
          <w:b/>
          <w:sz w:val="32"/>
          <w:szCs w:val="32"/>
        </w:rPr>
      </w:pPr>
      <w:r w:rsidRPr="003A09BB">
        <w:rPr>
          <w:rFonts w:ascii="Arial" w:hAnsi="Arial" w:cs="Arial"/>
          <w:b/>
          <w:sz w:val="32"/>
          <w:szCs w:val="32"/>
        </w:rPr>
        <w:lastRenderedPageBreak/>
        <w:t xml:space="preserve">MSW Details in Each Union Council of </w:t>
      </w:r>
      <w:r w:rsidR="00FB4E94">
        <w:rPr>
          <w:rFonts w:ascii="Arial" w:hAnsi="Arial" w:cs="Arial"/>
          <w:b/>
          <w:sz w:val="32"/>
          <w:szCs w:val="32"/>
        </w:rPr>
        <w:t>Malir Zone</w:t>
      </w:r>
      <w:r w:rsidR="00871537">
        <w:rPr>
          <w:rFonts w:ascii="Arial" w:hAnsi="Arial" w:cs="Arial"/>
          <w:b/>
          <w:sz w:val="32"/>
          <w:szCs w:val="32"/>
        </w:rPr>
        <w:t>, DMC Malir</w:t>
      </w:r>
      <w:r w:rsidRPr="003A09BB">
        <w:rPr>
          <w:rFonts w:ascii="Arial" w:hAnsi="Arial" w:cs="Arial"/>
          <w:b/>
          <w:sz w:val="32"/>
          <w:szCs w:val="32"/>
        </w:rPr>
        <w:t xml:space="preserve">                  </w:t>
      </w:r>
    </w:p>
    <w:p w14:paraId="06742306" w14:textId="5EDA60BB" w:rsidR="00F7421D" w:rsidRDefault="00F7421D" w:rsidP="00F7421D">
      <w:pPr>
        <w:pStyle w:val="NoSpacing"/>
        <w:ind w:left="1980"/>
        <w:jc w:val="both"/>
        <w:rPr>
          <w:rFonts w:ascii="Arial" w:hAnsi="Arial" w:cs="Arial"/>
          <w:b/>
          <w:sz w:val="32"/>
          <w:szCs w:val="32"/>
        </w:rPr>
      </w:pPr>
      <w:r w:rsidRPr="003A09BB">
        <w:rPr>
          <w:rFonts w:ascii="Arial" w:hAnsi="Arial" w:cs="Arial"/>
          <w:b/>
          <w:sz w:val="32"/>
          <w:szCs w:val="32"/>
        </w:rPr>
        <w:t xml:space="preserve">   (</w:t>
      </w:r>
      <w:proofErr w:type="gramStart"/>
      <w:r w:rsidRPr="003A09BB">
        <w:rPr>
          <w:rFonts w:ascii="Arial" w:hAnsi="Arial" w:cs="Arial"/>
          <w:b/>
          <w:sz w:val="32"/>
          <w:szCs w:val="32"/>
        </w:rPr>
        <w:t>including</w:t>
      </w:r>
      <w:proofErr w:type="gramEnd"/>
      <w:r w:rsidRPr="003A09BB">
        <w:rPr>
          <w:rFonts w:ascii="Arial" w:hAnsi="Arial" w:cs="Arial"/>
          <w:b/>
          <w:sz w:val="32"/>
          <w:szCs w:val="32"/>
        </w:rPr>
        <w:t xml:space="preserve"> Sweeping waste and landscape waste)</w:t>
      </w:r>
    </w:p>
    <w:p w14:paraId="307055C0" w14:textId="77777777" w:rsidR="00711661" w:rsidRDefault="00711661" w:rsidP="00F7421D">
      <w:pPr>
        <w:pStyle w:val="NoSpacing"/>
        <w:ind w:left="2880" w:hanging="900"/>
        <w:jc w:val="both"/>
        <w:rPr>
          <w:rFonts w:ascii="Arial" w:hAnsi="Arial" w:cs="Arial"/>
          <w:b/>
          <w:sz w:val="24"/>
          <w:szCs w:val="24"/>
          <w:u w:val="single"/>
        </w:rPr>
      </w:pPr>
    </w:p>
    <w:tbl>
      <w:tblPr>
        <w:tblW w:w="15253" w:type="dxa"/>
        <w:tblInd w:w="95" w:type="dxa"/>
        <w:tblLook w:val="04A0" w:firstRow="1" w:lastRow="0" w:firstColumn="1" w:lastColumn="0" w:noHBand="0" w:noVBand="1"/>
      </w:tblPr>
      <w:tblGrid>
        <w:gridCol w:w="790"/>
        <w:gridCol w:w="640"/>
        <w:gridCol w:w="1913"/>
        <w:gridCol w:w="1351"/>
        <w:gridCol w:w="1580"/>
        <w:gridCol w:w="1520"/>
        <w:gridCol w:w="1040"/>
        <w:gridCol w:w="1349"/>
        <w:gridCol w:w="1540"/>
        <w:gridCol w:w="1095"/>
        <w:gridCol w:w="1095"/>
        <w:gridCol w:w="1340"/>
      </w:tblGrid>
      <w:tr w:rsidR="007A6BDC" w:rsidRPr="007A6BDC" w14:paraId="0D2E7BB4" w14:textId="77777777" w:rsidTr="007A6BDC">
        <w:trPr>
          <w:trHeight w:val="420"/>
        </w:trPr>
        <w:tc>
          <w:tcPr>
            <w:tcW w:w="790" w:type="dxa"/>
            <w:tcBorders>
              <w:top w:val="nil"/>
              <w:left w:val="nil"/>
              <w:bottom w:val="nil"/>
              <w:right w:val="nil"/>
            </w:tcBorders>
            <w:shd w:val="clear" w:color="auto" w:fill="auto"/>
            <w:noWrap/>
            <w:vAlign w:val="bottom"/>
            <w:hideMark/>
          </w:tcPr>
          <w:p w14:paraId="609685E8" w14:textId="77777777" w:rsidR="007A6BDC" w:rsidRPr="007A6BDC" w:rsidRDefault="007A6BDC" w:rsidP="007A6BDC">
            <w:pPr>
              <w:spacing w:after="0" w:line="240" w:lineRule="auto"/>
              <w:rPr>
                <w:rFonts w:ascii="Calibri" w:eastAsia="Times New Roman" w:hAnsi="Calibri" w:cs="Calibri"/>
                <w:color w:val="000000"/>
                <w:lang w:bidi="ar-SA"/>
              </w:rPr>
            </w:pPr>
          </w:p>
        </w:tc>
        <w:tc>
          <w:tcPr>
            <w:tcW w:w="640" w:type="dxa"/>
            <w:tcBorders>
              <w:top w:val="nil"/>
              <w:left w:val="nil"/>
              <w:bottom w:val="nil"/>
              <w:right w:val="nil"/>
            </w:tcBorders>
            <w:shd w:val="clear" w:color="auto" w:fill="auto"/>
            <w:noWrap/>
            <w:vAlign w:val="bottom"/>
            <w:hideMark/>
          </w:tcPr>
          <w:p w14:paraId="099C0959" w14:textId="77777777" w:rsidR="007A6BDC" w:rsidRPr="007A6BDC" w:rsidRDefault="007A6BDC" w:rsidP="007A6BDC">
            <w:pPr>
              <w:spacing w:after="0" w:line="240" w:lineRule="auto"/>
              <w:rPr>
                <w:rFonts w:ascii="Calibri" w:eastAsia="Times New Roman" w:hAnsi="Calibri" w:cs="Calibri"/>
                <w:color w:val="000000"/>
                <w:lang w:bidi="ar-SA"/>
              </w:rPr>
            </w:pPr>
          </w:p>
        </w:tc>
        <w:tc>
          <w:tcPr>
            <w:tcW w:w="1913" w:type="dxa"/>
            <w:tcBorders>
              <w:top w:val="nil"/>
              <w:left w:val="nil"/>
              <w:bottom w:val="nil"/>
              <w:right w:val="nil"/>
            </w:tcBorders>
            <w:shd w:val="clear" w:color="auto" w:fill="auto"/>
            <w:noWrap/>
            <w:vAlign w:val="bottom"/>
            <w:hideMark/>
          </w:tcPr>
          <w:p w14:paraId="421F5CAB" w14:textId="77777777" w:rsidR="007A6BDC" w:rsidRPr="007A6BDC" w:rsidRDefault="007A6BDC" w:rsidP="007A6BDC">
            <w:pPr>
              <w:spacing w:after="0" w:line="240" w:lineRule="auto"/>
              <w:rPr>
                <w:rFonts w:ascii="Calibri" w:eastAsia="Times New Roman" w:hAnsi="Calibri" w:cs="Calibri"/>
                <w:color w:val="000000"/>
                <w:lang w:bidi="ar-SA"/>
              </w:rPr>
            </w:pPr>
          </w:p>
        </w:tc>
        <w:tc>
          <w:tcPr>
            <w:tcW w:w="1351" w:type="dxa"/>
            <w:tcBorders>
              <w:top w:val="nil"/>
              <w:left w:val="nil"/>
              <w:bottom w:val="nil"/>
              <w:right w:val="nil"/>
            </w:tcBorders>
            <w:shd w:val="clear" w:color="auto" w:fill="auto"/>
            <w:noWrap/>
            <w:vAlign w:val="bottom"/>
            <w:hideMark/>
          </w:tcPr>
          <w:p w14:paraId="4832F4F2" w14:textId="77777777" w:rsidR="007A6BDC" w:rsidRPr="007A6BDC" w:rsidRDefault="007A6BDC" w:rsidP="007A6BDC">
            <w:pPr>
              <w:spacing w:after="0" w:line="240" w:lineRule="auto"/>
              <w:rPr>
                <w:rFonts w:ascii="Calibri" w:eastAsia="Times New Roman" w:hAnsi="Calibri" w:cs="Calibri"/>
                <w:color w:val="000000"/>
                <w:lang w:bidi="ar-SA"/>
              </w:rPr>
            </w:pPr>
          </w:p>
        </w:tc>
        <w:tc>
          <w:tcPr>
            <w:tcW w:w="1580" w:type="dxa"/>
            <w:tcBorders>
              <w:top w:val="nil"/>
              <w:left w:val="nil"/>
              <w:bottom w:val="nil"/>
              <w:right w:val="nil"/>
            </w:tcBorders>
            <w:shd w:val="clear" w:color="auto" w:fill="auto"/>
            <w:noWrap/>
            <w:vAlign w:val="bottom"/>
            <w:hideMark/>
          </w:tcPr>
          <w:p w14:paraId="65EBC62C" w14:textId="77777777" w:rsidR="007A6BDC" w:rsidRPr="007A6BDC" w:rsidRDefault="007A6BDC" w:rsidP="007A6BDC">
            <w:pPr>
              <w:spacing w:after="0" w:line="240" w:lineRule="auto"/>
              <w:rPr>
                <w:rFonts w:ascii="Calibri" w:eastAsia="Times New Roman" w:hAnsi="Calibri" w:cs="Calibri"/>
                <w:color w:val="000000"/>
                <w:lang w:bidi="ar-SA"/>
              </w:rPr>
            </w:pPr>
          </w:p>
        </w:tc>
        <w:tc>
          <w:tcPr>
            <w:tcW w:w="1520" w:type="dxa"/>
            <w:tcBorders>
              <w:top w:val="nil"/>
              <w:left w:val="nil"/>
              <w:bottom w:val="nil"/>
              <w:right w:val="nil"/>
            </w:tcBorders>
            <w:shd w:val="clear" w:color="auto" w:fill="auto"/>
            <w:noWrap/>
            <w:vAlign w:val="bottom"/>
            <w:hideMark/>
          </w:tcPr>
          <w:p w14:paraId="211E7328" w14:textId="77777777" w:rsidR="007A6BDC" w:rsidRPr="007A6BDC" w:rsidRDefault="007A6BDC" w:rsidP="007A6BDC">
            <w:pPr>
              <w:spacing w:after="0" w:line="240" w:lineRule="auto"/>
              <w:rPr>
                <w:rFonts w:ascii="Calibri" w:eastAsia="Times New Roman" w:hAnsi="Calibri" w:cs="Calibri"/>
                <w:color w:val="000000"/>
                <w:lang w:bidi="ar-SA"/>
              </w:rPr>
            </w:pPr>
          </w:p>
        </w:tc>
        <w:tc>
          <w:tcPr>
            <w:tcW w:w="1040" w:type="dxa"/>
            <w:tcBorders>
              <w:top w:val="nil"/>
              <w:left w:val="nil"/>
              <w:bottom w:val="nil"/>
              <w:right w:val="nil"/>
            </w:tcBorders>
            <w:shd w:val="clear" w:color="auto" w:fill="auto"/>
            <w:noWrap/>
            <w:vAlign w:val="bottom"/>
            <w:hideMark/>
          </w:tcPr>
          <w:p w14:paraId="283491F6" w14:textId="77777777" w:rsidR="007A6BDC" w:rsidRPr="007A6BDC" w:rsidRDefault="007A6BDC" w:rsidP="007A6BDC">
            <w:pPr>
              <w:spacing w:after="0" w:line="240" w:lineRule="auto"/>
              <w:rPr>
                <w:rFonts w:ascii="Calibri" w:eastAsia="Times New Roman" w:hAnsi="Calibri" w:cs="Calibri"/>
                <w:color w:val="000000"/>
                <w:lang w:bidi="ar-SA"/>
              </w:rPr>
            </w:pPr>
          </w:p>
        </w:tc>
        <w:tc>
          <w:tcPr>
            <w:tcW w:w="1349" w:type="dxa"/>
            <w:tcBorders>
              <w:top w:val="nil"/>
              <w:left w:val="nil"/>
              <w:bottom w:val="nil"/>
              <w:right w:val="nil"/>
            </w:tcBorders>
            <w:shd w:val="clear" w:color="auto" w:fill="auto"/>
            <w:noWrap/>
            <w:vAlign w:val="bottom"/>
            <w:hideMark/>
          </w:tcPr>
          <w:p w14:paraId="03D04856" w14:textId="77777777" w:rsidR="007A6BDC" w:rsidRPr="007A6BDC" w:rsidRDefault="007A6BDC" w:rsidP="007A6BDC">
            <w:pPr>
              <w:spacing w:after="0" w:line="240" w:lineRule="auto"/>
              <w:rPr>
                <w:rFonts w:ascii="Calibri" w:eastAsia="Times New Roman" w:hAnsi="Calibri" w:cs="Calibri"/>
                <w:color w:val="000000"/>
                <w:lang w:bidi="ar-SA"/>
              </w:rPr>
            </w:pPr>
          </w:p>
        </w:tc>
        <w:tc>
          <w:tcPr>
            <w:tcW w:w="1540" w:type="dxa"/>
            <w:tcBorders>
              <w:top w:val="nil"/>
              <w:left w:val="nil"/>
              <w:bottom w:val="nil"/>
              <w:right w:val="nil"/>
            </w:tcBorders>
            <w:shd w:val="clear" w:color="auto" w:fill="auto"/>
            <w:noWrap/>
            <w:vAlign w:val="bottom"/>
            <w:hideMark/>
          </w:tcPr>
          <w:p w14:paraId="6873C708" w14:textId="77777777" w:rsidR="007A6BDC" w:rsidRPr="007A6BDC" w:rsidRDefault="007A6BDC" w:rsidP="007A6BDC">
            <w:pPr>
              <w:spacing w:after="0" w:line="240" w:lineRule="auto"/>
              <w:rPr>
                <w:rFonts w:ascii="Calibri" w:eastAsia="Times New Roman" w:hAnsi="Calibri" w:cs="Calibri"/>
                <w:color w:val="000000"/>
                <w:lang w:bidi="ar-SA"/>
              </w:rPr>
            </w:pPr>
          </w:p>
        </w:tc>
        <w:tc>
          <w:tcPr>
            <w:tcW w:w="1095" w:type="dxa"/>
            <w:tcBorders>
              <w:top w:val="nil"/>
              <w:left w:val="nil"/>
              <w:bottom w:val="nil"/>
              <w:right w:val="nil"/>
            </w:tcBorders>
            <w:shd w:val="clear" w:color="auto" w:fill="auto"/>
            <w:noWrap/>
            <w:vAlign w:val="bottom"/>
            <w:hideMark/>
          </w:tcPr>
          <w:p w14:paraId="3CA77C29" w14:textId="77777777" w:rsidR="007A6BDC" w:rsidRPr="007A6BDC" w:rsidRDefault="007A6BDC" w:rsidP="007A6BDC">
            <w:pPr>
              <w:spacing w:after="0" w:line="240" w:lineRule="auto"/>
              <w:rPr>
                <w:rFonts w:ascii="Calibri" w:eastAsia="Times New Roman" w:hAnsi="Calibri" w:cs="Calibri"/>
                <w:color w:val="000000"/>
                <w:lang w:bidi="ar-SA"/>
              </w:rPr>
            </w:pPr>
          </w:p>
        </w:tc>
        <w:tc>
          <w:tcPr>
            <w:tcW w:w="2435" w:type="dxa"/>
            <w:gridSpan w:val="2"/>
            <w:tcBorders>
              <w:top w:val="nil"/>
              <w:left w:val="nil"/>
              <w:bottom w:val="single" w:sz="4" w:space="0" w:color="auto"/>
              <w:right w:val="nil"/>
            </w:tcBorders>
            <w:shd w:val="clear" w:color="000000" w:fill="000000"/>
            <w:noWrap/>
            <w:vAlign w:val="bottom"/>
            <w:hideMark/>
          </w:tcPr>
          <w:p w14:paraId="00530D36" w14:textId="77777777" w:rsidR="007A6BDC" w:rsidRPr="007A6BDC" w:rsidRDefault="007A6BDC" w:rsidP="007A6BDC">
            <w:pPr>
              <w:spacing w:after="0" w:line="240" w:lineRule="auto"/>
              <w:jc w:val="center"/>
              <w:rPr>
                <w:rFonts w:ascii="Arial Black" w:eastAsia="Times New Roman" w:hAnsi="Arial Black" w:cs="Calibri"/>
                <w:b/>
                <w:bCs/>
                <w:color w:val="FFFFFF"/>
                <w:sz w:val="28"/>
                <w:szCs w:val="28"/>
                <w:lang w:bidi="ar-SA"/>
              </w:rPr>
            </w:pPr>
            <w:r w:rsidRPr="007A6BDC">
              <w:rPr>
                <w:rFonts w:ascii="Arial Black" w:eastAsia="Times New Roman" w:hAnsi="Arial Black" w:cs="Calibri"/>
                <w:b/>
                <w:bCs/>
                <w:color w:val="FFFFFF"/>
                <w:sz w:val="28"/>
                <w:szCs w:val="28"/>
                <w:lang w:bidi="ar-SA"/>
              </w:rPr>
              <w:t>Annexure-4</w:t>
            </w:r>
          </w:p>
        </w:tc>
      </w:tr>
      <w:tr w:rsidR="007A6BDC" w:rsidRPr="007A6BDC" w14:paraId="4A1219B9" w14:textId="77777777" w:rsidTr="007A6BDC">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B4C6CE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S. No.</w:t>
            </w:r>
          </w:p>
        </w:tc>
        <w:tc>
          <w:tcPr>
            <w:tcW w:w="255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F9B65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Union Council</w:t>
            </w:r>
          </w:p>
        </w:tc>
        <w:tc>
          <w:tcPr>
            <w:tcW w:w="13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D5048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Population Statistics in 1998</w:t>
            </w:r>
          </w:p>
        </w:tc>
        <w:tc>
          <w:tcPr>
            <w:tcW w:w="15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1B1EC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Population (Forecasted) in Karachi Master plan 2005</w:t>
            </w:r>
          </w:p>
        </w:tc>
        <w:tc>
          <w:tcPr>
            <w:tcW w:w="15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78CEF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Population forecasted in 2015 at growth of 5% Per anum</w:t>
            </w:r>
          </w:p>
        </w:tc>
        <w:tc>
          <w:tcPr>
            <w:tcW w:w="10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A90B0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Area in Sq KM</w:t>
            </w:r>
          </w:p>
        </w:tc>
        <w:tc>
          <w:tcPr>
            <w:tcW w:w="13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1842F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 xml:space="preserve">MSW out put of each UC  (t/d) </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CCCAA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The Straight Distance b/w UC Center &amp; GTS in KM</w:t>
            </w:r>
          </w:p>
        </w:tc>
        <w:tc>
          <w:tcPr>
            <w:tcW w:w="219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A873DD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No. of Collection Point in UC</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14:paraId="615D0EE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 xml:space="preserve">Masonry Dustbin / Collection points </w:t>
            </w:r>
          </w:p>
        </w:tc>
      </w:tr>
      <w:tr w:rsidR="007A6BDC" w:rsidRPr="007A6BDC" w14:paraId="3BF59BEC" w14:textId="77777777" w:rsidTr="007A6BDC">
        <w:trPr>
          <w:trHeight w:val="75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3371AB92"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6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CFBFF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UC #</w:t>
            </w:r>
          </w:p>
        </w:tc>
        <w:tc>
          <w:tcPr>
            <w:tcW w:w="191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03CB2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Name</w:t>
            </w:r>
          </w:p>
        </w:tc>
        <w:tc>
          <w:tcPr>
            <w:tcW w:w="1351" w:type="dxa"/>
            <w:vMerge/>
            <w:tcBorders>
              <w:top w:val="single" w:sz="4" w:space="0" w:color="auto"/>
              <w:left w:val="single" w:sz="4" w:space="0" w:color="auto"/>
              <w:bottom w:val="single" w:sz="4" w:space="0" w:color="000000"/>
              <w:right w:val="single" w:sz="4" w:space="0" w:color="auto"/>
            </w:tcBorders>
            <w:vAlign w:val="center"/>
            <w:hideMark/>
          </w:tcPr>
          <w:p w14:paraId="4F959D5D"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39C2DEE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03EE8097"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040" w:type="dxa"/>
            <w:vMerge/>
            <w:tcBorders>
              <w:top w:val="single" w:sz="4" w:space="0" w:color="auto"/>
              <w:left w:val="single" w:sz="4" w:space="0" w:color="auto"/>
              <w:bottom w:val="single" w:sz="4" w:space="0" w:color="000000"/>
              <w:right w:val="single" w:sz="4" w:space="0" w:color="auto"/>
            </w:tcBorders>
            <w:vAlign w:val="center"/>
            <w:hideMark/>
          </w:tcPr>
          <w:p w14:paraId="6FC7E291"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349" w:type="dxa"/>
            <w:vMerge/>
            <w:tcBorders>
              <w:top w:val="single" w:sz="4" w:space="0" w:color="auto"/>
              <w:left w:val="single" w:sz="4" w:space="0" w:color="auto"/>
              <w:bottom w:val="single" w:sz="4" w:space="0" w:color="000000"/>
              <w:right w:val="single" w:sz="4" w:space="0" w:color="auto"/>
            </w:tcBorders>
            <w:vAlign w:val="center"/>
            <w:hideMark/>
          </w:tcPr>
          <w:p w14:paraId="624BB9F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0E2A9BD7"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2190" w:type="dxa"/>
            <w:gridSpan w:val="2"/>
            <w:vMerge/>
            <w:tcBorders>
              <w:top w:val="single" w:sz="4" w:space="0" w:color="auto"/>
              <w:left w:val="single" w:sz="4" w:space="0" w:color="auto"/>
              <w:bottom w:val="single" w:sz="4" w:space="0" w:color="000000"/>
              <w:right w:val="single" w:sz="4" w:space="0" w:color="000000"/>
            </w:tcBorders>
            <w:vAlign w:val="center"/>
            <w:hideMark/>
          </w:tcPr>
          <w:p w14:paraId="13A94FC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340" w:type="dxa"/>
            <w:vMerge/>
            <w:tcBorders>
              <w:top w:val="nil"/>
              <w:left w:val="single" w:sz="4" w:space="0" w:color="auto"/>
              <w:bottom w:val="single" w:sz="4" w:space="0" w:color="000000"/>
              <w:right w:val="single" w:sz="4" w:space="0" w:color="auto"/>
            </w:tcBorders>
            <w:vAlign w:val="center"/>
            <w:hideMark/>
          </w:tcPr>
          <w:p w14:paraId="6166B333"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r>
      <w:tr w:rsidR="007A6BDC" w:rsidRPr="007A6BDC" w14:paraId="3080CE55" w14:textId="77777777" w:rsidTr="007A6BDC">
        <w:trPr>
          <w:trHeight w:val="54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586B71E4"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640" w:type="dxa"/>
            <w:vMerge/>
            <w:tcBorders>
              <w:top w:val="nil"/>
              <w:left w:val="single" w:sz="4" w:space="0" w:color="auto"/>
              <w:bottom w:val="single" w:sz="4" w:space="0" w:color="000000"/>
              <w:right w:val="single" w:sz="4" w:space="0" w:color="auto"/>
            </w:tcBorders>
            <w:vAlign w:val="center"/>
            <w:hideMark/>
          </w:tcPr>
          <w:p w14:paraId="2CFD2AC5"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913" w:type="dxa"/>
            <w:vMerge/>
            <w:tcBorders>
              <w:top w:val="nil"/>
              <w:left w:val="single" w:sz="4" w:space="0" w:color="auto"/>
              <w:bottom w:val="single" w:sz="4" w:space="0" w:color="000000"/>
              <w:right w:val="single" w:sz="4" w:space="0" w:color="auto"/>
            </w:tcBorders>
            <w:vAlign w:val="center"/>
            <w:hideMark/>
          </w:tcPr>
          <w:p w14:paraId="075E9379"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351" w:type="dxa"/>
            <w:vMerge/>
            <w:tcBorders>
              <w:top w:val="single" w:sz="4" w:space="0" w:color="auto"/>
              <w:left w:val="single" w:sz="4" w:space="0" w:color="auto"/>
              <w:bottom w:val="single" w:sz="4" w:space="0" w:color="000000"/>
              <w:right w:val="single" w:sz="4" w:space="0" w:color="auto"/>
            </w:tcBorders>
            <w:vAlign w:val="center"/>
            <w:hideMark/>
          </w:tcPr>
          <w:p w14:paraId="524C3C82"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51BA1FDE"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6C655CE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040" w:type="dxa"/>
            <w:vMerge/>
            <w:tcBorders>
              <w:top w:val="single" w:sz="4" w:space="0" w:color="auto"/>
              <w:left w:val="single" w:sz="4" w:space="0" w:color="auto"/>
              <w:bottom w:val="single" w:sz="4" w:space="0" w:color="000000"/>
              <w:right w:val="single" w:sz="4" w:space="0" w:color="auto"/>
            </w:tcBorders>
            <w:vAlign w:val="center"/>
            <w:hideMark/>
          </w:tcPr>
          <w:p w14:paraId="07AA71F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349" w:type="dxa"/>
            <w:vMerge/>
            <w:tcBorders>
              <w:top w:val="single" w:sz="4" w:space="0" w:color="auto"/>
              <w:left w:val="single" w:sz="4" w:space="0" w:color="auto"/>
              <w:bottom w:val="single" w:sz="4" w:space="0" w:color="000000"/>
              <w:right w:val="single" w:sz="4" w:space="0" w:color="auto"/>
            </w:tcBorders>
            <w:vAlign w:val="center"/>
            <w:hideMark/>
          </w:tcPr>
          <w:p w14:paraId="30E325C4"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152C8E8C"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095" w:type="dxa"/>
            <w:tcBorders>
              <w:top w:val="nil"/>
              <w:left w:val="nil"/>
              <w:bottom w:val="single" w:sz="4" w:space="0" w:color="auto"/>
              <w:right w:val="single" w:sz="4" w:space="0" w:color="auto"/>
            </w:tcBorders>
            <w:shd w:val="clear" w:color="auto" w:fill="auto"/>
            <w:vAlign w:val="center"/>
            <w:hideMark/>
          </w:tcPr>
          <w:p w14:paraId="69654921" w14:textId="77777777" w:rsidR="007A6BDC" w:rsidRPr="007A6BDC" w:rsidRDefault="007A6BDC" w:rsidP="007A6BDC">
            <w:pPr>
              <w:spacing w:after="0" w:line="240" w:lineRule="auto"/>
              <w:jc w:val="center"/>
              <w:rPr>
                <w:rFonts w:ascii="Arial" w:eastAsia="Times New Roman" w:hAnsi="Arial" w:cs="Arial"/>
                <w:color w:val="000000"/>
                <w:sz w:val="20"/>
                <w:szCs w:val="20"/>
                <w:lang w:bidi="ar-SA"/>
              </w:rPr>
            </w:pPr>
            <w:r w:rsidRPr="007A6BDC">
              <w:rPr>
                <w:rFonts w:ascii="Arial" w:eastAsia="Times New Roman" w:hAnsi="Arial" w:cs="Arial"/>
                <w:color w:val="000000"/>
                <w:sz w:val="20"/>
                <w:szCs w:val="20"/>
                <w:lang w:bidi="ar-SA"/>
              </w:rPr>
              <w:t>Container Collection</w:t>
            </w:r>
          </w:p>
        </w:tc>
        <w:tc>
          <w:tcPr>
            <w:tcW w:w="1095" w:type="dxa"/>
            <w:tcBorders>
              <w:top w:val="nil"/>
              <w:left w:val="nil"/>
              <w:bottom w:val="single" w:sz="4" w:space="0" w:color="auto"/>
              <w:right w:val="single" w:sz="4" w:space="0" w:color="auto"/>
            </w:tcBorders>
            <w:shd w:val="clear" w:color="auto" w:fill="auto"/>
            <w:vAlign w:val="center"/>
            <w:hideMark/>
          </w:tcPr>
          <w:p w14:paraId="6DB360A2" w14:textId="77777777" w:rsidR="007A6BDC" w:rsidRPr="007A6BDC" w:rsidRDefault="007A6BDC" w:rsidP="007A6BDC">
            <w:pPr>
              <w:spacing w:after="0" w:line="240" w:lineRule="auto"/>
              <w:jc w:val="center"/>
              <w:rPr>
                <w:rFonts w:ascii="Arial" w:eastAsia="Times New Roman" w:hAnsi="Arial" w:cs="Arial"/>
                <w:color w:val="000000"/>
                <w:sz w:val="20"/>
                <w:szCs w:val="20"/>
                <w:lang w:bidi="ar-SA"/>
              </w:rPr>
            </w:pPr>
            <w:r w:rsidRPr="007A6BDC">
              <w:rPr>
                <w:rFonts w:ascii="Arial" w:eastAsia="Times New Roman" w:hAnsi="Arial" w:cs="Arial"/>
                <w:color w:val="000000"/>
                <w:sz w:val="20"/>
                <w:szCs w:val="20"/>
                <w:lang w:bidi="ar-SA"/>
              </w:rPr>
              <w:t>Open Collection</w:t>
            </w:r>
          </w:p>
        </w:tc>
        <w:tc>
          <w:tcPr>
            <w:tcW w:w="1340" w:type="dxa"/>
            <w:vMerge/>
            <w:tcBorders>
              <w:top w:val="nil"/>
              <w:left w:val="single" w:sz="4" w:space="0" w:color="auto"/>
              <w:bottom w:val="single" w:sz="4" w:space="0" w:color="000000"/>
              <w:right w:val="single" w:sz="4" w:space="0" w:color="auto"/>
            </w:tcBorders>
            <w:vAlign w:val="center"/>
            <w:hideMark/>
          </w:tcPr>
          <w:p w14:paraId="158F2B67"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r>
      <w:tr w:rsidR="007A6BDC" w:rsidRPr="007A6BDC" w14:paraId="1CF51AD3"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8786A65"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c>
          <w:tcPr>
            <w:tcW w:w="640" w:type="dxa"/>
            <w:tcBorders>
              <w:top w:val="nil"/>
              <w:left w:val="nil"/>
              <w:bottom w:val="single" w:sz="4" w:space="0" w:color="auto"/>
              <w:right w:val="single" w:sz="4" w:space="0" w:color="auto"/>
            </w:tcBorders>
            <w:shd w:val="clear" w:color="auto" w:fill="auto"/>
            <w:noWrap/>
            <w:vAlign w:val="bottom"/>
            <w:hideMark/>
          </w:tcPr>
          <w:p w14:paraId="1E96848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c>
          <w:tcPr>
            <w:tcW w:w="1913" w:type="dxa"/>
            <w:tcBorders>
              <w:top w:val="nil"/>
              <w:left w:val="nil"/>
              <w:bottom w:val="single" w:sz="4" w:space="0" w:color="auto"/>
              <w:right w:val="single" w:sz="4" w:space="0" w:color="auto"/>
            </w:tcBorders>
            <w:shd w:val="clear" w:color="auto" w:fill="auto"/>
            <w:hideMark/>
          </w:tcPr>
          <w:p w14:paraId="0F66EEBC"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Model Colony</w:t>
            </w:r>
          </w:p>
        </w:tc>
        <w:tc>
          <w:tcPr>
            <w:tcW w:w="1351" w:type="dxa"/>
            <w:tcBorders>
              <w:top w:val="nil"/>
              <w:left w:val="nil"/>
              <w:bottom w:val="single" w:sz="4" w:space="0" w:color="auto"/>
              <w:right w:val="single" w:sz="4" w:space="0" w:color="auto"/>
            </w:tcBorders>
            <w:shd w:val="clear" w:color="auto" w:fill="auto"/>
            <w:hideMark/>
          </w:tcPr>
          <w:p w14:paraId="7AE164E8"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63803</w:t>
            </w:r>
          </w:p>
        </w:tc>
        <w:tc>
          <w:tcPr>
            <w:tcW w:w="1580" w:type="dxa"/>
            <w:tcBorders>
              <w:top w:val="nil"/>
              <w:left w:val="nil"/>
              <w:bottom w:val="single" w:sz="4" w:space="0" w:color="auto"/>
              <w:right w:val="single" w:sz="4" w:space="0" w:color="auto"/>
            </w:tcBorders>
            <w:shd w:val="clear" w:color="auto" w:fill="auto"/>
            <w:noWrap/>
            <w:vAlign w:val="bottom"/>
            <w:hideMark/>
          </w:tcPr>
          <w:p w14:paraId="33E9047B"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96878</w:t>
            </w:r>
          </w:p>
        </w:tc>
        <w:tc>
          <w:tcPr>
            <w:tcW w:w="1520" w:type="dxa"/>
            <w:tcBorders>
              <w:top w:val="nil"/>
              <w:left w:val="nil"/>
              <w:bottom w:val="single" w:sz="4" w:space="0" w:color="auto"/>
              <w:right w:val="single" w:sz="4" w:space="0" w:color="auto"/>
            </w:tcBorders>
            <w:shd w:val="clear" w:color="auto" w:fill="auto"/>
            <w:noWrap/>
            <w:vAlign w:val="bottom"/>
            <w:hideMark/>
          </w:tcPr>
          <w:p w14:paraId="0D5DA141"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145317</w:t>
            </w:r>
          </w:p>
        </w:tc>
        <w:tc>
          <w:tcPr>
            <w:tcW w:w="1040" w:type="dxa"/>
            <w:tcBorders>
              <w:top w:val="nil"/>
              <w:left w:val="nil"/>
              <w:bottom w:val="single" w:sz="4" w:space="0" w:color="auto"/>
              <w:right w:val="single" w:sz="4" w:space="0" w:color="auto"/>
            </w:tcBorders>
            <w:shd w:val="clear" w:color="auto" w:fill="auto"/>
            <w:hideMark/>
          </w:tcPr>
          <w:p w14:paraId="5BFFE16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3.92</w:t>
            </w:r>
          </w:p>
        </w:tc>
        <w:tc>
          <w:tcPr>
            <w:tcW w:w="1349" w:type="dxa"/>
            <w:tcBorders>
              <w:top w:val="nil"/>
              <w:left w:val="nil"/>
              <w:bottom w:val="single" w:sz="4" w:space="0" w:color="auto"/>
              <w:right w:val="single" w:sz="4" w:space="0" w:color="auto"/>
            </w:tcBorders>
            <w:shd w:val="clear" w:color="auto" w:fill="auto"/>
            <w:noWrap/>
            <w:vAlign w:val="center"/>
            <w:hideMark/>
          </w:tcPr>
          <w:p w14:paraId="0277EFE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55.22</w:t>
            </w:r>
          </w:p>
        </w:tc>
        <w:tc>
          <w:tcPr>
            <w:tcW w:w="1540" w:type="dxa"/>
            <w:tcBorders>
              <w:top w:val="nil"/>
              <w:left w:val="nil"/>
              <w:bottom w:val="single" w:sz="4" w:space="0" w:color="auto"/>
              <w:right w:val="single" w:sz="4" w:space="0" w:color="auto"/>
            </w:tcBorders>
            <w:shd w:val="clear" w:color="auto" w:fill="auto"/>
            <w:noWrap/>
            <w:vAlign w:val="bottom"/>
            <w:hideMark/>
          </w:tcPr>
          <w:p w14:paraId="4E3A906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5.68</w:t>
            </w:r>
          </w:p>
        </w:tc>
        <w:tc>
          <w:tcPr>
            <w:tcW w:w="1095" w:type="dxa"/>
            <w:tcBorders>
              <w:top w:val="nil"/>
              <w:left w:val="nil"/>
              <w:bottom w:val="single" w:sz="4" w:space="0" w:color="auto"/>
              <w:right w:val="single" w:sz="4" w:space="0" w:color="auto"/>
            </w:tcBorders>
            <w:shd w:val="clear" w:color="auto" w:fill="auto"/>
            <w:noWrap/>
            <w:vAlign w:val="bottom"/>
            <w:hideMark/>
          </w:tcPr>
          <w:p w14:paraId="37C2E7C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4B42DA1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19</w:t>
            </w:r>
          </w:p>
        </w:tc>
        <w:tc>
          <w:tcPr>
            <w:tcW w:w="1340" w:type="dxa"/>
            <w:tcBorders>
              <w:top w:val="nil"/>
              <w:left w:val="nil"/>
              <w:bottom w:val="single" w:sz="4" w:space="0" w:color="auto"/>
              <w:right w:val="single" w:sz="4" w:space="0" w:color="auto"/>
            </w:tcBorders>
            <w:shd w:val="clear" w:color="auto" w:fill="auto"/>
            <w:noWrap/>
            <w:vAlign w:val="bottom"/>
            <w:hideMark/>
          </w:tcPr>
          <w:p w14:paraId="5EB6916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r>
      <w:tr w:rsidR="007A6BDC" w:rsidRPr="007A6BDC" w14:paraId="4E5D6DC3"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212D48B"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c>
          <w:tcPr>
            <w:tcW w:w="640" w:type="dxa"/>
            <w:tcBorders>
              <w:top w:val="nil"/>
              <w:left w:val="nil"/>
              <w:bottom w:val="single" w:sz="4" w:space="0" w:color="auto"/>
              <w:right w:val="single" w:sz="4" w:space="0" w:color="auto"/>
            </w:tcBorders>
            <w:shd w:val="clear" w:color="auto" w:fill="auto"/>
            <w:noWrap/>
            <w:vAlign w:val="bottom"/>
            <w:hideMark/>
          </w:tcPr>
          <w:p w14:paraId="27707B5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c>
          <w:tcPr>
            <w:tcW w:w="1913" w:type="dxa"/>
            <w:tcBorders>
              <w:top w:val="nil"/>
              <w:left w:val="nil"/>
              <w:bottom w:val="single" w:sz="4" w:space="0" w:color="auto"/>
              <w:right w:val="single" w:sz="4" w:space="0" w:color="auto"/>
            </w:tcBorders>
            <w:shd w:val="clear" w:color="auto" w:fill="auto"/>
            <w:hideMark/>
          </w:tcPr>
          <w:p w14:paraId="21387DD8"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Kala Bard</w:t>
            </w:r>
          </w:p>
        </w:tc>
        <w:tc>
          <w:tcPr>
            <w:tcW w:w="1351" w:type="dxa"/>
            <w:tcBorders>
              <w:top w:val="nil"/>
              <w:left w:val="nil"/>
              <w:bottom w:val="single" w:sz="4" w:space="0" w:color="auto"/>
              <w:right w:val="single" w:sz="4" w:space="0" w:color="auto"/>
            </w:tcBorders>
            <w:shd w:val="clear" w:color="auto" w:fill="auto"/>
            <w:vAlign w:val="center"/>
            <w:hideMark/>
          </w:tcPr>
          <w:p w14:paraId="0F408BA8"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57997</w:t>
            </w:r>
          </w:p>
        </w:tc>
        <w:tc>
          <w:tcPr>
            <w:tcW w:w="1580" w:type="dxa"/>
            <w:tcBorders>
              <w:top w:val="nil"/>
              <w:left w:val="nil"/>
              <w:bottom w:val="single" w:sz="4" w:space="0" w:color="auto"/>
              <w:right w:val="single" w:sz="4" w:space="0" w:color="auto"/>
            </w:tcBorders>
            <w:shd w:val="clear" w:color="auto" w:fill="auto"/>
            <w:noWrap/>
            <w:vAlign w:val="center"/>
            <w:hideMark/>
          </w:tcPr>
          <w:p w14:paraId="3A3A6ABF"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91100</w:t>
            </w:r>
          </w:p>
        </w:tc>
        <w:tc>
          <w:tcPr>
            <w:tcW w:w="1520" w:type="dxa"/>
            <w:tcBorders>
              <w:top w:val="nil"/>
              <w:left w:val="nil"/>
              <w:bottom w:val="single" w:sz="4" w:space="0" w:color="auto"/>
              <w:right w:val="single" w:sz="4" w:space="0" w:color="auto"/>
            </w:tcBorders>
            <w:shd w:val="clear" w:color="auto" w:fill="auto"/>
            <w:noWrap/>
            <w:vAlign w:val="center"/>
            <w:hideMark/>
          </w:tcPr>
          <w:p w14:paraId="6E1DFC7F"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136650</w:t>
            </w:r>
          </w:p>
        </w:tc>
        <w:tc>
          <w:tcPr>
            <w:tcW w:w="1040" w:type="dxa"/>
            <w:tcBorders>
              <w:top w:val="nil"/>
              <w:left w:val="nil"/>
              <w:bottom w:val="single" w:sz="4" w:space="0" w:color="auto"/>
              <w:right w:val="single" w:sz="4" w:space="0" w:color="auto"/>
            </w:tcBorders>
            <w:shd w:val="clear" w:color="auto" w:fill="auto"/>
            <w:vAlign w:val="center"/>
            <w:hideMark/>
          </w:tcPr>
          <w:p w14:paraId="0F6C8F8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1.59</w:t>
            </w:r>
          </w:p>
        </w:tc>
        <w:tc>
          <w:tcPr>
            <w:tcW w:w="1349" w:type="dxa"/>
            <w:tcBorders>
              <w:top w:val="nil"/>
              <w:left w:val="nil"/>
              <w:bottom w:val="single" w:sz="4" w:space="0" w:color="auto"/>
              <w:right w:val="single" w:sz="4" w:space="0" w:color="auto"/>
            </w:tcBorders>
            <w:shd w:val="clear" w:color="auto" w:fill="auto"/>
            <w:noWrap/>
            <w:vAlign w:val="center"/>
            <w:hideMark/>
          </w:tcPr>
          <w:p w14:paraId="52CBA7A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51.93</w:t>
            </w:r>
          </w:p>
        </w:tc>
        <w:tc>
          <w:tcPr>
            <w:tcW w:w="1540" w:type="dxa"/>
            <w:tcBorders>
              <w:top w:val="nil"/>
              <w:left w:val="nil"/>
              <w:bottom w:val="single" w:sz="4" w:space="0" w:color="auto"/>
              <w:right w:val="single" w:sz="4" w:space="0" w:color="auto"/>
            </w:tcBorders>
            <w:shd w:val="clear" w:color="auto" w:fill="auto"/>
            <w:noWrap/>
            <w:vAlign w:val="center"/>
            <w:hideMark/>
          </w:tcPr>
          <w:p w14:paraId="69EAA70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4.25</w:t>
            </w:r>
          </w:p>
        </w:tc>
        <w:tc>
          <w:tcPr>
            <w:tcW w:w="1095" w:type="dxa"/>
            <w:tcBorders>
              <w:top w:val="nil"/>
              <w:left w:val="nil"/>
              <w:bottom w:val="single" w:sz="4" w:space="0" w:color="auto"/>
              <w:right w:val="single" w:sz="4" w:space="0" w:color="auto"/>
            </w:tcBorders>
            <w:shd w:val="clear" w:color="auto" w:fill="auto"/>
            <w:noWrap/>
            <w:vAlign w:val="center"/>
            <w:hideMark/>
          </w:tcPr>
          <w:p w14:paraId="6A17763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211EE35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25</w:t>
            </w:r>
          </w:p>
        </w:tc>
        <w:tc>
          <w:tcPr>
            <w:tcW w:w="1340" w:type="dxa"/>
            <w:tcBorders>
              <w:top w:val="nil"/>
              <w:left w:val="nil"/>
              <w:bottom w:val="single" w:sz="4" w:space="0" w:color="auto"/>
              <w:right w:val="single" w:sz="4" w:space="0" w:color="auto"/>
            </w:tcBorders>
            <w:shd w:val="clear" w:color="auto" w:fill="auto"/>
            <w:noWrap/>
            <w:vAlign w:val="center"/>
            <w:hideMark/>
          </w:tcPr>
          <w:p w14:paraId="39034AE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r>
      <w:tr w:rsidR="007A6BDC" w:rsidRPr="007A6BDC" w14:paraId="53EB6AEC"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148B69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w:t>
            </w:r>
          </w:p>
        </w:tc>
        <w:tc>
          <w:tcPr>
            <w:tcW w:w="640" w:type="dxa"/>
            <w:tcBorders>
              <w:top w:val="nil"/>
              <w:left w:val="nil"/>
              <w:bottom w:val="single" w:sz="4" w:space="0" w:color="auto"/>
              <w:right w:val="single" w:sz="4" w:space="0" w:color="auto"/>
            </w:tcBorders>
            <w:shd w:val="clear" w:color="auto" w:fill="auto"/>
            <w:noWrap/>
            <w:vAlign w:val="bottom"/>
            <w:hideMark/>
          </w:tcPr>
          <w:p w14:paraId="0D92B10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w:t>
            </w:r>
          </w:p>
        </w:tc>
        <w:tc>
          <w:tcPr>
            <w:tcW w:w="1913" w:type="dxa"/>
            <w:tcBorders>
              <w:top w:val="nil"/>
              <w:left w:val="nil"/>
              <w:bottom w:val="single" w:sz="4" w:space="0" w:color="auto"/>
              <w:right w:val="single" w:sz="4" w:space="0" w:color="auto"/>
            </w:tcBorders>
            <w:shd w:val="clear" w:color="auto" w:fill="auto"/>
            <w:hideMark/>
          </w:tcPr>
          <w:p w14:paraId="4F9D3287"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Saudabad</w:t>
            </w:r>
          </w:p>
        </w:tc>
        <w:tc>
          <w:tcPr>
            <w:tcW w:w="1351" w:type="dxa"/>
            <w:tcBorders>
              <w:top w:val="nil"/>
              <w:left w:val="nil"/>
              <w:bottom w:val="single" w:sz="4" w:space="0" w:color="auto"/>
              <w:right w:val="single" w:sz="4" w:space="0" w:color="auto"/>
            </w:tcBorders>
            <w:shd w:val="clear" w:color="auto" w:fill="auto"/>
            <w:hideMark/>
          </w:tcPr>
          <w:p w14:paraId="5CA8439A"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59676</w:t>
            </w:r>
          </w:p>
        </w:tc>
        <w:tc>
          <w:tcPr>
            <w:tcW w:w="1580" w:type="dxa"/>
            <w:tcBorders>
              <w:top w:val="nil"/>
              <w:left w:val="nil"/>
              <w:bottom w:val="single" w:sz="4" w:space="0" w:color="auto"/>
              <w:right w:val="single" w:sz="4" w:space="0" w:color="auto"/>
            </w:tcBorders>
            <w:shd w:val="clear" w:color="auto" w:fill="auto"/>
            <w:noWrap/>
            <w:vAlign w:val="bottom"/>
            <w:hideMark/>
          </w:tcPr>
          <w:p w14:paraId="3E364DA0"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90611</w:t>
            </w:r>
          </w:p>
        </w:tc>
        <w:tc>
          <w:tcPr>
            <w:tcW w:w="1520" w:type="dxa"/>
            <w:tcBorders>
              <w:top w:val="nil"/>
              <w:left w:val="nil"/>
              <w:bottom w:val="single" w:sz="4" w:space="0" w:color="auto"/>
              <w:right w:val="single" w:sz="4" w:space="0" w:color="auto"/>
            </w:tcBorders>
            <w:shd w:val="clear" w:color="auto" w:fill="auto"/>
            <w:noWrap/>
            <w:vAlign w:val="bottom"/>
            <w:hideMark/>
          </w:tcPr>
          <w:p w14:paraId="444CD56E"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135916</w:t>
            </w:r>
          </w:p>
        </w:tc>
        <w:tc>
          <w:tcPr>
            <w:tcW w:w="1040" w:type="dxa"/>
            <w:tcBorders>
              <w:top w:val="nil"/>
              <w:left w:val="nil"/>
              <w:bottom w:val="single" w:sz="4" w:space="0" w:color="auto"/>
              <w:right w:val="single" w:sz="4" w:space="0" w:color="auto"/>
            </w:tcBorders>
            <w:shd w:val="clear" w:color="auto" w:fill="auto"/>
            <w:hideMark/>
          </w:tcPr>
          <w:p w14:paraId="52A4C2C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1.53</w:t>
            </w:r>
          </w:p>
        </w:tc>
        <w:tc>
          <w:tcPr>
            <w:tcW w:w="1349" w:type="dxa"/>
            <w:tcBorders>
              <w:top w:val="nil"/>
              <w:left w:val="nil"/>
              <w:bottom w:val="single" w:sz="4" w:space="0" w:color="auto"/>
              <w:right w:val="single" w:sz="4" w:space="0" w:color="auto"/>
            </w:tcBorders>
            <w:shd w:val="clear" w:color="auto" w:fill="auto"/>
            <w:noWrap/>
            <w:vAlign w:val="center"/>
            <w:hideMark/>
          </w:tcPr>
          <w:p w14:paraId="15D19375"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51.65</w:t>
            </w:r>
          </w:p>
        </w:tc>
        <w:tc>
          <w:tcPr>
            <w:tcW w:w="1540" w:type="dxa"/>
            <w:tcBorders>
              <w:top w:val="nil"/>
              <w:left w:val="nil"/>
              <w:bottom w:val="single" w:sz="4" w:space="0" w:color="auto"/>
              <w:right w:val="single" w:sz="4" w:space="0" w:color="auto"/>
            </w:tcBorders>
            <w:shd w:val="clear" w:color="auto" w:fill="auto"/>
            <w:noWrap/>
            <w:vAlign w:val="bottom"/>
            <w:hideMark/>
          </w:tcPr>
          <w:p w14:paraId="24129B5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5.27</w:t>
            </w:r>
          </w:p>
        </w:tc>
        <w:tc>
          <w:tcPr>
            <w:tcW w:w="1095" w:type="dxa"/>
            <w:tcBorders>
              <w:top w:val="nil"/>
              <w:left w:val="nil"/>
              <w:bottom w:val="single" w:sz="4" w:space="0" w:color="auto"/>
              <w:right w:val="single" w:sz="4" w:space="0" w:color="auto"/>
            </w:tcBorders>
            <w:shd w:val="clear" w:color="auto" w:fill="auto"/>
            <w:noWrap/>
            <w:vAlign w:val="bottom"/>
            <w:hideMark/>
          </w:tcPr>
          <w:p w14:paraId="78DE160B"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7B00A21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10</w:t>
            </w:r>
          </w:p>
        </w:tc>
        <w:tc>
          <w:tcPr>
            <w:tcW w:w="1340" w:type="dxa"/>
            <w:tcBorders>
              <w:top w:val="nil"/>
              <w:left w:val="nil"/>
              <w:bottom w:val="single" w:sz="4" w:space="0" w:color="auto"/>
              <w:right w:val="single" w:sz="4" w:space="0" w:color="auto"/>
            </w:tcBorders>
            <w:shd w:val="clear" w:color="auto" w:fill="auto"/>
            <w:noWrap/>
            <w:vAlign w:val="bottom"/>
            <w:hideMark/>
          </w:tcPr>
          <w:p w14:paraId="62578DE5"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r>
      <w:tr w:rsidR="007A6BDC" w:rsidRPr="007A6BDC" w14:paraId="5032EA3C"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971CCAF"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w:t>
            </w:r>
          </w:p>
        </w:tc>
        <w:tc>
          <w:tcPr>
            <w:tcW w:w="640" w:type="dxa"/>
            <w:tcBorders>
              <w:top w:val="nil"/>
              <w:left w:val="nil"/>
              <w:bottom w:val="single" w:sz="4" w:space="0" w:color="auto"/>
              <w:right w:val="single" w:sz="4" w:space="0" w:color="auto"/>
            </w:tcBorders>
            <w:shd w:val="clear" w:color="auto" w:fill="auto"/>
            <w:noWrap/>
            <w:vAlign w:val="bottom"/>
            <w:hideMark/>
          </w:tcPr>
          <w:p w14:paraId="6DC60D1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w:t>
            </w:r>
          </w:p>
        </w:tc>
        <w:tc>
          <w:tcPr>
            <w:tcW w:w="1913" w:type="dxa"/>
            <w:tcBorders>
              <w:top w:val="nil"/>
              <w:left w:val="nil"/>
              <w:bottom w:val="single" w:sz="4" w:space="0" w:color="auto"/>
              <w:right w:val="single" w:sz="4" w:space="0" w:color="auto"/>
            </w:tcBorders>
            <w:shd w:val="clear" w:color="auto" w:fill="auto"/>
            <w:hideMark/>
          </w:tcPr>
          <w:p w14:paraId="61F14269"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Khokhrapar</w:t>
            </w:r>
          </w:p>
        </w:tc>
        <w:tc>
          <w:tcPr>
            <w:tcW w:w="1351" w:type="dxa"/>
            <w:tcBorders>
              <w:top w:val="nil"/>
              <w:left w:val="nil"/>
              <w:bottom w:val="single" w:sz="4" w:space="0" w:color="auto"/>
              <w:right w:val="single" w:sz="4" w:space="0" w:color="auto"/>
            </w:tcBorders>
            <w:shd w:val="clear" w:color="auto" w:fill="auto"/>
            <w:hideMark/>
          </w:tcPr>
          <w:p w14:paraId="7F8D972C"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57807</w:t>
            </w:r>
          </w:p>
        </w:tc>
        <w:tc>
          <w:tcPr>
            <w:tcW w:w="1580" w:type="dxa"/>
            <w:tcBorders>
              <w:top w:val="nil"/>
              <w:left w:val="nil"/>
              <w:bottom w:val="single" w:sz="4" w:space="0" w:color="auto"/>
              <w:right w:val="single" w:sz="4" w:space="0" w:color="auto"/>
            </w:tcBorders>
            <w:shd w:val="clear" w:color="auto" w:fill="auto"/>
            <w:noWrap/>
            <w:vAlign w:val="bottom"/>
            <w:hideMark/>
          </w:tcPr>
          <w:p w14:paraId="75ED7BCD"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87773</w:t>
            </w:r>
          </w:p>
        </w:tc>
        <w:tc>
          <w:tcPr>
            <w:tcW w:w="1520" w:type="dxa"/>
            <w:tcBorders>
              <w:top w:val="nil"/>
              <w:left w:val="nil"/>
              <w:bottom w:val="single" w:sz="4" w:space="0" w:color="auto"/>
              <w:right w:val="single" w:sz="4" w:space="0" w:color="auto"/>
            </w:tcBorders>
            <w:shd w:val="clear" w:color="auto" w:fill="auto"/>
            <w:noWrap/>
            <w:vAlign w:val="bottom"/>
            <w:hideMark/>
          </w:tcPr>
          <w:p w14:paraId="32B35B63"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131659</w:t>
            </w:r>
          </w:p>
        </w:tc>
        <w:tc>
          <w:tcPr>
            <w:tcW w:w="1040" w:type="dxa"/>
            <w:tcBorders>
              <w:top w:val="nil"/>
              <w:left w:val="nil"/>
              <w:bottom w:val="single" w:sz="4" w:space="0" w:color="auto"/>
              <w:right w:val="single" w:sz="4" w:space="0" w:color="auto"/>
            </w:tcBorders>
            <w:shd w:val="clear" w:color="auto" w:fill="auto"/>
            <w:hideMark/>
          </w:tcPr>
          <w:p w14:paraId="25C5BEC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1.82</w:t>
            </w:r>
          </w:p>
        </w:tc>
        <w:tc>
          <w:tcPr>
            <w:tcW w:w="1349" w:type="dxa"/>
            <w:tcBorders>
              <w:top w:val="nil"/>
              <w:left w:val="nil"/>
              <w:bottom w:val="single" w:sz="4" w:space="0" w:color="auto"/>
              <w:right w:val="single" w:sz="4" w:space="0" w:color="auto"/>
            </w:tcBorders>
            <w:shd w:val="clear" w:color="auto" w:fill="auto"/>
            <w:noWrap/>
            <w:vAlign w:val="center"/>
            <w:hideMark/>
          </w:tcPr>
          <w:p w14:paraId="2E35B682"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50.03</w:t>
            </w:r>
          </w:p>
        </w:tc>
        <w:tc>
          <w:tcPr>
            <w:tcW w:w="1540" w:type="dxa"/>
            <w:tcBorders>
              <w:top w:val="nil"/>
              <w:left w:val="nil"/>
              <w:bottom w:val="single" w:sz="4" w:space="0" w:color="auto"/>
              <w:right w:val="single" w:sz="4" w:space="0" w:color="auto"/>
            </w:tcBorders>
            <w:shd w:val="clear" w:color="auto" w:fill="auto"/>
            <w:noWrap/>
            <w:vAlign w:val="bottom"/>
            <w:hideMark/>
          </w:tcPr>
          <w:p w14:paraId="5DA7729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6.98</w:t>
            </w:r>
          </w:p>
        </w:tc>
        <w:tc>
          <w:tcPr>
            <w:tcW w:w="1095" w:type="dxa"/>
            <w:tcBorders>
              <w:top w:val="nil"/>
              <w:left w:val="nil"/>
              <w:bottom w:val="single" w:sz="4" w:space="0" w:color="auto"/>
              <w:right w:val="single" w:sz="4" w:space="0" w:color="auto"/>
            </w:tcBorders>
            <w:shd w:val="clear" w:color="auto" w:fill="auto"/>
            <w:noWrap/>
            <w:vAlign w:val="bottom"/>
            <w:hideMark/>
          </w:tcPr>
          <w:p w14:paraId="7BE4E59F"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1749F6E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w:t>
            </w:r>
          </w:p>
        </w:tc>
        <w:tc>
          <w:tcPr>
            <w:tcW w:w="1340" w:type="dxa"/>
            <w:tcBorders>
              <w:top w:val="nil"/>
              <w:left w:val="nil"/>
              <w:bottom w:val="single" w:sz="4" w:space="0" w:color="auto"/>
              <w:right w:val="single" w:sz="4" w:space="0" w:color="auto"/>
            </w:tcBorders>
            <w:shd w:val="clear" w:color="auto" w:fill="auto"/>
            <w:noWrap/>
            <w:vAlign w:val="bottom"/>
            <w:hideMark/>
          </w:tcPr>
          <w:p w14:paraId="0B90E1CB"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w:t>
            </w:r>
          </w:p>
        </w:tc>
      </w:tr>
      <w:tr w:rsidR="007A6BDC" w:rsidRPr="007A6BDC" w14:paraId="199FF964"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C50D032"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w:t>
            </w:r>
          </w:p>
        </w:tc>
        <w:tc>
          <w:tcPr>
            <w:tcW w:w="640" w:type="dxa"/>
            <w:tcBorders>
              <w:top w:val="nil"/>
              <w:left w:val="nil"/>
              <w:bottom w:val="single" w:sz="4" w:space="0" w:color="auto"/>
              <w:right w:val="single" w:sz="4" w:space="0" w:color="auto"/>
            </w:tcBorders>
            <w:shd w:val="clear" w:color="auto" w:fill="auto"/>
            <w:noWrap/>
            <w:vAlign w:val="bottom"/>
            <w:hideMark/>
          </w:tcPr>
          <w:p w14:paraId="534FE42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w:t>
            </w:r>
          </w:p>
        </w:tc>
        <w:tc>
          <w:tcPr>
            <w:tcW w:w="1913" w:type="dxa"/>
            <w:tcBorders>
              <w:top w:val="nil"/>
              <w:left w:val="nil"/>
              <w:bottom w:val="single" w:sz="4" w:space="0" w:color="auto"/>
              <w:right w:val="single" w:sz="4" w:space="0" w:color="auto"/>
            </w:tcBorders>
            <w:shd w:val="clear" w:color="auto" w:fill="auto"/>
            <w:hideMark/>
          </w:tcPr>
          <w:p w14:paraId="3AF1A6A2"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Jaffar e Tayyar</w:t>
            </w:r>
          </w:p>
        </w:tc>
        <w:tc>
          <w:tcPr>
            <w:tcW w:w="1351" w:type="dxa"/>
            <w:tcBorders>
              <w:top w:val="nil"/>
              <w:left w:val="nil"/>
              <w:bottom w:val="single" w:sz="4" w:space="0" w:color="auto"/>
              <w:right w:val="single" w:sz="4" w:space="0" w:color="auto"/>
            </w:tcBorders>
            <w:shd w:val="clear" w:color="auto" w:fill="auto"/>
            <w:hideMark/>
          </w:tcPr>
          <w:p w14:paraId="63925A3C"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54176</w:t>
            </w:r>
          </w:p>
        </w:tc>
        <w:tc>
          <w:tcPr>
            <w:tcW w:w="1580" w:type="dxa"/>
            <w:tcBorders>
              <w:top w:val="nil"/>
              <w:left w:val="nil"/>
              <w:bottom w:val="single" w:sz="4" w:space="0" w:color="auto"/>
              <w:right w:val="single" w:sz="4" w:space="0" w:color="auto"/>
            </w:tcBorders>
            <w:shd w:val="clear" w:color="auto" w:fill="auto"/>
            <w:noWrap/>
            <w:vAlign w:val="bottom"/>
            <w:hideMark/>
          </w:tcPr>
          <w:p w14:paraId="009C9148"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82260</w:t>
            </w:r>
          </w:p>
        </w:tc>
        <w:tc>
          <w:tcPr>
            <w:tcW w:w="1520" w:type="dxa"/>
            <w:tcBorders>
              <w:top w:val="nil"/>
              <w:left w:val="nil"/>
              <w:bottom w:val="single" w:sz="4" w:space="0" w:color="auto"/>
              <w:right w:val="single" w:sz="4" w:space="0" w:color="auto"/>
            </w:tcBorders>
            <w:shd w:val="clear" w:color="auto" w:fill="auto"/>
            <w:noWrap/>
            <w:vAlign w:val="bottom"/>
            <w:hideMark/>
          </w:tcPr>
          <w:p w14:paraId="117E36B3"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123390</w:t>
            </w:r>
          </w:p>
        </w:tc>
        <w:tc>
          <w:tcPr>
            <w:tcW w:w="1040" w:type="dxa"/>
            <w:tcBorders>
              <w:top w:val="nil"/>
              <w:left w:val="nil"/>
              <w:bottom w:val="single" w:sz="4" w:space="0" w:color="auto"/>
              <w:right w:val="single" w:sz="4" w:space="0" w:color="auto"/>
            </w:tcBorders>
            <w:shd w:val="clear" w:color="auto" w:fill="auto"/>
            <w:hideMark/>
          </w:tcPr>
          <w:p w14:paraId="320525B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2.17</w:t>
            </w:r>
          </w:p>
        </w:tc>
        <w:tc>
          <w:tcPr>
            <w:tcW w:w="1349" w:type="dxa"/>
            <w:tcBorders>
              <w:top w:val="nil"/>
              <w:left w:val="nil"/>
              <w:bottom w:val="single" w:sz="4" w:space="0" w:color="auto"/>
              <w:right w:val="single" w:sz="4" w:space="0" w:color="auto"/>
            </w:tcBorders>
            <w:shd w:val="clear" w:color="auto" w:fill="auto"/>
            <w:noWrap/>
            <w:vAlign w:val="center"/>
            <w:hideMark/>
          </w:tcPr>
          <w:p w14:paraId="0A8443F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46.89</w:t>
            </w:r>
          </w:p>
        </w:tc>
        <w:tc>
          <w:tcPr>
            <w:tcW w:w="1540" w:type="dxa"/>
            <w:tcBorders>
              <w:top w:val="nil"/>
              <w:left w:val="nil"/>
              <w:bottom w:val="single" w:sz="4" w:space="0" w:color="auto"/>
              <w:right w:val="single" w:sz="4" w:space="0" w:color="auto"/>
            </w:tcBorders>
            <w:shd w:val="clear" w:color="auto" w:fill="auto"/>
            <w:noWrap/>
            <w:vAlign w:val="bottom"/>
            <w:hideMark/>
          </w:tcPr>
          <w:p w14:paraId="0F304D9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5.79</w:t>
            </w:r>
          </w:p>
        </w:tc>
        <w:tc>
          <w:tcPr>
            <w:tcW w:w="1095" w:type="dxa"/>
            <w:tcBorders>
              <w:top w:val="nil"/>
              <w:left w:val="nil"/>
              <w:bottom w:val="single" w:sz="4" w:space="0" w:color="auto"/>
              <w:right w:val="single" w:sz="4" w:space="0" w:color="auto"/>
            </w:tcBorders>
            <w:shd w:val="clear" w:color="auto" w:fill="auto"/>
            <w:noWrap/>
            <w:vAlign w:val="bottom"/>
            <w:hideMark/>
          </w:tcPr>
          <w:p w14:paraId="4B1C3B95"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1526900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20</w:t>
            </w:r>
          </w:p>
        </w:tc>
        <w:tc>
          <w:tcPr>
            <w:tcW w:w="1340" w:type="dxa"/>
            <w:tcBorders>
              <w:top w:val="nil"/>
              <w:left w:val="nil"/>
              <w:bottom w:val="single" w:sz="4" w:space="0" w:color="auto"/>
              <w:right w:val="single" w:sz="4" w:space="0" w:color="auto"/>
            </w:tcBorders>
            <w:shd w:val="clear" w:color="auto" w:fill="auto"/>
            <w:noWrap/>
            <w:vAlign w:val="bottom"/>
            <w:hideMark/>
          </w:tcPr>
          <w:p w14:paraId="0370CE1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r>
      <w:tr w:rsidR="007A6BDC" w:rsidRPr="007A6BDC" w14:paraId="0B2C0367"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292F366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w:t>
            </w:r>
          </w:p>
        </w:tc>
        <w:tc>
          <w:tcPr>
            <w:tcW w:w="640" w:type="dxa"/>
            <w:tcBorders>
              <w:top w:val="nil"/>
              <w:left w:val="nil"/>
              <w:bottom w:val="single" w:sz="4" w:space="0" w:color="auto"/>
              <w:right w:val="single" w:sz="4" w:space="0" w:color="auto"/>
            </w:tcBorders>
            <w:shd w:val="clear" w:color="auto" w:fill="auto"/>
            <w:noWrap/>
            <w:vAlign w:val="bottom"/>
            <w:hideMark/>
          </w:tcPr>
          <w:p w14:paraId="1347461F"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w:t>
            </w:r>
          </w:p>
        </w:tc>
        <w:tc>
          <w:tcPr>
            <w:tcW w:w="1913" w:type="dxa"/>
            <w:tcBorders>
              <w:top w:val="nil"/>
              <w:left w:val="nil"/>
              <w:bottom w:val="single" w:sz="4" w:space="0" w:color="auto"/>
              <w:right w:val="single" w:sz="4" w:space="0" w:color="auto"/>
            </w:tcBorders>
            <w:shd w:val="clear" w:color="auto" w:fill="auto"/>
            <w:hideMark/>
          </w:tcPr>
          <w:p w14:paraId="3059BCEC"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Gharabad</w:t>
            </w:r>
          </w:p>
        </w:tc>
        <w:tc>
          <w:tcPr>
            <w:tcW w:w="1351" w:type="dxa"/>
            <w:tcBorders>
              <w:top w:val="nil"/>
              <w:left w:val="nil"/>
              <w:bottom w:val="single" w:sz="4" w:space="0" w:color="auto"/>
              <w:right w:val="single" w:sz="4" w:space="0" w:color="auto"/>
            </w:tcBorders>
            <w:shd w:val="clear" w:color="auto" w:fill="auto"/>
            <w:vAlign w:val="center"/>
            <w:hideMark/>
          </w:tcPr>
          <w:p w14:paraId="7DB1834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52917</w:t>
            </w:r>
          </w:p>
        </w:tc>
        <w:tc>
          <w:tcPr>
            <w:tcW w:w="1580" w:type="dxa"/>
            <w:tcBorders>
              <w:top w:val="nil"/>
              <w:left w:val="nil"/>
              <w:bottom w:val="single" w:sz="4" w:space="0" w:color="auto"/>
              <w:right w:val="single" w:sz="4" w:space="0" w:color="auto"/>
            </w:tcBorders>
            <w:shd w:val="clear" w:color="auto" w:fill="auto"/>
            <w:noWrap/>
            <w:vAlign w:val="center"/>
            <w:hideMark/>
          </w:tcPr>
          <w:p w14:paraId="1E05F098"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80349</w:t>
            </w:r>
          </w:p>
        </w:tc>
        <w:tc>
          <w:tcPr>
            <w:tcW w:w="1520" w:type="dxa"/>
            <w:tcBorders>
              <w:top w:val="nil"/>
              <w:left w:val="nil"/>
              <w:bottom w:val="single" w:sz="4" w:space="0" w:color="auto"/>
              <w:right w:val="single" w:sz="4" w:space="0" w:color="auto"/>
            </w:tcBorders>
            <w:shd w:val="clear" w:color="auto" w:fill="auto"/>
            <w:noWrap/>
            <w:vAlign w:val="center"/>
            <w:hideMark/>
          </w:tcPr>
          <w:p w14:paraId="64EBBAE1"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120523</w:t>
            </w:r>
          </w:p>
        </w:tc>
        <w:tc>
          <w:tcPr>
            <w:tcW w:w="1040" w:type="dxa"/>
            <w:tcBorders>
              <w:top w:val="nil"/>
              <w:left w:val="nil"/>
              <w:bottom w:val="single" w:sz="4" w:space="0" w:color="auto"/>
              <w:right w:val="single" w:sz="4" w:space="0" w:color="auto"/>
            </w:tcBorders>
            <w:shd w:val="clear" w:color="auto" w:fill="auto"/>
            <w:vAlign w:val="center"/>
            <w:hideMark/>
          </w:tcPr>
          <w:p w14:paraId="426D246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4.30</w:t>
            </w:r>
          </w:p>
        </w:tc>
        <w:tc>
          <w:tcPr>
            <w:tcW w:w="1349" w:type="dxa"/>
            <w:tcBorders>
              <w:top w:val="nil"/>
              <w:left w:val="nil"/>
              <w:bottom w:val="single" w:sz="4" w:space="0" w:color="auto"/>
              <w:right w:val="single" w:sz="4" w:space="0" w:color="auto"/>
            </w:tcBorders>
            <w:shd w:val="clear" w:color="auto" w:fill="auto"/>
            <w:noWrap/>
            <w:vAlign w:val="center"/>
            <w:hideMark/>
          </w:tcPr>
          <w:p w14:paraId="701A550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45.80</w:t>
            </w:r>
          </w:p>
        </w:tc>
        <w:tc>
          <w:tcPr>
            <w:tcW w:w="1540" w:type="dxa"/>
            <w:tcBorders>
              <w:top w:val="nil"/>
              <w:left w:val="nil"/>
              <w:bottom w:val="single" w:sz="4" w:space="0" w:color="auto"/>
              <w:right w:val="single" w:sz="4" w:space="0" w:color="auto"/>
            </w:tcBorders>
            <w:shd w:val="clear" w:color="auto" w:fill="auto"/>
            <w:noWrap/>
            <w:vAlign w:val="center"/>
            <w:hideMark/>
          </w:tcPr>
          <w:p w14:paraId="3D3C4CE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6.44</w:t>
            </w:r>
          </w:p>
        </w:tc>
        <w:tc>
          <w:tcPr>
            <w:tcW w:w="1095" w:type="dxa"/>
            <w:tcBorders>
              <w:top w:val="nil"/>
              <w:left w:val="nil"/>
              <w:bottom w:val="single" w:sz="4" w:space="0" w:color="auto"/>
              <w:right w:val="single" w:sz="4" w:space="0" w:color="auto"/>
            </w:tcBorders>
            <w:shd w:val="clear" w:color="auto" w:fill="auto"/>
            <w:noWrap/>
            <w:vAlign w:val="center"/>
            <w:hideMark/>
          </w:tcPr>
          <w:p w14:paraId="4D5DFFB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2A28279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30</w:t>
            </w:r>
          </w:p>
        </w:tc>
        <w:tc>
          <w:tcPr>
            <w:tcW w:w="1340" w:type="dxa"/>
            <w:tcBorders>
              <w:top w:val="nil"/>
              <w:left w:val="nil"/>
              <w:bottom w:val="single" w:sz="4" w:space="0" w:color="auto"/>
              <w:right w:val="single" w:sz="4" w:space="0" w:color="auto"/>
            </w:tcBorders>
            <w:shd w:val="clear" w:color="auto" w:fill="auto"/>
            <w:noWrap/>
            <w:vAlign w:val="center"/>
            <w:hideMark/>
          </w:tcPr>
          <w:p w14:paraId="618374F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r>
      <w:tr w:rsidR="007A6BDC" w:rsidRPr="007A6BDC" w14:paraId="04ED272D"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328B32B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w:t>
            </w:r>
          </w:p>
        </w:tc>
        <w:tc>
          <w:tcPr>
            <w:tcW w:w="640" w:type="dxa"/>
            <w:tcBorders>
              <w:top w:val="nil"/>
              <w:left w:val="nil"/>
              <w:bottom w:val="single" w:sz="4" w:space="0" w:color="auto"/>
              <w:right w:val="single" w:sz="4" w:space="0" w:color="auto"/>
            </w:tcBorders>
            <w:shd w:val="clear" w:color="auto" w:fill="auto"/>
            <w:noWrap/>
            <w:vAlign w:val="bottom"/>
            <w:hideMark/>
          </w:tcPr>
          <w:p w14:paraId="2124E44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w:t>
            </w:r>
          </w:p>
        </w:tc>
        <w:tc>
          <w:tcPr>
            <w:tcW w:w="1913" w:type="dxa"/>
            <w:tcBorders>
              <w:top w:val="nil"/>
              <w:left w:val="nil"/>
              <w:bottom w:val="single" w:sz="4" w:space="0" w:color="auto"/>
              <w:right w:val="single" w:sz="4" w:space="0" w:color="auto"/>
            </w:tcBorders>
            <w:shd w:val="clear" w:color="auto" w:fill="auto"/>
            <w:hideMark/>
          </w:tcPr>
          <w:p w14:paraId="1F565D2C"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Ghazi Brohi</w:t>
            </w:r>
          </w:p>
        </w:tc>
        <w:tc>
          <w:tcPr>
            <w:tcW w:w="1351" w:type="dxa"/>
            <w:tcBorders>
              <w:top w:val="nil"/>
              <w:left w:val="nil"/>
              <w:bottom w:val="single" w:sz="4" w:space="0" w:color="auto"/>
              <w:right w:val="single" w:sz="4" w:space="0" w:color="auto"/>
            </w:tcBorders>
            <w:shd w:val="clear" w:color="auto" w:fill="auto"/>
            <w:vAlign w:val="center"/>
            <w:hideMark/>
          </w:tcPr>
          <w:p w14:paraId="4F41319B"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49914</w:t>
            </w:r>
          </w:p>
        </w:tc>
        <w:tc>
          <w:tcPr>
            <w:tcW w:w="1580" w:type="dxa"/>
            <w:tcBorders>
              <w:top w:val="nil"/>
              <w:left w:val="nil"/>
              <w:bottom w:val="single" w:sz="4" w:space="0" w:color="auto"/>
              <w:right w:val="single" w:sz="4" w:space="0" w:color="auto"/>
            </w:tcBorders>
            <w:shd w:val="clear" w:color="auto" w:fill="auto"/>
            <w:noWrap/>
            <w:vAlign w:val="center"/>
            <w:hideMark/>
          </w:tcPr>
          <w:p w14:paraId="1318F23C"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75789</w:t>
            </w:r>
          </w:p>
        </w:tc>
        <w:tc>
          <w:tcPr>
            <w:tcW w:w="1520" w:type="dxa"/>
            <w:tcBorders>
              <w:top w:val="nil"/>
              <w:left w:val="nil"/>
              <w:bottom w:val="single" w:sz="4" w:space="0" w:color="auto"/>
              <w:right w:val="single" w:sz="4" w:space="0" w:color="auto"/>
            </w:tcBorders>
            <w:shd w:val="clear" w:color="auto" w:fill="auto"/>
            <w:noWrap/>
            <w:vAlign w:val="center"/>
            <w:hideMark/>
          </w:tcPr>
          <w:p w14:paraId="3F11A2FE"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113683</w:t>
            </w:r>
          </w:p>
        </w:tc>
        <w:tc>
          <w:tcPr>
            <w:tcW w:w="1040" w:type="dxa"/>
            <w:tcBorders>
              <w:top w:val="nil"/>
              <w:left w:val="nil"/>
              <w:bottom w:val="single" w:sz="4" w:space="0" w:color="auto"/>
              <w:right w:val="single" w:sz="4" w:space="0" w:color="auto"/>
            </w:tcBorders>
            <w:shd w:val="clear" w:color="auto" w:fill="auto"/>
            <w:vAlign w:val="center"/>
            <w:hideMark/>
          </w:tcPr>
          <w:p w14:paraId="22A6B0C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3.07</w:t>
            </w:r>
          </w:p>
        </w:tc>
        <w:tc>
          <w:tcPr>
            <w:tcW w:w="1349" w:type="dxa"/>
            <w:tcBorders>
              <w:top w:val="nil"/>
              <w:left w:val="nil"/>
              <w:bottom w:val="single" w:sz="4" w:space="0" w:color="auto"/>
              <w:right w:val="single" w:sz="4" w:space="0" w:color="auto"/>
            </w:tcBorders>
            <w:shd w:val="clear" w:color="auto" w:fill="auto"/>
            <w:noWrap/>
            <w:vAlign w:val="center"/>
            <w:hideMark/>
          </w:tcPr>
          <w:p w14:paraId="6FD8BF92"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43.20</w:t>
            </w:r>
          </w:p>
        </w:tc>
        <w:tc>
          <w:tcPr>
            <w:tcW w:w="1540" w:type="dxa"/>
            <w:tcBorders>
              <w:top w:val="nil"/>
              <w:left w:val="nil"/>
              <w:bottom w:val="single" w:sz="4" w:space="0" w:color="auto"/>
              <w:right w:val="single" w:sz="4" w:space="0" w:color="auto"/>
            </w:tcBorders>
            <w:shd w:val="clear" w:color="auto" w:fill="auto"/>
            <w:noWrap/>
            <w:vAlign w:val="center"/>
            <w:hideMark/>
          </w:tcPr>
          <w:p w14:paraId="693A38D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4.05</w:t>
            </w:r>
          </w:p>
        </w:tc>
        <w:tc>
          <w:tcPr>
            <w:tcW w:w="1095" w:type="dxa"/>
            <w:tcBorders>
              <w:top w:val="nil"/>
              <w:left w:val="nil"/>
              <w:bottom w:val="single" w:sz="4" w:space="0" w:color="auto"/>
              <w:right w:val="single" w:sz="4" w:space="0" w:color="auto"/>
            </w:tcBorders>
            <w:shd w:val="clear" w:color="auto" w:fill="auto"/>
            <w:noWrap/>
            <w:vAlign w:val="center"/>
            <w:hideMark/>
          </w:tcPr>
          <w:p w14:paraId="79A3E3E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1F6BE80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38</w:t>
            </w:r>
          </w:p>
        </w:tc>
        <w:tc>
          <w:tcPr>
            <w:tcW w:w="1340" w:type="dxa"/>
            <w:tcBorders>
              <w:top w:val="nil"/>
              <w:left w:val="nil"/>
              <w:bottom w:val="single" w:sz="4" w:space="0" w:color="auto"/>
              <w:right w:val="single" w:sz="4" w:space="0" w:color="auto"/>
            </w:tcBorders>
            <w:shd w:val="clear" w:color="auto" w:fill="auto"/>
            <w:noWrap/>
            <w:vAlign w:val="center"/>
            <w:hideMark/>
          </w:tcPr>
          <w:p w14:paraId="09B1CC0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0</w:t>
            </w:r>
          </w:p>
        </w:tc>
      </w:tr>
      <w:tr w:rsidR="007A6BDC" w:rsidRPr="007A6BDC" w14:paraId="047FF349"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9049BC7"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Total</w:t>
            </w:r>
          </w:p>
        </w:tc>
        <w:tc>
          <w:tcPr>
            <w:tcW w:w="640" w:type="dxa"/>
            <w:tcBorders>
              <w:top w:val="nil"/>
              <w:left w:val="nil"/>
              <w:bottom w:val="single" w:sz="4" w:space="0" w:color="auto"/>
              <w:right w:val="single" w:sz="4" w:space="0" w:color="auto"/>
            </w:tcBorders>
            <w:shd w:val="clear" w:color="auto" w:fill="auto"/>
            <w:noWrap/>
            <w:vAlign w:val="bottom"/>
            <w:hideMark/>
          </w:tcPr>
          <w:p w14:paraId="60D8DE22"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 </w:t>
            </w:r>
          </w:p>
        </w:tc>
        <w:tc>
          <w:tcPr>
            <w:tcW w:w="1913" w:type="dxa"/>
            <w:tcBorders>
              <w:top w:val="nil"/>
              <w:left w:val="nil"/>
              <w:bottom w:val="single" w:sz="4" w:space="0" w:color="auto"/>
              <w:right w:val="single" w:sz="4" w:space="0" w:color="auto"/>
            </w:tcBorders>
            <w:shd w:val="clear" w:color="auto" w:fill="auto"/>
            <w:noWrap/>
            <w:vAlign w:val="bottom"/>
            <w:hideMark/>
          </w:tcPr>
          <w:p w14:paraId="7ACEAB12"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07 UC</w:t>
            </w:r>
          </w:p>
        </w:tc>
        <w:tc>
          <w:tcPr>
            <w:tcW w:w="1351" w:type="dxa"/>
            <w:tcBorders>
              <w:top w:val="nil"/>
              <w:left w:val="nil"/>
              <w:bottom w:val="single" w:sz="4" w:space="0" w:color="auto"/>
              <w:right w:val="single" w:sz="4" w:space="0" w:color="auto"/>
            </w:tcBorders>
            <w:shd w:val="clear" w:color="auto" w:fill="auto"/>
            <w:noWrap/>
            <w:vAlign w:val="bottom"/>
            <w:hideMark/>
          </w:tcPr>
          <w:p w14:paraId="6585C0E1"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396290</w:t>
            </w:r>
          </w:p>
        </w:tc>
        <w:tc>
          <w:tcPr>
            <w:tcW w:w="1580" w:type="dxa"/>
            <w:tcBorders>
              <w:top w:val="nil"/>
              <w:left w:val="nil"/>
              <w:bottom w:val="single" w:sz="4" w:space="0" w:color="auto"/>
              <w:right w:val="single" w:sz="4" w:space="0" w:color="auto"/>
            </w:tcBorders>
            <w:shd w:val="clear" w:color="auto" w:fill="auto"/>
            <w:noWrap/>
            <w:vAlign w:val="bottom"/>
            <w:hideMark/>
          </w:tcPr>
          <w:p w14:paraId="574574F1"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604760</w:t>
            </w:r>
          </w:p>
        </w:tc>
        <w:tc>
          <w:tcPr>
            <w:tcW w:w="1520" w:type="dxa"/>
            <w:tcBorders>
              <w:top w:val="nil"/>
              <w:left w:val="nil"/>
              <w:bottom w:val="single" w:sz="4" w:space="0" w:color="auto"/>
              <w:right w:val="single" w:sz="4" w:space="0" w:color="auto"/>
            </w:tcBorders>
            <w:shd w:val="clear" w:color="auto" w:fill="auto"/>
            <w:noWrap/>
            <w:vAlign w:val="bottom"/>
            <w:hideMark/>
          </w:tcPr>
          <w:p w14:paraId="1EA42F66"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907138</w:t>
            </w:r>
          </w:p>
        </w:tc>
        <w:tc>
          <w:tcPr>
            <w:tcW w:w="1040" w:type="dxa"/>
            <w:tcBorders>
              <w:top w:val="nil"/>
              <w:left w:val="nil"/>
              <w:bottom w:val="single" w:sz="4" w:space="0" w:color="auto"/>
              <w:right w:val="single" w:sz="4" w:space="0" w:color="auto"/>
            </w:tcBorders>
            <w:shd w:val="clear" w:color="auto" w:fill="auto"/>
            <w:noWrap/>
            <w:vAlign w:val="bottom"/>
            <w:hideMark/>
          </w:tcPr>
          <w:p w14:paraId="1BBB1A79"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18.40</w:t>
            </w:r>
          </w:p>
        </w:tc>
        <w:tc>
          <w:tcPr>
            <w:tcW w:w="1349" w:type="dxa"/>
            <w:tcBorders>
              <w:top w:val="nil"/>
              <w:left w:val="nil"/>
              <w:bottom w:val="single" w:sz="4" w:space="0" w:color="auto"/>
              <w:right w:val="single" w:sz="4" w:space="0" w:color="auto"/>
            </w:tcBorders>
            <w:shd w:val="clear" w:color="auto" w:fill="auto"/>
            <w:noWrap/>
            <w:vAlign w:val="center"/>
            <w:hideMark/>
          </w:tcPr>
          <w:p w14:paraId="73F35332"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344.71</w:t>
            </w:r>
          </w:p>
        </w:tc>
        <w:tc>
          <w:tcPr>
            <w:tcW w:w="1540" w:type="dxa"/>
            <w:tcBorders>
              <w:top w:val="nil"/>
              <w:left w:val="nil"/>
              <w:bottom w:val="single" w:sz="4" w:space="0" w:color="auto"/>
              <w:right w:val="single" w:sz="4" w:space="0" w:color="auto"/>
            </w:tcBorders>
            <w:shd w:val="clear" w:color="auto" w:fill="auto"/>
            <w:noWrap/>
            <w:vAlign w:val="bottom"/>
            <w:hideMark/>
          </w:tcPr>
          <w:p w14:paraId="58CB8AB1"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139486F0"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44096879"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157</w:t>
            </w:r>
          </w:p>
        </w:tc>
        <w:tc>
          <w:tcPr>
            <w:tcW w:w="1340" w:type="dxa"/>
            <w:tcBorders>
              <w:top w:val="nil"/>
              <w:left w:val="nil"/>
              <w:bottom w:val="single" w:sz="4" w:space="0" w:color="auto"/>
              <w:right w:val="single" w:sz="4" w:space="0" w:color="auto"/>
            </w:tcBorders>
            <w:shd w:val="clear" w:color="auto" w:fill="auto"/>
            <w:noWrap/>
            <w:vAlign w:val="bottom"/>
            <w:hideMark/>
          </w:tcPr>
          <w:p w14:paraId="37F9C825"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12</w:t>
            </w:r>
          </w:p>
        </w:tc>
      </w:tr>
    </w:tbl>
    <w:p w14:paraId="3BA4E1B4" w14:textId="77777777" w:rsidR="001C72B5" w:rsidRDefault="001C72B5" w:rsidP="00F7421D">
      <w:pPr>
        <w:pStyle w:val="NoSpacing"/>
        <w:ind w:left="2880" w:hanging="900"/>
        <w:jc w:val="both"/>
        <w:rPr>
          <w:rFonts w:ascii="Arial" w:hAnsi="Arial" w:cs="Arial"/>
          <w:b/>
          <w:sz w:val="24"/>
          <w:szCs w:val="24"/>
          <w:u w:val="single"/>
        </w:rPr>
      </w:pPr>
    </w:p>
    <w:p w14:paraId="3F739A58" w14:textId="77777777" w:rsidR="001C72B5" w:rsidRDefault="001C72B5" w:rsidP="00F7421D">
      <w:pPr>
        <w:pStyle w:val="NoSpacing"/>
        <w:ind w:left="2880" w:hanging="900"/>
        <w:jc w:val="both"/>
        <w:rPr>
          <w:rFonts w:ascii="Arial" w:hAnsi="Arial" w:cs="Arial"/>
          <w:b/>
          <w:sz w:val="24"/>
          <w:szCs w:val="24"/>
          <w:u w:val="single"/>
        </w:rPr>
      </w:pPr>
    </w:p>
    <w:p w14:paraId="50F507A5" w14:textId="77777777" w:rsidR="001C72B5" w:rsidRDefault="001C72B5" w:rsidP="00F7421D">
      <w:pPr>
        <w:pStyle w:val="NoSpacing"/>
        <w:ind w:left="2880" w:hanging="900"/>
        <w:jc w:val="both"/>
        <w:rPr>
          <w:rFonts w:ascii="Arial" w:hAnsi="Arial" w:cs="Arial"/>
          <w:b/>
          <w:sz w:val="24"/>
          <w:szCs w:val="24"/>
          <w:u w:val="single"/>
        </w:rPr>
      </w:pPr>
    </w:p>
    <w:p w14:paraId="63333170" w14:textId="77777777" w:rsidR="00F7421D" w:rsidRPr="00A623DD" w:rsidRDefault="00F7421D" w:rsidP="00F7421D">
      <w:pPr>
        <w:pStyle w:val="NoSpacing"/>
        <w:ind w:left="2880" w:hanging="900"/>
        <w:jc w:val="both"/>
        <w:rPr>
          <w:rFonts w:ascii="Arial" w:hAnsi="Arial" w:cs="Arial"/>
          <w:sz w:val="24"/>
          <w:szCs w:val="24"/>
        </w:rPr>
      </w:pPr>
      <w:r w:rsidRPr="00612AAC">
        <w:rPr>
          <w:rFonts w:ascii="Arial" w:hAnsi="Arial" w:cs="Arial"/>
          <w:b/>
          <w:sz w:val="24"/>
          <w:szCs w:val="24"/>
          <w:u w:val="single"/>
        </w:rPr>
        <w:t>Note:</w:t>
      </w:r>
      <w:r w:rsidRPr="00612AAC">
        <w:rPr>
          <w:rFonts w:ascii="Arial" w:hAnsi="Arial" w:cs="Arial"/>
          <w:b/>
          <w:sz w:val="24"/>
          <w:szCs w:val="24"/>
        </w:rPr>
        <w:tab/>
      </w:r>
      <w:r w:rsidRPr="00A623DD">
        <w:rPr>
          <w:rFonts w:ascii="Arial" w:hAnsi="Arial" w:cs="Arial"/>
          <w:szCs w:val="20"/>
        </w:rPr>
        <w:t xml:space="preserve">The above Data is just </w:t>
      </w:r>
      <w:proofErr w:type="gramStart"/>
      <w:r w:rsidRPr="00A623DD">
        <w:rPr>
          <w:rFonts w:ascii="Arial" w:hAnsi="Arial" w:cs="Arial"/>
          <w:szCs w:val="20"/>
        </w:rPr>
        <w:t>an estimation</w:t>
      </w:r>
      <w:proofErr w:type="gramEnd"/>
      <w:r w:rsidRPr="00A623DD">
        <w:rPr>
          <w:rFonts w:ascii="Arial" w:hAnsi="Arial" w:cs="Arial"/>
          <w:szCs w:val="20"/>
        </w:rPr>
        <w:t xml:space="preserve"> subject to verification by the bidder / Contractor. The purpose of information is to assist the bidder / contractor in formulation of methodology for collection and disposal of MSW, the contractor /bidder should conduct its own investigation and analysis to the check the accuracy of the Data.</w:t>
      </w:r>
    </w:p>
    <w:p w14:paraId="3DFC7020" w14:textId="77777777" w:rsidR="00F7421D" w:rsidRDefault="00F7421D" w:rsidP="00F7421D">
      <w:pPr>
        <w:pStyle w:val="NoSpacing"/>
        <w:ind w:left="1980"/>
        <w:jc w:val="both"/>
        <w:rPr>
          <w:rFonts w:ascii="Arial" w:hAnsi="Arial" w:cs="Arial"/>
          <w:sz w:val="24"/>
          <w:szCs w:val="24"/>
        </w:rPr>
      </w:pPr>
    </w:p>
    <w:p w14:paraId="18665EAF" w14:textId="77777777" w:rsidR="0034520E" w:rsidRDefault="0034520E" w:rsidP="00F7421D">
      <w:pPr>
        <w:pStyle w:val="NoSpacing"/>
        <w:ind w:left="1980"/>
        <w:jc w:val="both"/>
        <w:rPr>
          <w:rFonts w:ascii="Arial" w:hAnsi="Arial" w:cs="Arial"/>
          <w:sz w:val="24"/>
          <w:szCs w:val="24"/>
        </w:rPr>
      </w:pPr>
    </w:p>
    <w:p w14:paraId="2A4B17FF" w14:textId="77777777" w:rsidR="000858E4" w:rsidRDefault="000858E4" w:rsidP="00F7421D">
      <w:pPr>
        <w:pStyle w:val="NoSpacing"/>
        <w:ind w:left="1980"/>
        <w:jc w:val="both"/>
        <w:rPr>
          <w:rFonts w:ascii="Arial" w:hAnsi="Arial" w:cs="Arial"/>
          <w:sz w:val="24"/>
          <w:szCs w:val="24"/>
        </w:rPr>
      </w:pPr>
    </w:p>
    <w:p w14:paraId="1DE462DD" w14:textId="77777777" w:rsidR="0034520E" w:rsidRDefault="0034520E" w:rsidP="00F7421D">
      <w:pPr>
        <w:pStyle w:val="NoSpacing"/>
        <w:ind w:left="1980"/>
        <w:jc w:val="both"/>
        <w:rPr>
          <w:rFonts w:ascii="Arial" w:hAnsi="Arial" w:cs="Arial"/>
          <w:sz w:val="24"/>
          <w:szCs w:val="24"/>
        </w:rPr>
      </w:pPr>
    </w:p>
    <w:p w14:paraId="5DB167DD" w14:textId="77777777" w:rsidR="0034520E" w:rsidRDefault="0034520E" w:rsidP="00F7421D">
      <w:pPr>
        <w:pStyle w:val="NoSpacing"/>
        <w:ind w:left="1980"/>
        <w:jc w:val="both"/>
        <w:rPr>
          <w:rFonts w:ascii="Arial" w:hAnsi="Arial" w:cs="Arial"/>
          <w:sz w:val="24"/>
          <w:szCs w:val="24"/>
        </w:rPr>
      </w:pPr>
    </w:p>
    <w:p w14:paraId="79EA703C" w14:textId="77777777" w:rsidR="0034520E" w:rsidRDefault="0034520E" w:rsidP="00F7421D">
      <w:pPr>
        <w:pStyle w:val="NoSpacing"/>
        <w:ind w:left="1980"/>
        <w:jc w:val="both"/>
        <w:rPr>
          <w:rFonts w:ascii="Arial" w:hAnsi="Arial" w:cs="Arial"/>
          <w:sz w:val="24"/>
          <w:szCs w:val="24"/>
        </w:rPr>
      </w:pPr>
    </w:p>
    <w:p w14:paraId="31E09DAA" w14:textId="77777777" w:rsidR="0034520E" w:rsidRDefault="0034520E" w:rsidP="00F7421D">
      <w:pPr>
        <w:pStyle w:val="NoSpacing"/>
        <w:ind w:left="1980"/>
        <w:jc w:val="both"/>
        <w:rPr>
          <w:rFonts w:ascii="Arial" w:hAnsi="Arial" w:cs="Arial"/>
          <w:sz w:val="24"/>
          <w:szCs w:val="24"/>
        </w:rPr>
      </w:pPr>
    </w:p>
    <w:p w14:paraId="110D63F1" w14:textId="77777777" w:rsidR="008A7EF7" w:rsidRDefault="008A7EF7" w:rsidP="00F7421D">
      <w:pPr>
        <w:pStyle w:val="NoSpacing"/>
        <w:ind w:left="1980"/>
        <w:jc w:val="both"/>
        <w:rPr>
          <w:rFonts w:ascii="Arial" w:hAnsi="Arial" w:cs="Arial"/>
          <w:sz w:val="24"/>
          <w:szCs w:val="24"/>
        </w:rPr>
      </w:pPr>
    </w:p>
    <w:p w14:paraId="49BFDE94" w14:textId="77777777" w:rsidR="007A6BDC" w:rsidRDefault="007A6BDC" w:rsidP="00F7421D">
      <w:pPr>
        <w:pStyle w:val="NoSpacing"/>
        <w:ind w:left="1980"/>
        <w:jc w:val="both"/>
        <w:rPr>
          <w:rFonts w:ascii="Arial" w:hAnsi="Arial" w:cs="Arial"/>
          <w:sz w:val="24"/>
          <w:szCs w:val="24"/>
        </w:rPr>
      </w:pPr>
    </w:p>
    <w:p w14:paraId="60CABF49" w14:textId="77777777" w:rsidR="0034520E" w:rsidRDefault="0034520E" w:rsidP="00F7421D">
      <w:pPr>
        <w:pStyle w:val="NoSpacing"/>
        <w:ind w:left="1980"/>
        <w:jc w:val="both"/>
        <w:rPr>
          <w:rFonts w:ascii="Arial" w:hAnsi="Arial" w:cs="Arial"/>
          <w:sz w:val="24"/>
          <w:szCs w:val="24"/>
        </w:rPr>
      </w:pPr>
    </w:p>
    <w:p w14:paraId="5D194675" w14:textId="01FA4674" w:rsidR="00F7421D" w:rsidRDefault="00F7421D" w:rsidP="00F7421D">
      <w:pPr>
        <w:pStyle w:val="NoSpacing"/>
        <w:ind w:left="1980"/>
        <w:jc w:val="center"/>
        <w:rPr>
          <w:rFonts w:ascii="Arial" w:hAnsi="Arial" w:cs="Arial"/>
          <w:b/>
          <w:sz w:val="32"/>
          <w:szCs w:val="24"/>
        </w:rPr>
      </w:pPr>
      <w:proofErr w:type="gramStart"/>
      <w:r w:rsidRPr="002E10DB">
        <w:rPr>
          <w:rFonts w:ascii="Arial" w:hAnsi="Arial" w:cs="Arial"/>
          <w:b/>
          <w:sz w:val="32"/>
          <w:szCs w:val="24"/>
        </w:rPr>
        <w:lastRenderedPageBreak/>
        <w:t>Statistic</w:t>
      </w:r>
      <w:r w:rsidR="00A00EF1" w:rsidRPr="002E10DB">
        <w:rPr>
          <w:rFonts w:ascii="Arial" w:hAnsi="Arial" w:cs="Arial"/>
          <w:b/>
          <w:sz w:val="32"/>
          <w:szCs w:val="24"/>
        </w:rPr>
        <w:t>s</w:t>
      </w:r>
      <w:r w:rsidRPr="002E10DB">
        <w:rPr>
          <w:rFonts w:ascii="Arial" w:hAnsi="Arial" w:cs="Arial"/>
          <w:b/>
          <w:sz w:val="32"/>
          <w:szCs w:val="24"/>
        </w:rPr>
        <w:t xml:space="preserve"> of Household </w:t>
      </w:r>
      <w:r w:rsidRPr="001930DD">
        <w:rPr>
          <w:rFonts w:ascii="Arial" w:hAnsi="Arial" w:cs="Arial"/>
          <w:b/>
          <w:sz w:val="32"/>
          <w:szCs w:val="24"/>
        </w:rPr>
        <w:t xml:space="preserve">Unit in </w:t>
      </w:r>
      <w:r w:rsidR="00FB4E94">
        <w:rPr>
          <w:rFonts w:ascii="Arial" w:hAnsi="Arial" w:cs="Arial"/>
          <w:b/>
          <w:sz w:val="32"/>
          <w:szCs w:val="24"/>
        </w:rPr>
        <w:t>Malir Zone</w:t>
      </w:r>
      <w:r w:rsidR="007A6BDC">
        <w:rPr>
          <w:rFonts w:ascii="Arial" w:hAnsi="Arial" w:cs="Arial"/>
          <w:b/>
          <w:sz w:val="32"/>
          <w:szCs w:val="24"/>
        </w:rPr>
        <w:t>, DMC Malir.</w:t>
      </w:r>
      <w:proofErr w:type="gramEnd"/>
    </w:p>
    <w:p w14:paraId="2DB0E8C5" w14:textId="77777777" w:rsidR="00711661" w:rsidRDefault="00711661" w:rsidP="00F7421D">
      <w:pPr>
        <w:pStyle w:val="NoSpacing"/>
        <w:tabs>
          <w:tab w:val="left" w:pos="3420"/>
          <w:tab w:val="left" w:pos="4320"/>
        </w:tabs>
        <w:ind w:left="4320" w:hanging="2160"/>
        <w:jc w:val="both"/>
        <w:rPr>
          <w:rFonts w:ascii="Arial" w:hAnsi="Arial" w:cs="Arial"/>
          <w:b/>
          <w:sz w:val="24"/>
          <w:szCs w:val="24"/>
          <w:u w:val="single"/>
        </w:rPr>
      </w:pPr>
    </w:p>
    <w:p w14:paraId="76DEA77A" w14:textId="77777777" w:rsidR="007A6BDC" w:rsidRDefault="007A6BDC" w:rsidP="00F7421D">
      <w:pPr>
        <w:pStyle w:val="NoSpacing"/>
        <w:tabs>
          <w:tab w:val="left" w:pos="3420"/>
          <w:tab w:val="left" w:pos="4320"/>
        </w:tabs>
        <w:ind w:left="4320" w:hanging="2160"/>
        <w:jc w:val="both"/>
        <w:rPr>
          <w:rFonts w:ascii="Arial" w:hAnsi="Arial" w:cs="Arial"/>
          <w:b/>
          <w:sz w:val="24"/>
          <w:szCs w:val="24"/>
          <w:u w:val="single"/>
        </w:rPr>
      </w:pPr>
    </w:p>
    <w:tbl>
      <w:tblPr>
        <w:tblW w:w="15444" w:type="dxa"/>
        <w:tblInd w:w="95" w:type="dxa"/>
        <w:tblLook w:val="04A0" w:firstRow="1" w:lastRow="0" w:firstColumn="1" w:lastColumn="0" w:noHBand="0" w:noVBand="1"/>
      </w:tblPr>
      <w:tblGrid>
        <w:gridCol w:w="790"/>
        <w:gridCol w:w="600"/>
        <w:gridCol w:w="1863"/>
        <w:gridCol w:w="1240"/>
        <w:gridCol w:w="1351"/>
        <w:gridCol w:w="1560"/>
        <w:gridCol w:w="1280"/>
        <w:gridCol w:w="1420"/>
        <w:gridCol w:w="1880"/>
        <w:gridCol w:w="2060"/>
        <w:gridCol w:w="1400"/>
      </w:tblGrid>
      <w:tr w:rsidR="007A6BDC" w:rsidRPr="007A6BDC" w14:paraId="1BC03B34" w14:textId="77777777" w:rsidTr="007A6BDC">
        <w:trPr>
          <w:trHeight w:val="420"/>
        </w:trPr>
        <w:tc>
          <w:tcPr>
            <w:tcW w:w="790" w:type="dxa"/>
            <w:tcBorders>
              <w:top w:val="nil"/>
              <w:left w:val="nil"/>
              <w:bottom w:val="nil"/>
              <w:right w:val="nil"/>
            </w:tcBorders>
            <w:shd w:val="clear" w:color="auto" w:fill="auto"/>
            <w:noWrap/>
            <w:vAlign w:val="bottom"/>
            <w:hideMark/>
          </w:tcPr>
          <w:p w14:paraId="56CBF253" w14:textId="77777777" w:rsidR="007A6BDC" w:rsidRPr="007A6BDC" w:rsidRDefault="007A6BDC" w:rsidP="007A6BDC">
            <w:pPr>
              <w:spacing w:after="0" w:line="240" w:lineRule="auto"/>
              <w:rPr>
                <w:rFonts w:ascii="Calibri" w:eastAsia="Times New Roman" w:hAnsi="Calibri" w:cs="Calibri"/>
                <w:color w:val="000000"/>
                <w:lang w:bidi="ar-SA"/>
              </w:rPr>
            </w:pPr>
          </w:p>
        </w:tc>
        <w:tc>
          <w:tcPr>
            <w:tcW w:w="600" w:type="dxa"/>
            <w:tcBorders>
              <w:top w:val="nil"/>
              <w:left w:val="nil"/>
              <w:bottom w:val="nil"/>
              <w:right w:val="nil"/>
            </w:tcBorders>
            <w:shd w:val="clear" w:color="auto" w:fill="auto"/>
            <w:noWrap/>
            <w:vAlign w:val="bottom"/>
            <w:hideMark/>
          </w:tcPr>
          <w:p w14:paraId="691C2F7E" w14:textId="77777777" w:rsidR="007A6BDC" w:rsidRPr="007A6BDC" w:rsidRDefault="007A6BDC" w:rsidP="007A6BDC">
            <w:pPr>
              <w:spacing w:after="0" w:line="240" w:lineRule="auto"/>
              <w:rPr>
                <w:rFonts w:ascii="Calibri" w:eastAsia="Times New Roman" w:hAnsi="Calibri" w:cs="Calibri"/>
                <w:color w:val="000000"/>
                <w:lang w:bidi="ar-SA"/>
              </w:rPr>
            </w:pPr>
          </w:p>
        </w:tc>
        <w:tc>
          <w:tcPr>
            <w:tcW w:w="1863" w:type="dxa"/>
            <w:tcBorders>
              <w:top w:val="nil"/>
              <w:left w:val="nil"/>
              <w:bottom w:val="nil"/>
              <w:right w:val="nil"/>
            </w:tcBorders>
            <w:shd w:val="clear" w:color="auto" w:fill="auto"/>
            <w:noWrap/>
            <w:vAlign w:val="bottom"/>
            <w:hideMark/>
          </w:tcPr>
          <w:p w14:paraId="7956F0B4" w14:textId="77777777" w:rsidR="007A6BDC" w:rsidRPr="007A6BDC" w:rsidRDefault="007A6BDC" w:rsidP="007A6BDC">
            <w:pPr>
              <w:spacing w:after="0" w:line="240" w:lineRule="auto"/>
              <w:rPr>
                <w:rFonts w:ascii="Calibri" w:eastAsia="Times New Roman" w:hAnsi="Calibri" w:cs="Calibri"/>
                <w:color w:val="000000"/>
                <w:lang w:bidi="ar-SA"/>
              </w:rPr>
            </w:pPr>
          </w:p>
        </w:tc>
        <w:tc>
          <w:tcPr>
            <w:tcW w:w="1240" w:type="dxa"/>
            <w:tcBorders>
              <w:top w:val="nil"/>
              <w:left w:val="nil"/>
              <w:bottom w:val="nil"/>
              <w:right w:val="nil"/>
            </w:tcBorders>
            <w:shd w:val="clear" w:color="auto" w:fill="auto"/>
            <w:noWrap/>
            <w:vAlign w:val="bottom"/>
            <w:hideMark/>
          </w:tcPr>
          <w:p w14:paraId="175D13DE" w14:textId="77777777" w:rsidR="007A6BDC" w:rsidRPr="007A6BDC" w:rsidRDefault="007A6BDC" w:rsidP="007A6BDC">
            <w:pPr>
              <w:spacing w:after="0" w:line="240" w:lineRule="auto"/>
              <w:rPr>
                <w:rFonts w:ascii="Calibri" w:eastAsia="Times New Roman" w:hAnsi="Calibri" w:cs="Calibri"/>
                <w:color w:val="000000"/>
                <w:lang w:bidi="ar-SA"/>
              </w:rPr>
            </w:pPr>
          </w:p>
        </w:tc>
        <w:tc>
          <w:tcPr>
            <w:tcW w:w="1351" w:type="dxa"/>
            <w:tcBorders>
              <w:top w:val="nil"/>
              <w:left w:val="nil"/>
              <w:bottom w:val="nil"/>
              <w:right w:val="nil"/>
            </w:tcBorders>
            <w:shd w:val="clear" w:color="auto" w:fill="auto"/>
            <w:noWrap/>
            <w:vAlign w:val="bottom"/>
            <w:hideMark/>
          </w:tcPr>
          <w:p w14:paraId="68CFE378" w14:textId="77777777" w:rsidR="007A6BDC" w:rsidRPr="007A6BDC" w:rsidRDefault="007A6BDC" w:rsidP="007A6BDC">
            <w:pPr>
              <w:spacing w:after="0" w:line="240" w:lineRule="auto"/>
              <w:rPr>
                <w:rFonts w:ascii="Calibri" w:eastAsia="Times New Roman" w:hAnsi="Calibri" w:cs="Calibri"/>
                <w:color w:val="000000"/>
                <w:lang w:bidi="ar-SA"/>
              </w:rPr>
            </w:pPr>
          </w:p>
        </w:tc>
        <w:tc>
          <w:tcPr>
            <w:tcW w:w="1560" w:type="dxa"/>
            <w:tcBorders>
              <w:top w:val="nil"/>
              <w:left w:val="nil"/>
              <w:bottom w:val="nil"/>
              <w:right w:val="nil"/>
            </w:tcBorders>
            <w:shd w:val="clear" w:color="auto" w:fill="auto"/>
            <w:noWrap/>
            <w:vAlign w:val="bottom"/>
            <w:hideMark/>
          </w:tcPr>
          <w:p w14:paraId="0A5658CD" w14:textId="77777777" w:rsidR="007A6BDC" w:rsidRPr="007A6BDC" w:rsidRDefault="007A6BDC" w:rsidP="007A6BDC">
            <w:pPr>
              <w:spacing w:after="0" w:line="240" w:lineRule="auto"/>
              <w:rPr>
                <w:rFonts w:ascii="Calibri" w:eastAsia="Times New Roman" w:hAnsi="Calibri" w:cs="Calibri"/>
                <w:color w:val="000000"/>
                <w:lang w:bidi="ar-SA"/>
              </w:rPr>
            </w:pPr>
          </w:p>
        </w:tc>
        <w:tc>
          <w:tcPr>
            <w:tcW w:w="1280" w:type="dxa"/>
            <w:tcBorders>
              <w:top w:val="nil"/>
              <w:left w:val="nil"/>
              <w:bottom w:val="nil"/>
              <w:right w:val="nil"/>
            </w:tcBorders>
            <w:shd w:val="clear" w:color="auto" w:fill="auto"/>
            <w:noWrap/>
            <w:vAlign w:val="bottom"/>
            <w:hideMark/>
          </w:tcPr>
          <w:p w14:paraId="2D995AA9" w14:textId="77777777" w:rsidR="007A6BDC" w:rsidRPr="007A6BDC" w:rsidRDefault="007A6BDC" w:rsidP="007A6BDC">
            <w:pPr>
              <w:spacing w:after="0" w:line="240" w:lineRule="auto"/>
              <w:rPr>
                <w:rFonts w:ascii="Calibri" w:eastAsia="Times New Roman" w:hAnsi="Calibri" w:cs="Calibri"/>
                <w:color w:val="000000"/>
                <w:lang w:bidi="ar-SA"/>
              </w:rPr>
            </w:pPr>
          </w:p>
        </w:tc>
        <w:tc>
          <w:tcPr>
            <w:tcW w:w="1420" w:type="dxa"/>
            <w:tcBorders>
              <w:top w:val="nil"/>
              <w:left w:val="nil"/>
              <w:bottom w:val="nil"/>
              <w:right w:val="nil"/>
            </w:tcBorders>
            <w:shd w:val="clear" w:color="auto" w:fill="auto"/>
            <w:noWrap/>
            <w:vAlign w:val="bottom"/>
            <w:hideMark/>
          </w:tcPr>
          <w:p w14:paraId="6F37C2FC" w14:textId="77777777" w:rsidR="007A6BDC" w:rsidRPr="007A6BDC" w:rsidRDefault="007A6BDC" w:rsidP="007A6BDC">
            <w:pPr>
              <w:spacing w:after="0" w:line="240" w:lineRule="auto"/>
              <w:rPr>
                <w:rFonts w:ascii="Calibri" w:eastAsia="Times New Roman" w:hAnsi="Calibri" w:cs="Calibri"/>
                <w:color w:val="000000"/>
                <w:lang w:bidi="ar-SA"/>
              </w:rPr>
            </w:pPr>
          </w:p>
        </w:tc>
        <w:tc>
          <w:tcPr>
            <w:tcW w:w="1880" w:type="dxa"/>
            <w:tcBorders>
              <w:top w:val="nil"/>
              <w:left w:val="nil"/>
              <w:bottom w:val="nil"/>
              <w:right w:val="nil"/>
            </w:tcBorders>
            <w:shd w:val="clear" w:color="auto" w:fill="auto"/>
            <w:noWrap/>
            <w:vAlign w:val="bottom"/>
            <w:hideMark/>
          </w:tcPr>
          <w:p w14:paraId="49402339" w14:textId="77777777" w:rsidR="007A6BDC" w:rsidRPr="007A6BDC" w:rsidRDefault="007A6BDC" w:rsidP="007A6BDC">
            <w:pPr>
              <w:spacing w:after="0" w:line="240" w:lineRule="auto"/>
              <w:rPr>
                <w:rFonts w:ascii="Calibri" w:eastAsia="Times New Roman" w:hAnsi="Calibri" w:cs="Calibri"/>
                <w:color w:val="000000"/>
                <w:lang w:bidi="ar-SA"/>
              </w:rPr>
            </w:pPr>
          </w:p>
        </w:tc>
        <w:tc>
          <w:tcPr>
            <w:tcW w:w="3460" w:type="dxa"/>
            <w:gridSpan w:val="2"/>
            <w:tcBorders>
              <w:top w:val="nil"/>
              <w:left w:val="nil"/>
              <w:bottom w:val="single" w:sz="4" w:space="0" w:color="auto"/>
              <w:right w:val="nil"/>
            </w:tcBorders>
            <w:shd w:val="clear" w:color="000000" w:fill="000000"/>
            <w:noWrap/>
            <w:vAlign w:val="bottom"/>
            <w:hideMark/>
          </w:tcPr>
          <w:p w14:paraId="3C942E47" w14:textId="77777777" w:rsidR="007A6BDC" w:rsidRPr="007A6BDC" w:rsidRDefault="007A6BDC" w:rsidP="007A6BDC">
            <w:pPr>
              <w:spacing w:after="0" w:line="240" w:lineRule="auto"/>
              <w:jc w:val="center"/>
              <w:rPr>
                <w:rFonts w:ascii="Arial Black" w:eastAsia="Times New Roman" w:hAnsi="Arial Black" w:cs="Calibri"/>
                <w:b/>
                <w:bCs/>
                <w:color w:val="FFFFFF"/>
                <w:sz w:val="28"/>
                <w:szCs w:val="28"/>
                <w:lang w:bidi="ar-SA"/>
              </w:rPr>
            </w:pPr>
            <w:r w:rsidRPr="007A6BDC">
              <w:rPr>
                <w:rFonts w:ascii="Arial Black" w:eastAsia="Times New Roman" w:hAnsi="Arial Black" w:cs="Calibri"/>
                <w:b/>
                <w:bCs/>
                <w:color w:val="FFFFFF"/>
                <w:sz w:val="28"/>
                <w:szCs w:val="28"/>
                <w:lang w:bidi="ar-SA"/>
              </w:rPr>
              <w:t>Annexure- 5</w:t>
            </w:r>
          </w:p>
        </w:tc>
      </w:tr>
      <w:tr w:rsidR="007A6BDC" w:rsidRPr="007A6BDC" w14:paraId="662D338B" w14:textId="77777777" w:rsidTr="007A6BDC">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ABF27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S. No.</w:t>
            </w:r>
          </w:p>
        </w:tc>
        <w:tc>
          <w:tcPr>
            <w:tcW w:w="2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81780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 xml:space="preserve">Union Council </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6723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Area of UC in Sq KM</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B99C3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Population Statistics in 1998</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B1F8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Population forecasted in 2015 at growth of 5% Per anum</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E582AC" w14:textId="796D7155"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BC155D">
              <w:rPr>
                <w:rFonts w:ascii="Arial" w:eastAsia="Times New Roman" w:hAnsi="Arial" w:cs="Arial"/>
                <w:sz w:val="24"/>
                <w:szCs w:val="24"/>
                <w:lang w:bidi="ar-SA"/>
              </w:rPr>
              <w:t>Statistic</w:t>
            </w:r>
            <w:r w:rsidR="00A00EF1" w:rsidRPr="00BC155D">
              <w:rPr>
                <w:rFonts w:ascii="Arial" w:eastAsia="Times New Roman" w:hAnsi="Arial" w:cs="Arial"/>
                <w:sz w:val="24"/>
                <w:szCs w:val="24"/>
                <w:lang w:bidi="ar-SA"/>
              </w:rPr>
              <w:t>s</w:t>
            </w:r>
            <w:r w:rsidRPr="00BC155D">
              <w:rPr>
                <w:rFonts w:ascii="Arial" w:eastAsia="Times New Roman" w:hAnsi="Arial" w:cs="Arial"/>
                <w:sz w:val="24"/>
                <w:szCs w:val="24"/>
                <w:lang w:bidi="ar-SA"/>
              </w:rPr>
              <w:t xml:space="preserve"> of Housing Unit in </w:t>
            </w:r>
            <w:r w:rsidRPr="007A6BDC">
              <w:rPr>
                <w:rFonts w:ascii="Arial" w:eastAsia="Times New Roman" w:hAnsi="Arial" w:cs="Arial"/>
                <w:color w:val="000000"/>
                <w:sz w:val="24"/>
                <w:szCs w:val="24"/>
                <w:lang w:bidi="ar-SA"/>
              </w:rPr>
              <w:t>1998</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D2A11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Housing Units projections for 2015</w:t>
            </w:r>
          </w:p>
        </w:tc>
        <w:tc>
          <w:tcPr>
            <w:tcW w:w="18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7A56A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Income Group</w:t>
            </w:r>
          </w:p>
        </w:tc>
        <w:tc>
          <w:tcPr>
            <w:tcW w:w="2060" w:type="dxa"/>
            <w:vMerge w:val="restart"/>
            <w:tcBorders>
              <w:top w:val="nil"/>
              <w:left w:val="single" w:sz="4" w:space="0" w:color="auto"/>
              <w:bottom w:val="single" w:sz="4" w:space="0" w:color="000000"/>
              <w:right w:val="single" w:sz="4" w:space="0" w:color="auto"/>
            </w:tcBorders>
            <w:shd w:val="clear" w:color="auto" w:fill="auto"/>
            <w:vAlign w:val="center"/>
            <w:hideMark/>
          </w:tcPr>
          <w:p w14:paraId="5F5A3A9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 xml:space="preserve">Housing Unit Wise  Area Density </w:t>
            </w:r>
          </w:p>
        </w:tc>
        <w:tc>
          <w:tcPr>
            <w:tcW w:w="1400" w:type="dxa"/>
            <w:vMerge w:val="restart"/>
            <w:tcBorders>
              <w:top w:val="nil"/>
              <w:left w:val="single" w:sz="4" w:space="0" w:color="auto"/>
              <w:bottom w:val="single" w:sz="4" w:space="0" w:color="000000"/>
              <w:right w:val="single" w:sz="4" w:space="0" w:color="auto"/>
            </w:tcBorders>
            <w:shd w:val="clear" w:color="auto" w:fill="auto"/>
            <w:vAlign w:val="center"/>
            <w:hideMark/>
          </w:tcPr>
          <w:p w14:paraId="2385FC4F" w14:textId="77777777" w:rsidR="007A6BDC" w:rsidRPr="007A6BDC" w:rsidRDefault="007A6BDC" w:rsidP="007A6BDC">
            <w:pPr>
              <w:spacing w:after="0" w:line="240" w:lineRule="auto"/>
              <w:jc w:val="center"/>
              <w:rPr>
                <w:rFonts w:ascii="Arial" w:eastAsia="Times New Roman" w:hAnsi="Arial" w:cs="Arial"/>
                <w:color w:val="000000"/>
                <w:sz w:val="20"/>
                <w:szCs w:val="20"/>
                <w:lang w:bidi="ar-SA"/>
              </w:rPr>
            </w:pPr>
            <w:r w:rsidRPr="007A6BDC">
              <w:rPr>
                <w:rFonts w:ascii="Arial" w:eastAsia="Times New Roman" w:hAnsi="Arial" w:cs="Arial"/>
                <w:color w:val="000000"/>
                <w:sz w:val="20"/>
                <w:szCs w:val="20"/>
                <w:lang w:bidi="ar-SA"/>
              </w:rPr>
              <w:t xml:space="preserve">MSW out put of each UC /ward (t/d)  </w:t>
            </w:r>
          </w:p>
        </w:tc>
      </w:tr>
      <w:tr w:rsidR="007A6BDC" w:rsidRPr="007A6BDC" w14:paraId="435A8D00" w14:textId="77777777" w:rsidTr="007A6BDC">
        <w:trPr>
          <w:trHeight w:val="120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6F1F5B52"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600" w:type="dxa"/>
            <w:tcBorders>
              <w:top w:val="nil"/>
              <w:left w:val="nil"/>
              <w:bottom w:val="single" w:sz="4" w:space="0" w:color="auto"/>
              <w:right w:val="single" w:sz="4" w:space="0" w:color="auto"/>
            </w:tcBorders>
            <w:shd w:val="clear" w:color="auto" w:fill="auto"/>
            <w:noWrap/>
            <w:vAlign w:val="center"/>
            <w:hideMark/>
          </w:tcPr>
          <w:p w14:paraId="20FF545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UC #</w:t>
            </w:r>
          </w:p>
        </w:tc>
        <w:tc>
          <w:tcPr>
            <w:tcW w:w="1863" w:type="dxa"/>
            <w:tcBorders>
              <w:top w:val="nil"/>
              <w:left w:val="nil"/>
              <w:bottom w:val="single" w:sz="4" w:space="0" w:color="auto"/>
              <w:right w:val="single" w:sz="4" w:space="0" w:color="auto"/>
            </w:tcBorders>
            <w:shd w:val="clear" w:color="auto" w:fill="auto"/>
            <w:noWrap/>
            <w:vAlign w:val="center"/>
            <w:hideMark/>
          </w:tcPr>
          <w:p w14:paraId="7E53A20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Name</w:t>
            </w: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697C2CF3"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351" w:type="dxa"/>
            <w:vMerge/>
            <w:tcBorders>
              <w:top w:val="single" w:sz="4" w:space="0" w:color="auto"/>
              <w:left w:val="single" w:sz="4" w:space="0" w:color="auto"/>
              <w:bottom w:val="single" w:sz="4" w:space="0" w:color="auto"/>
              <w:right w:val="single" w:sz="4" w:space="0" w:color="auto"/>
            </w:tcBorders>
            <w:vAlign w:val="center"/>
            <w:hideMark/>
          </w:tcPr>
          <w:p w14:paraId="5BD565E1"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4B24F64"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79C8352"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7A66D261"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880" w:type="dxa"/>
            <w:vMerge/>
            <w:tcBorders>
              <w:top w:val="single" w:sz="4" w:space="0" w:color="auto"/>
              <w:left w:val="single" w:sz="4" w:space="0" w:color="auto"/>
              <w:bottom w:val="single" w:sz="4" w:space="0" w:color="000000"/>
              <w:right w:val="single" w:sz="4" w:space="0" w:color="auto"/>
            </w:tcBorders>
            <w:vAlign w:val="center"/>
            <w:hideMark/>
          </w:tcPr>
          <w:p w14:paraId="55A1BB2A"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2060" w:type="dxa"/>
            <w:vMerge/>
            <w:tcBorders>
              <w:top w:val="nil"/>
              <w:left w:val="single" w:sz="4" w:space="0" w:color="auto"/>
              <w:bottom w:val="single" w:sz="4" w:space="0" w:color="000000"/>
              <w:right w:val="single" w:sz="4" w:space="0" w:color="auto"/>
            </w:tcBorders>
            <w:vAlign w:val="center"/>
            <w:hideMark/>
          </w:tcPr>
          <w:p w14:paraId="389611B3" w14:textId="77777777" w:rsidR="007A6BDC" w:rsidRPr="007A6BDC" w:rsidRDefault="007A6BDC" w:rsidP="007A6BDC">
            <w:pPr>
              <w:spacing w:after="0" w:line="240" w:lineRule="auto"/>
              <w:rPr>
                <w:rFonts w:ascii="Arial" w:eastAsia="Times New Roman" w:hAnsi="Arial" w:cs="Arial"/>
                <w:color w:val="000000"/>
                <w:sz w:val="24"/>
                <w:szCs w:val="24"/>
                <w:lang w:bidi="ar-SA"/>
              </w:rPr>
            </w:pPr>
          </w:p>
        </w:tc>
        <w:tc>
          <w:tcPr>
            <w:tcW w:w="1400" w:type="dxa"/>
            <w:vMerge/>
            <w:tcBorders>
              <w:top w:val="nil"/>
              <w:left w:val="single" w:sz="4" w:space="0" w:color="auto"/>
              <w:bottom w:val="single" w:sz="4" w:space="0" w:color="000000"/>
              <w:right w:val="single" w:sz="4" w:space="0" w:color="auto"/>
            </w:tcBorders>
            <w:vAlign w:val="center"/>
            <w:hideMark/>
          </w:tcPr>
          <w:p w14:paraId="7031D8E4" w14:textId="77777777" w:rsidR="007A6BDC" w:rsidRPr="007A6BDC" w:rsidRDefault="007A6BDC" w:rsidP="007A6BDC">
            <w:pPr>
              <w:spacing w:after="0" w:line="240" w:lineRule="auto"/>
              <w:rPr>
                <w:rFonts w:ascii="Arial" w:eastAsia="Times New Roman" w:hAnsi="Arial" w:cs="Arial"/>
                <w:color w:val="000000"/>
                <w:sz w:val="20"/>
                <w:szCs w:val="20"/>
                <w:lang w:bidi="ar-SA"/>
              </w:rPr>
            </w:pPr>
          </w:p>
        </w:tc>
      </w:tr>
      <w:tr w:rsidR="007A6BDC" w:rsidRPr="007A6BDC" w14:paraId="3F5F7DE7" w14:textId="77777777" w:rsidTr="007A6BDC">
        <w:trPr>
          <w:trHeight w:val="315"/>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3E021A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c>
          <w:tcPr>
            <w:tcW w:w="600" w:type="dxa"/>
            <w:tcBorders>
              <w:top w:val="nil"/>
              <w:left w:val="nil"/>
              <w:bottom w:val="single" w:sz="4" w:space="0" w:color="auto"/>
              <w:right w:val="single" w:sz="4" w:space="0" w:color="auto"/>
            </w:tcBorders>
            <w:shd w:val="clear" w:color="auto" w:fill="auto"/>
            <w:noWrap/>
            <w:vAlign w:val="bottom"/>
            <w:hideMark/>
          </w:tcPr>
          <w:p w14:paraId="4878BA2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w:t>
            </w:r>
          </w:p>
        </w:tc>
        <w:tc>
          <w:tcPr>
            <w:tcW w:w="1863" w:type="dxa"/>
            <w:tcBorders>
              <w:top w:val="nil"/>
              <w:left w:val="nil"/>
              <w:bottom w:val="single" w:sz="4" w:space="0" w:color="auto"/>
              <w:right w:val="single" w:sz="4" w:space="0" w:color="auto"/>
            </w:tcBorders>
            <w:shd w:val="clear" w:color="auto" w:fill="auto"/>
            <w:hideMark/>
          </w:tcPr>
          <w:p w14:paraId="5A8AF908"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Model Colony</w:t>
            </w:r>
          </w:p>
        </w:tc>
        <w:tc>
          <w:tcPr>
            <w:tcW w:w="1240" w:type="dxa"/>
            <w:tcBorders>
              <w:top w:val="nil"/>
              <w:left w:val="nil"/>
              <w:bottom w:val="single" w:sz="4" w:space="0" w:color="auto"/>
              <w:right w:val="single" w:sz="4" w:space="0" w:color="auto"/>
            </w:tcBorders>
            <w:shd w:val="clear" w:color="auto" w:fill="auto"/>
            <w:hideMark/>
          </w:tcPr>
          <w:p w14:paraId="208099F3"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3.92</w:t>
            </w:r>
          </w:p>
        </w:tc>
        <w:tc>
          <w:tcPr>
            <w:tcW w:w="1351" w:type="dxa"/>
            <w:tcBorders>
              <w:top w:val="nil"/>
              <w:left w:val="nil"/>
              <w:bottom w:val="single" w:sz="4" w:space="0" w:color="auto"/>
              <w:right w:val="single" w:sz="4" w:space="0" w:color="auto"/>
            </w:tcBorders>
            <w:shd w:val="clear" w:color="auto" w:fill="auto"/>
            <w:hideMark/>
          </w:tcPr>
          <w:p w14:paraId="009EC44A"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63803</w:t>
            </w:r>
          </w:p>
        </w:tc>
        <w:tc>
          <w:tcPr>
            <w:tcW w:w="1560" w:type="dxa"/>
            <w:tcBorders>
              <w:top w:val="nil"/>
              <w:left w:val="nil"/>
              <w:bottom w:val="single" w:sz="4" w:space="0" w:color="auto"/>
              <w:right w:val="single" w:sz="4" w:space="0" w:color="auto"/>
            </w:tcBorders>
            <w:shd w:val="clear" w:color="auto" w:fill="auto"/>
            <w:noWrap/>
            <w:vAlign w:val="bottom"/>
            <w:hideMark/>
          </w:tcPr>
          <w:p w14:paraId="65DD098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145317</w:t>
            </w:r>
          </w:p>
        </w:tc>
        <w:tc>
          <w:tcPr>
            <w:tcW w:w="1280" w:type="dxa"/>
            <w:tcBorders>
              <w:top w:val="nil"/>
              <w:left w:val="nil"/>
              <w:bottom w:val="single" w:sz="4" w:space="0" w:color="auto"/>
              <w:right w:val="single" w:sz="4" w:space="0" w:color="auto"/>
            </w:tcBorders>
            <w:shd w:val="clear" w:color="auto" w:fill="auto"/>
            <w:noWrap/>
            <w:vAlign w:val="bottom"/>
            <w:hideMark/>
          </w:tcPr>
          <w:p w14:paraId="6BC32DD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1369</w:t>
            </w:r>
          </w:p>
        </w:tc>
        <w:tc>
          <w:tcPr>
            <w:tcW w:w="1420" w:type="dxa"/>
            <w:tcBorders>
              <w:top w:val="nil"/>
              <w:left w:val="nil"/>
              <w:bottom w:val="single" w:sz="4" w:space="0" w:color="auto"/>
              <w:right w:val="single" w:sz="4" w:space="0" w:color="auto"/>
            </w:tcBorders>
            <w:shd w:val="clear" w:color="000000" w:fill="FFFFFF"/>
            <w:noWrap/>
            <w:vAlign w:val="bottom"/>
            <w:hideMark/>
          </w:tcPr>
          <w:p w14:paraId="39C1DC4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3118</w:t>
            </w:r>
          </w:p>
        </w:tc>
        <w:tc>
          <w:tcPr>
            <w:tcW w:w="1880" w:type="dxa"/>
            <w:tcBorders>
              <w:top w:val="nil"/>
              <w:left w:val="nil"/>
              <w:bottom w:val="single" w:sz="4" w:space="0" w:color="auto"/>
              <w:right w:val="single" w:sz="4" w:space="0" w:color="auto"/>
            </w:tcBorders>
            <w:shd w:val="clear" w:color="auto" w:fill="auto"/>
            <w:vAlign w:val="center"/>
            <w:hideMark/>
          </w:tcPr>
          <w:p w14:paraId="5D2C8DE5"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High Income</w:t>
            </w:r>
          </w:p>
        </w:tc>
        <w:tc>
          <w:tcPr>
            <w:tcW w:w="2060" w:type="dxa"/>
            <w:tcBorders>
              <w:top w:val="nil"/>
              <w:left w:val="nil"/>
              <w:bottom w:val="single" w:sz="4" w:space="0" w:color="auto"/>
              <w:right w:val="single" w:sz="4" w:space="0" w:color="auto"/>
            </w:tcBorders>
            <w:shd w:val="clear" w:color="auto" w:fill="auto"/>
            <w:noWrap/>
            <w:vAlign w:val="center"/>
            <w:hideMark/>
          </w:tcPr>
          <w:p w14:paraId="114C7EEF"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Widely Spread</w:t>
            </w:r>
          </w:p>
        </w:tc>
        <w:tc>
          <w:tcPr>
            <w:tcW w:w="1400" w:type="dxa"/>
            <w:tcBorders>
              <w:top w:val="nil"/>
              <w:left w:val="nil"/>
              <w:bottom w:val="single" w:sz="4" w:space="0" w:color="auto"/>
              <w:right w:val="single" w:sz="4" w:space="0" w:color="auto"/>
            </w:tcBorders>
            <w:shd w:val="clear" w:color="auto" w:fill="auto"/>
            <w:noWrap/>
            <w:vAlign w:val="bottom"/>
            <w:hideMark/>
          </w:tcPr>
          <w:p w14:paraId="3EAE4A2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55.22</w:t>
            </w:r>
          </w:p>
        </w:tc>
      </w:tr>
      <w:tr w:rsidR="007A6BDC" w:rsidRPr="007A6BDC" w14:paraId="46E59E63"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D6DE88D"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c>
          <w:tcPr>
            <w:tcW w:w="600" w:type="dxa"/>
            <w:tcBorders>
              <w:top w:val="nil"/>
              <w:left w:val="nil"/>
              <w:bottom w:val="single" w:sz="4" w:space="0" w:color="auto"/>
              <w:right w:val="single" w:sz="4" w:space="0" w:color="auto"/>
            </w:tcBorders>
            <w:shd w:val="clear" w:color="auto" w:fill="auto"/>
            <w:noWrap/>
            <w:vAlign w:val="bottom"/>
            <w:hideMark/>
          </w:tcPr>
          <w:p w14:paraId="0C7F36B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w:t>
            </w:r>
          </w:p>
        </w:tc>
        <w:tc>
          <w:tcPr>
            <w:tcW w:w="1863" w:type="dxa"/>
            <w:tcBorders>
              <w:top w:val="nil"/>
              <w:left w:val="nil"/>
              <w:bottom w:val="single" w:sz="4" w:space="0" w:color="auto"/>
              <w:right w:val="single" w:sz="4" w:space="0" w:color="auto"/>
            </w:tcBorders>
            <w:shd w:val="clear" w:color="auto" w:fill="auto"/>
            <w:hideMark/>
          </w:tcPr>
          <w:p w14:paraId="076243D4"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Kala Bard</w:t>
            </w:r>
          </w:p>
        </w:tc>
        <w:tc>
          <w:tcPr>
            <w:tcW w:w="1240" w:type="dxa"/>
            <w:tcBorders>
              <w:top w:val="nil"/>
              <w:left w:val="nil"/>
              <w:bottom w:val="single" w:sz="4" w:space="0" w:color="auto"/>
              <w:right w:val="single" w:sz="4" w:space="0" w:color="auto"/>
            </w:tcBorders>
            <w:shd w:val="clear" w:color="auto" w:fill="auto"/>
            <w:hideMark/>
          </w:tcPr>
          <w:p w14:paraId="5FD0C47A"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1.59</w:t>
            </w:r>
          </w:p>
        </w:tc>
        <w:tc>
          <w:tcPr>
            <w:tcW w:w="1351" w:type="dxa"/>
            <w:tcBorders>
              <w:top w:val="nil"/>
              <w:left w:val="nil"/>
              <w:bottom w:val="single" w:sz="4" w:space="0" w:color="auto"/>
              <w:right w:val="single" w:sz="4" w:space="0" w:color="auto"/>
            </w:tcBorders>
            <w:shd w:val="clear" w:color="auto" w:fill="auto"/>
            <w:hideMark/>
          </w:tcPr>
          <w:p w14:paraId="670E5974"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57997</w:t>
            </w:r>
          </w:p>
        </w:tc>
        <w:tc>
          <w:tcPr>
            <w:tcW w:w="1560" w:type="dxa"/>
            <w:tcBorders>
              <w:top w:val="nil"/>
              <w:left w:val="nil"/>
              <w:bottom w:val="single" w:sz="4" w:space="0" w:color="auto"/>
              <w:right w:val="single" w:sz="4" w:space="0" w:color="auto"/>
            </w:tcBorders>
            <w:shd w:val="clear" w:color="auto" w:fill="auto"/>
            <w:noWrap/>
            <w:vAlign w:val="bottom"/>
            <w:hideMark/>
          </w:tcPr>
          <w:p w14:paraId="2C8AAEE1"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136650</w:t>
            </w:r>
          </w:p>
        </w:tc>
        <w:tc>
          <w:tcPr>
            <w:tcW w:w="1280" w:type="dxa"/>
            <w:tcBorders>
              <w:top w:val="nil"/>
              <w:left w:val="nil"/>
              <w:bottom w:val="single" w:sz="4" w:space="0" w:color="auto"/>
              <w:right w:val="single" w:sz="4" w:space="0" w:color="auto"/>
            </w:tcBorders>
            <w:shd w:val="clear" w:color="auto" w:fill="auto"/>
            <w:noWrap/>
            <w:vAlign w:val="bottom"/>
            <w:hideMark/>
          </w:tcPr>
          <w:p w14:paraId="5F63AB4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7863</w:t>
            </w:r>
          </w:p>
        </w:tc>
        <w:tc>
          <w:tcPr>
            <w:tcW w:w="1420" w:type="dxa"/>
            <w:tcBorders>
              <w:top w:val="nil"/>
              <w:left w:val="nil"/>
              <w:bottom w:val="single" w:sz="4" w:space="0" w:color="auto"/>
              <w:right w:val="single" w:sz="4" w:space="0" w:color="auto"/>
            </w:tcBorders>
            <w:shd w:val="clear" w:color="000000" w:fill="FFFFFF"/>
            <w:noWrap/>
            <w:vAlign w:val="bottom"/>
            <w:hideMark/>
          </w:tcPr>
          <w:p w14:paraId="0DADBB53"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18526</w:t>
            </w:r>
          </w:p>
        </w:tc>
        <w:tc>
          <w:tcPr>
            <w:tcW w:w="1880" w:type="dxa"/>
            <w:tcBorders>
              <w:top w:val="nil"/>
              <w:left w:val="nil"/>
              <w:bottom w:val="single" w:sz="4" w:space="0" w:color="auto"/>
              <w:right w:val="single" w:sz="4" w:space="0" w:color="auto"/>
            </w:tcBorders>
            <w:shd w:val="clear" w:color="auto" w:fill="auto"/>
            <w:vAlign w:val="center"/>
            <w:hideMark/>
          </w:tcPr>
          <w:p w14:paraId="5CF82968"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Middle Income</w:t>
            </w:r>
          </w:p>
        </w:tc>
        <w:tc>
          <w:tcPr>
            <w:tcW w:w="2060" w:type="dxa"/>
            <w:tcBorders>
              <w:top w:val="nil"/>
              <w:left w:val="nil"/>
              <w:bottom w:val="single" w:sz="4" w:space="0" w:color="auto"/>
              <w:right w:val="single" w:sz="4" w:space="0" w:color="auto"/>
            </w:tcBorders>
            <w:shd w:val="clear" w:color="auto" w:fill="auto"/>
            <w:noWrap/>
            <w:vAlign w:val="center"/>
            <w:hideMark/>
          </w:tcPr>
          <w:p w14:paraId="375954D9"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7918C90B"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51.93</w:t>
            </w:r>
          </w:p>
        </w:tc>
      </w:tr>
      <w:tr w:rsidR="007A6BDC" w:rsidRPr="007A6BDC" w14:paraId="49956451"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1FA0B5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w:t>
            </w:r>
          </w:p>
        </w:tc>
        <w:tc>
          <w:tcPr>
            <w:tcW w:w="600" w:type="dxa"/>
            <w:tcBorders>
              <w:top w:val="nil"/>
              <w:left w:val="nil"/>
              <w:bottom w:val="single" w:sz="4" w:space="0" w:color="auto"/>
              <w:right w:val="single" w:sz="4" w:space="0" w:color="auto"/>
            </w:tcBorders>
            <w:shd w:val="clear" w:color="auto" w:fill="auto"/>
            <w:noWrap/>
            <w:vAlign w:val="bottom"/>
            <w:hideMark/>
          </w:tcPr>
          <w:p w14:paraId="2090E39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w:t>
            </w:r>
          </w:p>
        </w:tc>
        <w:tc>
          <w:tcPr>
            <w:tcW w:w="1863" w:type="dxa"/>
            <w:tcBorders>
              <w:top w:val="nil"/>
              <w:left w:val="nil"/>
              <w:bottom w:val="single" w:sz="4" w:space="0" w:color="auto"/>
              <w:right w:val="single" w:sz="4" w:space="0" w:color="auto"/>
            </w:tcBorders>
            <w:shd w:val="clear" w:color="auto" w:fill="auto"/>
            <w:hideMark/>
          </w:tcPr>
          <w:p w14:paraId="7178D912"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Saudabad</w:t>
            </w:r>
          </w:p>
        </w:tc>
        <w:tc>
          <w:tcPr>
            <w:tcW w:w="1240" w:type="dxa"/>
            <w:tcBorders>
              <w:top w:val="nil"/>
              <w:left w:val="nil"/>
              <w:bottom w:val="single" w:sz="4" w:space="0" w:color="auto"/>
              <w:right w:val="single" w:sz="4" w:space="0" w:color="auto"/>
            </w:tcBorders>
            <w:shd w:val="clear" w:color="auto" w:fill="auto"/>
            <w:hideMark/>
          </w:tcPr>
          <w:p w14:paraId="442C7BFA"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1.53</w:t>
            </w:r>
          </w:p>
        </w:tc>
        <w:tc>
          <w:tcPr>
            <w:tcW w:w="1351" w:type="dxa"/>
            <w:tcBorders>
              <w:top w:val="nil"/>
              <w:left w:val="nil"/>
              <w:bottom w:val="single" w:sz="4" w:space="0" w:color="auto"/>
              <w:right w:val="single" w:sz="4" w:space="0" w:color="auto"/>
            </w:tcBorders>
            <w:shd w:val="clear" w:color="auto" w:fill="auto"/>
            <w:hideMark/>
          </w:tcPr>
          <w:p w14:paraId="799D0A2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59676</w:t>
            </w:r>
          </w:p>
        </w:tc>
        <w:tc>
          <w:tcPr>
            <w:tcW w:w="1560" w:type="dxa"/>
            <w:tcBorders>
              <w:top w:val="nil"/>
              <w:left w:val="nil"/>
              <w:bottom w:val="single" w:sz="4" w:space="0" w:color="auto"/>
              <w:right w:val="single" w:sz="4" w:space="0" w:color="auto"/>
            </w:tcBorders>
            <w:shd w:val="clear" w:color="auto" w:fill="auto"/>
            <w:noWrap/>
            <w:vAlign w:val="bottom"/>
            <w:hideMark/>
          </w:tcPr>
          <w:p w14:paraId="189B35F7"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135916</w:t>
            </w:r>
          </w:p>
        </w:tc>
        <w:tc>
          <w:tcPr>
            <w:tcW w:w="1280" w:type="dxa"/>
            <w:tcBorders>
              <w:top w:val="nil"/>
              <w:left w:val="nil"/>
              <w:bottom w:val="single" w:sz="4" w:space="0" w:color="auto"/>
              <w:right w:val="single" w:sz="4" w:space="0" w:color="auto"/>
            </w:tcBorders>
            <w:shd w:val="clear" w:color="auto" w:fill="auto"/>
            <w:noWrap/>
            <w:vAlign w:val="bottom"/>
            <w:hideMark/>
          </w:tcPr>
          <w:p w14:paraId="1571F66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8353</w:t>
            </w:r>
          </w:p>
        </w:tc>
        <w:tc>
          <w:tcPr>
            <w:tcW w:w="1420" w:type="dxa"/>
            <w:tcBorders>
              <w:top w:val="nil"/>
              <w:left w:val="nil"/>
              <w:bottom w:val="single" w:sz="4" w:space="0" w:color="auto"/>
              <w:right w:val="single" w:sz="4" w:space="0" w:color="auto"/>
            </w:tcBorders>
            <w:shd w:val="clear" w:color="000000" w:fill="FFFFFF"/>
            <w:noWrap/>
            <w:vAlign w:val="bottom"/>
            <w:hideMark/>
          </w:tcPr>
          <w:p w14:paraId="5006DE0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19025</w:t>
            </w:r>
          </w:p>
        </w:tc>
        <w:tc>
          <w:tcPr>
            <w:tcW w:w="1880" w:type="dxa"/>
            <w:tcBorders>
              <w:top w:val="nil"/>
              <w:left w:val="nil"/>
              <w:bottom w:val="single" w:sz="4" w:space="0" w:color="auto"/>
              <w:right w:val="single" w:sz="4" w:space="0" w:color="auto"/>
            </w:tcBorders>
            <w:shd w:val="clear" w:color="auto" w:fill="auto"/>
            <w:vAlign w:val="center"/>
            <w:hideMark/>
          </w:tcPr>
          <w:p w14:paraId="3280A21D"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Middle Income</w:t>
            </w:r>
          </w:p>
        </w:tc>
        <w:tc>
          <w:tcPr>
            <w:tcW w:w="2060" w:type="dxa"/>
            <w:tcBorders>
              <w:top w:val="nil"/>
              <w:left w:val="nil"/>
              <w:bottom w:val="single" w:sz="4" w:space="0" w:color="auto"/>
              <w:right w:val="single" w:sz="4" w:space="0" w:color="auto"/>
            </w:tcBorders>
            <w:shd w:val="clear" w:color="auto" w:fill="auto"/>
            <w:noWrap/>
            <w:vAlign w:val="center"/>
            <w:hideMark/>
          </w:tcPr>
          <w:p w14:paraId="0BD7F7C6"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7749141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51.65</w:t>
            </w:r>
          </w:p>
        </w:tc>
      </w:tr>
      <w:tr w:rsidR="007A6BDC" w:rsidRPr="007A6BDC" w14:paraId="194ABF8F"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33651D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w:t>
            </w:r>
          </w:p>
        </w:tc>
        <w:tc>
          <w:tcPr>
            <w:tcW w:w="600" w:type="dxa"/>
            <w:tcBorders>
              <w:top w:val="nil"/>
              <w:left w:val="nil"/>
              <w:bottom w:val="single" w:sz="4" w:space="0" w:color="auto"/>
              <w:right w:val="single" w:sz="4" w:space="0" w:color="auto"/>
            </w:tcBorders>
            <w:shd w:val="clear" w:color="auto" w:fill="auto"/>
            <w:noWrap/>
            <w:vAlign w:val="bottom"/>
            <w:hideMark/>
          </w:tcPr>
          <w:p w14:paraId="55EF6E5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w:t>
            </w:r>
          </w:p>
        </w:tc>
        <w:tc>
          <w:tcPr>
            <w:tcW w:w="1863" w:type="dxa"/>
            <w:tcBorders>
              <w:top w:val="nil"/>
              <w:left w:val="nil"/>
              <w:bottom w:val="single" w:sz="4" w:space="0" w:color="auto"/>
              <w:right w:val="single" w:sz="4" w:space="0" w:color="auto"/>
            </w:tcBorders>
            <w:shd w:val="clear" w:color="auto" w:fill="auto"/>
            <w:hideMark/>
          </w:tcPr>
          <w:p w14:paraId="5D68DE64"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Khokhrapar</w:t>
            </w:r>
          </w:p>
        </w:tc>
        <w:tc>
          <w:tcPr>
            <w:tcW w:w="1240" w:type="dxa"/>
            <w:tcBorders>
              <w:top w:val="nil"/>
              <w:left w:val="nil"/>
              <w:bottom w:val="single" w:sz="4" w:space="0" w:color="auto"/>
              <w:right w:val="single" w:sz="4" w:space="0" w:color="auto"/>
            </w:tcBorders>
            <w:shd w:val="clear" w:color="auto" w:fill="auto"/>
            <w:hideMark/>
          </w:tcPr>
          <w:p w14:paraId="1B288A8E"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1.82</w:t>
            </w:r>
          </w:p>
        </w:tc>
        <w:tc>
          <w:tcPr>
            <w:tcW w:w="1351" w:type="dxa"/>
            <w:tcBorders>
              <w:top w:val="nil"/>
              <w:left w:val="nil"/>
              <w:bottom w:val="single" w:sz="4" w:space="0" w:color="auto"/>
              <w:right w:val="single" w:sz="4" w:space="0" w:color="auto"/>
            </w:tcBorders>
            <w:shd w:val="clear" w:color="auto" w:fill="auto"/>
            <w:hideMark/>
          </w:tcPr>
          <w:p w14:paraId="7D58367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57807</w:t>
            </w:r>
          </w:p>
        </w:tc>
        <w:tc>
          <w:tcPr>
            <w:tcW w:w="1560" w:type="dxa"/>
            <w:tcBorders>
              <w:top w:val="nil"/>
              <w:left w:val="nil"/>
              <w:bottom w:val="single" w:sz="4" w:space="0" w:color="auto"/>
              <w:right w:val="single" w:sz="4" w:space="0" w:color="auto"/>
            </w:tcBorders>
            <w:shd w:val="clear" w:color="auto" w:fill="auto"/>
            <w:noWrap/>
            <w:vAlign w:val="bottom"/>
            <w:hideMark/>
          </w:tcPr>
          <w:p w14:paraId="3C2E34A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131659</w:t>
            </w:r>
          </w:p>
        </w:tc>
        <w:tc>
          <w:tcPr>
            <w:tcW w:w="1280" w:type="dxa"/>
            <w:tcBorders>
              <w:top w:val="nil"/>
              <w:left w:val="nil"/>
              <w:bottom w:val="single" w:sz="4" w:space="0" w:color="auto"/>
              <w:right w:val="single" w:sz="4" w:space="0" w:color="auto"/>
            </w:tcBorders>
            <w:shd w:val="clear" w:color="auto" w:fill="auto"/>
            <w:noWrap/>
            <w:vAlign w:val="bottom"/>
            <w:hideMark/>
          </w:tcPr>
          <w:p w14:paraId="53A66772"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7989</w:t>
            </w:r>
          </w:p>
        </w:tc>
        <w:tc>
          <w:tcPr>
            <w:tcW w:w="1420" w:type="dxa"/>
            <w:tcBorders>
              <w:top w:val="nil"/>
              <w:left w:val="nil"/>
              <w:bottom w:val="single" w:sz="4" w:space="0" w:color="auto"/>
              <w:right w:val="single" w:sz="4" w:space="0" w:color="auto"/>
            </w:tcBorders>
            <w:shd w:val="clear" w:color="000000" w:fill="FFFFFF"/>
            <w:noWrap/>
            <w:vAlign w:val="bottom"/>
            <w:hideMark/>
          </w:tcPr>
          <w:p w14:paraId="31DB618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18195</w:t>
            </w:r>
          </w:p>
        </w:tc>
        <w:tc>
          <w:tcPr>
            <w:tcW w:w="1880" w:type="dxa"/>
            <w:tcBorders>
              <w:top w:val="nil"/>
              <w:left w:val="nil"/>
              <w:bottom w:val="single" w:sz="4" w:space="0" w:color="auto"/>
              <w:right w:val="single" w:sz="4" w:space="0" w:color="auto"/>
            </w:tcBorders>
            <w:shd w:val="clear" w:color="auto" w:fill="auto"/>
            <w:vAlign w:val="center"/>
            <w:hideMark/>
          </w:tcPr>
          <w:p w14:paraId="483914BE"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Middle Income</w:t>
            </w:r>
          </w:p>
        </w:tc>
        <w:tc>
          <w:tcPr>
            <w:tcW w:w="2060" w:type="dxa"/>
            <w:tcBorders>
              <w:top w:val="nil"/>
              <w:left w:val="nil"/>
              <w:bottom w:val="single" w:sz="4" w:space="0" w:color="auto"/>
              <w:right w:val="single" w:sz="4" w:space="0" w:color="auto"/>
            </w:tcBorders>
            <w:shd w:val="clear" w:color="auto" w:fill="auto"/>
            <w:vAlign w:val="center"/>
            <w:hideMark/>
          </w:tcPr>
          <w:p w14:paraId="50DD864D"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5D762A8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50.03</w:t>
            </w:r>
          </w:p>
        </w:tc>
      </w:tr>
      <w:tr w:rsidR="007A6BDC" w:rsidRPr="007A6BDC" w14:paraId="77F5C109"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63A3991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w:t>
            </w:r>
          </w:p>
        </w:tc>
        <w:tc>
          <w:tcPr>
            <w:tcW w:w="600" w:type="dxa"/>
            <w:tcBorders>
              <w:top w:val="nil"/>
              <w:left w:val="nil"/>
              <w:bottom w:val="single" w:sz="4" w:space="0" w:color="auto"/>
              <w:right w:val="single" w:sz="4" w:space="0" w:color="auto"/>
            </w:tcBorders>
            <w:shd w:val="clear" w:color="auto" w:fill="auto"/>
            <w:noWrap/>
            <w:vAlign w:val="bottom"/>
            <w:hideMark/>
          </w:tcPr>
          <w:p w14:paraId="1635779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w:t>
            </w:r>
          </w:p>
        </w:tc>
        <w:tc>
          <w:tcPr>
            <w:tcW w:w="1863" w:type="dxa"/>
            <w:tcBorders>
              <w:top w:val="nil"/>
              <w:left w:val="nil"/>
              <w:bottom w:val="single" w:sz="4" w:space="0" w:color="auto"/>
              <w:right w:val="single" w:sz="4" w:space="0" w:color="auto"/>
            </w:tcBorders>
            <w:shd w:val="clear" w:color="auto" w:fill="auto"/>
            <w:hideMark/>
          </w:tcPr>
          <w:p w14:paraId="1C392948"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Jaffar e Tayyar</w:t>
            </w:r>
          </w:p>
        </w:tc>
        <w:tc>
          <w:tcPr>
            <w:tcW w:w="1240" w:type="dxa"/>
            <w:tcBorders>
              <w:top w:val="nil"/>
              <w:left w:val="nil"/>
              <w:bottom w:val="single" w:sz="4" w:space="0" w:color="auto"/>
              <w:right w:val="single" w:sz="4" w:space="0" w:color="auto"/>
            </w:tcBorders>
            <w:shd w:val="clear" w:color="auto" w:fill="auto"/>
            <w:hideMark/>
          </w:tcPr>
          <w:p w14:paraId="57F171B1"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2.17</w:t>
            </w:r>
          </w:p>
        </w:tc>
        <w:tc>
          <w:tcPr>
            <w:tcW w:w="1351" w:type="dxa"/>
            <w:tcBorders>
              <w:top w:val="nil"/>
              <w:left w:val="nil"/>
              <w:bottom w:val="single" w:sz="4" w:space="0" w:color="auto"/>
              <w:right w:val="single" w:sz="4" w:space="0" w:color="auto"/>
            </w:tcBorders>
            <w:shd w:val="clear" w:color="auto" w:fill="auto"/>
            <w:hideMark/>
          </w:tcPr>
          <w:p w14:paraId="64A37887"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54176</w:t>
            </w:r>
          </w:p>
        </w:tc>
        <w:tc>
          <w:tcPr>
            <w:tcW w:w="1560" w:type="dxa"/>
            <w:tcBorders>
              <w:top w:val="nil"/>
              <w:left w:val="nil"/>
              <w:bottom w:val="single" w:sz="4" w:space="0" w:color="auto"/>
              <w:right w:val="single" w:sz="4" w:space="0" w:color="auto"/>
            </w:tcBorders>
            <w:shd w:val="clear" w:color="auto" w:fill="auto"/>
            <w:noWrap/>
            <w:vAlign w:val="bottom"/>
            <w:hideMark/>
          </w:tcPr>
          <w:p w14:paraId="6E53BC17"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123390</w:t>
            </w:r>
          </w:p>
        </w:tc>
        <w:tc>
          <w:tcPr>
            <w:tcW w:w="1280" w:type="dxa"/>
            <w:tcBorders>
              <w:top w:val="nil"/>
              <w:left w:val="nil"/>
              <w:bottom w:val="single" w:sz="4" w:space="0" w:color="auto"/>
              <w:right w:val="single" w:sz="4" w:space="0" w:color="auto"/>
            </w:tcBorders>
            <w:shd w:val="clear" w:color="auto" w:fill="auto"/>
            <w:noWrap/>
            <w:vAlign w:val="bottom"/>
            <w:hideMark/>
          </w:tcPr>
          <w:p w14:paraId="1D63B18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6775</w:t>
            </w:r>
          </w:p>
        </w:tc>
        <w:tc>
          <w:tcPr>
            <w:tcW w:w="1420" w:type="dxa"/>
            <w:tcBorders>
              <w:top w:val="nil"/>
              <w:left w:val="nil"/>
              <w:bottom w:val="single" w:sz="4" w:space="0" w:color="auto"/>
              <w:right w:val="single" w:sz="4" w:space="0" w:color="auto"/>
            </w:tcBorders>
            <w:shd w:val="clear" w:color="000000" w:fill="FFFFFF"/>
            <w:noWrap/>
            <w:vAlign w:val="bottom"/>
            <w:hideMark/>
          </w:tcPr>
          <w:p w14:paraId="149E1C34"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15431</w:t>
            </w:r>
          </w:p>
        </w:tc>
        <w:tc>
          <w:tcPr>
            <w:tcW w:w="1880" w:type="dxa"/>
            <w:tcBorders>
              <w:top w:val="nil"/>
              <w:left w:val="nil"/>
              <w:bottom w:val="single" w:sz="4" w:space="0" w:color="auto"/>
              <w:right w:val="single" w:sz="4" w:space="0" w:color="auto"/>
            </w:tcBorders>
            <w:shd w:val="clear" w:color="auto" w:fill="auto"/>
            <w:vAlign w:val="center"/>
            <w:hideMark/>
          </w:tcPr>
          <w:p w14:paraId="10ACA50D"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Middle Income</w:t>
            </w:r>
          </w:p>
        </w:tc>
        <w:tc>
          <w:tcPr>
            <w:tcW w:w="2060" w:type="dxa"/>
            <w:tcBorders>
              <w:top w:val="nil"/>
              <w:left w:val="nil"/>
              <w:bottom w:val="single" w:sz="4" w:space="0" w:color="auto"/>
              <w:right w:val="single" w:sz="4" w:space="0" w:color="auto"/>
            </w:tcBorders>
            <w:shd w:val="clear" w:color="auto" w:fill="auto"/>
            <w:noWrap/>
            <w:vAlign w:val="center"/>
            <w:hideMark/>
          </w:tcPr>
          <w:p w14:paraId="4A449301"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43C85871"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46.89</w:t>
            </w:r>
          </w:p>
        </w:tc>
      </w:tr>
      <w:tr w:rsidR="007A6BDC" w:rsidRPr="007A6BDC" w14:paraId="57042D8B"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29FB7C3E"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w:t>
            </w:r>
          </w:p>
        </w:tc>
        <w:tc>
          <w:tcPr>
            <w:tcW w:w="600" w:type="dxa"/>
            <w:tcBorders>
              <w:top w:val="nil"/>
              <w:left w:val="nil"/>
              <w:bottom w:val="single" w:sz="4" w:space="0" w:color="auto"/>
              <w:right w:val="single" w:sz="4" w:space="0" w:color="auto"/>
            </w:tcBorders>
            <w:shd w:val="clear" w:color="auto" w:fill="auto"/>
            <w:noWrap/>
            <w:vAlign w:val="bottom"/>
            <w:hideMark/>
          </w:tcPr>
          <w:p w14:paraId="2FDA27A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w:t>
            </w:r>
          </w:p>
        </w:tc>
        <w:tc>
          <w:tcPr>
            <w:tcW w:w="1863" w:type="dxa"/>
            <w:tcBorders>
              <w:top w:val="nil"/>
              <w:left w:val="nil"/>
              <w:bottom w:val="single" w:sz="4" w:space="0" w:color="auto"/>
              <w:right w:val="single" w:sz="4" w:space="0" w:color="auto"/>
            </w:tcBorders>
            <w:shd w:val="clear" w:color="auto" w:fill="auto"/>
            <w:hideMark/>
          </w:tcPr>
          <w:p w14:paraId="5F30C075"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Gharabad</w:t>
            </w:r>
          </w:p>
        </w:tc>
        <w:tc>
          <w:tcPr>
            <w:tcW w:w="1240" w:type="dxa"/>
            <w:tcBorders>
              <w:top w:val="nil"/>
              <w:left w:val="nil"/>
              <w:bottom w:val="single" w:sz="4" w:space="0" w:color="auto"/>
              <w:right w:val="single" w:sz="4" w:space="0" w:color="auto"/>
            </w:tcBorders>
            <w:shd w:val="clear" w:color="auto" w:fill="auto"/>
            <w:hideMark/>
          </w:tcPr>
          <w:p w14:paraId="6C543393"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4.30</w:t>
            </w:r>
          </w:p>
        </w:tc>
        <w:tc>
          <w:tcPr>
            <w:tcW w:w="1351" w:type="dxa"/>
            <w:tcBorders>
              <w:top w:val="nil"/>
              <w:left w:val="nil"/>
              <w:bottom w:val="single" w:sz="4" w:space="0" w:color="auto"/>
              <w:right w:val="single" w:sz="4" w:space="0" w:color="auto"/>
            </w:tcBorders>
            <w:shd w:val="clear" w:color="auto" w:fill="auto"/>
            <w:hideMark/>
          </w:tcPr>
          <w:p w14:paraId="754B7DE5"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52917</w:t>
            </w:r>
          </w:p>
        </w:tc>
        <w:tc>
          <w:tcPr>
            <w:tcW w:w="1560" w:type="dxa"/>
            <w:tcBorders>
              <w:top w:val="nil"/>
              <w:left w:val="nil"/>
              <w:bottom w:val="single" w:sz="4" w:space="0" w:color="auto"/>
              <w:right w:val="single" w:sz="4" w:space="0" w:color="auto"/>
            </w:tcBorders>
            <w:shd w:val="clear" w:color="auto" w:fill="auto"/>
            <w:noWrap/>
            <w:vAlign w:val="bottom"/>
            <w:hideMark/>
          </w:tcPr>
          <w:p w14:paraId="6C299ED1"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120523</w:t>
            </w:r>
          </w:p>
        </w:tc>
        <w:tc>
          <w:tcPr>
            <w:tcW w:w="1280" w:type="dxa"/>
            <w:tcBorders>
              <w:top w:val="nil"/>
              <w:left w:val="nil"/>
              <w:bottom w:val="single" w:sz="4" w:space="0" w:color="auto"/>
              <w:right w:val="single" w:sz="4" w:space="0" w:color="auto"/>
            </w:tcBorders>
            <w:shd w:val="clear" w:color="auto" w:fill="auto"/>
            <w:noWrap/>
            <w:vAlign w:val="bottom"/>
            <w:hideMark/>
          </w:tcPr>
          <w:p w14:paraId="13BEB608"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3013</w:t>
            </w:r>
          </w:p>
        </w:tc>
        <w:tc>
          <w:tcPr>
            <w:tcW w:w="1420" w:type="dxa"/>
            <w:tcBorders>
              <w:top w:val="nil"/>
              <w:left w:val="nil"/>
              <w:bottom w:val="single" w:sz="4" w:space="0" w:color="auto"/>
              <w:right w:val="single" w:sz="4" w:space="0" w:color="auto"/>
            </w:tcBorders>
            <w:shd w:val="clear" w:color="000000" w:fill="FFFFFF"/>
            <w:noWrap/>
            <w:vAlign w:val="bottom"/>
            <w:hideMark/>
          </w:tcPr>
          <w:p w14:paraId="165A1F5C"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6862</w:t>
            </w:r>
          </w:p>
        </w:tc>
        <w:tc>
          <w:tcPr>
            <w:tcW w:w="1880" w:type="dxa"/>
            <w:tcBorders>
              <w:top w:val="nil"/>
              <w:left w:val="nil"/>
              <w:bottom w:val="single" w:sz="4" w:space="0" w:color="auto"/>
              <w:right w:val="single" w:sz="4" w:space="0" w:color="auto"/>
            </w:tcBorders>
            <w:shd w:val="clear" w:color="auto" w:fill="auto"/>
            <w:vAlign w:val="center"/>
            <w:hideMark/>
          </w:tcPr>
          <w:p w14:paraId="1A71C6B8"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Low Income</w:t>
            </w:r>
          </w:p>
        </w:tc>
        <w:tc>
          <w:tcPr>
            <w:tcW w:w="2060" w:type="dxa"/>
            <w:tcBorders>
              <w:top w:val="nil"/>
              <w:left w:val="nil"/>
              <w:bottom w:val="single" w:sz="4" w:space="0" w:color="auto"/>
              <w:right w:val="single" w:sz="4" w:space="0" w:color="auto"/>
            </w:tcBorders>
            <w:shd w:val="clear" w:color="auto" w:fill="auto"/>
            <w:noWrap/>
            <w:vAlign w:val="center"/>
            <w:hideMark/>
          </w:tcPr>
          <w:p w14:paraId="19E14076"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7172AA82"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45.80</w:t>
            </w:r>
          </w:p>
        </w:tc>
      </w:tr>
      <w:tr w:rsidR="007A6BDC" w:rsidRPr="007A6BDC" w14:paraId="390E8735"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6541220"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w:t>
            </w:r>
          </w:p>
        </w:tc>
        <w:tc>
          <w:tcPr>
            <w:tcW w:w="600" w:type="dxa"/>
            <w:tcBorders>
              <w:top w:val="nil"/>
              <w:left w:val="nil"/>
              <w:bottom w:val="single" w:sz="4" w:space="0" w:color="auto"/>
              <w:right w:val="single" w:sz="4" w:space="0" w:color="auto"/>
            </w:tcBorders>
            <w:shd w:val="clear" w:color="auto" w:fill="auto"/>
            <w:noWrap/>
            <w:vAlign w:val="bottom"/>
            <w:hideMark/>
          </w:tcPr>
          <w:p w14:paraId="72482D4A"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w:t>
            </w:r>
          </w:p>
        </w:tc>
        <w:tc>
          <w:tcPr>
            <w:tcW w:w="1863" w:type="dxa"/>
            <w:tcBorders>
              <w:top w:val="nil"/>
              <w:left w:val="nil"/>
              <w:bottom w:val="single" w:sz="4" w:space="0" w:color="auto"/>
              <w:right w:val="single" w:sz="4" w:space="0" w:color="auto"/>
            </w:tcBorders>
            <w:shd w:val="clear" w:color="auto" w:fill="auto"/>
            <w:hideMark/>
          </w:tcPr>
          <w:p w14:paraId="55FE5DA7" w14:textId="77777777" w:rsidR="007A6BDC" w:rsidRPr="007A6BDC" w:rsidRDefault="007A6BDC" w:rsidP="007A6BDC">
            <w:pPr>
              <w:spacing w:after="0" w:line="240" w:lineRule="auto"/>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Ghazi Brohi</w:t>
            </w:r>
          </w:p>
        </w:tc>
        <w:tc>
          <w:tcPr>
            <w:tcW w:w="1240" w:type="dxa"/>
            <w:tcBorders>
              <w:top w:val="nil"/>
              <w:left w:val="nil"/>
              <w:bottom w:val="single" w:sz="4" w:space="0" w:color="auto"/>
              <w:right w:val="single" w:sz="4" w:space="0" w:color="auto"/>
            </w:tcBorders>
            <w:shd w:val="clear" w:color="auto" w:fill="auto"/>
            <w:hideMark/>
          </w:tcPr>
          <w:p w14:paraId="1A5BAD8E"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3.07</w:t>
            </w:r>
          </w:p>
        </w:tc>
        <w:tc>
          <w:tcPr>
            <w:tcW w:w="1351" w:type="dxa"/>
            <w:tcBorders>
              <w:top w:val="nil"/>
              <w:left w:val="nil"/>
              <w:bottom w:val="single" w:sz="4" w:space="0" w:color="auto"/>
              <w:right w:val="single" w:sz="4" w:space="0" w:color="auto"/>
            </w:tcBorders>
            <w:shd w:val="clear" w:color="auto" w:fill="auto"/>
            <w:hideMark/>
          </w:tcPr>
          <w:p w14:paraId="4A1DEAEA"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49914</w:t>
            </w:r>
          </w:p>
        </w:tc>
        <w:tc>
          <w:tcPr>
            <w:tcW w:w="1560" w:type="dxa"/>
            <w:tcBorders>
              <w:top w:val="nil"/>
              <w:left w:val="nil"/>
              <w:bottom w:val="single" w:sz="4" w:space="0" w:color="auto"/>
              <w:right w:val="single" w:sz="4" w:space="0" w:color="auto"/>
            </w:tcBorders>
            <w:shd w:val="clear" w:color="auto" w:fill="auto"/>
            <w:noWrap/>
            <w:vAlign w:val="bottom"/>
            <w:hideMark/>
          </w:tcPr>
          <w:p w14:paraId="78C9F409" w14:textId="77777777" w:rsidR="007A6BDC" w:rsidRPr="007A6BDC" w:rsidRDefault="007A6BDC" w:rsidP="007A6BDC">
            <w:pPr>
              <w:spacing w:after="0" w:line="240" w:lineRule="auto"/>
              <w:jc w:val="right"/>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113683</w:t>
            </w:r>
          </w:p>
        </w:tc>
        <w:tc>
          <w:tcPr>
            <w:tcW w:w="1280" w:type="dxa"/>
            <w:tcBorders>
              <w:top w:val="nil"/>
              <w:left w:val="nil"/>
              <w:bottom w:val="single" w:sz="4" w:space="0" w:color="auto"/>
              <w:right w:val="single" w:sz="4" w:space="0" w:color="auto"/>
            </w:tcBorders>
            <w:shd w:val="clear" w:color="auto" w:fill="auto"/>
            <w:noWrap/>
            <w:vAlign w:val="bottom"/>
            <w:hideMark/>
          </w:tcPr>
          <w:p w14:paraId="76A40616"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7294</w:t>
            </w:r>
          </w:p>
        </w:tc>
        <w:tc>
          <w:tcPr>
            <w:tcW w:w="1420" w:type="dxa"/>
            <w:tcBorders>
              <w:top w:val="nil"/>
              <w:left w:val="nil"/>
              <w:bottom w:val="single" w:sz="4" w:space="0" w:color="auto"/>
              <w:right w:val="single" w:sz="4" w:space="0" w:color="auto"/>
            </w:tcBorders>
            <w:shd w:val="clear" w:color="000000" w:fill="FFFFFF"/>
            <w:noWrap/>
            <w:vAlign w:val="bottom"/>
            <w:hideMark/>
          </w:tcPr>
          <w:p w14:paraId="0D8A6DE9"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16613</w:t>
            </w:r>
          </w:p>
        </w:tc>
        <w:tc>
          <w:tcPr>
            <w:tcW w:w="1880" w:type="dxa"/>
            <w:tcBorders>
              <w:top w:val="nil"/>
              <w:left w:val="nil"/>
              <w:bottom w:val="single" w:sz="4" w:space="0" w:color="auto"/>
              <w:right w:val="single" w:sz="4" w:space="0" w:color="auto"/>
            </w:tcBorders>
            <w:shd w:val="clear" w:color="auto" w:fill="auto"/>
            <w:vAlign w:val="center"/>
            <w:hideMark/>
          </w:tcPr>
          <w:p w14:paraId="12A73720"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Low to Middle Income</w:t>
            </w:r>
          </w:p>
        </w:tc>
        <w:tc>
          <w:tcPr>
            <w:tcW w:w="2060" w:type="dxa"/>
            <w:tcBorders>
              <w:top w:val="nil"/>
              <w:left w:val="nil"/>
              <w:bottom w:val="single" w:sz="4" w:space="0" w:color="auto"/>
              <w:right w:val="single" w:sz="4" w:space="0" w:color="auto"/>
            </w:tcBorders>
            <w:shd w:val="clear" w:color="auto" w:fill="auto"/>
            <w:noWrap/>
            <w:vAlign w:val="center"/>
            <w:hideMark/>
          </w:tcPr>
          <w:p w14:paraId="33FA71EF" w14:textId="77777777" w:rsidR="007A6BDC" w:rsidRPr="007A6BDC" w:rsidRDefault="007A6BDC" w:rsidP="007A6BDC">
            <w:pPr>
              <w:spacing w:after="0" w:line="240" w:lineRule="auto"/>
              <w:jc w:val="center"/>
              <w:rPr>
                <w:rFonts w:ascii="Arial Narrow" w:eastAsia="Times New Roman" w:hAnsi="Arial Narrow" w:cs="Calibri"/>
                <w:sz w:val="20"/>
                <w:szCs w:val="20"/>
                <w:lang w:bidi="ar-SA"/>
              </w:rPr>
            </w:pPr>
            <w:r w:rsidRPr="007A6BDC">
              <w:rPr>
                <w:rFonts w:ascii="Arial Narrow" w:eastAsia="Times New Roman" w:hAnsi="Arial Narrow" w:cs="Calibri"/>
                <w:sz w:val="20"/>
                <w:szCs w:val="20"/>
                <w:lang w:bidi="ar-SA"/>
              </w:rPr>
              <w:t>Widely Spread</w:t>
            </w:r>
          </w:p>
        </w:tc>
        <w:tc>
          <w:tcPr>
            <w:tcW w:w="1400" w:type="dxa"/>
            <w:tcBorders>
              <w:top w:val="nil"/>
              <w:left w:val="nil"/>
              <w:bottom w:val="single" w:sz="4" w:space="0" w:color="auto"/>
              <w:right w:val="single" w:sz="4" w:space="0" w:color="auto"/>
            </w:tcBorders>
            <w:shd w:val="clear" w:color="auto" w:fill="auto"/>
            <w:noWrap/>
            <w:vAlign w:val="bottom"/>
            <w:hideMark/>
          </w:tcPr>
          <w:p w14:paraId="29F1B737" w14:textId="77777777" w:rsidR="007A6BDC" w:rsidRPr="007A6BDC" w:rsidRDefault="007A6BDC" w:rsidP="007A6BDC">
            <w:pPr>
              <w:spacing w:after="0" w:line="240" w:lineRule="auto"/>
              <w:jc w:val="center"/>
              <w:rPr>
                <w:rFonts w:ascii="Arial" w:eastAsia="Times New Roman" w:hAnsi="Arial" w:cs="Arial"/>
                <w:color w:val="000000"/>
                <w:sz w:val="24"/>
                <w:szCs w:val="24"/>
                <w:lang w:bidi="ar-SA"/>
              </w:rPr>
            </w:pPr>
            <w:r w:rsidRPr="007A6BDC">
              <w:rPr>
                <w:rFonts w:ascii="Arial" w:eastAsia="Times New Roman" w:hAnsi="Arial" w:cs="Arial"/>
                <w:color w:val="000000"/>
                <w:sz w:val="24"/>
                <w:szCs w:val="24"/>
                <w:lang w:bidi="ar-SA"/>
              </w:rPr>
              <w:t>43.20</w:t>
            </w:r>
          </w:p>
        </w:tc>
      </w:tr>
      <w:tr w:rsidR="007A6BDC" w:rsidRPr="007A6BDC" w14:paraId="597F1146" w14:textId="77777777" w:rsidTr="007A6BDC">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D65C801"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Total</w:t>
            </w:r>
          </w:p>
        </w:tc>
        <w:tc>
          <w:tcPr>
            <w:tcW w:w="600" w:type="dxa"/>
            <w:tcBorders>
              <w:top w:val="nil"/>
              <w:left w:val="nil"/>
              <w:bottom w:val="single" w:sz="4" w:space="0" w:color="auto"/>
              <w:right w:val="single" w:sz="4" w:space="0" w:color="auto"/>
            </w:tcBorders>
            <w:shd w:val="clear" w:color="auto" w:fill="auto"/>
            <w:noWrap/>
            <w:vAlign w:val="bottom"/>
            <w:hideMark/>
          </w:tcPr>
          <w:p w14:paraId="44B6C0B4"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 </w:t>
            </w:r>
          </w:p>
        </w:tc>
        <w:tc>
          <w:tcPr>
            <w:tcW w:w="1863" w:type="dxa"/>
            <w:tcBorders>
              <w:top w:val="nil"/>
              <w:left w:val="nil"/>
              <w:bottom w:val="single" w:sz="4" w:space="0" w:color="auto"/>
              <w:right w:val="single" w:sz="4" w:space="0" w:color="auto"/>
            </w:tcBorders>
            <w:shd w:val="clear" w:color="auto" w:fill="auto"/>
            <w:noWrap/>
            <w:vAlign w:val="bottom"/>
            <w:hideMark/>
          </w:tcPr>
          <w:p w14:paraId="320B9A6D"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07 UC</w:t>
            </w:r>
          </w:p>
        </w:tc>
        <w:tc>
          <w:tcPr>
            <w:tcW w:w="1240" w:type="dxa"/>
            <w:tcBorders>
              <w:top w:val="nil"/>
              <w:left w:val="nil"/>
              <w:bottom w:val="single" w:sz="4" w:space="0" w:color="auto"/>
              <w:right w:val="single" w:sz="4" w:space="0" w:color="auto"/>
            </w:tcBorders>
            <w:shd w:val="clear" w:color="auto" w:fill="auto"/>
            <w:noWrap/>
            <w:vAlign w:val="bottom"/>
            <w:hideMark/>
          </w:tcPr>
          <w:p w14:paraId="023003B2"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18.40</w:t>
            </w:r>
          </w:p>
        </w:tc>
        <w:tc>
          <w:tcPr>
            <w:tcW w:w="1351" w:type="dxa"/>
            <w:tcBorders>
              <w:top w:val="nil"/>
              <w:left w:val="nil"/>
              <w:bottom w:val="single" w:sz="4" w:space="0" w:color="auto"/>
              <w:right w:val="single" w:sz="4" w:space="0" w:color="auto"/>
            </w:tcBorders>
            <w:shd w:val="clear" w:color="auto" w:fill="auto"/>
            <w:noWrap/>
            <w:vAlign w:val="bottom"/>
            <w:hideMark/>
          </w:tcPr>
          <w:p w14:paraId="070A6AB5"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396290</w:t>
            </w:r>
          </w:p>
        </w:tc>
        <w:tc>
          <w:tcPr>
            <w:tcW w:w="1560" w:type="dxa"/>
            <w:tcBorders>
              <w:top w:val="nil"/>
              <w:left w:val="nil"/>
              <w:bottom w:val="single" w:sz="4" w:space="0" w:color="auto"/>
              <w:right w:val="single" w:sz="4" w:space="0" w:color="auto"/>
            </w:tcBorders>
            <w:shd w:val="clear" w:color="auto" w:fill="auto"/>
            <w:noWrap/>
            <w:vAlign w:val="bottom"/>
            <w:hideMark/>
          </w:tcPr>
          <w:p w14:paraId="35AC4739"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907138</w:t>
            </w:r>
          </w:p>
        </w:tc>
        <w:tc>
          <w:tcPr>
            <w:tcW w:w="1280" w:type="dxa"/>
            <w:tcBorders>
              <w:top w:val="nil"/>
              <w:left w:val="nil"/>
              <w:bottom w:val="single" w:sz="4" w:space="0" w:color="auto"/>
              <w:right w:val="single" w:sz="4" w:space="0" w:color="auto"/>
            </w:tcBorders>
            <w:shd w:val="clear" w:color="auto" w:fill="auto"/>
            <w:noWrap/>
            <w:vAlign w:val="bottom"/>
            <w:hideMark/>
          </w:tcPr>
          <w:p w14:paraId="2D351949" w14:textId="77777777" w:rsidR="007A6BDC" w:rsidRPr="007A6BDC" w:rsidRDefault="007A6BDC" w:rsidP="007A6BDC">
            <w:pPr>
              <w:spacing w:after="0" w:line="240" w:lineRule="auto"/>
              <w:jc w:val="right"/>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42656</w:t>
            </w:r>
          </w:p>
        </w:tc>
        <w:tc>
          <w:tcPr>
            <w:tcW w:w="1420" w:type="dxa"/>
            <w:tcBorders>
              <w:top w:val="nil"/>
              <w:left w:val="nil"/>
              <w:bottom w:val="single" w:sz="4" w:space="0" w:color="auto"/>
              <w:right w:val="single" w:sz="4" w:space="0" w:color="auto"/>
            </w:tcBorders>
            <w:shd w:val="clear" w:color="000000" w:fill="FFFFFF"/>
            <w:noWrap/>
            <w:vAlign w:val="bottom"/>
            <w:hideMark/>
          </w:tcPr>
          <w:p w14:paraId="6917C9ED"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97643</w:t>
            </w:r>
          </w:p>
        </w:tc>
        <w:tc>
          <w:tcPr>
            <w:tcW w:w="1880" w:type="dxa"/>
            <w:tcBorders>
              <w:top w:val="nil"/>
              <w:left w:val="nil"/>
              <w:bottom w:val="single" w:sz="4" w:space="0" w:color="auto"/>
              <w:right w:val="single" w:sz="4" w:space="0" w:color="auto"/>
            </w:tcBorders>
            <w:shd w:val="clear" w:color="auto" w:fill="auto"/>
            <w:vAlign w:val="bottom"/>
            <w:hideMark/>
          </w:tcPr>
          <w:p w14:paraId="50AA8315" w14:textId="77777777" w:rsidR="007A6BDC" w:rsidRPr="007A6BDC" w:rsidRDefault="007A6BDC" w:rsidP="007A6BDC">
            <w:pPr>
              <w:spacing w:after="0" w:line="240" w:lineRule="auto"/>
              <w:jc w:val="center"/>
              <w:rPr>
                <w:rFonts w:ascii="Arial" w:eastAsia="Times New Roman" w:hAnsi="Arial" w:cs="Arial"/>
                <w:b/>
                <w:bCs/>
                <w:sz w:val="20"/>
                <w:szCs w:val="20"/>
                <w:lang w:bidi="ar-SA"/>
              </w:rPr>
            </w:pPr>
            <w:r w:rsidRPr="007A6BDC">
              <w:rPr>
                <w:rFonts w:ascii="Arial" w:eastAsia="Times New Roman" w:hAnsi="Arial" w:cs="Arial"/>
                <w:b/>
                <w:bCs/>
                <w:sz w:val="20"/>
                <w:szCs w:val="20"/>
                <w:lang w:bidi="ar-SA"/>
              </w:rPr>
              <w:t> </w:t>
            </w:r>
          </w:p>
        </w:tc>
        <w:tc>
          <w:tcPr>
            <w:tcW w:w="2060" w:type="dxa"/>
            <w:tcBorders>
              <w:top w:val="nil"/>
              <w:left w:val="nil"/>
              <w:bottom w:val="single" w:sz="4" w:space="0" w:color="auto"/>
              <w:right w:val="single" w:sz="4" w:space="0" w:color="auto"/>
            </w:tcBorders>
            <w:shd w:val="clear" w:color="auto" w:fill="auto"/>
            <w:vAlign w:val="bottom"/>
            <w:hideMark/>
          </w:tcPr>
          <w:p w14:paraId="38738B61" w14:textId="77777777" w:rsidR="007A6BDC" w:rsidRPr="007A6BDC" w:rsidRDefault="007A6BDC" w:rsidP="007A6BDC">
            <w:pPr>
              <w:spacing w:after="0" w:line="240" w:lineRule="auto"/>
              <w:jc w:val="center"/>
              <w:rPr>
                <w:rFonts w:ascii="Arial" w:eastAsia="Times New Roman" w:hAnsi="Arial" w:cs="Arial"/>
                <w:b/>
                <w:bCs/>
                <w:sz w:val="20"/>
                <w:szCs w:val="20"/>
                <w:lang w:bidi="ar-SA"/>
              </w:rPr>
            </w:pPr>
            <w:r w:rsidRPr="007A6BDC">
              <w:rPr>
                <w:rFonts w:ascii="Arial" w:eastAsia="Times New Roman" w:hAnsi="Arial" w:cs="Arial"/>
                <w:b/>
                <w:bCs/>
                <w:sz w:val="20"/>
                <w:szCs w:val="20"/>
                <w:lang w:bidi="ar-SA"/>
              </w:rPr>
              <w:t> </w:t>
            </w:r>
          </w:p>
        </w:tc>
        <w:tc>
          <w:tcPr>
            <w:tcW w:w="1400" w:type="dxa"/>
            <w:tcBorders>
              <w:top w:val="nil"/>
              <w:left w:val="nil"/>
              <w:bottom w:val="single" w:sz="4" w:space="0" w:color="auto"/>
              <w:right w:val="single" w:sz="4" w:space="0" w:color="auto"/>
            </w:tcBorders>
            <w:shd w:val="clear" w:color="auto" w:fill="auto"/>
            <w:noWrap/>
            <w:vAlign w:val="bottom"/>
            <w:hideMark/>
          </w:tcPr>
          <w:p w14:paraId="43B6DE68"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344.71</w:t>
            </w:r>
          </w:p>
        </w:tc>
      </w:tr>
    </w:tbl>
    <w:p w14:paraId="7AC68DEE" w14:textId="77777777" w:rsidR="007A6BDC" w:rsidRDefault="007A6BDC" w:rsidP="00F7421D">
      <w:pPr>
        <w:pStyle w:val="NoSpacing"/>
        <w:tabs>
          <w:tab w:val="left" w:pos="3420"/>
          <w:tab w:val="left" w:pos="4320"/>
        </w:tabs>
        <w:ind w:left="4320" w:hanging="2160"/>
        <w:jc w:val="both"/>
        <w:rPr>
          <w:rFonts w:ascii="Arial" w:hAnsi="Arial" w:cs="Arial"/>
          <w:b/>
          <w:sz w:val="24"/>
          <w:szCs w:val="24"/>
          <w:u w:val="single"/>
        </w:rPr>
      </w:pPr>
    </w:p>
    <w:p w14:paraId="2E3FEC0E" w14:textId="77777777" w:rsidR="007A6BDC" w:rsidRDefault="007A6BDC" w:rsidP="00F7421D">
      <w:pPr>
        <w:pStyle w:val="NoSpacing"/>
        <w:tabs>
          <w:tab w:val="left" w:pos="3420"/>
          <w:tab w:val="left" w:pos="4320"/>
        </w:tabs>
        <w:ind w:left="4320" w:hanging="2160"/>
        <w:jc w:val="both"/>
        <w:rPr>
          <w:rFonts w:ascii="Arial" w:hAnsi="Arial" w:cs="Arial"/>
          <w:b/>
          <w:sz w:val="24"/>
          <w:szCs w:val="24"/>
          <w:u w:val="single"/>
        </w:rPr>
      </w:pPr>
    </w:p>
    <w:p w14:paraId="654FB405" w14:textId="77777777" w:rsidR="007A6BDC" w:rsidRDefault="007A6BDC" w:rsidP="00F7421D">
      <w:pPr>
        <w:pStyle w:val="NoSpacing"/>
        <w:tabs>
          <w:tab w:val="left" w:pos="3420"/>
          <w:tab w:val="left" w:pos="4320"/>
        </w:tabs>
        <w:ind w:left="4320" w:hanging="2160"/>
        <w:jc w:val="both"/>
        <w:rPr>
          <w:rFonts w:ascii="Arial" w:hAnsi="Arial" w:cs="Arial"/>
          <w:b/>
          <w:sz w:val="24"/>
          <w:szCs w:val="24"/>
          <w:u w:val="single"/>
        </w:rPr>
      </w:pPr>
    </w:p>
    <w:p w14:paraId="3DBA02FA" w14:textId="77777777" w:rsidR="007A6BDC" w:rsidRDefault="007A6BDC" w:rsidP="00F7421D">
      <w:pPr>
        <w:pStyle w:val="NoSpacing"/>
        <w:tabs>
          <w:tab w:val="left" w:pos="3420"/>
          <w:tab w:val="left" w:pos="4320"/>
        </w:tabs>
        <w:ind w:left="4320" w:hanging="2160"/>
        <w:jc w:val="both"/>
        <w:rPr>
          <w:rFonts w:ascii="Arial" w:hAnsi="Arial" w:cs="Arial"/>
          <w:b/>
          <w:sz w:val="24"/>
          <w:szCs w:val="24"/>
          <w:u w:val="single"/>
        </w:rPr>
      </w:pPr>
    </w:p>
    <w:p w14:paraId="2410FE86" w14:textId="77777777" w:rsidR="00F7421D" w:rsidRDefault="00F7421D" w:rsidP="00F7421D">
      <w:pPr>
        <w:pStyle w:val="NoSpacing"/>
        <w:tabs>
          <w:tab w:val="left" w:pos="3420"/>
          <w:tab w:val="left" w:pos="4320"/>
        </w:tabs>
        <w:ind w:left="4320" w:hanging="2160"/>
        <w:jc w:val="both"/>
        <w:rPr>
          <w:rFonts w:ascii="Arial" w:hAnsi="Arial" w:cs="Arial"/>
          <w:b/>
          <w:szCs w:val="20"/>
        </w:rPr>
      </w:pPr>
      <w:r w:rsidRPr="00612AAC">
        <w:rPr>
          <w:rFonts w:ascii="Arial" w:hAnsi="Arial" w:cs="Arial"/>
          <w:b/>
          <w:sz w:val="24"/>
          <w:szCs w:val="24"/>
          <w:u w:val="single"/>
        </w:rPr>
        <w:t>Note:</w:t>
      </w:r>
      <w:r w:rsidRPr="00612AAC">
        <w:rPr>
          <w:rFonts w:ascii="Arial" w:hAnsi="Arial" w:cs="Arial"/>
          <w:b/>
          <w:sz w:val="24"/>
          <w:szCs w:val="24"/>
        </w:rPr>
        <w:tab/>
      </w:r>
      <w:r>
        <w:rPr>
          <w:rFonts w:ascii="Arial" w:hAnsi="Arial" w:cs="Arial"/>
          <w:b/>
          <w:sz w:val="24"/>
          <w:szCs w:val="24"/>
        </w:rPr>
        <w:t>1.</w:t>
      </w:r>
      <w:r>
        <w:rPr>
          <w:rFonts w:ascii="Arial" w:hAnsi="Arial" w:cs="Arial"/>
          <w:b/>
          <w:sz w:val="24"/>
          <w:szCs w:val="24"/>
        </w:rPr>
        <w:tab/>
      </w:r>
      <w:r w:rsidRPr="008B4413">
        <w:rPr>
          <w:rFonts w:ascii="Arial" w:hAnsi="Arial" w:cs="Arial"/>
          <w:b/>
          <w:szCs w:val="20"/>
        </w:rPr>
        <w:t xml:space="preserve">Numbers of Houses figures are taken from 1998 District Census Report of Karachi </w:t>
      </w:r>
      <w:r w:rsidR="0017645B">
        <w:rPr>
          <w:rFonts w:ascii="Arial" w:hAnsi="Arial" w:cs="Arial"/>
          <w:b/>
          <w:szCs w:val="20"/>
        </w:rPr>
        <w:t>Malir</w:t>
      </w:r>
      <w:r w:rsidRPr="008B4413">
        <w:rPr>
          <w:rFonts w:ascii="Arial" w:hAnsi="Arial" w:cs="Arial"/>
          <w:b/>
          <w:szCs w:val="20"/>
        </w:rPr>
        <w:t>, Population Census Organization Sta</w:t>
      </w:r>
      <w:r>
        <w:rPr>
          <w:rFonts w:ascii="Arial" w:hAnsi="Arial" w:cs="Arial"/>
          <w:b/>
          <w:szCs w:val="20"/>
        </w:rPr>
        <w:t>ti</w:t>
      </w:r>
      <w:r w:rsidRPr="008B4413">
        <w:rPr>
          <w:rFonts w:ascii="Arial" w:hAnsi="Arial" w:cs="Arial"/>
          <w:b/>
          <w:szCs w:val="20"/>
        </w:rPr>
        <w:t>stic Division Govt. of Pakistan Islamabad. Projection for 2015 is tabulated on Prorata basis on sta</w:t>
      </w:r>
      <w:r>
        <w:rPr>
          <w:rFonts w:ascii="Arial" w:hAnsi="Arial" w:cs="Arial"/>
          <w:b/>
          <w:szCs w:val="20"/>
        </w:rPr>
        <w:t>ti</w:t>
      </w:r>
      <w:r w:rsidRPr="008B4413">
        <w:rPr>
          <w:rFonts w:ascii="Arial" w:hAnsi="Arial" w:cs="Arial"/>
          <w:b/>
          <w:szCs w:val="20"/>
        </w:rPr>
        <w:t>stic report 1998.</w:t>
      </w:r>
    </w:p>
    <w:p w14:paraId="3B011C05" w14:textId="77777777" w:rsidR="00F7421D" w:rsidRPr="008B4413" w:rsidRDefault="00F7421D" w:rsidP="00F7421D">
      <w:pPr>
        <w:pStyle w:val="NoSpacing"/>
        <w:tabs>
          <w:tab w:val="left" w:pos="3420"/>
          <w:tab w:val="left" w:pos="4320"/>
        </w:tabs>
        <w:ind w:left="4320" w:hanging="2160"/>
        <w:jc w:val="both"/>
        <w:rPr>
          <w:rFonts w:ascii="Arial" w:hAnsi="Arial" w:cs="Arial"/>
          <w:b/>
          <w:szCs w:val="20"/>
        </w:rPr>
      </w:pPr>
      <w:r w:rsidRPr="008B4413">
        <w:rPr>
          <w:rFonts w:ascii="Arial" w:hAnsi="Arial" w:cs="Arial"/>
          <w:sz w:val="24"/>
          <w:szCs w:val="24"/>
        </w:rPr>
        <w:tab/>
      </w:r>
      <w:r>
        <w:rPr>
          <w:rFonts w:ascii="Arial" w:hAnsi="Arial" w:cs="Arial"/>
          <w:sz w:val="24"/>
          <w:szCs w:val="24"/>
        </w:rPr>
        <w:t>2.</w:t>
      </w:r>
      <w:r>
        <w:rPr>
          <w:rFonts w:ascii="Arial" w:hAnsi="Arial" w:cs="Arial"/>
          <w:sz w:val="24"/>
          <w:szCs w:val="24"/>
        </w:rPr>
        <w:tab/>
      </w:r>
      <w:r w:rsidRPr="008B4413">
        <w:rPr>
          <w:rFonts w:ascii="Arial" w:hAnsi="Arial" w:cs="Arial"/>
          <w:b/>
          <w:szCs w:val="20"/>
        </w:rPr>
        <w:t>Housing Unit wise area density noted above is excluding to the katchi abadies in the UCs wherein Area Density is thickly congested.</w:t>
      </w:r>
    </w:p>
    <w:p w14:paraId="349CAE47" w14:textId="77777777" w:rsidR="00F7421D" w:rsidRDefault="00F7421D" w:rsidP="00F7421D">
      <w:pPr>
        <w:pStyle w:val="NoSpacing"/>
        <w:ind w:left="1980"/>
        <w:jc w:val="both"/>
        <w:rPr>
          <w:rFonts w:ascii="Arial" w:hAnsi="Arial" w:cs="Arial"/>
          <w:sz w:val="24"/>
          <w:szCs w:val="24"/>
        </w:rPr>
      </w:pPr>
    </w:p>
    <w:p w14:paraId="79D6B80D" w14:textId="77777777" w:rsidR="00F14A2F" w:rsidRDefault="00F14A2F" w:rsidP="00F7421D">
      <w:pPr>
        <w:pStyle w:val="NoSpacing"/>
        <w:ind w:left="1980"/>
        <w:jc w:val="both"/>
        <w:rPr>
          <w:rFonts w:ascii="Arial" w:hAnsi="Arial" w:cs="Arial"/>
          <w:sz w:val="24"/>
          <w:szCs w:val="24"/>
        </w:rPr>
      </w:pPr>
    </w:p>
    <w:p w14:paraId="3D5FB7E5" w14:textId="77777777" w:rsidR="00F14A2F" w:rsidRDefault="00F14A2F" w:rsidP="00F7421D">
      <w:pPr>
        <w:pStyle w:val="NoSpacing"/>
        <w:ind w:left="1980"/>
        <w:jc w:val="both"/>
        <w:rPr>
          <w:rFonts w:ascii="Arial" w:hAnsi="Arial" w:cs="Arial"/>
          <w:sz w:val="24"/>
          <w:szCs w:val="24"/>
        </w:rPr>
      </w:pPr>
    </w:p>
    <w:p w14:paraId="1C1E98B2" w14:textId="77777777" w:rsidR="00F14A2F" w:rsidRDefault="00F14A2F" w:rsidP="00F7421D">
      <w:pPr>
        <w:pStyle w:val="NoSpacing"/>
        <w:ind w:left="1980"/>
        <w:jc w:val="both"/>
        <w:rPr>
          <w:rFonts w:ascii="Arial" w:hAnsi="Arial" w:cs="Arial"/>
          <w:sz w:val="24"/>
          <w:szCs w:val="24"/>
        </w:rPr>
      </w:pPr>
    </w:p>
    <w:p w14:paraId="5CD4A999" w14:textId="77777777" w:rsidR="00DA2CAF" w:rsidRDefault="00DA2CAF" w:rsidP="00F7421D">
      <w:pPr>
        <w:pStyle w:val="NoSpacing"/>
        <w:ind w:left="1980"/>
        <w:jc w:val="both"/>
        <w:rPr>
          <w:rFonts w:ascii="Arial" w:hAnsi="Arial" w:cs="Arial"/>
          <w:sz w:val="24"/>
          <w:szCs w:val="24"/>
        </w:rPr>
      </w:pPr>
    </w:p>
    <w:p w14:paraId="657B309D" w14:textId="77777777" w:rsidR="00DA2CAF" w:rsidRDefault="00DA2CAF" w:rsidP="00F7421D">
      <w:pPr>
        <w:pStyle w:val="NoSpacing"/>
        <w:ind w:left="1980"/>
        <w:jc w:val="both"/>
        <w:rPr>
          <w:rFonts w:ascii="Arial" w:hAnsi="Arial" w:cs="Arial"/>
          <w:sz w:val="24"/>
          <w:szCs w:val="24"/>
        </w:rPr>
      </w:pPr>
    </w:p>
    <w:p w14:paraId="4204F5AA" w14:textId="77777777" w:rsidR="00DA2CAF" w:rsidRDefault="00DA2CAF" w:rsidP="00F7421D">
      <w:pPr>
        <w:pStyle w:val="NoSpacing"/>
        <w:ind w:left="1980"/>
        <w:jc w:val="both"/>
        <w:rPr>
          <w:rFonts w:ascii="Arial" w:hAnsi="Arial" w:cs="Arial"/>
          <w:sz w:val="24"/>
          <w:szCs w:val="24"/>
        </w:rPr>
      </w:pPr>
    </w:p>
    <w:p w14:paraId="5351538C" w14:textId="77777777" w:rsidR="00DA2CAF" w:rsidRDefault="00DA2CAF" w:rsidP="00F7421D">
      <w:pPr>
        <w:pStyle w:val="NoSpacing"/>
        <w:ind w:left="1980"/>
        <w:jc w:val="both"/>
        <w:rPr>
          <w:rFonts w:ascii="Arial" w:hAnsi="Arial" w:cs="Arial"/>
          <w:sz w:val="24"/>
          <w:szCs w:val="24"/>
        </w:rPr>
      </w:pPr>
    </w:p>
    <w:p w14:paraId="71FF0510" w14:textId="77777777" w:rsidR="00F14A2F" w:rsidRDefault="00F14A2F" w:rsidP="00F7421D">
      <w:pPr>
        <w:pStyle w:val="NoSpacing"/>
        <w:ind w:left="1980"/>
        <w:jc w:val="both"/>
        <w:rPr>
          <w:rFonts w:ascii="Arial" w:hAnsi="Arial" w:cs="Arial"/>
          <w:sz w:val="24"/>
          <w:szCs w:val="24"/>
        </w:rPr>
      </w:pPr>
    </w:p>
    <w:p w14:paraId="5F722388" w14:textId="77777777" w:rsidR="007A6BDC" w:rsidRDefault="007A6BDC" w:rsidP="00F7421D">
      <w:pPr>
        <w:pStyle w:val="NoSpacing"/>
        <w:ind w:left="1980"/>
        <w:jc w:val="right"/>
        <w:rPr>
          <w:rFonts w:ascii="Arial" w:hAnsi="Arial" w:cs="Arial"/>
          <w:sz w:val="24"/>
          <w:szCs w:val="24"/>
        </w:rPr>
      </w:pPr>
      <w:proofErr w:type="gramStart"/>
      <w:r w:rsidRPr="007A6BDC">
        <w:rPr>
          <w:rFonts w:ascii="Arial" w:hAnsi="Arial" w:cs="Arial"/>
          <w:sz w:val="24"/>
          <w:szCs w:val="24"/>
        </w:rPr>
        <w:t>376Zorro(</w:t>
      </w:r>
      <w:proofErr w:type="gramEnd"/>
      <w:r w:rsidRPr="007A6BDC">
        <w:rPr>
          <w:rFonts w:ascii="Arial" w:hAnsi="Arial" w:cs="Arial"/>
          <w:sz w:val="24"/>
          <w:szCs w:val="24"/>
        </w:rPr>
        <w:t>6+5)15-40-35</w:t>
      </w:r>
    </w:p>
    <w:p w14:paraId="38CA07D3" w14:textId="77777777" w:rsidR="007A6BDC" w:rsidRDefault="007A6BDC" w:rsidP="00F7421D">
      <w:pPr>
        <w:pStyle w:val="NoSpacing"/>
        <w:ind w:left="1980"/>
        <w:jc w:val="right"/>
        <w:rPr>
          <w:rFonts w:ascii="Arial" w:hAnsi="Arial" w:cs="Arial"/>
          <w:sz w:val="24"/>
          <w:szCs w:val="24"/>
        </w:rPr>
      </w:pPr>
    </w:p>
    <w:p w14:paraId="399B0750" w14:textId="77777777" w:rsidR="00F7421D" w:rsidRDefault="00F7421D" w:rsidP="00F7421D">
      <w:pPr>
        <w:pStyle w:val="NoSpacing"/>
        <w:ind w:left="1980"/>
        <w:jc w:val="center"/>
        <w:rPr>
          <w:rFonts w:ascii="Arial" w:hAnsi="Arial" w:cs="Arial"/>
          <w:b/>
          <w:sz w:val="32"/>
          <w:szCs w:val="32"/>
        </w:rPr>
      </w:pPr>
      <w:r w:rsidRPr="008D3155">
        <w:rPr>
          <w:rFonts w:ascii="Arial" w:hAnsi="Arial" w:cs="Arial"/>
          <w:b/>
          <w:sz w:val="32"/>
          <w:szCs w:val="32"/>
        </w:rPr>
        <w:t xml:space="preserve">Road, Footpath, Medians &amp; Open spaces in </w:t>
      </w:r>
      <w:r w:rsidR="00FB4E94">
        <w:rPr>
          <w:rFonts w:ascii="Arial" w:hAnsi="Arial" w:cs="Arial"/>
          <w:b/>
          <w:sz w:val="32"/>
          <w:szCs w:val="32"/>
        </w:rPr>
        <w:t>Malir Zone</w:t>
      </w:r>
      <w:r w:rsidR="007A6BDC">
        <w:rPr>
          <w:rFonts w:ascii="Arial" w:hAnsi="Arial" w:cs="Arial"/>
          <w:b/>
          <w:sz w:val="32"/>
          <w:szCs w:val="32"/>
        </w:rPr>
        <w:t>, DMC Malir.</w:t>
      </w:r>
    </w:p>
    <w:tbl>
      <w:tblPr>
        <w:tblW w:w="15060" w:type="dxa"/>
        <w:tblInd w:w="95" w:type="dxa"/>
        <w:tblLook w:val="04A0" w:firstRow="1" w:lastRow="0" w:firstColumn="1" w:lastColumn="0" w:noHBand="0" w:noVBand="1"/>
      </w:tblPr>
      <w:tblGrid>
        <w:gridCol w:w="603"/>
        <w:gridCol w:w="2540"/>
        <w:gridCol w:w="1400"/>
        <w:gridCol w:w="2420"/>
        <w:gridCol w:w="1300"/>
        <w:gridCol w:w="3340"/>
        <w:gridCol w:w="1520"/>
        <w:gridCol w:w="1960"/>
      </w:tblGrid>
      <w:tr w:rsidR="007A6BDC" w:rsidRPr="007A6BDC" w14:paraId="053B0AF1" w14:textId="77777777" w:rsidTr="007A6BDC">
        <w:trPr>
          <w:trHeight w:val="420"/>
        </w:trPr>
        <w:tc>
          <w:tcPr>
            <w:tcW w:w="580" w:type="dxa"/>
            <w:tcBorders>
              <w:top w:val="nil"/>
              <w:left w:val="nil"/>
              <w:bottom w:val="nil"/>
              <w:right w:val="nil"/>
            </w:tcBorders>
            <w:shd w:val="clear" w:color="auto" w:fill="auto"/>
            <w:noWrap/>
            <w:vAlign w:val="bottom"/>
            <w:hideMark/>
          </w:tcPr>
          <w:p w14:paraId="0B7463DA" w14:textId="77777777" w:rsidR="007A6BDC" w:rsidRPr="007A6BDC" w:rsidRDefault="007A6BDC" w:rsidP="007A6BDC">
            <w:pPr>
              <w:spacing w:after="0" w:line="240" w:lineRule="auto"/>
              <w:rPr>
                <w:rFonts w:ascii="Calibri" w:eastAsia="Times New Roman" w:hAnsi="Calibri" w:cs="Calibri"/>
                <w:color w:val="000000"/>
                <w:lang w:bidi="ar-SA"/>
              </w:rPr>
            </w:pPr>
          </w:p>
        </w:tc>
        <w:tc>
          <w:tcPr>
            <w:tcW w:w="2540" w:type="dxa"/>
            <w:tcBorders>
              <w:top w:val="nil"/>
              <w:left w:val="nil"/>
              <w:bottom w:val="nil"/>
              <w:right w:val="nil"/>
            </w:tcBorders>
            <w:shd w:val="clear" w:color="auto" w:fill="auto"/>
            <w:noWrap/>
            <w:vAlign w:val="bottom"/>
            <w:hideMark/>
          </w:tcPr>
          <w:p w14:paraId="0B27693B" w14:textId="77777777" w:rsidR="007A6BDC" w:rsidRPr="007A6BDC" w:rsidRDefault="007A6BDC" w:rsidP="007A6BDC">
            <w:pPr>
              <w:spacing w:after="0" w:line="240" w:lineRule="auto"/>
              <w:rPr>
                <w:rFonts w:ascii="Calibri" w:eastAsia="Times New Roman" w:hAnsi="Calibri" w:cs="Calibri"/>
                <w:color w:val="000000"/>
                <w:lang w:bidi="ar-SA"/>
              </w:rPr>
            </w:pPr>
          </w:p>
        </w:tc>
        <w:tc>
          <w:tcPr>
            <w:tcW w:w="1400" w:type="dxa"/>
            <w:tcBorders>
              <w:top w:val="nil"/>
              <w:left w:val="nil"/>
              <w:bottom w:val="nil"/>
              <w:right w:val="nil"/>
            </w:tcBorders>
            <w:shd w:val="clear" w:color="auto" w:fill="auto"/>
            <w:noWrap/>
            <w:vAlign w:val="bottom"/>
            <w:hideMark/>
          </w:tcPr>
          <w:p w14:paraId="01FCB768" w14:textId="77777777" w:rsidR="007A6BDC" w:rsidRPr="007A6BDC" w:rsidRDefault="007A6BDC" w:rsidP="007A6BDC">
            <w:pPr>
              <w:spacing w:after="0" w:line="240" w:lineRule="auto"/>
              <w:rPr>
                <w:rFonts w:ascii="Calibri" w:eastAsia="Times New Roman" w:hAnsi="Calibri" w:cs="Calibri"/>
                <w:color w:val="000000"/>
                <w:lang w:bidi="ar-SA"/>
              </w:rPr>
            </w:pPr>
          </w:p>
        </w:tc>
        <w:tc>
          <w:tcPr>
            <w:tcW w:w="2420" w:type="dxa"/>
            <w:tcBorders>
              <w:top w:val="nil"/>
              <w:left w:val="nil"/>
              <w:bottom w:val="nil"/>
              <w:right w:val="nil"/>
            </w:tcBorders>
            <w:shd w:val="clear" w:color="auto" w:fill="auto"/>
            <w:noWrap/>
            <w:vAlign w:val="bottom"/>
            <w:hideMark/>
          </w:tcPr>
          <w:p w14:paraId="5714C262" w14:textId="77777777" w:rsidR="007A6BDC" w:rsidRPr="007A6BDC" w:rsidRDefault="007A6BDC" w:rsidP="007A6BDC">
            <w:pPr>
              <w:spacing w:after="0" w:line="240" w:lineRule="auto"/>
              <w:rPr>
                <w:rFonts w:ascii="Calibri" w:eastAsia="Times New Roman" w:hAnsi="Calibri" w:cs="Calibri"/>
                <w:color w:val="000000"/>
                <w:lang w:bidi="ar-SA"/>
              </w:rPr>
            </w:pPr>
          </w:p>
        </w:tc>
        <w:tc>
          <w:tcPr>
            <w:tcW w:w="1300" w:type="dxa"/>
            <w:tcBorders>
              <w:top w:val="nil"/>
              <w:left w:val="nil"/>
              <w:bottom w:val="nil"/>
              <w:right w:val="nil"/>
            </w:tcBorders>
            <w:shd w:val="clear" w:color="auto" w:fill="auto"/>
            <w:noWrap/>
            <w:vAlign w:val="bottom"/>
            <w:hideMark/>
          </w:tcPr>
          <w:p w14:paraId="52720CE2" w14:textId="77777777" w:rsidR="007A6BDC" w:rsidRPr="007A6BDC" w:rsidRDefault="007A6BDC" w:rsidP="007A6BDC">
            <w:pPr>
              <w:spacing w:after="0" w:line="240" w:lineRule="auto"/>
              <w:rPr>
                <w:rFonts w:ascii="Calibri" w:eastAsia="Times New Roman" w:hAnsi="Calibri" w:cs="Calibri"/>
                <w:color w:val="000000"/>
                <w:lang w:bidi="ar-SA"/>
              </w:rPr>
            </w:pPr>
          </w:p>
        </w:tc>
        <w:tc>
          <w:tcPr>
            <w:tcW w:w="3340" w:type="dxa"/>
            <w:tcBorders>
              <w:top w:val="nil"/>
              <w:left w:val="nil"/>
              <w:bottom w:val="nil"/>
              <w:right w:val="nil"/>
            </w:tcBorders>
            <w:shd w:val="clear" w:color="auto" w:fill="auto"/>
            <w:noWrap/>
            <w:vAlign w:val="bottom"/>
            <w:hideMark/>
          </w:tcPr>
          <w:p w14:paraId="7C651E6D" w14:textId="77777777" w:rsidR="007A6BDC" w:rsidRPr="007A6BDC" w:rsidRDefault="007A6BDC" w:rsidP="007A6BDC">
            <w:pPr>
              <w:spacing w:after="0" w:line="240" w:lineRule="auto"/>
              <w:rPr>
                <w:rFonts w:ascii="Calibri" w:eastAsia="Times New Roman" w:hAnsi="Calibri" w:cs="Calibri"/>
                <w:color w:val="000000"/>
                <w:lang w:bidi="ar-SA"/>
              </w:rPr>
            </w:pPr>
          </w:p>
        </w:tc>
        <w:tc>
          <w:tcPr>
            <w:tcW w:w="3480" w:type="dxa"/>
            <w:gridSpan w:val="2"/>
            <w:tcBorders>
              <w:top w:val="nil"/>
              <w:left w:val="nil"/>
              <w:bottom w:val="single" w:sz="4" w:space="0" w:color="auto"/>
              <w:right w:val="nil"/>
            </w:tcBorders>
            <w:shd w:val="clear" w:color="000000" w:fill="000000"/>
            <w:noWrap/>
            <w:vAlign w:val="bottom"/>
            <w:hideMark/>
          </w:tcPr>
          <w:p w14:paraId="4E4D441E" w14:textId="77777777" w:rsidR="007A6BDC" w:rsidRPr="007A6BDC" w:rsidRDefault="007A6BDC" w:rsidP="007A6BDC">
            <w:pPr>
              <w:spacing w:after="0" w:line="240" w:lineRule="auto"/>
              <w:jc w:val="center"/>
              <w:rPr>
                <w:rFonts w:ascii="Arial Black" w:eastAsia="Times New Roman" w:hAnsi="Arial Black" w:cs="Calibri"/>
                <w:b/>
                <w:bCs/>
                <w:color w:val="FFFFFF"/>
                <w:sz w:val="28"/>
                <w:szCs w:val="28"/>
                <w:lang w:bidi="ar-SA"/>
              </w:rPr>
            </w:pPr>
            <w:r w:rsidRPr="007A6BDC">
              <w:rPr>
                <w:rFonts w:ascii="Arial Black" w:eastAsia="Times New Roman" w:hAnsi="Arial Black" w:cs="Calibri"/>
                <w:b/>
                <w:bCs/>
                <w:color w:val="FFFFFF"/>
                <w:sz w:val="28"/>
                <w:szCs w:val="28"/>
                <w:lang w:bidi="ar-SA"/>
              </w:rPr>
              <w:t>Annexure-6</w:t>
            </w:r>
          </w:p>
        </w:tc>
      </w:tr>
      <w:tr w:rsidR="007A6BDC" w:rsidRPr="007A6BDC" w14:paraId="0C0E0372" w14:textId="77777777" w:rsidTr="007A6BDC">
        <w:trPr>
          <w:trHeight w:val="315"/>
        </w:trPr>
        <w:tc>
          <w:tcPr>
            <w:tcW w:w="5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1F8370"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S. No.</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0228E4"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Road Category</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79E6D"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Area of the Zone                   (Sq KM)</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B58F25"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Methodolgy of Sweeping</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414638"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Length of Road                    (Meter)</w:t>
            </w:r>
          </w:p>
        </w:tc>
        <w:tc>
          <w:tcPr>
            <w:tcW w:w="3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2FD2FF"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Width of Road                (Meter)</w:t>
            </w:r>
          </w:p>
        </w:tc>
        <w:tc>
          <w:tcPr>
            <w:tcW w:w="1520" w:type="dxa"/>
            <w:vMerge w:val="restart"/>
            <w:tcBorders>
              <w:top w:val="nil"/>
              <w:left w:val="single" w:sz="4" w:space="0" w:color="auto"/>
              <w:bottom w:val="single" w:sz="4" w:space="0" w:color="auto"/>
              <w:right w:val="single" w:sz="4" w:space="0" w:color="auto"/>
            </w:tcBorders>
            <w:shd w:val="clear" w:color="auto" w:fill="auto"/>
            <w:vAlign w:val="center"/>
            <w:hideMark/>
          </w:tcPr>
          <w:p w14:paraId="1ABE55D5"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Area                       (Sq Meter)</w:t>
            </w:r>
          </w:p>
        </w:tc>
        <w:tc>
          <w:tcPr>
            <w:tcW w:w="1960" w:type="dxa"/>
            <w:vMerge w:val="restart"/>
            <w:tcBorders>
              <w:top w:val="nil"/>
              <w:left w:val="single" w:sz="4" w:space="0" w:color="auto"/>
              <w:bottom w:val="single" w:sz="4" w:space="0" w:color="auto"/>
              <w:right w:val="single" w:sz="4" w:space="0" w:color="auto"/>
            </w:tcBorders>
            <w:shd w:val="clear" w:color="auto" w:fill="auto"/>
            <w:vAlign w:val="center"/>
            <w:hideMark/>
          </w:tcPr>
          <w:p w14:paraId="12EF9403" w14:textId="77777777" w:rsidR="007A6BDC" w:rsidRPr="007A6BDC" w:rsidRDefault="007A6BDC" w:rsidP="007A6BDC">
            <w:pPr>
              <w:spacing w:after="0" w:line="240" w:lineRule="auto"/>
              <w:jc w:val="center"/>
              <w:rPr>
                <w:rFonts w:ascii="Arial" w:eastAsia="Times New Roman" w:hAnsi="Arial" w:cs="Arial"/>
                <w:b/>
                <w:bCs/>
                <w:color w:val="000000"/>
                <w:sz w:val="24"/>
                <w:szCs w:val="24"/>
                <w:lang w:bidi="ar-SA"/>
              </w:rPr>
            </w:pPr>
            <w:r w:rsidRPr="007A6BDC">
              <w:rPr>
                <w:rFonts w:ascii="Arial" w:eastAsia="Times New Roman" w:hAnsi="Arial" w:cs="Arial"/>
                <w:b/>
                <w:bCs/>
                <w:color w:val="000000"/>
                <w:sz w:val="24"/>
                <w:szCs w:val="24"/>
                <w:lang w:bidi="ar-SA"/>
              </w:rPr>
              <w:t>Remarks</w:t>
            </w:r>
          </w:p>
        </w:tc>
      </w:tr>
      <w:tr w:rsidR="007A6BDC" w:rsidRPr="007A6BDC" w14:paraId="1F382364" w14:textId="77777777" w:rsidTr="007A6BDC">
        <w:trPr>
          <w:trHeight w:val="746"/>
        </w:trPr>
        <w:tc>
          <w:tcPr>
            <w:tcW w:w="580" w:type="dxa"/>
            <w:vMerge/>
            <w:tcBorders>
              <w:top w:val="single" w:sz="4" w:space="0" w:color="auto"/>
              <w:left w:val="single" w:sz="4" w:space="0" w:color="auto"/>
              <w:bottom w:val="single" w:sz="4" w:space="0" w:color="000000"/>
              <w:right w:val="single" w:sz="4" w:space="0" w:color="auto"/>
            </w:tcBorders>
            <w:vAlign w:val="center"/>
            <w:hideMark/>
          </w:tcPr>
          <w:p w14:paraId="10A6E36A"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2540" w:type="dxa"/>
            <w:vMerge/>
            <w:tcBorders>
              <w:top w:val="single" w:sz="4" w:space="0" w:color="auto"/>
              <w:left w:val="single" w:sz="4" w:space="0" w:color="auto"/>
              <w:bottom w:val="single" w:sz="4" w:space="0" w:color="auto"/>
              <w:right w:val="single" w:sz="4" w:space="0" w:color="auto"/>
            </w:tcBorders>
            <w:vAlign w:val="center"/>
            <w:hideMark/>
          </w:tcPr>
          <w:p w14:paraId="6D6F196B"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5A2F1BC0"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14:paraId="5C487495"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62AD5E2E"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3340" w:type="dxa"/>
            <w:vMerge/>
            <w:tcBorders>
              <w:top w:val="single" w:sz="4" w:space="0" w:color="auto"/>
              <w:left w:val="single" w:sz="4" w:space="0" w:color="auto"/>
              <w:bottom w:val="single" w:sz="4" w:space="0" w:color="auto"/>
              <w:right w:val="single" w:sz="4" w:space="0" w:color="auto"/>
            </w:tcBorders>
            <w:vAlign w:val="center"/>
            <w:hideMark/>
          </w:tcPr>
          <w:p w14:paraId="3002F3B0"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1520" w:type="dxa"/>
            <w:vMerge/>
            <w:tcBorders>
              <w:top w:val="nil"/>
              <w:left w:val="single" w:sz="4" w:space="0" w:color="auto"/>
              <w:bottom w:val="single" w:sz="4" w:space="0" w:color="auto"/>
              <w:right w:val="single" w:sz="4" w:space="0" w:color="auto"/>
            </w:tcBorders>
            <w:vAlign w:val="center"/>
            <w:hideMark/>
          </w:tcPr>
          <w:p w14:paraId="7C4B6CC4"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c>
          <w:tcPr>
            <w:tcW w:w="1960" w:type="dxa"/>
            <w:vMerge/>
            <w:tcBorders>
              <w:top w:val="nil"/>
              <w:left w:val="single" w:sz="4" w:space="0" w:color="auto"/>
              <w:bottom w:val="single" w:sz="4" w:space="0" w:color="auto"/>
              <w:right w:val="single" w:sz="4" w:space="0" w:color="auto"/>
            </w:tcBorders>
            <w:vAlign w:val="center"/>
            <w:hideMark/>
          </w:tcPr>
          <w:p w14:paraId="7498A67E" w14:textId="77777777" w:rsidR="007A6BDC" w:rsidRPr="007A6BDC" w:rsidRDefault="007A6BDC" w:rsidP="007A6BDC">
            <w:pPr>
              <w:spacing w:after="0" w:line="240" w:lineRule="auto"/>
              <w:rPr>
                <w:rFonts w:ascii="Arial" w:eastAsia="Times New Roman" w:hAnsi="Arial" w:cs="Arial"/>
                <w:b/>
                <w:bCs/>
                <w:color w:val="000000"/>
                <w:sz w:val="24"/>
                <w:szCs w:val="24"/>
                <w:lang w:bidi="ar-SA"/>
              </w:rPr>
            </w:pPr>
          </w:p>
        </w:tc>
      </w:tr>
      <w:tr w:rsidR="007A6BDC" w:rsidRPr="007A6BDC" w14:paraId="0E66E7AE" w14:textId="77777777" w:rsidTr="007A6BDC">
        <w:trPr>
          <w:trHeight w:val="600"/>
        </w:trPr>
        <w:tc>
          <w:tcPr>
            <w:tcW w:w="5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B2714B"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A</w:t>
            </w:r>
          </w:p>
        </w:tc>
        <w:tc>
          <w:tcPr>
            <w:tcW w:w="2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B12C67"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Primary Main Roads</w:t>
            </w:r>
          </w:p>
        </w:tc>
        <w:tc>
          <w:tcPr>
            <w:tcW w:w="1400" w:type="dxa"/>
            <w:vMerge w:val="restart"/>
            <w:tcBorders>
              <w:top w:val="nil"/>
              <w:left w:val="single" w:sz="4" w:space="0" w:color="auto"/>
              <w:bottom w:val="nil"/>
              <w:right w:val="single" w:sz="4" w:space="0" w:color="auto"/>
            </w:tcBorders>
            <w:shd w:val="clear" w:color="auto" w:fill="auto"/>
            <w:noWrap/>
            <w:textDirection w:val="btLr"/>
            <w:vAlign w:val="center"/>
            <w:hideMark/>
          </w:tcPr>
          <w:p w14:paraId="5F01434F" w14:textId="77777777" w:rsidR="007A6BDC" w:rsidRPr="007A6BDC" w:rsidRDefault="007A6BDC" w:rsidP="007A6BDC">
            <w:pPr>
              <w:spacing w:after="0" w:line="240" w:lineRule="auto"/>
              <w:jc w:val="center"/>
              <w:rPr>
                <w:rFonts w:ascii="Arial" w:eastAsia="Times New Roman" w:hAnsi="Arial" w:cs="Arial"/>
                <w:sz w:val="40"/>
                <w:szCs w:val="40"/>
                <w:lang w:bidi="ar-SA"/>
              </w:rPr>
            </w:pPr>
            <w:r w:rsidRPr="007A6BDC">
              <w:rPr>
                <w:rFonts w:ascii="Arial" w:eastAsia="Times New Roman" w:hAnsi="Arial" w:cs="Arial"/>
                <w:sz w:val="40"/>
                <w:szCs w:val="40"/>
                <w:lang w:bidi="ar-SA"/>
              </w:rPr>
              <w:t>18.40</w:t>
            </w: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E800A03"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Mechanical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210CE68A" w14:textId="77777777" w:rsidR="007A6BDC" w:rsidRPr="007A6BDC" w:rsidRDefault="007A6BDC" w:rsidP="007A6BDC">
            <w:pPr>
              <w:spacing w:after="0" w:line="240" w:lineRule="auto"/>
              <w:jc w:val="right"/>
              <w:rPr>
                <w:rFonts w:ascii="Arial" w:eastAsia="Times New Roman" w:hAnsi="Arial" w:cs="Arial"/>
                <w:sz w:val="24"/>
                <w:szCs w:val="24"/>
                <w:lang w:bidi="ar-SA"/>
              </w:rPr>
            </w:pPr>
            <w:r w:rsidRPr="007A6BDC">
              <w:rPr>
                <w:rFonts w:ascii="Arial" w:eastAsia="Times New Roman" w:hAnsi="Arial" w:cs="Arial"/>
                <w:sz w:val="24"/>
                <w:szCs w:val="24"/>
                <w:lang w:bidi="ar-SA"/>
              </w:rPr>
              <w:t>20000</w:t>
            </w:r>
          </w:p>
        </w:tc>
        <w:tc>
          <w:tcPr>
            <w:tcW w:w="3340" w:type="dxa"/>
            <w:tcBorders>
              <w:top w:val="nil"/>
              <w:left w:val="nil"/>
              <w:bottom w:val="single" w:sz="4" w:space="0" w:color="auto"/>
              <w:right w:val="single" w:sz="4" w:space="0" w:color="auto"/>
            </w:tcBorders>
            <w:shd w:val="clear" w:color="auto" w:fill="auto"/>
            <w:vAlign w:val="bottom"/>
            <w:hideMark/>
          </w:tcPr>
          <w:p w14:paraId="06F5009F"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a) 30 to 36 Dual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002587FE"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660000</w:t>
            </w:r>
          </w:p>
        </w:tc>
        <w:tc>
          <w:tcPr>
            <w:tcW w:w="1960" w:type="dxa"/>
            <w:tcBorders>
              <w:top w:val="nil"/>
              <w:left w:val="nil"/>
              <w:bottom w:val="single" w:sz="4" w:space="0" w:color="auto"/>
              <w:right w:val="single" w:sz="4" w:space="0" w:color="auto"/>
            </w:tcBorders>
            <w:shd w:val="clear" w:color="auto" w:fill="auto"/>
            <w:noWrap/>
            <w:vAlign w:val="bottom"/>
            <w:hideMark/>
          </w:tcPr>
          <w:p w14:paraId="3ADEBF8A"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2AD70B8C" w14:textId="77777777" w:rsidTr="007A6BDC">
        <w:trPr>
          <w:trHeight w:val="645"/>
        </w:trPr>
        <w:tc>
          <w:tcPr>
            <w:tcW w:w="580" w:type="dxa"/>
            <w:vMerge/>
            <w:tcBorders>
              <w:top w:val="nil"/>
              <w:left w:val="single" w:sz="4" w:space="0" w:color="auto"/>
              <w:bottom w:val="single" w:sz="4" w:space="0" w:color="000000"/>
              <w:right w:val="single" w:sz="4" w:space="0" w:color="auto"/>
            </w:tcBorders>
            <w:vAlign w:val="center"/>
            <w:hideMark/>
          </w:tcPr>
          <w:p w14:paraId="1CD2B835" w14:textId="77777777" w:rsidR="007A6BDC" w:rsidRPr="007A6BDC" w:rsidRDefault="007A6BDC" w:rsidP="007A6BDC">
            <w:pPr>
              <w:spacing w:after="0" w:line="240" w:lineRule="auto"/>
              <w:rPr>
                <w:rFonts w:ascii="Arial" w:eastAsia="Times New Roman" w:hAnsi="Arial" w:cs="Arial"/>
                <w:sz w:val="24"/>
                <w:szCs w:val="24"/>
                <w:lang w:bidi="ar-SA"/>
              </w:rPr>
            </w:pPr>
          </w:p>
        </w:tc>
        <w:tc>
          <w:tcPr>
            <w:tcW w:w="2540" w:type="dxa"/>
            <w:vMerge/>
            <w:tcBorders>
              <w:top w:val="nil"/>
              <w:left w:val="single" w:sz="4" w:space="0" w:color="auto"/>
              <w:bottom w:val="single" w:sz="4" w:space="0" w:color="000000"/>
              <w:right w:val="single" w:sz="4" w:space="0" w:color="auto"/>
            </w:tcBorders>
            <w:vAlign w:val="center"/>
            <w:hideMark/>
          </w:tcPr>
          <w:p w14:paraId="5AF1935B" w14:textId="77777777" w:rsidR="007A6BDC" w:rsidRPr="007A6BDC" w:rsidRDefault="007A6BDC" w:rsidP="007A6BDC">
            <w:pPr>
              <w:spacing w:after="0" w:line="240" w:lineRule="auto"/>
              <w:rPr>
                <w:rFonts w:ascii="Arial" w:eastAsia="Times New Roman" w:hAnsi="Arial" w:cs="Arial"/>
                <w:sz w:val="24"/>
                <w:szCs w:val="24"/>
                <w:lang w:bidi="ar-SA"/>
              </w:rPr>
            </w:pPr>
          </w:p>
        </w:tc>
        <w:tc>
          <w:tcPr>
            <w:tcW w:w="1400" w:type="dxa"/>
            <w:vMerge/>
            <w:tcBorders>
              <w:top w:val="nil"/>
              <w:left w:val="single" w:sz="4" w:space="0" w:color="auto"/>
              <w:bottom w:val="nil"/>
              <w:right w:val="single" w:sz="4" w:space="0" w:color="auto"/>
            </w:tcBorders>
            <w:vAlign w:val="center"/>
            <w:hideMark/>
          </w:tcPr>
          <w:p w14:paraId="00AEFC8E"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541B75AD" w14:textId="77777777" w:rsidR="007A6BDC" w:rsidRPr="007A6BDC" w:rsidRDefault="007A6BDC" w:rsidP="007A6BDC">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bottom"/>
            <w:hideMark/>
          </w:tcPr>
          <w:p w14:paraId="3C7E607D" w14:textId="77777777" w:rsidR="007A6BDC" w:rsidRPr="007A6BDC" w:rsidRDefault="007A6BDC" w:rsidP="007A6BDC">
            <w:pPr>
              <w:spacing w:after="0" w:line="240" w:lineRule="auto"/>
              <w:jc w:val="right"/>
              <w:rPr>
                <w:rFonts w:ascii="Arial" w:eastAsia="Times New Roman" w:hAnsi="Arial" w:cs="Arial"/>
                <w:sz w:val="24"/>
                <w:szCs w:val="24"/>
                <w:lang w:bidi="ar-SA"/>
              </w:rPr>
            </w:pPr>
            <w:r w:rsidRPr="007A6BDC">
              <w:rPr>
                <w:rFonts w:ascii="Arial" w:eastAsia="Times New Roman" w:hAnsi="Arial" w:cs="Arial"/>
                <w:sz w:val="24"/>
                <w:szCs w:val="24"/>
                <w:lang w:bidi="ar-SA"/>
              </w:rPr>
              <w:t>15000</w:t>
            </w:r>
          </w:p>
        </w:tc>
        <w:tc>
          <w:tcPr>
            <w:tcW w:w="3340" w:type="dxa"/>
            <w:tcBorders>
              <w:top w:val="nil"/>
              <w:left w:val="nil"/>
              <w:bottom w:val="single" w:sz="4" w:space="0" w:color="auto"/>
              <w:right w:val="single" w:sz="4" w:space="0" w:color="auto"/>
            </w:tcBorders>
            <w:shd w:val="clear" w:color="auto" w:fill="auto"/>
            <w:vAlign w:val="bottom"/>
            <w:hideMark/>
          </w:tcPr>
          <w:p w14:paraId="57487D44"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b) 18 to 30 Single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12FA7C16"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360000</w:t>
            </w:r>
          </w:p>
        </w:tc>
        <w:tc>
          <w:tcPr>
            <w:tcW w:w="1960" w:type="dxa"/>
            <w:tcBorders>
              <w:top w:val="nil"/>
              <w:left w:val="nil"/>
              <w:bottom w:val="single" w:sz="4" w:space="0" w:color="auto"/>
              <w:right w:val="single" w:sz="4" w:space="0" w:color="auto"/>
            </w:tcBorders>
            <w:shd w:val="clear" w:color="auto" w:fill="auto"/>
            <w:noWrap/>
            <w:vAlign w:val="bottom"/>
            <w:hideMark/>
          </w:tcPr>
          <w:p w14:paraId="2E771E6D"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6F9B4FA" w14:textId="77777777" w:rsidTr="007A6BDC">
        <w:trPr>
          <w:trHeight w:val="915"/>
        </w:trPr>
        <w:tc>
          <w:tcPr>
            <w:tcW w:w="5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E2CC6F"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B</w:t>
            </w:r>
          </w:p>
        </w:tc>
        <w:tc>
          <w:tcPr>
            <w:tcW w:w="2540" w:type="dxa"/>
            <w:tcBorders>
              <w:top w:val="nil"/>
              <w:left w:val="nil"/>
              <w:bottom w:val="single" w:sz="4" w:space="0" w:color="auto"/>
              <w:right w:val="single" w:sz="4" w:space="0" w:color="auto"/>
            </w:tcBorders>
            <w:shd w:val="clear" w:color="auto" w:fill="auto"/>
            <w:noWrap/>
            <w:vAlign w:val="bottom"/>
            <w:hideMark/>
          </w:tcPr>
          <w:p w14:paraId="15C9783F"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Secondary Main Roads</w:t>
            </w:r>
          </w:p>
        </w:tc>
        <w:tc>
          <w:tcPr>
            <w:tcW w:w="1400" w:type="dxa"/>
            <w:vMerge/>
            <w:tcBorders>
              <w:top w:val="nil"/>
              <w:left w:val="single" w:sz="4" w:space="0" w:color="auto"/>
              <w:bottom w:val="nil"/>
              <w:right w:val="single" w:sz="4" w:space="0" w:color="auto"/>
            </w:tcBorders>
            <w:vAlign w:val="center"/>
            <w:hideMark/>
          </w:tcPr>
          <w:p w14:paraId="6D16CC05"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9DD26E"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center"/>
            <w:hideMark/>
          </w:tcPr>
          <w:p w14:paraId="279E8E1E" w14:textId="77777777" w:rsidR="007A6BDC" w:rsidRPr="007A6BDC" w:rsidRDefault="007A6BDC" w:rsidP="007A6BDC">
            <w:pPr>
              <w:spacing w:after="0" w:line="240" w:lineRule="auto"/>
              <w:jc w:val="right"/>
              <w:rPr>
                <w:rFonts w:ascii="Arial" w:eastAsia="Times New Roman" w:hAnsi="Arial" w:cs="Arial"/>
                <w:sz w:val="24"/>
                <w:szCs w:val="24"/>
                <w:lang w:bidi="ar-SA"/>
              </w:rPr>
            </w:pPr>
            <w:r w:rsidRPr="007A6BDC">
              <w:rPr>
                <w:rFonts w:ascii="Arial" w:eastAsia="Times New Roman" w:hAnsi="Arial" w:cs="Arial"/>
                <w:sz w:val="24"/>
                <w:szCs w:val="24"/>
                <w:lang w:bidi="ar-SA"/>
              </w:rPr>
              <w:t>51150</w:t>
            </w:r>
          </w:p>
        </w:tc>
        <w:tc>
          <w:tcPr>
            <w:tcW w:w="3340" w:type="dxa"/>
            <w:tcBorders>
              <w:top w:val="nil"/>
              <w:left w:val="nil"/>
              <w:bottom w:val="single" w:sz="4" w:space="0" w:color="auto"/>
              <w:right w:val="single" w:sz="4" w:space="0" w:color="auto"/>
            </w:tcBorders>
            <w:shd w:val="clear" w:color="auto" w:fill="auto"/>
            <w:vAlign w:val="bottom"/>
            <w:hideMark/>
          </w:tcPr>
          <w:p w14:paraId="08BEEBAB"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a) 12 to 18 Single / Dual Carriageway (Inter connected roads)</w:t>
            </w:r>
          </w:p>
        </w:tc>
        <w:tc>
          <w:tcPr>
            <w:tcW w:w="1520" w:type="dxa"/>
            <w:tcBorders>
              <w:top w:val="nil"/>
              <w:left w:val="nil"/>
              <w:bottom w:val="single" w:sz="4" w:space="0" w:color="auto"/>
              <w:right w:val="single" w:sz="4" w:space="0" w:color="auto"/>
            </w:tcBorders>
            <w:shd w:val="clear" w:color="auto" w:fill="auto"/>
            <w:noWrap/>
            <w:vAlign w:val="bottom"/>
            <w:hideMark/>
          </w:tcPr>
          <w:p w14:paraId="1F63BFA3"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767250</w:t>
            </w:r>
          </w:p>
        </w:tc>
        <w:tc>
          <w:tcPr>
            <w:tcW w:w="1960" w:type="dxa"/>
            <w:tcBorders>
              <w:top w:val="nil"/>
              <w:left w:val="nil"/>
              <w:bottom w:val="single" w:sz="4" w:space="0" w:color="auto"/>
              <w:right w:val="single" w:sz="4" w:space="0" w:color="auto"/>
            </w:tcBorders>
            <w:shd w:val="clear" w:color="auto" w:fill="auto"/>
            <w:noWrap/>
            <w:vAlign w:val="bottom"/>
            <w:hideMark/>
          </w:tcPr>
          <w:p w14:paraId="50BB92C0"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E9AA779" w14:textId="77777777" w:rsidTr="007A6BDC">
        <w:trPr>
          <w:trHeight w:val="615"/>
        </w:trPr>
        <w:tc>
          <w:tcPr>
            <w:tcW w:w="580" w:type="dxa"/>
            <w:vMerge/>
            <w:tcBorders>
              <w:top w:val="nil"/>
              <w:left w:val="single" w:sz="4" w:space="0" w:color="auto"/>
              <w:bottom w:val="single" w:sz="4" w:space="0" w:color="000000"/>
              <w:right w:val="single" w:sz="4" w:space="0" w:color="auto"/>
            </w:tcBorders>
            <w:vAlign w:val="center"/>
            <w:hideMark/>
          </w:tcPr>
          <w:p w14:paraId="74A0C3DE" w14:textId="77777777" w:rsidR="007A6BDC" w:rsidRPr="007A6BDC" w:rsidRDefault="007A6BDC" w:rsidP="007A6BDC">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56870ED0"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Streets</w:t>
            </w:r>
          </w:p>
        </w:tc>
        <w:tc>
          <w:tcPr>
            <w:tcW w:w="1400" w:type="dxa"/>
            <w:vMerge/>
            <w:tcBorders>
              <w:top w:val="nil"/>
              <w:left w:val="single" w:sz="4" w:space="0" w:color="auto"/>
              <w:bottom w:val="nil"/>
              <w:right w:val="single" w:sz="4" w:space="0" w:color="auto"/>
            </w:tcBorders>
            <w:vAlign w:val="center"/>
            <w:hideMark/>
          </w:tcPr>
          <w:p w14:paraId="16502273"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1B4643F0" w14:textId="77777777" w:rsidR="007A6BDC" w:rsidRPr="007A6BDC" w:rsidRDefault="007A6BDC" w:rsidP="007A6BDC">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71A8FD77" w14:textId="77777777" w:rsidR="007A6BDC" w:rsidRPr="007A6BDC" w:rsidRDefault="007A6BDC" w:rsidP="007A6BDC">
            <w:pPr>
              <w:spacing w:after="0" w:line="240" w:lineRule="auto"/>
              <w:jc w:val="right"/>
              <w:rPr>
                <w:rFonts w:ascii="Arial" w:eastAsia="Times New Roman" w:hAnsi="Arial" w:cs="Arial"/>
                <w:sz w:val="24"/>
                <w:szCs w:val="24"/>
                <w:lang w:bidi="ar-SA"/>
              </w:rPr>
            </w:pPr>
            <w:r w:rsidRPr="007A6BDC">
              <w:rPr>
                <w:rFonts w:ascii="Arial" w:eastAsia="Times New Roman" w:hAnsi="Arial" w:cs="Arial"/>
                <w:sz w:val="24"/>
                <w:szCs w:val="24"/>
                <w:lang w:bidi="ar-SA"/>
              </w:rPr>
              <w:t>136400</w:t>
            </w:r>
          </w:p>
        </w:tc>
        <w:tc>
          <w:tcPr>
            <w:tcW w:w="3340" w:type="dxa"/>
            <w:tcBorders>
              <w:top w:val="nil"/>
              <w:left w:val="nil"/>
              <w:bottom w:val="single" w:sz="4" w:space="0" w:color="auto"/>
              <w:right w:val="single" w:sz="4" w:space="0" w:color="auto"/>
            </w:tcBorders>
            <w:shd w:val="clear" w:color="auto" w:fill="auto"/>
            <w:vAlign w:val="bottom"/>
            <w:hideMark/>
          </w:tcPr>
          <w:p w14:paraId="7B10AFAB"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b) 12 to 15 Single Carriage (internal roads)</w:t>
            </w:r>
          </w:p>
        </w:tc>
        <w:tc>
          <w:tcPr>
            <w:tcW w:w="1520" w:type="dxa"/>
            <w:tcBorders>
              <w:top w:val="nil"/>
              <w:left w:val="nil"/>
              <w:bottom w:val="single" w:sz="4" w:space="0" w:color="auto"/>
              <w:right w:val="single" w:sz="4" w:space="0" w:color="auto"/>
            </w:tcBorders>
            <w:shd w:val="clear" w:color="auto" w:fill="auto"/>
            <w:noWrap/>
            <w:vAlign w:val="bottom"/>
            <w:hideMark/>
          </w:tcPr>
          <w:p w14:paraId="4A30339F"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1841400</w:t>
            </w:r>
          </w:p>
        </w:tc>
        <w:tc>
          <w:tcPr>
            <w:tcW w:w="1960" w:type="dxa"/>
            <w:tcBorders>
              <w:top w:val="nil"/>
              <w:left w:val="nil"/>
              <w:bottom w:val="single" w:sz="4" w:space="0" w:color="auto"/>
              <w:right w:val="single" w:sz="4" w:space="0" w:color="auto"/>
            </w:tcBorders>
            <w:shd w:val="clear" w:color="auto" w:fill="auto"/>
            <w:noWrap/>
            <w:vAlign w:val="bottom"/>
            <w:hideMark/>
          </w:tcPr>
          <w:p w14:paraId="36394862"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256BD5A0" w14:textId="77777777" w:rsidTr="007A6BDC">
        <w:trPr>
          <w:trHeight w:val="615"/>
        </w:trPr>
        <w:tc>
          <w:tcPr>
            <w:tcW w:w="580" w:type="dxa"/>
            <w:vMerge/>
            <w:tcBorders>
              <w:top w:val="nil"/>
              <w:left w:val="single" w:sz="4" w:space="0" w:color="auto"/>
              <w:bottom w:val="single" w:sz="4" w:space="0" w:color="000000"/>
              <w:right w:val="single" w:sz="4" w:space="0" w:color="auto"/>
            </w:tcBorders>
            <w:vAlign w:val="center"/>
            <w:hideMark/>
          </w:tcPr>
          <w:p w14:paraId="1E17BEED" w14:textId="77777777" w:rsidR="007A6BDC" w:rsidRPr="007A6BDC" w:rsidRDefault="007A6BDC" w:rsidP="007A6BDC">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10044824"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Narrow Lane</w:t>
            </w:r>
          </w:p>
        </w:tc>
        <w:tc>
          <w:tcPr>
            <w:tcW w:w="1400" w:type="dxa"/>
            <w:vMerge/>
            <w:tcBorders>
              <w:top w:val="nil"/>
              <w:left w:val="single" w:sz="4" w:space="0" w:color="auto"/>
              <w:bottom w:val="nil"/>
              <w:right w:val="single" w:sz="4" w:space="0" w:color="auto"/>
            </w:tcBorders>
            <w:vAlign w:val="center"/>
            <w:hideMark/>
          </w:tcPr>
          <w:p w14:paraId="0F504FD8"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1713BEE1" w14:textId="77777777" w:rsidR="007A6BDC" w:rsidRPr="007A6BDC" w:rsidRDefault="007A6BDC" w:rsidP="007A6BDC">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6B8E740F" w14:textId="77777777" w:rsidR="007A6BDC" w:rsidRPr="007A6BDC" w:rsidRDefault="007A6BDC" w:rsidP="007A6BDC">
            <w:pPr>
              <w:spacing w:after="0" w:line="240" w:lineRule="auto"/>
              <w:jc w:val="right"/>
              <w:rPr>
                <w:rFonts w:ascii="Arial" w:eastAsia="Times New Roman" w:hAnsi="Arial" w:cs="Arial"/>
                <w:sz w:val="24"/>
                <w:szCs w:val="24"/>
                <w:lang w:bidi="ar-SA"/>
              </w:rPr>
            </w:pPr>
            <w:r w:rsidRPr="007A6BDC">
              <w:rPr>
                <w:rFonts w:ascii="Arial" w:eastAsia="Times New Roman" w:hAnsi="Arial" w:cs="Arial"/>
                <w:sz w:val="24"/>
                <w:szCs w:val="24"/>
                <w:lang w:bidi="ar-SA"/>
              </w:rPr>
              <w:t>119350</w:t>
            </w:r>
          </w:p>
        </w:tc>
        <w:tc>
          <w:tcPr>
            <w:tcW w:w="3340" w:type="dxa"/>
            <w:tcBorders>
              <w:top w:val="nil"/>
              <w:left w:val="nil"/>
              <w:bottom w:val="single" w:sz="4" w:space="0" w:color="auto"/>
              <w:right w:val="single" w:sz="4" w:space="0" w:color="auto"/>
            </w:tcBorders>
            <w:shd w:val="clear" w:color="auto" w:fill="auto"/>
            <w:vAlign w:val="bottom"/>
            <w:hideMark/>
          </w:tcPr>
          <w:p w14:paraId="530757BD"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c) less then 9 Meters (Back Lane/ Narrow Lane)</w:t>
            </w:r>
          </w:p>
        </w:tc>
        <w:tc>
          <w:tcPr>
            <w:tcW w:w="1520" w:type="dxa"/>
            <w:tcBorders>
              <w:top w:val="nil"/>
              <w:left w:val="nil"/>
              <w:bottom w:val="single" w:sz="4" w:space="0" w:color="auto"/>
              <w:right w:val="single" w:sz="4" w:space="0" w:color="auto"/>
            </w:tcBorders>
            <w:shd w:val="clear" w:color="auto" w:fill="auto"/>
            <w:noWrap/>
            <w:vAlign w:val="bottom"/>
            <w:hideMark/>
          </w:tcPr>
          <w:p w14:paraId="5BBDC3E7"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1074150</w:t>
            </w:r>
          </w:p>
        </w:tc>
        <w:tc>
          <w:tcPr>
            <w:tcW w:w="1960" w:type="dxa"/>
            <w:tcBorders>
              <w:top w:val="nil"/>
              <w:left w:val="nil"/>
              <w:bottom w:val="single" w:sz="4" w:space="0" w:color="auto"/>
              <w:right w:val="single" w:sz="4" w:space="0" w:color="auto"/>
            </w:tcBorders>
            <w:shd w:val="clear" w:color="auto" w:fill="auto"/>
            <w:noWrap/>
            <w:vAlign w:val="bottom"/>
            <w:hideMark/>
          </w:tcPr>
          <w:p w14:paraId="1A115162"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8B3E99F" w14:textId="77777777" w:rsidTr="007A6BDC">
        <w:trPr>
          <w:trHeight w:val="312"/>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4EF175E"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C</w:t>
            </w:r>
          </w:p>
        </w:tc>
        <w:tc>
          <w:tcPr>
            <w:tcW w:w="2540" w:type="dxa"/>
            <w:tcBorders>
              <w:top w:val="nil"/>
              <w:left w:val="nil"/>
              <w:bottom w:val="single" w:sz="4" w:space="0" w:color="auto"/>
              <w:right w:val="single" w:sz="4" w:space="0" w:color="auto"/>
            </w:tcBorders>
            <w:shd w:val="clear" w:color="auto" w:fill="auto"/>
            <w:noWrap/>
            <w:vAlign w:val="bottom"/>
            <w:hideMark/>
          </w:tcPr>
          <w:p w14:paraId="53604C7C"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Medians</w:t>
            </w:r>
          </w:p>
        </w:tc>
        <w:tc>
          <w:tcPr>
            <w:tcW w:w="1400" w:type="dxa"/>
            <w:vMerge/>
            <w:tcBorders>
              <w:top w:val="nil"/>
              <w:left w:val="single" w:sz="4" w:space="0" w:color="auto"/>
              <w:bottom w:val="nil"/>
              <w:right w:val="single" w:sz="4" w:space="0" w:color="auto"/>
            </w:tcBorders>
            <w:vAlign w:val="center"/>
            <w:hideMark/>
          </w:tcPr>
          <w:p w14:paraId="30631AFF"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650F7C54"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1E219E99"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0ACE25A2"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a) 01 Meter</w:t>
            </w:r>
          </w:p>
        </w:tc>
        <w:tc>
          <w:tcPr>
            <w:tcW w:w="1520" w:type="dxa"/>
            <w:tcBorders>
              <w:top w:val="nil"/>
              <w:left w:val="nil"/>
              <w:bottom w:val="single" w:sz="4" w:space="0" w:color="auto"/>
              <w:right w:val="single" w:sz="4" w:space="0" w:color="auto"/>
            </w:tcBorders>
            <w:shd w:val="clear" w:color="auto" w:fill="auto"/>
            <w:noWrap/>
            <w:vAlign w:val="bottom"/>
            <w:hideMark/>
          </w:tcPr>
          <w:p w14:paraId="2186675C"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9890</w:t>
            </w:r>
          </w:p>
        </w:tc>
        <w:tc>
          <w:tcPr>
            <w:tcW w:w="1960" w:type="dxa"/>
            <w:tcBorders>
              <w:top w:val="nil"/>
              <w:left w:val="nil"/>
              <w:bottom w:val="single" w:sz="4" w:space="0" w:color="auto"/>
              <w:right w:val="single" w:sz="4" w:space="0" w:color="auto"/>
            </w:tcBorders>
            <w:shd w:val="clear" w:color="auto" w:fill="auto"/>
            <w:noWrap/>
            <w:vAlign w:val="bottom"/>
            <w:hideMark/>
          </w:tcPr>
          <w:p w14:paraId="3C37EE0B"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9B33CAD" w14:textId="77777777" w:rsidTr="007A6BDC">
        <w:trPr>
          <w:trHeight w:val="312"/>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916597F"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D</w:t>
            </w:r>
          </w:p>
        </w:tc>
        <w:tc>
          <w:tcPr>
            <w:tcW w:w="2540" w:type="dxa"/>
            <w:tcBorders>
              <w:top w:val="nil"/>
              <w:left w:val="nil"/>
              <w:bottom w:val="single" w:sz="4" w:space="0" w:color="auto"/>
              <w:right w:val="single" w:sz="4" w:space="0" w:color="auto"/>
            </w:tcBorders>
            <w:shd w:val="clear" w:color="auto" w:fill="auto"/>
            <w:noWrap/>
            <w:vAlign w:val="bottom"/>
            <w:hideMark/>
          </w:tcPr>
          <w:p w14:paraId="297423B9"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Footpaths</w:t>
            </w:r>
          </w:p>
        </w:tc>
        <w:tc>
          <w:tcPr>
            <w:tcW w:w="1400" w:type="dxa"/>
            <w:vMerge/>
            <w:tcBorders>
              <w:top w:val="nil"/>
              <w:left w:val="single" w:sz="4" w:space="0" w:color="auto"/>
              <w:bottom w:val="nil"/>
              <w:right w:val="single" w:sz="4" w:space="0" w:color="auto"/>
            </w:tcBorders>
            <w:vAlign w:val="center"/>
            <w:hideMark/>
          </w:tcPr>
          <w:p w14:paraId="678B27BA"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607FFB43"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28D71A60"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5F1B90F7"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b) 01 to 02 Meter</w:t>
            </w:r>
          </w:p>
        </w:tc>
        <w:tc>
          <w:tcPr>
            <w:tcW w:w="1520" w:type="dxa"/>
            <w:tcBorders>
              <w:top w:val="nil"/>
              <w:left w:val="nil"/>
              <w:bottom w:val="single" w:sz="4" w:space="0" w:color="auto"/>
              <w:right w:val="single" w:sz="4" w:space="0" w:color="auto"/>
            </w:tcBorders>
            <w:shd w:val="clear" w:color="auto" w:fill="auto"/>
            <w:noWrap/>
            <w:vAlign w:val="bottom"/>
            <w:hideMark/>
          </w:tcPr>
          <w:p w14:paraId="3F95477F"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13070</w:t>
            </w:r>
          </w:p>
        </w:tc>
        <w:tc>
          <w:tcPr>
            <w:tcW w:w="1960" w:type="dxa"/>
            <w:tcBorders>
              <w:top w:val="nil"/>
              <w:left w:val="nil"/>
              <w:bottom w:val="single" w:sz="4" w:space="0" w:color="auto"/>
              <w:right w:val="single" w:sz="4" w:space="0" w:color="auto"/>
            </w:tcBorders>
            <w:shd w:val="clear" w:color="auto" w:fill="auto"/>
            <w:noWrap/>
            <w:vAlign w:val="bottom"/>
            <w:hideMark/>
          </w:tcPr>
          <w:p w14:paraId="5CE49EF6"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CEE97A9" w14:textId="77777777" w:rsidTr="007A6BDC">
        <w:trPr>
          <w:trHeight w:val="312"/>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C2B959B"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E</w:t>
            </w:r>
          </w:p>
        </w:tc>
        <w:tc>
          <w:tcPr>
            <w:tcW w:w="2540" w:type="dxa"/>
            <w:tcBorders>
              <w:top w:val="nil"/>
              <w:left w:val="nil"/>
              <w:bottom w:val="single" w:sz="4" w:space="0" w:color="auto"/>
              <w:right w:val="single" w:sz="4" w:space="0" w:color="auto"/>
            </w:tcBorders>
            <w:shd w:val="clear" w:color="auto" w:fill="auto"/>
            <w:noWrap/>
            <w:vAlign w:val="bottom"/>
            <w:hideMark/>
          </w:tcPr>
          <w:p w14:paraId="2F175691"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Chowrangi</w:t>
            </w:r>
          </w:p>
        </w:tc>
        <w:tc>
          <w:tcPr>
            <w:tcW w:w="1400" w:type="dxa"/>
            <w:vMerge/>
            <w:tcBorders>
              <w:top w:val="nil"/>
              <w:left w:val="single" w:sz="4" w:space="0" w:color="auto"/>
              <w:bottom w:val="nil"/>
              <w:right w:val="single" w:sz="4" w:space="0" w:color="auto"/>
            </w:tcBorders>
            <w:vAlign w:val="center"/>
            <w:hideMark/>
          </w:tcPr>
          <w:p w14:paraId="2D60CAE0"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7553B0D0"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26B319AB"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3FEC8392"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6F8058B2"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1050</w:t>
            </w:r>
          </w:p>
        </w:tc>
        <w:tc>
          <w:tcPr>
            <w:tcW w:w="1960" w:type="dxa"/>
            <w:tcBorders>
              <w:top w:val="nil"/>
              <w:left w:val="nil"/>
              <w:bottom w:val="single" w:sz="4" w:space="0" w:color="auto"/>
              <w:right w:val="single" w:sz="4" w:space="0" w:color="auto"/>
            </w:tcBorders>
            <w:shd w:val="clear" w:color="auto" w:fill="auto"/>
            <w:noWrap/>
            <w:vAlign w:val="bottom"/>
            <w:hideMark/>
          </w:tcPr>
          <w:p w14:paraId="29D78AA5"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5B43A77" w14:textId="77777777" w:rsidTr="007A6BDC">
        <w:trPr>
          <w:trHeight w:val="312"/>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83CFF50"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F</w:t>
            </w:r>
          </w:p>
        </w:tc>
        <w:tc>
          <w:tcPr>
            <w:tcW w:w="2540" w:type="dxa"/>
            <w:tcBorders>
              <w:top w:val="nil"/>
              <w:left w:val="nil"/>
              <w:bottom w:val="single" w:sz="4" w:space="0" w:color="auto"/>
              <w:right w:val="single" w:sz="4" w:space="0" w:color="auto"/>
            </w:tcBorders>
            <w:shd w:val="clear" w:color="auto" w:fill="auto"/>
            <w:noWrap/>
            <w:vAlign w:val="bottom"/>
            <w:hideMark/>
          </w:tcPr>
          <w:p w14:paraId="571BA6DB"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Open Spaces</w:t>
            </w:r>
          </w:p>
        </w:tc>
        <w:tc>
          <w:tcPr>
            <w:tcW w:w="1400" w:type="dxa"/>
            <w:vMerge/>
            <w:tcBorders>
              <w:top w:val="nil"/>
              <w:left w:val="single" w:sz="4" w:space="0" w:color="auto"/>
              <w:bottom w:val="nil"/>
              <w:right w:val="single" w:sz="4" w:space="0" w:color="auto"/>
            </w:tcBorders>
            <w:vAlign w:val="center"/>
            <w:hideMark/>
          </w:tcPr>
          <w:p w14:paraId="5ADD1711" w14:textId="77777777" w:rsidR="007A6BDC" w:rsidRPr="007A6BDC" w:rsidRDefault="007A6BDC" w:rsidP="007A6BDC">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6ECADC83"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777A78A9"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3073DAF7" w14:textId="77777777" w:rsidR="007A6BDC" w:rsidRPr="007A6BDC" w:rsidRDefault="007A6BDC" w:rsidP="007A6BDC">
            <w:pPr>
              <w:spacing w:after="0" w:line="240" w:lineRule="auto"/>
              <w:rPr>
                <w:rFonts w:ascii="Arial" w:eastAsia="Times New Roman" w:hAnsi="Arial" w:cs="Arial"/>
                <w:sz w:val="24"/>
                <w:szCs w:val="24"/>
                <w:lang w:bidi="ar-SA"/>
              </w:rPr>
            </w:pPr>
            <w:r w:rsidRPr="007A6BDC">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67A3FB09"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3000</w:t>
            </w:r>
          </w:p>
        </w:tc>
        <w:tc>
          <w:tcPr>
            <w:tcW w:w="1960" w:type="dxa"/>
            <w:tcBorders>
              <w:top w:val="nil"/>
              <w:left w:val="nil"/>
              <w:bottom w:val="single" w:sz="4" w:space="0" w:color="auto"/>
              <w:right w:val="single" w:sz="4" w:space="0" w:color="auto"/>
            </w:tcBorders>
            <w:shd w:val="clear" w:color="auto" w:fill="auto"/>
            <w:noWrap/>
            <w:vAlign w:val="bottom"/>
            <w:hideMark/>
          </w:tcPr>
          <w:p w14:paraId="18E28926" w14:textId="77777777" w:rsidR="007A6BDC" w:rsidRPr="007A6BDC" w:rsidRDefault="007A6BDC" w:rsidP="007A6BDC">
            <w:pPr>
              <w:spacing w:after="0" w:line="240" w:lineRule="auto"/>
              <w:jc w:val="center"/>
              <w:rPr>
                <w:rFonts w:ascii="Arial" w:eastAsia="Times New Roman" w:hAnsi="Arial" w:cs="Arial"/>
                <w:sz w:val="24"/>
                <w:szCs w:val="24"/>
                <w:lang w:bidi="ar-SA"/>
              </w:rPr>
            </w:pPr>
            <w:r w:rsidRPr="007A6BDC">
              <w:rPr>
                <w:rFonts w:ascii="Arial" w:eastAsia="Times New Roman" w:hAnsi="Arial" w:cs="Arial"/>
                <w:sz w:val="24"/>
                <w:szCs w:val="24"/>
                <w:lang w:bidi="ar-SA"/>
              </w:rPr>
              <w:t> </w:t>
            </w:r>
          </w:p>
        </w:tc>
      </w:tr>
      <w:tr w:rsidR="007A6BDC" w:rsidRPr="007A6BDC" w14:paraId="4A23832F" w14:textId="77777777" w:rsidTr="007A6BDC">
        <w:trPr>
          <w:trHeight w:val="348"/>
        </w:trPr>
        <w:tc>
          <w:tcPr>
            <w:tcW w:w="115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E33C1E5" w14:textId="77777777" w:rsidR="007A6BDC" w:rsidRPr="007A6BDC" w:rsidRDefault="007A6BDC" w:rsidP="007A6BDC">
            <w:pPr>
              <w:spacing w:after="0" w:line="240" w:lineRule="auto"/>
              <w:jc w:val="right"/>
              <w:rPr>
                <w:rFonts w:ascii="Arial" w:eastAsia="Times New Roman" w:hAnsi="Arial" w:cs="Arial"/>
                <w:b/>
                <w:bCs/>
                <w:color w:val="000000"/>
                <w:sz w:val="28"/>
                <w:szCs w:val="28"/>
                <w:lang w:bidi="ar-SA"/>
              </w:rPr>
            </w:pPr>
            <w:r w:rsidRPr="007A6BDC">
              <w:rPr>
                <w:rFonts w:ascii="Arial" w:eastAsia="Times New Roman" w:hAnsi="Arial" w:cs="Arial"/>
                <w:b/>
                <w:bCs/>
                <w:color w:val="000000"/>
                <w:sz w:val="28"/>
                <w:szCs w:val="28"/>
                <w:lang w:bidi="ar-SA"/>
              </w:rPr>
              <w:t>Total</w:t>
            </w:r>
          </w:p>
        </w:tc>
        <w:tc>
          <w:tcPr>
            <w:tcW w:w="1520" w:type="dxa"/>
            <w:tcBorders>
              <w:top w:val="nil"/>
              <w:left w:val="nil"/>
              <w:bottom w:val="single" w:sz="4" w:space="0" w:color="auto"/>
              <w:right w:val="single" w:sz="4" w:space="0" w:color="auto"/>
            </w:tcBorders>
            <w:shd w:val="clear" w:color="auto" w:fill="auto"/>
            <w:noWrap/>
            <w:vAlign w:val="bottom"/>
            <w:hideMark/>
          </w:tcPr>
          <w:p w14:paraId="12A23FCB" w14:textId="77777777" w:rsidR="007A6BDC" w:rsidRPr="007A6BDC" w:rsidRDefault="007A6BDC" w:rsidP="007A6BDC">
            <w:pPr>
              <w:spacing w:after="0" w:line="240" w:lineRule="auto"/>
              <w:jc w:val="center"/>
              <w:rPr>
                <w:rFonts w:ascii="Arial" w:eastAsia="Times New Roman" w:hAnsi="Arial" w:cs="Arial"/>
                <w:b/>
                <w:bCs/>
                <w:color w:val="000000"/>
                <w:sz w:val="28"/>
                <w:szCs w:val="28"/>
                <w:lang w:bidi="ar-SA"/>
              </w:rPr>
            </w:pPr>
            <w:r w:rsidRPr="007A6BDC">
              <w:rPr>
                <w:rFonts w:ascii="Arial" w:eastAsia="Times New Roman" w:hAnsi="Arial" w:cs="Arial"/>
                <w:b/>
                <w:bCs/>
                <w:color w:val="000000"/>
                <w:sz w:val="28"/>
                <w:szCs w:val="28"/>
                <w:lang w:bidi="ar-SA"/>
              </w:rPr>
              <w:t>4729810</w:t>
            </w:r>
          </w:p>
        </w:tc>
        <w:tc>
          <w:tcPr>
            <w:tcW w:w="1960" w:type="dxa"/>
            <w:tcBorders>
              <w:top w:val="nil"/>
              <w:left w:val="nil"/>
              <w:bottom w:val="single" w:sz="4" w:space="0" w:color="auto"/>
              <w:right w:val="single" w:sz="4" w:space="0" w:color="auto"/>
            </w:tcBorders>
            <w:shd w:val="clear" w:color="auto" w:fill="auto"/>
            <w:noWrap/>
            <w:vAlign w:val="bottom"/>
            <w:hideMark/>
          </w:tcPr>
          <w:p w14:paraId="7575FACD" w14:textId="77777777" w:rsidR="007A6BDC" w:rsidRPr="007A6BDC" w:rsidRDefault="007A6BDC" w:rsidP="007A6BDC">
            <w:pPr>
              <w:spacing w:after="0" w:line="240" w:lineRule="auto"/>
              <w:jc w:val="center"/>
              <w:rPr>
                <w:rFonts w:ascii="Arial" w:eastAsia="Times New Roman" w:hAnsi="Arial" w:cs="Arial"/>
                <w:b/>
                <w:bCs/>
                <w:color w:val="000000"/>
                <w:sz w:val="28"/>
                <w:szCs w:val="28"/>
                <w:lang w:bidi="ar-SA"/>
              </w:rPr>
            </w:pPr>
            <w:r w:rsidRPr="007A6BDC">
              <w:rPr>
                <w:rFonts w:ascii="Arial" w:eastAsia="Times New Roman" w:hAnsi="Arial" w:cs="Arial"/>
                <w:b/>
                <w:bCs/>
                <w:color w:val="000000"/>
                <w:sz w:val="28"/>
                <w:szCs w:val="28"/>
                <w:lang w:bidi="ar-SA"/>
              </w:rPr>
              <w:t> </w:t>
            </w:r>
          </w:p>
        </w:tc>
      </w:tr>
    </w:tbl>
    <w:p w14:paraId="4F6C6D87" w14:textId="77777777" w:rsidR="007A6BDC" w:rsidRDefault="007A6BDC" w:rsidP="00F7421D">
      <w:pPr>
        <w:pStyle w:val="NoSpacing"/>
        <w:ind w:left="1980"/>
        <w:jc w:val="center"/>
        <w:rPr>
          <w:rFonts w:ascii="Arial" w:hAnsi="Arial" w:cs="Arial"/>
          <w:b/>
          <w:sz w:val="32"/>
          <w:szCs w:val="32"/>
        </w:rPr>
      </w:pPr>
    </w:p>
    <w:p w14:paraId="0DB2AA83" w14:textId="77777777" w:rsidR="00512568" w:rsidRDefault="00F7421D" w:rsidP="00F7421D">
      <w:pPr>
        <w:pStyle w:val="NoSpacing"/>
        <w:ind w:left="2880" w:right="2511" w:hanging="900"/>
        <w:jc w:val="both"/>
        <w:rPr>
          <w:rFonts w:ascii="Arial" w:hAnsi="Arial" w:cs="Arial"/>
          <w:sz w:val="24"/>
          <w:szCs w:val="24"/>
        </w:rPr>
      </w:pPr>
      <w:r w:rsidRPr="00666CEC">
        <w:rPr>
          <w:rFonts w:ascii="Arial" w:hAnsi="Arial" w:cs="Arial"/>
          <w:b/>
          <w:sz w:val="24"/>
          <w:szCs w:val="24"/>
          <w:u w:val="single"/>
        </w:rPr>
        <w:t>Note:</w:t>
      </w:r>
      <w:r>
        <w:rPr>
          <w:rFonts w:ascii="Arial" w:hAnsi="Arial" w:cs="Arial"/>
          <w:sz w:val="24"/>
          <w:szCs w:val="24"/>
        </w:rPr>
        <w:tab/>
      </w:r>
      <w:r w:rsidRPr="00666CEC">
        <w:rPr>
          <w:rFonts w:ascii="Arial" w:hAnsi="Arial" w:cs="Arial"/>
          <w:sz w:val="24"/>
          <w:szCs w:val="24"/>
        </w:rPr>
        <w:t xml:space="preserve">The above Data is just </w:t>
      </w:r>
      <w:proofErr w:type="gramStart"/>
      <w:r w:rsidRPr="00666CEC">
        <w:rPr>
          <w:rFonts w:ascii="Arial" w:hAnsi="Arial" w:cs="Arial"/>
          <w:sz w:val="24"/>
          <w:szCs w:val="24"/>
        </w:rPr>
        <w:t>an estimation</w:t>
      </w:r>
      <w:proofErr w:type="gramEnd"/>
      <w:r w:rsidRPr="00666CEC">
        <w:rPr>
          <w:rFonts w:ascii="Arial" w:hAnsi="Arial" w:cs="Arial"/>
          <w:sz w:val="24"/>
          <w:szCs w:val="24"/>
        </w:rPr>
        <w:t xml:space="preserve"> subject to verification by the bidder / Contractor. The purpose of information is to assist the bidder / contractor in formulation of methodology for Sweeping </w:t>
      </w:r>
      <w:proofErr w:type="gramStart"/>
      <w:r w:rsidRPr="00666CEC">
        <w:rPr>
          <w:rFonts w:ascii="Arial" w:hAnsi="Arial" w:cs="Arial"/>
          <w:sz w:val="24"/>
          <w:szCs w:val="24"/>
        </w:rPr>
        <w:t>work ,</w:t>
      </w:r>
      <w:proofErr w:type="gramEnd"/>
      <w:r w:rsidRPr="00666CEC">
        <w:rPr>
          <w:rFonts w:ascii="Arial" w:hAnsi="Arial" w:cs="Arial"/>
          <w:sz w:val="24"/>
          <w:szCs w:val="24"/>
        </w:rPr>
        <w:t xml:space="preserve"> the contractor /bidder should conduct its own investigation and analysis to the check the accuracy of the Data.</w:t>
      </w:r>
    </w:p>
    <w:p w14:paraId="1A442E98" w14:textId="77777777" w:rsidR="007B5608" w:rsidRDefault="007B5608" w:rsidP="00F7421D">
      <w:pPr>
        <w:pStyle w:val="NoSpacing"/>
        <w:ind w:left="2880" w:right="2511" w:hanging="900"/>
        <w:jc w:val="both"/>
        <w:rPr>
          <w:rFonts w:ascii="Arial" w:hAnsi="Arial" w:cs="Arial"/>
          <w:sz w:val="24"/>
          <w:szCs w:val="24"/>
        </w:rPr>
      </w:pPr>
    </w:p>
    <w:p w14:paraId="44BC503D" w14:textId="77777777" w:rsidR="007A6BDC" w:rsidRDefault="007A6BDC" w:rsidP="00F7421D">
      <w:pPr>
        <w:pStyle w:val="NoSpacing"/>
        <w:ind w:left="2880" w:right="2511" w:hanging="900"/>
        <w:jc w:val="both"/>
        <w:rPr>
          <w:rFonts w:ascii="Arial" w:hAnsi="Arial" w:cs="Arial"/>
          <w:sz w:val="24"/>
          <w:szCs w:val="24"/>
        </w:rPr>
      </w:pPr>
    </w:p>
    <w:p w14:paraId="075F17E5" w14:textId="77777777" w:rsidR="00D0066D" w:rsidRPr="003A09BB" w:rsidRDefault="00D0066D" w:rsidP="00D0066D">
      <w:pPr>
        <w:pStyle w:val="NoSpacing"/>
        <w:ind w:left="1980"/>
        <w:jc w:val="both"/>
        <w:rPr>
          <w:rFonts w:ascii="Arial" w:hAnsi="Arial" w:cs="Arial"/>
          <w:b/>
          <w:sz w:val="32"/>
          <w:szCs w:val="32"/>
        </w:rPr>
      </w:pPr>
      <w:r w:rsidRPr="003A09BB">
        <w:rPr>
          <w:rFonts w:ascii="Arial" w:hAnsi="Arial" w:cs="Arial"/>
          <w:b/>
          <w:sz w:val="32"/>
          <w:szCs w:val="32"/>
        </w:rPr>
        <w:lastRenderedPageBreak/>
        <w:t xml:space="preserve">MSW Details in Each Union Council of </w:t>
      </w:r>
      <w:r w:rsidR="007A6BDC" w:rsidRPr="007A6BDC">
        <w:rPr>
          <w:rFonts w:ascii="Arial" w:hAnsi="Arial" w:cs="Arial"/>
          <w:b/>
          <w:sz w:val="32"/>
          <w:szCs w:val="32"/>
        </w:rPr>
        <w:t>Gadap Zone District Council Karachi</w:t>
      </w:r>
      <w:r w:rsidRPr="003A09BB">
        <w:rPr>
          <w:rFonts w:ascii="Arial" w:hAnsi="Arial" w:cs="Arial"/>
          <w:b/>
          <w:sz w:val="32"/>
          <w:szCs w:val="32"/>
        </w:rPr>
        <w:t xml:space="preserve">                  </w:t>
      </w:r>
    </w:p>
    <w:p w14:paraId="66245699" w14:textId="5FF977FE" w:rsidR="00D0066D" w:rsidRDefault="00D0066D" w:rsidP="00D0066D">
      <w:pPr>
        <w:pStyle w:val="NoSpacing"/>
        <w:ind w:left="1980"/>
        <w:jc w:val="both"/>
        <w:rPr>
          <w:rFonts w:ascii="Arial" w:hAnsi="Arial" w:cs="Arial"/>
          <w:b/>
          <w:sz w:val="32"/>
          <w:szCs w:val="32"/>
        </w:rPr>
      </w:pPr>
      <w:r w:rsidRPr="003A09BB">
        <w:rPr>
          <w:rFonts w:ascii="Arial" w:hAnsi="Arial" w:cs="Arial"/>
          <w:b/>
          <w:sz w:val="32"/>
          <w:szCs w:val="32"/>
        </w:rPr>
        <w:t xml:space="preserve">   (</w:t>
      </w:r>
      <w:proofErr w:type="gramStart"/>
      <w:r w:rsidRPr="003A09BB">
        <w:rPr>
          <w:rFonts w:ascii="Arial" w:hAnsi="Arial" w:cs="Arial"/>
          <w:b/>
          <w:sz w:val="32"/>
          <w:szCs w:val="32"/>
        </w:rPr>
        <w:t>including</w:t>
      </w:r>
      <w:proofErr w:type="gramEnd"/>
      <w:r w:rsidRPr="003A09BB">
        <w:rPr>
          <w:rFonts w:ascii="Arial" w:hAnsi="Arial" w:cs="Arial"/>
          <w:b/>
          <w:sz w:val="32"/>
          <w:szCs w:val="32"/>
        </w:rPr>
        <w:t xml:space="preserve"> Sweeping waste and landscape waste)</w:t>
      </w:r>
    </w:p>
    <w:p w14:paraId="1B1B2472" w14:textId="77777777" w:rsidR="00BA10E3" w:rsidRDefault="00BA10E3" w:rsidP="00D0066D">
      <w:pPr>
        <w:pStyle w:val="NoSpacing"/>
        <w:ind w:left="2880" w:hanging="900"/>
        <w:jc w:val="both"/>
        <w:rPr>
          <w:rFonts w:ascii="Arial" w:hAnsi="Arial" w:cs="Arial"/>
          <w:b/>
          <w:sz w:val="24"/>
          <w:szCs w:val="24"/>
          <w:u w:val="single"/>
        </w:rPr>
      </w:pPr>
    </w:p>
    <w:p w14:paraId="7B51DC5D" w14:textId="77777777" w:rsidR="002440D1" w:rsidRDefault="002440D1" w:rsidP="00D0066D">
      <w:pPr>
        <w:pStyle w:val="NoSpacing"/>
        <w:ind w:left="2880" w:hanging="900"/>
        <w:jc w:val="both"/>
        <w:rPr>
          <w:rFonts w:ascii="Arial" w:hAnsi="Arial" w:cs="Arial"/>
          <w:b/>
          <w:sz w:val="24"/>
          <w:szCs w:val="24"/>
          <w:u w:val="single"/>
        </w:rPr>
      </w:pPr>
    </w:p>
    <w:tbl>
      <w:tblPr>
        <w:tblW w:w="15253" w:type="dxa"/>
        <w:tblInd w:w="95" w:type="dxa"/>
        <w:tblLayout w:type="fixed"/>
        <w:tblLook w:val="04A0" w:firstRow="1" w:lastRow="0" w:firstColumn="1" w:lastColumn="0" w:noHBand="0" w:noVBand="1"/>
      </w:tblPr>
      <w:tblGrid>
        <w:gridCol w:w="790"/>
        <w:gridCol w:w="640"/>
        <w:gridCol w:w="1844"/>
        <w:gridCol w:w="1419"/>
        <w:gridCol w:w="1580"/>
        <w:gridCol w:w="1520"/>
        <w:gridCol w:w="1120"/>
        <w:gridCol w:w="1270"/>
        <w:gridCol w:w="1540"/>
        <w:gridCol w:w="1095"/>
        <w:gridCol w:w="1095"/>
        <w:gridCol w:w="1340"/>
      </w:tblGrid>
      <w:tr w:rsidR="002440D1" w:rsidRPr="002440D1" w14:paraId="0F4E7872" w14:textId="77777777" w:rsidTr="00946D88">
        <w:trPr>
          <w:trHeight w:val="420"/>
        </w:trPr>
        <w:tc>
          <w:tcPr>
            <w:tcW w:w="790" w:type="dxa"/>
            <w:tcBorders>
              <w:top w:val="nil"/>
              <w:left w:val="nil"/>
              <w:bottom w:val="nil"/>
              <w:right w:val="nil"/>
            </w:tcBorders>
            <w:shd w:val="clear" w:color="auto" w:fill="auto"/>
            <w:noWrap/>
            <w:vAlign w:val="bottom"/>
            <w:hideMark/>
          </w:tcPr>
          <w:p w14:paraId="0E7FC969" w14:textId="77777777" w:rsidR="002440D1" w:rsidRPr="002440D1" w:rsidRDefault="002440D1" w:rsidP="002440D1">
            <w:pPr>
              <w:spacing w:after="0" w:line="240" w:lineRule="auto"/>
              <w:rPr>
                <w:rFonts w:ascii="Calibri" w:eastAsia="Times New Roman" w:hAnsi="Calibri" w:cs="Calibri"/>
                <w:color w:val="000000"/>
                <w:lang w:bidi="ar-SA"/>
              </w:rPr>
            </w:pPr>
          </w:p>
        </w:tc>
        <w:tc>
          <w:tcPr>
            <w:tcW w:w="640" w:type="dxa"/>
            <w:tcBorders>
              <w:top w:val="nil"/>
              <w:left w:val="nil"/>
              <w:bottom w:val="nil"/>
              <w:right w:val="nil"/>
            </w:tcBorders>
            <w:shd w:val="clear" w:color="auto" w:fill="auto"/>
            <w:noWrap/>
            <w:vAlign w:val="bottom"/>
            <w:hideMark/>
          </w:tcPr>
          <w:p w14:paraId="575E6ABB" w14:textId="77777777" w:rsidR="002440D1" w:rsidRPr="002440D1" w:rsidRDefault="002440D1" w:rsidP="002440D1">
            <w:pPr>
              <w:spacing w:after="0" w:line="240" w:lineRule="auto"/>
              <w:rPr>
                <w:rFonts w:ascii="Calibri" w:eastAsia="Times New Roman" w:hAnsi="Calibri" w:cs="Calibri"/>
                <w:color w:val="000000"/>
                <w:lang w:bidi="ar-SA"/>
              </w:rPr>
            </w:pPr>
          </w:p>
        </w:tc>
        <w:tc>
          <w:tcPr>
            <w:tcW w:w="1844" w:type="dxa"/>
            <w:tcBorders>
              <w:top w:val="nil"/>
              <w:left w:val="nil"/>
              <w:bottom w:val="nil"/>
              <w:right w:val="nil"/>
            </w:tcBorders>
            <w:shd w:val="clear" w:color="auto" w:fill="auto"/>
            <w:noWrap/>
            <w:vAlign w:val="bottom"/>
            <w:hideMark/>
          </w:tcPr>
          <w:p w14:paraId="5C315A81" w14:textId="77777777" w:rsidR="002440D1" w:rsidRPr="002440D1" w:rsidRDefault="002440D1" w:rsidP="002440D1">
            <w:pPr>
              <w:spacing w:after="0" w:line="240" w:lineRule="auto"/>
              <w:rPr>
                <w:rFonts w:ascii="Calibri" w:eastAsia="Times New Roman" w:hAnsi="Calibri" w:cs="Calibri"/>
                <w:color w:val="000000"/>
                <w:lang w:bidi="ar-SA"/>
              </w:rPr>
            </w:pPr>
          </w:p>
        </w:tc>
        <w:tc>
          <w:tcPr>
            <w:tcW w:w="1419" w:type="dxa"/>
            <w:tcBorders>
              <w:top w:val="nil"/>
              <w:left w:val="nil"/>
              <w:bottom w:val="nil"/>
              <w:right w:val="nil"/>
            </w:tcBorders>
            <w:shd w:val="clear" w:color="auto" w:fill="auto"/>
            <w:noWrap/>
            <w:vAlign w:val="bottom"/>
            <w:hideMark/>
          </w:tcPr>
          <w:p w14:paraId="6C69E725" w14:textId="77777777" w:rsidR="002440D1" w:rsidRPr="002440D1" w:rsidRDefault="002440D1" w:rsidP="002440D1">
            <w:pPr>
              <w:spacing w:after="0" w:line="240" w:lineRule="auto"/>
              <w:rPr>
                <w:rFonts w:ascii="Calibri" w:eastAsia="Times New Roman" w:hAnsi="Calibri" w:cs="Calibri"/>
                <w:color w:val="000000"/>
                <w:lang w:bidi="ar-SA"/>
              </w:rPr>
            </w:pPr>
          </w:p>
        </w:tc>
        <w:tc>
          <w:tcPr>
            <w:tcW w:w="1580" w:type="dxa"/>
            <w:tcBorders>
              <w:top w:val="nil"/>
              <w:left w:val="nil"/>
              <w:bottom w:val="nil"/>
              <w:right w:val="nil"/>
            </w:tcBorders>
            <w:shd w:val="clear" w:color="auto" w:fill="auto"/>
            <w:noWrap/>
            <w:vAlign w:val="bottom"/>
            <w:hideMark/>
          </w:tcPr>
          <w:p w14:paraId="35D55FF1" w14:textId="77777777" w:rsidR="002440D1" w:rsidRPr="002440D1" w:rsidRDefault="002440D1" w:rsidP="002440D1">
            <w:pPr>
              <w:spacing w:after="0" w:line="240" w:lineRule="auto"/>
              <w:rPr>
                <w:rFonts w:ascii="Calibri" w:eastAsia="Times New Roman" w:hAnsi="Calibri" w:cs="Calibri"/>
                <w:color w:val="000000"/>
                <w:lang w:bidi="ar-SA"/>
              </w:rPr>
            </w:pPr>
          </w:p>
        </w:tc>
        <w:tc>
          <w:tcPr>
            <w:tcW w:w="1520" w:type="dxa"/>
            <w:tcBorders>
              <w:top w:val="nil"/>
              <w:left w:val="nil"/>
              <w:bottom w:val="nil"/>
              <w:right w:val="nil"/>
            </w:tcBorders>
            <w:shd w:val="clear" w:color="auto" w:fill="auto"/>
            <w:noWrap/>
            <w:vAlign w:val="bottom"/>
            <w:hideMark/>
          </w:tcPr>
          <w:p w14:paraId="55CE70CC" w14:textId="77777777" w:rsidR="002440D1" w:rsidRPr="002440D1" w:rsidRDefault="002440D1" w:rsidP="002440D1">
            <w:pPr>
              <w:spacing w:after="0" w:line="240" w:lineRule="auto"/>
              <w:rPr>
                <w:rFonts w:ascii="Calibri" w:eastAsia="Times New Roman" w:hAnsi="Calibri" w:cs="Calibri"/>
                <w:color w:val="000000"/>
                <w:lang w:bidi="ar-SA"/>
              </w:rPr>
            </w:pPr>
          </w:p>
        </w:tc>
        <w:tc>
          <w:tcPr>
            <w:tcW w:w="1120" w:type="dxa"/>
            <w:tcBorders>
              <w:top w:val="nil"/>
              <w:left w:val="nil"/>
              <w:bottom w:val="nil"/>
              <w:right w:val="nil"/>
            </w:tcBorders>
            <w:shd w:val="clear" w:color="auto" w:fill="auto"/>
            <w:noWrap/>
            <w:vAlign w:val="bottom"/>
            <w:hideMark/>
          </w:tcPr>
          <w:p w14:paraId="6BCA308D" w14:textId="77777777" w:rsidR="002440D1" w:rsidRPr="002440D1" w:rsidRDefault="002440D1" w:rsidP="002440D1">
            <w:pPr>
              <w:spacing w:after="0" w:line="240" w:lineRule="auto"/>
              <w:rPr>
                <w:rFonts w:ascii="Calibri" w:eastAsia="Times New Roman" w:hAnsi="Calibri" w:cs="Calibri"/>
                <w:color w:val="000000"/>
                <w:lang w:bidi="ar-SA"/>
              </w:rPr>
            </w:pPr>
          </w:p>
        </w:tc>
        <w:tc>
          <w:tcPr>
            <w:tcW w:w="1270" w:type="dxa"/>
            <w:tcBorders>
              <w:top w:val="nil"/>
              <w:left w:val="nil"/>
              <w:bottom w:val="nil"/>
              <w:right w:val="nil"/>
            </w:tcBorders>
            <w:shd w:val="clear" w:color="auto" w:fill="auto"/>
            <w:noWrap/>
            <w:vAlign w:val="bottom"/>
            <w:hideMark/>
          </w:tcPr>
          <w:p w14:paraId="46B58762" w14:textId="77777777" w:rsidR="002440D1" w:rsidRPr="002440D1" w:rsidRDefault="002440D1" w:rsidP="002440D1">
            <w:pPr>
              <w:spacing w:after="0" w:line="240" w:lineRule="auto"/>
              <w:rPr>
                <w:rFonts w:ascii="Calibri" w:eastAsia="Times New Roman" w:hAnsi="Calibri" w:cs="Calibri"/>
                <w:color w:val="000000"/>
                <w:lang w:bidi="ar-SA"/>
              </w:rPr>
            </w:pPr>
          </w:p>
        </w:tc>
        <w:tc>
          <w:tcPr>
            <w:tcW w:w="1540" w:type="dxa"/>
            <w:tcBorders>
              <w:top w:val="nil"/>
              <w:left w:val="nil"/>
              <w:bottom w:val="nil"/>
              <w:right w:val="nil"/>
            </w:tcBorders>
            <w:shd w:val="clear" w:color="auto" w:fill="auto"/>
            <w:noWrap/>
            <w:vAlign w:val="bottom"/>
            <w:hideMark/>
          </w:tcPr>
          <w:p w14:paraId="3D17A5AD" w14:textId="77777777" w:rsidR="002440D1" w:rsidRPr="002440D1" w:rsidRDefault="002440D1" w:rsidP="002440D1">
            <w:pPr>
              <w:spacing w:after="0" w:line="240" w:lineRule="auto"/>
              <w:rPr>
                <w:rFonts w:ascii="Calibri" w:eastAsia="Times New Roman" w:hAnsi="Calibri" w:cs="Calibri"/>
                <w:color w:val="000000"/>
                <w:lang w:bidi="ar-SA"/>
              </w:rPr>
            </w:pPr>
          </w:p>
        </w:tc>
        <w:tc>
          <w:tcPr>
            <w:tcW w:w="1095" w:type="dxa"/>
            <w:tcBorders>
              <w:top w:val="nil"/>
              <w:left w:val="nil"/>
              <w:bottom w:val="nil"/>
              <w:right w:val="nil"/>
            </w:tcBorders>
            <w:shd w:val="clear" w:color="auto" w:fill="auto"/>
            <w:noWrap/>
            <w:vAlign w:val="bottom"/>
            <w:hideMark/>
          </w:tcPr>
          <w:p w14:paraId="4F3BA6FA" w14:textId="77777777" w:rsidR="002440D1" w:rsidRPr="002440D1" w:rsidRDefault="002440D1" w:rsidP="002440D1">
            <w:pPr>
              <w:spacing w:after="0" w:line="240" w:lineRule="auto"/>
              <w:rPr>
                <w:rFonts w:ascii="Calibri" w:eastAsia="Times New Roman" w:hAnsi="Calibri" w:cs="Calibri"/>
                <w:color w:val="000000"/>
                <w:lang w:bidi="ar-SA"/>
              </w:rPr>
            </w:pPr>
          </w:p>
        </w:tc>
        <w:tc>
          <w:tcPr>
            <w:tcW w:w="2435" w:type="dxa"/>
            <w:gridSpan w:val="2"/>
            <w:tcBorders>
              <w:top w:val="nil"/>
              <w:left w:val="nil"/>
              <w:bottom w:val="single" w:sz="4" w:space="0" w:color="auto"/>
              <w:right w:val="nil"/>
            </w:tcBorders>
            <w:shd w:val="clear" w:color="000000" w:fill="000000"/>
            <w:noWrap/>
            <w:vAlign w:val="bottom"/>
            <w:hideMark/>
          </w:tcPr>
          <w:p w14:paraId="3E81A973" w14:textId="77777777" w:rsidR="002440D1" w:rsidRPr="002440D1" w:rsidRDefault="002440D1" w:rsidP="002440D1">
            <w:pPr>
              <w:spacing w:after="0" w:line="240" w:lineRule="auto"/>
              <w:jc w:val="center"/>
              <w:rPr>
                <w:rFonts w:ascii="Arial Black" w:eastAsia="Times New Roman" w:hAnsi="Arial Black" w:cs="Calibri"/>
                <w:b/>
                <w:bCs/>
                <w:color w:val="FFFFFF"/>
                <w:sz w:val="28"/>
                <w:szCs w:val="28"/>
                <w:lang w:bidi="ar-SA"/>
              </w:rPr>
            </w:pPr>
            <w:r w:rsidRPr="002440D1">
              <w:rPr>
                <w:rFonts w:ascii="Arial Black" w:eastAsia="Times New Roman" w:hAnsi="Arial Black" w:cs="Calibri"/>
                <w:b/>
                <w:bCs/>
                <w:color w:val="FFFFFF"/>
                <w:sz w:val="28"/>
                <w:szCs w:val="28"/>
                <w:lang w:bidi="ar-SA"/>
              </w:rPr>
              <w:t>Annexure-</w:t>
            </w:r>
            <w:r>
              <w:rPr>
                <w:rFonts w:ascii="Arial Black" w:eastAsia="Times New Roman" w:hAnsi="Arial Black" w:cs="Calibri"/>
                <w:b/>
                <w:bCs/>
                <w:color w:val="FFFFFF"/>
                <w:sz w:val="28"/>
                <w:szCs w:val="28"/>
                <w:lang w:bidi="ar-SA"/>
              </w:rPr>
              <w:t>7</w:t>
            </w:r>
          </w:p>
        </w:tc>
      </w:tr>
      <w:tr w:rsidR="002440D1" w:rsidRPr="002440D1" w14:paraId="2E91C3C5" w14:textId="77777777" w:rsidTr="00946D88">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06F74D2"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S. No.</w:t>
            </w:r>
          </w:p>
        </w:tc>
        <w:tc>
          <w:tcPr>
            <w:tcW w:w="24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E17A19"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Union Council</w:t>
            </w:r>
          </w:p>
        </w:tc>
        <w:tc>
          <w:tcPr>
            <w:tcW w:w="14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15FACF"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Population Statistics in 1998</w:t>
            </w:r>
          </w:p>
        </w:tc>
        <w:tc>
          <w:tcPr>
            <w:tcW w:w="15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54395F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Population (Forecasted) in Karachi Master plan 2005</w:t>
            </w:r>
          </w:p>
        </w:tc>
        <w:tc>
          <w:tcPr>
            <w:tcW w:w="15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CDDECF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Population forecasted in 2015 at growth of 5% Per anum</w:t>
            </w:r>
          </w:p>
        </w:tc>
        <w:tc>
          <w:tcPr>
            <w:tcW w:w="11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D99D33"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Area in Sq KM</w:t>
            </w:r>
          </w:p>
        </w:tc>
        <w:tc>
          <w:tcPr>
            <w:tcW w:w="12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706798"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 xml:space="preserve">MSW out put of each UC  (t/d) </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4329A8"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The Straight Distance b/w UC Center &amp; GTS in KM</w:t>
            </w:r>
          </w:p>
        </w:tc>
        <w:tc>
          <w:tcPr>
            <w:tcW w:w="219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9A1DA31"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No. of Collection Point in UC</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14:paraId="713C3A3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 xml:space="preserve">Masonry Dustbin / Collection points </w:t>
            </w:r>
          </w:p>
        </w:tc>
      </w:tr>
      <w:tr w:rsidR="002440D1" w:rsidRPr="002440D1" w14:paraId="68B416F5" w14:textId="77777777" w:rsidTr="00946D88">
        <w:trPr>
          <w:trHeight w:val="75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29101F2E"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6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88ED8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UC #</w:t>
            </w:r>
          </w:p>
        </w:tc>
        <w:tc>
          <w:tcPr>
            <w:tcW w:w="184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0DD26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Name</w:t>
            </w:r>
          </w:p>
        </w:tc>
        <w:tc>
          <w:tcPr>
            <w:tcW w:w="1419" w:type="dxa"/>
            <w:vMerge/>
            <w:tcBorders>
              <w:top w:val="single" w:sz="4" w:space="0" w:color="auto"/>
              <w:left w:val="single" w:sz="4" w:space="0" w:color="auto"/>
              <w:bottom w:val="single" w:sz="4" w:space="0" w:color="000000"/>
              <w:right w:val="single" w:sz="4" w:space="0" w:color="auto"/>
            </w:tcBorders>
            <w:vAlign w:val="center"/>
            <w:hideMark/>
          </w:tcPr>
          <w:p w14:paraId="074E6CC7"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66AFC537"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002DAE4B"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120" w:type="dxa"/>
            <w:vMerge/>
            <w:tcBorders>
              <w:top w:val="single" w:sz="4" w:space="0" w:color="auto"/>
              <w:left w:val="single" w:sz="4" w:space="0" w:color="auto"/>
              <w:bottom w:val="single" w:sz="4" w:space="0" w:color="000000"/>
              <w:right w:val="single" w:sz="4" w:space="0" w:color="auto"/>
            </w:tcBorders>
            <w:vAlign w:val="center"/>
            <w:hideMark/>
          </w:tcPr>
          <w:p w14:paraId="73842884"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301355C7"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70CE84E3"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2190" w:type="dxa"/>
            <w:gridSpan w:val="2"/>
            <w:vMerge/>
            <w:tcBorders>
              <w:top w:val="single" w:sz="4" w:space="0" w:color="auto"/>
              <w:left w:val="single" w:sz="4" w:space="0" w:color="auto"/>
              <w:bottom w:val="single" w:sz="4" w:space="0" w:color="000000"/>
              <w:right w:val="single" w:sz="4" w:space="0" w:color="000000"/>
            </w:tcBorders>
            <w:vAlign w:val="center"/>
            <w:hideMark/>
          </w:tcPr>
          <w:p w14:paraId="3DCCF140"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340" w:type="dxa"/>
            <w:vMerge/>
            <w:tcBorders>
              <w:top w:val="nil"/>
              <w:left w:val="single" w:sz="4" w:space="0" w:color="auto"/>
              <w:bottom w:val="single" w:sz="4" w:space="0" w:color="000000"/>
              <w:right w:val="single" w:sz="4" w:space="0" w:color="auto"/>
            </w:tcBorders>
            <w:vAlign w:val="center"/>
            <w:hideMark/>
          </w:tcPr>
          <w:p w14:paraId="7A4FF698"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r>
      <w:tr w:rsidR="002440D1" w:rsidRPr="002440D1" w14:paraId="7AEDE8BC" w14:textId="77777777" w:rsidTr="00946D88">
        <w:trPr>
          <w:trHeight w:val="54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5FE1AB04"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640" w:type="dxa"/>
            <w:vMerge/>
            <w:tcBorders>
              <w:top w:val="nil"/>
              <w:left w:val="single" w:sz="4" w:space="0" w:color="auto"/>
              <w:bottom w:val="single" w:sz="4" w:space="0" w:color="000000"/>
              <w:right w:val="single" w:sz="4" w:space="0" w:color="auto"/>
            </w:tcBorders>
            <w:vAlign w:val="center"/>
            <w:hideMark/>
          </w:tcPr>
          <w:p w14:paraId="6F6A9583"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844" w:type="dxa"/>
            <w:vMerge/>
            <w:tcBorders>
              <w:top w:val="nil"/>
              <w:left w:val="single" w:sz="4" w:space="0" w:color="auto"/>
              <w:bottom w:val="single" w:sz="4" w:space="0" w:color="000000"/>
              <w:right w:val="single" w:sz="4" w:space="0" w:color="auto"/>
            </w:tcBorders>
            <w:vAlign w:val="center"/>
            <w:hideMark/>
          </w:tcPr>
          <w:p w14:paraId="66F6B35B"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419" w:type="dxa"/>
            <w:vMerge/>
            <w:tcBorders>
              <w:top w:val="single" w:sz="4" w:space="0" w:color="auto"/>
              <w:left w:val="single" w:sz="4" w:space="0" w:color="auto"/>
              <w:bottom w:val="single" w:sz="4" w:space="0" w:color="000000"/>
              <w:right w:val="single" w:sz="4" w:space="0" w:color="auto"/>
            </w:tcBorders>
            <w:vAlign w:val="center"/>
            <w:hideMark/>
          </w:tcPr>
          <w:p w14:paraId="214B9223"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80" w:type="dxa"/>
            <w:vMerge/>
            <w:tcBorders>
              <w:top w:val="single" w:sz="4" w:space="0" w:color="auto"/>
              <w:left w:val="single" w:sz="4" w:space="0" w:color="auto"/>
              <w:bottom w:val="single" w:sz="4" w:space="0" w:color="000000"/>
              <w:right w:val="single" w:sz="4" w:space="0" w:color="auto"/>
            </w:tcBorders>
            <w:vAlign w:val="center"/>
            <w:hideMark/>
          </w:tcPr>
          <w:p w14:paraId="6B3207A7"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795C81AF"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120" w:type="dxa"/>
            <w:vMerge/>
            <w:tcBorders>
              <w:top w:val="single" w:sz="4" w:space="0" w:color="auto"/>
              <w:left w:val="single" w:sz="4" w:space="0" w:color="auto"/>
              <w:bottom w:val="single" w:sz="4" w:space="0" w:color="000000"/>
              <w:right w:val="single" w:sz="4" w:space="0" w:color="auto"/>
            </w:tcBorders>
            <w:vAlign w:val="center"/>
            <w:hideMark/>
          </w:tcPr>
          <w:p w14:paraId="6CE805B1"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1C2F3F87"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5BA4EAFE"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c>
          <w:tcPr>
            <w:tcW w:w="1095" w:type="dxa"/>
            <w:tcBorders>
              <w:top w:val="nil"/>
              <w:left w:val="nil"/>
              <w:bottom w:val="single" w:sz="4" w:space="0" w:color="auto"/>
              <w:right w:val="single" w:sz="4" w:space="0" w:color="auto"/>
            </w:tcBorders>
            <w:shd w:val="clear" w:color="auto" w:fill="auto"/>
            <w:vAlign w:val="center"/>
            <w:hideMark/>
          </w:tcPr>
          <w:p w14:paraId="60D80104" w14:textId="77777777" w:rsidR="002440D1" w:rsidRPr="002440D1" w:rsidRDefault="002440D1" w:rsidP="002440D1">
            <w:pPr>
              <w:spacing w:after="0" w:line="240" w:lineRule="auto"/>
              <w:jc w:val="center"/>
              <w:rPr>
                <w:rFonts w:ascii="Arial" w:eastAsia="Times New Roman" w:hAnsi="Arial" w:cs="Arial"/>
                <w:color w:val="000000"/>
                <w:sz w:val="20"/>
                <w:szCs w:val="20"/>
                <w:lang w:bidi="ar-SA"/>
              </w:rPr>
            </w:pPr>
            <w:r w:rsidRPr="002440D1">
              <w:rPr>
                <w:rFonts w:ascii="Arial" w:eastAsia="Times New Roman" w:hAnsi="Arial" w:cs="Arial"/>
                <w:color w:val="000000"/>
                <w:sz w:val="20"/>
                <w:szCs w:val="20"/>
                <w:lang w:bidi="ar-SA"/>
              </w:rPr>
              <w:t>Container Collection</w:t>
            </w:r>
          </w:p>
        </w:tc>
        <w:tc>
          <w:tcPr>
            <w:tcW w:w="1095" w:type="dxa"/>
            <w:tcBorders>
              <w:top w:val="nil"/>
              <w:left w:val="nil"/>
              <w:bottom w:val="single" w:sz="4" w:space="0" w:color="auto"/>
              <w:right w:val="single" w:sz="4" w:space="0" w:color="auto"/>
            </w:tcBorders>
            <w:shd w:val="clear" w:color="auto" w:fill="auto"/>
            <w:vAlign w:val="center"/>
            <w:hideMark/>
          </w:tcPr>
          <w:p w14:paraId="59ABE220" w14:textId="77777777" w:rsidR="002440D1" w:rsidRPr="002440D1" w:rsidRDefault="002440D1" w:rsidP="002440D1">
            <w:pPr>
              <w:spacing w:after="0" w:line="240" w:lineRule="auto"/>
              <w:jc w:val="center"/>
              <w:rPr>
                <w:rFonts w:ascii="Arial" w:eastAsia="Times New Roman" w:hAnsi="Arial" w:cs="Arial"/>
                <w:color w:val="000000"/>
                <w:sz w:val="20"/>
                <w:szCs w:val="20"/>
                <w:lang w:bidi="ar-SA"/>
              </w:rPr>
            </w:pPr>
            <w:r w:rsidRPr="002440D1">
              <w:rPr>
                <w:rFonts w:ascii="Arial" w:eastAsia="Times New Roman" w:hAnsi="Arial" w:cs="Arial"/>
                <w:color w:val="000000"/>
                <w:sz w:val="20"/>
                <w:szCs w:val="20"/>
                <w:lang w:bidi="ar-SA"/>
              </w:rPr>
              <w:t>Open Collection</w:t>
            </w:r>
          </w:p>
        </w:tc>
        <w:tc>
          <w:tcPr>
            <w:tcW w:w="1340" w:type="dxa"/>
            <w:vMerge/>
            <w:tcBorders>
              <w:top w:val="nil"/>
              <w:left w:val="single" w:sz="4" w:space="0" w:color="auto"/>
              <w:bottom w:val="single" w:sz="4" w:space="0" w:color="000000"/>
              <w:right w:val="single" w:sz="4" w:space="0" w:color="auto"/>
            </w:tcBorders>
            <w:vAlign w:val="center"/>
            <w:hideMark/>
          </w:tcPr>
          <w:p w14:paraId="320EC024" w14:textId="77777777" w:rsidR="002440D1" w:rsidRPr="002440D1" w:rsidRDefault="002440D1" w:rsidP="002440D1">
            <w:pPr>
              <w:spacing w:after="0" w:line="240" w:lineRule="auto"/>
              <w:rPr>
                <w:rFonts w:ascii="Arial" w:eastAsia="Times New Roman" w:hAnsi="Arial" w:cs="Arial"/>
                <w:color w:val="000000"/>
                <w:sz w:val="24"/>
                <w:szCs w:val="24"/>
                <w:lang w:bidi="ar-SA"/>
              </w:rPr>
            </w:pPr>
          </w:p>
        </w:tc>
      </w:tr>
      <w:tr w:rsidR="002440D1" w:rsidRPr="002440D1" w14:paraId="0D629EE9"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406755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w:t>
            </w:r>
          </w:p>
        </w:tc>
        <w:tc>
          <w:tcPr>
            <w:tcW w:w="640" w:type="dxa"/>
            <w:tcBorders>
              <w:top w:val="nil"/>
              <w:left w:val="nil"/>
              <w:bottom w:val="single" w:sz="4" w:space="0" w:color="auto"/>
              <w:right w:val="single" w:sz="4" w:space="0" w:color="auto"/>
            </w:tcBorders>
            <w:shd w:val="clear" w:color="auto" w:fill="auto"/>
            <w:noWrap/>
            <w:vAlign w:val="bottom"/>
            <w:hideMark/>
          </w:tcPr>
          <w:p w14:paraId="56CFC2E6"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w:t>
            </w:r>
          </w:p>
        </w:tc>
        <w:tc>
          <w:tcPr>
            <w:tcW w:w="1844" w:type="dxa"/>
            <w:tcBorders>
              <w:top w:val="nil"/>
              <w:left w:val="nil"/>
              <w:bottom w:val="single" w:sz="4" w:space="0" w:color="auto"/>
              <w:right w:val="single" w:sz="4" w:space="0" w:color="auto"/>
            </w:tcBorders>
            <w:shd w:val="clear" w:color="auto" w:fill="auto"/>
            <w:hideMark/>
          </w:tcPr>
          <w:p w14:paraId="7B74D1E9"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Murad Memon</w:t>
            </w:r>
          </w:p>
        </w:tc>
        <w:tc>
          <w:tcPr>
            <w:tcW w:w="1419" w:type="dxa"/>
            <w:tcBorders>
              <w:top w:val="nil"/>
              <w:left w:val="nil"/>
              <w:bottom w:val="single" w:sz="4" w:space="0" w:color="auto"/>
              <w:right w:val="single" w:sz="4" w:space="0" w:color="auto"/>
            </w:tcBorders>
            <w:shd w:val="clear" w:color="auto" w:fill="auto"/>
            <w:hideMark/>
          </w:tcPr>
          <w:p w14:paraId="4BA5C81D"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37888</w:t>
            </w:r>
          </w:p>
        </w:tc>
        <w:tc>
          <w:tcPr>
            <w:tcW w:w="1580" w:type="dxa"/>
            <w:tcBorders>
              <w:top w:val="nil"/>
              <w:left w:val="nil"/>
              <w:bottom w:val="single" w:sz="4" w:space="0" w:color="auto"/>
              <w:right w:val="single" w:sz="4" w:space="0" w:color="auto"/>
            </w:tcBorders>
            <w:shd w:val="clear" w:color="auto" w:fill="auto"/>
            <w:noWrap/>
            <w:vAlign w:val="bottom"/>
            <w:hideMark/>
          </w:tcPr>
          <w:p w14:paraId="31FACCBD"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57529</w:t>
            </w:r>
          </w:p>
        </w:tc>
        <w:tc>
          <w:tcPr>
            <w:tcW w:w="1520" w:type="dxa"/>
            <w:tcBorders>
              <w:top w:val="nil"/>
              <w:left w:val="nil"/>
              <w:bottom w:val="single" w:sz="4" w:space="0" w:color="auto"/>
              <w:right w:val="single" w:sz="4" w:space="0" w:color="auto"/>
            </w:tcBorders>
            <w:shd w:val="clear" w:color="auto" w:fill="auto"/>
            <w:noWrap/>
            <w:vAlign w:val="bottom"/>
            <w:hideMark/>
          </w:tcPr>
          <w:p w14:paraId="7D8D3E15"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86293</w:t>
            </w:r>
          </w:p>
        </w:tc>
        <w:tc>
          <w:tcPr>
            <w:tcW w:w="1120" w:type="dxa"/>
            <w:tcBorders>
              <w:top w:val="nil"/>
              <w:left w:val="nil"/>
              <w:bottom w:val="single" w:sz="4" w:space="0" w:color="auto"/>
              <w:right w:val="single" w:sz="4" w:space="0" w:color="auto"/>
            </w:tcBorders>
            <w:shd w:val="clear" w:color="auto" w:fill="auto"/>
            <w:hideMark/>
          </w:tcPr>
          <w:p w14:paraId="2E939A26"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19.84</w:t>
            </w:r>
          </w:p>
        </w:tc>
        <w:tc>
          <w:tcPr>
            <w:tcW w:w="1270" w:type="dxa"/>
            <w:tcBorders>
              <w:top w:val="nil"/>
              <w:left w:val="nil"/>
              <w:bottom w:val="single" w:sz="4" w:space="0" w:color="auto"/>
              <w:right w:val="single" w:sz="4" w:space="0" w:color="auto"/>
            </w:tcBorders>
            <w:shd w:val="clear" w:color="auto" w:fill="auto"/>
            <w:noWrap/>
            <w:vAlign w:val="center"/>
            <w:hideMark/>
          </w:tcPr>
          <w:p w14:paraId="6F8D7AA5"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34.52</w:t>
            </w:r>
          </w:p>
        </w:tc>
        <w:tc>
          <w:tcPr>
            <w:tcW w:w="1540" w:type="dxa"/>
            <w:tcBorders>
              <w:top w:val="nil"/>
              <w:left w:val="nil"/>
              <w:bottom w:val="single" w:sz="4" w:space="0" w:color="auto"/>
              <w:right w:val="single" w:sz="4" w:space="0" w:color="auto"/>
            </w:tcBorders>
            <w:shd w:val="clear" w:color="auto" w:fill="auto"/>
            <w:noWrap/>
            <w:vAlign w:val="bottom"/>
            <w:hideMark/>
          </w:tcPr>
          <w:p w14:paraId="21A6F9C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bottom"/>
            <w:hideMark/>
          </w:tcPr>
          <w:p w14:paraId="1DC978F3"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5531CF7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50</w:t>
            </w:r>
          </w:p>
        </w:tc>
        <w:tc>
          <w:tcPr>
            <w:tcW w:w="1340" w:type="dxa"/>
            <w:tcBorders>
              <w:top w:val="nil"/>
              <w:left w:val="nil"/>
              <w:bottom w:val="single" w:sz="4" w:space="0" w:color="auto"/>
              <w:right w:val="single" w:sz="4" w:space="0" w:color="auto"/>
            </w:tcBorders>
            <w:shd w:val="clear" w:color="auto" w:fill="auto"/>
            <w:noWrap/>
            <w:vAlign w:val="bottom"/>
            <w:hideMark/>
          </w:tcPr>
          <w:p w14:paraId="72F0726C"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48C9B9F3"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B7705EC"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w:t>
            </w:r>
          </w:p>
        </w:tc>
        <w:tc>
          <w:tcPr>
            <w:tcW w:w="640" w:type="dxa"/>
            <w:tcBorders>
              <w:top w:val="nil"/>
              <w:left w:val="nil"/>
              <w:bottom w:val="single" w:sz="4" w:space="0" w:color="auto"/>
              <w:right w:val="single" w:sz="4" w:space="0" w:color="auto"/>
            </w:tcBorders>
            <w:shd w:val="clear" w:color="auto" w:fill="auto"/>
            <w:noWrap/>
            <w:vAlign w:val="bottom"/>
            <w:hideMark/>
          </w:tcPr>
          <w:p w14:paraId="402AE7D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w:t>
            </w:r>
          </w:p>
        </w:tc>
        <w:tc>
          <w:tcPr>
            <w:tcW w:w="1844" w:type="dxa"/>
            <w:tcBorders>
              <w:top w:val="nil"/>
              <w:left w:val="nil"/>
              <w:bottom w:val="single" w:sz="4" w:space="0" w:color="auto"/>
              <w:right w:val="single" w:sz="4" w:space="0" w:color="auto"/>
            </w:tcBorders>
            <w:shd w:val="clear" w:color="auto" w:fill="auto"/>
            <w:hideMark/>
          </w:tcPr>
          <w:p w14:paraId="490C9997"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Darsana Channo</w:t>
            </w:r>
          </w:p>
        </w:tc>
        <w:tc>
          <w:tcPr>
            <w:tcW w:w="1419" w:type="dxa"/>
            <w:tcBorders>
              <w:top w:val="nil"/>
              <w:left w:val="nil"/>
              <w:bottom w:val="single" w:sz="4" w:space="0" w:color="auto"/>
              <w:right w:val="single" w:sz="4" w:space="0" w:color="auto"/>
            </w:tcBorders>
            <w:shd w:val="clear" w:color="auto" w:fill="auto"/>
            <w:hideMark/>
          </w:tcPr>
          <w:p w14:paraId="036D0D13"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30470</w:t>
            </w:r>
          </w:p>
        </w:tc>
        <w:tc>
          <w:tcPr>
            <w:tcW w:w="1580" w:type="dxa"/>
            <w:tcBorders>
              <w:top w:val="nil"/>
              <w:left w:val="nil"/>
              <w:bottom w:val="single" w:sz="4" w:space="0" w:color="auto"/>
              <w:right w:val="single" w:sz="4" w:space="0" w:color="auto"/>
            </w:tcBorders>
            <w:shd w:val="clear" w:color="auto" w:fill="auto"/>
            <w:noWrap/>
            <w:vAlign w:val="bottom"/>
            <w:hideMark/>
          </w:tcPr>
          <w:p w14:paraId="099B55DE"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46265</w:t>
            </w:r>
          </w:p>
        </w:tc>
        <w:tc>
          <w:tcPr>
            <w:tcW w:w="1520" w:type="dxa"/>
            <w:tcBorders>
              <w:top w:val="nil"/>
              <w:left w:val="nil"/>
              <w:bottom w:val="single" w:sz="4" w:space="0" w:color="auto"/>
              <w:right w:val="single" w:sz="4" w:space="0" w:color="auto"/>
            </w:tcBorders>
            <w:shd w:val="clear" w:color="auto" w:fill="auto"/>
            <w:noWrap/>
            <w:vAlign w:val="bottom"/>
            <w:hideMark/>
          </w:tcPr>
          <w:p w14:paraId="2739CF76"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69397</w:t>
            </w:r>
          </w:p>
        </w:tc>
        <w:tc>
          <w:tcPr>
            <w:tcW w:w="1120" w:type="dxa"/>
            <w:tcBorders>
              <w:top w:val="nil"/>
              <w:left w:val="nil"/>
              <w:bottom w:val="single" w:sz="4" w:space="0" w:color="auto"/>
              <w:right w:val="single" w:sz="4" w:space="0" w:color="auto"/>
            </w:tcBorders>
            <w:shd w:val="clear" w:color="auto" w:fill="auto"/>
            <w:hideMark/>
          </w:tcPr>
          <w:p w14:paraId="6FD8A2FA"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270.87</w:t>
            </w:r>
          </w:p>
        </w:tc>
        <w:tc>
          <w:tcPr>
            <w:tcW w:w="1270" w:type="dxa"/>
            <w:tcBorders>
              <w:top w:val="nil"/>
              <w:left w:val="nil"/>
              <w:bottom w:val="single" w:sz="4" w:space="0" w:color="auto"/>
              <w:right w:val="single" w:sz="4" w:space="0" w:color="auto"/>
            </w:tcBorders>
            <w:shd w:val="clear" w:color="auto" w:fill="auto"/>
            <w:noWrap/>
            <w:vAlign w:val="center"/>
            <w:hideMark/>
          </w:tcPr>
          <w:p w14:paraId="64F14B1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27.76</w:t>
            </w:r>
          </w:p>
        </w:tc>
        <w:tc>
          <w:tcPr>
            <w:tcW w:w="1540" w:type="dxa"/>
            <w:tcBorders>
              <w:top w:val="nil"/>
              <w:left w:val="nil"/>
              <w:bottom w:val="single" w:sz="4" w:space="0" w:color="auto"/>
              <w:right w:val="single" w:sz="4" w:space="0" w:color="auto"/>
            </w:tcBorders>
            <w:shd w:val="clear" w:color="auto" w:fill="auto"/>
            <w:noWrap/>
            <w:vAlign w:val="center"/>
            <w:hideMark/>
          </w:tcPr>
          <w:p w14:paraId="17DB0F12"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center"/>
            <w:hideMark/>
          </w:tcPr>
          <w:p w14:paraId="49DDEB39"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6195C0B2"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60</w:t>
            </w:r>
          </w:p>
        </w:tc>
        <w:tc>
          <w:tcPr>
            <w:tcW w:w="1340" w:type="dxa"/>
            <w:tcBorders>
              <w:top w:val="nil"/>
              <w:left w:val="nil"/>
              <w:bottom w:val="single" w:sz="4" w:space="0" w:color="auto"/>
              <w:right w:val="single" w:sz="4" w:space="0" w:color="auto"/>
            </w:tcBorders>
            <w:shd w:val="clear" w:color="auto" w:fill="auto"/>
            <w:noWrap/>
            <w:vAlign w:val="center"/>
            <w:hideMark/>
          </w:tcPr>
          <w:p w14:paraId="490E6872"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21508014"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DEF85A0"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w:t>
            </w:r>
          </w:p>
        </w:tc>
        <w:tc>
          <w:tcPr>
            <w:tcW w:w="640" w:type="dxa"/>
            <w:tcBorders>
              <w:top w:val="nil"/>
              <w:left w:val="nil"/>
              <w:bottom w:val="single" w:sz="4" w:space="0" w:color="auto"/>
              <w:right w:val="single" w:sz="4" w:space="0" w:color="auto"/>
            </w:tcBorders>
            <w:shd w:val="clear" w:color="auto" w:fill="auto"/>
            <w:noWrap/>
            <w:vAlign w:val="bottom"/>
            <w:hideMark/>
          </w:tcPr>
          <w:p w14:paraId="68E64FF8"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w:t>
            </w:r>
          </w:p>
        </w:tc>
        <w:tc>
          <w:tcPr>
            <w:tcW w:w="1844" w:type="dxa"/>
            <w:tcBorders>
              <w:top w:val="nil"/>
              <w:left w:val="nil"/>
              <w:bottom w:val="single" w:sz="4" w:space="0" w:color="auto"/>
              <w:right w:val="single" w:sz="4" w:space="0" w:color="auto"/>
            </w:tcBorders>
            <w:shd w:val="clear" w:color="auto" w:fill="auto"/>
            <w:hideMark/>
          </w:tcPr>
          <w:p w14:paraId="6696DF3E"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Gujro</w:t>
            </w:r>
          </w:p>
        </w:tc>
        <w:tc>
          <w:tcPr>
            <w:tcW w:w="1419" w:type="dxa"/>
            <w:tcBorders>
              <w:top w:val="nil"/>
              <w:left w:val="nil"/>
              <w:bottom w:val="single" w:sz="4" w:space="0" w:color="auto"/>
              <w:right w:val="single" w:sz="4" w:space="0" w:color="auto"/>
            </w:tcBorders>
            <w:shd w:val="clear" w:color="auto" w:fill="auto"/>
            <w:hideMark/>
          </w:tcPr>
          <w:p w14:paraId="44FF3AEB"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30294</w:t>
            </w:r>
          </w:p>
        </w:tc>
        <w:tc>
          <w:tcPr>
            <w:tcW w:w="1580" w:type="dxa"/>
            <w:tcBorders>
              <w:top w:val="nil"/>
              <w:left w:val="nil"/>
              <w:bottom w:val="single" w:sz="4" w:space="0" w:color="auto"/>
              <w:right w:val="single" w:sz="4" w:space="0" w:color="auto"/>
            </w:tcBorders>
            <w:shd w:val="clear" w:color="auto" w:fill="auto"/>
            <w:noWrap/>
            <w:vAlign w:val="bottom"/>
            <w:hideMark/>
          </w:tcPr>
          <w:p w14:paraId="0E842AB5"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75708</w:t>
            </w:r>
          </w:p>
        </w:tc>
        <w:tc>
          <w:tcPr>
            <w:tcW w:w="1520" w:type="dxa"/>
            <w:tcBorders>
              <w:top w:val="nil"/>
              <w:left w:val="nil"/>
              <w:bottom w:val="single" w:sz="4" w:space="0" w:color="auto"/>
              <w:right w:val="single" w:sz="4" w:space="0" w:color="auto"/>
            </w:tcBorders>
            <w:shd w:val="clear" w:color="auto" w:fill="auto"/>
            <w:noWrap/>
            <w:vAlign w:val="bottom"/>
            <w:hideMark/>
          </w:tcPr>
          <w:p w14:paraId="7F67135A"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113562</w:t>
            </w:r>
          </w:p>
        </w:tc>
        <w:tc>
          <w:tcPr>
            <w:tcW w:w="1120" w:type="dxa"/>
            <w:tcBorders>
              <w:top w:val="nil"/>
              <w:left w:val="nil"/>
              <w:bottom w:val="single" w:sz="4" w:space="0" w:color="auto"/>
              <w:right w:val="single" w:sz="4" w:space="0" w:color="auto"/>
            </w:tcBorders>
            <w:shd w:val="clear" w:color="auto" w:fill="auto"/>
            <w:hideMark/>
          </w:tcPr>
          <w:p w14:paraId="305E6D57"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36.81</w:t>
            </w:r>
          </w:p>
        </w:tc>
        <w:tc>
          <w:tcPr>
            <w:tcW w:w="1270" w:type="dxa"/>
            <w:tcBorders>
              <w:top w:val="nil"/>
              <w:left w:val="nil"/>
              <w:bottom w:val="single" w:sz="4" w:space="0" w:color="auto"/>
              <w:right w:val="single" w:sz="4" w:space="0" w:color="auto"/>
            </w:tcBorders>
            <w:shd w:val="clear" w:color="auto" w:fill="auto"/>
            <w:noWrap/>
            <w:vAlign w:val="center"/>
            <w:hideMark/>
          </w:tcPr>
          <w:p w14:paraId="31957002"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45.42</w:t>
            </w:r>
          </w:p>
        </w:tc>
        <w:tc>
          <w:tcPr>
            <w:tcW w:w="1540" w:type="dxa"/>
            <w:tcBorders>
              <w:top w:val="nil"/>
              <w:left w:val="nil"/>
              <w:bottom w:val="single" w:sz="4" w:space="0" w:color="auto"/>
              <w:right w:val="single" w:sz="4" w:space="0" w:color="auto"/>
            </w:tcBorders>
            <w:shd w:val="clear" w:color="auto" w:fill="auto"/>
            <w:noWrap/>
            <w:vAlign w:val="bottom"/>
            <w:hideMark/>
          </w:tcPr>
          <w:p w14:paraId="4CF6C88E"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bottom"/>
            <w:hideMark/>
          </w:tcPr>
          <w:p w14:paraId="3278C288"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5DCBB82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70</w:t>
            </w:r>
          </w:p>
        </w:tc>
        <w:tc>
          <w:tcPr>
            <w:tcW w:w="1340" w:type="dxa"/>
            <w:tcBorders>
              <w:top w:val="nil"/>
              <w:left w:val="nil"/>
              <w:bottom w:val="single" w:sz="4" w:space="0" w:color="auto"/>
              <w:right w:val="single" w:sz="4" w:space="0" w:color="auto"/>
            </w:tcBorders>
            <w:shd w:val="clear" w:color="auto" w:fill="auto"/>
            <w:noWrap/>
            <w:vAlign w:val="bottom"/>
            <w:hideMark/>
          </w:tcPr>
          <w:p w14:paraId="6B651E83"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w:t>
            </w:r>
          </w:p>
        </w:tc>
      </w:tr>
      <w:tr w:rsidR="002440D1" w:rsidRPr="002440D1" w14:paraId="4176E728"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284E35BE"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w:t>
            </w:r>
          </w:p>
        </w:tc>
        <w:tc>
          <w:tcPr>
            <w:tcW w:w="640" w:type="dxa"/>
            <w:tcBorders>
              <w:top w:val="nil"/>
              <w:left w:val="nil"/>
              <w:bottom w:val="single" w:sz="4" w:space="0" w:color="auto"/>
              <w:right w:val="single" w:sz="4" w:space="0" w:color="auto"/>
            </w:tcBorders>
            <w:shd w:val="clear" w:color="auto" w:fill="auto"/>
            <w:noWrap/>
            <w:vAlign w:val="bottom"/>
            <w:hideMark/>
          </w:tcPr>
          <w:p w14:paraId="5B706F85"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w:t>
            </w:r>
          </w:p>
        </w:tc>
        <w:tc>
          <w:tcPr>
            <w:tcW w:w="1844" w:type="dxa"/>
            <w:tcBorders>
              <w:top w:val="nil"/>
              <w:left w:val="nil"/>
              <w:bottom w:val="single" w:sz="4" w:space="0" w:color="auto"/>
              <w:right w:val="single" w:sz="4" w:space="0" w:color="auto"/>
            </w:tcBorders>
            <w:shd w:val="clear" w:color="auto" w:fill="auto"/>
            <w:hideMark/>
          </w:tcPr>
          <w:p w14:paraId="037335AF"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Gadap</w:t>
            </w:r>
          </w:p>
        </w:tc>
        <w:tc>
          <w:tcPr>
            <w:tcW w:w="1419" w:type="dxa"/>
            <w:tcBorders>
              <w:top w:val="nil"/>
              <w:left w:val="nil"/>
              <w:bottom w:val="single" w:sz="4" w:space="0" w:color="auto"/>
              <w:right w:val="single" w:sz="4" w:space="0" w:color="auto"/>
            </w:tcBorders>
            <w:shd w:val="clear" w:color="auto" w:fill="auto"/>
            <w:hideMark/>
          </w:tcPr>
          <w:p w14:paraId="75DF316B"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49861</w:t>
            </w:r>
          </w:p>
        </w:tc>
        <w:tc>
          <w:tcPr>
            <w:tcW w:w="1580" w:type="dxa"/>
            <w:tcBorders>
              <w:top w:val="nil"/>
              <w:left w:val="nil"/>
              <w:bottom w:val="single" w:sz="4" w:space="0" w:color="auto"/>
              <w:right w:val="single" w:sz="4" w:space="0" w:color="auto"/>
            </w:tcBorders>
            <w:shd w:val="clear" w:color="auto" w:fill="auto"/>
            <w:noWrap/>
            <w:vAlign w:val="bottom"/>
            <w:hideMark/>
          </w:tcPr>
          <w:p w14:paraId="0E77D494"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45998</w:t>
            </w:r>
          </w:p>
        </w:tc>
        <w:tc>
          <w:tcPr>
            <w:tcW w:w="1520" w:type="dxa"/>
            <w:tcBorders>
              <w:top w:val="nil"/>
              <w:left w:val="nil"/>
              <w:bottom w:val="single" w:sz="4" w:space="0" w:color="auto"/>
              <w:right w:val="single" w:sz="4" w:space="0" w:color="auto"/>
            </w:tcBorders>
            <w:shd w:val="clear" w:color="auto" w:fill="auto"/>
            <w:noWrap/>
            <w:vAlign w:val="bottom"/>
            <w:hideMark/>
          </w:tcPr>
          <w:p w14:paraId="2622EB3D"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68997</w:t>
            </w:r>
          </w:p>
        </w:tc>
        <w:tc>
          <w:tcPr>
            <w:tcW w:w="1120" w:type="dxa"/>
            <w:tcBorders>
              <w:top w:val="nil"/>
              <w:left w:val="nil"/>
              <w:bottom w:val="single" w:sz="4" w:space="0" w:color="auto"/>
              <w:right w:val="single" w:sz="4" w:space="0" w:color="auto"/>
            </w:tcBorders>
            <w:shd w:val="clear" w:color="auto" w:fill="auto"/>
            <w:hideMark/>
          </w:tcPr>
          <w:p w14:paraId="24A742DA"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1126.44</w:t>
            </w:r>
          </w:p>
        </w:tc>
        <w:tc>
          <w:tcPr>
            <w:tcW w:w="1270" w:type="dxa"/>
            <w:tcBorders>
              <w:top w:val="nil"/>
              <w:left w:val="nil"/>
              <w:bottom w:val="single" w:sz="4" w:space="0" w:color="auto"/>
              <w:right w:val="single" w:sz="4" w:space="0" w:color="auto"/>
            </w:tcBorders>
            <w:shd w:val="clear" w:color="auto" w:fill="auto"/>
            <w:noWrap/>
            <w:vAlign w:val="center"/>
            <w:hideMark/>
          </w:tcPr>
          <w:p w14:paraId="3FBC67CF"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27.60</w:t>
            </w:r>
          </w:p>
        </w:tc>
        <w:tc>
          <w:tcPr>
            <w:tcW w:w="1540" w:type="dxa"/>
            <w:tcBorders>
              <w:top w:val="nil"/>
              <w:left w:val="nil"/>
              <w:bottom w:val="single" w:sz="4" w:space="0" w:color="auto"/>
              <w:right w:val="single" w:sz="4" w:space="0" w:color="auto"/>
            </w:tcBorders>
            <w:shd w:val="clear" w:color="auto" w:fill="auto"/>
            <w:noWrap/>
            <w:vAlign w:val="bottom"/>
            <w:hideMark/>
          </w:tcPr>
          <w:p w14:paraId="39E73608"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bottom"/>
            <w:hideMark/>
          </w:tcPr>
          <w:p w14:paraId="7610B5D5"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7A1C9FE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100</w:t>
            </w:r>
          </w:p>
        </w:tc>
        <w:tc>
          <w:tcPr>
            <w:tcW w:w="1340" w:type="dxa"/>
            <w:tcBorders>
              <w:top w:val="nil"/>
              <w:left w:val="nil"/>
              <w:bottom w:val="single" w:sz="4" w:space="0" w:color="auto"/>
              <w:right w:val="single" w:sz="4" w:space="0" w:color="auto"/>
            </w:tcBorders>
            <w:shd w:val="clear" w:color="auto" w:fill="auto"/>
            <w:noWrap/>
            <w:vAlign w:val="bottom"/>
            <w:hideMark/>
          </w:tcPr>
          <w:p w14:paraId="372FD7CF"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5C04A7EA"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98EC3E6"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w:t>
            </w:r>
          </w:p>
        </w:tc>
        <w:tc>
          <w:tcPr>
            <w:tcW w:w="640" w:type="dxa"/>
            <w:tcBorders>
              <w:top w:val="nil"/>
              <w:left w:val="nil"/>
              <w:bottom w:val="single" w:sz="4" w:space="0" w:color="auto"/>
              <w:right w:val="single" w:sz="4" w:space="0" w:color="auto"/>
            </w:tcBorders>
            <w:shd w:val="clear" w:color="auto" w:fill="auto"/>
            <w:noWrap/>
            <w:vAlign w:val="bottom"/>
            <w:hideMark/>
          </w:tcPr>
          <w:p w14:paraId="44FE0447"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w:t>
            </w:r>
          </w:p>
        </w:tc>
        <w:tc>
          <w:tcPr>
            <w:tcW w:w="1844" w:type="dxa"/>
            <w:tcBorders>
              <w:top w:val="nil"/>
              <w:left w:val="nil"/>
              <w:bottom w:val="single" w:sz="4" w:space="0" w:color="auto"/>
              <w:right w:val="single" w:sz="4" w:space="0" w:color="auto"/>
            </w:tcBorders>
            <w:shd w:val="clear" w:color="auto" w:fill="auto"/>
            <w:hideMark/>
          </w:tcPr>
          <w:p w14:paraId="5FF6FAB2"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Songal</w:t>
            </w:r>
          </w:p>
        </w:tc>
        <w:tc>
          <w:tcPr>
            <w:tcW w:w="1419" w:type="dxa"/>
            <w:tcBorders>
              <w:top w:val="nil"/>
              <w:left w:val="nil"/>
              <w:bottom w:val="single" w:sz="4" w:space="0" w:color="auto"/>
              <w:right w:val="single" w:sz="4" w:space="0" w:color="auto"/>
            </w:tcBorders>
            <w:shd w:val="clear" w:color="auto" w:fill="auto"/>
            <w:hideMark/>
          </w:tcPr>
          <w:p w14:paraId="20FC75E1"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29540</w:t>
            </w:r>
          </w:p>
        </w:tc>
        <w:tc>
          <w:tcPr>
            <w:tcW w:w="1580" w:type="dxa"/>
            <w:tcBorders>
              <w:top w:val="nil"/>
              <w:left w:val="nil"/>
              <w:bottom w:val="single" w:sz="4" w:space="0" w:color="auto"/>
              <w:right w:val="single" w:sz="4" w:space="0" w:color="auto"/>
            </w:tcBorders>
            <w:shd w:val="clear" w:color="auto" w:fill="auto"/>
            <w:noWrap/>
            <w:vAlign w:val="bottom"/>
            <w:hideMark/>
          </w:tcPr>
          <w:p w14:paraId="1042EBD8"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44853</w:t>
            </w:r>
          </w:p>
        </w:tc>
        <w:tc>
          <w:tcPr>
            <w:tcW w:w="1520" w:type="dxa"/>
            <w:tcBorders>
              <w:top w:val="nil"/>
              <w:left w:val="nil"/>
              <w:bottom w:val="single" w:sz="4" w:space="0" w:color="auto"/>
              <w:right w:val="single" w:sz="4" w:space="0" w:color="auto"/>
            </w:tcBorders>
            <w:shd w:val="clear" w:color="auto" w:fill="auto"/>
            <w:noWrap/>
            <w:vAlign w:val="bottom"/>
            <w:hideMark/>
          </w:tcPr>
          <w:p w14:paraId="725E6C4C"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67279</w:t>
            </w:r>
          </w:p>
        </w:tc>
        <w:tc>
          <w:tcPr>
            <w:tcW w:w="1120" w:type="dxa"/>
            <w:tcBorders>
              <w:top w:val="nil"/>
              <w:left w:val="nil"/>
              <w:bottom w:val="single" w:sz="4" w:space="0" w:color="auto"/>
              <w:right w:val="single" w:sz="4" w:space="0" w:color="auto"/>
            </w:tcBorders>
            <w:shd w:val="clear" w:color="auto" w:fill="auto"/>
            <w:hideMark/>
          </w:tcPr>
          <w:p w14:paraId="2B6D8D9B"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411.52</w:t>
            </w:r>
          </w:p>
        </w:tc>
        <w:tc>
          <w:tcPr>
            <w:tcW w:w="1270" w:type="dxa"/>
            <w:tcBorders>
              <w:top w:val="nil"/>
              <w:left w:val="nil"/>
              <w:bottom w:val="single" w:sz="4" w:space="0" w:color="auto"/>
              <w:right w:val="single" w:sz="4" w:space="0" w:color="auto"/>
            </w:tcBorders>
            <w:shd w:val="clear" w:color="auto" w:fill="auto"/>
            <w:noWrap/>
            <w:vAlign w:val="center"/>
            <w:hideMark/>
          </w:tcPr>
          <w:p w14:paraId="24DE3FA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26.91</w:t>
            </w:r>
          </w:p>
        </w:tc>
        <w:tc>
          <w:tcPr>
            <w:tcW w:w="1540" w:type="dxa"/>
            <w:tcBorders>
              <w:top w:val="nil"/>
              <w:left w:val="nil"/>
              <w:bottom w:val="single" w:sz="4" w:space="0" w:color="auto"/>
              <w:right w:val="single" w:sz="4" w:space="0" w:color="auto"/>
            </w:tcBorders>
            <w:shd w:val="clear" w:color="auto" w:fill="auto"/>
            <w:noWrap/>
            <w:vAlign w:val="bottom"/>
            <w:hideMark/>
          </w:tcPr>
          <w:p w14:paraId="7D3D13C0"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bottom"/>
            <w:hideMark/>
          </w:tcPr>
          <w:p w14:paraId="2B2BB96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477408E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70</w:t>
            </w:r>
          </w:p>
        </w:tc>
        <w:tc>
          <w:tcPr>
            <w:tcW w:w="1340" w:type="dxa"/>
            <w:tcBorders>
              <w:top w:val="nil"/>
              <w:left w:val="nil"/>
              <w:bottom w:val="single" w:sz="4" w:space="0" w:color="auto"/>
              <w:right w:val="single" w:sz="4" w:space="0" w:color="auto"/>
            </w:tcBorders>
            <w:shd w:val="clear" w:color="auto" w:fill="auto"/>
            <w:noWrap/>
            <w:vAlign w:val="bottom"/>
            <w:hideMark/>
          </w:tcPr>
          <w:p w14:paraId="4987062C"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63CCCC69"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39AAA55C"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w:t>
            </w:r>
          </w:p>
        </w:tc>
        <w:tc>
          <w:tcPr>
            <w:tcW w:w="640" w:type="dxa"/>
            <w:tcBorders>
              <w:top w:val="nil"/>
              <w:left w:val="nil"/>
              <w:bottom w:val="single" w:sz="4" w:space="0" w:color="auto"/>
              <w:right w:val="single" w:sz="4" w:space="0" w:color="auto"/>
            </w:tcBorders>
            <w:shd w:val="clear" w:color="auto" w:fill="auto"/>
            <w:noWrap/>
            <w:vAlign w:val="bottom"/>
            <w:hideMark/>
          </w:tcPr>
          <w:p w14:paraId="62967CB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w:t>
            </w:r>
          </w:p>
        </w:tc>
        <w:tc>
          <w:tcPr>
            <w:tcW w:w="1844" w:type="dxa"/>
            <w:tcBorders>
              <w:top w:val="nil"/>
              <w:left w:val="nil"/>
              <w:bottom w:val="single" w:sz="4" w:space="0" w:color="auto"/>
              <w:right w:val="single" w:sz="4" w:space="0" w:color="auto"/>
            </w:tcBorders>
            <w:shd w:val="clear" w:color="auto" w:fill="auto"/>
            <w:hideMark/>
          </w:tcPr>
          <w:p w14:paraId="423C089F" w14:textId="77777777" w:rsidR="002440D1" w:rsidRPr="002440D1" w:rsidRDefault="002440D1" w:rsidP="002440D1">
            <w:pPr>
              <w:spacing w:after="0" w:line="240" w:lineRule="auto"/>
              <w:rPr>
                <w:rFonts w:ascii="Arial" w:eastAsia="Times New Roman" w:hAnsi="Arial" w:cs="Arial"/>
                <w:color w:val="000000"/>
                <w:sz w:val="20"/>
                <w:szCs w:val="20"/>
                <w:lang w:bidi="ar-SA"/>
              </w:rPr>
            </w:pPr>
            <w:r w:rsidRPr="002440D1">
              <w:rPr>
                <w:rFonts w:ascii="Arial" w:eastAsia="Times New Roman" w:hAnsi="Arial" w:cs="Arial"/>
                <w:color w:val="000000"/>
                <w:sz w:val="20"/>
                <w:szCs w:val="20"/>
                <w:lang w:bidi="ar-SA"/>
              </w:rPr>
              <w:t>Maymarabad</w:t>
            </w:r>
          </w:p>
        </w:tc>
        <w:tc>
          <w:tcPr>
            <w:tcW w:w="1419" w:type="dxa"/>
            <w:tcBorders>
              <w:top w:val="nil"/>
              <w:left w:val="nil"/>
              <w:bottom w:val="single" w:sz="4" w:space="0" w:color="auto"/>
              <w:right w:val="single" w:sz="4" w:space="0" w:color="auto"/>
            </w:tcBorders>
            <w:shd w:val="clear" w:color="auto" w:fill="auto"/>
            <w:hideMark/>
          </w:tcPr>
          <w:p w14:paraId="14238AD0"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33739</w:t>
            </w:r>
          </w:p>
        </w:tc>
        <w:tc>
          <w:tcPr>
            <w:tcW w:w="1580" w:type="dxa"/>
            <w:tcBorders>
              <w:top w:val="nil"/>
              <w:left w:val="nil"/>
              <w:bottom w:val="single" w:sz="4" w:space="0" w:color="auto"/>
              <w:right w:val="single" w:sz="4" w:space="0" w:color="auto"/>
            </w:tcBorders>
            <w:shd w:val="clear" w:color="auto" w:fill="auto"/>
            <w:noWrap/>
            <w:vAlign w:val="bottom"/>
            <w:hideMark/>
          </w:tcPr>
          <w:p w14:paraId="3291193E"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64360</w:t>
            </w:r>
          </w:p>
        </w:tc>
        <w:tc>
          <w:tcPr>
            <w:tcW w:w="1520" w:type="dxa"/>
            <w:tcBorders>
              <w:top w:val="nil"/>
              <w:left w:val="nil"/>
              <w:bottom w:val="single" w:sz="4" w:space="0" w:color="auto"/>
              <w:right w:val="single" w:sz="4" w:space="0" w:color="auto"/>
            </w:tcBorders>
            <w:shd w:val="clear" w:color="auto" w:fill="auto"/>
            <w:noWrap/>
            <w:vAlign w:val="bottom"/>
            <w:hideMark/>
          </w:tcPr>
          <w:p w14:paraId="03822489"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96540</w:t>
            </w:r>
          </w:p>
        </w:tc>
        <w:tc>
          <w:tcPr>
            <w:tcW w:w="1120" w:type="dxa"/>
            <w:tcBorders>
              <w:top w:val="nil"/>
              <w:left w:val="nil"/>
              <w:bottom w:val="single" w:sz="4" w:space="0" w:color="auto"/>
              <w:right w:val="single" w:sz="4" w:space="0" w:color="auto"/>
            </w:tcBorders>
            <w:shd w:val="clear" w:color="auto" w:fill="auto"/>
            <w:hideMark/>
          </w:tcPr>
          <w:p w14:paraId="32C05A69"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11.52</w:t>
            </w:r>
          </w:p>
        </w:tc>
        <w:tc>
          <w:tcPr>
            <w:tcW w:w="1270" w:type="dxa"/>
            <w:tcBorders>
              <w:top w:val="nil"/>
              <w:left w:val="nil"/>
              <w:bottom w:val="single" w:sz="4" w:space="0" w:color="auto"/>
              <w:right w:val="single" w:sz="4" w:space="0" w:color="auto"/>
            </w:tcBorders>
            <w:shd w:val="clear" w:color="auto" w:fill="auto"/>
            <w:noWrap/>
            <w:vAlign w:val="center"/>
            <w:hideMark/>
          </w:tcPr>
          <w:p w14:paraId="1859424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38.62</w:t>
            </w:r>
          </w:p>
        </w:tc>
        <w:tc>
          <w:tcPr>
            <w:tcW w:w="1540" w:type="dxa"/>
            <w:tcBorders>
              <w:top w:val="nil"/>
              <w:left w:val="nil"/>
              <w:bottom w:val="single" w:sz="4" w:space="0" w:color="auto"/>
              <w:right w:val="single" w:sz="4" w:space="0" w:color="auto"/>
            </w:tcBorders>
            <w:shd w:val="clear" w:color="auto" w:fill="auto"/>
            <w:noWrap/>
            <w:vAlign w:val="center"/>
            <w:hideMark/>
          </w:tcPr>
          <w:p w14:paraId="3350EA0C"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2.41</w:t>
            </w:r>
          </w:p>
        </w:tc>
        <w:tc>
          <w:tcPr>
            <w:tcW w:w="1095" w:type="dxa"/>
            <w:tcBorders>
              <w:top w:val="nil"/>
              <w:left w:val="nil"/>
              <w:bottom w:val="single" w:sz="4" w:space="0" w:color="auto"/>
              <w:right w:val="single" w:sz="4" w:space="0" w:color="auto"/>
            </w:tcBorders>
            <w:shd w:val="clear" w:color="auto" w:fill="auto"/>
            <w:noWrap/>
            <w:vAlign w:val="center"/>
            <w:hideMark/>
          </w:tcPr>
          <w:p w14:paraId="422FAE0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3A34B41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50</w:t>
            </w:r>
          </w:p>
        </w:tc>
        <w:tc>
          <w:tcPr>
            <w:tcW w:w="1340" w:type="dxa"/>
            <w:tcBorders>
              <w:top w:val="nil"/>
              <w:left w:val="nil"/>
              <w:bottom w:val="single" w:sz="4" w:space="0" w:color="auto"/>
              <w:right w:val="single" w:sz="4" w:space="0" w:color="auto"/>
            </w:tcBorders>
            <w:shd w:val="clear" w:color="auto" w:fill="auto"/>
            <w:noWrap/>
            <w:vAlign w:val="center"/>
            <w:hideMark/>
          </w:tcPr>
          <w:p w14:paraId="12EE876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1073D195"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2CAC41E"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w:t>
            </w:r>
          </w:p>
        </w:tc>
        <w:tc>
          <w:tcPr>
            <w:tcW w:w="640" w:type="dxa"/>
            <w:tcBorders>
              <w:top w:val="nil"/>
              <w:left w:val="nil"/>
              <w:bottom w:val="single" w:sz="4" w:space="0" w:color="auto"/>
              <w:right w:val="single" w:sz="4" w:space="0" w:color="auto"/>
            </w:tcBorders>
            <w:shd w:val="clear" w:color="auto" w:fill="auto"/>
            <w:noWrap/>
            <w:vAlign w:val="bottom"/>
            <w:hideMark/>
          </w:tcPr>
          <w:p w14:paraId="77D282E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w:t>
            </w:r>
          </w:p>
        </w:tc>
        <w:tc>
          <w:tcPr>
            <w:tcW w:w="1844" w:type="dxa"/>
            <w:tcBorders>
              <w:top w:val="nil"/>
              <w:left w:val="nil"/>
              <w:bottom w:val="single" w:sz="4" w:space="0" w:color="auto"/>
              <w:right w:val="single" w:sz="4" w:space="0" w:color="auto"/>
            </w:tcBorders>
            <w:shd w:val="clear" w:color="auto" w:fill="auto"/>
            <w:hideMark/>
          </w:tcPr>
          <w:p w14:paraId="61F57146"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Yousuf Goth</w:t>
            </w:r>
          </w:p>
        </w:tc>
        <w:tc>
          <w:tcPr>
            <w:tcW w:w="1419" w:type="dxa"/>
            <w:tcBorders>
              <w:top w:val="nil"/>
              <w:left w:val="nil"/>
              <w:bottom w:val="single" w:sz="4" w:space="0" w:color="auto"/>
              <w:right w:val="single" w:sz="4" w:space="0" w:color="auto"/>
            </w:tcBorders>
            <w:shd w:val="clear" w:color="auto" w:fill="auto"/>
            <w:hideMark/>
          </w:tcPr>
          <w:p w14:paraId="200766AB"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40387</w:t>
            </w:r>
          </w:p>
        </w:tc>
        <w:tc>
          <w:tcPr>
            <w:tcW w:w="1580" w:type="dxa"/>
            <w:tcBorders>
              <w:top w:val="nil"/>
              <w:left w:val="nil"/>
              <w:bottom w:val="single" w:sz="4" w:space="0" w:color="auto"/>
              <w:right w:val="single" w:sz="4" w:space="0" w:color="auto"/>
            </w:tcBorders>
            <w:shd w:val="clear" w:color="auto" w:fill="auto"/>
            <w:noWrap/>
            <w:vAlign w:val="bottom"/>
            <w:hideMark/>
          </w:tcPr>
          <w:p w14:paraId="56FA7899"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51229</w:t>
            </w:r>
          </w:p>
        </w:tc>
        <w:tc>
          <w:tcPr>
            <w:tcW w:w="1520" w:type="dxa"/>
            <w:tcBorders>
              <w:top w:val="nil"/>
              <w:left w:val="nil"/>
              <w:bottom w:val="single" w:sz="4" w:space="0" w:color="auto"/>
              <w:right w:val="single" w:sz="4" w:space="0" w:color="auto"/>
            </w:tcBorders>
            <w:shd w:val="clear" w:color="auto" w:fill="auto"/>
            <w:noWrap/>
            <w:vAlign w:val="bottom"/>
            <w:hideMark/>
          </w:tcPr>
          <w:p w14:paraId="61F1748D"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76843</w:t>
            </w:r>
          </w:p>
        </w:tc>
        <w:tc>
          <w:tcPr>
            <w:tcW w:w="1120" w:type="dxa"/>
            <w:tcBorders>
              <w:top w:val="nil"/>
              <w:left w:val="nil"/>
              <w:bottom w:val="single" w:sz="4" w:space="0" w:color="auto"/>
              <w:right w:val="single" w:sz="4" w:space="0" w:color="auto"/>
            </w:tcBorders>
            <w:shd w:val="clear" w:color="auto" w:fill="auto"/>
            <w:hideMark/>
          </w:tcPr>
          <w:p w14:paraId="07111F71"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4.70</w:t>
            </w:r>
          </w:p>
        </w:tc>
        <w:tc>
          <w:tcPr>
            <w:tcW w:w="1270" w:type="dxa"/>
            <w:tcBorders>
              <w:top w:val="nil"/>
              <w:left w:val="nil"/>
              <w:bottom w:val="single" w:sz="4" w:space="0" w:color="auto"/>
              <w:right w:val="single" w:sz="4" w:space="0" w:color="auto"/>
            </w:tcBorders>
            <w:shd w:val="clear" w:color="auto" w:fill="auto"/>
            <w:noWrap/>
            <w:vAlign w:val="center"/>
            <w:hideMark/>
          </w:tcPr>
          <w:p w14:paraId="36EFD9D7"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30.74</w:t>
            </w:r>
          </w:p>
        </w:tc>
        <w:tc>
          <w:tcPr>
            <w:tcW w:w="1540" w:type="dxa"/>
            <w:tcBorders>
              <w:top w:val="nil"/>
              <w:left w:val="nil"/>
              <w:bottom w:val="single" w:sz="4" w:space="0" w:color="auto"/>
              <w:right w:val="single" w:sz="4" w:space="0" w:color="auto"/>
            </w:tcBorders>
            <w:shd w:val="clear" w:color="auto" w:fill="auto"/>
            <w:noWrap/>
            <w:vAlign w:val="center"/>
            <w:hideMark/>
          </w:tcPr>
          <w:p w14:paraId="2A84D1E4"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3.92</w:t>
            </w:r>
          </w:p>
        </w:tc>
        <w:tc>
          <w:tcPr>
            <w:tcW w:w="1095" w:type="dxa"/>
            <w:tcBorders>
              <w:top w:val="nil"/>
              <w:left w:val="nil"/>
              <w:bottom w:val="single" w:sz="4" w:space="0" w:color="auto"/>
              <w:right w:val="single" w:sz="4" w:space="0" w:color="auto"/>
            </w:tcBorders>
            <w:shd w:val="clear" w:color="auto" w:fill="auto"/>
            <w:noWrap/>
            <w:vAlign w:val="center"/>
            <w:hideMark/>
          </w:tcPr>
          <w:p w14:paraId="4474E7E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center"/>
            <w:hideMark/>
          </w:tcPr>
          <w:p w14:paraId="53F24F9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40</w:t>
            </w:r>
          </w:p>
        </w:tc>
        <w:tc>
          <w:tcPr>
            <w:tcW w:w="1340" w:type="dxa"/>
            <w:tcBorders>
              <w:top w:val="nil"/>
              <w:left w:val="nil"/>
              <w:bottom w:val="single" w:sz="4" w:space="0" w:color="auto"/>
              <w:right w:val="single" w:sz="4" w:space="0" w:color="auto"/>
            </w:tcBorders>
            <w:shd w:val="clear" w:color="auto" w:fill="auto"/>
            <w:noWrap/>
            <w:vAlign w:val="center"/>
            <w:hideMark/>
          </w:tcPr>
          <w:p w14:paraId="11E4C55A"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25EED94B"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63C0A55"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8</w:t>
            </w:r>
          </w:p>
        </w:tc>
        <w:tc>
          <w:tcPr>
            <w:tcW w:w="640" w:type="dxa"/>
            <w:tcBorders>
              <w:top w:val="nil"/>
              <w:left w:val="nil"/>
              <w:bottom w:val="single" w:sz="4" w:space="0" w:color="auto"/>
              <w:right w:val="single" w:sz="4" w:space="0" w:color="auto"/>
            </w:tcBorders>
            <w:shd w:val="clear" w:color="auto" w:fill="auto"/>
            <w:noWrap/>
            <w:vAlign w:val="bottom"/>
            <w:hideMark/>
          </w:tcPr>
          <w:p w14:paraId="08654A7B"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8</w:t>
            </w:r>
          </w:p>
        </w:tc>
        <w:tc>
          <w:tcPr>
            <w:tcW w:w="1844" w:type="dxa"/>
            <w:tcBorders>
              <w:top w:val="nil"/>
              <w:left w:val="nil"/>
              <w:bottom w:val="single" w:sz="4" w:space="0" w:color="auto"/>
              <w:right w:val="single" w:sz="4" w:space="0" w:color="auto"/>
            </w:tcBorders>
            <w:shd w:val="clear" w:color="auto" w:fill="auto"/>
            <w:hideMark/>
          </w:tcPr>
          <w:p w14:paraId="30E6FDDE" w14:textId="77777777" w:rsidR="002440D1" w:rsidRPr="002440D1" w:rsidRDefault="002440D1" w:rsidP="002440D1">
            <w:pPr>
              <w:spacing w:after="0" w:line="240" w:lineRule="auto"/>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Manghopir</w:t>
            </w:r>
          </w:p>
        </w:tc>
        <w:tc>
          <w:tcPr>
            <w:tcW w:w="1419" w:type="dxa"/>
            <w:tcBorders>
              <w:top w:val="nil"/>
              <w:left w:val="nil"/>
              <w:bottom w:val="single" w:sz="4" w:space="0" w:color="auto"/>
              <w:right w:val="single" w:sz="4" w:space="0" w:color="auto"/>
            </w:tcBorders>
            <w:shd w:val="clear" w:color="auto" w:fill="auto"/>
            <w:hideMark/>
          </w:tcPr>
          <w:p w14:paraId="28A5F56E"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35385</w:t>
            </w:r>
          </w:p>
        </w:tc>
        <w:tc>
          <w:tcPr>
            <w:tcW w:w="1580" w:type="dxa"/>
            <w:tcBorders>
              <w:top w:val="nil"/>
              <w:left w:val="nil"/>
              <w:bottom w:val="single" w:sz="4" w:space="0" w:color="auto"/>
              <w:right w:val="single" w:sz="4" w:space="0" w:color="auto"/>
            </w:tcBorders>
            <w:shd w:val="clear" w:color="auto" w:fill="auto"/>
            <w:noWrap/>
            <w:vAlign w:val="bottom"/>
            <w:hideMark/>
          </w:tcPr>
          <w:p w14:paraId="01C55741"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53728</w:t>
            </w:r>
          </w:p>
        </w:tc>
        <w:tc>
          <w:tcPr>
            <w:tcW w:w="1520" w:type="dxa"/>
            <w:tcBorders>
              <w:top w:val="nil"/>
              <w:left w:val="nil"/>
              <w:bottom w:val="single" w:sz="4" w:space="0" w:color="auto"/>
              <w:right w:val="single" w:sz="4" w:space="0" w:color="auto"/>
            </w:tcBorders>
            <w:shd w:val="clear" w:color="auto" w:fill="auto"/>
            <w:noWrap/>
            <w:vAlign w:val="bottom"/>
            <w:hideMark/>
          </w:tcPr>
          <w:p w14:paraId="0AB1075F"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80592</w:t>
            </w:r>
          </w:p>
        </w:tc>
        <w:tc>
          <w:tcPr>
            <w:tcW w:w="1120" w:type="dxa"/>
            <w:tcBorders>
              <w:top w:val="nil"/>
              <w:left w:val="nil"/>
              <w:bottom w:val="single" w:sz="4" w:space="0" w:color="auto"/>
              <w:right w:val="single" w:sz="4" w:space="0" w:color="auto"/>
            </w:tcBorders>
            <w:shd w:val="clear" w:color="auto" w:fill="auto"/>
            <w:hideMark/>
          </w:tcPr>
          <w:p w14:paraId="4474882D" w14:textId="77777777" w:rsidR="002440D1" w:rsidRPr="002440D1" w:rsidRDefault="002440D1" w:rsidP="002440D1">
            <w:pPr>
              <w:spacing w:after="0" w:line="240" w:lineRule="auto"/>
              <w:jc w:val="right"/>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97.90</w:t>
            </w:r>
          </w:p>
        </w:tc>
        <w:tc>
          <w:tcPr>
            <w:tcW w:w="1270" w:type="dxa"/>
            <w:tcBorders>
              <w:top w:val="nil"/>
              <w:left w:val="nil"/>
              <w:bottom w:val="single" w:sz="4" w:space="0" w:color="auto"/>
              <w:right w:val="single" w:sz="4" w:space="0" w:color="auto"/>
            </w:tcBorders>
            <w:shd w:val="clear" w:color="auto" w:fill="auto"/>
            <w:noWrap/>
            <w:vAlign w:val="center"/>
            <w:hideMark/>
          </w:tcPr>
          <w:p w14:paraId="45990DD0"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32.24</w:t>
            </w:r>
          </w:p>
        </w:tc>
        <w:tc>
          <w:tcPr>
            <w:tcW w:w="1540" w:type="dxa"/>
            <w:tcBorders>
              <w:top w:val="nil"/>
              <w:left w:val="nil"/>
              <w:bottom w:val="single" w:sz="4" w:space="0" w:color="auto"/>
              <w:right w:val="single" w:sz="4" w:space="0" w:color="auto"/>
            </w:tcBorders>
            <w:shd w:val="clear" w:color="auto" w:fill="auto"/>
            <w:noWrap/>
            <w:vAlign w:val="bottom"/>
            <w:hideMark/>
          </w:tcPr>
          <w:p w14:paraId="1BB3CF90"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0.00</w:t>
            </w:r>
          </w:p>
        </w:tc>
        <w:tc>
          <w:tcPr>
            <w:tcW w:w="1095" w:type="dxa"/>
            <w:tcBorders>
              <w:top w:val="nil"/>
              <w:left w:val="nil"/>
              <w:bottom w:val="single" w:sz="4" w:space="0" w:color="auto"/>
              <w:right w:val="single" w:sz="4" w:space="0" w:color="auto"/>
            </w:tcBorders>
            <w:shd w:val="clear" w:color="auto" w:fill="auto"/>
            <w:noWrap/>
            <w:vAlign w:val="bottom"/>
            <w:hideMark/>
          </w:tcPr>
          <w:p w14:paraId="5C2E8979"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005CCFB6"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80</w:t>
            </w:r>
          </w:p>
        </w:tc>
        <w:tc>
          <w:tcPr>
            <w:tcW w:w="1340" w:type="dxa"/>
            <w:tcBorders>
              <w:top w:val="nil"/>
              <w:left w:val="nil"/>
              <w:bottom w:val="single" w:sz="4" w:space="0" w:color="auto"/>
              <w:right w:val="single" w:sz="4" w:space="0" w:color="auto"/>
            </w:tcBorders>
            <w:shd w:val="clear" w:color="auto" w:fill="auto"/>
            <w:noWrap/>
            <w:vAlign w:val="bottom"/>
            <w:hideMark/>
          </w:tcPr>
          <w:p w14:paraId="03992A0D" w14:textId="77777777" w:rsidR="002440D1" w:rsidRPr="002440D1" w:rsidRDefault="002440D1" w:rsidP="002440D1">
            <w:pPr>
              <w:spacing w:after="0" w:line="240" w:lineRule="auto"/>
              <w:jc w:val="center"/>
              <w:rPr>
                <w:rFonts w:ascii="Arial" w:eastAsia="Times New Roman" w:hAnsi="Arial" w:cs="Arial"/>
                <w:color w:val="000000"/>
                <w:sz w:val="24"/>
                <w:szCs w:val="24"/>
                <w:lang w:bidi="ar-SA"/>
              </w:rPr>
            </w:pPr>
            <w:r w:rsidRPr="002440D1">
              <w:rPr>
                <w:rFonts w:ascii="Arial" w:eastAsia="Times New Roman" w:hAnsi="Arial" w:cs="Arial"/>
                <w:color w:val="000000"/>
                <w:sz w:val="24"/>
                <w:szCs w:val="24"/>
                <w:lang w:bidi="ar-SA"/>
              </w:rPr>
              <w:t>0</w:t>
            </w:r>
          </w:p>
        </w:tc>
      </w:tr>
      <w:tr w:rsidR="002440D1" w:rsidRPr="002440D1" w14:paraId="2B62BEF9"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712C64E"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Total</w:t>
            </w:r>
          </w:p>
        </w:tc>
        <w:tc>
          <w:tcPr>
            <w:tcW w:w="640" w:type="dxa"/>
            <w:tcBorders>
              <w:top w:val="nil"/>
              <w:left w:val="nil"/>
              <w:bottom w:val="single" w:sz="4" w:space="0" w:color="auto"/>
              <w:right w:val="single" w:sz="4" w:space="0" w:color="auto"/>
            </w:tcBorders>
            <w:shd w:val="clear" w:color="auto" w:fill="auto"/>
            <w:noWrap/>
            <w:vAlign w:val="bottom"/>
            <w:hideMark/>
          </w:tcPr>
          <w:p w14:paraId="064E90DE"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 </w:t>
            </w:r>
          </w:p>
        </w:tc>
        <w:tc>
          <w:tcPr>
            <w:tcW w:w="1844" w:type="dxa"/>
            <w:tcBorders>
              <w:top w:val="nil"/>
              <w:left w:val="nil"/>
              <w:bottom w:val="single" w:sz="4" w:space="0" w:color="auto"/>
              <w:right w:val="single" w:sz="4" w:space="0" w:color="auto"/>
            </w:tcBorders>
            <w:shd w:val="clear" w:color="auto" w:fill="auto"/>
            <w:noWrap/>
            <w:vAlign w:val="bottom"/>
            <w:hideMark/>
          </w:tcPr>
          <w:p w14:paraId="0F184D73"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08 UC</w:t>
            </w:r>
          </w:p>
        </w:tc>
        <w:tc>
          <w:tcPr>
            <w:tcW w:w="1419" w:type="dxa"/>
            <w:tcBorders>
              <w:top w:val="nil"/>
              <w:left w:val="nil"/>
              <w:bottom w:val="single" w:sz="4" w:space="0" w:color="auto"/>
              <w:right w:val="single" w:sz="4" w:space="0" w:color="auto"/>
            </w:tcBorders>
            <w:shd w:val="clear" w:color="auto" w:fill="auto"/>
            <w:noWrap/>
            <w:vAlign w:val="bottom"/>
            <w:hideMark/>
          </w:tcPr>
          <w:p w14:paraId="325FDC1E"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287564</w:t>
            </w:r>
          </w:p>
        </w:tc>
        <w:tc>
          <w:tcPr>
            <w:tcW w:w="1580" w:type="dxa"/>
            <w:tcBorders>
              <w:top w:val="nil"/>
              <w:left w:val="nil"/>
              <w:bottom w:val="single" w:sz="4" w:space="0" w:color="auto"/>
              <w:right w:val="single" w:sz="4" w:space="0" w:color="auto"/>
            </w:tcBorders>
            <w:shd w:val="clear" w:color="auto" w:fill="auto"/>
            <w:noWrap/>
            <w:vAlign w:val="bottom"/>
            <w:hideMark/>
          </w:tcPr>
          <w:p w14:paraId="228C2C3D"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439670</w:t>
            </w:r>
          </w:p>
        </w:tc>
        <w:tc>
          <w:tcPr>
            <w:tcW w:w="1520" w:type="dxa"/>
            <w:tcBorders>
              <w:top w:val="nil"/>
              <w:left w:val="nil"/>
              <w:bottom w:val="single" w:sz="4" w:space="0" w:color="auto"/>
              <w:right w:val="single" w:sz="4" w:space="0" w:color="auto"/>
            </w:tcBorders>
            <w:shd w:val="clear" w:color="auto" w:fill="auto"/>
            <w:noWrap/>
            <w:vAlign w:val="bottom"/>
            <w:hideMark/>
          </w:tcPr>
          <w:p w14:paraId="7689E29E" w14:textId="77777777" w:rsidR="002440D1" w:rsidRPr="002440D1" w:rsidRDefault="002440D1" w:rsidP="002440D1">
            <w:pPr>
              <w:spacing w:after="0" w:line="240" w:lineRule="auto"/>
              <w:jc w:val="right"/>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659503</w:t>
            </w:r>
          </w:p>
        </w:tc>
        <w:tc>
          <w:tcPr>
            <w:tcW w:w="1120" w:type="dxa"/>
            <w:tcBorders>
              <w:top w:val="nil"/>
              <w:left w:val="nil"/>
              <w:bottom w:val="single" w:sz="4" w:space="0" w:color="auto"/>
              <w:right w:val="single" w:sz="4" w:space="0" w:color="auto"/>
            </w:tcBorders>
            <w:shd w:val="clear" w:color="auto" w:fill="auto"/>
            <w:noWrap/>
            <w:vAlign w:val="bottom"/>
            <w:hideMark/>
          </w:tcPr>
          <w:p w14:paraId="22C7CC06"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1979.60</w:t>
            </w:r>
          </w:p>
        </w:tc>
        <w:tc>
          <w:tcPr>
            <w:tcW w:w="1270" w:type="dxa"/>
            <w:tcBorders>
              <w:top w:val="nil"/>
              <w:left w:val="nil"/>
              <w:bottom w:val="single" w:sz="4" w:space="0" w:color="auto"/>
              <w:right w:val="single" w:sz="4" w:space="0" w:color="auto"/>
            </w:tcBorders>
            <w:shd w:val="clear" w:color="auto" w:fill="auto"/>
            <w:noWrap/>
            <w:vAlign w:val="center"/>
            <w:hideMark/>
          </w:tcPr>
          <w:p w14:paraId="65EAC923"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263.80</w:t>
            </w:r>
          </w:p>
        </w:tc>
        <w:tc>
          <w:tcPr>
            <w:tcW w:w="1540" w:type="dxa"/>
            <w:tcBorders>
              <w:top w:val="nil"/>
              <w:left w:val="nil"/>
              <w:bottom w:val="single" w:sz="4" w:space="0" w:color="auto"/>
              <w:right w:val="single" w:sz="4" w:space="0" w:color="auto"/>
            </w:tcBorders>
            <w:shd w:val="clear" w:color="auto" w:fill="auto"/>
            <w:noWrap/>
            <w:vAlign w:val="bottom"/>
            <w:hideMark/>
          </w:tcPr>
          <w:p w14:paraId="7B331E13"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 </w:t>
            </w:r>
          </w:p>
        </w:tc>
        <w:tc>
          <w:tcPr>
            <w:tcW w:w="1095" w:type="dxa"/>
            <w:tcBorders>
              <w:top w:val="nil"/>
              <w:left w:val="nil"/>
              <w:bottom w:val="single" w:sz="4" w:space="0" w:color="auto"/>
              <w:right w:val="single" w:sz="4" w:space="0" w:color="auto"/>
            </w:tcBorders>
            <w:shd w:val="clear" w:color="auto" w:fill="auto"/>
            <w:noWrap/>
            <w:vAlign w:val="bottom"/>
            <w:hideMark/>
          </w:tcPr>
          <w:p w14:paraId="7315C15A"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0</w:t>
            </w:r>
          </w:p>
        </w:tc>
        <w:tc>
          <w:tcPr>
            <w:tcW w:w="1095" w:type="dxa"/>
            <w:tcBorders>
              <w:top w:val="nil"/>
              <w:left w:val="nil"/>
              <w:bottom w:val="single" w:sz="4" w:space="0" w:color="auto"/>
              <w:right w:val="single" w:sz="4" w:space="0" w:color="auto"/>
            </w:tcBorders>
            <w:shd w:val="clear" w:color="auto" w:fill="auto"/>
            <w:noWrap/>
            <w:vAlign w:val="bottom"/>
            <w:hideMark/>
          </w:tcPr>
          <w:p w14:paraId="24A77CAD"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520</w:t>
            </w:r>
          </w:p>
        </w:tc>
        <w:tc>
          <w:tcPr>
            <w:tcW w:w="1340" w:type="dxa"/>
            <w:tcBorders>
              <w:top w:val="nil"/>
              <w:left w:val="nil"/>
              <w:bottom w:val="single" w:sz="4" w:space="0" w:color="auto"/>
              <w:right w:val="single" w:sz="4" w:space="0" w:color="auto"/>
            </w:tcBorders>
            <w:shd w:val="clear" w:color="auto" w:fill="auto"/>
            <w:noWrap/>
            <w:vAlign w:val="bottom"/>
            <w:hideMark/>
          </w:tcPr>
          <w:p w14:paraId="4866D0BD" w14:textId="77777777" w:rsidR="002440D1" w:rsidRPr="002440D1" w:rsidRDefault="002440D1" w:rsidP="002440D1">
            <w:pPr>
              <w:spacing w:after="0" w:line="240" w:lineRule="auto"/>
              <w:jc w:val="center"/>
              <w:rPr>
                <w:rFonts w:ascii="Arial" w:eastAsia="Times New Roman" w:hAnsi="Arial" w:cs="Arial"/>
                <w:b/>
                <w:bCs/>
                <w:color w:val="000000"/>
                <w:sz w:val="24"/>
                <w:szCs w:val="24"/>
                <w:lang w:bidi="ar-SA"/>
              </w:rPr>
            </w:pPr>
            <w:r w:rsidRPr="002440D1">
              <w:rPr>
                <w:rFonts w:ascii="Arial" w:eastAsia="Times New Roman" w:hAnsi="Arial" w:cs="Arial"/>
                <w:b/>
                <w:bCs/>
                <w:color w:val="000000"/>
                <w:sz w:val="24"/>
                <w:szCs w:val="24"/>
                <w:lang w:bidi="ar-SA"/>
              </w:rPr>
              <w:t>2</w:t>
            </w:r>
          </w:p>
        </w:tc>
      </w:tr>
    </w:tbl>
    <w:p w14:paraId="064527E8" w14:textId="77777777" w:rsidR="002440D1" w:rsidRDefault="002440D1" w:rsidP="00D0066D">
      <w:pPr>
        <w:pStyle w:val="NoSpacing"/>
        <w:ind w:left="2880" w:hanging="900"/>
        <w:jc w:val="both"/>
        <w:rPr>
          <w:rFonts w:ascii="Arial" w:hAnsi="Arial" w:cs="Arial"/>
          <w:b/>
          <w:sz w:val="24"/>
          <w:szCs w:val="24"/>
          <w:u w:val="single"/>
        </w:rPr>
      </w:pPr>
    </w:p>
    <w:p w14:paraId="2618B3C5" w14:textId="77777777" w:rsidR="002440D1" w:rsidRDefault="002440D1" w:rsidP="00D0066D">
      <w:pPr>
        <w:pStyle w:val="NoSpacing"/>
        <w:ind w:left="2880" w:hanging="900"/>
        <w:jc w:val="both"/>
        <w:rPr>
          <w:rFonts w:ascii="Arial" w:hAnsi="Arial" w:cs="Arial"/>
          <w:b/>
          <w:sz w:val="24"/>
          <w:szCs w:val="24"/>
          <w:u w:val="single"/>
        </w:rPr>
      </w:pPr>
    </w:p>
    <w:p w14:paraId="1CB540CB" w14:textId="77777777" w:rsidR="002440D1" w:rsidRDefault="002440D1" w:rsidP="00D0066D">
      <w:pPr>
        <w:pStyle w:val="NoSpacing"/>
        <w:ind w:left="2880" w:hanging="900"/>
        <w:jc w:val="both"/>
        <w:rPr>
          <w:rFonts w:ascii="Arial" w:hAnsi="Arial" w:cs="Arial"/>
          <w:b/>
          <w:sz w:val="24"/>
          <w:szCs w:val="24"/>
          <w:u w:val="single"/>
        </w:rPr>
      </w:pPr>
    </w:p>
    <w:p w14:paraId="7083765F" w14:textId="77777777" w:rsidR="002440D1" w:rsidRDefault="002440D1" w:rsidP="00D0066D">
      <w:pPr>
        <w:pStyle w:val="NoSpacing"/>
        <w:ind w:left="2880" w:hanging="900"/>
        <w:jc w:val="both"/>
        <w:rPr>
          <w:rFonts w:ascii="Arial" w:hAnsi="Arial" w:cs="Arial"/>
          <w:b/>
          <w:sz w:val="24"/>
          <w:szCs w:val="24"/>
          <w:u w:val="single"/>
        </w:rPr>
      </w:pPr>
    </w:p>
    <w:p w14:paraId="7E61176A" w14:textId="77777777" w:rsidR="00D0066D" w:rsidRPr="00A623DD" w:rsidRDefault="00D0066D" w:rsidP="00D0066D">
      <w:pPr>
        <w:pStyle w:val="NoSpacing"/>
        <w:ind w:left="2880" w:hanging="900"/>
        <w:jc w:val="both"/>
        <w:rPr>
          <w:rFonts w:ascii="Arial" w:hAnsi="Arial" w:cs="Arial"/>
          <w:sz w:val="24"/>
          <w:szCs w:val="24"/>
        </w:rPr>
      </w:pPr>
      <w:r w:rsidRPr="00612AAC">
        <w:rPr>
          <w:rFonts w:ascii="Arial" w:hAnsi="Arial" w:cs="Arial"/>
          <w:b/>
          <w:sz w:val="24"/>
          <w:szCs w:val="24"/>
          <w:u w:val="single"/>
        </w:rPr>
        <w:t>Note:</w:t>
      </w:r>
      <w:r w:rsidRPr="00612AAC">
        <w:rPr>
          <w:rFonts w:ascii="Arial" w:hAnsi="Arial" w:cs="Arial"/>
          <w:b/>
          <w:sz w:val="24"/>
          <w:szCs w:val="24"/>
        </w:rPr>
        <w:tab/>
      </w:r>
      <w:r w:rsidRPr="00A623DD">
        <w:rPr>
          <w:rFonts w:ascii="Arial" w:hAnsi="Arial" w:cs="Arial"/>
          <w:szCs w:val="20"/>
        </w:rPr>
        <w:t xml:space="preserve">The above Data is just </w:t>
      </w:r>
      <w:proofErr w:type="gramStart"/>
      <w:r w:rsidRPr="00A623DD">
        <w:rPr>
          <w:rFonts w:ascii="Arial" w:hAnsi="Arial" w:cs="Arial"/>
          <w:szCs w:val="20"/>
        </w:rPr>
        <w:t>an estimation</w:t>
      </w:r>
      <w:proofErr w:type="gramEnd"/>
      <w:r w:rsidRPr="00A623DD">
        <w:rPr>
          <w:rFonts w:ascii="Arial" w:hAnsi="Arial" w:cs="Arial"/>
          <w:szCs w:val="20"/>
        </w:rPr>
        <w:t xml:space="preserve"> subject to verification by the bidder / Contractor. The purpose of information is to assist the bidder / contractor in formulation of methodology for collection and disposal of MSW, the contractor /bidder should conduct its own investigation and analysis to the check the accuracy of the Data.</w:t>
      </w:r>
    </w:p>
    <w:p w14:paraId="6DCC35EA" w14:textId="77777777" w:rsidR="00D0066D" w:rsidRDefault="00D0066D" w:rsidP="00D0066D">
      <w:pPr>
        <w:pStyle w:val="NoSpacing"/>
        <w:ind w:left="1980"/>
        <w:jc w:val="both"/>
        <w:rPr>
          <w:rFonts w:ascii="Arial" w:hAnsi="Arial" w:cs="Arial"/>
          <w:sz w:val="24"/>
          <w:szCs w:val="24"/>
        </w:rPr>
      </w:pPr>
    </w:p>
    <w:p w14:paraId="4E3D4E50" w14:textId="77777777" w:rsidR="00D0066D" w:rsidRDefault="00D0066D" w:rsidP="00D0066D">
      <w:pPr>
        <w:pStyle w:val="NoSpacing"/>
        <w:ind w:left="1980"/>
        <w:jc w:val="both"/>
        <w:rPr>
          <w:rFonts w:ascii="Arial" w:hAnsi="Arial" w:cs="Arial"/>
          <w:sz w:val="24"/>
          <w:szCs w:val="24"/>
        </w:rPr>
      </w:pPr>
    </w:p>
    <w:p w14:paraId="20F23A17" w14:textId="77777777" w:rsidR="007B5608" w:rsidRDefault="007B5608" w:rsidP="00D0066D">
      <w:pPr>
        <w:pStyle w:val="NoSpacing"/>
        <w:ind w:left="1980"/>
        <w:jc w:val="both"/>
        <w:rPr>
          <w:rFonts w:ascii="Arial" w:hAnsi="Arial" w:cs="Arial"/>
          <w:sz w:val="24"/>
          <w:szCs w:val="24"/>
        </w:rPr>
      </w:pPr>
    </w:p>
    <w:p w14:paraId="07AB54D5" w14:textId="77777777" w:rsidR="00BA10E3" w:rsidRDefault="00BA10E3" w:rsidP="00D0066D">
      <w:pPr>
        <w:pStyle w:val="NoSpacing"/>
        <w:ind w:left="1980"/>
        <w:jc w:val="both"/>
        <w:rPr>
          <w:rFonts w:ascii="Arial" w:hAnsi="Arial" w:cs="Arial"/>
          <w:sz w:val="24"/>
          <w:szCs w:val="24"/>
        </w:rPr>
      </w:pPr>
    </w:p>
    <w:p w14:paraId="52E22600" w14:textId="77777777" w:rsidR="00BA10E3" w:rsidRDefault="00BA10E3" w:rsidP="00D0066D">
      <w:pPr>
        <w:pStyle w:val="NoSpacing"/>
        <w:ind w:left="1980"/>
        <w:jc w:val="both"/>
        <w:rPr>
          <w:rFonts w:ascii="Arial" w:hAnsi="Arial" w:cs="Arial"/>
          <w:sz w:val="24"/>
          <w:szCs w:val="24"/>
        </w:rPr>
      </w:pPr>
    </w:p>
    <w:p w14:paraId="48D8B7CC" w14:textId="77777777" w:rsidR="00BA10E3" w:rsidRDefault="00BA10E3" w:rsidP="00D0066D">
      <w:pPr>
        <w:pStyle w:val="NoSpacing"/>
        <w:ind w:left="1980"/>
        <w:jc w:val="both"/>
        <w:rPr>
          <w:rFonts w:ascii="Arial" w:hAnsi="Arial" w:cs="Arial"/>
          <w:sz w:val="24"/>
          <w:szCs w:val="24"/>
        </w:rPr>
      </w:pPr>
    </w:p>
    <w:p w14:paraId="3D0FF93B" w14:textId="77777777" w:rsidR="00BA10E3" w:rsidRDefault="00BA10E3" w:rsidP="00D0066D">
      <w:pPr>
        <w:pStyle w:val="NoSpacing"/>
        <w:ind w:left="1980"/>
        <w:jc w:val="both"/>
        <w:rPr>
          <w:rFonts w:ascii="Arial" w:hAnsi="Arial" w:cs="Arial"/>
          <w:sz w:val="24"/>
          <w:szCs w:val="24"/>
        </w:rPr>
      </w:pPr>
    </w:p>
    <w:p w14:paraId="28D92A65" w14:textId="77777777" w:rsidR="007B5608" w:rsidRDefault="007B5608" w:rsidP="00D0066D">
      <w:pPr>
        <w:pStyle w:val="NoSpacing"/>
        <w:ind w:left="1980"/>
        <w:jc w:val="both"/>
        <w:rPr>
          <w:rFonts w:ascii="Arial" w:hAnsi="Arial" w:cs="Arial"/>
          <w:sz w:val="24"/>
          <w:szCs w:val="24"/>
        </w:rPr>
      </w:pPr>
    </w:p>
    <w:p w14:paraId="2E3C35FD" w14:textId="40DE54DA" w:rsidR="00D0066D" w:rsidRDefault="00D0066D" w:rsidP="00D0066D">
      <w:pPr>
        <w:pStyle w:val="NoSpacing"/>
        <w:ind w:left="1980"/>
        <w:jc w:val="center"/>
        <w:rPr>
          <w:rFonts w:ascii="Arial" w:hAnsi="Arial" w:cs="Arial"/>
          <w:b/>
          <w:sz w:val="32"/>
          <w:szCs w:val="24"/>
        </w:rPr>
      </w:pPr>
      <w:r w:rsidRPr="002E10DB">
        <w:rPr>
          <w:rFonts w:ascii="Arial" w:hAnsi="Arial" w:cs="Arial"/>
          <w:b/>
          <w:sz w:val="32"/>
          <w:szCs w:val="24"/>
        </w:rPr>
        <w:t>Statistic</w:t>
      </w:r>
      <w:r w:rsidR="00A00EF1" w:rsidRPr="002E10DB">
        <w:rPr>
          <w:rFonts w:ascii="Arial" w:hAnsi="Arial" w:cs="Arial"/>
          <w:b/>
          <w:sz w:val="32"/>
          <w:szCs w:val="24"/>
        </w:rPr>
        <w:t>s</w:t>
      </w:r>
      <w:r w:rsidRPr="002E10DB">
        <w:rPr>
          <w:rFonts w:ascii="Arial" w:hAnsi="Arial" w:cs="Arial"/>
          <w:b/>
          <w:sz w:val="32"/>
          <w:szCs w:val="24"/>
        </w:rPr>
        <w:t xml:space="preserve"> of </w:t>
      </w:r>
      <w:r w:rsidRPr="001930DD">
        <w:rPr>
          <w:rFonts w:ascii="Arial" w:hAnsi="Arial" w:cs="Arial"/>
          <w:b/>
          <w:sz w:val="32"/>
          <w:szCs w:val="24"/>
        </w:rPr>
        <w:t xml:space="preserve">Household Unit in </w:t>
      </w:r>
      <w:r w:rsidR="00A87743" w:rsidRPr="00A87743">
        <w:rPr>
          <w:rFonts w:ascii="Arial" w:hAnsi="Arial" w:cs="Arial"/>
          <w:b/>
          <w:sz w:val="32"/>
          <w:szCs w:val="24"/>
        </w:rPr>
        <w:t>Gadap Zone, District Council Karachi</w:t>
      </w:r>
    </w:p>
    <w:tbl>
      <w:tblPr>
        <w:tblW w:w="15533" w:type="dxa"/>
        <w:tblInd w:w="95" w:type="dxa"/>
        <w:tblLook w:val="04A0" w:firstRow="1" w:lastRow="0" w:firstColumn="1" w:lastColumn="0" w:noHBand="0" w:noVBand="1"/>
      </w:tblPr>
      <w:tblGrid>
        <w:gridCol w:w="790"/>
        <w:gridCol w:w="600"/>
        <w:gridCol w:w="2220"/>
        <w:gridCol w:w="1240"/>
        <w:gridCol w:w="1351"/>
        <w:gridCol w:w="1560"/>
        <w:gridCol w:w="1280"/>
        <w:gridCol w:w="1420"/>
        <w:gridCol w:w="1612"/>
        <w:gridCol w:w="2060"/>
        <w:gridCol w:w="1400"/>
      </w:tblGrid>
      <w:tr w:rsidR="00A87743" w:rsidRPr="00A87743" w14:paraId="32D0BEEA" w14:textId="77777777" w:rsidTr="00075C29">
        <w:trPr>
          <w:trHeight w:val="420"/>
        </w:trPr>
        <w:tc>
          <w:tcPr>
            <w:tcW w:w="790" w:type="dxa"/>
            <w:tcBorders>
              <w:top w:val="nil"/>
              <w:left w:val="nil"/>
              <w:bottom w:val="nil"/>
              <w:right w:val="nil"/>
            </w:tcBorders>
            <w:shd w:val="clear" w:color="auto" w:fill="auto"/>
            <w:noWrap/>
            <w:vAlign w:val="bottom"/>
            <w:hideMark/>
          </w:tcPr>
          <w:p w14:paraId="56F007D2" w14:textId="77777777" w:rsidR="00A87743" w:rsidRPr="00A87743" w:rsidRDefault="00A87743" w:rsidP="00A87743">
            <w:pPr>
              <w:spacing w:after="0" w:line="240" w:lineRule="auto"/>
              <w:rPr>
                <w:rFonts w:ascii="Calibri" w:eastAsia="Times New Roman" w:hAnsi="Calibri" w:cs="Calibri"/>
                <w:color w:val="000000"/>
                <w:lang w:bidi="ar-SA"/>
              </w:rPr>
            </w:pPr>
          </w:p>
        </w:tc>
        <w:tc>
          <w:tcPr>
            <w:tcW w:w="600" w:type="dxa"/>
            <w:tcBorders>
              <w:top w:val="nil"/>
              <w:left w:val="nil"/>
              <w:bottom w:val="nil"/>
              <w:right w:val="nil"/>
            </w:tcBorders>
            <w:shd w:val="clear" w:color="auto" w:fill="auto"/>
            <w:noWrap/>
            <w:vAlign w:val="bottom"/>
            <w:hideMark/>
          </w:tcPr>
          <w:p w14:paraId="5168E61E" w14:textId="77777777" w:rsidR="00A87743" w:rsidRPr="00A87743" w:rsidRDefault="00A87743" w:rsidP="00A87743">
            <w:pPr>
              <w:spacing w:after="0" w:line="240" w:lineRule="auto"/>
              <w:rPr>
                <w:rFonts w:ascii="Calibri" w:eastAsia="Times New Roman" w:hAnsi="Calibri" w:cs="Calibri"/>
                <w:color w:val="000000"/>
                <w:lang w:bidi="ar-SA"/>
              </w:rPr>
            </w:pPr>
          </w:p>
        </w:tc>
        <w:tc>
          <w:tcPr>
            <w:tcW w:w="2220" w:type="dxa"/>
            <w:tcBorders>
              <w:top w:val="nil"/>
              <w:left w:val="nil"/>
              <w:bottom w:val="nil"/>
              <w:right w:val="nil"/>
            </w:tcBorders>
            <w:shd w:val="clear" w:color="auto" w:fill="auto"/>
            <w:noWrap/>
            <w:vAlign w:val="bottom"/>
            <w:hideMark/>
          </w:tcPr>
          <w:p w14:paraId="4050FD24" w14:textId="77777777" w:rsidR="00A87743" w:rsidRPr="00A87743" w:rsidRDefault="00A87743" w:rsidP="00A87743">
            <w:pPr>
              <w:spacing w:after="0" w:line="240" w:lineRule="auto"/>
              <w:rPr>
                <w:rFonts w:ascii="Calibri" w:eastAsia="Times New Roman" w:hAnsi="Calibri" w:cs="Calibri"/>
                <w:color w:val="000000"/>
                <w:lang w:bidi="ar-SA"/>
              </w:rPr>
            </w:pPr>
          </w:p>
        </w:tc>
        <w:tc>
          <w:tcPr>
            <w:tcW w:w="1240" w:type="dxa"/>
            <w:tcBorders>
              <w:top w:val="nil"/>
              <w:left w:val="nil"/>
              <w:bottom w:val="nil"/>
              <w:right w:val="nil"/>
            </w:tcBorders>
            <w:shd w:val="clear" w:color="auto" w:fill="auto"/>
            <w:noWrap/>
            <w:vAlign w:val="bottom"/>
            <w:hideMark/>
          </w:tcPr>
          <w:p w14:paraId="7E0C2BA9" w14:textId="77777777" w:rsidR="00A87743" w:rsidRPr="00A87743" w:rsidRDefault="00A87743" w:rsidP="00A87743">
            <w:pPr>
              <w:spacing w:after="0" w:line="240" w:lineRule="auto"/>
              <w:rPr>
                <w:rFonts w:ascii="Calibri" w:eastAsia="Times New Roman" w:hAnsi="Calibri" w:cs="Calibri"/>
                <w:color w:val="000000"/>
                <w:lang w:bidi="ar-SA"/>
              </w:rPr>
            </w:pPr>
          </w:p>
        </w:tc>
        <w:tc>
          <w:tcPr>
            <w:tcW w:w="1351" w:type="dxa"/>
            <w:tcBorders>
              <w:top w:val="nil"/>
              <w:left w:val="nil"/>
              <w:bottom w:val="nil"/>
              <w:right w:val="nil"/>
            </w:tcBorders>
            <w:shd w:val="clear" w:color="auto" w:fill="auto"/>
            <w:noWrap/>
            <w:vAlign w:val="bottom"/>
            <w:hideMark/>
          </w:tcPr>
          <w:p w14:paraId="33F3ED94" w14:textId="77777777" w:rsidR="00A87743" w:rsidRPr="00A87743" w:rsidRDefault="00A87743" w:rsidP="00A87743">
            <w:pPr>
              <w:spacing w:after="0" w:line="240" w:lineRule="auto"/>
              <w:rPr>
                <w:rFonts w:ascii="Calibri" w:eastAsia="Times New Roman" w:hAnsi="Calibri" w:cs="Calibri"/>
                <w:color w:val="000000"/>
                <w:lang w:bidi="ar-SA"/>
              </w:rPr>
            </w:pPr>
          </w:p>
        </w:tc>
        <w:tc>
          <w:tcPr>
            <w:tcW w:w="1560" w:type="dxa"/>
            <w:tcBorders>
              <w:top w:val="nil"/>
              <w:left w:val="nil"/>
              <w:bottom w:val="nil"/>
              <w:right w:val="nil"/>
            </w:tcBorders>
            <w:shd w:val="clear" w:color="auto" w:fill="auto"/>
            <w:noWrap/>
            <w:vAlign w:val="bottom"/>
            <w:hideMark/>
          </w:tcPr>
          <w:p w14:paraId="2FEE11EC" w14:textId="77777777" w:rsidR="00A87743" w:rsidRPr="00A87743" w:rsidRDefault="00A87743" w:rsidP="00A87743">
            <w:pPr>
              <w:spacing w:after="0" w:line="240" w:lineRule="auto"/>
              <w:rPr>
                <w:rFonts w:ascii="Calibri" w:eastAsia="Times New Roman" w:hAnsi="Calibri" w:cs="Calibri"/>
                <w:color w:val="000000"/>
                <w:lang w:bidi="ar-SA"/>
              </w:rPr>
            </w:pPr>
          </w:p>
        </w:tc>
        <w:tc>
          <w:tcPr>
            <w:tcW w:w="1280" w:type="dxa"/>
            <w:tcBorders>
              <w:top w:val="nil"/>
              <w:left w:val="nil"/>
              <w:bottom w:val="nil"/>
              <w:right w:val="nil"/>
            </w:tcBorders>
            <w:shd w:val="clear" w:color="auto" w:fill="auto"/>
            <w:noWrap/>
            <w:vAlign w:val="bottom"/>
            <w:hideMark/>
          </w:tcPr>
          <w:p w14:paraId="5B324554" w14:textId="77777777" w:rsidR="00A87743" w:rsidRPr="00A87743" w:rsidRDefault="00A87743" w:rsidP="00A87743">
            <w:pPr>
              <w:spacing w:after="0" w:line="240" w:lineRule="auto"/>
              <w:rPr>
                <w:rFonts w:ascii="Calibri" w:eastAsia="Times New Roman" w:hAnsi="Calibri" w:cs="Calibri"/>
                <w:color w:val="000000"/>
                <w:lang w:bidi="ar-SA"/>
              </w:rPr>
            </w:pPr>
          </w:p>
        </w:tc>
        <w:tc>
          <w:tcPr>
            <w:tcW w:w="1420" w:type="dxa"/>
            <w:tcBorders>
              <w:top w:val="nil"/>
              <w:left w:val="nil"/>
              <w:bottom w:val="nil"/>
              <w:right w:val="nil"/>
            </w:tcBorders>
            <w:shd w:val="clear" w:color="auto" w:fill="auto"/>
            <w:noWrap/>
            <w:vAlign w:val="bottom"/>
            <w:hideMark/>
          </w:tcPr>
          <w:p w14:paraId="329A8301" w14:textId="77777777" w:rsidR="00A87743" w:rsidRPr="00A87743" w:rsidRDefault="00A87743" w:rsidP="00A87743">
            <w:pPr>
              <w:spacing w:after="0" w:line="240" w:lineRule="auto"/>
              <w:rPr>
                <w:rFonts w:ascii="Calibri" w:eastAsia="Times New Roman" w:hAnsi="Calibri" w:cs="Calibri"/>
                <w:color w:val="000000"/>
                <w:lang w:bidi="ar-SA"/>
              </w:rPr>
            </w:pPr>
          </w:p>
        </w:tc>
        <w:tc>
          <w:tcPr>
            <w:tcW w:w="1612" w:type="dxa"/>
            <w:tcBorders>
              <w:top w:val="nil"/>
              <w:left w:val="nil"/>
              <w:bottom w:val="nil"/>
              <w:right w:val="nil"/>
            </w:tcBorders>
            <w:shd w:val="clear" w:color="auto" w:fill="auto"/>
            <w:noWrap/>
            <w:vAlign w:val="bottom"/>
            <w:hideMark/>
          </w:tcPr>
          <w:p w14:paraId="6CA08EE2" w14:textId="77777777" w:rsidR="00A87743" w:rsidRPr="00A87743" w:rsidRDefault="00A87743" w:rsidP="00A87743">
            <w:pPr>
              <w:spacing w:after="0" w:line="240" w:lineRule="auto"/>
              <w:rPr>
                <w:rFonts w:ascii="Calibri" w:eastAsia="Times New Roman" w:hAnsi="Calibri" w:cs="Calibri"/>
                <w:color w:val="000000"/>
                <w:lang w:bidi="ar-SA"/>
              </w:rPr>
            </w:pPr>
          </w:p>
        </w:tc>
        <w:tc>
          <w:tcPr>
            <w:tcW w:w="3460" w:type="dxa"/>
            <w:gridSpan w:val="2"/>
            <w:tcBorders>
              <w:top w:val="nil"/>
              <w:left w:val="nil"/>
              <w:bottom w:val="single" w:sz="4" w:space="0" w:color="auto"/>
              <w:right w:val="nil"/>
            </w:tcBorders>
            <w:shd w:val="clear" w:color="000000" w:fill="000000"/>
            <w:noWrap/>
            <w:vAlign w:val="bottom"/>
            <w:hideMark/>
          </w:tcPr>
          <w:p w14:paraId="669665EA" w14:textId="77777777" w:rsidR="00A87743" w:rsidRPr="00A87743" w:rsidRDefault="00A87743" w:rsidP="00A87743">
            <w:pPr>
              <w:spacing w:after="0" w:line="240" w:lineRule="auto"/>
              <w:jc w:val="center"/>
              <w:rPr>
                <w:rFonts w:ascii="Arial Black" w:eastAsia="Times New Roman" w:hAnsi="Arial Black" w:cs="Calibri"/>
                <w:b/>
                <w:bCs/>
                <w:color w:val="FFFFFF"/>
                <w:sz w:val="28"/>
                <w:szCs w:val="28"/>
                <w:lang w:bidi="ar-SA"/>
              </w:rPr>
            </w:pPr>
            <w:r w:rsidRPr="00A87743">
              <w:rPr>
                <w:rFonts w:ascii="Arial Black" w:eastAsia="Times New Roman" w:hAnsi="Arial Black" w:cs="Calibri"/>
                <w:b/>
                <w:bCs/>
                <w:color w:val="FFFFFF"/>
                <w:sz w:val="28"/>
                <w:szCs w:val="28"/>
                <w:lang w:bidi="ar-SA"/>
              </w:rPr>
              <w:t>Annexure-8</w:t>
            </w:r>
          </w:p>
        </w:tc>
      </w:tr>
      <w:tr w:rsidR="00A87743" w:rsidRPr="00A87743" w14:paraId="69BAFC16" w14:textId="77777777" w:rsidTr="00075C29">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38E8F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S. No.</w:t>
            </w:r>
          </w:p>
        </w:tc>
        <w:tc>
          <w:tcPr>
            <w:tcW w:w="28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4EB415"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 xml:space="preserve">Union Council </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5F6DB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Area of UC in Sq KM</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01928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Population Statistics in 1998</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5FE92F"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Population forecasted in 2015 at growth of 5% Per anum</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81B899" w14:textId="2C69F973"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Statistic</w:t>
            </w:r>
            <w:r w:rsidR="00A00EF1" w:rsidRPr="00946D88">
              <w:rPr>
                <w:rFonts w:ascii="Arial" w:eastAsia="Times New Roman" w:hAnsi="Arial" w:cs="Arial"/>
                <w:color w:val="FF0000"/>
                <w:sz w:val="24"/>
                <w:szCs w:val="24"/>
                <w:lang w:bidi="ar-SA"/>
              </w:rPr>
              <w:t>s</w:t>
            </w:r>
            <w:r w:rsidRPr="00A87743">
              <w:rPr>
                <w:rFonts w:ascii="Arial" w:eastAsia="Times New Roman" w:hAnsi="Arial" w:cs="Arial"/>
                <w:color w:val="000000"/>
                <w:sz w:val="24"/>
                <w:szCs w:val="24"/>
                <w:lang w:bidi="ar-SA"/>
              </w:rPr>
              <w:t xml:space="preserve"> of Housing Unit in 1998</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93774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Housing Units projections for 2015</w:t>
            </w:r>
          </w:p>
        </w:tc>
        <w:tc>
          <w:tcPr>
            <w:tcW w:w="16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530939"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Income Group</w:t>
            </w:r>
          </w:p>
        </w:tc>
        <w:tc>
          <w:tcPr>
            <w:tcW w:w="2060" w:type="dxa"/>
            <w:vMerge w:val="restart"/>
            <w:tcBorders>
              <w:top w:val="nil"/>
              <w:left w:val="single" w:sz="4" w:space="0" w:color="auto"/>
              <w:bottom w:val="single" w:sz="4" w:space="0" w:color="000000"/>
              <w:right w:val="single" w:sz="4" w:space="0" w:color="auto"/>
            </w:tcBorders>
            <w:shd w:val="clear" w:color="auto" w:fill="auto"/>
            <w:vAlign w:val="center"/>
            <w:hideMark/>
          </w:tcPr>
          <w:p w14:paraId="3195BF47"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 xml:space="preserve">Housing Unit Wise  Area Density </w:t>
            </w:r>
          </w:p>
        </w:tc>
        <w:tc>
          <w:tcPr>
            <w:tcW w:w="1400" w:type="dxa"/>
            <w:vMerge w:val="restart"/>
            <w:tcBorders>
              <w:top w:val="nil"/>
              <w:left w:val="single" w:sz="4" w:space="0" w:color="auto"/>
              <w:bottom w:val="single" w:sz="4" w:space="0" w:color="000000"/>
              <w:right w:val="single" w:sz="4" w:space="0" w:color="auto"/>
            </w:tcBorders>
            <w:shd w:val="clear" w:color="auto" w:fill="auto"/>
            <w:vAlign w:val="center"/>
            <w:hideMark/>
          </w:tcPr>
          <w:p w14:paraId="58D7CC07" w14:textId="77777777" w:rsidR="00A87743" w:rsidRPr="00A87743" w:rsidRDefault="00A87743" w:rsidP="00A87743">
            <w:pPr>
              <w:spacing w:after="0" w:line="240" w:lineRule="auto"/>
              <w:jc w:val="center"/>
              <w:rPr>
                <w:rFonts w:ascii="Arial" w:eastAsia="Times New Roman" w:hAnsi="Arial" w:cs="Arial"/>
                <w:color w:val="000000"/>
                <w:sz w:val="20"/>
                <w:szCs w:val="20"/>
                <w:lang w:bidi="ar-SA"/>
              </w:rPr>
            </w:pPr>
            <w:r w:rsidRPr="00A87743">
              <w:rPr>
                <w:rFonts w:ascii="Arial" w:eastAsia="Times New Roman" w:hAnsi="Arial" w:cs="Arial"/>
                <w:color w:val="000000"/>
                <w:sz w:val="20"/>
                <w:szCs w:val="20"/>
                <w:lang w:bidi="ar-SA"/>
              </w:rPr>
              <w:t xml:space="preserve">MSW out put of each UC /ward (t/d)  </w:t>
            </w:r>
          </w:p>
        </w:tc>
      </w:tr>
      <w:tr w:rsidR="00A87743" w:rsidRPr="00A87743" w14:paraId="443FF1EE" w14:textId="77777777" w:rsidTr="00075C29">
        <w:trPr>
          <w:trHeight w:val="120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4565C623"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600" w:type="dxa"/>
            <w:tcBorders>
              <w:top w:val="nil"/>
              <w:left w:val="nil"/>
              <w:bottom w:val="single" w:sz="4" w:space="0" w:color="auto"/>
              <w:right w:val="single" w:sz="4" w:space="0" w:color="auto"/>
            </w:tcBorders>
            <w:shd w:val="clear" w:color="auto" w:fill="auto"/>
            <w:noWrap/>
            <w:vAlign w:val="center"/>
            <w:hideMark/>
          </w:tcPr>
          <w:p w14:paraId="6C6F0700"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UC #</w:t>
            </w:r>
          </w:p>
        </w:tc>
        <w:tc>
          <w:tcPr>
            <w:tcW w:w="2220" w:type="dxa"/>
            <w:tcBorders>
              <w:top w:val="nil"/>
              <w:left w:val="nil"/>
              <w:bottom w:val="single" w:sz="4" w:space="0" w:color="auto"/>
              <w:right w:val="single" w:sz="4" w:space="0" w:color="auto"/>
            </w:tcBorders>
            <w:shd w:val="clear" w:color="auto" w:fill="auto"/>
            <w:noWrap/>
            <w:vAlign w:val="center"/>
            <w:hideMark/>
          </w:tcPr>
          <w:p w14:paraId="7A6C867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Name</w:t>
            </w: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07003B6"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351" w:type="dxa"/>
            <w:vMerge/>
            <w:tcBorders>
              <w:top w:val="single" w:sz="4" w:space="0" w:color="auto"/>
              <w:left w:val="single" w:sz="4" w:space="0" w:color="auto"/>
              <w:bottom w:val="single" w:sz="4" w:space="0" w:color="auto"/>
              <w:right w:val="single" w:sz="4" w:space="0" w:color="auto"/>
            </w:tcBorders>
            <w:vAlign w:val="center"/>
            <w:hideMark/>
          </w:tcPr>
          <w:p w14:paraId="544B2DAA"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323B6B6"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C2549CB"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6D8CDD3D"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612" w:type="dxa"/>
            <w:vMerge/>
            <w:tcBorders>
              <w:top w:val="single" w:sz="4" w:space="0" w:color="auto"/>
              <w:left w:val="single" w:sz="4" w:space="0" w:color="auto"/>
              <w:bottom w:val="single" w:sz="4" w:space="0" w:color="000000"/>
              <w:right w:val="single" w:sz="4" w:space="0" w:color="auto"/>
            </w:tcBorders>
            <w:vAlign w:val="center"/>
            <w:hideMark/>
          </w:tcPr>
          <w:p w14:paraId="50106DF6"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2060" w:type="dxa"/>
            <w:vMerge/>
            <w:tcBorders>
              <w:top w:val="nil"/>
              <w:left w:val="single" w:sz="4" w:space="0" w:color="auto"/>
              <w:bottom w:val="single" w:sz="4" w:space="0" w:color="000000"/>
              <w:right w:val="single" w:sz="4" w:space="0" w:color="auto"/>
            </w:tcBorders>
            <w:vAlign w:val="center"/>
            <w:hideMark/>
          </w:tcPr>
          <w:p w14:paraId="21575980" w14:textId="77777777" w:rsidR="00A87743" w:rsidRPr="00A87743" w:rsidRDefault="00A87743" w:rsidP="00A87743">
            <w:pPr>
              <w:spacing w:after="0" w:line="240" w:lineRule="auto"/>
              <w:rPr>
                <w:rFonts w:ascii="Arial" w:eastAsia="Times New Roman" w:hAnsi="Arial" w:cs="Arial"/>
                <w:color w:val="000000"/>
                <w:sz w:val="24"/>
                <w:szCs w:val="24"/>
                <w:lang w:bidi="ar-SA"/>
              </w:rPr>
            </w:pPr>
          </w:p>
        </w:tc>
        <w:tc>
          <w:tcPr>
            <w:tcW w:w="1400" w:type="dxa"/>
            <w:vMerge/>
            <w:tcBorders>
              <w:top w:val="nil"/>
              <w:left w:val="single" w:sz="4" w:space="0" w:color="auto"/>
              <w:bottom w:val="single" w:sz="4" w:space="0" w:color="000000"/>
              <w:right w:val="single" w:sz="4" w:space="0" w:color="auto"/>
            </w:tcBorders>
            <w:vAlign w:val="center"/>
            <w:hideMark/>
          </w:tcPr>
          <w:p w14:paraId="2F1142E4" w14:textId="77777777" w:rsidR="00A87743" w:rsidRPr="00A87743" w:rsidRDefault="00A87743" w:rsidP="00A87743">
            <w:pPr>
              <w:spacing w:after="0" w:line="240" w:lineRule="auto"/>
              <w:rPr>
                <w:rFonts w:ascii="Arial" w:eastAsia="Times New Roman" w:hAnsi="Arial" w:cs="Arial"/>
                <w:color w:val="000000"/>
                <w:sz w:val="20"/>
                <w:szCs w:val="20"/>
                <w:lang w:bidi="ar-SA"/>
              </w:rPr>
            </w:pPr>
          </w:p>
        </w:tc>
      </w:tr>
      <w:tr w:rsidR="00A87743" w:rsidRPr="00A87743" w14:paraId="7F08CF79" w14:textId="77777777" w:rsidTr="00075C29">
        <w:trPr>
          <w:trHeight w:val="315"/>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64310DC7"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w:t>
            </w:r>
          </w:p>
        </w:tc>
        <w:tc>
          <w:tcPr>
            <w:tcW w:w="600" w:type="dxa"/>
            <w:tcBorders>
              <w:top w:val="nil"/>
              <w:left w:val="nil"/>
              <w:bottom w:val="single" w:sz="4" w:space="0" w:color="auto"/>
              <w:right w:val="single" w:sz="4" w:space="0" w:color="auto"/>
            </w:tcBorders>
            <w:shd w:val="clear" w:color="auto" w:fill="auto"/>
            <w:noWrap/>
            <w:vAlign w:val="bottom"/>
            <w:hideMark/>
          </w:tcPr>
          <w:p w14:paraId="48EA6EB9"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w:t>
            </w:r>
          </w:p>
        </w:tc>
        <w:tc>
          <w:tcPr>
            <w:tcW w:w="2220" w:type="dxa"/>
            <w:tcBorders>
              <w:top w:val="nil"/>
              <w:left w:val="nil"/>
              <w:bottom w:val="single" w:sz="4" w:space="0" w:color="auto"/>
              <w:right w:val="single" w:sz="4" w:space="0" w:color="auto"/>
            </w:tcBorders>
            <w:shd w:val="clear" w:color="auto" w:fill="auto"/>
            <w:hideMark/>
          </w:tcPr>
          <w:p w14:paraId="64A68A78"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Murad Memon</w:t>
            </w:r>
          </w:p>
        </w:tc>
        <w:tc>
          <w:tcPr>
            <w:tcW w:w="1240" w:type="dxa"/>
            <w:tcBorders>
              <w:top w:val="nil"/>
              <w:left w:val="nil"/>
              <w:bottom w:val="single" w:sz="4" w:space="0" w:color="auto"/>
              <w:right w:val="single" w:sz="4" w:space="0" w:color="auto"/>
            </w:tcBorders>
            <w:shd w:val="clear" w:color="auto" w:fill="auto"/>
            <w:hideMark/>
          </w:tcPr>
          <w:p w14:paraId="641B0092"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19.84</w:t>
            </w:r>
          </w:p>
        </w:tc>
        <w:tc>
          <w:tcPr>
            <w:tcW w:w="1351" w:type="dxa"/>
            <w:tcBorders>
              <w:top w:val="nil"/>
              <w:left w:val="nil"/>
              <w:bottom w:val="single" w:sz="4" w:space="0" w:color="auto"/>
              <w:right w:val="single" w:sz="4" w:space="0" w:color="auto"/>
            </w:tcBorders>
            <w:shd w:val="clear" w:color="auto" w:fill="auto"/>
            <w:hideMark/>
          </w:tcPr>
          <w:p w14:paraId="7AF1DF37"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37888</w:t>
            </w:r>
          </w:p>
        </w:tc>
        <w:tc>
          <w:tcPr>
            <w:tcW w:w="1560" w:type="dxa"/>
            <w:tcBorders>
              <w:top w:val="nil"/>
              <w:left w:val="nil"/>
              <w:bottom w:val="single" w:sz="4" w:space="0" w:color="auto"/>
              <w:right w:val="single" w:sz="4" w:space="0" w:color="auto"/>
            </w:tcBorders>
            <w:shd w:val="clear" w:color="auto" w:fill="auto"/>
            <w:noWrap/>
            <w:vAlign w:val="bottom"/>
            <w:hideMark/>
          </w:tcPr>
          <w:p w14:paraId="2C0D3CB0"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86293</w:t>
            </w:r>
          </w:p>
        </w:tc>
        <w:tc>
          <w:tcPr>
            <w:tcW w:w="1280" w:type="dxa"/>
            <w:tcBorders>
              <w:top w:val="nil"/>
              <w:left w:val="nil"/>
              <w:bottom w:val="single" w:sz="4" w:space="0" w:color="auto"/>
              <w:right w:val="single" w:sz="4" w:space="0" w:color="auto"/>
            </w:tcBorders>
            <w:shd w:val="clear" w:color="auto" w:fill="auto"/>
            <w:noWrap/>
            <w:vAlign w:val="bottom"/>
            <w:hideMark/>
          </w:tcPr>
          <w:p w14:paraId="12DE0195"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6740</w:t>
            </w:r>
          </w:p>
        </w:tc>
        <w:tc>
          <w:tcPr>
            <w:tcW w:w="1420" w:type="dxa"/>
            <w:tcBorders>
              <w:top w:val="nil"/>
              <w:left w:val="nil"/>
              <w:bottom w:val="single" w:sz="4" w:space="0" w:color="auto"/>
              <w:right w:val="single" w:sz="4" w:space="0" w:color="auto"/>
            </w:tcBorders>
            <w:shd w:val="clear" w:color="000000" w:fill="FFFFFF"/>
            <w:noWrap/>
            <w:vAlign w:val="bottom"/>
            <w:hideMark/>
          </w:tcPr>
          <w:p w14:paraId="69EF7C34"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15351</w:t>
            </w:r>
          </w:p>
        </w:tc>
        <w:tc>
          <w:tcPr>
            <w:tcW w:w="1612" w:type="dxa"/>
            <w:tcBorders>
              <w:top w:val="nil"/>
              <w:left w:val="nil"/>
              <w:bottom w:val="single" w:sz="4" w:space="0" w:color="auto"/>
              <w:right w:val="single" w:sz="4" w:space="0" w:color="auto"/>
            </w:tcBorders>
            <w:shd w:val="clear" w:color="auto" w:fill="auto"/>
            <w:vAlign w:val="center"/>
            <w:hideMark/>
          </w:tcPr>
          <w:p w14:paraId="237CD73F"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Low to Middle</w:t>
            </w:r>
          </w:p>
        </w:tc>
        <w:tc>
          <w:tcPr>
            <w:tcW w:w="2060" w:type="dxa"/>
            <w:tcBorders>
              <w:top w:val="nil"/>
              <w:left w:val="nil"/>
              <w:bottom w:val="single" w:sz="4" w:space="0" w:color="auto"/>
              <w:right w:val="single" w:sz="4" w:space="0" w:color="auto"/>
            </w:tcBorders>
            <w:shd w:val="clear" w:color="auto" w:fill="auto"/>
            <w:noWrap/>
            <w:vAlign w:val="center"/>
            <w:hideMark/>
          </w:tcPr>
          <w:p w14:paraId="075A4523"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Congested</w:t>
            </w:r>
          </w:p>
        </w:tc>
        <w:tc>
          <w:tcPr>
            <w:tcW w:w="1400" w:type="dxa"/>
            <w:tcBorders>
              <w:top w:val="nil"/>
              <w:left w:val="nil"/>
              <w:bottom w:val="single" w:sz="4" w:space="0" w:color="auto"/>
              <w:right w:val="single" w:sz="4" w:space="0" w:color="auto"/>
            </w:tcBorders>
            <w:shd w:val="clear" w:color="auto" w:fill="auto"/>
            <w:noWrap/>
            <w:vAlign w:val="bottom"/>
            <w:hideMark/>
          </w:tcPr>
          <w:p w14:paraId="2D1AFA80"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34.52</w:t>
            </w:r>
          </w:p>
        </w:tc>
      </w:tr>
      <w:tr w:rsidR="00A87743" w:rsidRPr="00A87743" w14:paraId="264C25B9"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00C4008"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w:t>
            </w:r>
          </w:p>
        </w:tc>
        <w:tc>
          <w:tcPr>
            <w:tcW w:w="600" w:type="dxa"/>
            <w:tcBorders>
              <w:top w:val="nil"/>
              <w:left w:val="nil"/>
              <w:bottom w:val="single" w:sz="4" w:space="0" w:color="auto"/>
              <w:right w:val="single" w:sz="4" w:space="0" w:color="auto"/>
            </w:tcBorders>
            <w:shd w:val="clear" w:color="auto" w:fill="auto"/>
            <w:noWrap/>
            <w:vAlign w:val="bottom"/>
            <w:hideMark/>
          </w:tcPr>
          <w:p w14:paraId="41013C1D"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w:t>
            </w:r>
          </w:p>
        </w:tc>
        <w:tc>
          <w:tcPr>
            <w:tcW w:w="2220" w:type="dxa"/>
            <w:tcBorders>
              <w:top w:val="nil"/>
              <w:left w:val="nil"/>
              <w:bottom w:val="single" w:sz="4" w:space="0" w:color="auto"/>
              <w:right w:val="single" w:sz="4" w:space="0" w:color="auto"/>
            </w:tcBorders>
            <w:shd w:val="clear" w:color="auto" w:fill="auto"/>
            <w:hideMark/>
          </w:tcPr>
          <w:p w14:paraId="676BE9C4"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Darsana Channo</w:t>
            </w:r>
          </w:p>
        </w:tc>
        <w:tc>
          <w:tcPr>
            <w:tcW w:w="1240" w:type="dxa"/>
            <w:tcBorders>
              <w:top w:val="nil"/>
              <w:left w:val="nil"/>
              <w:bottom w:val="single" w:sz="4" w:space="0" w:color="auto"/>
              <w:right w:val="single" w:sz="4" w:space="0" w:color="auto"/>
            </w:tcBorders>
            <w:shd w:val="clear" w:color="auto" w:fill="auto"/>
            <w:hideMark/>
          </w:tcPr>
          <w:p w14:paraId="31F3FE1D"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270.87</w:t>
            </w:r>
          </w:p>
        </w:tc>
        <w:tc>
          <w:tcPr>
            <w:tcW w:w="1351" w:type="dxa"/>
            <w:tcBorders>
              <w:top w:val="nil"/>
              <w:left w:val="nil"/>
              <w:bottom w:val="single" w:sz="4" w:space="0" w:color="auto"/>
              <w:right w:val="single" w:sz="4" w:space="0" w:color="auto"/>
            </w:tcBorders>
            <w:shd w:val="clear" w:color="auto" w:fill="auto"/>
            <w:hideMark/>
          </w:tcPr>
          <w:p w14:paraId="78686650"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30470</w:t>
            </w:r>
          </w:p>
        </w:tc>
        <w:tc>
          <w:tcPr>
            <w:tcW w:w="1560" w:type="dxa"/>
            <w:tcBorders>
              <w:top w:val="nil"/>
              <w:left w:val="nil"/>
              <w:bottom w:val="single" w:sz="4" w:space="0" w:color="auto"/>
              <w:right w:val="single" w:sz="4" w:space="0" w:color="auto"/>
            </w:tcBorders>
            <w:shd w:val="clear" w:color="auto" w:fill="auto"/>
            <w:noWrap/>
            <w:vAlign w:val="bottom"/>
            <w:hideMark/>
          </w:tcPr>
          <w:p w14:paraId="582A0BB7"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69397</w:t>
            </w:r>
          </w:p>
        </w:tc>
        <w:tc>
          <w:tcPr>
            <w:tcW w:w="1280" w:type="dxa"/>
            <w:tcBorders>
              <w:top w:val="nil"/>
              <w:left w:val="nil"/>
              <w:bottom w:val="single" w:sz="4" w:space="0" w:color="auto"/>
              <w:right w:val="single" w:sz="4" w:space="0" w:color="auto"/>
            </w:tcBorders>
            <w:shd w:val="clear" w:color="auto" w:fill="auto"/>
            <w:noWrap/>
            <w:vAlign w:val="bottom"/>
            <w:hideMark/>
          </w:tcPr>
          <w:p w14:paraId="601040A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5859</w:t>
            </w:r>
          </w:p>
        </w:tc>
        <w:tc>
          <w:tcPr>
            <w:tcW w:w="1420" w:type="dxa"/>
            <w:tcBorders>
              <w:top w:val="nil"/>
              <w:left w:val="nil"/>
              <w:bottom w:val="single" w:sz="4" w:space="0" w:color="auto"/>
              <w:right w:val="single" w:sz="4" w:space="0" w:color="auto"/>
            </w:tcBorders>
            <w:shd w:val="clear" w:color="000000" w:fill="FFFFFF"/>
            <w:noWrap/>
            <w:vAlign w:val="bottom"/>
            <w:hideMark/>
          </w:tcPr>
          <w:p w14:paraId="6A8DF47A"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13344</w:t>
            </w:r>
          </w:p>
        </w:tc>
        <w:tc>
          <w:tcPr>
            <w:tcW w:w="1612" w:type="dxa"/>
            <w:tcBorders>
              <w:top w:val="nil"/>
              <w:left w:val="nil"/>
              <w:bottom w:val="single" w:sz="4" w:space="0" w:color="auto"/>
              <w:right w:val="single" w:sz="4" w:space="0" w:color="auto"/>
            </w:tcBorders>
            <w:shd w:val="clear" w:color="auto" w:fill="auto"/>
            <w:vAlign w:val="center"/>
            <w:hideMark/>
          </w:tcPr>
          <w:p w14:paraId="62E8DF09"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Low</w:t>
            </w:r>
          </w:p>
        </w:tc>
        <w:tc>
          <w:tcPr>
            <w:tcW w:w="2060" w:type="dxa"/>
            <w:tcBorders>
              <w:top w:val="nil"/>
              <w:left w:val="nil"/>
              <w:bottom w:val="single" w:sz="4" w:space="0" w:color="auto"/>
              <w:right w:val="single" w:sz="4" w:space="0" w:color="auto"/>
            </w:tcBorders>
            <w:shd w:val="clear" w:color="auto" w:fill="auto"/>
            <w:noWrap/>
            <w:vAlign w:val="center"/>
            <w:hideMark/>
          </w:tcPr>
          <w:p w14:paraId="1AC139A2"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Widely Spread</w:t>
            </w:r>
          </w:p>
        </w:tc>
        <w:tc>
          <w:tcPr>
            <w:tcW w:w="1400" w:type="dxa"/>
            <w:tcBorders>
              <w:top w:val="nil"/>
              <w:left w:val="nil"/>
              <w:bottom w:val="single" w:sz="4" w:space="0" w:color="auto"/>
              <w:right w:val="single" w:sz="4" w:space="0" w:color="auto"/>
            </w:tcBorders>
            <w:shd w:val="clear" w:color="auto" w:fill="auto"/>
            <w:noWrap/>
            <w:vAlign w:val="bottom"/>
            <w:hideMark/>
          </w:tcPr>
          <w:p w14:paraId="01CCBBC5"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27.76</w:t>
            </w:r>
          </w:p>
        </w:tc>
      </w:tr>
      <w:tr w:rsidR="00A87743" w:rsidRPr="00A87743" w14:paraId="40F55040"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24FE3AE"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w:t>
            </w:r>
          </w:p>
        </w:tc>
        <w:tc>
          <w:tcPr>
            <w:tcW w:w="600" w:type="dxa"/>
            <w:tcBorders>
              <w:top w:val="nil"/>
              <w:left w:val="nil"/>
              <w:bottom w:val="single" w:sz="4" w:space="0" w:color="auto"/>
              <w:right w:val="single" w:sz="4" w:space="0" w:color="auto"/>
            </w:tcBorders>
            <w:shd w:val="clear" w:color="auto" w:fill="auto"/>
            <w:noWrap/>
            <w:vAlign w:val="bottom"/>
            <w:hideMark/>
          </w:tcPr>
          <w:p w14:paraId="5DDE60E7"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w:t>
            </w:r>
          </w:p>
        </w:tc>
        <w:tc>
          <w:tcPr>
            <w:tcW w:w="2220" w:type="dxa"/>
            <w:tcBorders>
              <w:top w:val="nil"/>
              <w:left w:val="nil"/>
              <w:bottom w:val="single" w:sz="4" w:space="0" w:color="auto"/>
              <w:right w:val="single" w:sz="4" w:space="0" w:color="auto"/>
            </w:tcBorders>
            <w:shd w:val="clear" w:color="auto" w:fill="auto"/>
            <w:hideMark/>
          </w:tcPr>
          <w:p w14:paraId="37385DD4"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Gujro</w:t>
            </w:r>
          </w:p>
        </w:tc>
        <w:tc>
          <w:tcPr>
            <w:tcW w:w="1240" w:type="dxa"/>
            <w:tcBorders>
              <w:top w:val="nil"/>
              <w:left w:val="nil"/>
              <w:bottom w:val="single" w:sz="4" w:space="0" w:color="auto"/>
              <w:right w:val="single" w:sz="4" w:space="0" w:color="auto"/>
            </w:tcBorders>
            <w:shd w:val="clear" w:color="auto" w:fill="auto"/>
            <w:hideMark/>
          </w:tcPr>
          <w:p w14:paraId="087454AD"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36.81</w:t>
            </w:r>
          </w:p>
        </w:tc>
        <w:tc>
          <w:tcPr>
            <w:tcW w:w="1351" w:type="dxa"/>
            <w:tcBorders>
              <w:top w:val="nil"/>
              <w:left w:val="nil"/>
              <w:bottom w:val="single" w:sz="4" w:space="0" w:color="auto"/>
              <w:right w:val="single" w:sz="4" w:space="0" w:color="auto"/>
            </w:tcBorders>
            <w:shd w:val="clear" w:color="auto" w:fill="auto"/>
            <w:hideMark/>
          </w:tcPr>
          <w:p w14:paraId="71E12F56"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30294</w:t>
            </w:r>
          </w:p>
        </w:tc>
        <w:tc>
          <w:tcPr>
            <w:tcW w:w="1560" w:type="dxa"/>
            <w:tcBorders>
              <w:top w:val="nil"/>
              <w:left w:val="nil"/>
              <w:bottom w:val="single" w:sz="4" w:space="0" w:color="auto"/>
              <w:right w:val="single" w:sz="4" w:space="0" w:color="auto"/>
            </w:tcBorders>
            <w:shd w:val="clear" w:color="auto" w:fill="auto"/>
            <w:noWrap/>
            <w:vAlign w:val="bottom"/>
            <w:hideMark/>
          </w:tcPr>
          <w:p w14:paraId="66E1E2D0"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113562</w:t>
            </w:r>
          </w:p>
        </w:tc>
        <w:tc>
          <w:tcPr>
            <w:tcW w:w="1280" w:type="dxa"/>
            <w:tcBorders>
              <w:top w:val="nil"/>
              <w:left w:val="nil"/>
              <w:bottom w:val="single" w:sz="4" w:space="0" w:color="auto"/>
              <w:right w:val="single" w:sz="4" w:space="0" w:color="auto"/>
            </w:tcBorders>
            <w:shd w:val="clear" w:color="auto" w:fill="auto"/>
            <w:noWrap/>
            <w:vAlign w:val="bottom"/>
            <w:hideMark/>
          </w:tcPr>
          <w:p w14:paraId="02C7270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7288</w:t>
            </w:r>
          </w:p>
        </w:tc>
        <w:tc>
          <w:tcPr>
            <w:tcW w:w="1420" w:type="dxa"/>
            <w:tcBorders>
              <w:top w:val="nil"/>
              <w:left w:val="nil"/>
              <w:bottom w:val="single" w:sz="4" w:space="0" w:color="auto"/>
              <w:right w:val="single" w:sz="4" w:space="0" w:color="auto"/>
            </w:tcBorders>
            <w:shd w:val="clear" w:color="000000" w:fill="FFFFFF"/>
            <w:noWrap/>
            <w:vAlign w:val="bottom"/>
            <w:hideMark/>
          </w:tcPr>
          <w:p w14:paraId="2D31B6E6"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27320</w:t>
            </w:r>
          </w:p>
        </w:tc>
        <w:tc>
          <w:tcPr>
            <w:tcW w:w="1612" w:type="dxa"/>
            <w:tcBorders>
              <w:top w:val="nil"/>
              <w:left w:val="nil"/>
              <w:bottom w:val="single" w:sz="4" w:space="0" w:color="auto"/>
              <w:right w:val="single" w:sz="4" w:space="0" w:color="auto"/>
            </w:tcBorders>
            <w:shd w:val="clear" w:color="auto" w:fill="auto"/>
            <w:vAlign w:val="center"/>
            <w:hideMark/>
          </w:tcPr>
          <w:p w14:paraId="67427098"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Low</w:t>
            </w:r>
          </w:p>
        </w:tc>
        <w:tc>
          <w:tcPr>
            <w:tcW w:w="2060" w:type="dxa"/>
            <w:tcBorders>
              <w:top w:val="nil"/>
              <w:left w:val="nil"/>
              <w:bottom w:val="single" w:sz="4" w:space="0" w:color="auto"/>
              <w:right w:val="single" w:sz="4" w:space="0" w:color="auto"/>
            </w:tcBorders>
            <w:shd w:val="clear" w:color="auto" w:fill="auto"/>
            <w:noWrap/>
            <w:vAlign w:val="center"/>
            <w:hideMark/>
          </w:tcPr>
          <w:p w14:paraId="7AE65C4B"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Congested / Spread</w:t>
            </w:r>
          </w:p>
        </w:tc>
        <w:tc>
          <w:tcPr>
            <w:tcW w:w="1400" w:type="dxa"/>
            <w:tcBorders>
              <w:top w:val="nil"/>
              <w:left w:val="nil"/>
              <w:bottom w:val="single" w:sz="4" w:space="0" w:color="auto"/>
              <w:right w:val="single" w:sz="4" w:space="0" w:color="auto"/>
            </w:tcBorders>
            <w:shd w:val="clear" w:color="auto" w:fill="auto"/>
            <w:noWrap/>
            <w:vAlign w:val="bottom"/>
            <w:hideMark/>
          </w:tcPr>
          <w:p w14:paraId="726FAAB8"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45.42</w:t>
            </w:r>
          </w:p>
        </w:tc>
      </w:tr>
      <w:tr w:rsidR="00A87743" w:rsidRPr="00A87743" w14:paraId="0B9D2738"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E14876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w:t>
            </w:r>
          </w:p>
        </w:tc>
        <w:tc>
          <w:tcPr>
            <w:tcW w:w="600" w:type="dxa"/>
            <w:tcBorders>
              <w:top w:val="nil"/>
              <w:left w:val="nil"/>
              <w:bottom w:val="single" w:sz="4" w:space="0" w:color="auto"/>
              <w:right w:val="single" w:sz="4" w:space="0" w:color="auto"/>
            </w:tcBorders>
            <w:shd w:val="clear" w:color="auto" w:fill="auto"/>
            <w:noWrap/>
            <w:vAlign w:val="bottom"/>
            <w:hideMark/>
          </w:tcPr>
          <w:p w14:paraId="149A962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w:t>
            </w:r>
          </w:p>
        </w:tc>
        <w:tc>
          <w:tcPr>
            <w:tcW w:w="2220" w:type="dxa"/>
            <w:tcBorders>
              <w:top w:val="nil"/>
              <w:left w:val="nil"/>
              <w:bottom w:val="single" w:sz="4" w:space="0" w:color="auto"/>
              <w:right w:val="single" w:sz="4" w:space="0" w:color="auto"/>
            </w:tcBorders>
            <w:shd w:val="clear" w:color="auto" w:fill="auto"/>
            <w:hideMark/>
          </w:tcPr>
          <w:p w14:paraId="097FA1C0"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Gadap</w:t>
            </w:r>
          </w:p>
        </w:tc>
        <w:tc>
          <w:tcPr>
            <w:tcW w:w="1240" w:type="dxa"/>
            <w:tcBorders>
              <w:top w:val="nil"/>
              <w:left w:val="nil"/>
              <w:bottom w:val="single" w:sz="4" w:space="0" w:color="auto"/>
              <w:right w:val="single" w:sz="4" w:space="0" w:color="auto"/>
            </w:tcBorders>
            <w:shd w:val="clear" w:color="auto" w:fill="auto"/>
            <w:hideMark/>
          </w:tcPr>
          <w:p w14:paraId="006D0A16"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1126.44</w:t>
            </w:r>
          </w:p>
        </w:tc>
        <w:tc>
          <w:tcPr>
            <w:tcW w:w="1351" w:type="dxa"/>
            <w:tcBorders>
              <w:top w:val="nil"/>
              <w:left w:val="nil"/>
              <w:bottom w:val="single" w:sz="4" w:space="0" w:color="auto"/>
              <w:right w:val="single" w:sz="4" w:space="0" w:color="auto"/>
            </w:tcBorders>
            <w:shd w:val="clear" w:color="auto" w:fill="auto"/>
            <w:hideMark/>
          </w:tcPr>
          <w:p w14:paraId="72289E78"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49861</w:t>
            </w:r>
          </w:p>
        </w:tc>
        <w:tc>
          <w:tcPr>
            <w:tcW w:w="1560" w:type="dxa"/>
            <w:tcBorders>
              <w:top w:val="nil"/>
              <w:left w:val="nil"/>
              <w:bottom w:val="single" w:sz="4" w:space="0" w:color="auto"/>
              <w:right w:val="single" w:sz="4" w:space="0" w:color="auto"/>
            </w:tcBorders>
            <w:shd w:val="clear" w:color="auto" w:fill="auto"/>
            <w:noWrap/>
            <w:vAlign w:val="bottom"/>
            <w:hideMark/>
          </w:tcPr>
          <w:p w14:paraId="1B544F71"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68997</w:t>
            </w:r>
          </w:p>
        </w:tc>
        <w:tc>
          <w:tcPr>
            <w:tcW w:w="1280" w:type="dxa"/>
            <w:tcBorders>
              <w:top w:val="nil"/>
              <w:left w:val="nil"/>
              <w:bottom w:val="single" w:sz="4" w:space="0" w:color="auto"/>
              <w:right w:val="single" w:sz="4" w:space="0" w:color="auto"/>
            </w:tcBorders>
            <w:shd w:val="clear" w:color="auto" w:fill="auto"/>
            <w:noWrap/>
            <w:vAlign w:val="bottom"/>
            <w:hideMark/>
          </w:tcPr>
          <w:p w14:paraId="0C786C02"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6207</w:t>
            </w:r>
          </w:p>
        </w:tc>
        <w:tc>
          <w:tcPr>
            <w:tcW w:w="1420" w:type="dxa"/>
            <w:tcBorders>
              <w:top w:val="nil"/>
              <w:left w:val="nil"/>
              <w:bottom w:val="single" w:sz="4" w:space="0" w:color="auto"/>
              <w:right w:val="single" w:sz="4" w:space="0" w:color="auto"/>
            </w:tcBorders>
            <w:shd w:val="clear" w:color="000000" w:fill="FFFFFF"/>
            <w:noWrap/>
            <w:vAlign w:val="bottom"/>
            <w:hideMark/>
          </w:tcPr>
          <w:p w14:paraId="02D446E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8589</w:t>
            </w:r>
          </w:p>
        </w:tc>
        <w:tc>
          <w:tcPr>
            <w:tcW w:w="1612" w:type="dxa"/>
            <w:tcBorders>
              <w:top w:val="nil"/>
              <w:left w:val="nil"/>
              <w:bottom w:val="single" w:sz="4" w:space="0" w:color="auto"/>
              <w:right w:val="single" w:sz="4" w:space="0" w:color="auto"/>
            </w:tcBorders>
            <w:shd w:val="clear" w:color="auto" w:fill="auto"/>
            <w:vAlign w:val="center"/>
            <w:hideMark/>
          </w:tcPr>
          <w:p w14:paraId="24B17612"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 xml:space="preserve">Low to Middle </w:t>
            </w:r>
          </w:p>
        </w:tc>
        <w:tc>
          <w:tcPr>
            <w:tcW w:w="2060" w:type="dxa"/>
            <w:tcBorders>
              <w:top w:val="nil"/>
              <w:left w:val="nil"/>
              <w:bottom w:val="single" w:sz="4" w:space="0" w:color="auto"/>
              <w:right w:val="single" w:sz="4" w:space="0" w:color="auto"/>
            </w:tcBorders>
            <w:shd w:val="clear" w:color="auto" w:fill="auto"/>
            <w:vAlign w:val="center"/>
            <w:hideMark/>
          </w:tcPr>
          <w:p w14:paraId="470B5C12"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Widely Spread</w:t>
            </w:r>
          </w:p>
        </w:tc>
        <w:tc>
          <w:tcPr>
            <w:tcW w:w="1400" w:type="dxa"/>
            <w:tcBorders>
              <w:top w:val="nil"/>
              <w:left w:val="nil"/>
              <w:bottom w:val="single" w:sz="4" w:space="0" w:color="auto"/>
              <w:right w:val="single" w:sz="4" w:space="0" w:color="auto"/>
            </w:tcBorders>
            <w:shd w:val="clear" w:color="auto" w:fill="auto"/>
            <w:noWrap/>
            <w:vAlign w:val="bottom"/>
            <w:hideMark/>
          </w:tcPr>
          <w:p w14:paraId="19D7EC9E"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27.60</w:t>
            </w:r>
          </w:p>
        </w:tc>
      </w:tr>
      <w:tr w:rsidR="00A87743" w:rsidRPr="00A87743" w14:paraId="70F55EE8"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26F63D34"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5</w:t>
            </w:r>
          </w:p>
        </w:tc>
        <w:tc>
          <w:tcPr>
            <w:tcW w:w="600" w:type="dxa"/>
            <w:tcBorders>
              <w:top w:val="nil"/>
              <w:left w:val="nil"/>
              <w:bottom w:val="single" w:sz="4" w:space="0" w:color="auto"/>
              <w:right w:val="single" w:sz="4" w:space="0" w:color="auto"/>
            </w:tcBorders>
            <w:shd w:val="clear" w:color="auto" w:fill="auto"/>
            <w:noWrap/>
            <w:vAlign w:val="bottom"/>
            <w:hideMark/>
          </w:tcPr>
          <w:p w14:paraId="4F96ADA9"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5</w:t>
            </w:r>
          </w:p>
        </w:tc>
        <w:tc>
          <w:tcPr>
            <w:tcW w:w="2220" w:type="dxa"/>
            <w:tcBorders>
              <w:top w:val="nil"/>
              <w:left w:val="nil"/>
              <w:bottom w:val="single" w:sz="4" w:space="0" w:color="auto"/>
              <w:right w:val="single" w:sz="4" w:space="0" w:color="auto"/>
            </w:tcBorders>
            <w:shd w:val="clear" w:color="auto" w:fill="auto"/>
            <w:hideMark/>
          </w:tcPr>
          <w:p w14:paraId="629107F5"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Songal</w:t>
            </w:r>
          </w:p>
        </w:tc>
        <w:tc>
          <w:tcPr>
            <w:tcW w:w="1240" w:type="dxa"/>
            <w:tcBorders>
              <w:top w:val="nil"/>
              <w:left w:val="nil"/>
              <w:bottom w:val="single" w:sz="4" w:space="0" w:color="auto"/>
              <w:right w:val="single" w:sz="4" w:space="0" w:color="auto"/>
            </w:tcBorders>
            <w:shd w:val="clear" w:color="auto" w:fill="auto"/>
            <w:hideMark/>
          </w:tcPr>
          <w:p w14:paraId="70EB1A7E"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411.52</w:t>
            </w:r>
          </w:p>
        </w:tc>
        <w:tc>
          <w:tcPr>
            <w:tcW w:w="1351" w:type="dxa"/>
            <w:tcBorders>
              <w:top w:val="nil"/>
              <w:left w:val="nil"/>
              <w:bottom w:val="single" w:sz="4" w:space="0" w:color="auto"/>
              <w:right w:val="single" w:sz="4" w:space="0" w:color="auto"/>
            </w:tcBorders>
            <w:shd w:val="clear" w:color="auto" w:fill="auto"/>
            <w:hideMark/>
          </w:tcPr>
          <w:p w14:paraId="06644179"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29540</w:t>
            </w:r>
          </w:p>
        </w:tc>
        <w:tc>
          <w:tcPr>
            <w:tcW w:w="1560" w:type="dxa"/>
            <w:tcBorders>
              <w:top w:val="nil"/>
              <w:left w:val="nil"/>
              <w:bottom w:val="single" w:sz="4" w:space="0" w:color="auto"/>
              <w:right w:val="single" w:sz="4" w:space="0" w:color="auto"/>
            </w:tcBorders>
            <w:shd w:val="clear" w:color="auto" w:fill="auto"/>
            <w:noWrap/>
            <w:vAlign w:val="bottom"/>
            <w:hideMark/>
          </w:tcPr>
          <w:p w14:paraId="4F306F6F"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67279</w:t>
            </w:r>
          </w:p>
        </w:tc>
        <w:tc>
          <w:tcPr>
            <w:tcW w:w="1280" w:type="dxa"/>
            <w:tcBorders>
              <w:top w:val="nil"/>
              <w:left w:val="nil"/>
              <w:bottom w:val="single" w:sz="4" w:space="0" w:color="auto"/>
              <w:right w:val="single" w:sz="4" w:space="0" w:color="auto"/>
            </w:tcBorders>
            <w:shd w:val="clear" w:color="auto" w:fill="auto"/>
            <w:noWrap/>
            <w:vAlign w:val="bottom"/>
            <w:hideMark/>
          </w:tcPr>
          <w:p w14:paraId="102FE32C"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6384</w:t>
            </w:r>
          </w:p>
        </w:tc>
        <w:tc>
          <w:tcPr>
            <w:tcW w:w="1420" w:type="dxa"/>
            <w:tcBorders>
              <w:top w:val="nil"/>
              <w:left w:val="nil"/>
              <w:bottom w:val="single" w:sz="4" w:space="0" w:color="auto"/>
              <w:right w:val="single" w:sz="4" w:space="0" w:color="auto"/>
            </w:tcBorders>
            <w:shd w:val="clear" w:color="000000" w:fill="FFFFFF"/>
            <w:noWrap/>
            <w:vAlign w:val="bottom"/>
            <w:hideMark/>
          </w:tcPr>
          <w:p w14:paraId="182ACD67"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14540</w:t>
            </w:r>
          </w:p>
        </w:tc>
        <w:tc>
          <w:tcPr>
            <w:tcW w:w="1612" w:type="dxa"/>
            <w:tcBorders>
              <w:top w:val="nil"/>
              <w:left w:val="nil"/>
              <w:bottom w:val="single" w:sz="4" w:space="0" w:color="auto"/>
              <w:right w:val="single" w:sz="4" w:space="0" w:color="auto"/>
            </w:tcBorders>
            <w:shd w:val="clear" w:color="auto" w:fill="auto"/>
            <w:vAlign w:val="center"/>
            <w:hideMark/>
          </w:tcPr>
          <w:p w14:paraId="3D16A7A8"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 xml:space="preserve">Low to Middle </w:t>
            </w:r>
          </w:p>
        </w:tc>
        <w:tc>
          <w:tcPr>
            <w:tcW w:w="2060" w:type="dxa"/>
            <w:tcBorders>
              <w:top w:val="nil"/>
              <w:left w:val="nil"/>
              <w:bottom w:val="single" w:sz="4" w:space="0" w:color="auto"/>
              <w:right w:val="single" w:sz="4" w:space="0" w:color="auto"/>
            </w:tcBorders>
            <w:shd w:val="clear" w:color="auto" w:fill="auto"/>
            <w:noWrap/>
            <w:vAlign w:val="center"/>
            <w:hideMark/>
          </w:tcPr>
          <w:p w14:paraId="292ABD90"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Widely Spread</w:t>
            </w:r>
          </w:p>
        </w:tc>
        <w:tc>
          <w:tcPr>
            <w:tcW w:w="1400" w:type="dxa"/>
            <w:tcBorders>
              <w:top w:val="nil"/>
              <w:left w:val="nil"/>
              <w:bottom w:val="single" w:sz="4" w:space="0" w:color="auto"/>
              <w:right w:val="single" w:sz="4" w:space="0" w:color="auto"/>
            </w:tcBorders>
            <w:shd w:val="clear" w:color="auto" w:fill="auto"/>
            <w:noWrap/>
            <w:vAlign w:val="bottom"/>
            <w:hideMark/>
          </w:tcPr>
          <w:p w14:paraId="67B6F582"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26.91</w:t>
            </w:r>
          </w:p>
        </w:tc>
      </w:tr>
      <w:tr w:rsidR="00A87743" w:rsidRPr="00A87743" w14:paraId="29811AC3"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046CC97"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w:t>
            </w:r>
          </w:p>
        </w:tc>
        <w:tc>
          <w:tcPr>
            <w:tcW w:w="600" w:type="dxa"/>
            <w:tcBorders>
              <w:top w:val="nil"/>
              <w:left w:val="nil"/>
              <w:bottom w:val="single" w:sz="4" w:space="0" w:color="auto"/>
              <w:right w:val="single" w:sz="4" w:space="0" w:color="auto"/>
            </w:tcBorders>
            <w:shd w:val="clear" w:color="auto" w:fill="auto"/>
            <w:noWrap/>
            <w:vAlign w:val="bottom"/>
            <w:hideMark/>
          </w:tcPr>
          <w:p w14:paraId="07237C5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w:t>
            </w:r>
          </w:p>
        </w:tc>
        <w:tc>
          <w:tcPr>
            <w:tcW w:w="2220" w:type="dxa"/>
            <w:tcBorders>
              <w:top w:val="nil"/>
              <w:left w:val="nil"/>
              <w:bottom w:val="single" w:sz="4" w:space="0" w:color="auto"/>
              <w:right w:val="single" w:sz="4" w:space="0" w:color="auto"/>
            </w:tcBorders>
            <w:shd w:val="clear" w:color="auto" w:fill="auto"/>
            <w:hideMark/>
          </w:tcPr>
          <w:p w14:paraId="776529DB"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Maymarabad</w:t>
            </w:r>
          </w:p>
        </w:tc>
        <w:tc>
          <w:tcPr>
            <w:tcW w:w="1240" w:type="dxa"/>
            <w:tcBorders>
              <w:top w:val="nil"/>
              <w:left w:val="nil"/>
              <w:bottom w:val="single" w:sz="4" w:space="0" w:color="auto"/>
              <w:right w:val="single" w:sz="4" w:space="0" w:color="auto"/>
            </w:tcBorders>
            <w:shd w:val="clear" w:color="auto" w:fill="auto"/>
            <w:hideMark/>
          </w:tcPr>
          <w:p w14:paraId="7F03AF1D"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11.52</w:t>
            </w:r>
          </w:p>
        </w:tc>
        <w:tc>
          <w:tcPr>
            <w:tcW w:w="1351" w:type="dxa"/>
            <w:tcBorders>
              <w:top w:val="nil"/>
              <w:left w:val="nil"/>
              <w:bottom w:val="single" w:sz="4" w:space="0" w:color="auto"/>
              <w:right w:val="single" w:sz="4" w:space="0" w:color="auto"/>
            </w:tcBorders>
            <w:shd w:val="clear" w:color="auto" w:fill="auto"/>
            <w:hideMark/>
          </w:tcPr>
          <w:p w14:paraId="4B61F5C7"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33739</w:t>
            </w:r>
          </w:p>
        </w:tc>
        <w:tc>
          <w:tcPr>
            <w:tcW w:w="1560" w:type="dxa"/>
            <w:tcBorders>
              <w:top w:val="nil"/>
              <w:left w:val="nil"/>
              <w:bottom w:val="single" w:sz="4" w:space="0" w:color="auto"/>
              <w:right w:val="single" w:sz="4" w:space="0" w:color="auto"/>
            </w:tcBorders>
            <w:shd w:val="clear" w:color="auto" w:fill="auto"/>
            <w:noWrap/>
            <w:vAlign w:val="bottom"/>
            <w:hideMark/>
          </w:tcPr>
          <w:p w14:paraId="081EB215"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96540</w:t>
            </w:r>
          </w:p>
        </w:tc>
        <w:tc>
          <w:tcPr>
            <w:tcW w:w="1280" w:type="dxa"/>
            <w:tcBorders>
              <w:top w:val="nil"/>
              <w:left w:val="nil"/>
              <w:bottom w:val="single" w:sz="4" w:space="0" w:color="auto"/>
              <w:right w:val="single" w:sz="4" w:space="0" w:color="auto"/>
            </w:tcBorders>
            <w:shd w:val="clear" w:color="auto" w:fill="auto"/>
            <w:noWrap/>
            <w:vAlign w:val="bottom"/>
            <w:hideMark/>
          </w:tcPr>
          <w:p w14:paraId="1CA27A7E"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6307</w:t>
            </w:r>
          </w:p>
        </w:tc>
        <w:tc>
          <w:tcPr>
            <w:tcW w:w="1420" w:type="dxa"/>
            <w:tcBorders>
              <w:top w:val="nil"/>
              <w:left w:val="nil"/>
              <w:bottom w:val="single" w:sz="4" w:space="0" w:color="auto"/>
              <w:right w:val="single" w:sz="4" w:space="0" w:color="auto"/>
            </w:tcBorders>
            <w:shd w:val="clear" w:color="000000" w:fill="FFFFFF"/>
            <w:noWrap/>
            <w:vAlign w:val="bottom"/>
            <w:hideMark/>
          </w:tcPr>
          <w:p w14:paraId="2041E35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18047</w:t>
            </w:r>
          </w:p>
        </w:tc>
        <w:tc>
          <w:tcPr>
            <w:tcW w:w="1612" w:type="dxa"/>
            <w:tcBorders>
              <w:top w:val="nil"/>
              <w:left w:val="nil"/>
              <w:bottom w:val="single" w:sz="4" w:space="0" w:color="auto"/>
              <w:right w:val="single" w:sz="4" w:space="0" w:color="auto"/>
            </w:tcBorders>
            <w:shd w:val="clear" w:color="auto" w:fill="auto"/>
            <w:vAlign w:val="center"/>
            <w:hideMark/>
          </w:tcPr>
          <w:p w14:paraId="1ABBDAA6"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 xml:space="preserve">Low to Middle </w:t>
            </w:r>
          </w:p>
        </w:tc>
        <w:tc>
          <w:tcPr>
            <w:tcW w:w="2060" w:type="dxa"/>
            <w:tcBorders>
              <w:top w:val="nil"/>
              <w:left w:val="nil"/>
              <w:bottom w:val="single" w:sz="4" w:space="0" w:color="auto"/>
              <w:right w:val="single" w:sz="4" w:space="0" w:color="auto"/>
            </w:tcBorders>
            <w:shd w:val="clear" w:color="auto" w:fill="auto"/>
            <w:noWrap/>
            <w:vAlign w:val="center"/>
            <w:hideMark/>
          </w:tcPr>
          <w:p w14:paraId="33BFDBCF"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Congested / Spread</w:t>
            </w:r>
          </w:p>
        </w:tc>
        <w:tc>
          <w:tcPr>
            <w:tcW w:w="1400" w:type="dxa"/>
            <w:tcBorders>
              <w:top w:val="nil"/>
              <w:left w:val="nil"/>
              <w:bottom w:val="single" w:sz="4" w:space="0" w:color="auto"/>
              <w:right w:val="single" w:sz="4" w:space="0" w:color="auto"/>
            </w:tcBorders>
            <w:shd w:val="clear" w:color="auto" w:fill="auto"/>
            <w:noWrap/>
            <w:vAlign w:val="bottom"/>
            <w:hideMark/>
          </w:tcPr>
          <w:p w14:paraId="6260754E"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38.62</w:t>
            </w:r>
          </w:p>
        </w:tc>
      </w:tr>
      <w:tr w:rsidR="00A87743" w:rsidRPr="00A87743" w14:paraId="7B0060AA"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8EC741E"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7</w:t>
            </w:r>
          </w:p>
        </w:tc>
        <w:tc>
          <w:tcPr>
            <w:tcW w:w="600" w:type="dxa"/>
            <w:tcBorders>
              <w:top w:val="nil"/>
              <w:left w:val="nil"/>
              <w:bottom w:val="single" w:sz="4" w:space="0" w:color="auto"/>
              <w:right w:val="single" w:sz="4" w:space="0" w:color="auto"/>
            </w:tcBorders>
            <w:shd w:val="clear" w:color="auto" w:fill="auto"/>
            <w:noWrap/>
            <w:vAlign w:val="bottom"/>
            <w:hideMark/>
          </w:tcPr>
          <w:p w14:paraId="022F9578"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7</w:t>
            </w:r>
          </w:p>
        </w:tc>
        <w:tc>
          <w:tcPr>
            <w:tcW w:w="2220" w:type="dxa"/>
            <w:tcBorders>
              <w:top w:val="nil"/>
              <w:left w:val="nil"/>
              <w:bottom w:val="single" w:sz="4" w:space="0" w:color="auto"/>
              <w:right w:val="single" w:sz="4" w:space="0" w:color="auto"/>
            </w:tcBorders>
            <w:shd w:val="clear" w:color="auto" w:fill="auto"/>
            <w:hideMark/>
          </w:tcPr>
          <w:p w14:paraId="7685C5A7"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Yousuf Goth</w:t>
            </w:r>
          </w:p>
        </w:tc>
        <w:tc>
          <w:tcPr>
            <w:tcW w:w="1240" w:type="dxa"/>
            <w:tcBorders>
              <w:top w:val="nil"/>
              <w:left w:val="nil"/>
              <w:bottom w:val="single" w:sz="4" w:space="0" w:color="auto"/>
              <w:right w:val="single" w:sz="4" w:space="0" w:color="auto"/>
            </w:tcBorders>
            <w:shd w:val="clear" w:color="auto" w:fill="auto"/>
            <w:hideMark/>
          </w:tcPr>
          <w:p w14:paraId="04FC8632"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4.70</w:t>
            </w:r>
          </w:p>
        </w:tc>
        <w:tc>
          <w:tcPr>
            <w:tcW w:w="1351" w:type="dxa"/>
            <w:tcBorders>
              <w:top w:val="nil"/>
              <w:left w:val="nil"/>
              <w:bottom w:val="single" w:sz="4" w:space="0" w:color="auto"/>
              <w:right w:val="single" w:sz="4" w:space="0" w:color="auto"/>
            </w:tcBorders>
            <w:shd w:val="clear" w:color="auto" w:fill="auto"/>
            <w:hideMark/>
          </w:tcPr>
          <w:p w14:paraId="66B4CD35"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40387</w:t>
            </w:r>
          </w:p>
        </w:tc>
        <w:tc>
          <w:tcPr>
            <w:tcW w:w="1560" w:type="dxa"/>
            <w:tcBorders>
              <w:top w:val="nil"/>
              <w:left w:val="nil"/>
              <w:bottom w:val="single" w:sz="4" w:space="0" w:color="auto"/>
              <w:right w:val="single" w:sz="4" w:space="0" w:color="auto"/>
            </w:tcBorders>
            <w:shd w:val="clear" w:color="auto" w:fill="auto"/>
            <w:noWrap/>
            <w:vAlign w:val="bottom"/>
            <w:hideMark/>
          </w:tcPr>
          <w:p w14:paraId="41314810"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76843</w:t>
            </w:r>
          </w:p>
        </w:tc>
        <w:tc>
          <w:tcPr>
            <w:tcW w:w="1280" w:type="dxa"/>
            <w:tcBorders>
              <w:top w:val="nil"/>
              <w:left w:val="nil"/>
              <w:bottom w:val="single" w:sz="4" w:space="0" w:color="auto"/>
              <w:right w:val="single" w:sz="4" w:space="0" w:color="auto"/>
            </w:tcBorders>
            <w:shd w:val="clear" w:color="auto" w:fill="auto"/>
            <w:noWrap/>
            <w:vAlign w:val="bottom"/>
            <w:hideMark/>
          </w:tcPr>
          <w:p w14:paraId="1AA6778A"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5159</w:t>
            </w:r>
          </w:p>
        </w:tc>
        <w:tc>
          <w:tcPr>
            <w:tcW w:w="1420" w:type="dxa"/>
            <w:tcBorders>
              <w:top w:val="nil"/>
              <w:left w:val="nil"/>
              <w:bottom w:val="single" w:sz="4" w:space="0" w:color="auto"/>
              <w:right w:val="single" w:sz="4" w:space="0" w:color="auto"/>
            </w:tcBorders>
            <w:shd w:val="clear" w:color="000000" w:fill="FFFFFF"/>
            <w:noWrap/>
            <w:vAlign w:val="bottom"/>
            <w:hideMark/>
          </w:tcPr>
          <w:p w14:paraId="7F44A7E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9816</w:t>
            </w:r>
          </w:p>
        </w:tc>
        <w:tc>
          <w:tcPr>
            <w:tcW w:w="1612" w:type="dxa"/>
            <w:tcBorders>
              <w:top w:val="nil"/>
              <w:left w:val="nil"/>
              <w:bottom w:val="single" w:sz="4" w:space="0" w:color="auto"/>
              <w:right w:val="single" w:sz="4" w:space="0" w:color="auto"/>
            </w:tcBorders>
            <w:shd w:val="clear" w:color="auto" w:fill="auto"/>
            <w:vAlign w:val="center"/>
            <w:hideMark/>
          </w:tcPr>
          <w:p w14:paraId="07EAEAD2"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Low</w:t>
            </w:r>
          </w:p>
        </w:tc>
        <w:tc>
          <w:tcPr>
            <w:tcW w:w="2060" w:type="dxa"/>
            <w:tcBorders>
              <w:top w:val="nil"/>
              <w:left w:val="nil"/>
              <w:bottom w:val="single" w:sz="4" w:space="0" w:color="auto"/>
              <w:right w:val="single" w:sz="4" w:space="0" w:color="auto"/>
            </w:tcBorders>
            <w:shd w:val="clear" w:color="auto" w:fill="auto"/>
            <w:noWrap/>
            <w:vAlign w:val="center"/>
            <w:hideMark/>
          </w:tcPr>
          <w:p w14:paraId="5A3F24EC"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Thickly Congested</w:t>
            </w:r>
          </w:p>
        </w:tc>
        <w:tc>
          <w:tcPr>
            <w:tcW w:w="1400" w:type="dxa"/>
            <w:tcBorders>
              <w:top w:val="nil"/>
              <w:left w:val="nil"/>
              <w:bottom w:val="single" w:sz="4" w:space="0" w:color="auto"/>
              <w:right w:val="single" w:sz="4" w:space="0" w:color="auto"/>
            </w:tcBorders>
            <w:shd w:val="clear" w:color="auto" w:fill="auto"/>
            <w:noWrap/>
            <w:vAlign w:val="bottom"/>
            <w:hideMark/>
          </w:tcPr>
          <w:p w14:paraId="4378592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30.74</w:t>
            </w:r>
          </w:p>
        </w:tc>
      </w:tr>
      <w:tr w:rsidR="00A87743" w:rsidRPr="00A87743" w14:paraId="10333F46"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8894880"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w:t>
            </w:r>
          </w:p>
        </w:tc>
        <w:tc>
          <w:tcPr>
            <w:tcW w:w="600" w:type="dxa"/>
            <w:tcBorders>
              <w:top w:val="nil"/>
              <w:left w:val="nil"/>
              <w:bottom w:val="single" w:sz="4" w:space="0" w:color="auto"/>
              <w:right w:val="single" w:sz="4" w:space="0" w:color="auto"/>
            </w:tcBorders>
            <w:shd w:val="clear" w:color="auto" w:fill="auto"/>
            <w:noWrap/>
            <w:vAlign w:val="bottom"/>
            <w:hideMark/>
          </w:tcPr>
          <w:p w14:paraId="25AF425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w:t>
            </w:r>
          </w:p>
        </w:tc>
        <w:tc>
          <w:tcPr>
            <w:tcW w:w="2220" w:type="dxa"/>
            <w:tcBorders>
              <w:top w:val="nil"/>
              <w:left w:val="nil"/>
              <w:bottom w:val="single" w:sz="4" w:space="0" w:color="auto"/>
              <w:right w:val="single" w:sz="4" w:space="0" w:color="auto"/>
            </w:tcBorders>
            <w:shd w:val="clear" w:color="auto" w:fill="auto"/>
            <w:hideMark/>
          </w:tcPr>
          <w:p w14:paraId="4F902C3D" w14:textId="77777777" w:rsidR="00A87743" w:rsidRPr="00A87743" w:rsidRDefault="00A87743" w:rsidP="00A87743">
            <w:pPr>
              <w:spacing w:after="0" w:line="240" w:lineRule="auto"/>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Manghopir</w:t>
            </w:r>
          </w:p>
        </w:tc>
        <w:tc>
          <w:tcPr>
            <w:tcW w:w="1240" w:type="dxa"/>
            <w:tcBorders>
              <w:top w:val="nil"/>
              <w:left w:val="nil"/>
              <w:bottom w:val="single" w:sz="4" w:space="0" w:color="auto"/>
              <w:right w:val="single" w:sz="4" w:space="0" w:color="auto"/>
            </w:tcBorders>
            <w:shd w:val="clear" w:color="auto" w:fill="auto"/>
            <w:hideMark/>
          </w:tcPr>
          <w:p w14:paraId="68FE01F0"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97.90</w:t>
            </w:r>
          </w:p>
        </w:tc>
        <w:tc>
          <w:tcPr>
            <w:tcW w:w="1351" w:type="dxa"/>
            <w:tcBorders>
              <w:top w:val="nil"/>
              <w:left w:val="nil"/>
              <w:bottom w:val="single" w:sz="4" w:space="0" w:color="auto"/>
              <w:right w:val="single" w:sz="4" w:space="0" w:color="auto"/>
            </w:tcBorders>
            <w:shd w:val="clear" w:color="auto" w:fill="auto"/>
            <w:hideMark/>
          </w:tcPr>
          <w:p w14:paraId="739D55F6"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35385</w:t>
            </w:r>
          </w:p>
        </w:tc>
        <w:tc>
          <w:tcPr>
            <w:tcW w:w="1560" w:type="dxa"/>
            <w:tcBorders>
              <w:top w:val="nil"/>
              <w:left w:val="nil"/>
              <w:bottom w:val="single" w:sz="4" w:space="0" w:color="auto"/>
              <w:right w:val="single" w:sz="4" w:space="0" w:color="auto"/>
            </w:tcBorders>
            <w:shd w:val="clear" w:color="auto" w:fill="auto"/>
            <w:noWrap/>
            <w:vAlign w:val="bottom"/>
            <w:hideMark/>
          </w:tcPr>
          <w:p w14:paraId="75F7AF48" w14:textId="77777777" w:rsidR="00A87743" w:rsidRPr="00A87743" w:rsidRDefault="00A87743" w:rsidP="00A87743">
            <w:pPr>
              <w:spacing w:after="0" w:line="240" w:lineRule="auto"/>
              <w:jc w:val="right"/>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80592</w:t>
            </w:r>
          </w:p>
        </w:tc>
        <w:tc>
          <w:tcPr>
            <w:tcW w:w="1280" w:type="dxa"/>
            <w:tcBorders>
              <w:top w:val="nil"/>
              <w:left w:val="nil"/>
              <w:bottom w:val="single" w:sz="4" w:space="0" w:color="auto"/>
              <w:right w:val="single" w:sz="4" w:space="0" w:color="auto"/>
            </w:tcBorders>
            <w:shd w:val="clear" w:color="auto" w:fill="auto"/>
            <w:noWrap/>
            <w:vAlign w:val="bottom"/>
            <w:hideMark/>
          </w:tcPr>
          <w:p w14:paraId="3A0C532B"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8772</w:t>
            </w:r>
          </w:p>
        </w:tc>
        <w:tc>
          <w:tcPr>
            <w:tcW w:w="1420" w:type="dxa"/>
            <w:tcBorders>
              <w:top w:val="nil"/>
              <w:left w:val="nil"/>
              <w:bottom w:val="single" w:sz="4" w:space="0" w:color="auto"/>
              <w:right w:val="single" w:sz="4" w:space="0" w:color="auto"/>
            </w:tcBorders>
            <w:shd w:val="clear" w:color="000000" w:fill="FFFFFF"/>
            <w:noWrap/>
            <w:vAlign w:val="bottom"/>
            <w:hideMark/>
          </w:tcPr>
          <w:p w14:paraId="05DF75C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19979</w:t>
            </w:r>
          </w:p>
        </w:tc>
        <w:tc>
          <w:tcPr>
            <w:tcW w:w="1612" w:type="dxa"/>
            <w:tcBorders>
              <w:top w:val="nil"/>
              <w:left w:val="nil"/>
              <w:bottom w:val="single" w:sz="4" w:space="0" w:color="auto"/>
              <w:right w:val="single" w:sz="4" w:space="0" w:color="auto"/>
            </w:tcBorders>
            <w:shd w:val="clear" w:color="auto" w:fill="auto"/>
            <w:vAlign w:val="center"/>
            <w:hideMark/>
          </w:tcPr>
          <w:p w14:paraId="68B564D9"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 xml:space="preserve">Low to Middle </w:t>
            </w:r>
          </w:p>
        </w:tc>
        <w:tc>
          <w:tcPr>
            <w:tcW w:w="2060" w:type="dxa"/>
            <w:tcBorders>
              <w:top w:val="nil"/>
              <w:left w:val="nil"/>
              <w:bottom w:val="single" w:sz="4" w:space="0" w:color="auto"/>
              <w:right w:val="single" w:sz="4" w:space="0" w:color="auto"/>
            </w:tcBorders>
            <w:shd w:val="clear" w:color="auto" w:fill="auto"/>
            <w:noWrap/>
            <w:vAlign w:val="center"/>
            <w:hideMark/>
          </w:tcPr>
          <w:p w14:paraId="11EABCB7" w14:textId="77777777" w:rsidR="00A87743" w:rsidRPr="00A87743" w:rsidRDefault="00A87743" w:rsidP="00A87743">
            <w:pPr>
              <w:spacing w:after="0" w:line="240" w:lineRule="auto"/>
              <w:jc w:val="center"/>
              <w:rPr>
                <w:rFonts w:ascii="Arial Narrow" w:eastAsia="Times New Roman" w:hAnsi="Arial Narrow" w:cs="Calibri"/>
                <w:sz w:val="20"/>
                <w:szCs w:val="20"/>
                <w:lang w:bidi="ar-SA"/>
              </w:rPr>
            </w:pPr>
            <w:r w:rsidRPr="00A87743">
              <w:rPr>
                <w:rFonts w:ascii="Arial Narrow" w:eastAsia="Times New Roman" w:hAnsi="Arial Narrow" w:cs="Calibri"/>
                <w:sz w:val="20"/>
                <w:szCs w:val="20"/>
                <w:lang w:bidi="ar-SA"/>
              </w:rPr>
              <w:t>Partially Congested</w:t>
            </w:r>
          </w:p>
        </w:tc>
        <w:tc>
          <w:tcPr>
            <w:tcW w:w="1400" w:type="dxa"/>
            <w:tcBorders>
              <w:top w:val="nil"/>
              <w:left w:val="nil"/>
              <w:bottom w:val="single" w:sz="4" w:space="0" w:color="auto"/>
              <w:right w:val="single" w:sz="4" w:space="0" w:color="auto"/>
            </w:tcBorders>
            <w:shd w:val="clear" w:color="auto" w:fill="auto"/>
            <w:noWrap/>
            <w:vAlign w:val="bottom"/>
            <w:hideMark/>
          </w:tcPr>
          <w:p w14:paraId="755670D3" w14:textId="77777777" w:rsidR="00A87743" w:rsidRPr="00A87743" w:rsidRDefault="00A87743" w:rsidP="00A87743">
            <w:pPr>
              <w:spacing w:after="0" w:line="240" w:lineRule="auto"/>
              <w:jc w:val="center"/>
              <w:rPr>
                <w:rFonts w:ascii="Arial" w:eastAsia="Times New Roman" w:hAnsi="Arial" w:cs="Arial"/>
                <w:color w:val="000000"/>
                <w:sz w:val="24"/>
                <w:szCs w:val="24"/>
                <w:lang w:bidi="ar-SA"/>
              </w:rPr>
            </w:pPr>
            <w:r w:rsidRPr="00A87743">
              <w:rPr>
                <w:rFonts w:ascii="Arial" w:eastAsia="Times New Roman" w:hAnsi="Arial" w:cs="Arial"/>
                <w:color w:val="000000"/>
                <w:sz w:val="24"/>
                <w:szCs w:val="24"/>
                <w:lang w:bidi="ar-SA"/>
              </w:rPr>
              <w:t>32.24</w:t>
            </w:r>
          </w:p>
        </w:tc>
      </w:tr>
      <w:tr w:rsidR="00A87743" w:rsidRPr="00A87743" w14:paraId="676DD9DA" w14:textId="77777777" w:rsidTr="00075C29">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190F1435" w14:textId="77777777" w:rsidR="00A87743" w:rsidRPr="00A87743" w:rsidRDefault="00A87743" w:rsidP="00A87743">
            <w:pPr>
              <w:spacing w:after="0" w:line="240" w:lineRule="auto"/>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Total</w:t>
            </w:r>
          </w:p>
        </w:tc>
        <w:tc>
          <w:tcPr>
            <w:tcW w:w="600" w:type="dxa"/>
            <w:tcBorders>
              <w:top w:val="nil"/>
              <w:left w:val="nil"/>
              <w:bottom w:val="single" w:sz="4" w:space="0" w:color="auto"/>
              <w:right w:val="single" w:sz="4" w:space="0" w:color="auto"/>
            </w:tcBorders>
            <w:shd w:val="clear" w:color="auto" w:fill="auto"/>
            <w:noWrap/>
            <w:vAlign w:val="bottom"/>
            <w:hideMark/>
          </w:tcPr>
          <w:p w14:paraId="7286FC6F"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 </w:t>
            </w:r>
          </w:p>
        </w:tc>
        <w:tc>
          <w:tcPr>
            <w:tcW w:w="2220" w:type="dxa"/>
            <w:tcBorders>
              <w:top w:val="nil"/>
              <w:left w:val="nil"/>
              <w:bottom w:val="single" w:sz="4" w:space="0" w:color="auto"/>
              <w:right w:val="single" w:sz="4" w:space="0" w:color="auto"/>
            </w:tcBorders>
            <w:shd w:val="clear" w:color="auto" w:fill="auto"/>
            <w:noWrap/>
            <w:vAlign w:val="bottom"/>
            <w:hideMark/>
          </w:tcPr>
          <w:p w14:paraId="3F8F1D98"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08 UC</w:t>
            </w:r>
          </w:p>
        </w:tc>
        <w:tc>
          <w:tcPr>
            <w:tcW w:w="1240" w:type="dxa"/>
            <w:tcBorders>
              <w:top w:val="nil"/>
              <w:left w:val="nil"/>
              <w:bottom w:val="single" w:sz="4" w:space="0" w:color="auto"/>
              <w:right w:val="single" w:sz="4" w:space="0" w:color="auto"/>
            </w:tcBorders>
            <w:shd w:val="clear" w:color="auto" w:fill="auto"/>
            <w:noWrap/>
            <w:vAlign w:val="bottom"/>
            <w:hideMark/>
          </w:tcPr>
          <w:p w14:paraId="706F2004"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1979.60</w:t>
            </w:r>
          </w:p>
        </w:tc>
        <w:tc>
          <w:tcPr>
            <w:tcW w:w="1351" w:type="dxa"/>
            <w:tcBorders>
              <w:top w:val="nil"/>
              <w:left w:val="nil"/>
              <w:bottom w:val="single" w:sz="4" w:space="0" w:color="auto"/>
              <w:right w:val="single" w:sz="4" w:space="0" w:color="auto"/>
            </w:tcBorders>
            <w:shd w:val="clear" w:color="auto" w:fill="auto"/>
            <w:noWrap/>
            <w:vAlign w:val="bottom"/>
            <w:hideMark/>
          </w:tcPr>
          <w:p w14:paraId="722C2473"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287564</w:t>
            </w:r>
          </w:p>
        </w:tc>
        <w:tc>
          <w:tcPr>
            <w:tcW w:w="1560" w:type="dxa"/>
            <w:tcBorders>
              <w:top w:val="nil"/>
              <w:left w:val="nil"/>
              <w:bottom w:val="single" w:sz="4" w:space="0" w:color="auto"/>
              <w:right w:val="single" w:sz="4" w:space="0" w:color="auto"/>
            </w:tcBorders>
            <w:shd w:val="clear" w:color="auto" w:fill="auto"/>
            <w:noWrap/>
            <w:vAlign w:val="bottom"/>
            <w:hideMark/>
          </w:tcPr>
          <w:p w14:paraId="227F384E"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659503</w:t>
            </w:r>
          </w:p>
        </w:tc>
        <w:tc>
          <w:tcPr>
            <w:tcW w:w="1280" w:type="dxa"/>
            <w:tcBorders>
              <w:top w:val="nil"/>
              <w:left w:val="nil"/>
              <w:bottom w:val="single" w:sz="4" w:space="0" w:color="auto"/>
              <w:right w:val="single" w:sz="4" w:space="0" w:color="auto"/>
            </w:tcBorders>
            <w:shd w:val="clear" w:color="auto" w:fill="auto"/>
            <w:noWrap/>
            <w:vAlign w:val="bottom"/>
            <w:hideMark/>
          </w:tcPr>
          <w:p w14:paraId="059FCACD" w14:textId="77777777" w:rsidR="00A87743" w:rsidRPr="00A87743" w:rsidRDefault="00A87743" w:rsidP="00A87743">
            <w:pPr>
              <w:spacing w:after="0" w:line="240" w:lineRule="auto"/>
              <w:jc w:val="right"/>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52716</w:t>
            </w:r>
          </w:p>
        </w:tc>
        <w:tc>
          <w:tcPr>
            <w:tcW w:w="1420" w:type="dxa"/>
            <w:tcBorders>
              <w:top w:val="nil"/>
              <w:left w:val="nil"/>
              <w:bottom w:val="single" w:sz="4" w:space="0" w:color="auto"/>
              <w:right w:val="single" w:sz="4" w:space="0" w:color="auto"/>
            </w:tcBorders>
            <w:shd w:val="clear" w:color="000000" w:fill="FFFFFF"/>
            <w:noWrap/>
            <w:vAlign w:val="bottom"/>
            <w:hideMark/>
          </w:tcPr>
          <w:p w14:paraId="5E33D25E" w14:textId="77777777" w:rsidR="00A87743" w:rsidRPr="00A87743" w:rsidRDefault="00A87743" w:rsidP="00A87743">
            <w:pPr>
              <w:spacing w:after="0" w:line="240" w:lineRule="auto"/>
              <w:jc w:val="center"/>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120900</w:t>
            </w:r>
          </w:p>
        </w:tc>
        <w:tc>
          <w:tcPr>
            <w:tcW w:w="1612" w:type="dxa"/>
            <w:tcBorders>
              <w:top w:val="nil"/>
              <w:left w:val="nil"/>
              <w:bottom w:val="single" w:sz="4" w:space="0" w:color="auto"/>
              <w:right w:val="single" w:sz="4" w:space="0" w:color="auto"/>
            </w:tcBorders>
            <w:shd w:val="clear" w:color="auto" w:fill="auto"/>
            <w:vAlign w:val="bottom"/>
            <w:hideMark/>
          </w:tcPr>
          <w:p w14:paraId="051A4D53" w14:textId="77777777" w:rsidR="00A87743" w:rsidRPr="00A87743" w:rsidRDefault="00A87743" w:rsidP="00A87743">
            <w:pPr>
              <w:spacing w:after="0" w:line="240" w:lineRule="auto"/>
              <w:jc w:val="center"/>
              <w:rPr>
                <w:rFonts w:ascii="Arial" w:eastAsia="Times New Roman" w:hAnsi="Arial" w:cs="Arial"/>
                <w:b/>
                <w:bCs/>
                <w:sz w:val="20"/>
                <w:szCs w:val="20"/>
                <w:lang w:bidi="ar-SA"/>
              </w:rPr>
            </w:pPr>
            <w:r w:rsidRPr="00A87743">
              <w:rPr>
                <w:rFonts w:ascii="Arial" w:eastAsia="Times New Roman" w:hAnsi="Arial" w:cs="Arial"/>
                <w:b/>
                <w:bCs/>
                <w:sz w:val="20"/>
                <w:szCs w:val="20"/>
                <w:lang w:bidi="ar-SA"/>
              </w:rPr>
              <w:t> </w:t>
            </w:r>
          </w:p>
        </w:tc>
        <w:tc>
          <w:tcPr>
            <w:tcW w:w="2060" w:type="dxa"/>
            <w:tcBorders>
              <w:top w:val="nil"/>
              <w:left w:val="nil"/>
              <w:bottom w:val="single" w:sz="4" w:space="0" w:color="auto"/>
              <w:right w:val="single" w:sz="4" w:space="0" w:color="auto"/>
            </w:tcBorders>
            <w:shd w:val="clear" w:color="auto" w:fill="auto"/>
            <w:vAlign w:val="bottom"/>
            <w:hideMark/>
          </w:tcPr>
          <w:p w14:paraId="5D150F37" w14:textId="77777777" w:rsidR="00A87743" w:rsidRPr="00A87743" w:rsidRDefault="00A87743" w:rsidP="00A87743">
            <w:pPr>
              <w:spacing w:after="0" w:line="240" w:lineRule="auto"/>
              <w:jc w:val="center"/>
              <w:rPr>
                <w:rFonts w:ascii="Arial" w:eastAsia="Times New Roman" w:hAnsi="Arial" w:cs="Arial"/>
                <w:b/>
                <w:bCs/>
                <w:sz w:val="20"/>
                <w:szCs w:val="20"/>
                <w:lang w:bidi="ar-SA"/>
              </w:rPr>
            </w:pPr>
            <w:r w:rsidRPr="00A87743">
              <w:rPr>
                <w:rFonts w:ascii="Arial" w:eastAsia="Times New Roman" w:hAnsi="Arial" w:cs="Arial"/>
                <w:b/>
                <w:bCs/>
                <w:sz w:val="20"/>
                <w:szCs w:val="20"/>
                <w:lang w:bidi="ar-SA"/>
              </w:rPr>
              <w:t> </w:t>
            </w:r>
          </w:p>
        </w:tc>
        <w:tc>
          <w:tcPr>
            <w:tcW w:w="1400" w:type="dxa"/>
            <w:tcBorders>
              <w:top w:val="nil"/>
              <w:left w:val="nil"/>
              <w:bottom w:val="single" w:sz="4" w:space="0" w:color="auto"/>
              <w:right w:val="single" w:sz="4" w:space="0" w:color="auto"/>
            </w:tcBorders>
            <w:shd w:val="clear" w:color="auto" w:fill="auto"/>
            <w:noWrap/>
            <w:vAlign w:val="bottom"/>
            <w:hideMark/>
          </w:tcPr>
          <w:p w14:paraId="0BF59550" w14:textId="77777777" w:rsidR="00A87743" w:rsidRPr="00A87743" w:rsidRDefault="00A87743" w:rsidP="00A87743">
            <w:pPr>
              <w:spacing w:after="0" w:line="240" w:lineRule="auto"/>
              <w:jc w:val="center"/>
              <w:rPr>
                <w:rFonts w:ascii="Arial" w:eastAsia="Times New Roman" w:hAnsi="Arial" w:cs="Arial"/>
                <w:b/>
                <w:bCs/>
                <w:color w:val="000000"/>
                <w:sz w:val="24"/>
                <w:szCs w:val="24"/>
                <w:lang w:bidi="ar-SA"/>
              </w:rPr>
            </w:pPr>
            <w:r w:rsidRPr="00A87743">
              <w:rPr>
                <w:rFonts w:ascii="Arial" w:eastAsia="Times New Roman" w:hAnsi="Arial" w:cs="Arial"/>
                <w:b/>
                <w:bCs/>
                <w:color w:val="000000"/>
                <w:sz w:val="24"/>
                <w:szCs w:val="24"/>
                <w:lang w:bidi="ar-SA"/>
              </w:rPr>
              <w:t>263.80</w:t>
            </w:r>
          </w:p>
        </w:tc>
      </w:tr>
    </w:tbl>
    <w:p w14:paraId="7C4B7E72" w14:textId="77777777" w:rsidR="00BA10E3" w:rsidRDefault="00BA10E3" w:rsidP="00D0066D">
      <w:pPr>
        <w:pStyle w:val="NoSpacing"/>
        <w:tabs>
          <w:tab w:val="left" w:pos="3420"/>
          <w:tab w:val="left" w:pos="4320"/>
        </w:tabs>
        <w:ind w:left="4320" w:hanging="2160"/>
        <w:jc w:val="both"/>
        <w:rPr>
          <w:rFonts w:ascii="Arial" w:hAnsi="Arial" w:cs="Arial"/>
          <w:b/>
          <w:sz w:val="24"/>
          <w:szCs w:val="24"/>
          <w:u w:val="single"/>
        </w:rPr>
      </w:pPr>
    </w:p>
    <w:p w14:paraId="773EDE16" w14:textId="77777777" w:rsidR="00BA10E3" w:rsidRDefault="00BA10E3" w:rsidP="00D0066D">
      <w:pPr>
        <w:pStyle w:val="NoSpacing"/>
        <w:tabs>
          <w:tab w:val="left" w:pos="3420"/>
          <w:tab w:val="left" w:pos="4320"/>
        </w:tabs>
        <w:ind w:left="4320" w:hanging="2160"/>
        <w:jc w:val="both"/>
        <w:rPr>
          <w:rFonts w:ascii="Arial" w:hAnsi="Arial" w:cs="Arial"/>
          <w:b/>
          <w:sz w:val="24"/>
          <w:szCs w:val="24"/>
          <w:u w:val="single"/>
        </w:rPr>
      </w:pPr>
    </w:p>
    <w:p w14:paraId="41DAE9CE" w14:textId="77777777" w:rsidR="00BA10E3" w:rsidRDefault="00BA10E3" w:rsidP="00D0066D">
      <w:pPr>
        <w:pStyle w:val="NoSpacing"/>
        <w:tabs>
          <w:tab w:val="left" w:pos="3420"/>
          <w:tab w:val="left" w:pos="4320"/>
        </w:tabs>
        <w:ind w:left="4320" w:hanging="2160"/>
        <w:jc w:val="both"/>
        <w:rPr>
          <w:rFonts w:ascii="Arial" w:hAnsi="Arial" w:cs="Arial"/>
          <w:b/>
          <w:sz w:val="24"/>
          <w:szCs w:val="24"/>
          <w:u w:val="single"/>
        </w:rPr>
      </w:pPr>
    </w:p>
    <w:p w14:paraId="06484866" w14:textId="77777777" w:rsidR="00D0066D" w:rsidRDefault="00D0066D" w:rsidP="00D0066D">
      <w:pPr>
        <w:pStyle w:val="NoSpacing"/>
        <w:tabs>
          <w:tab w:val="left" w:pos="3420"/>
          <w:tab w:val="left" w:pos="4320"/>
        </w:tabs>
        <w:ind w:left="4320" w:hanging="2160"/>
        <w:jc w:val="both"/>
        <w:rPr>
          <w:rFonts w:ascii="Arial" w:hAnsi="Arial" w:cs="Arial"/>
          <w:b/>
          <w:szCs w:val="20"/>
        </w:rPr>
      </w:pPr>
      <w:r w:rsidRPr="00612AAC">
        <w:rPr>
          <w:rFonts w:ascii="Arial" w:hAnsi="Arial" w:cs="Arial"/>
          <w:b/>
          <w:sz w:val="24"/>
          <w:szCs w:val="24"/>
          <w:u w:val="single"/>
        </w:rPr>
        <w:t>Note:</w:t>
      </w:r>
      <w:r w:rsidRPr="00612AAC">
        <w:rPr>
          <w:rFonts w:ascii="Arial" w:hAnsi="Arial" w:cs="Arial"/>
          <w:b/>
          <w:sz w:val="24"/>
          <w:szCs w:val="24"/>
        </w:rPr>
        <w:tab/>
      </w:r>
      <w:r>
        <w:rPr>
          <w:rFonts w:ascii="Arial" w:hAnsi="Arial" w:cs="Arial"/>
          <w:b/>
          <w:sz w:val="24"/>
          <w:szCs w:val="24"/>
        </w:rPr>
        <w:t>1.</w:t>
      </w:r>
      <w:r>
        <w:rPr>
          <w:rFonts w:ascii="Arial" w:hAnsi="Arial" w:cs="Arial"/>
          <w:b/>
          <w:sz w:val="24"/>
          <w:szCs w:val="24"/>
        </w:rPr>
        <w:tab/>
      </w:r>
      <w:r w:rsidRPr="008B4413">
        <w:rPr>
          <w:rFonts w:ascii="Arial" w:hAnsi="Arial" w:cs="Arial"/>
          <w:b/>
          <w:szCs w:val="20"/>
        </w:rPr>
        <w:t xml:space="preserve">Numbers of Houses figures are taken from 1998 District Census Report of Karachi </w:t>
      </w:r>
      <w:r w:rsidR="00A87743">
        <w:rPr>
          <w:rFonts w:ascii="Arial" w:hAnsi="Arial" w:cs="Arial"/>
          <w:b/>
          <w:szCs w:val="20"/>
        </w:rPr>
        <w:t>DCK</w:t>
      </w:r>
      <w:r w:rsidRPr="008B4413">
        <w:rPr>
          <w:rFonts w:ascii="Arial" w:hAnsi="Arial" w:cs="Arial"/>
          <w:b/>
          <w:szCs w:val="20"/>
        </w:rPr>
        <w:t>, Population Census Organization Sta</w:t>
      </w:r>
      <w:r>
        <w:rPr>
          <w:rFonts w:ascii="Arial" w:hAnsi="Arial" w:cs="Arial"/>
          <w:b/>
          <w:szCs w:val="20"/>
        </w:rPr>
        <w:t>ti</w:t>
      </w:r>
      <w:r w:rsidRPr="008B4413">
        <w:rPr>
          <w:rFonts w:ascii="Arial" w:hAnsi="Arial" w:cs="Arial"/>
          <w:b/>
          <w:szCs w:val="20"/>
        </w:rPr>
        <w:t>stic Division Govt. of Pakistan Islamabad. Projection for 2015 is tabulated on Prorata basis on sta</w:t>
      </w:r>
      <w:r>
        <w:rPr>
          <w:rFonts w:ascii="Arial" w:hAnsi="Arial" w:cs="Arial"/>
          <w:b/>
          <w:szCs w:val="20"/>
        </w:rPr>
        <w:t>ti</w:t>
      </w:r>
      <w:r w:rsidRPr="008B4413">
        <w:rPr>
          <w:rFonts w:ascii="Arial" w:hAnsi="Arial" w:cs="Arial"/>
          <w:b/>
          <w:szCs w:val="20"/>
        </w:rPr>
        <w:t>stic report 1998.</w:t>
      </w:r>
    </w:p>
    <w:p w14:paraId="1E0E2C40" w14:textId="77777777" w:rsidR="00D0066D" w:rsidRPr="008B4413" w:rsidRDefault="00D0066D" w:rsidP="00D0066D">
      <w:pPr>
        <w:pStyle w:val="NoSpacing"/>
        <w:tabs>
          <w:tab w:val="left" w:pos="3420"/>
          <w:tab w:val="left" w:pos="4320"/>
        </w:tabs>
        <w:ind w:left="4320" w:hanging="2160"/>
        <w:jc w:val="both"/>
        <w:rPr>
          <w:rFonts w:ascii="Arial" w:hAnsi="Arial" w:cs="Arial"/>
          <w:b/>
          <w:szCs w:val="20"/>
        </w:rPr>
      </w:pPr>
      <w:r w:rsidRPr="008B4413">
        <w:rPr>
          <w:rFonts w:ascii="Arial" w:hAnsi="Arial" w:cs="Arial"/>
          <w:sz w:val="24"/>
          <w:szCs w:val="24"/>
        </w:rPr>
        <w:tab/>
      </w:r>
      <w:r>
        <w:rPr>
          <w:rFonts w:ascii="Arial" w:hAnsi="Arial" w:cs="Arial"/>
          <w:sz w:val="24"/>
          <w:szCs w:val="24"/>
        </w:rPr>
        <w:t>2.</w:t>
      </w:r>
      <w:r>
        <w:rPr>
          <w:rFonts w:ascii="Arial" w:hAnsi="Arial" w:cs="Arial"/>
          <w:sz w:val="24"/>
          <w:szCs w:val="24"/>
        </w:rPr>
        <w:tab/>
      </w:r>
      <w:r w:rsidRPr="008B4413">
        <w:rPr>
          <w:rFonts w:ascii="Arial" w:hAnsi="Arial" w:cs="Arial"/>
          <w:b/>
          <w:szCs w:val="20"/>
        </w:rPr>
        <w:t>Housing Unit wise area density noted above is excluding to the katchi abadies in the UCs wherein Area Density is thickly congested.</w:t>
      </w:r>
    </w:p>
    <w:p w14:paraId="20C459C2" w14:textId="77777777" w:rsidR="00D0066D" w:rsidRDefault="00D0066D" w:rsidP="00D0066D">
      <w:pPr>
        <w:pStyle w:val="NoSpacing"/>
        <w:ind w:left="1980"/>
        <w:jc w:val="both"/>
        <w:rPr>
          <w:rFonts w:ascii="Arial" w:hAnsi="Arial" w:cs="Arial"/>
          <w:sz w:val="24"/>
          <w:szCs w:val="24"/>
        </w:rPr>
      </w:pPr>
    </w:p>
    <w:p w14:paraId="27B43E65" w14:textId="77777777" w:rsidR="00BA10E3" w:rsidRDefault="00BA10E3" w:rsidP="00D0066D">
      <w:pPr>
        <w:pStyle w:val="NoSpacing"/>
        <w:ind w:left="1980"/>
        <w:jc w:val="both"/>
        <w:rPr>
          <w:rFonts w:ascii="Arial" w:hAnsi="Arial" w:cs="Arial"/>
          <w:sz w:val="24"/>
          <w:szCs w:val="24"/>
        </w:rPr>
      </w:pPr>
    </w:p>
    <w:p w14:paraId="48CA7724" w14:textId="77777777" w:rsidR="00A87743" w:rsidRDefault="00A87743" w:rsidP="00D0066D">
      <w:pPr>
        <w:pStyle w:val="NoSpacing"/>
        <w:ind w:left="1980"/>
        <w:jc w:val="both"/>
        <w:rPr>
          <w:rFonts w:ascii="Arial" w:hAnsi="Arial" w:cs="Arial"/>
          <w:sz w:val="24"/>
          <w:szCs w:val="24"/>
        </w:rPr>
      </w:pPr>
    </w:p>
    <w:p w14:paraId="1A4980BD" w14:textId="77777777" w:rsidR="00A87743" w:rsidRDefault="00A87743" w:rsidP="00D0066D">
      <w:pPr>
        <w:pStyle w:val="NoSpacing"/>
        <w:ind w:left="1980"/>
        <w:jc w:val="both"/>
        <w:rPr>
          <w:rFonts w:ascii="Arial" w:hAnsi="Arial" w:cs="Arial"/>
          <w:sz w:val="24"/>
          <w:szCs w:val="24"/>
        </w:rPr>
      </w:pPr>
    </w:p>
    <w:p w14:paraId="10DC9247" w14:textId="77777777" w:rsidR="00BA10E3" w:rsidRDefault="00BA10E3" w:rsidP="00D0066D">
      <w:pPr>
        <w:pStyle w:val="NoSpacing"/>
        <w:ind w:left="1980"/>
        <w:jc w:val="both"/>
        <w:rPr>
          <w:rFonts w:ascii="Arial" w:hAnsi="Arial" w:cs="Arial"/>
          <w:sz w:val="24"/>
          <w:szCs w:val="24"/>
        </w:rPr>
      </w:pPr>
    </w:p>
    <w:p w14:paraId="78E4696F" w14:textId="77777777" w:rsidR="00BA10E3" w:rsidRDefault="00BA10E3" w:rsidP="00D0066D">
      <w:pPr>
        <w:pStyle w:val="NoSpacing"/>
        <w:ind w:left="1980"/>
        <w:jc w:val="both"/>
        <w:rPr>
          <w:rFonts w:ascii="Arial" w:hAnsi="Arial" w:cs="Arial"/>
          <w:sz w:val="24"/>
          <w:szCs w:val="24"/>
        </w:rPr>
      </w:pPr>
    </w:p>
    <w:p w14:paraId="6DADB7A4" w14:textId="77777777" w:rsidR="00BA10E3" w:rsidRDefault="00BA10E3" w:rsidP="00D0066D">
      <w:pPr>
        <w:pStyle w:val="NoSpacing"/>
        <w:ind w:left="1980"/>
        <w:jc w:val="both"/>
        <w:rPr>
          <w:rFonts w:ascii="Arial" w:hAnsi="Arial" w:cs="Arial"/>
          <w:sz w:val="24"/>
          <w:szCs w:val="24"/>
        </w:rPr>
      </w:pPr>
    </w:p>
    <w:p w14:paraId="3C6AF335" w14:textId="77777777" w:rsidR="00BA10E3" w:rsidRDefault="00BA10E3" w:rsidP="00D0066D">
      <w:pPr>
        <w:pStyle w:val="NoSpacing"/>
        <w:ind w:left="1980"/>
        <w:jc w:val="both"/>
        <w:rPr>
          <w:rFonts w:ascii="Arial" w:hAnsi="Arial" w:cs="Arial"/>
          <w:sz w:val="24"/>
          <w:szCs w:val="24"/>
        </w:rPr>
      </w:pPr>
    </w:p>
    <w:p w14:paraId="6E010FFE" w14:textId="77777777" w:rsidR="00BA10E3" w:rsidRDefault="00BA10E3" w:rsidP="00D0066D">
      <w:pPr>
        <w:pStyle w:val="NoSpacing"/>
        <w:ind w:left="1980"/>
        <w:jc w:val="both"/>
        <w:rPr>
          <w:rFonts w:ascii="Arial" w:hAnsi="Arial" w:cs="Arial"/>
          <w:sz w:val="24"/>
          <w:szCs w:val="24"/>
        </w:rPr>
      </w:pPr>
    </w:p>
    <w:p w14:paraId="39CF7803" w14:textId="77777777" w:rsidR="00D0066D" w:rsidRDefault="00A87743" w:rsidP="00D0066D">
      <w:pPr>
        <w:pStyle w:val="NoSpacing"/>
        <w:ind w:left="1980"/>
        <w:jc w:val="right"/>
        <w:rPr>
          <w:rFonts w:ascii="Arial" w:hAnsi="Arial" w:cs="Arial"/>
          <w:sz w:val="24"/>
          <w:szCs w:val="24"/>
        </w:rPr>
      </w:pPr>
      <w:proofErr w:type="gramStart"/>
      <w:r w:rsidRPr="00A87743">
        <w:rPr>
          <w:rFonts w:ascii="Arial" w:hAnsi="Arial" w:cs="Arial"/>
          <w:sz w:val="24"/>
          <w:szCs w:val="24"/>
        </w:rPr>
        <w:t>475Zorro(</w:t>
      </w:r>
      <w:proofErr w:type="gramEnd"/>
      <w:r w:rsidRPr="00A87743">
        <w:rPr>
          <w:rFonts w:ascii="Arial" w:hAnsi="Arial" w:cs="Arial"/>
          <w:sz w:val="24"/>
          <w:szCs w:val="24"/>
        </w:rPr>
        <w:t>6+3.5)15-40-35</w:t>
      </w:r>
    </w:p>
    <w:p w14:paraId="673BE4ED" w14:textId="77777777" w:rsidR="00BA10E3" w:rsidRDefault="00BA10E3" w:rsidP="00D0066D">
      <w:pPr>
        <w:pStyle w:val="NoSpacing"/>
        <w:ind w:left="1980"/>
        <w:jc w:val="right"/>
        <w:rPr>
          <w:rFonts w:ascii="Arial" w:hAnsi="Arial" w:cs="Arial"/>
          <w:sz w:val="24"/>
          <w:szCs w:val="24"/>
        </w:rPr>
      </w:pPr>
    </w:p>
    <w:p w14:paraId="7FCA5021" w14:textId="4F4240AF" w:rsidR="00D0066D" w:rsidRPr="002E10DB" w:rsidRDefault="00D0066D" w:rsidP="00D0066D">
      <w:pPr>
        <w:pStyle w:val="NoSpacing"/>
        <w:ind w:left="1980"/>
        <w:jc w:val="center"/>
        <w:rPr>
          <w:rFonts w:ascii="Arial" w:hAnsi="Arial" w:cs="Arial"/>
          <w:b/>
          <w:sz w:val="32"/>
          <w:szCs w:val="32"/>
        </w:rPr>
      </w:pPr>
      <w:r w:rsidRPr="002E10DB">
        <w:rPr>
          <w:rFonts w:ascii="Arial" w:hAnsi="Arial" w:cs="Arial"/>
          <w:b/>
          <w:sz w:val="32"/>
          <w:szCs w:val="32"/>
        </w:rPr>
        <w:t>Road</w:t>
      </w:r>
      <w:r w:rsidR="00A00EF1" w:rsidRPr="002E10DB">
        <w:rPr>
          <w:rFonts w:ascii="Arial" w:hAnsi="Arial" w:cs="Arial"/>
          <w:b/>
          <w:sz w:val="32"/>
          <w:szCs w:val="32"/>
        </w:rPr>
        <w:t>s</w:t>
      </w:r>
      <w:r w:rsidRPr="002E10DB">
        <w:rPr>
          <w:rFonts w:ascii="Arial" w:hAnsi="Arial" w:cs="Arial"/>
          <w:b/>
          <w:sz w:val="32"/>
          <w:szCs w:val="32"/>
        </w:rPr>
        <w:t>, Footpath</w:t>
      </w:r>
      <w:r w:rsidR="00A00EF1" w:rsidRPr="002E10DB">
        <w:rPr>
          <w:rFonts w:ascii="Arial" w:hAnsi="Arial" w:cs="Arial"/>
          <w:b/>
          <w:sz w:val="32"/>
          <w:szCs w:val="32"/>
        </w:rPr>
        <w:t>s</w:t>
      </w:r>
      <w:r w:rsidRPr="002E10DB">
        <w:rPr>
          <w:rFonts w:ascii="Arial" w:hAnsi="Arial" w:cs="Arial"/>
          <w:b/>
          <w:sz w:val="32"/>
          <w:szCs w:val="32"/>
        </w:rPr>
        <w:t xml:space="preserve">, Medians &amp; Open spaces in </w:t>
      </w:r>
      <w:r w:rsidR="00A87743" w:rsidRPr="002E10DB">
        <w:rPr>
          <w:rFonts w:ascii="Arial" w:hAnsi="Arial" w:cs="Arial"/>
          <w:b/>
          <w:sz w:val="32"/>
          <w:szCs w:val="32"/>
        </w:rPr>
        <w:t>Gadap Zone District Council Karachi</w:t>
      </w:r>
    </w:p>
    <w:tbl>
      <w:tblPr>
        <w:tblW w:w="15083" w:type="dxa"/>
        <w:tblInd w:w="95" w:type="dxa"/>
        <w:tblLook w:val="04A0" w:firstRow="1" w:lastRow="0" w:firstColumn="1" w:lastColumn="0" w:noHBand="0" w:noVBand="1"/>
      </w:tblPr>
      <w:tblGrid>
        <w:gridCol w:w="603"/>
        <w:gridCol w:w="2540"/>
        <w:gridCol w:w="1400"/>
        <w:gridCol w:w="2420"/>
        <w:gridCol w:w="1300"/>
        <w:gridCol w:w="3340"/>
        <w:gridCol w:w="1520"/>
        <w:gridCol w:w="1960"/>
      </w:tblGrid>
      <w:tr w:rsidR="009418D2" w:rsidRPr="009418D2" w14:paraId="28192D0B" w14:textId="77777777" w:rsidTr="00075C29">
        <w:trPr>
          <w:trHeight w:val="420"/>
        </w:trPr>
        <w:tc>
          <w:tcPr>
            <w:tcW w:w="603" w:type="dxa"/>
            <w:tcBorders>
              <w:top w:val="nil"/>
              <w:left w:val="nil"/>
              <w:bottom w:val="nil"/>
              <w:right w:val="nil"/>
            </w:tcBorders>
            <w:shd w:val="clear" w:color="auto" w:fill="auto"/>
            <w:noWrap/>
            <w:vAlign w:val="bottom"/>
            <w:hideMark/>
          </w:tcPr>
          <w:p w14:paraId="0F7101BF" w14:textId="77777777" w:rsidR="009418D2" w:rsidRPr="009418D2" w:rsidRDefault="009418D2" w:rsidP="009418D2">
            <w:pPr>
              <w:spacing w:after="0" w:line="240" w:lineRule="auto"/>
              <w:rPr>
                <w:rFonts w:ascii="Calibri" w:eastAsia="Times New Roman" w:hAnsi="Calibri" w:cs="Calibri"/>
                <w:color w:val="000000"/>
                <w:lang w:bidi="ar-SA"/>
              </w:rPr>
            </w:pPr>
          </w:p>
        </w:tc>
        <w:tc>
          <w:tcPr>
            <w:tcW w:w="2540" w:type="dxa"/>
            <w:tcBorders>
              <w:top w:val="nil"/>
              <w:left w:val="nil"/>
              <w:bottom w:val="nil"/>
              <w:right w:val="nil"/>
            </w:tcBorders>
            <w:shd w:val="clear" w:color="auto" w:fill="auto"/>
            <w:noWrap/>
            <w:vAlign w:val="bottom"/>
            <w:hideMark/>
          </w:tcPr>
          <w:p w14:paraId="7D5CA452" w14:textId="77777777" w:rsidR="009418D2" w:rsidRPr="009418D2" w:rsidRDefault="009418D2" w:rsidP="009418D2">
            <w:pPr>
              <w:spacing w:after="0" w:line="240" w:lineRule="auto"/>
              <w:rPr>
                <w:rFonts w:ascii="Calibri" w:eastAsia="Times New Roman" w:hAnsi="Calibri" w:cs="Calibri"/>
                <w:color w:val="000000"/>
                <w:lang w:bidi="ar-SA"/>
              </w:rPr>
            </w:pPr>
          </w:p>
        </w:tc>
        <w:tc>
          <w:tcPr>
            <w:tcW w:w="1400" w:type="dxa"/>
            <w:tcBorders>
              <w:top w:val="nil"/>
              <w:left w:val="nil"/>
              <w:bottom w:val="nil"/>
              <w:right w:val="nil"/>
            </w:tcBorders>
            <w:shd w:val="clear" w:color="auto" w:fill="auto"/>
            <w:noWrap/>
            <w:vAlign w:val="bottom"/>
            <w:hideMark/>
          </w:tcPr>
          <w:p w14:paraId="6618D6DF" w14:textId="77777777" w:rsidR="009418D2" w:rsidRPr="009418D2" w:rsidRDefault="009418D2" w:rsidP="009418D2">
            <w:pPr>
              <w:spacing w:after="0" w:line="240" w:lineRule="auto"/>
              <w:rPr>
                <w:rFonts w:ascii="Calibri" w:eastAsia="Times New Roman" w:hAnsi="Calibri" w:cs="Calibri"/>
                <w:color w:val="000000"/>
                <w:lang w:bidi="ar-SA"/>
              </w:rPr>
            </w:pPr>
          </w:p>
        </w:tc>
        <w:tc>
          <w:tcPr>
            <w:tcW w:w="2420" w:type="dxa"/>
            <w:tcBorders>
              <w:top w:val="nil"/>
              <w:left w:val="nil"/>
              <w:bottom w:val="nil"/>
              <w:right w:val="nil"/>
            </w:tcBorders>
            <w:shd w:val="clear" w:color="auto" w:fill="auto"/>
            <w:noWrap/>
            <w:vAlign w:val="bottom"/>
            <w:hideMark/>
          </w:tcPr>
          <w:p w14:paraId="61F8173B" w14:textId="77777777" w:rsidR="009418D2" w:rsidRPr="009418D2" w:rsidRDefault="009418D2" w:rsidP="009418D2">
            <w:pPr>
              <w:spacing w:after="0" w:line="240" w:lineRule="auto"/>
              <w:rPr>
                <w:rFonts w:ascii="Calibri" w:eastAsia="Times New Roman" w:hAnsi="Calibri" w:cs="Calibri"/>
                <w:color w:val="000000"/>
                <w:lang w:bidi="ar-SA"/>
              </w:rPr>
            </w:pPr>
          </w:p>
        </w:tc>
        <w:tc>
          <w:tcPr>
            <w:tcW w:w="1300" w:type="dxa"/>
            <w:tcBorders>
              <w:top w:val="nil"/>
              <w:left w:val="nil"/>
              <w:bottom w:val="nil"/>
              <w:right w:val="nil"/>
            </w:tcBorders>
            <w:shd w:val="clear" w:color="auto" w:fill="auto"/>
            <w:noWrap/>
            <w:vAlign w:val="bottom"/>
            <w:hideMark/>
          </w:tcPr>
          <w:p w14:paraId="05A013B2" w14:textId="77777777" w:rsidR="009418D2" w:rsidRPr="009418D2" w:rsidRDefault="009418D2" w:rsidP="009418D2">
            <w:pPr>
              <w:spacing w:after="0" w:line="240" w:lineRule="auto"/>
              <w:rPr>
                <w:rFonts w:ascii="Calibri" w:eastAsia="Times New Roman" w:hAnsi="Calibri" w:cs="Calibri"/>
                <w:color w:val="000000"/>
                <w:lang w:bidi="ar-SA"/>
              </w:rPr>
            </w:pPr>
          </w:p>
        </w:tc>
        <w:tc>
          <w:tcPr>
            <w:tcW w:w="3340" w:type="dxa"/>
            <w:tcBorders>
              <w:top w:val="nil"/>
              <w:left w:val="nil"/>
              <w:bottom w:val="nil"/>
              <w:right w:val="nil"/>
            </w:tcBorders>
            <w:shd w:val="clear" w:color="auto" w:fill="auto"/>
            <w:noWrap/>
            <w:vAlign w:val="bottom"/>
            <w:hideMark/>
          </w:tcPr>
          <w:p w14:paraId="69203E4C" w14:textId="77777777" w:rsidR="009418D2" w:rsidRPr="009418D2" w:rsidRDefault="009418D2" w:rsidP="009418D2">
            <w:pPr>
              <w:spacing w:after="0" w:line="240" w:lineRule="auto"/>
              <w:rPr>
                <w:rFonts w:ascii="Calibri" w:eastAsia="Times New Roman" w:hAnsi="Calibri" w:cs="Calibri"/>
                <w:color w:val="000000"/>
                <w:lang w:bidi="ar-SA"/>
              </w:rPr>
            </w:pPr>
          </w:p>
        </w:tc>
        <w:tc>
          <w:tcPr>
            <w:tcW w:w="3480" w:type="dxa"/>
            <w:gridSpan w:val="2"/>
            <w:tcBorders>
              <w:top w:val="nil"/>
              <w:left w:val="nil"/>
              <w:bottom w:val="single" w:sz="4" w:space="0" w:color="auto"/>
              <w:right w:val="nil"/>
            </w:tcBorders>
            <w:shd w:val="clear" w:color="000000" w:fill="000000"/>
            <w:noWrap/>
            <w:vAlign w:val="bottom"/>
            <w:hideMark/>
          </w:tcPr>
          <w:p w14:paraId="1502D103" w14:textId="77777777" w:rsidR="009418D2" w:rsidRPr="009418D2" w:rsidRDefault="009418D2" w:rsidP="009418D2">
            <w:pPr>
              <w:spacing w:after="0" w:line="240" w:lineRule="auto"/>
              <w:jc w:val="center"/>
              <w:rPr>
                <w:rFonts w:ascii="Arial Black" w:eastAsia="Times New Roman" w:hAnsi="Arial Black" w:cs="Calibri"/>
                <w:b/>
                <w:bCs/>
                <w:color w:val="FFFFFF"/>
                <w:sz w:val="28"/>
                <w:szCs w:val="28"/>
                <w:lang w:bidi="ar-SA"/>
              </w:rPr>
            </w:pPr>
            <w:r w:rsidRPr="009418D2">
              <w:rPr>
                <w:rFonts w:ascii="Arial Black" w:eastAsia="Times New Roman" w:hAnsi="Arial Black" w:cs="Calibri"/>
                <w:b/>
                <w:bCs/>
                <w:color w:val="FFFFFF"/>
                <w:sz w:val="28"/>
                <w:szCs w:val="28"/>
                <w:lang w:bidi="ar-SA"/>
              </w:rPr>
              <w:t xml:space="preserve">Annexure- </w:t>
            </w:r>
            <w:r w:rsidR="00075C29">
              <w:rPr>
                <w:rFonts w:ascii="Arial Black" w:eastAsia="Times New Roman" w:hAnsi="Arial Black" w:cs="Calibri"/>
                <w:b/>
                <w:bCs/>
                <w:color w:val="FFFFFF"/>
                <w:sz w:val="28"/>
                <w:szCs w:val="28"/>
                <w:lang w:bidi="ar-SA"/>
              </w:rPr>
              <w:t>9</w:t>
            </w:r>
          </w:p>
        </w:tc>
      </w:tr>
      <w:tr w:rsidR="009418D2" w:rsidRPr="009418D2" w14:paraId="12E18C1F" w14:textId="77777777" w:rsidTr="00075C29">
        <w:trPr>
          <w:trHeight w:val="315"/>
        </w:trPr>
        <w:tc>
          <w:tcPr>
            <w:tcW w:w="6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E1C760"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S. No.</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A998C"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Road Category</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D16A60"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Area of the Zone                   (Sq KM)</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EAA88A"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Methodolgy of Sweeping</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06A6F"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Length of Road                    (Meter)</w:t>
            </w:r>
          </w:p>
        </w:tc>
        <w:tc>
          <w:tcPr>
            <w:tcW w:w="3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FF5EC"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Width of Road                (Meter)</w:t>
            </w:r>
          </w:p>
        </w:tc>
        <w:tc>
          <w:tcPr>
            <w:tcW w:w="1520" w:type="dxa"/>
            <w:vMerge w:val="restart"/>
            <w:tcBorders>
              <w:top w:val="nil"/>
              <w:left w:val="single" w:sz="4" w:space="0" w:color="auto"/>
              <w:bottom w:val="single" w:sz="4" w:space="0" w:color="auto"/>
              <w:right w:val="single" w:sz="4" w:space="0" w:color="auto"/>
            </w:tcBorders>
            <w:shd w:val="clear" w:color="auto" w:fill="auto"/>
            <w:vAlign w:val="center"/>
            <w:hideMark/>
          </w:tcPr>
          <w:p w14:paraId="135A3129"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Area                       (Sq Meter)</w:t>
            </w:r>
          </w:p>
        </w:tc>
        <w:tc>
          <w:tcPr>
            <w:tcW w:w="1960" w:type="dxa"/>
            <w:vMerge w:val="restart"/>
            <w:tcBorders>
              <w:top w:val="nil"/>
              <w:left w:val="single" w:sz="4" w:space="0" w:color="auto"/>
              <w:bottom w:val="single" w:sz="4" w:space="0" w:color="auto"/>
              <w:right w:val="single" w:sz="4" w:space="0" w:color="auto"/>
            </w:tcBorders>
            <w:shd w:val="clear" w:color="auto" w:fill="auto"/>
            <w:vAlign w:val="center"/>
            <w:hideMark/>
          </w:tcPr>
          <w:p w14:paraId="061C9DE2" w14:textId="77777777" w:rsidR="009418D2" w:rsidRPr="009418D2" w:rsidRDefault="009418D2" w:rsidP="009418D2">
            <w:pPr>
              <w:spacing w:after="0" w:line="240" w:lineRule="auto"/>
              <w:jc w:val="center"/>
              <w:rPr>
                <w:rFonts w:ascii="Arial" w:eastAsia="Times New Roman" w:hAnsi="Arial" w:cs="Arial"/>
                <w:b/>
                <w:bCs/>
                <w:color w:val="000000"/>
                <w:sz w:val="24"/>
                <w:szCs w:val="24"/>
                <w:lang w:bidi="ar-SA"/>
              </w:rPr>
            </w:pPr>
            <w:r w:rsidRPr="009418D2">
              <w:rPr>
                <w:rFonts w:ascii="Arial" w:eastAsia="Times New Roman" w:hAnsi="Arial" w:cs="Arial"/>
                <w:b/>
                <w:bCs/>
                <w:color w:val="000000"/>
                <w:sz w:val="24"/>
                <w:szCs w:val="24"/>
                <w:lang w:bidi="ar-SA"/>
              </w:rPr>
              <w:t>Remarks</w:t>
            </w:r>
          </w:p>
        </w:tc>
      </w:tr>
      <w:tr w:rsidR="009418D2" w:rsidRPr="009418D2" w14:paraId="58B58756" w14:textId="77777777" w:rsidTr="00075C29">
        <w:trPr>
          <w:trHeight w:val="1200"/>
        </w:trPr>
        <w:tc>
          <w:tcPr>
            <w:tcW w:w="603" w:type="dxa"/>
            <w:vMerge/>
            <w:tcBorders>
              <w:top w:val="single" w:sz="4" w:space="0" w:color="auto"/>
              <w:left w:val="single" w:sz="4" w:space="0" w:color="auto"/>
              <w:bottom w:val="single" w:sz="4" w:space="0" w:color="000000"/>
              <w:right w:val="single" w:sz="4" w:space="0" w:color="auto"/>
            </w:tcBorders>
            <w:vAlign w:val="center"/>
            <w:hideMark/>
          </w:tcPr>
          <w:p w14:paraId="71C92A65"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2540" w:type="dxa"/>
            <w:vMerge/>
            <w:tcBorders>
              <w:top w:val="single" w:sz="4" w:space="0" w:color="auto"/>
              <w:left w:val="single" w:sz="4" w:space="0" w:color="auto"/>
              <w:bottom w:val="single" w:sz="4" w:space="0" w:color="auto"/>
              <w:right w:val="single" w:sz="4" w:space="0" w:color="auto"/>
            </w:tcBorders>
            <w:vAlign w:val="center"/>
            <w:hideMark/>
          </w:tcPr>
          <w:p w14:paraId="4D6C5A2E"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50CC695B"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14:paraId="4CF2AF4F"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153C4F15"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3340" w:type="dxa"/>
            <w:vMerge/>
            <w:tcBorders>
              <w:top w:val="single" w:sz="4" w:space="0" w:color="auto"/>
              <w:left w:val="single" w:sz="4" w:space="0" w:color="auto"/>
              <w:bottom w:val="single" w:sz="4" w:space="0" w:color="auto"/>
              <w:right w:val="single" w:sz="4" w:space="0" w:color="auto"/>
            </w:tcBorders>
            <w:vAlign w:val="center"/>
            <w:hideMark/>
          </w:tcPr>
          <w:p w14:paraId="45B282E3"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1520" w:type="dxa"/>
            <w:vMerge/>
            <w:tcBorders>
              <w:top w:val="nil"/>
              <w:left w:val="single" w:sz="4" w:space="0" w:color="auto"/>
              <w:bottom w:val="single" w:sz="4" w:space="0" w:color="auto"/>
              <w:right w:val="single" w:sz="4" w:space="0" w:color="auto"/>
            </w:tcBorders>
            <w:vAlign w:val="center"/>
            <w:hideMark/>
          </w:tcPr>
          <w:p w14:paraId="6C542963"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c>
          <w:tcPr>
            <w:tcW w:w="1960" w:type="dxa"/>
            <w:vMerge/>
            <w:tcBorders>
              <w:top w:val="nil"/>
              <w:left w:val="single" w:sz="4" w:space="0" w:color="auto"/>
              <w:bottom w:val="single" w:sz="4" w:space="0" w:color="auto"/>
              <w:right w:val="single" w:sz="4" w:space="0" w:color="auto"/>
            </w:tcBorders>
            <w:vAlign w:val="center"/>
            <w:hideMark/>
          </w:tcPr>
          <w:p w14:paraId="73C49C85" w14:textId="77777777" w:rsidR="009418D2" w:rsidRPr="009418D2" w:rsidRDefault="009418D2" w:rsidP="009418D2">
            <w:pPr>
              <w:spacing w:after="0" w:line="240" w:lineRule="auto"/>
              <w:rPr>
                <w:rFonts w:ascii="Arial" w:eastAsia="Times New Roman" w:hAnsi="Arial" w:cs="Arial"/>
                <w:b/>
                <w:bCs/>
                <w:color w:val="000000"/>
                <w:sz w:val="24"/>
                <w:szCs w:val="24"/>
                <w:lang w:bidi="ar-SA"/>
              </w:rPr>
            </w:pPr>
          </w:p>
        </w:tc>
      </w:tr>
      <w:tr w:rsidR="009418D2" w:rsidRPr="009418D2" w14:paraId="33912BB6" w14:textId="77777777" w:rsidTr="00075C29">
        <w:trPr>
          <w:trHeight w:val="600"/>
        </w:trPr>
        <w:tc>
          <w:tcPr>
            <w:tcW w:w="6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15D32C"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A</w:t>
            </w:r>
          </w:p>
        </w:tc>
        <w:tc>
          <w:tcPr>
            <w:tcW w:w="2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530C29"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Primary Main Roads</w:t>
            </w:r>
          </w:p>
        </w:tc>
        <w:tc>
          <w:tcPr>
            <w:tcW w:w="1400" w:type="dxa"/>
            <w:vMerge w:val="restart"/>
            <w:tcBorders>
              <w:top w:val="nil"/>
              <w:left w:val="single" w:sz="4" w:space="0" w:color="auto"/>
              <w:bottom w:val="nil"/>
              <w:right w:val="single" w:sz="4" w:space="0" w:color="auto"/>
            </w:tcBorders>
            <w:shd w:val="clear" w:color="auto" w:fill="auto"/>
            <w:noWrap/>
            <w:textDirection w:val="btLr"/>
            <w:vAlign w:val="center"/>
            <w:hideMark/>
          </w:tcPr>
          <w:p w14:paraId="2C065E2F" w14:textId="77777777" w:rsidR="009418D2" w:rsidRPr="009418D2" w:rsidRDefault="009418D2" w:rsidP="009418D2">
            <w:pPr>
              <w:spacing w:after="0" w:line="240" w:lineRule="auto"/>
              <w:jc w:val="center"/>
              <w:rPr>
                <w:rFonts w:ascii="Arial" w:eastAsia="Times New Roman" w:hAnsi="Arial" w:cs="Arial"/>
                <w:sz w:val="40"/>
                <w:szCs w:val="40"/>
                <w:lang w:bidi="ar-SA"/>
              </w:rPr>
            </w:pPr>
            <w:r w:rsidRPr="009418D2">
              <w:rPr>
                <w:rFonts w:ascii="Arial" w:eastAsia="Times New Roman" w:hAnsi="Arial" w:cs="Arial"/>
                <w:sz w:val="40"/>
                <w:szCs w:val="40"/>
                <w:lang w:bidi="ar-SA"/>
              </w:rPr>
              <w:t>1979.60</w:t>
            </w: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57EA06"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Mechanical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46B99D74" w14:textId="77777777" w:rsidR="009418D2" w:rsidRPr="009418D2" w:rsidRDefault="009418D2" w:rsidP="009418D2">
            <w:pPr>
              <w:spacing w:after="0" w:line="240" w:lineRule="auto"/>
              <w:jc w:val="right"/>
              <w:rPr>
                <w:rFonts w:ascii="Arial" w:eastAsia="Times New Roman" w:hAnsi="Arial" w:cs="Arial"/>
                <w:sz w:val="24"/>
                <w:szCs w:val="24"/>
                <w:lang w:bidi="ar-SA"/>
              </w:rPr>
            </w:pPr>
            <w:r w:rsidRPr="009418D2">
              <w:rPr>
                <w:rFonts w:ascii="Arial" w:eastAsia="Times New Roman" w:hAnsi="Arial" w:cs="Arial"/>
                <w:sz w:val="24"/>
                <w:szCs w:val="24"/>
                <w:lang w:bidi="ar-SA"/>
              </w:rPr>
              <w:t>26420</w:t>
            </w:r>
          </w:p>
        </w:tc>
        <w:tc>
          <w:tcPr>
            <w:tcW w:w="3340" w:type="dxa"/>
            <w:tcBorders>
              <w:top w:val="nil"/>
              <w:left w:val="nil"/>
              <w:bottom w:val="single" w:sz="4" w:space="0" w:color="auto"/>
              <w:right w:val="single" w:sz="4" w:space="0" w:color="auto"/>
            </w:tcBorders>
            <w:shd w:val="clear" w:color="auto" w:fill="auto"/>
            <w:vAlign w:val="bottom"/>
            <w:hideMark/>
          </w:tcPr>
          <w:p w14:paraId="59DA4A99"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a) 30 to 36 Dual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266CB928"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871860</w:t>
            </w:r>
          </w:p>
        </w:tc>
        <w:tc>
          <w:tcPr>
            <w:tcW w:w="1960" w:type="dxa"/>
            <w:tcBorders>
              <w:top w:val="nil"/>
              <w:left w:val="nil"/>
              <w:bottom w:val="single" w:sz="4" w:space="0" w:color="auto"/>
              <w:right w:val="single" w:sz="4" w:space="0" w:color="auto"/>
            </w:tcBorders>
            <w:shd w:val="clear" w:color="auto" w:fill="auto"/>
            <w:noWrap/>
            <w:vAlign w:val="bottom"/>
            <w:hideMark/>
          </w:tcPr>
          <w:p w14:paraId="34080AC0"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5604C896" w14:textId="77777777" w:rsidTr="00075C29">
        <w:trPr>
          <w:trHeight w:val="645"/>
        </w:trPr>
        <w:tc>
          <w:tcPr>
            <w:tcW w:w="603" w:type="dxa"/>
            <w:vMerge/>
            <w:tcBorders>
              <w:top w:val="nil"/>
              <w:left w:val="single" w:sz="4" w:space="0" w:color="auto"/>
              <w:bottom w:val="single" w:sz="4" w:space="0" w:color="000000"/>
              <w:right w:val="single" w:sz="4" w:space="0" w:color="auto"/>
            </w:tcBorders>
            <w:vAlign w:val="center"/>
            <w:hideMark/>
          </w:tcPr>
          <w:p w14:paraId="6346B54A" w14:textId="77777777" w:rsidR="009418D2" w:rsidRPr="009418D2" w:rsidRDefault="009418D2" w:rsidP="009418D2">
            <w:pPr>
              <w:spacing w:after="0" w:line="240" w:lineRule="auto"/>
              <w:rPr>
                <w:rFonts w:ascii="Arial" w:eastAsia="Times New Roman" w:hAnsi="Arial" w:cs="Arial"/>
                <w:sz w:val="24"/>
                <w:szCs w:val="24"/>
                <w:lang w:bidi="ar-SA"/>
              </w:rPr>
            </w:pPr>
          </w:p>
        </w:tc>
        <w:tc>
          <w:tcPr>
            <w:tcW w:w="2540" w:type="dxa"/>
            <w:vMerge/>
            <w:tcBorders>
              <w:top w:val="nil"/>
              <w:left w:val="single" w:sz="4" w:space="0" w:color="auto"/>
              <w:bottom w:val="single" w:sz="4" w:space="0" w:color="000000"/>
              <w:right w:val="single" w:sz="4" w:space="0" w:color="auto"/>
            </w:tcBorders>
            <w:vAlign w:val="center"/>
            <w:hideMark/>
          </w:tcPr>
          <w:p w14:paraId="2AA5BF5C" w14:textId="77777777" w:rsidR="009418D2" w:rsidRPr="009418D2" w:rsidRDefault="009418D2" w:rsidP="009418D2">
            <w:pPr>
              <w:spacing w:after="0" w:line="240" w:lineRule="auto"/>
              <w:rPr>
                <w:rFonts w:ascii="Arial" w:eastAsia="Times New Roman" w:hAnsi="Arial" w:cs="Arial"/>
                <w:sz w:val="24"/>
                <w:szCs w:val="24"/>
                <w:lang w:bidi="ar-SA"/>
              </w:rPr>
            </w:pPr>
          </w:p>
        </w:tc>
        <w:tc>
          <w:tcPr>
            <w:tcW w:w="1400" w:type="dxa"/>
            <w:vMerge/>
            <w:tcBorders>
              <w:top w:val="nil"/>
              <w:left w:val="single" w:sz="4" w:space="0" w:color="auto"/>
              <w:bottom w:val="nil"/>
              <w:right w:val="single" w:sz="4" w:space="0" w:color="auto"/>
            </w:tcBorders>
            <w:vAlign w:val="center"/>
            <w:hideMark/>
          </w:tcPr>
          <w:p w14:paraId="33AB0058"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4238F43B" w14:textId="77777777" w:rsidR="009418D2" w:rsidRPr="009418D2" w:rsidRDefault="009418D2" w:rsidP="009418D2">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bottom"/>
            <w:hideMark/>
          </w:tcPr>
          <w:p w14:paraId="1DFE411F" w14:textId="77777777" w:rsidR="009418D2" w:rsidRPr="009418D2" w:rsidRDefault="009418D2" w:rsidP="009418D2">
            <w:pPr>
              <w:spacing w:after="0" w:line="240" w:lineRule="auto"/>
              <w:jc w:val="right"/>
              <w:rPr>
                <w:rFonts w:ascii="Arial" w:eastAsia="Times New Roman" w:hAnsi="Arial" w:cs="Arial"/>
                <w:sz w:val="24"/>
                <w:szCs w:val="24"/>
                <w:lang w:bidi="ar-SA"/>
              </w:rPr>
            </w:pPr>
            <w:r w:rsidRPr="009418D2">
              <w:rPr>
                <w:rFonts w:ascii="Arial" w:eastAsia="Times New Roman" w:hAnsi="Arial" w:cs="Arial"/>
                <w:sz w:val="24"/>
                <w:szCs w:val="24"/>
                <w:lang w:bidi="ar-SA"/>
              </w:rPr>
              <w:t>8830</w:t>
            </w:r>
          </w:p>
        </w:tc>
        <w:tc>
          <w:tcPr>
            <w:tcW w:w="3340" w:type="dxa"/>
            <w:tcBorders>
              <w:top w:val="nil"/>
              <w:left w:val="nil"/>
              <w:bottom w:val="single" w:sz="4" w:space="0" w:color="auto"/>
              <w:right w:val="single" w:sz="4" w:space="0" w:color="auto"/>
            </w:tcBorders>
            <w:shd w:val="clear" w:color="auto" w:fill="auto"/>
            <w:vAlign w:val="bottom"/>
            <w:hideMark/>
          </w:tcPr>
          <w:p w14:paraId="3E14F2E4"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b) 18 to 30 Single Carriageway</w:t>
            </w:r>
          </w:p>
        </w:tc>
        <w:tc>
          <w:tcPr>
            <w:tcW w:w="1520" w:type="dxa"/>
            <w:tcBorders>
              <w:top w:val="nil"/>
              <w:left w:val="nil"/>
              <w:bottom w:val="single" w:sz="4" w:space="0" w:color="auto"/>
              <w:right w:val="single" w:sz="4" w:space="0" w:color="auto"/>
            </w:tcBorders>
            <w:shd w:val="clear" w:color="auto" w:fill="auto"/>
            <w:noWrap/>
            <w:vAlign w:val="bottom"/>
            <w:hideMark/>
          </w:tcPr>
          <w:p w14:paraId="44B6EA3F"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211920</w:t>
            </w:r>
          </w:p>
        </w:tc>
        <w:tc>
          <w:tcPr>
            <w:tcW w:w="1960" w:type="dxa"/>
            <w:tcBorders>
              <w:top w:val="nil"/>
              <w:left w:val="nil"/>
              <w:bottom w:val="single" w:sz="4" w:space="0" w:color="auto"/>
              <w:right w:val="single" w:sz="4" w:space="0" w:color="auto"/>
            </w:tcBorders>
            <w:shd w:val="clear" w:color="auto" w:fill="auto"/>
            <w:noWrap/>
            <w:vAlign w:val="bottom"/>
            <w:hideMark/>
          </w:tcPr>
          <w:p w14:paraId="38454F6D"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08F31855" w14:textId="77777777" w:rsidTr="00075C29">
        <w:trPr>
          <w:trHeight w:val="915"/>
        </w:trPr>
        <w:tc>
          <w:tcPr>
            <w:tcW w:w="60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9000FB"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B</w:t>
            </w:r>
          </w:p>
        </w:tc>
        <w:tc>
          <w:tcPr>
            <w:tcW w:w="2540" w:type="dxa"/>
            <w:tcBorders>
              <w:top w:val="nil"/>
              <w:left w:val="nil"/>
              <w:bottom w:val="single" w:sz="4" w:space="0" w:color="auto"/>
              <w:right w:val="single" w:sz="4" w:space="0" w:color="auto"/>
            </w:tcBorders>
            <w:shd w:val="clear" w:color="auto" w:fill="auto"/>
            <w:noWrap/>
            <w:vAlign w:val="bottom"/>
            <w:hideMark/>
          </w:tcPr>
          <w:p w14:paraId="7F825287"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Secondary Main Roads</w:t>
            </w:r>
          </w:p>
        </w:tc>
        <w:tc>
          <w:tcPr>
            <w:tcW w:w="1400" w:type="dxa"/>
            <w:vMerge/>
            <w:tcBorders>
              <w:top w:val="nil"/>
              <w:left w:val="single" w:sz="4" w:space="0" w:color="auto"/>
              <w:bottom w:val="nil"/>
              <w:right w:val="single" w:sz="4" w:space="0" w:color="auto"/>
            </w:tcBorders>
            <w:vAlign w:val="center"/>
            <w:hideMark/>
          </w:tcPr>
          <w:p w14:paraId="45A511D5"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9FDE8"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center"/>
            <w:hideMark/>
          </w:tcPr>
          <w:p w14:paraId="5C7E8BD7" w14:textId="77777777" w:rsidR="009418D2" w:rsidRPr="009418D2" w:rsidRDefault="009418D2" w:rsidP="009418D2">
            <w:pPr>
              <w:spacing w:after="0" w:line="240" w:lineRule="auto"/>
              <w:jc w:val="right"/>
              <w:rPr>
                <w:rFonts w:ascii="Arial" w:eastAsia="Times New Roman" w:hAnsi="Arial" w:cs="Arial"/>
                <w:sz w:val="24"/>
                <w:szCs w:val="24"/>
                <w:lang w:bidi="ar-SA"/>
              </w:rPr>
            </w:pPr>
            <w:r w:rsidRPr="009418D2">
              <w:rPr>
                <w:rFonts w:ascii="Arial" w:eastAsia="Times New Roman" w:hAnsi="Arial" w:cs="Arial"/>
                <w:sz w:val="24"/>
                <w:szCs w:val="24"/>
                <w:lang w:bidi="ar-SA"/>
              </w:rPr>
              <w:t>91050</w:t>
            </w:r>
          </w:p>
        </w:tc>
        <w:tc>
          <w:tcPr>
            <w:tcW w:w="3340" w:type="dxa"/>
            <w:tcBorders>
              <w:top w:val="nil"/>
              <w:left w:val="nil"/>
              <w:bottom w:val="single" w:sz="4" w:space="0" w:color="auto"/>
              <w:right w:val="single" w:sz="4" w:space="0" w:color="auto"/>
            </w:tcBorders>
            <w:shd w:val="clear" w:color="auto" w:fill="auto"/>
            <w:vAlign w:val="bottom"/>
            <w:hideMark/>
          </w:tcPr>
          <w:p w14:paraId="7DC799C8"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a) 12 to 18 Single / Dual Carriageway (Inter connected roads)</w:t>
            </w:r>
          </w:p>
        </w:tc>
        <w:tc>
          <w:tcPr>
            <w:tcW w:w="1520" w:type="dxa"/>
            <w:tcBorders>
              <w:top w:val="nil"/>
              <w:left w:val="nil"/>
              <w:bottom w:val="single" w:sz="4" w:space="0" w:color="auto"/>
              <w:right w:val="single" w:sz="4" w:space="0" w:color="auto"/>
            </w:tcBorders>
            <w:shd w:val="clear" w:color="auto" w:fill="auto"/>
            <w:noWrap/>
            <w:vAlign w:val="bottom"/>
            <w:hideMark/>
          </w:tcPr>
          <w:p w14:paraId="6D639653"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1365750</w:t>
            </w:r>
          </w:p>
        </w:tc>
        <w:tc>
          <w:tcPr>
            <w:tcW w:w="1960" w:type="dxa"/>
            <w:tcBorders>
              <w:top w:val="nil"/>
              <w:left w:val="nil"/>
              <w:bottom w:val="single" w:sz="4" w:space="0" w:color="auto"/>
              <w:right w:val="single" w:sz="4" w:space="0" w:color="auto"/>
            </w:tcBorders>
            <w:shd w:val="clear" w:color="auto" w:fill="auto"/>
            <w:noWrap/>
            <w:vAlign w:val="bottom"/>
            <w:hideMark/>
          </w:tcPr>
          <w:p w14:paraId="208AD3FB"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6140797F" w14:textId="77777777" w:rsidTr="00075C29">
        <w:trPr>
          <w:trHeight w:val="615"/>
        </w:trPr>
        <w:tc>
          <w:tcPr>
            <w:tcW w:w="603" w:type="dxa"/>
            <w:vMerge/>
            <w:tcBorders>
              <w:top w:val="nil"/>
              <w:left w:val="single" w:sz="4" w:space="0" w:color="auto"/>
              <w:bottom w:val="single" w:sz="4" w:space="0" w:color="000000"/>
              <w:right w:val="single" w:sz="4" w:space="0" w:color="auto"/>
            </w:tcBorders>
            <w:vAlign w:val="center"/>
            <w:hideMark/>
          </w:tcPr>
          <w:p w14:paraId="70F927AD" w14:textId="77777777" w:rsidR="009418D2" w:rsidRPr="009418D2" w:rsidRDefault="009418D2" w:rsidP="009418D2">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21741DE6"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Streets</w:t>
            </w:r>
          </w:p>
        </w:tc>
        <w:tc>
          <w:tcPr>
            <w:tcW w:w="1400" w:type="dxa"/>
            <w:vMerge/>
            <w:tcBorders>
              <w:top w:val="nil"/>
              <w:left w:val="single" w:sz="4" w:space="0" w:color="auto"/>
              <w:bottom w:val="nil"/>
              <w:right w:val="single" w:sz="4" w:space="0" w:color="auto"/>
            </w:tcBorders>
            <w:vAlign w:val="center"/>
            <w:hideMark/>
          </w:tcPr>
          <w:p w14:paraId="7EABB261"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1BE72B6D" w14:textId="77777777" w:rsidR="009418D2" w:rsidRPr="009418D2" w:rsidRDefault="009418D2" w:rsidP="009418D2">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0E79B590" w14:textId="77777777" w:rsidR="009418D2" w:rsidRPr="009418D2" w:rsidRDefault="009418D2" w:rsidP="009418D2">
            <w:pPr>
              <w:spacing w:after="0" w:line="240" w:lineRule="auto"/>
              <w:jc w:val="right"/>
              <w:rPr>
                <w:rFonts w:ascii="Arial" w:eastAsia="Times New Roman" w:hAnsi="Arial" w:cs="Arial"/>
                <w:sz w:val="24"/>
                <w:szCs w:val="24"/>
                <w:lang w:bidi="ar-SA"/>
              </w:rPr>
            </w:pPr>
            <w:r w:rsidRPr="009418D2">
              <w:rPr>
                <w:rFonts w:ascii="Arial" w:eastAsia="Times New Roman" w:hAnsi="Arial" w:cs="Arial"/>
                <w:sz w:val="24"/>
                <w:szCs w:val="24"/>
                <w:lang w:bidi="ar-SA"/>
              </w:rPr>
              <w:t>235650</w:t>
            </w:r>
          </w:p>
        </w:tc>
        <w:tc>
          <w:tcPr>
            <w:tcW w:w="3340" w:type="dxa"/>
            <w:tcBorders>
              <w:top w:val="nil"/>
              <w:left w:val="nil"/>
              <w:bottom w:val="single" w:sz="4" w:space="0" w:color="auto"/>
              <w:right w:val="single" w:sz="4" w:space="0" w:color="auto"/>
            </w:tcBorders>
            <w:shd w:val="clear" w:color="auto" w:fill="auto"/>
            <w:vAlign w:val="bottom"/>
            <w:hideMark/>
          </w:tcPr>
          <w:p w14:paraId="6E371B4B"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b) 12 to 15 Single Carriage (internal roads)</w:t>
            </w:r>
          </w:p>
        </w:tc>
        <w:tc>
          <w:tcPr>
            <w:tcW w:w="1520" w:type="dxa"/>
            <w:tcBorders>
              <w:top w:val="nil"/>
              <w:left w:val="nil"/>
              <w:bottom w:val="single" w:sz="4" w:space="0" w:color="auto"/>
              <w:right w:val="single" w:sz="4" w:space="0" w:color="auto"/>
            </w:tcBorders>
            <w:shd w:val="clear" w:color="auto" w:fill="auto"/>
            <w:noWrap/>
            <w:vAlign w:val="bottom"/>
            <w:hideMark/>
          </w:tcPr>
          <w:p w14:paraId="531EFF1C"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3181275</w:t>
            </w:r>
          </w:p>
        </w:tc>
        <w:tc>
          <w:tcPr>
            <w:tcW w:w="1960" w:type="dxa"/>
            <w:tcBorders>
              <w:top w:val="nil"/>
              <w:left w:val="nil"/>
              <w:bottom w:val="single" w:sz="4" w:space="0" w:color="auto"/>
              <w:right w:val="single" w:sz="4" w:space="0" w:color="auto"/>
            </w:tcBorders>
            <w:shd w:val="clear" w:color="auto" w:fill="auto"/>
            <w:noWrap/>
            <w:vAlign w:val="bottom"/>
            <w:hideMark/>
          </w:tcPr>
          <w:p w14:paraId="672DC08B"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4BC2A15F" w14:textId="77777777" w:rsidTr="00075C29">
        <w:trPr>
          <w:trHeight w:val="615"/>
        </w:trPr>
        <w:tc>
          <w:tcPr>
            <w:tcW w:w="603" w:type="dxa"/>
            <w:vMerge/>
            <w:tcBorders>
              <w:top w:val="nil"/>
              <w:left w:val="single" w:sz="4" w:space="0" w:color="auto"/>
              <w:bottom w:val="single" w:sz="4" w:space="0" w:color="000000"/>
              <w:right w:val="single" w:sz="4" w:space="0" w:color="auto"/>
            </w:tcBorders>
            <w:vAlign w:val="center"/>
            <w:hideMark/>
          </w:tcPr>
          <w:p w14:paraId="0181F7A6" w14:textId="77777777" w:rsidR="009418D2" w:rsidRPr="009418D2" w:rsidRDefault="009418D2" w:rsidP="009418D2">
            <w:pPr>
              <w:spacing w:after="0" w:line="240" w:lineRule="auto"/>
              <w:rPr>
                <w:rFonts w:ascii="Arial" w:eastAsia="Times New Roman" w:hAnsi="Arial" w:cs="Arial"/>
                <w:sz w:val="24"/>
                <w:szCs w:val="24"/>
                <w:lang w:bidi="ar-SA"/>
              </w:rPr>
            </w:pPr>
          </w:p>
        </w:tc>
        <w:tc>
          <w:tcPr>
            <w:tcW w:w="2540" w:type="dxa"/>
            <w:tcBorders>
              <w:top w:val="nil"/>
              <w:left w:val="nil"/>
              <w:bottom w:val="single" w:sz="4" w:space="0" w:color="auto"/>
              <w:right w:val="single" w:sz="4" w:space="0" w:color="auto"/>
            </w:tcBorders>
            <w:shd w:val="clear" w:color="auto" w:fill="auto"/>
            <w:noWrap/>
            <w:vAlign w:val="bottom"/>
            <w:hideMark/>
          </w:tcPr>
          <w:p w14:paraId="72064E1A"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Narrow Lane</w:t>
            </w:r>
          </w:p>
        </w:tc>
        <w:tc>
          <w:tcPr>
            <w:tcW w:w="1400" w:type="dxa"/>
            <w:vMerge/>
            <w:tcBorders>
              <w:top w:val="nil"/>
              <w:left w:val="single" w:sz="4" w:space="0" w:color="auto"/>
              <w:bottom w:val="nil"/>
              <w:right w:val="single" w:sz="4" w:space="0" w:color="auto"/>
            </w:tcBorders>
            <w:vAlign w:val="center"/>
            <w:hideMark/>
          </w:tcPr>
          <w:p w14:paraId="76EF417D"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vMerge/>
            <w:tcBorders>
              <w:top w:val="nil"/>
              <w:left w:val="single" w:sz="4" w:space="0" w:color="auto"/>
              <w:bottom w:val="single" w:sz="4" w:space="0" w:color="000000"/>
              <w:right w:val="single" w:sz="4" w:space="0" w:color="auto"/>
            </w:tcBorders>
            <w:vAlign w:val="center"/>
            <w:hideMark/>
          </w:tcPr>
          <w:p w14:paraId="53B06281" w14:textId="77777777" w:rsidR="009418D2" w:rsidRPr="009418D2" w:rsidRDefault="009418D2" w:rsidP="009418D2">
            <w:pPr>
              <w:spacing w:after="0" w:line="240" w:lineRule="auto"/>
              <w:rPr>
                <w:rFonts w:ascii="Arial" w:eastAsia="Times New Roman" w:hAnsi="Arial" w:cs="Arial"/>
                <w:sz w:val="24"/>
                <w:szCs w:val="24"/>
                <w:lang w:bidi="ar-SA"/>
              </w:rPr>
            </w:pPr>
          </w:p>
        </w:tc>
        <w:tc>
          <w:tcPr>
            <w:tcW w:w="1300" w:type="dxa"/>
            <w:tcBorders>
              <w:top w:val="nil"/>
              <w:left w:val="nil"/>
              <w:bottom w:val="single" w:sz="4" w:space="0" w:color="auto"/>
              <w:right w:val="single" w:sz="4" w:space="0" w:color="auto"/>
            </w:tcBorders>
            <w:shd w:val="clear" w:color="auto" w:fill="auto"/>
            <w:noWrap/>
            <w:vAlign w:val="center"/>
            <w:hideMark/>
          </w:tcPr>
          <w:p w14:paraId="30BFBFB6" w14:textId="77777777" w:rsidR="009418D2" w:rsidRPr="009418D2" w:rsidRDefault="009418D2" w:rsidP="009418D2">
            <w:pPr>
              <w:spacing w:after="0" w:line="240" w:lineRule="auto"/>
              <w:jc w:val="right"/>
              <w:rPr>
                <w:rFonts w:ascii="Arial" w:eastAsia="Times New Roman" w:hAnsi="Arial" w:cs="Arial"/>
                <w:sz w:val="24"/>
                <w:szCs w:val="24"/>
                <w:lang w:bidi="ar-SA"/>
              </w:rPr>
            </w:pPr>
            <w:r w:rsidRPr="009418D2">
              <w:rPr>
                <w:rFonts w:ascii="Arial" w:eastAsia="Times New Roman" w:hAnsi="Arial" w:cs="Arial"/>
                <w:sz w:val="24"/>
                <w:szCs w:val="24"/>
                <w:lang w:bidi="ar-SA"/>
              </w:rPr>
              <w:t>112450</w:t>
            </w:r>
          </w:p>
        </w:tc>
        <w:tc>
          <w:tcPr>
            <w:tcW w:w="3340" w:type="dxa"/>
            <w:tcBorders>
              <w:top w:val="nil"/>
              <w:left w:val="nil"/>
              <w:bottom w:val="single" w:sz="4" w:space="0" w:color="auto"/>
              <w:right w:val="single" w:sz="4" w:space="0" w:color="auto"/>
            </w:tcBorders>
            <w:shd w:val="clear" w:color="auto" w:fill="auto"/>
            <w:vAlign w:val="bottom"/>
            <w:hideMark/>
          </w:tcPr>
          <w:p w14:paraId="472A8295"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c) less then 9 Meters (Back Lane/ Narrow Lane)</w:t>
            </w:r>
          </w:p>
        </w:tc>
        <w:tc>
          <w:tcPr>
            <w:tcW w:w="1520" w:type="dxa"/>
            <w:tcBorders>
              <w:top w:val="nil"/>
              <w:left w:val="nil"/>
              <w:bottom w:val="single" w:sz="4" w:space="0" w:color="auto"/>
              <w:right w:val="single" w:sz="4" w:space="0" w:color="auto"/>
            </w:tcBorders>
            <w:shd w:val="clear" w:color="auto" w:fill="auto"/>
            <w:noWrap/>
            <w:vAlign w:val="bottom"/>
            <w:hideMark/>
          </w:tcPr>
          <w:p w14:paraId="44E06353"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1012050</w:t>
            </w:r>
          </w:p>
        </w:tc>
        <w:tc>
          <w:tcPr>
            <w:tcW w:w="1960" w:type="dxa"/>
            <w:tcBorders>
              <w:top w:val="nil"/>
              <w:left w:val="nil"/>
              <w:bottom w:val="single" w:sz="4" w:space="0" w:color="auto"/>
              <w:right w:val="single" w:sz="4" w:space="0" w:color="auto"/>
            </w:tcBorders>
            <w:shd w:val="clear" w:color="auto" w:fill="auto"/>
            <w:noWrap/>
            <w:vAlign w:val="bottom"/>
            <w:hideMark/>
          </w:tcPr>
          <w:p w14:paraId="6F4F2EC8"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4A457653" w14:textId="77777777" w:rsidTr="00075C29">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04B596F4"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C</w:t>
            </w:r>
          </w:p>
        </w:tc>
        <w:tc>
          <w:tcPr>
            <w:tcW w:w="2540" w:type="dxa"/>
            <w:tcBorders>
              <w:top w:val="nil"/>
              <w:left w:val="nil"/>
              <w:bottom w:val="single" w:sz="4" w:space="0" w:color="auto"/>
              <w:right w:val="single" w:sz="4" w:space="0" w:color="auto"/>
            </w:tcBorders>
            <w:shd w:val="clear" w:color="auto" w:fill="auto"/>
            <w:noWrap/>
            <w:vAlign w:val="bottom"/>
            <w:hideMark/>
          </w:tcPr>
          <w:p w14:paraId="456CAF29"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Medians</w:t>
            </w:r>
          </w:p>
        </w:tc>
        <w:tc>
          <w:tcPr>
            <w:tcW w:w="1400" w:type="dxa"/>
            <w:vMerge/>
            <w:tcBorders>
              <w:top w:val="nil"/>
              <w:left w:val="single" w:sz="4" w:space="0" w:color="auto"/>
              <w:bottom w:val="nil"/>
              <w:right w:val="single" w:sz="4" w:space="0" w:color="auto"/>
            </w:tcBorders>
            <w:vAlign w:val="center"/>
            <w:hideMark/>
          </w:tcPr>
          <w:p w14:paraId="75888B49"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12547618"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4D4332E3"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260402D6"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a) 01 Meter</w:t>
            </w:r>
          </w:p>
        </w:tc>
        <w:tc>
          <w:tcPr>
            <w:tcW w:w="1520" w:type="dxa"/>
            <w:tcBorders>
              <w:top w:val="nil"/>
              <w:left w:val="nil"/>
              <w:bottom w:val="single" w:sz="4" w:space="0" w:color="auto"/>
              <w:right w:val="single" w:sz="4" w:space="0" w:color="auto"/>
            </w:tcBorders>
            <w:shd w:val="clear" w:color="auto" w:fill="auto"/>
            <w:noWrap/>
            <w:vAlign w:val="bottom"/>
            <w:hideMark/>
          </w:tcPr>
          <w:p w14:paraId="02ED9374"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9890</w:t>
            </w:r>
          </w:p>
        </w:tc>
        <w:tc>
          <w:tcPr>
            <w:tcW w:w="1960" w:type="dxa"/>
            <w:tcBorders>
              <w:top w:val="nil"/>
              <w:left w:val="nil"/>
              <w:bottom w:val="single" w:sz="4" w:space="0" w:color="auto"/>
              <w:right w:val="single" w:sz="4" w:space="0" w:color="auto"/>
            </w:tcBorders>
            <w:shd w:val="clear" w:color="auto" w:fill="auto"/>
            <w:noWrap/>
            <w:vAlign w:val="bottom"/>
            <w:hideMark/>
          </w:tcPr>
          <w:p w14:paraId="6F3E7618"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2252B60B" w14:textId="77777777" w:rsidTr="00075C29">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65D92571"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D</w:t>
            </w:r>
          </w:p>
        </w:tc>
        <w:tc>
          <w:tcPr>
            <w:tcW w:w="2540" w:type="dxa"/>
            <w:tcBorders>
              <w:top w:val="nil"/>
              <w:left w:val="nil"/>
              <w:bottom w:val="single" w:sz="4" w:space="0" w:color="auto"/>
              <w:right w:val="single" w:sz="4" w:space="0" w:color="auto"/>
            </w:tcBorders>
            <w:shd w:val="clear" w:color="auto" w:fill="auto"/>
            <w:noWrap/>
            <w:vAlign w:val="bottom"/>
            <w:hideMark/>
          </w:tcPr>
          <w:p w14:paraId="567E5157"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Footpaths</w:t>
            </w:r>
          </w:p>
        </w:tc>
        <w:tc>
          <w:tcPr>
            <w:tcW w:w="1400" w:type="dxa"/>
            <w:vMerge/>
            <w:tcBorders>
              <w:top w:val="nil"/>
              <w:left w:val="single" w:sz="4" w:space="0" w:color="auto"/>
              <w:bottom w:val="nil"/>
              <w:right w:val="single" w:sz="4" w:space="0" w:color="auto"/>
            </w:tcBorders>
            <w:vAlign w:val="center"/>
            <w:hideMark/>
          </w:tcPr>
          <w:p w14:paraId="47036905"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68E0CCAA"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13188C86"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vAlign w:val="bottom"/>
            <w:hideMark/>
          </w:tcPr>
          <w:p w14:paraId="2FD3A056"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b) 01 to 02 Meter</w:t>
            </w:r>
          </w:p>
        </w:tc>
        <w:tc>
          <w:tcPr>
            <w:tcW w:w="1520" w:type="dxa"/>
            <w:tcBorders>
              <w:top w:val="nil"/>
              <w:left w:val="nil"/>
              <w:bottom w:val="single" w:sz="4" w:space="0" w:color="auto"/>
              <w:right w:val="single" w:sz="4" w:space="0" w:color="auto"/>
            </w:tcBorders>
            <w:shd w:val="clear" w:color="auto" w:fill="auto"/>
            <w:noWrap/>
            <w:vAlign w:val="bottom"/>
            <w:hideMark/>
          </w:tcPr>
          <w:p w14:paraId="64BACACC"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14670</w:t>
            </w:r>
          </w:p>
        </w:tc>
        <w:tc>
          <w:tcPr>
            <w:tcW w:w="1960" w:type="dxa"/>
            <w:tcBorders>
              <w:top w:val="nil"/>
              <w:left w:val="nil"/>
              <w:bottom w:val="single" w:sz="4" w:space="0" w:color="auto"/>
              <w:right w:val="single" w:sz="4" w:space="0" w:color="auto"/>
            </w:tcBorders>
            <w:shd w:val="clear" w:color="auto" w:fill="auto"/>
            <w:noWrap/>
            <w:vAlign w:val="bottom"/>
            <w:hideMark/>
          </w:tcPr>
          <w:p w14:paraId="6D02DFDB"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6ADC6AC5" w14:textId="77777777" w:rsidTr="00075C29">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5A1E839C"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E</w:t>
            </w:r>
          </w:p>
        </w:tc>
        <w:tc>
          <w:tcPr>
            <w:tcW w:w="2540" w:type="dxa"/>
            <w:tcBorders>
              <w:top w:val="nil"/>
              <w:left w:val="nil"/>
              <w:bottom w:val="single" w:sz="4" w:space="0" w:color="auto"/>
              <w:right w:val="single" w:sz="4" w:space="0" w:color="auto"/>
            </w:tcBorders>
            <w:shd w:val="clear" w:color="auto" w:fill="auto"/>
            <w:noWrap/>
            <w:vAlign w:val="bottom"/>
            <w:hideMark/>
          </w:tcPr>
          <w:p w14:paraId="5FABD9AD"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Chowrangi</w:t>
            </w:r>
          </w:p>
        </w:tc>
        <w:tc>
          <w:tcPr>
            <w:tcW w:w="1400" w:type="dxa"/>
            <w:vMerge/>
            <w:tcBorders>
              <w:top w:val="nil"/>
              <w:left w:val="single" w:sz="4" w:space="0" w:color="auto"/>
              <w:bottom w:val="nil"/>
              <w:right w:val="single" w:sz="4" w:space="0" w:color="auto"/>
            </w:tcBorders>
            <w:vAlign w:val="center"/>
            <w:hideMark/>
          </w:tcPr>
          <w:p w14:paraId="5ECAB22A"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2121D9D0"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2AADD143"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6941C2DE"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1ADD9C16"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800</w:t>
            </w:r>
          </w:p>
        </w:tc>
        <w:tc>
          <w:tcPr>
            <w:tcW w:w="1960" w:type="dxa"/>
            <w:tcBorders>
              <w:top w:val="nil"/>
              <w:left w:val="nil"/>
              <w:bottom w:val="single" w:sz="4" w:space="0" w:color="auto"/>
              <w:right w:val="single" w:sz="4" w:space="0" w:color="auto"/>
            </w:tcBorders>
            <w:shd w:val="clear" w:color="auto" w:fill="auto"/>
            <w:noWrap/>
            <w:vAlign w:val="bottom"/>
            <w:hideMark/>
          </w:tcPr>
          <w:p w14:paraId="42B9BEE0"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502DF0D4" w14:textId="77777777" w:rsidTr="00075C29">
        <w:trPr>
          <w:trHeight w:val="312"/>
        </w:trPr>
        <w:tc>
          <w:tcPr>
            <w:tcW w:w="603" w:type="dxa"/>
            <w:tcBorders>
              <w:top w:val="nil"/>
              <w:left w:val="single" w:sz="4" w:space="0" w:color="auto"/>
              <w:bottom w:val="single" w:sz="4" w:space="0" w:color="auto"/>
              <w:right w:val="single" w:sz="4" w:space="0" w:color="auto"/>
            </w:tcBorders>
            <w:shd w:val="clear" w:color="auto" w:fill="auto"/>
            <w:noWrap/>
            <w:vAlign w:val="bottom"/>
            <w:hideMark/>
          </w:tcPr>
          <w:p w14:paraId="24F8E7C7"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F</w:t>
            </w:r>
          </w:p>
        </w:tc>
        <w:tc>
          <w:tcPr>
            <w:tcW w:w="2540" w:type="dxa"/>
            <w:tcBorders>
              <w:top w:val="nil"/>
              <w:left w:val="nil"/>
              <w:bottom w:val="single" w:sz="4" w:space="0" w:color="auto"/>
              <w:right w:val="single" w:sz="4" w:space="0" w:color="auto"/>
            </w:tcBorders>
            <w:shd w:val="clear" w:color="auto" w:fill="auto"/>
            <w:noWrap/>
            <w:vAlign w:val="bottom"/>
            <w:hideMark/>
          </w:tcPr>
          <w:p w14:paraId="7BE07975"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Open Spaces</w:t>
            </w:r>
          </w:p>
        </w:tc>
        <w:tc>
          <w:tcPr>
            <w:tcW w:w="1400" w:type="dxa"/>
            <w:vMerge/>
            <w:tcBorders>
              <w:top w:val="nil"/>
              <w:left w:val="single" w:sz="4" w:space="0" w:color="auto"/>
              <w:bottom w:val="nil"/>
              <w:right w:val="single" w:sz="4" w:space="0" w:color="auto"/>
            </w:tcBorders>
            <w:vAlign w:val="center"/>
            <w:hideMark/>
          </w:tcPr>
          <w:p w14:paraId="6DA0783C" w14:textId="77777777" w:rsidR="009418D2" w:rsidRPr="009418D2" w:rsidRDefault="009418D2" w:rsidP="009418D2">
            <w:pPr>
              <w:spacing w:after="0" w:line="240" w:lineRule="auto"/>
              <w:rPr>
                <w:rFonts w:ascii="Arial" w:eastAsia="Times New Roman" w:hAnsi="Arial" w:cs="Arial"/>
                <w:sz w:val="40"/>
                <w:szCs w:val="40"/>
                <w:lang w:bidi="ar-SA"/>
              </w:rPr>
            </w:pPr>
          </w:p>
        </w:tc>
        <w:tc>
          <w:tcPr>
            <w:tcW w:w="2420" w:type="dxa"/>
            <w:tcBorders>
              <w:top w:val="nil"/>
              <w:left w:val="nil"/>
              <w:bottom w:val="single" w:sz="4" w:space="0" w:color="auto"/>
              <w:right w:val="single" w:sz="4" w:space="0" w:color="auto"/>
            </w:tcBorders>
            <w:shd w:val="clear" w:color="auto" w:fill="auto"/>
            <w:noWrap/>
            <w:vAlign w:val="bottom"/>
            <w:hideMark/>
          </w:tcPr>
          <w:p w14:paraId="40318404"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Manual Sweeping</w:t>
            </w:r>
          </w:p>
        </w:tc>
        <w:tc>
          <w:tcPr>
            <w:tcW w:w="1300" w:type="dxa"/>
            <w:tcBorders>
              <w:top w:val="nil"/>
              <w:left w:val="nil"/>
              <w:bottom w:val="single" w:sz="4" w:space="0" w:color="auto"/>
              <w:right w:val="single" w:sz="4" w:space="0" w:color="auto"/>
            </w:tcBorders>
            <w:shd w:val="clear" w:color="auto" w:fill="auto"/>
            <w:noWrap/>
            <w:vAlign w:val="bottom"/>
            <w:hideMark/>
          </w:tcPr>
          <w:p w14:paraId="46A26EC9"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3340" w:type="dxa"/>
            <w:tcBorders>
              <w:top w:val="nil"/>
              <w:left w:val="nil"/>
              <w:bottom w:val="single" w:sz="4" w:space="0" w:color="auto"/>
              <w:right w:val="single" w:sz="4" w:space="0" w:color="auto"/>
            </w:tcBorders>
            <w:shd w:val="clear" w:color="auto" w:fill="auto"/>
            <w:noWrap/>
            <w:vAlign w:val="bottom"/>
            <w:hideMark/>
          </w:tcPr>
          <w:p w14:paraId="6080ECFC" w14:textId="77777777" w:rsidR="009418D2" w:rsidRPr="009418D2" w:rsidRDefault="009418D2" w:rsidP="009418D2">
            <w:pPr>
              <w:spacing w:after="0" w:line="240" w:lineRule="auto"/>
              <w:rPr>
                <w:rFonts w:ascii="Arial" w:eastAsia="Times New Roman" w:hAnsi="Arial" w:cs="Arial"/>
                <w:sz w:val="24"/>
                <w:szCs w:val="24"/>
                <w:lang w:bidi="ar-SA"/>
              </w:rPr>
            </w:pPr>
            <w:r w:rsidRPr="009418D2">
              <w:rPr>
                <w:rFonts w:ascii="Arial" w:eastAsia="Times New Roman" w:hAnsi="Arial" w:cs="Arial"/>
                <w:sz w:val="24"/>
                <w:szCs w:val="24"/>
                <w:lang w:bidi="ar-SA"/>
              </w:rPr>
              <w:t> </w:t>
            </w:r>
          </w:p>
        </w:tc>
        <w:tc>
          <w:tcPr>
            <w:tcW w:w="1520" w:type="dxa"/>
            <w:tcBorders>
              <w:top w:val="nil"/>
              <w:left w:val="nil"/>
              <w:bottom w:val="single" w:sz="4" w:space="0" w:color="auto"/>
              <w:right w:val="single" w:sz="4" w:space="0" w:color="auto"/>
            </w:tcBorders>
            <w:shd w:val="clear" w:color="auto" w:fill="auto"/>
            <w:noWrap/>
            <w:vAlign w:val="bottom"/>
            <w:hideMark/>
          </w:tcPr>
          <w:p w14:paraId="4D1062D4"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1000</w:t>
            </w:r>
          </w:p>
        </w:tc>
        <w:tc>
          <w:tcPr>
            <w:tcW w:w="1960" w:type="dxa"/>
            <w:tcBorders>
              <w:top w:val="nil"/>
              <w:left w:val="nil"/>
              <w:bottom w:val="single" w:sz="4" w:space="0" w:color="auto"/>
              <w:right w:val="single" w:sz="4" w:space="0" w:color="auto"/>
            </w:tcBorders>
            <w:shd w:val="clear" w:color="auto" w:fill="auto"/>
            <w:noWrap/>
            <w:vAlign w:val="bottom"/>
            <w:hideMark/>
          </w:tcPr>
          <w:p w14:paraId="08AC2C58" w14:textId="77777777" w:rsidR="009418D2" w:rsidRPr="009418D2" w:rsidRDefault="009418D2" w:rsidP="009418D2">
            <w:pPr>
              <w:spacing w:after="0" w:line="240" w:lineRule="auto"/>
              <w:jc w:val="center"/>
              <w:rPr>
                <w:rFonts w:ascii="Arial" w:eastAsia="Times New Roman" w:hAnsi="Arial" w:cs="Arial"/>
                <w:sz w:val="24"/>
                <w:szCs w:val="24"/>
                <w:lang w:bidi="ar-SA"/>
              </w:rPr>
            </w:pPr>
            <w:r w:rsidRPr="009418D2">
              <w:rPr>
                <w:rFonts w:ascii="Arial" w:eastAsia="Times New Roman" w:hAnsi="Arial" w:cs="Arial"/>
                <w:sz w:val="24"/>
                <w:szCs w:val="24"/>
                <w:lang w:bidi="ar-SA"/>
              </w:rPr>
              <w:t> </w:t>
            </w:r>
          </w:p>
        </w:tc>
      </w:tr>
      <w:tr w:rsidR="009418D2" w:rsidRPr="009418D2" w14:paraId="63B1C660" w14:textId="77777777" w:rsidTr="00075C29">
        <w:trPr>
          <w:trHeight w:val="348"/>
        </w:trPr>
        <w:tc>
          <w:tcPr>
            <w:tcW w:w="11603"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7CCC16" w14:textId="77777777" w:rsidR="009418D2" w:rsidRPr="009418D2" w:rsidRDefault="009418D2" w:rsidP="009418D2">
            <w:pPr>
              <w:spacing w:after="0" w:line="240" w:lineRule="auto"/>
              <w:jc w:val="right"/>
              <w:rPr>
                <w:rFonts w:ascii="Arial" w:eastAsia="Times New Roman" w:hAnsi="Arial" w:cs="Arial"/>
                <w:b/>
                <w:bCs/>
                <w:color w:val="000000"/>
                <w:sz w:val="28"/>
                <w:szCs w:val="28"/>
                <w:lang w:bidi="ar-SA"/>
              </w:rPr>
            </w:pPr>
            <w:r w:rsidRPr="009418D2">
              <w:rPr>
                <w:rFonts w:ascii="Arial" w:eastAsia="Times New Roman" w:hAnsi="Arial" w:cs="Arial"/>
                <w:b/>
                <w:bCs/>
                <w:color w:val="000000"/>
                <w:sz w:val="28"/>
                <w:szCs w:val="28"/>
                <w:lang w:bidi="ar-SA"/>
              </w:rPr>
              <w:t>Total</w:t>
            </w:r>
          </w:p>
        </w:tc>
        <w:tc>
          <w:tcPr>
            <w:tcW w:w="1520" w:type="dxa"/>
            <w:tcBorders>
              <w:top w:val="nil"/>
              <w:left w:val="nil"/>
              <w:bottom w:val="single" w:sz="4" w:space="0" w:color="auto"/>
              <w:right w:val="single" w:sz="4" w:space="0" w:color="auto"/>
            </w:tcBorders>
            <w:shd w:val="clear" w:color="auto" w:fill="auto"/>
            <w:noWrap/>
            <w:vAlign w:val="bottom"/>
            <w:hideMark/>
          </w:tcPr>
          <w:p w14:paraId="07AE1E05" w14:textId="77777777" w:rsidR="009418D2" w:rsidRPr="009418D2" w:rsidRDefault="009418D2" w:rsidP="009418D2">
            <w:pPr>
              <w:spacing w:after="0" w:line="240" w:lineRule="auto"/>
              <w:jc w:val="center"/>
              <w:rPr>
                <w:rFonts w:ascii="Arial" w:eastAsia="Times New Roman" w:hAnsi="Arial" w:cs="Arial"/>
                <w:b/>
                <w:bCs/>
                <w:color w:val="000000"/>
                <w:sz w:val="28"/>
                <w:szCs w:val="28"/>
                <w:lang w:bidi="ar-SA"/>
              </w:rPr>
            </w:pPr>
            <w:r w:rsidRPr="009418D2">
              <w:rPr>
                <w:rFonts w:ascii="Arial" w:eastAsia="Times New Roman" w:hAnsi="Arial" w:cs="Arial"/>
                <w:b/>
                <w:bCs/>
                <w:color w:val="000000"/>
                <w:sz w:val="28"/>
                <w:szCs w:val="28"/>
                <w:lang w:bidi="ar-SA"/>
              </w:rPr>
              <w:t>6669215</w:t>
            </w:r>
          </w:p>
        </w:tc>
        <w:tc>
          <w:tcPr>
            <w:tcW w:w="1960" w:type="dxa"/>
            <w:tcBorders>
              <w:top w:val="nil"/>
              <w:left w:val="nil"/>
              <w:bottom w:val="single" w:sz="4" w:space="0" w:color="auto"/>
              <w:right w:val="single" w:sz="4" w:space="0" w:color="auto"/>
            </w:tcBorders>
            <w:shd w:val="clear" w:color="auto" w:fill="auto"/>
            <w:noWrap/>
            <w:vAlign w:val="bottom"/>
            <w:hideMark/>
          </w:tcPr>
          <w:p w14:paraId="3DC257DE" w14:textId="77777777" w:rsidR="009418D2" w:rsidRPr="009418D2" w:rsidRDefault="009418D2" w:rsidP="009418D2">
            <w:pPr>
              <w:spacing w:after="0" w:line="240" w:lineRule="auto"/>
              <w:jc w:val="center"/>
              <w:rPr>
                <w:rFonts w:ascii="Arial" w:eastAsia="Times New Roman" w:hAnsi="Arial" w:cs="Arial"/>
                <w:b/>
                <w:bCs/>
                <w:color w:val="000000"/>
                <w:sz w:val="28"/>
                <w:szCs w:val="28"/>
                <w:lang w:bidi="ar-SA"/>
              </w:rPr>
            </w:pPr>
            <w:r w:rsidRPr="009418D2">
              <w:rPr>
                <w:rFonts w:ascii="Arial" w:eastAsia="Times New Roman" w:hAnsi="Arial" w:cs="Arial"/>
                <w:b/>
                <w:bCs/>
                <w:color w:val="000000"/>
                <w:sz w:val="28"/>
                <w:szCs w:val="28"/>
                <w:lang w:bidi="ar-SA"/>
              </w:rPr>
              <w:t> </w:t>
            </w:r>
          </w:p>
        </w:tc>
      </w:tr>
    </w:tbl>
    <w:p w14:paraId="36142BD7" w14:textId="77777777" w:rsidR="009418D2" w:rsidRDefault="009418D2" w:rsidP="00D0066D">
      <w:pPr>
        <w:pStyle w:val="NoSpacing"/>
        <w:ind w:left="2880" w:right="2511" w:hanging="900"/>
        <w:jc w:val="both"/>
        <w:rPr>
          <w:rFonts w:ascii="Arial" w:hAnsi="Arial" w:cs="Arial"/>
          <w:b/>
          <w:sz w:val="24"/>
          <w:szCs w:val="24"/>
          <w:u w:val="single"/>
        </w:rPr>
      </w:pPr>
    </w:p>
    <w:p w14:paraId="3EE29E36" w14:textId="77777777" w:rsidR="00D0066D" w:rsidRDefault="00D0066D" w:rsidP="00D0066D">
      <w:pPr>
        <w:pStyle w:val="NoSpacing"/>
        <w:ind w:left="2880" w:right="2511" w:hanging="900"/>
        <w:jc w:val="both"/>
        <w:rPr>
          <w:rFonts w:ascii="Arial" w:hAnsi="Arial" w:cs="Arial"/>
          <w:sz w:val="24"/>
          <w:szCs w:val="24"/>
        </w:rPr>
      </w:pPr>
      <w:r w:rsidRPr="00666CEC">
        <w:rPr>
          <w:rFonts w:ascii="Arial" w:hAnsi="Arial" w:cs="Arial"/>
          <w:b/>
          <w:sz w:val="24"/>
          <w:szCs w:val="24"/>
          <w:u w:val="single"/>
        </w:rPr>
        <w:t>Note:</w:t>
      </w:r>
      <w:r>
        <w:rPr>
          <w:rFonts w:ascii="Arial" w:hAnsi="Arial" w:cs="Arial"/>
          <w:sz w:val="24"/>
          <w:szCs w:val="24"/>
        </w:rPr>
        <w:tab/>
      </w:r>
      <w:r w:rsidRPr="00666CEC">
        <w:rPr>
          <w:rFonts w:ascii="Arial" w:hAnsi="Arial" w:cs="Arial"/>
          <w:sz w:val="24"/>
          <w:szCs w:val="24"/>
        </w:rPr>
        <w:t xml:space="preserve">The above Data is just </w:t>
      </w:r>
      <w:proofErr w:type="gramStart"/>
      <w:r w:rsidRPr="00666CEC">
        <w:rPr>
          <w:rFonts w:ascii="Arial" w:hAnsi="Arial" w:cs="Arial"/>
          <w:sz w:val="24"/>
          <w:szCs w:val="24"/>
        </w:rPr>
        <w:t>an estimation</w:t>
      </w:r>
      <w:proofErr w:type="gramEnd"/>
      <w:r w:rsidRPr="00666CEC">
        <w:rPr>
          <w:rFonts w:ascii="Arial" w:hAnsi="Arial" w:cs="Arial"/>
          <w:sz w:val="24"/>
          <w:szCs w:val="24"/>
        </w:rPr>
        <w:t xml:space="preserve"> subject to verification by the bidder / Contractor. The purpose of information is to assist the bidder / contractor in formulation of methodology for Sweeping </w:t>
      </w:r>
      <w:proofErr w:type="gramStart"/>
      <w:r w:rsidRPr="00666CEC">
        <w:rPr>
          <w:rFonts w:ascii="Arial" w:hAnsi="Arial" w:cs="Arial"/>
          <w:sz w:val="24"/>
          <w:szCs w:val="24"/>
        </w:rPr>
        <w:t>work ,</w:t>
      </w:r>
      <w:proofErr w:type="gramEnd"/>
      <w:r w:rsidRPr="00666CEC">
        <w:rPr>
          <w:rFonts w:ascii="Arial" w:hAnsi="Arial" w:cs="Arial"/>
          <w:sz w:val="24"/>
          <w:szCs w:val="24"/>
        </w:rPr>
        <w:t xml:space="preserve"> the contractor /bidder should conduct its own investigation and analysis to the check the accuracy of the Data.</w:t>
      </w:r>
    </w:p>
    <w:p w14:paraId="16DC65EC" w14:textId="77777777" w:rsidR="00EB130F" w:rsidRDefault="00EB130F" w:rsidP="00EB130F">
      <w:pPr>
        <w:pStyle w:val="NoSpacing"/>
        <w:ind w:left="2880" w:right="2511" w:hanging="900"/>
        <w:jc w:val="both"/>
        <w:rPr>
          <w:rFonts w:ascii="Arial" w:hAnsi="Arial" w:cs="Arial"/>
          <w:sz w:val="24"/>
          <w:szCs w:val="24"/>
        </w:rPr>
      </w:pPr>
    </w:p>
    <w:p w14:paraId="203EBC38" w14:textId="77777777" w:rsidR="00417D90" w:rsidRDefault="00417D90" w:rsidP="004D68C1">
      <w:pPr>
        <w:pStyle w:val="NoSpacing"/>
        <w:ind w:left="1980"/>
        <w:jc w:val="both"/>
        <w:rPr>
          <w:rFonts w:ascii="Arial Black" w:eastAsia="Times New Roman" w:hAnsi="Arial Black" w:cs="Calibri"/>
          <w:sz w:val="32"/>
          <w:szCs w:val="32"/>
          <w:lang w:bidi="ar-SA"/>
        </w:rPr>
      </w:pPr>
    </w:p>
    <w:p w14:paraId="21C76DA3" w14:textId="77777777" w:rsidR="00FC7918" w:rsidRDefault="004E42B2" w:rsidP="004D68C1">
      <w:pPr>
        <w:pStyle w:val="NoSpacing"/>
        <w:ind w:left="1980"/>
        <w:jc w:val="both"/>
        <w:rPr>
          <w:rFonts w:ascii="Arial Black" w:eastAsia="Times New Roman" w:hAnsi="Arial Black" w:cs="Calibri"/>
          <w:sz w:val="32"/>
          <w:szCs w:val="32"/>
          <w:lang w:bidi="ar-SA"/>
        </w:rPr>
      </w:pPr>
      <w:proofErr w:type="gramStart"/>
      <w:r w:rsidRPr="004E42B2">
        <w:rPr>
          <w:rFonts w:ascii="Arial Black" w:eastAsia="Times New Roman" w:hAnsi="Arial Black" w:cs="Calibri"/>
          <w:sz w:val="32"/>
          <w:szCs w:val="32"/>
          <w:lang w:bidi="ar-SA"/>
        </w:rPr>
        <w:t xml:space="preserve">Existing Budget (2015-2016) on Solid Waste Management                                             of </w:t>
      </w:r>
      <w:r w:rsidR="007F3DE6">
        <w:rPr>
          <w:rFonts w:ascii="Arial Black" w:eastAsia="Times New Roman" w:hAnsi="Arial Black" w:cs="Calibri"/>
          <w:sz w:val="32"/>
          <w:szCs w:val="32"/>
          <w:lang w:bidi="ar-SA"/>
        </w:rPr>
        <w:t>Bin Qasim Zone</w:t>
      </w:r>
      <w:r w:rsidR="001E5DAC">
        <w:rPr>
          <w:rFonts w:ascii="Arial Black" w:eastAsia="Times New Roman" w:hAnsi="Arial Black" w:cs="Calibri"/>
          <w:sz w:val="32"/>
          <w:szCs w:val="32"/>
          <w:lang w:bidi="ar-SA"/>
        </w:rPr>
        <w:t>, DMC Malir.</w:t>
      </w:r>
      <w:proofErr w:type="gramEnd"/>
    </w:p>
    <w:tbl>
      <w:tblPr>
        <w:tblW w:w="14846" w:type="dxa"/>
        <w:tblInd w:w="95" w:type="dxa"/>
        <w:tblLayout w:type="fixed"/>
        <w:tblLook w:val="04A0" w:firstRow="1" w:lastRow="0" w:firstColumn="1" w:lastColumn="0" w:noHBand="0" w:noVBand="1"/>
      </w:tblPr>
      <w:tblGrid>
        <w:gridCol w:w="790"/>
        <w:gridCol w:w="2342"/>
        <w:gridCol w:w="709"/>
        <w:gridCol w:w="1392"/>
        <w:gridCol w:w="2060"/>
        <w:gridCol w:w="1724"/>
        <w:gridCol w:w="1430"/>
        <w:gridCol w:w="1511"/>
        <w:gridCol w:w="1270"/>
        <w:gridCol w:w="1618"/>
      </w:tblGrid>
      <w:tr w:rsidR="00417D90" w:rsidRPr="00417D90" w14:paraId="13314944" w14:textId="77777777" w:rsidTr="00417D90">
        <w:trPr>
          <w:trHeight w:val="504"/>
        </w:trPr>
        <w:tc>
          <w:tcPr>
            <w:tcW w:w="11958" w:type="dxa"/>
            <w:gridSpan w:val="8"/>
            <w:tcBorders>
              <w:top w:val="nil"/>
              <w:left w:val="nil"/>
              <w:bottom w:val="nil"/>
              <w:right w:val="nil"/>
            </w:tcBorders>
            <w:shd w:val="clear" w:color="auto" w:fill="auto"/>
            <w:vAlign w:val="bottom"/>
            <w:hideMark/>
          </w:tcPr>
          <w:p w14:paraId="7AC5D004" w14:textId="77777777" w:rsidR="00417D90" w:rsidRPr="00417D90" w:rsidRDefault="00417D90" w:rsidP="00D333AE">
            <w:pPr>
              <w:spacing w:after="0" w:line="240" w:lineRule="auto"/>
              <w:ind w:left="4320"/>
              <w:jc w:val="center"/>
              <w:rPr>
                <w:rFonts w:ascii="Arial Black" w:eastAsia="Times New Roman" w:hAnsi="Arial Black" w:cs="Calibri"/>
                <w:sz w:val="32"/>
                <w:szCs w:val="32"/>
                <w:lang w:bidi="ar-SA"/>
              </w:rPr>
            </w:pPr>
            <w:r w:rsidRPr="00417D90">
              <w:rPr>
                <w:rFonts w:ascii="Arial Black" w:eastAsia="Times New Roman" w:hAnsi="Arial Black" w:cs="Calibri"/>
                <w:sz w:val="32"/>
                <w:szCs w:val="32"/>
                <w:lang w:bidi="ar-SA"/>
              </w:rPr>
              <w:t xml:space="preserve">  (Salaries)</w:t>
            </w:r>
          </w:p>
        </w:tc>
        <w:tc>
          <w:tcPr>
            <w:tcW w:w="2888" w:type="dxa"/>
            <w:gridSpan w:val="2"/>
            <w:tcBorders>
              <w:top w:val="nil"/>
              <w:left w:val="nil"/>
              <w:bottom w:val="single" w:sz="4" w:space="0" w:color="auto"/>
              <w:right w:val="nil"/>
            </w:tcBorders>
            <w:shd w:val="clear" w:color="000000" w:fill="000000"/>
            <w:noWrap/>
            <w:vAlign w:val="bottom"/>
            <w:hideMark/>
          </w:tcPr>
          <w:p w14:paraId="11CA2670" w14:textId="77777777" w:rsidR="00417D90" w:rsidRPr="00417D90" w:rsidRDefault="00417D90" w:rsidP="00417D90">
            <w:pPr>
              <w:spacing w:after="0" w:line="240" w:lineRule="auto"/>
              <w:jc w:val="center"/>
              <w:rPr>
                <w:rFonts w:ascii="Arial Black" w:eastAsia="Times New Roman" w:hAnsi="Arial Black" w:cs="Calibri"/>
                <w:b/>
                <w:bCs/>
                <w:color w:val="FFFFFF"/>
                <w:sz w:val="28"/>
                <w:szCs w:val="28"/>
                <w:lang w:bidi="ar-SA"/>
              </w:rPr>
            </w:pPr>
            <w:r w:rsidRPr="00417D90">
              <w:rPr>
                <w:rFonts w:ascii="Arial Black" w:eastAsia="Times New Roman" w:hAnsi="Arial Black" w:cs="Calibri"/>
                <w:b/>
                <w:bCs/>
                <w:color w:val="FFFFFF"/>
                <w:sz w:val="28"/>
                <w:szCs w:val="28"/>
                <w:lang w:bidi="ar-SA"/>
              </w:rPr>
              <w:t>Annexure-10</w:t>
            </w:r>
          </w:p>
        </w:tc>
      </w:tr>
      <w:tr w:rsidR="00417D90" w:rsidRPr="00417D90" w14:paraId="1D5B3BA6" w14:textId="77777777" w:rsidTr="00946D88">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D4807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S. No.</w:t>
            </w:r>
          </w:p>
        </w:tc>
        <w:tc>
          <w:tcPr>
            <w:tcW w:w="23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51D32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Designation</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91EBBF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BPS</w:t>
            </w:r>
          </w:p>
        </w:tc>
        <w:tc>
          <w:tcPr>
            <w:tcW w:w="13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1EA89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Total Number of Emplyees</w:t>
            </w:r>
          </w:p>
        </w:tc>
        <w:tc>
          <w:tcPr>
            <w:tcW w:w="2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35530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Basic Pay Scale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BE647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Establishment Charge / Pay</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21DC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Allowances</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DD2A4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Pension Contribution</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4FAB5DE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Group Insurance</w:t>
            </w:r>
          </w:p>
        </w:tc>
        <w:tc>
          <w:tcPr>
            <w:tcW w:w="1618" w:type="dxa"/>
            <w:vMerge w:val="restart"/>
            <w:tcBorders>
              <w:top w:val="nil"/>
              <w:left w:val="single" w:sz="4" w:space="0" w:color="auto"/>
              <w:bottom w:val="single" w:sz="4" w:space="0" w:color="auto"/>
              <w:right w:val="single" w:sz="4" w:space="0" w:color="auto"/>
            </w:tcBorders>
            <w:shd w:val="clear" w:color="auto" w:fill="auto"/>
            <w:vAlign w:val="center"/>
            <w:hideMark/>
          </w:tcPr>
          <w:p w14:paraId="7C3F242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Gross Salary Per Annum</w:t>
            </w:r>
          </w:p>
        </w:tc>
      </w:tr>
      <w:tr w:rsidR="00417D90" w:rsidRPr="00417D90" w14:paraId="2EAE1B93" w14:textId="77777777" w:rsidTr="00946D88">
        <w:trPr>
          <w:trHeight w:val="138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500C016E" w14:textId="77777777" w:rsidR="00417D90" w:rsidRPr="00417D90" w:rsidRDefault="00417D90" w:rsidP="00417D90">
            <w:pPr>
              <w:spacing w:after="0" w:line="240" w:lineRule="auto"/>
              <w:rPr>
                <w:rFonts w:ascii="Arial" w:eastAsia="Times New Roman" w:hAnsi="Arial" w:cs="Arial"/>
                <w:sz w:val="24"/>
                <w:szCs w:val="24"/>
                <w:lang w:bidi="ar-SA"/>
              </w:rPr>
            </w:pPr>
          </w:p>
        </w:tc>
        <w:tc>
          <w:tcPr>
            <w:tcW w:w="2342" w:type="dxa"/>
            <w:vMerge/>
            <w:tcBorders>
              <w:top w:val="single" w:sz="4" w:space="0" w:color="auto"/>
              <w:left w:val="single" w:sz="4" w:space="0" w:color="auto"/>
              <w:bottom w:val="single" w:sz="4" w:space="0" w:color="000000"/>
              <w:right w:val="single" w:sz="4" w:space="0" w:color="auto"/>
            </w:tcBorders>
            <w:vAlign w:val="center"/>
            <w:hideMark/>
          </w:tcPr>
          <w:p w14:paraId="779FC6A7" w14:textId="77777777" w:rsidR="00417D90" w:rsidRPr="00417D90" w:rsidRDefault="00417D90" w:rsidP="00417D90">
            <w:pPr>
              <w:spacing w:after="0" w:line="240" w:lineRule="auto"/>
              <w:rPr>
                <w:rFonts w:ascii="Arial" w:eastAsia="Times New Roman" w:hAnsi="Arial" w:cs="Arial"/>
                <w:sz w:val="24"/>
                <w:szCs w:val="24"/>
                <w:lang w:bidi="ar-SA"/>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4794F1DF" w14:textId="77777777" w:rsidR="00417D90" w:rsidRPr="00417D90" w:rsidRDefault="00417D90" w:rsidP="00417D90">
            <w:pPr>
              <w:spacing w:after="0" w:line="240" w:lineRule="auto"/>
              <w:rPr>
                <w:rFonts w:ascii="Arial" w:eastAsia="Times New Roman" w:hAnsi="Arial" w:cs="Arial"/>
                <w:sz w:val="24"/>
                <w:szCs w:val="24"/>
                <w:lang w:bidi="ar-SA"/>
              </w:rPr>
            </w:pPr>
          </w:p>
        </w:tc>
        <w:tc>
          <w:tcPr>
            <w:tcW w:w="1392" w:type="dxa"/>
            <w:vMerge/>
            <w:tcBorders>
              <w:top w:val="single" w:sz="4" w:space="0" w:color="auto"/>
              <w:left w:val="single" w:sz="4" w:space="0" w:color="auto"/>
              <w:bottom w:val="single" w:sz="4" w:space="0" w:color="000000"/>
              <w:right w:val="single" w:sz="4" w:space="0" w:color="auto"/>
            </w:tcBorders>
            <w:vAlign w:val="center"/>
            <w:hideMark/>
          </w:tcPr>
          <w:p w14:paraId="380FE5EF" w14:textId="77777777" w:rsidR="00417D90" w:rsidRPr="00417D90" w:rsidRDefault="00417D90" w:rsidP="00417D90">
            <w:pPr>
              <w:spacing w:after="0" w:line="240" w:lineRule="auto"/>
              <w:rPr>
                <w:rFonts w:ascii="Arial" w:eastAsia="Times New Roman" w:hAnsi="Arial" w:cs="Arial"/>
                <w:sz w:val="24"/>
                <w:szCs w:val="24"/>
                <w:lang w:bidi="ar-SA"/>
              </w:rPr>
            </w:pPr>
          </w:p>
        </w:tc>
        <w:tc>
          <w:tcPr>
            <w:tcW w:w="2060" w:type="dxa"/>
            <w:vMerge/>
            <w:tcBorders>
              <w:top w:val="single" w:sz="4" w:space="0" w:color="auto"/>
              <w:left w:val="single" w:sz="4" w:space="0" w:color="auto"/>
              <w:bottom w:val="single" w:sz="4" w:space="0" w:color="auto"/>
              <w:right w:val="single" w:sz="4" w:space="0" w:color="auto"/>
            </w:tcBorders>
            <w:vAlign w:val="center"/>
            <w:hideMark/>
          </w:tcPr>
          <w:p w14:paraId="54F4C735" w14:textId="77777777" w:rsidR="00417D90" w:rsidRPr="00417D90" w:rsidRDefault="00417D90" w:rsidP="00417D90">
            <w:pPr>
              <w:spacing w:after="0" w:line="240" w:lineRule="auto"/>
              <w:rPr>
                <w:rFonts w:ascii="Arial" w:eastAsia="Times New Roman" w:hAnsi="Arial" w:cs="Arial"/>
                <w:sz w:val="24"/>
                <w:szCs w:val="24"/>
                <w:lang w:bidi="ar-SA"/>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4D8B1DBC" w14:textId="77777777" w:rsidR="00417D90" w:rsidRPr="00417D90" w:rsidRDefault="00417D90" w:rsidP="00417D90">
            <w:pPr>
              <w:spacing w:after="0" w:line="240" w:lineRule="auto"/>
              <w:rPr>
                <w:rFonts w:ascii="Arial" w:eastAsia="Times New Roman" w:hAnsi="Arial" w:cs="Arial"/>
                <w:sz w:val="24"/>
                <w:szCs w:val="24"/>
                <w:lang w:bidi="ar-SA"/>
              </w:rPr>
            </w:pPr>
          </w:p>
        </w:tc>
        <w:tc>
          <w:tcPr>
            <w:tcW w:w="1430" w:type="dxa"/>
            <w:vMerge/>
            <w:tcBorders>
              <w:top w:val="single" w:sz="4" w:space="0" w:color="auto"/>
              <w:left w:val="single" w:sz="4" w:space="0" w:color="auto"/>
              <w:bottom w:val="single" w:sz="4" w:space="0" w:color="auto"/>
              <w:right w:val="single" w:sz="4" w:space="0" w:color="auto"/>
            </w:tcBorders>
            <w:vAlign w:val="center"/>
            <w:hideMark/>
          </w:tcPr>
          <w:p w14:paraId="6D009B32" w14:textId="77777777" w:rsidR="00417D90" w:rsidRPr="00417D90" w:rsidRDefault="00417D90" w:rsidP="00417D90">
            <w:pPr>
              <w:spacing w:after="0" w:line="240" w:lineRule="auto"/>
              <w:rPr>
                <w:rFonts w:ascii="Arial" w:eastAsia="Times New Roman" w:hAnsi="Arial" w:cs="Arial"/>
                <w:sz w:val="24"/>
                <w:szCs w:val="24"/>
                <w:lang w:bidi="ar-SA"/>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4B4ECE91" w14:textId="77777777" w:rsidR="00417D90" w:rsidRPr="00417D90" w:rsidRDefault="00417D90" w:rsidP="00417D90">
            <w:pPr>
              <w:spacing w:after="0" w:line="240" w:lineRule="auto"/>
              <w:rPr>
                <w:rFonts w:ascii="Arial" w:eastAsia="Times New Roman" w:hAnsi="Arial" w:cs="Arial"/>
                <w:sz w:val="24"/>
                <w:szCs w:val="24"/>
                <w:lang w:bidi="ar-SA"/>
              </w:rPr>
            </w:pPr>
          </w:p>
        </w:tc>
        <w:tc>
          <w:tcPr>
            <w:tcW w:w="1270" w:type="dxa"/>
            <w:vMerge/>
            <w:tcBorders>
              <w:top w:val="nil"/>
              <w:left w:val="single" w:sz="4" w:space="0" w:color="auto"/>
              <w:bottom w:val="single" w:sz="4" w:space="0" w:color="auto"/>
              <w:right w:val="single" w:sz="4" w:space="0" w:color="auto"/>
            </w:tcBorders>
            <w:vAlign w:val="center"/>
            <w:hideMark/>
          </w:tcPr>
          <w:p w14:paraId="29575ED4" w14:textId="77777777" w:rsidR="00417D90" w:rsidRPr="00417D90" w:rsidRDefault="00417D90" w:rsidP="00417D90">
            <w:pPr>
              <w:spacing w:after="0" w:line="240" w:lineRule="auto"/>
              <w:rPr>
                <w:rFonts w:ascii="Arial" w:eastAsia="Times New Roman" w:hAnsi="Arial" w:cs="Arial"/>
                <w:sz w:val="24"/>
                <w:szCs w:val="24"/>
                <w:lang w:bidi="ar-SA"/>
              </w:rPr>
            </w:pPr>
          </w:p>
        </w:tc>
        <w:tc>
          <w:tcPr>
            <w:tcW w:w="1618" w:type="dxa"/>
            <w:vMerge/>
            <w:tcBorders>
              <w:top w:val="nil"/>
              <w:left w:val="single" w:sz="4" w:space="0" w:color="auto"/>
              <w:bottom w:val="single" w:sz="4" w:space="0" w:color="auto"/>
              <w:right w:val="single" w:sz="4" w:space="0" w:color="auto"/>
            </w:tcBorders>
            <w:vAlign w:val="center"/>
            <w:hideMark/>
          </w:tcPr>
          <w:p w14:paraId="17DDAFCD" w14:textId="77777777" w:rsidR="00417D90" w:rsidRPr="00417D90" w:rsidRDefault="00417D90" w:rsidP="00417D90">
            <w:pPr>
              <w:spacing w:after="0" w:line="240" w:lineRule="auto"/>
              <w:rPr>
                <w:rFonts w:ascii="Arial" w:eastAsia="Times New Roman" w:hAnsi="Arial" w:cs="Arial"/>
                <w:sz w:val="24"/>
                <w:szCs w:val="24"/>
                <w:lang w:bidi="ar-SA"/>
              </w:rPr>
            </w:pPr>
          </w:p>
        </w:tc>
      </w:tr>
      <w:tr w:rsidR="00417D90" w:rsidRPr="00417D90" w14:paraId="0851B685"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6864908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342" w:type="dxa"/>
            <w:tcBorders>
              <w:top w:val="nil"/>
              <w:left w:val="nil"/>
              <w:bottom w:val="single" w:sz="4" w:space="0" w:color="auto"/>
              <w:right w:val="single" w:sz="4" w:space="0" w:color="auto"/>
            </w:tcBorders>
            <w:shd w:val="clear" w:color="auto" w:fill="auto"/>
            <w:noWrap/>
            <w:vAlign w:val="bottom"/>
            <w:hideMark/>
          </w:tcPr>
          <w:p w14:paraId="750A22E6" w14:textId="77777777" w:rsidR="00417D90" w:rsidRPr="00417D90" w:rsidRDefault="00417D90" w:rsidP="00417D90">
            <w:pPr>
              <w:spacing w:after="0" w:line="240" w:lineRule="auto"/>
              <w:rPr>
                <w:rFonts w:ascii="Arial" w:eastAsia="Times New Roman" w:hAnsi="Arial" w:cs="Arial"/>
                <w:b/>
                <w:bCs/>
                <w:sz w:val="24"/>
                <w:szCs w:val="24"/>
                <w:u w:val="single"/>
                <w:lang w:bidi="ar-SA"/>
              </w:rPr>
            </w:pPr>
            <w:r w:rsidRPr="00417D90">
              <w:rPr>
                <w:rFonts w:ascii="Arial" w:eastAsia="Times New Roman" w:hAnsi="Arial" w:cs="Arial"/>
                <w:b/>
                <w:bCs/>
                <w:sz w:val="24"/>
                <w:szCs w:val="24"/>
                <w:u w:val="single"/>
                <w:lang w:bidi="ar-SA"/>
              </w:rPr>
              <w:t>Office Staff</w:t>
            </w:r>
          </w:p>
        </w:tc>
        <w:tc>
          <w:tcPr>
            <w:tcW w:w="709" w:type="dxa"/>
            <w:tcBorders>
              <w:top w:val="nil"/>
              <w:left w:val="nil"/>
              <w:bottom w:val="single" w:sz="4" w:space="0" w:color="auto"/>
              <w:right w:val="single" w:sz="4" w:space="0" w:color="auto"/>
            </w:tcBorders>
            <w:shd w:val="clear" w:color="auto" w:fill="auto"/>
            <w:noWrap/>
            <w:vAlign w:val="bottom"/>
            <w:hideMark/>
          </w:tcPr>
          <w:p w14:paraId="20E9BBCE"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392" w:type="dxa"/>
            <w:tcBorders>
              <w:top w:val="nil"/>
              <w:left w:val="nil"/>
              <w:bottom w:val="single" w:sz="4" w:space="0" w:color="auto"/>
              <w:right w:val="single" w:sz="4" w:space="0" w:color="auto"/>
            </w:tcBorders>
            <w:shd w:val="clear" w:color="auto" w:fill="auto"/>
            <w:noWrap/>
            <w:vAlign w:val="bottom"/>
            <w:hideMark/>
          </w:tcPr>
          <w:p w14:paraId="41D69731"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060" w:type="dxa"/>
            <w:tcBorders>
              <w:top w:val="nil"/>
              <w:left w:val="nil"/>
              <w:bottom w:val="single" w:sz="4" w:space="0" w:color="auto"/>
              <w:right w:val="single" w:sz="4" w:space="0" w:color="auto"/>
            </w:tcBorders>
            <w:shd w:val="clear" w:color="auto" w:fill="auto"/>
            <w:noWrap/>
            <w:vAlign w:val="bottom"/>
            <w:hideMark/>
          </w:tcPr>
          <w:p w14:paraId="607305F8"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37B8ECC3"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4C5FBD5F"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0FF0B8C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20ECBCC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618" w:type="dxa"/>
            <w:tcBorders>
              <w:top w:val="nil"/>
              <w:left w:val="nil"/>
              <w:bottom w:val="single" w:sz="4" w:space="0" w:color="auto"/>
              <w:right w:val="single" w:sz="4" w:space="0" w:color="auto"/>
            </w:tcBorders>
            <w:shd w:val="clear" w:color="auto" w:fill="auto"/>
            <w:noWrap/>
            <w:vAlign w:val="bottom"/>
            <w:hideMark/>
          </w:tcPr>
          <w:p w14:paraId="3511D62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r>
      <w:tr w:rsidR="00417D90" w:rsidRPr="00417D90" w14:paraId="7A72DE2F"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41D3B4B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2342" w:type="dxa"/>
            <w:tcBorders>
              <w:top w:val="nil"/>
              <w:left w:val="nil"/>
              <w:bottom w:val="single" w:sz="4" w:space="0" w:color="auto"/>
              <w:right w:val="single" w:sz="4" w:space="0" w:color="auto"/>
            </w:tcBorders>
            <w:shd w:val="clear" w:color="auto" w:fill="auto"/>
            <w:noWrap/>
            <w:hideMark/>
          </w:tcPr>
          <w:p w14:paraId="71C8338E"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xml:space="preserve"> Director Health</w:t>
            </w:r>
          </w:p>
        </w:tc>
        <w:tc>
          <w:tcPr>
            <w:tcW w:w="709" w:type="dxa"/>
            <w:tcBorders>
              <w:top w:val="nil"/>
              <w:left w:val="nil"/>
              <w:bottom w:val="single" w:sz="4" w:space="0" w:color="auto"/>
              <w:right w:val="single" w:sz="4" w:space="0" w:color="auto"/>
            </w:tcBorders>
            <w:shd w:val="clear" w:color="auto" w:fill="auto"/>
            <w:noWrap/>
            <w:hideMark/>
          </w:tcPr>
          <w:p w14:paraId="286ECA7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17/18</w:t>
            </w:r>
          </w:p>
        </w:tc>
        <w:tc>
          <w:tcPr>
            <w:tcW w:w="1392" w:type="dxa"/>
            <w:tcBorders>
              <w:top w:val="nil"/>
              <w:left w:val="nil"/>
              <w:bottom w:val="single" w:sz="4" w:space="0" w:color="auto"/>
              <w:right w:val="single" w:sz="4" w:space="0" w:color="auto"/>
            </w:tcBorders>
            <w:shd w:val="clear" w:color="auto" w:fill="auto"/>
            <w:noWrap/>
            <w:hideMark/>
          </w:tcPr>
          <w:p w14:paraId="3D5934A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2060" w:type="dxa"/>
            <w:tcBorders>
              <w:top w:val="nil"/>
              <w:left w:val="nil"/>
              <w:bottom w:val="single" w:sz="4" w:space="0" w:color="auto"/>
              <w:right w:val="single" w:sz="4" w:space="0" w:color="auto"/>
            </w:tcBorders>
            <w:shd w:val="clear" w:color="auto" w:fill="auto"/>
            <w:noWrap/>
            <w:hideMark/>
          </w:tcPr>
          <w:p w14:paraId="2244EDB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0"/>
                <w:szCs w:val="24"/>
                <w:lang w:bidi="ar-SA"/>
              </w:rPr>
              <w:t>25940-1950-64940</w:t>
            </w:r>
          </w:p>
        </w:tc>
        <w:tc>
          <w:tcPr>
            <w:tcW w:w="1724" w:type="dxa"/>
            <w:tcBorders>
              <w:top w:val="nil"/>
              <w:left w:val="nil"/>
              <w:bottom w:val="single" w:sz="4" w:space="0" w:color="auto"/>
              <w:right w:val="single" w:sz="4" w:space="0" w:color="auto"/>
            </w:tcBorders>
            <w:shd w:val="clear" w:color="auto" w:fill="auto"/>
            <w:noWrap/>
            <w:hideMark/>
          </w:tcPr>
          <w:p w14:paraId="495F53A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309600</w:t>
            </w:r>
          </w:p>
        </w:tc>
        <w:tc>
          <w:tcPr>
            <w:tcW w:w="1430" w:type="dxa"/>
            <w:tcBorders>
              <w:top w:val="nil"/>
              <w:left w:val="nil"/>
              <w:bottom w:val="single" w:sz="4" w:space="0" w:color="auto"/>
              <w:right w:val="single" w:sz="4" w:space="0" w:color="auto"/>
            </w:tcBorders>
            <w:shd w:val="clear" w:color="auto" w:fill="auto"/>
            <w:noWrap/>
            <w:hideMark/>
          </w:tcPr>
          <w:p w14:paraId="6919EC6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319236</w:t>
            </w:r>
          </w:p>
        </w:tc>
        <w:tc>
          <w:tcPr>
            <w:tcW w:w="1511" w:type="dxa"/>
            <w:tcBorders>
              <w:top w:val="nil"/>
              <w:left w:val="nil"/>
              <w:bottom w:val="single" w:sz="4" w:space="0" w:color="auto"/>
              <w:right w:val="single" w:sz="4" w:space="0" w:color="auto"/>
            </w:tcBorders>
            <w:shd w:val="clear" w:color="auto" w:fill="auto"/>
            <w:noWrap/>
            <w:hideMark/>
          </w:tcPr>
          <w:p w14:paraId="228F6CC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86688</w:t>
            </w:r>
          </w:p>
        </w:tc>
        <w:tc>
          <w:tcPr>
            <w:tcW w:w="1270" w:type="dxa"/>
            <w:tcBorders>
              <w:top w:val="nil"/>
              <w:left w:val="nil"/>
              <w:bottom w:val="single" w:sz="4" w:space="0" w:color="auto"/>
              <w:right w:val="single" w:sz="4" w:space="0" w:color="auto"/>
            </w:tcBorders>
            <w:shd w:val="clear" w:color="auto" w:fill="auto"/>
            <w:noWrap/>
            <w:hideMark/>
          </w:tcPr>
          <w:p w14:paraId="734E13E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5700</w:t>
            </w:r>
          </w:p>
        </w:tc>
        <w:tc>
          <w:tcPr>
            <w:tcW w:w="1618" w:type="dxa"/>
            <w:tcBorders>
              <w:top w:val="nil"/>
              <w:left w:val="nil"/>
              <w:bottom w:val="single" w:sz="4" w:space="0" w:color="auto"/>
              <w:right w:val="single" w:sz="4" w:space="0" w:color="auto"/>
            </w:tcBorders>
            <w:shd w:val="clear" w:color="auto" w:fill="auto"/>
            <w:noWrap/>
            <w:hideMark/>
          </w:tcPr>
          <w:p w14:paraId="155F0C9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721224</w:t>
            </w:r>
          </w:p>
        </w:tc>
      </w:tr>
      <w:tr w:rsidR="00417D90" w:rsidRPr="00417D90" w14:paraId="69607EF8"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23C2AF6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2342" w:type="dxa"/>
            <w:tcBorders>
              <w:top w:val="nil"/>
              <w:left w:val="nil"/>
              <w:bottom w:val="single" w:sz="4" w:space="0" w:color="auto"/>
              <w:right w:val="single" w:sz="4" w:space="0" w:color="auto"/>
            </w:tcBorders>
            <w:shd w:val="clear" w:color="auto" w:fill="auto"/>
            <w:noWrap/>
            <w:hideMark/>
          </w:tcPr>
          <w:p w14:paraId="7ECFE5D8"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Assistant</w:t>
            </w:r>
          </w:p>
        </w:tc>
        <w:tc>
          <w:tcPr>
            <w:tcW w:w="709" w:type="dxa"/>
            <w:tcBorders>
              <w:top w:val="nil"/>
              <w:left w:val="nil"/>
              <w:bottom w:val="single" w:sz="4" w:space="0" w:color="auto"/>
              <w:right w:val="single" w:sz="4" w:space="0" w:color="auto"/>
            </w:tcBorders>
            <w:shd w:val="clear" w:color="auto" w:fill="auto"/>
            <w:noWrap/>
            <w:hideMark/>
          </w:tcPr>
          <w:p w14:paraId="08B1911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14</w:t>
            </w:r>
          </w:p>
        </w:tc>
        <w:tc>
          <w:tcPr>
            <w:tcW w:w="1392" w:type="dxa"/>
            <w:tcBorders>
              <w:top w:val="nil"/>
              <w:left w:val="nil"/>
              <w:bottom w:val="single" w:sz="4" w:space="0" w:color="auto"/>
              <w:right w:val="single" w:sz="4" w:space="0" w:color="auto"/>
            </w:tcBorders>
            <w:shd w:val="clear" w:color="auto" w:fill="auto"/>
            <w:noWrap/>
            <w:hideMark/>
          </w:tcPr>
          <w:p w14:paraId="1F1828D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2060" w:type="dxa"/>
            <w:tcBorders>
              <w:top w:val="nil"/>
              <w:left w:val="nil"/>
              <w:bottom w:val="single" w:sz="4" w:space="0" w:color="auto"/>
              <w:right w:val="single" w:sz="4" w:space="0" w:color="auto"/>
            </w:tcBorders>
            <w:shd w:val="clear" w:color="auto" w:fill="auto"/>
            <w:noWrap/>
            <w:hideMark/>
          </w:tcPr>
          <w:p w14:paraId="7CE3F295" w14:textId="77777777" w:rsidR="00417D90" w:rsidRPr="00417D90" w:rsidRDefault="00417D90" w:rsidP="00417D90">
            <w:pPr>
              <w:spacing w:after="0" w:line="240" w:lineRule="auto"/>
              <w:jc w:val="center"/>
              <w:rPr>
                <w:rFonts w:ascii="Arial" w:eastAsia="Times New Roman" w:hAnsi="Arial" w:cs="Arial"/>
                <w:sz w:val="20"/>
                <w:szCs w:val="24"/>
                <w:lang w:bidi="ar-SA"/>
              </w:rPr>
            </w:pPr>
            <w:r w:rsidRPr="00417D90">
              <w:rPr>
                <w:rFonts w:ascii="Arial" w:eastAsia="Times New Roman" w:hAnsi="Arial" w:cs="Arial"/>
                <w:sz w:val="20"/>
                <w:szCs w:val="24"/>
                <w:lang w:bidi="ar-SA"/>
              </w:rPr>
              <w:t>10340-790-34040</w:t>
            </w:r>
          </w:p>
        </w:tc>
        <w:tc>
          <w:tcPr>
            <w:tcW w:w="1724" w:type="dxa"/>
            <w:tcBorders>
              <w:top w:val="nil"/>
              <w:left w:val="nil"/>
              <w:bottom w:val="single" w:sz="4" w:space="0" w:color="auto"/>
              <w:right w:val="single" w:sz="4" w:space="0" w:color="auto"/>
            </w:tcBorders>
            <w:shd w:val="clear" w:color="auto" w:fill="auto"/>
            <w:noWrap/>
            <w:hideMark/>
          </w:tcPr>
          <w:p w14:paraId="4FDE319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106980</w:t>
            </w:r>
          </w:p>
        </w:tc>
        <w:tc>
          <w:tcPr>
            <w:tcW w:w="1430" w:type="dxa"/>
            <w:tcBorders>
              <w:top w:val="nil"/>
              <w:left w:val="nil"/>
              <w:bottom w:val="single" w:sz="4" w:space="0" w:color="auto"/>
              <w:right w:val="single" w:sz="4" w:space="0" w:color="auto"/>
            </w:tcBorders>
            <w:shd w:val="clear" w:color="auto" w:fill="auto"/>
            <w:noWrap/>
            <w:hideMark/>
          </w:tcPr>
          <w:p w14:paraId="1A216A9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109941</w:t>
            </w:r>
          </w:p>
        </w:tc>
        <w:tc>
          <w:tcPr>
            <w:tcW w:w="1511" w:type="dxa"/>
            <w:tcBorders>
              <w:top w:val="nil"/>
              <w:left w:val="nil"/>
              <w:bottom w:val="single" w:sz="4" w:space="0" w:color="auto"/>
              <w:right w:val="single" w:sz="4" w:space="0" w:color="auto"/>
            </w:tcBorders>
            <w:shd w:val="clear" w:color="auto" w:fill="auto"/>
            <w:noWrap/>
            <w:hideMark/>
          </w:tcPr>
          <w:p w14:paraId="0F03CD1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29954</w:t>
            </w:r>
          </w:p>
        </w:tc>
        <w:tc>
          <w:tcPr>
            <w:tcW w:w="1270" w:type="dxa"/>
            <w:tcBorders>
              <w:top w:val="nil"/>
              <w:left w:val="nil"/>
              <w:bottom w:val="single" w:sz="4" w:space="0" w:color="auto"/>
              <w:right w:val="single" w:sz="4" w:space="0" w:color="auto"/>
            </w:tcBorders>
            <w:shd w:val="clear" w:color="auto" w:fill="auto"/>
            <w:noWrap/>
            <w:hideMark/>
          </w:tcPr>
          <w:p w14:paraId="1FDF02A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2850</w:t>
            </w:r>
          </w:p>
        </w:tc>
        <w:tc>
          <w:tcPr>
            <w:tcW w:w="1618" w:type="dxa"/>
            <w:tcBorders>
              <w:top w:val="nil"/>
              <w:left w:val="nil"/>
              <w:bottom w:val="single" w:sz="4" w:space="0" w:color="auto"/>
              <w:right w:val="single" w:sz="4" w:space="0" w:color="auto"/>
            </w:tcBorders>
            <w:shd w:val="clear" w:color="auto" w:fill="auto"/>
            <w:noWrap/>
            <w:hideMark/>
          </w:tcPr>
          <w:p w14:paraId="4976B09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249725</w:t>
            </w:r>
          </w:p>
        </w:tc>
      </w:tr>
      <w:tr w:rsidR="00417D90" w:rsidRPr="00417D90" w14:paraId="22E53041"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35F3D73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w:t>
            </w:r>
          </w:p>
        </w:tc>
        <w:tc>
          <w:tcPr>
            <w:tcW w:w="2342" w:type="dxa"/>
            <w:tcBorders>
              <w:top w:val="nil"/>
              <w:left w:val="nil"/>
              <w:bottom w:val="single" w:sz="4" w:space="0" w:color="auto"/>
              <w:right w:val="single" w:sz="4" w:space="0" w:color="auto"/>
            </w:tcBorders>
            <w:shd w:val="clear" w:color="auto" w:fill="auto"/>
            <w:noWrap/>
            <w:hideMark/>
          </w:tcPr>
          <w:p w14:paraId="6693709A"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J / Clerk</w:t>
            </w:r>
          </w:p>
        </w:tc>
        <w:tc>
          <w:tcPr>
            <w:tcW w:w="709" w:type="dxa"/>
            <w:tcBorders>
              <w:top w:val="nil"/>
              <w:left w:val="nil"/>
              <w:bottom w:val="single" w:sz="4" w:space="0" w:color="auto"/>
              <w:right w:val="single" w:sz="4" w:space="0" w:color="auto"/>
            </w:tcBorders>
            <w:shd w:val="clear" w:color="auto" w:fill="auto"/>
            <w:noWrap/>
            <w:hideMark/>
          </w:tcPr>
          <w:p w14:paraId="4153C32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1392" w:type="dxa"/>
            <w:tcBorders>
              <w:top w:val="nil"/>
              <w:left w:val="nil"/>
              <w:bottom w:val="single" w:sz="4" w:space="0" w:color="auto"/>
              <w:right w:val="single" w:sz="4" w:space="0" w:color="auto"/>
            </w:tcBorders>
            <w:shd w:val="clear" w:color="auto" w:fill="auto"/>
            <w:noWrap/>
            <w:hideMark/>
          </w:tcPr>
          <w:p w14:paraId="4573592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w:t>
            </w:r>
          </w:p>
        </w:tc>
        <w:tc>
          <w:tcPr>
            <w:tcW w:w="2060" w:type="dxa"/>
            <w:tcBorders>
              <w:top w:val="nil"/>
              <w:left w:val="nil"/>
              <w:bottom w:val="single" w:sz="4" w:space="0" w:color="auto"/>
              <w:right w:val="single" w:sz="4" w:space="0" w:color="auto"/>
            </w:tcBorders>
            <w:shd w:val="clear" w:color="auto" w:fill="auto"/>
            <w:noWrap/>
            <w:hideMark/>
          </w:tcPr>
          <w:p w14:paraId="75303C2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7490-415-19940</w:t>
            </w:r>
          </w:p>
        </w:tc>
        <w:tc>
          <w:tcPr>
            <w:tcW w:w="1724" w:type="dxa"/>
            <w:tcBorders>
              <w:top w:val="nil"/>
              <w:left w:val="nil"/>
              <w:bottom w:val="single" w:sz="4" w:space="0" w:color="auto"/>
              <w:right w:val="single" w:sz="4" w:space="0" w:color="auto"/>
            </w:tcBorders>
            <w:shd w:val="clear" w:color="auto" w:fill="auto"/>
            <w:noWrap/>
            <w:hideMark/>
          </w:tcPr>
          <w:p w14:paraId="567FADB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722426</w:t>
            </w:r>
          </w:p>
        </w:tc>
        <w:tc>
          <w:tcPr>
            <w:tcW w:w="1430" w:type="dxa"/>
            <w:tcBorders>
              <w:top w:val="nil"/>
              <w:left w:val="nil"/>
              <w:bottom w:val="single" w:sz="4" w:space="0" w:color="auto"/>
              <w:right w:val="single" w:sz="4" w:space="0" w:color="auto"/>
            </w:tcBorders>
            <w:shd w:val="clear" w:color="auto" w:fill="auto"/>
            <w:noWrap/>
            <w:hideMark/>
          </w:tcPr>
          <w:p w14:paraId="7B37CBF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834851</w:t>
            </w:r>
          </w:p>
        </w:tc>
        <w:tc>
          <w:tcPr>
            <w:tcW w:w="1511" w:type="dxa"/>
            <w:tcBorders>
              <w:top w:val="nil"/>
              <w:left w:val="nil"/>
              <w:bottom w:val="single" w:sz="4" w:space="0" w:color="auto"/>
              <w:right w:val="single" w:sz="4" w:space="0" w:color="auto"/>
            </w:tcBorders>
            <w:shd w:val="clear" w:color="auto" w:fill="auto"/>
            <w:noWrap/>
            <w:hideMark/>
          </w:tcPr>
          <w:p w14:paraId="2699EE4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202279</w:t>
            </w:r>
          </w:p>
        </w:tc>
        <w:tc>
          <w:tcPr>
            <w:tcW w:w="1270" w:type="dxa"/>
            <w:tcBorders>
              <w:top w:val="nil"/>
              <w:left w:val="nil"/>
              <w:bottom w:val="single" w:sz="4" w:space="0" w:color="auto"/>
              <w:right w:val="single" w:sz="4" w:space="0" w:color="auto"/>
            </w:tcBorders>
            <w:shd w:val="clear" w:color="auto" w:fill="auto"/>
            <w:noWrap/>
            <w:hideMark/>
          </w:tcPr>
          <w:p w14:paraId="7A56B7F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9986</w:t>
            </w:r>
          </w:p>
        </w:tc>
        <w:tc>
          <w:tcPr>
            <w:tcW w:w="1618" w:type="dxa"/>
            <w:tcBorders>
              <w:top w:val="nil"/>
              <w:left w:val="nil"/>
              <w:bottom w:val="single" w:sz="4" w:space="0" w:color="auto"/>
              <w:right w:val="single" w:sz="4" w:space="0" w:color="auto"/>
            </w:tcBorders>
            <w:shd w:val="clear" w:color="auto" w:fill="auto"/>
            <w:noWrap/>
            <w:hideMark/>
          </w:tcPr>
          <w:p w14:paraId="6BDD467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1769542</w:t>
            </w:r>
          </w:p>
        </w:tc>
      </w:tr>
      <w:tr w:rsidR="00417D90" w:rsidRPr="00417D90" w14:paraId="2137E72E"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4D78EC2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w:t>
            </w:r>
          </w:p>
        </w:tc>
        <w:tc>
          <w:tcPr>
            <w:tcW w:w="2342" w:type="dxa"/>
            <w:tcBorders>
              <w:top w:val="nil"/>
              <w:left w:val="nil"/>
              <w:bottom w:val="single" w:sz="4" w:space="0" w:color="auto"/>
              <w:right w:val="single" w:sz="4" w:space="0" w:color="auto"/>
            </w:tcBorders>
            <w:shd w:val="clear" w:color="auto" w:fill="auto"/>
            <w:noWrap/>
            <w:hideMark/>
          </w:tcPr>
          <w:p w14:paraId="33096DE3"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Junior Clerk</w:t>
            </w:r>
          </w:p>
        </w:tc>
        <w:tc>
          <w:tcPr>
            <w:tcW w:w="709" w:type="dxa"/>
            <w:tcBorders>
              <w:top w:val="nil"/>
              <w:left w:val="nil"/>
              <w:bottom w:val="single" w:sz="4" w:space="0" w:color="auto"/>
              <w:right w:val="single" w:sz="4" w:space="0" w:color="auto"/>
            </w:tcBorders>
            <w:shd w:val="clear" w:color="auto" w:fill="auto"/>
            <w:noWrap/>
            <w:hideMark/>
          </w:tcPr>
          <w:p w14:paraId="0BC97AC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1392" w:type="dxa"/>
            <w:tcBorders>
              <w:top w:val="nil"/>
              <w:left w:val="nil"/>
              <w:bottom w:val="single" w:sz="4" w:space="0" w:color="auto"/>
              <w:right w:val="single" w:sz="4" w:space="0" w:color="auto"/>
            </w:tcBorders>
            <w:shd w:val="clear" w:color="auto" w:fill="auto"/>
            <w:noWrap/>
            <w:hideMark/>
          </w:tcPr>
          <w:p w14:paraId="4B76F70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28</w:t>
            </w:r>
          </w:p>
        </w:tc>
        <w:tc>
          <w:tcPr>
            <w:tcW w:w="2060" w:type="dxa"/>
            <w:tcBorders>
              <w:top w:val="nil"/>
              <w:left w:val="nil"/>
              <w:bottom w:val="single" w:sz="4" w:space="0" w:color="auto"/>
              <w:right w:val="single" w:sz="4" w:space="0" w:color="auto"/>
            </w:tcBorders>
            <w:shd w:val="clear" w:color="auto" w:fill="auto"/>
            <w:noWrap/>
            <w:hideMark/>
          </w:tcPr>
          <w:p w14:paraId="2DF0D61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7490-415-19940</w:t>
            </w:r>
          </w:p>
        </w:tc>
        <w:tc>
          <w:tcPr>
            <w:tcW w:w="1724" w:type="dxa"/>
            <w:tcBorders>
              <w:top w:val="nil"/>
              <w:left w:val="nil"/>
              <w:bottom w:val="single" w:sz="4" w:space="0" w:color="auto"/>
              <w:right w:val="single" w:sz="4" w:space="0" w:color="auto"/>
            </w:tcBorders>
            <w:shd w:val="clear" w:color="auto" w:fill="auto"/>
            <w:noWrap/>
            <w:hideMark/>
          </w:tcPr>
          <w:p w14:paraId="0B51E97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2535796</w:t>
            </w:r>
          </w:p>
        </w:tc>
        <w:tc>
          <w:tcPr>
            <w:tcW w:w="1430" w:type="dxa"/>
            <w:tcBorders>
              <w:top w:val="nil"/>
              <w:left w:val="nil"/>
              <w:bottom w:val="single" w:sz="4" w:space="0" w:color="auto"/>
              <w:right w:val="single" w:sz="4" w:space="0" w:color="auto"/>
            </w:tcBorders>
            <w:shd w:val="clear" w:color="auto" w:fill="auto"/>
            <w:noWrap/>
            <w:hideMark/>
          </w:tcPr>
          <w:p w14:paraId="6075CA5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3282369</w:t>
            </w:r>
          </w:p>
        </w:tc>
        <w:tc>
          <w:tcPr>
            <w:tcW w:w="1511" w:type="dxa"/>
            <w:tcBorders>
              <w:top w:val="nil"/>
              <w:left w:val="nil"/>
              <w:bottom w:val="single" w:sz="4" w:space="0" w:color="auto"/>
              <w:right w:val="single" w:sz="4" w:space="0" w:color="auto"/>
            </w:tcBorders>
            <w:shd w:val="clear" w:color="auto" w:fill="auto"/>
            <w:noWrap/>
            <w:hideMark/>
          </w:tcPr>
          <w:p w14:paraId="21E0B5E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710023</w:t>
            </w:r>
          </w:p>
        </w:tc>
        <w:tc>
          <w:tcPr>
            <w:tcW w:w="1270" w:type="dxa"/>
            <w:tcBorders>
              <w:top w:val="nil"/>
              <w:left w:val="nil"/>
              <w:bottom w:val="single" w:sz="4" w:space="0" w:color="auto"/>
              <w:right w:val="single" w:sz="4" w:space="0" w:color="auto"/>
            </w:tcBorders>
            <w:shd w:val="clear" w:color="auto" w:fill="auto"/>
            <w:noWrap/>
            <w:hideMark/>
          </w:tcPr>
          <w:p w14:paraId="44AF95F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46550</w:t>
            </w:r>
          </w:p>
        </w:tc>
        <w:tc>
          <w:tcPr>
            <w:tcW w:w="1618" w:type="dxa"/>
            <w:tcBorders>
              <w:top w:val="nil"/>
              <w:left w:val="nil"/>
              <w:bottom w:val="single" w:sz="4" w:space="0" w:color="auto"/>
              <w:right w:val="single" w:sz="4" w:space="0" w:color="auto"/>
            </w:tcBorders>
            <w:shd w:val="clear" w:color="auto" w:fill="auto"/>
            <w:noWrap/>
            <w:hideMark/>
          </w:tcPr>
          <w:p w14:paraId="1F191B4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6574738</w:t>
            </w:r>
          </w:p>
        </w:tc>
      </w:tr>
      <w:tr w:rsidR="00417D90" w:rsidRPr="00417D90" w14:paraId="7F0E1DA0"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78ACA3A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w:t>
            </w:r>
          </w:p>
        </w:tc>
        <w:tc>
          <w:tcPr>
            <w:tcW w:w="2342" w:type="dxa"/>
            <w:tcBorders>
              <w:top w:val="nil"/>
              <w:left w:val="nil"/>
              <w:bottom w:val="single" w:sz="4" w:space="0" w:color="auto"/>
              <w:right w:val="single" w:sz="4" w:space="0" w:color="auto"/>
            </w:tcBorders>
            <w:shd w:val="clear" w:color="auto" w:fill="auto"/>
            <w:noWrap/>
            <w:hideMark/>
          </w:tcPr>
          <w:p w14:paraId="120E421D"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N / Qasid</w:t>
            </w:r>
          </w:p>
        </w:tc>
        <w:tc>
          <w:tcPr>
            <w:tcW w:w="709" w:type="dxa"/>
            <w:tcBorders>
              <w:top w:val="nil"/>
              <w:left w:val="nil"/>
              <w:bottom w:val="single" w:sz="4" w:space="0" w:color="auto"/>
              <w:right w:val="single" w:sz="4" w:space="0" w:color="auto"/>
            </w:tcBorders>
            <w:shd w:val="clear" w:color="auto" w:fill="auto"/>
            <w:noWrap/>
            <w:hideMark/>
          </w:tcPr>
          <w:p w14:paraId="480B184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1392" w:type="dxa"/>
            <w:tcBorders>
              <w:top w:val="nil"/>
              <w:left w:val="nil"/>
              <w:bottom w:val="single" w:sz="4" w:space="0" w:color="auto"/>
              <w:right w:val="single" w:sz="4" w:space="0" w:color="auto"/>
            </w:tcBorders>
            <w:shd w:val="clear" w:color="auto" w:fill="auto"/>
            <w:noWrap/>
            <w:hideMark/>
          </w:tcPr>
          <w:p w14:paraId="6CAFD33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w:t>
            </w:r>
          </w:p>
        </w:tc>
        <w:tc>
          <w:tcPr>
            <w:tcW w:w="2060" w:type="dxa"/>
            <w:tcBorders>
              <w:top w:val="nil"/>
              <w:left w:val="nil"/>
              <w:bottom w:val="single" w:sz="4" w:space="0" w:color="auto"/>
              <w:right w:val="single" w:sz="4" w:space="0" w:color="auto"/>
            </w:tcBorders>
            <w:shd w:val="clear" w:color="auto" w:fill="auto"/>
            <w:noWrap/>
            <w:hideMark/>
          </w:tcPr>
          <w:p w14:paraId="3046698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6335-220-12935</w:t>
            </w:r>
          </w:p>
        </w:tc>
        <w:tc>
          <w:tcPr>
            <w:tcW w:w="1724" w:type="dxa"/>
            <w:tcBorders>
              <w:top w:val="nil"/>
              <w:left w:val="nil"/>
              <w:bottom w:val="single" w:sz="4" w:space="0" w:color="auto"/>
              <w:right w:val="single" w:sz="4" w:space="0" w:color="auto"/>
            </w:tcBorders>
            <w:shd w:val="clear" w:color="auto" w:fill="auto"/>
            <w:noWrap/>
            <w:hideMark/>
          </w:tcPr>
          <w:p w14:paraId="184C233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398859</w:t>
            </w:r>
          </w:p>
        </w:tc>
        <w:tc>
          <w:tcPr>
            <w:tcW w:w="1430" w:type="dxa"/>
            <w:tcBorders>
              <w:top w:val="nil"/>
              <w:left w:val="nil"/>
              <w:bottom w:val="single" w:sz="4" w:space="0" w:color="auto"/>
              <w:right w:val="single" w:sz="4" w:space="0" w:color="auto"/>
            </w:tcBorders>
            <w:shd w:val="clear" w:color="auto" w:fill="auto"/>
            <w:noWrap/>
            <w:hideMark/>
          </w:tcPr>
          <w:p w14:paraId="3BEF920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557379</w:t>
            </w:r>
          </w:p>
        </w:tc>
        <w:tc>
          <w:tcPr>
            <w:tcW w:w="1511" w:type="dxa"/>
            <w:tcBorders>
              <w:top w:val="nil"/>
              <w:left w:val="nil"/>
              <w:bottom w:val="single" w:sz="4" w:space="0" w:color="auto"/>
              <w:right w:val="single" w:sz="4" w:space="0" w:color="auto"/>
            </w:tcBorders>
            <w:shd w:val="clear" w:color="auto" w:fill="auto"/>
            <w:noWrap/>
            <w:hideMark/>
          </w:tcPr>
          <w:p w14:paraId="70C2E8D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111680</w:t>
            </w:r>
          </w:p>
        </w:tc>
        <w:tc>
          <w:tcPr>
            <w:tcW w:w="1270" w:type="dxa"/>
            <w:tcBorders>
              <w:top w:val="nil"/>
              <w:left w:val="nil"/>
              <w:bottom w:val="single" w:sz="4" w:space="0" w:color="auto"/>
              <w:right w:val="single" w:sz="4" w:space="0" w:color="auto"/>
            </w:tcBorders>
            <w:shd w:val="clear" w:color="auto" w:fill="auto"/>
            <w:noWrap/>
            <w:hideMark/>
          </w:tcPr>
          <w:p w14:paraId="006B846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10106</w:t>
            </w:r>
          </w:p>
        </w:tc>
        <w:tc>
          <w:tcPr>
            <w:tcW w:w="1618" w:type="dxa"/>
            <w:tcBorders>
              <w:top w:val="nil"/>
              <w:left w:val="nil"/>
              <w:bottom w:val="single" w:sz="4" w:space="0" w:color="auto"/>
              <w:right w:val="single" w:sz="4" w:space="0" w:color="auto"/>
            </w:tcBorders>
            <w:shd w:val="clear" w:color="auto" w:fill="auto"/>
            <w:noWrap/>
            <w:hideMark/>
          </w:tcPr>
          <w:p w14:paraId="37C4416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1078024</w:t>
            </w:r>
          </w:p>
        </w:tc>
      </w:tr>
      <w:tr w:rsidR="00417D90" w:rsidRPr="00417D90" w14:paraId="063ADAD5" w14:textId="77777777" w:rsidTr="00946D88">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5B938F8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342" w:type="dxa"/>
            <w:tcBorders>
              <w:top w:val="nil"/>
              <w:left w:val="nil"/>
              <w:bottom w:val="single" w:sz="4" w:space="0" w:color="auto"/>
              <w:right w:val="single" w:sz="4" w:space="0" w:color="auto"/>
            </w:tcBorders>
            <w:shd w:val="clear" w:color="auto" w:fill="auto"/>
            <w:vAlign w:val="bottom"/>
            <w:hideMark/>
          </w:tcPr>
          <w:p w14:paraId="46F68A42" w14:textId="77777777" w:rsidR="00417D90" w:rsidRPr="00417D90" w:rsidRDefault="00417D90" w:rsidP="00417D90">
            <w:pPr>
              <w:spacing w:after="0" w:line="240" w:lineRule="auto"/>
              <w:rPr>
                <w:rFonts w:ascii="Arial" w:eastAsia="Times New Roman" w:hAnsi="Arial" w:cs="Arial"/>
                <w:b/>
                <w:bCs/>
                <w:sz w:val="24"/>
                <w:szCs w:val="24"/>
                <w:lang w:bidi="ar-SA"/>
              </w:rPr>
            </w:pPr>
            <w:r w:rsidRPr="00417D90">
              <w:rPr>
                <w:rFonts w:ascii="Arial" w:eastAsia="Times New Roman" w:hAnsi="Arial" w:cs="Arial"/>
                <w:b/>
                <w:bCs/>
                <w:sz w:val="24"/>
                <w:szCs w:val="24"/>
                <w:lang w:bidi="ar-SA"/>
              </w:rPr>
              <w:t>Overtime/Benefits</w:t>
            </w:r>
          </w:p>
        </w:tc>
        <w:tc>
          <w:tcPr>
            <w:tcW w:w="709" w:type="dxa"/>
            <w:tcBorders>
              <w:top w:val="nil"/>
              <w:left w:val="nil"/>
              <w:bottom w:val="single" w:sz="4" w:space="0" w:color="auto"/>
              <w:right w:val="single" w:sz="4" w:space="0" w:color="auto"/>
            </w:tcBorders>
            <w:shd w:val="clear" w:color="auto" w:fill="auto"/>
            <w:noWrap/>
            <w:vAlign w:val="center"/>
            <w:hideMark/>
          </w:tcPr>
          <w:p w14:paraId="7B22D9B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392" w:type="dxa"/>
            <w:tcBorders>
              <w:top w:val="nil"/>
              <w:left w:val="nil"/>
              <w:bottom w:val="single" w:sz="4" w:space="0" w:color="auto"/>
              <w:right w:val="single" w:sz="4" w:space="0" w:color="auto"/>
            </w:tcBorders>
            <w:shd w:val="clear" w:color="auto" w:fill="auto"/>
            <w:noWrap/>
            <w:vAlign w:val="center"/>
            <w:hideMark/>
          </w:tcPr>
          <w:p w14:paraId="0308511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060" w:type="dxa"/>
            <w:tcBorders>
              <w:top w:val="nil"/>
              <w:left w:val="nil"/>
              <w:bottom w:val="single" w:sz="4" w:space="0" w:color="auto"/>
              <w:right w:val="single" w:sz="4" w:space="0" w:color="auto"/>
            </w:tcBorders>
            <w:shd w:val="clear" w:color="auto" w:fill="auto"/>
            <w:noWrap/>
            <w:vAlign w:val="center"/>
            <w:hideMark/>
          </w:tcPr>
          <w:p w14:paraId="711B13E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36D76222"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7FDC7B67"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48772271"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1D7124FD"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618" w:type="dxa"/>
            <w:tcBorders>
              <w:top w:val="nil"/>
              <w:left w:val="nil"/>
              <w:bottom w:val="single" w:sz="4" w:space="0" w:color="auto"/>
              <w:right w:val="single" w:sz="4" w:space="0" w:color="auto"/>
            </w:tcBorders>
            <w:shd w:val="clear" w:color="auto" w:fill="auto"/>
            <w:noWrap/>
            <w:vAlign w:val="bottom"/>
            <w:hideMark/>
          </w:tcPr>
          <w:p w14:paraId="18A4D2E2"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r>
      <w:tr w:rsidR="00417D90" w:rsidRPr="00417D90" w14:paraId="1ACF9E92" w14:textId="77777777" w:rsidTr="00946D88">
        <w:trPr>
          <w:trHeight w:val="300"/>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AE9CFBC"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Total</w:t>
            </w:r>
          </w:p>
        </w:tc>
        <w:tc>
          <w:tcPr>
            <w:tcW w:w="2342" w:type="dxa"/>
            <w:tcBorders>
              <w:top w:val="nil"/>
              <w:left w:val="nil"/>
              <w:bottom w:val="single" w:sz="4" w:space="0" w:color="auto"/>
              <w:right w:val="single" w:sz="4" w:space="0" w:color="auto"/>
            </w:tcBorders>
            <w:shd w:val="clear" w:color="auto" w:fill="auto"/>
            <w:noWrap/>
            <w:vAlign w:val="center"/>
            <w:hideMark/>
          </w:tcPr>
          <w:p w14:paraId="16D3152C"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709" w:type="dxa"/>
            <w:tcBorders>
              <w:top w:val="nil"/>
              <w:left w:val="nil"/>
              <w:bottom w:val="single" w:sz="4" w:space="0" w:color="auto"/>
              <w:right w:val="single" w:sz="4" w:space="0" w:color="auto"/>
            </w:tcBorders>
            <w:shd w:val="clear" w:color="auto" w:fill="auto"/>
            <w:noWrap/>
            <w:vAlign w:val="center"/>
            <w:hideMark/>
          </w:tcPr>
          <w:p w14:paraId="3AE00377"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1392" w:type="dxa"/>
            <w:tcBorders>
              <w:top w:val="nil"/>
              <w:left w:val="nil"/>
              <w:bottom w:val="single" w:sz="4" w:space="0" w:color="auto"/>
              <w:right w:val="single" w:sz="4" w:space="0" w:color="auto"/>
            </w:tcBorders>
            <w:shd w:val="clear" w:color="auto" w:fill="auto"/>
            <w:noWrap/>
            <w:vAlign w:val="center"/>
            <w:hideMark/>
          </w:tcPr>
          <w:p w14:paraId="3EF1B4D6" w14:textId="77777777" w:rsidR="00417D90" w:rsidRPr="00417D90" w:rsidRDefault="00417D90" w:rsidP="00417D90">
            <w:pPr>
              <w:spacing w:after="0" w:line="240" w:lineRule="auto"/>
              <w:jc w:val="center"/>
              <w:rPr>
                <w:rFonts w:ascii="Arial" w:eastAsia="Times New Roman" w:hAnsi="Arial" w:cs="Arial"/>
                <w:b/>
                <w:bCs/>
                <w:sz w:val="24"/>
                <w:szCs w:val="24"/>
                <w:lang w:bidi="ar-SA"/>
              </w:rPr>
            </w:pPr>
            <w:r w:rsidRPr="00417D90">
              <w:rPr>
                <w:rFonts w:ascii="Arial" w:eastAsia="Times New Roman" w:hAnsi="Arial" w:cs="Arial"/>
                <w:b/>
                <w:bCs/>
                <w:sz w:val="24"/>
                <w:szCs w:val="24"/>
                <w:lang w:bidi="ar-SA"/>
              </w:rPr>
              <w:t>41</w:t>
            </w:r>
          </w:p>
        </w:tc>
        <w:tc>
          <w:tcPr>
            <w:tcW w:w="2060" w:type="dxa"/>
            <w:tcBorders>
              <w:top w:val="nil"/>
              <w:left w:val="nil"/>
              <w:bottom w:val="single" w:sz="4" w:space="0" w:color="auto"/>
              <w:right w:val="single" w:sz="4" w:space="0" w:color="auto"/>
            </w:tcBorders>
            <w:shd w:val="clear" w:color="auto" w:fill="auto"/>
            <w:noWrap/>
            <w:vAlign w:val="center"/>
            <w:hideMark/>
          </w:tcPr>
          <w:p w14:paraId="59B34FF4" w14:textId="77777777" w:rsidR="00417D90" w:rsidRPr="00417D90" w:rsidRDefault="00417D90" w:rsidP="00417D90">
            <w:pPr>
              <w:spacing w:after="0" w:line="240" w:lineRule="auto"/>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center"/>
            <w:hideMark/>
          </w:tcPr>
          <w:p w14:paraId="4F0F3827"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4073661</w:t>
            </w:r>
          </w:p>
        </w:tc>
        <w:tc>
          <w:tcPr>
            <w:tcW w:w="1430" w:type="dxa"/>
            <w:tcBorders>
              <w:top w:val="nil"/>
              <w:left w:val="nil"/>
              <w:bottom w:val="single" w:sz="4" w:space="0" w:color="auto"/>
              <w:right w:val="single" w:sz="4" w:space="0" w:color="auto"/>
            </w:tcBorders>
            <w:shd w:val="clear" w:color="auto" w:fill="auto"/>
            <w:noWrap/>
            <w:vAlign w:val="center"/>
            <w:hideMark/>
          </w:tcPr>
          <w:p w14:paraId="15EA1B51"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5103776</w:t>
            </w:r>
          </w:p>
        </w:tc>
        <w:tc>
          <w:tcPr>
            <w:tcW w:w="1511" w:type="dxa"/>
            <w:tcBorders>
              <w:top w:val="nil"/>
              <w:left w:val="nil"/>
              <w:bottom w:val="single" w:sz="4" w:space="0" w:color="auto"/>
              <w:right w:val="single" w:sz="4" w:space="0" w:color="auto"/>
            </w:tcBorders>
            <w:shd w:val="clear" w:color="auto" w:fill="auto"/>
            <w:noWrap/>
            <w:vAlign w:val="center"/>
            <w:hideMark/>
          </w:tcPr>
          <w:p w14:paraId="5126C286"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1140624.3</w:t>
            </w:r>
          </w:p>
        </w:tc>
        <w:tc>
          <w:tcPr>
            <w:tcW w:w="1270" w:type="dxa"/>
            <w:tcBorders>
              <w:top w:val="nil"/>
              <w:left w:val="nil"/>
              <w:bottom w:val="single" w:sz="4" w:space="0" w:color="auto"/>
              <w:right w:val="single" w:sz="4" w:space="0" w:color="auto"/>
            </w:tcBorders>
            <w:shd w:val="clear" w:color="auto" w:fill="auto"/>
            <w:noWrap/>
            <w:vAlign w:val="center"/>
            <w:hideMark/>
          </w:tcPr>
          <w:p w14:paraId="57016F30"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75192</w:t>
            </w:r>
          </w:p>
        </w:tc>
        <w:tc>
          <w:tcPr>
            <w:tcW w:w="1618" w:type="dxa"/>
            <w:tcBorders>
              <w:top w:val="nil"/>
              <w:left w:val="nil"/>
              <w:bottom w:val="single" w:sz="4" w:space="0" w:color="auto"/>
              <w:right w:val="single" w:sz="4" w:space="0" w:color="auto"/>
            </w:tcBorders>
            <w:shd w:val="clear" w:color="auto" w:fill="auto"/>
            <w:noWrap/>
            <w:vAlign w:val="center"/>
            <w:hideMark/>
          </w:tcPr>
          <w:p w14:paraId="6D135C7A"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10393253.28</w:t>
            </w:r>
          </w:p>
        </w:tc>
      </w:tr>
    </w:tbl>
    <w:p w14:paraId="2A031065" w14:textId="77777777" w:rsidR="004E42B2" w:rsidRDefault="004E42B2" w:rsidP="004D68C1">
      <w:pPr>
        <w:pStyle w:val="NoSpacing"/>
        <w:ind w:left="1980"/>
        <w:jc w:val="both"/>
        <w:rPr>
          <w:rFonts w:ascii="Arial" w:hAnsi="Arial" w:cs="Arial"/>
          <w:sz w:val="24"/>
          <w:szCs w:val="24"/>
        </w:rPr>
      </w:pPr>
    </w:p>
    <w:p w14:paraId="5298C5DC" w14:textId="77777777" w:rsidR="004E42B2" w:rsidRDefault="004E42B2" w:rsidP="004D68C1">
      <w:pPr>
        <w:pStyle w:val="NoSpacing"/>
        <w:ind w:left="1980"/>
        <w:jc w:val="both"/>
        <w:rPr>
          <w:rFonts w:ascii="Arial" w:hAnsi="Arial" w:cs="Arial"/>
          <w:sz w:val="24"/>
          <w:szCs w:val="24"/>
        </w:rPr>
      </w:pPr>
    </w:p>
    <w:p w14:paraId="49EB7A96" w14:textId="77777777" w:rsidR="004E42B2" w:rsidRDefault="004E42B2" w:rsidP="004D68C1">
      <w:pPr>
        <w:pStyle w:val="NoSpacing"/>
        <w:ind w:left="1980"/>
        <w:jc w:val="both"/>
        <w:rPr>
          <w:rFonts w:ascii="Arial" w:hAnsi="Arial" w:cs="Arial"/>
          <w:sz w:val="24"/>
          <w:szCs w:val="24"/>
        </w:rPr>
      </w:pPr>
    </w:p>
    <w:p w14:paraId="69CABB62" w14:textId="77777777" w:rsidR="004E42B2" w:rsidRDefault="004E42B2" w:rsidP="004D68C1">
      <w:pPr>
        <w:pStyle w:val="NoSpacing"/>
        <w:ind w:left="1980"/>
        <w:jc w:val="both"/>
        <w:rPr>
          <w:rFonts w:ascii="Arial" w:hAnsi="Arial" w:cs="Arial"/>
          <w:sz w:val="24"/>
          <w:szCs w:val="24"/>
        </w:rPr>
      </w:pPr>
    </w:p>
    <w:p w14:paraId="21839836" w14:textId="77777777" w:rsidR="00EE5A14" w:rsidRDefault="00EE5A14" w:rsidP="004D68C1">
      <w:pPr>
        <w:pStyle w:val="NoSpacing"/>
        <w:ind w:left="1980"/>
        <w:jc w:val="both"/>
        <w:rPr>
          <w:rFonts w:ascii="Arial" w:hAnsi="Arial" w:cs="Arial"/>
          <w:sz w:val="24"/>
          <w:szCs w:val="24"/>
        </w:rPr>
      </w:pPr>
    </w:p>
    <w:p w14:paraId="507321E3" w14:textId="77777777" w:rsidR="00EE5A14" w:rsidRDefault="00EE5A14" w:rsidP="004D68C1">
      <w:pPr>
        <w:pStyle w:val="NoSpacing"/>
        <w:ind w:left="1980"/>
        <w:jc w:val="both"/>
        <w:rPr>
          <w:rFonts w:ascii="Arial" w:hAnsi="Arial" w:cs="Arial"/>
          <w:sz w:val="24"/>
          <w:szCs w:val="24"/>
        </w:rPr>
      </w:pPr>
    </w:p>
    <w:p w14:paraId="6BE7EC3C" w14:textId="77777777" w:rsidR="00417D90" w:rsidRDefault="00417D90" w:rsidP="004D68C1">
      <w:pPr>
        <w:pStyle w:val="NoSpacing"/>
        <w:ind w:left="1980"/>
        <w:jc w:val="both"/>
        <w:rPr>
          <w:rFonts w:ascii="Arial" w:hAnsi="Arial" w:cs="Arial"/>
          <w:sz w:val="24"/>
          <w:szCs w:val="24"/>
        </w:rPr>
      </w:pPr>
    </w:p>
    <w:p w14:paraId="3B5EB3C8" w14:textId="77777777" w:rsidR="00417D90" w:rsidRDefault="00417D90" w:rsidP="004D68C1">
      <w:pPr>
        <w:pStyle w:val="NoSpacing"/>
        <w:ind w:left="1980"/>
        <w:jc w:val="both"/>
        <w:rPr>
          <w:rFonts w:ascii="Arial" w:hAnsi="Arial" w:cs="Arial"/>
          <w:sz w:val="24"/>
          <w:szCs w:val="24"/>
        </w:rPr>
      </w:pPr>
    </w:p>
    <w:p w14:paraId="3B23CE68" w14:textId="77777777" w:rsidR="00417D90" w:rsidRDefault="00417D90" w:rsidP="004D68C1">
      <w:pPr>
        <w:pStyle w:val="NoSpacing"/>
        <w:ind w:left="1980"/>
        <w:jc w:val="both"/>
        <w:rPr>
          <w:rFonts w:ascii="Arial" w:hAnsi="Arial" w:cs="Arial"/>
          <w:sz w:val="24"/>
          <w:szCs w:val="24"/>
        </w:rPr>
      </w:pPr>
    </w:p>
    <w:p w14:paraId="67B241F2" w14:textId="77777777" w:rsidR="004E42B2" w:rsidRDefault="004E42B2" w:rsidP="004D68C1">
      <w:pPr>
        <w:pStyle w:val="NoSpacing"/>
        <w:ind w:left="1980"/>
        <w:jc w:val="both"/>
        <w:rPr>
          <w:rFonts w:ascii="Arial" w:hAnsi="Arial" w:cs="Arial"/>
          <w:sz w:val="24"/>
          <w:szCs w:val="24"/>
        </w:rPr>
      </w:pPr>
    </w:p>
    <w:p w14:paraId="3C98DCC5" w14:textId="77777777" w:rsidR="004E42B2" w:rsidRDefault="004E42B2" w:rsidP="004D68C1">
      <w:pPr>
        <w:pStyle w:val="NoSpacing"/>
        <w:ind w:left="1980"/>
        <w:jc w:val="both"/>
        <w:rPr>
          <w:rFonts w:ascii="Arial" w:hAnsi="Arial" w:cs="Arial"/>
          <w:sz w:val="24"/>
          <w:szCs w:val="24"/>
        </w:rPr>
      </w:pPr>
    </w:p>
    <w:p w14:paraId="4F5A5512" w14:textId="77777777" w:rsidR="004E42B2" w:rsidRDefault="004E42B2" w:rsidP="004D68C1">
      <w:pPr>
        <w:pStyle w:val="NoSpacing"/>
        <w:ind w:left="1980"/>
        <w:jc w:val="both"/>
        <w:rPr>
          <w:rFonts w:ascii="Arial Black" w:eastAsia="Times New Roman" w:hAnsi="Arial Black" w:cs="Calibri"/>
          <w:sz w:val="32"/>
          <w:szCs w:val="32"/>
          <w:lang w:bidi="ar-SA"/>
        </w:rPr>
      </w:pPr>
      <w:r w:rsidRPr="004E42B2">
        <w:rPr>
          <w:rFonts w:ascii="Arial Black" w:eastAsia="Times New Roman" w:hAnsi="Arial Black" w:cs="Calibri"/>
          <w:sz w:val="32"/>
          <w:szCs w:val="32"/>
          <w:lang w:bidi="ar-SA"/>
        </w:rPr>
        <w:lastRenderedPageBreak/>
        <w:t xml:space="preserve">Existing Budget (2015-2016) on Solid Waste Management                                             of </w:t>
      </w:r>
      <w:r w:rsidR="007F3DE6">
        <w:rPr>
          <w:rFonts w:ascii="Arial Black" w:eastAsia="Times New Roman" w:hAnsi="Arial Black" w:cs="Calibri"/>
          <w:sz w:val="32"/>
          <w:szCs w:val="32"/>
          <w:lang w:bidi="ar-SA"/>
        </w:rPr>
        <w:t>Bin Qasim Zone</w:t>
      </w:r>
    </w:p>
    <w:tbl>
      <w:tblPr>
        <w:tblW w:w="15576" w:type="dxa"/>
        <w:tblInd w:w="95" w:type="dxa"/>
        <w:tblLook w:val="04A0" w:firstRow="1" w:lastRow="0" w:firstColumn="1" w:lastColumn="0" w:noHBand="0" w:noVBand="1"/>
      </w:tblPr>
      <w:tblGrid>
        <w:gridCol w:w="801"/>
        <w:gridCol w:w="3082"/>
        <w:gridCol w:w="697"/>
        <w:gridCol w:w="1270"/>
        <w:gridCol w:w="2173"/>
        <w:gridCol w:w="1724"/>
        <w:gridCol w:w="1430"/>
        <w:gridCol w:w="1511"/>
        <w:gridCol w:w="1270"/>
        <w:gridCol w:w="1618"/>
      </w:tblGrid>
      <w:tr w:rsidR="00417D90" w:rsidRPr="00417D90" w14:paraId="1E065ECA" w14:textId="77777777" w:rsidTr="00417D90">
        <w:trPr>
          <w:trHeight w:val="504"/>
        </w:trPr>
        <w:tc>
          <w:tcPr>
            <w:tcW w:w="12688" w:type="dxa"/>
            <w:gridSpan w:val="8"/>
            <w:tcBorders>
              <w:top w:val="nil"/>
              <w:left w:val="nil"/>
              <w:bottom w:val="nil"/>
              <w:right w:val="nil"/>
            </w:tcBorders>
            <w:shd w:val="clear" w:color="auto" w:fill="auto"/>
            <w:vAlign w:val="bottom"/>
            <w:hideMark/>
          </w:tcPr>
          <w:p w14:paraId="577E75C5" w14:textId="77777777" w:rsidR="00417D90" w:rsidRPr="00417D90" w:rsidRDefault="00417D90" w:rsidP="00F67711">
            <w:pPr>
              <w:spacing w:after="0" w:line="240" w:lineRule="auto"/>
              <w:ind w:left="3600"/>
              <w:jc w:val="center"/>
              <w:rPr>
                <w:rFonts w:ascii="Arial Black" w:eastAsia="Times New Roman" w:hAnsi="Arial Black" w:cs="Calibri"/>
                <w:sz w:val="32"/>
                <w:szCs w:val="32"/>
                <w:lang w:bidi="ar-SA"/>
              </w:rPr>
            </w:pPr>
            <w:r w:rsidRPr="00417D90">
              <w:rPr>
                <w:rFonts w:ascii="Arial Black" w:eastAsia="Times New Roman" w:hAnsi="Arial Black" w:cs="Calibri"/>
                <w:sz w:val="32"/>
                <w:szCs w:val="32"/>
                <w:lang w:bidi="ar-SA"/>
              </w:rPr>
              <w:t xml:space="preserve">  (Salaries)</w:t>
            </w:r>
          </w:p>
        </w:tc>
        <w:tc>
          <w:tcPr>
            <w:tcW w:w="2888" w:type="dxa"/>
            <w:gridSpan w:val="2"/>
            <w:tcBorders>
              <w:top w:val="nil"/>
              <w:left w:val="nil"/>
              <w:bottom w:val="single" w:sz="4" w:space="0" w:color="auto"/>
              <w:right w:val="nil"/>
            </w:tcBorders>
            <w:shd w:val="clear" w:color="000000" w:fill="000000"/>
            <w:noWrap/>
            <w:vAlign w:val="bottom"/>
            <w:hideMark/>
          </w:tcPr>
          <w:p w14:paraId="2978E56D" w14:textId="77777777" w:rsidR="00417D90" w:rsidRPr="00417D90" w:rsidRDefault="00417D90" w:rsidP="00417D90">
            <w:pPr>
              <w:spacing w:after="0" w:line="240" w:lineRule="auto"/>
              <w:jc w:val="center"/>
              <w:rPr>
                <w:rFonts w:ascii="Arial Black" w:eastAsia="Times New Roman" w:hAnsi="Arial Black" w:cs="Calibri"/>
                <w:b/>
                <w:bCs/>
                <w:color w:val="FFFFFF"/>
                <w:sz w:val="28"/>
                <w:szCs w:val="28"/>
                <w:lang w:bidi="ar-SA"/>
              </w:rPr>
            </w:pPr>
            <w:r w:rsidRPr="00417D90">
              <w:rPr>
                <w:rFonts w:ascii="Arial Black" w:eastAsia="Times New Roman" w:hAnsi="Arial Black" w:cs="Calibri"/>
                <w:b/>
                <w:bCs/>
                <w:color w:val="FFFFFF"/>
                <w:sz w:val="28"/>
                <w:szCs w:val="28"/>
                <w:lang w:bidi="ar-SA"/>
              </w:rPr>
              <w:t>Annexure-10</w:t>
            </w:r>
          </w:p>
        </w:tc>
      </w:tr>
      <w:tr w:rsidR="00417D90" w:rsidRPr="00417D90" w14:paraId="34BD5C4E" w14:textId="77777777" w:rsidTr="00417D90">
        <w:trPr>
          <w:trHeight w:val="570"/>
        </w:trPr>
        <w:tc>
          <w:tcPr>
            <w:tcW w:w="8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6F3D3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S. No.</w:t>
            </w:r>
          </w:p>
        </w:tc>
        <w:tc>
          <w:tcPr>
            <w:tcW w:w="308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8BDB3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Designation</w:t>
            </w:r>
          </w:p>
        </w:tc>
        <w:tc>
          <w:tcPr>
            <w:tcW w:w="69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B65B96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BPS</w:t>
            </w:r>
          </w:p>
        </w:tc>
        <w:tc>
          <w:tcPr>
            <w:tcW w:w="12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8677E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Total Number of Emplyees</w:t>
            </w:r>
          </w:p>
        </w:tc>
        <w:tc>
          <w:tcPr>
            <w:tcW w:w="21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B226A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Basic Pay Scale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813FF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Establishment Charge / Pay</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80A1A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Allowances</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C66E3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Pension Contribution</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6F7F190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Group Insurance</w:t>
            </w:r>
          </w:p>
        </w:tc>
        <w:tc>
          <w:tcPr>
            <w:tcW w:w="1618" w:type="dxa"/>
            <w:vMerge w:val="restart"/>
            <w:tcBorders>
              <w:top w:val="nil"/>
              <w:left w:val="single" w:sz="4" w:space="0" w:color="auto"/>
              <w:bottom w:val="single" w:sz="4" w:space="0" w:color="auto"/>
              <w:right w:val="single" w:sz="4" w:space="0" w:color="auto"/>
            </w:tcBorders>
            <w:shd w:val="clear" w:color="auto" w:fill="auto"/>
            <w:vAlign w:val="center"/>
            <w:hideMark/>
          </w:tcPr>
          <w:p w14:paraId="79F12FA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Gross Salary Per Annum</w:t>
            </w:r>
          </w:p>
        </w:tc>
      </w:tr>
      <w:tr w:rsidR="00417D90" w:rsidRPr="00417D90" w14:paraId="57F1CF20" w14:textId="77777777" w:rsidTr="00417D90">
        <w:trPr>
          <w:trHeight w:val="1155"/>
        </w:trPr>
        <w:tc>
          <w:tcPr>
            <w:tcW w:w="801" w:type="dxa"/>
            <w:vMerge/>
            <w:tcBorders>
              <w:top w:val="single" w:sz="4" w:space="0" w:color="auto"/>
              <w:left w:val="single" w:sz="4" w:space="0" w:color="auto"/>
              <w:bottom w:val="single" w:sz="4" w:space="0" w:color="000000"/>
              <w:right w:val="single" w:sz="4" w:space="0" w:color="auto"/>
            </w:tcBorders>
            <w:vAlign w:val="center"/>
            <w:hideMark/>
          </w:tcPr>
          <w:p w14:paraId="5F8AD8F4" w14:textId="77777777" w:rsidR="00417D90" w:rsidRPr="00417D90" w:rsidRDefault="00417D90" w:rsidP="00417D90">
            <w:pPr>
              <w:spacing w:after="0" w:line="240" w:lineRule="auto"/>
              <w:rPr>
                <w:rFonts w:ascii="Arial" w:eastAsia="Times New Roman" w:hAnsi="Arial" w:cs="Arial"/>
                <w:sz w:val="24"/>
                <w:szCs w:val="24"/>
                <w:lang w:bidi="ar-SA"/>
              </w:rPr>
            </w:pPr>
          </w:p>
        </w:tc>
        <w:tc>
          <w:tcPr>
            <w:tcW w:w="3082" w:type="dxa"/>
            <w:vMerge/>
            <w:tcBorders>
              <w:top w:val="single" w:sz="4" w:space="0" w:color="auto"/>
              <w:left w:val="single" w:sz="4" w:space="0" w:color="auto"/>
              <w:bottom w:val="single" w:sz="4" w:space="0" w:color="000000"/>
              <w:right w:val="single" w:sz="4" w:space="0" w:color="auto"/>
            </w:tcBorders>
            <w:vAlign w:val="center"/>
            <w:hideMark/>
          </w:tcPr>
          <w:p w14:paraId="6CB1E074" w14:textId="77777777" w:rsidR="00417D90" w:rsidRPr="00417D90" w:rsidRDefault="00417D90" w:rsidP="00417D90">
            <w:pPr>
              <w:spacing w:after="0" w:line="240" w:lineRule="auto"/>
              <w:rPr>
                <w:rFonts w:ascii="Arial" w:eastAsia="Times New Roman" w:hAnsi="Arial" w:cs="Arial"/>
                <w:sz w:val="24"/>
                <w:szCs w:val="24"/>
                <w:lang w:bidi="ar-SA"/>
              </w:rPr>
            </w:pPr>
          </w:p>
        </w:tc>
        <w:tc>
          <w:tcPr>
            <w:tcW w:w="697" w:type="dxa"/>
            <w:vMerge/>
            <w:tcBorders>
              <w:top w:val="single" w:sz="4" w:space="0" w:color="auto"/>
              <w:left w:val="single" w:sz="4" w:space="0" w:color="auto"/>
              <w:bottom w:val="single" w:sz="4" w:space="0" w:color="000000"/>
              <w:right w:val="single" w:sz="4" w:space="0" w:color="auto"/>
            </w:tcBorders>
            <w:vAlign w:val="center"/>
            <w:hideMark/>
          </w:tcPr>
          <w:p w14:paraId="7EFCBDD8" w14:textId="77777777" w:rsidR="00417D90" w:rsidRPr="00417D90" w:rsidRDefault="00417D90" w:rsidP="00417D90">
            <w:pPr>
              <w:spacing w:after="0" w:line="240" w:lineRule="auto"/>
              <w:rPr>
                <w:rFonts w:ascii="Arial" w:eastAsia="Times New Roman" w:hAnsi="Arial" w:cs="Arial"/>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410C037A" w14:textId="77777777" w:rsidR="00417D90" w:rsidRPr="00417D90" w:rsidRDefault="00417D90" w:rsidP="00417D90">
            <w:pPr>
              <w:spacing w:after="0" w:line="240" w:lineRule="auto"/>
              <w:rPr>
                <w:rFonts w:ascii="Arial" w:eastAsia="Times New Roman" w:hAnsi="Arial" w:cs="Arial"/>
                <w:sz w:val="24"/>
                <w:szCs w:val="24"/>
                <w:lang w:bidi="ar-SA"/>
              </w:rPr>
            </w:pPr>
          </w:p>
        </w:tc>
        <w:tc>
          <w:tcPr>
            <w:tcW w:w="2173" w:type="dxa"/>
            <w:vMerge/>
            <w:tcBorders>
              <w:top w:val="single" w:sz="4" w:space="0" w:color="auto"/>
              <w:left w:val="single" w:sz="4" w:space="0" w:color="auto"/>
              <w:bottom w:val="single" w:sz="4" w:space="0" w:color="auto"/>
              <w:right w:val="single" w:sz="4" w:space="0" w:color="auto"/>
            </w:tcBorders>
            <w:vAlign w:val="center"/>
            <w:hideMark/>
          </w:tcPr>
          <w:p w14:paraId="04EE2A7A" w14:textId="77777777" w:rsidR="00417D90" w:rsidRPr="00417D90" w:rsidRDefault="00417D90" w:rsidP="00417D90">
            <w:pPr>
              <w:spacing w:after="0" w:line="240" w:lineRule="auto"/>
              <w:rPr>
                <w:rFonts w:ascii="Arial" w:eastAsia="Times New Roman" w:hAnsi="Arial" w:cs="Arial"/>
                <w:sz w:val="24"/>
                <w:szCs w:val="24"/>
                <w:lang w:bidi="ar-SA"/>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3FE044EA" w14:textId="77777777" w:rsidR="00417D90" w:rsidRPr="00417D90" w:rsidRDefault="00417D90" w:rsidP="00417D90">
            <w:pPr>
              <w:spacing w:after="0" w:line="240" w:lineRule="auto"/>
              <w:rPr>
                <w:rFonts w:ascii="Arial" w:eastAsia="Times New Roman" w:hAnsi="Arial" w:cs="Arial"/>
                <w:sz w:val="24"/>
                <w:szCs w:val="24"/>
                <w:lang w:bidi="ar-SA"/>
              </w:rPr>
            </w:pPr>
          </w:p>
        </w:tc>
        <w:tc>
          <w:tcPr>
            <w:tcW w:w="1430" w:type="dxa"/>
            <w:vMerge/>
            <w:tcBorders>
              <w:top w:val="single" w:sz="4" w:space="0" w:color="auto"/>
              <w:left w:val="single" w:sz="4" w:space="0" w:color="auto"/>
              <w:bottom w:val="single" w:sz="4" w:space="0" w:color="auto"/>
              <w:right w:val="single" w:sz="4" w:space="0" w:color="auto"/>
            </w:tcBorders>
            <w:vAlign w:val="center"/>
            <w:hideMark/>
          </w:tcPr>
          <w:p w14:paraId="19C0A07F" w14:textId="77777777" w:rsidR="00417D90" w:rsidRPr="00417D90" w:rsidRDefault="00417D90" w:rsidP="00417D90">
            <w:pPr>
              <w:spacing w:after="0" w:line="240" w:lineRule="auto"/>
              <w:rPr>
                <w:rFonts w:ascii="Arial" w:eastAsia="Times New Roman" w:hAnsi="Arial" w:cs="Arial"/>
                <w:sz w:val="24"/>
                <w:szCs w:val="24"/>
                <w:lang w:bidi="ar-SA"/>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0DD9F9A9" w14:textId="77777777" w:rsidR="00417D90" w:rsidRPr="00417D90" w:rsidRDefault="00417D90" w:rsidP="00417D90">
            <w:pPr>
              <w:spacing w:after="0" w:line="240" w:lineRule="auto"/>
              <w:rPr>
                <w:rFonts w:ascii="Arial" w:eastAsia="Times New Roman" w:hAnsi="Arial" w:cs="Arial"/>
                <w:sz w:val="24"/>
                <w:szCs w:val="24"/>
                <w:lang w:bidi="ar-SA"/>
              </w:rPr>
            </w:pPr>
          </w:p>
        </w:tc>
        <w:tc>
          <w:tcPr>
            <w:tcW w:w="1270" w:type="dxa"/>
            <w:vMerge/>
            <w:tcBorders>
              <w:top w:val="nil"/>
              <w:left w:val="single" w:sz="4" w:space="0" w:color="auto"/>
              <w:bottom w:val="single" w:sz="4" w:space="0" w:color="auto"/>
              <w:right w:val="single" w:sz="4" w:space="0" w:color="auto"/>
            </w:tcBorders>
            <w:vAlign w:val="center"/>
            <w:hideMark/>
          </w:tcPr>
          <w:p w14:paraId="7E4B93D8" w14:textId="77777777" w:rsidR="00417D90" w:rsidRPr="00417D90" w:rsidRDefault="00417D90" w:rsidP="00417D90">
            <w:pPr>
              <w:spacing w:after="0" w:line="240" w:lineRule="auto"/>
              <w:rPr>
                <w:rFonts w:ascii="Arial" w:eastAsia="Times New Roman" w:hAnsi="Arial" w:cs="Arial"/>
                <w:sz w:val="24"/>
                <w:szCs w:val="24"/>
                <w:lang w:bidi="ar-SA"/>
              </w:rPr>
            </w:pPr>
          </w:p>
        </w:tc>
        <w:tc>
          <w:tcPr>
            <w:tcW w:w="1618" w:type="dxa"/>
            <w:vMerge/>
            <w:tcBorders>
              <w:top w:val="nil"/>
              <w:left w:val="single" w:sz="4" w:space="0" w:color="auto"/>
              <w:bottom w:val="single" w:sz="4" w:space="0" w:color="auto"/>
              <w:right w:val="single" w:sz="4" w:space="0" w:color="auto"/>
            </w:tcBorders>
            <w:vAlign w:val="center"/>
            <w:hideMark/>
          </w:tcPr>
          <w:p w14:paraId="3473C24D" w14:textId="77777777" w:rsidR="00417D90" w:rsidRPr="00417D90" w:rsidRDefault="00417D90" w:rsidP="00417D90">
            <w:pPr>
              <w:spacing w:after="0" w:line="240" w:lineRule="auto"/>
              <w:rPr>
                <w:rFonts w:ascii="Arial" w:eastAsia="Times New Roman" w:hAnsi="Arial" w:cs="Arial"/>
                <w:sz w:val="24"/>
                <w:szCs w:val="24"/>
                <w:lang w:bidi="ar-SA"/>
              </w:rPr>
            </w:pPr>
          </w:p>
        </w:tc>
      </w:tr>
      <w:tr w:rsidR="00417D90" w:rsidRPr="00417D90" w14:paraId="0E31788D" w14:textId="77777777" w:rsidTr="00417D90">
        <w:trPr>
          <w:trHeight w:val="312"/>
        </w:trPr>
        <w:tc>
          <w:tcPr>
            <w:tcW w:w="801" w:type="dxa"/>
            <w:tcBorders>
              <w:top w:val="nil"/>
              <w:left w:val="single" w:sz="4" w:space="0" w:color="auto"/>
              <w:bottom w:val="single" w:sz="4" w:space="0" w:color="auto"/>
              <w:right w:val="single" w:sz="4" w:space="0" w:color="auto"/>
            </w:tcBorders>
            <w:shd w:val="clear" w:color="auto" w:fill="auto"/>
            <w:noWrap/>
            <w:vAlign w:val="bottom"/>
            <w:hideMark/>
          </w:tcPr>
          <w:p w14:paraId="72A3DF9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3082" w:type="dxa"/>
            <w:tcBorders>
              <w:top w:val="nil"/>
              <w:left w:val="nil"/>
              <w:bottom w:val="single" w:sz="4" w:space="0" w:color="auto"/>
              <w:right w:val="single" w:sz="4" w:space="0" w:color="auto"/>
            </w:tcBorders>
            <w:shd w:val="clear" w:color="auto" w:fill="auto"/>
            <w:noWrap/>
            <w:vAlign w:val="bottom"/>
            <w:hideMark/>
          </w:tcPr>
          <w:p w14:paraId="13C5329F" w14:textId="77777777" w:rsidR="00417D90" w:rsidRPr="00417D90" w:rsidRDefault="00417D90" w:rsidP="00417D90">
            <w:pPr>
              <w:spacing w:after="0" w:line="240" w:lineRule="auto"/>
              <w:rPr>
                <w:rFonts w:ascii="Arial" w:eastAsia="Times New Roman" w:hAnsi="Arial" w:cs="Arial"/>
                <w:b/>
                <w:bCs/>
                <w:sz w:val="24"/>
                <w:szCs w:val="24"/>
                <w:u w:val="single"/>
                <w:lang w:bidi="ar-SA"/>
              </w:rPr>
            </w:pPr>
            <w:r w:rsidRPr="00417D90">
              <w:rPr>
                <w:rFonts w:ascii="Arial" w:eastAsia="Times New Roman" w:hAnsi="Arial" w:cs="Arial"/>
                <w:b/>
                <w:bCs/>
                <w:sz w:val="24"/>
                <w:szCs w:val="24"/>
                <w:u w:val="single"/>
                <w:lang w:bidi="ar-SA"/>
              </w:rPr>
              <w:t>Field Staff</w:t>
            </w:r>
          </w:p>
        </w:tc>
        <w:tc>
          <w:tcPr>
            <w:tcW w:w="697" w:type="dxa"/>
            <w:tcBorders>
              <w:top w:val="nil"/>
              <w:left w:val="nil"/>
              <w:bottom w:val="single" w:sz="4" w:space="0" w:color="auto"/>
              <w:right w:val="single" w:sz="4" w:space="0" w:color="auto"/>
            </w:tcBorders>
            <w:shd w:val="clear" w:color="auto" w:fill="auto"/>
            <w:noWrap/>
            <w:vAlign w:val="bottom"/>
            <w:hideMark/>
          </w:tcPr>
          <w:p w14:paraId="0F33A900"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4BE7110F"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173" w:type="dxa"/>
            <w:tcBorders>
              <w:top w:val="nil"/>
              <w:left w:val="nil"/>
              <w:bottom w:val="single" w:sz="4" w:space="0" w:color="auto"/>
              <w:right w:val="single" w:sz="4" w:space="0" w:color="auto"/>
            </w:tcBorders>
            <w:shd w:val="clear" w:color="auto" w:fill="auto"/>
            <w:noWrap/>
            <w:vAlign w:val="bottom"/>
            <w:hideMark/>
          </w:tcPr>
          <w:p w14:paraId="7A863ECB"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0B23E37E"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7ADB020E"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3EEAD68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52342A2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618" w:type="dxa"/>
            <w:tcBorders>
              <w:top w:val="nil"/>
              <w:left w:val="nil"/>
              <w:bottom w:val="single" w:sz="4" w:space="0" w:color="auto"/>
              <w:right w:val="single" w:sz="4" w:space="0" w:color="auto"/>
            </w:tcBorders>
            <w:shd w:val="clear" w:color="auto" w:fill="auto"/>
            <w:noWrap/>
            <w:vAlign w:val="bottom"/>
            <w:hideMark/>
          </w:tcPr>
          <w:p w14:paraId="36419D0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r>
      <w:tr w:rsidR="00417D90" w:rsidRPr="00417D90" w14:paraId="4BF64954"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1AEA616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3082" w:type="dxa"/>
            <w:tcBorders>
              <w:top w:val="nil"/>
              <w:left w:val="nil"/>
              <w:bottom w:val="single" w:sz="4" w:space="0" w:color="auto"/>
              <w:right w:val="single" w:sz="4" w:space="0" w:color="auto"/>
            </w:tcBorders>
            <w:shd w:val="clear" w:color="auto" w:fill="auto"/>
            <w:noWrap/>
            <w:hideMark/>
          </w:tcPr>
          <w:p w14:paraId="2CA6D43B"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CSI</w:t>
            </w:r>
          </w:p>
        </w:tc>
        <w:tc>
          <w:tcPr>
            <w:tcW w:w="697" w:type="dxa"/>
            <w:tcBorders>
              <w:top w:val="nil"/>
              <w:left w:val="nil"/>
              <w:bottom w:val="single" w:sz="4" w:space="0" w:color="auto"/>
              <w:right w:val="single" w:sz="4" w:space="0" w:color="auto"/>
            </w:tcBorders>
            <w:shd w:val="clear" w:color="auto" w:fill="auto"/>
            <w:noWrap/>
            <w:hideMark/>
          </w:tcPr>
          <w:p w14:paraId="172896E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17</w:t>
            </w:r>
          </w:p>
        </w:tc>
        <w:tc>
          <w:tcPr>
            <w:tcW w:w="1270" w:type="dxa"/>
            <w:tcBorders>
              <w:top w:val="nil"/>
              <w:left w:val="nil"/>
              <w:bottom w:val="single" w:sz="4" w:space="0" w:color="auto"/>
              <w:right w:val="single" w:sz="4" w:space="0" w:color="auto"/>
            </w:tcBorders>
            <w:shd w:val="clear" w:color="auto" w:fill="auto"/>
            <w:noWrap/>
            <w:hideMark/>
          </w:tcPr>
          <w:p w14:paraId="0B32E47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2173" w:type="dxa"/>
            <w:tcBorders>
              <w:top w:val="nil"/>
              <w:left w:val="nil"/>
              <w:bottom w:val="single" w:sz="4" w:space="0" w:color="auto"/>
              <w:right w:val="single" w:sz="4" w:space="0" w:color="auto"/>
            </w:tcBorders>
            <w:shd w:val="clear" w:color="auto" w:fill="auto"/>
            <w:noWrap/>
            <w:vAlign w:val="center"/>
            <w:hideMark/>
          </w:tcPr>
          <w:p w14:paraId="3A74091E" w14:textId="77777777" w:rsidR="00417D90" w:rsidRPr="00417D90" w:rsidRDefault="00417D90" w:rsidP="00417D90">
            <w:pPr>
              <w:spacing w:after="0" w:line="240" w:lineRule="auto"/>
              <w:jc w:val="center"/>
              <w:rPr>
                <w:rFonts w:ascii="Arial" w:eastAsia="Times New Roman" w:hAnsi="Arial" w:cs="Arial"/>
                <w:color w:val="000000"/>
                <w:szCs w:val="24"/>
                <w:lang w:bidi="ar-SA"/>
              </w:rPr>
            </w:pPr>
            <w:r w:rsidRPr="00417D90">
              <w:rPr>
                <w:rFonts w:ascii="Arial" w:eastAsia="Times New Roman" w:hAnsi="Arial" w:cs="Arial"/>
                <w:color w:val="000000"/>
                <w:szCs w:val="24"/>
                <w:lang w:bidi="ar-SA"/>
              </w:rPr>
              <w:t>20680-1555-51780</w:t>
            </w:r>
          </w:p>
        </w:tc>
        <w:tc>
          <w:tcPr>
            <w:tcW w:w="1724" w:type="dxa"/>
            <w:tcBorders>
              <w:top w:val="nil"/>
              <w:left w:val="nil"/>
              <w:bottom w:val="single" w:sz="4" w:space="0" w:color="auto"/>
              <w:right w:val="single" w:sz="4" w:space="0" w:color="auto"/>
            </w:tcBorders>
            <w:shd w:val="clear" w:color="auto" w:fill="auto"/>
            <w:noWrap/>
            <w:hideMark/>
          </w:tcPr>
          <w:p w14:paraId="108E93D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280800</w:t>
            </w:r>
          </w:p>
        </w:tc>
        <w:tc>
          <w:tcPr>
            <w:tcW w:w="1430" w:type="dxa"/>
            <w:tcBorders>
              <w:top w:val="nil"/>
              <w:left w:val="nil"/>
              <w:bottom w:val="single" w:sz="4" w:space="0" w:color="auto"/>
              <w:right w:val="single" w:sz="4" w:space="0" w:color="auto"/>
            </w:tcBorders>
            <w:shd w:val="clear" w:color="auto" w:fill="auto"/>
            <w:noWrap/>
            <w:hideMark/>
          </w:tcPr>
          <w:p w14:paraId="48CABE6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301572</w:t>
            </w:r>
          </w:p>
        </w:tc>
        <w:tc>
          <w:tcPr>
            <w:tcW w:w="1511" w:type="dxa"/>
            <w:tcBorders>
              <w:top w:val="nil"/>
              <w:left w:val="nil"/>
              <w:bottom w:val="single" w:sz="4" w:space="0" w:color="auto"/>
              <w:right w:val="single" w:sz="4" w:space="0" w:color="auto"/>
            </w:tcBorders>
            <w:shd w:val="clear" w:color="auto" w:fill="auto"/>
            <w:noWrap/>
            <w:hideMark/>
          </w:tcPr>
          <w:p w14:paraId="24F755B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78624</w:t>
            </w:r>
          </w:p>
        </w:tc>
        <w:tc>
          <w:tcPr>
            <w:tcW w:w="1270" w:type="dxa"/>
            <w:tcBorders>
              <w:top w:val="nil"/>
              <w:left w:val="nil"/>
              <w:bottom w:val="single" w:sz="4" w:space="0" w:color="auto"/>
              <w:right w:val="single" w:sz="4" w:space="0" w:color="auto"/>
            </w:tcBorders>
            <w:shd w:val="clear" w:color="auto" w:fill="auto"/>
            <w:noWrap/>
            <w:hideMark/>
          </w:tcPr>
          <w:p w14:paraId="3F9F9D8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5700</w:t>
            </w:r>
          </w:p>
        </w:tc>
        <w:tc>
          <w:tcPr>
            <w:tcW w:w="1618" w:type="dxa"/>
            <w:tcBorders>
              <w:top w:val="nil"/>
              <w:left w:val="nil"/>
              <w:bottom w:val="single" w:sz="4" w:space="0" w:color="auto"/>
              <w:right w:val="single" w:sz="4" w:space="0" w:color="auto"/>
            </w:tcBorders>
            <w:shd w:val="clear" w:color="auto" w:fill="auto"/>
            <w:noWrap/>
            <w:hideMark/>
          </w:tcPr>
          <w:p w14:paraId="696B144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666696</w:t>
            </w:r>
          </w:p>
        </w:tc>
      </w:tr>
      <w:tr w:rsidR="00417D90" w:rsidRPr="00417D90" w14:paraId="7D53B756"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4267EB5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3082" w:type="dxa"/>
            <w:tcBorders>
              <w:top w:val="nil"/>
              <w:left w:val="nil"/>
              <w:bottom w:val="single" w:sz="4" w:space="0" w:color="auto"/>
              <w:right w:val="single" w:sz="4" w:space="0" w:color="auto"/>
            </w:tcBorders>
            <w:shd w:val="clear" w:color="auto" w:fill="auto"/>
            <w:noWrap/>
            <w:hideMark/>
          </w:tcPr>
          <w:p w14:paraId="27BB4710"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MVI</w:t>
            </w:r>
          </w:p>
        </w:tc>
        <w:tc>
          <w:tcPr>
            <w:tcW w:w="697" w:type="dxa"/>
            <w:tcBorders>
              <w:top w:val="nil"/>
              <w:left w:val="nil"/>
              <w:bottom w:val="single" w:sz="4" w:space="0" w:color="auto"/>
              <w:right w:val="single" w:sz="4" w:space="0" w:color="auto"/>
            </w:tcBorders>
            <w:shd w:val="clear" w:color="auto" w:fill="auto"/>
            <w:noWrap/>
            <w:hideMark/>
          </w:tcPr>
          <w:p w14:paraId="56A1F2F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16</w:t>
            </w:r>
          </w:p>
        </w:tc>
        <w:tc>
          <w:tcPr>
            <w:tcW w:w="1270" w:type="dxa"/>
            <w:tcBorders>
              <w:top w:val="nil"/>
              <w:left w:val="nil"/>
              <w:bottom w:val="single" w:sz="4" w:space="0" w:color="auto"/>
              <w:right w:val="single" w:sz="4" w:space="0" w:color="auto"/>
            </w:tcBorders>
            <w:shd w:val="clear" w:color="auto" w:fill="auto"/>
            <w:noWrap/>
            <w:hideMark/>
          </w:tcPr>
          <w:p w14:paraId="1DF3233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2173" w:type="dxa"/>
            <w:tcBorders>
              <w:top w:val="nil"/>
              <w:left w:val="nil"/>
              <w:bottom w:val="single" w:sz="4" w:space="0" w:color="auto"/>
              <w:right w:val="single" w:sz="4" w:space="0" w:color="auto"/>
            </w:tcBorders>
            <w:shd w:val="clear" w:color="auto" w:fill="auto"/>
            <w:noWrap/>
            <w:vAlign w:val="center"/>
            <w:hideMark/>
          </w:tcPr>
          <w:p w14:paraId="139A7F8C" w14:textId="77777777" w:rsidR="00417D90" w:rsidRPr="00417D90" w:rsidRDefault="00417D90" w:rsidP="00417D90">
            <w:pPr>
              <w:spacing w:after="0" w:line="240" w:lineRule="auto"/>
              <w:jc w:val="center"/>
              <w:rPr>
                <w:rFonts w:ascii="Arial" w:eastAsia="Times New Roman" w:hAnsi="Arial" w:cs="Arial"/>
                <w:color w:val="000000"/>
                <w:szCs w:val="24"/>
                <w:lang w:bidi="ar-SA"/>
              </w:rPr>
            </w:pPr>
            <w:r w:rsidRPr="00417D90">
              <w:rPr>
                <w:rFonts w:ascii="Arial" w:eastAsia="Times New Roman" w:hAnsi="Arial" w:cs="Arial"/>
                <w:color w:val="000000"/>
                <w:szCs w:val="24"/>
                <w:lang w:bidi="ar-SA"/>
              </w:rPr>
              <w:t>12910-1035-43960</w:t>
            </w:r>
          </w:p>
        </w:tc>
        <w:tc>
          <w:tcPr>
            <w:tcW w:w="1724" w:type="dxa"/>
            <w:tcBorders>
              <w:top w:val="nil"/>
              <w:left w:val="nil"/>
              <w:bottom w:val="single" w:sz="4" w:space="0" w:color="auto"/>
              <w:right w:val="single" w:sz="4" w:space="0" w:color="auto"/>
            </w:tcBorders>
            <w:shd w:val="clear" w:color="auto" w:fill="auto"/>
            <w:noWrap/>
            <w:hideMark/>
          </w:tcPr>
          <w:p w14:paraId="291BE8C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198400</w:t>
            </w:r>
          </w:p>
        </w:tc>
        <w:tc>
          <w:tcPr>
            <w:tcW w:w="1430" w:type="dxa"/>
            <w:tcBorders>
              <w:top w:val="nil"/>
              <w:left w:val="nil"/>
              <w:bottom w:val="single" w:sz="4" w:space="0" w:color="auto"/>
              <w:right w:val="single" w:sz="4" w:space="0" w:color="auto"/>
            </w:tcBorders>
            <w:shd w:val="clear" w:color="auto" w:fill="auto"/>
            <w:noWrap/>
            <w:hideMark/>
          </w:tcPr>
          <w:p w14:paraId="2EBE597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238052</w:t>
            </w:r>
          </w:p>
        </w:tc>
        <w:tc>
          <w:tcPr>
            <w:tcW w:w="1511" w:type="dxa"/>
            <w:tcBorders>
              <w:top w:val="nil"/>
              <w:left w:val="nil"/>
              <w:bottom w:val="single" w:sz="4" w:space="0" w:color="auto"/>
              <w:right w:val="single" w:sz="4" w:space="0" w:color="auto"/>
            </w:tcBorders>
            <w:shd w:val="clear" w:color="auto" w:fill="auto"/>
            <w:noWrap/>
            <w:hideMark/>
          </w:tcPr>
          <w:p w14:paraId="5779DF2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55552</w:t>
            </w:r>
          </w:p>
        </w:tc>
        <w:tc>
          <w:tcPr>
            <w:tcW w:w="1270" w:type="dxa"/>
            <w:tcBorders>
              <w:top w:val="nil"/>
              <w:left w:val="nil"/>
              <w:bottom w:val="single" w:sz="4" w:space="0" w:color="auto"/>
              <w:right w:val="single" w:sz="4" w:space="0" w:color="auto"/>
            </w:tcBorders>
            <w:shd w:val="clear" w:color="auto" w:fill="auto"/>
            <w:noWrap/>
            <w:hideMark/>
          </w:tcPr>
          <w:p w14:paraId="797391B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4275</w:t>
            </w:r>
          </w:p>
        </w:tc>
        <w:tc>
          <w:tcPr>
            <w:tcW w:w="1618" w:type="dxa"/>
            <w:tcBorders>
              <w:top w:val="nil"/>
              <w:left w:val="nil"/>
              <w:bottom w:val="single" w:sz="4" w:space="0" w:color="auto"/>
              <w:right w:val="single" w:sz="4" w:space="0" w:color="auto"/>
            </w:tcBorders>
            <w:shd w:val="clear" w:color="auto" w:fill="auto"/>
            <w:noWrap/>
            <w:hideMark/>
          </w:tcPr>
          <w:p w14:paraId="61AB226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496279</w:t>
            </w:r>
          </w:p>
        </w:tc>
      </w:tr>
      <w:tr w:rsidR="00417D90" w:rsidRPr="00417D90" w14:paraId="670AEBDE"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0FAD49F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w:t>
            </w:r>
          </w:p>
        </w:tc>
        <w:tc>
          <w:tcPr>
            <w:tcW w:w="3082" w:type="dxa"/>
            <w:tcBorders>
              <w:top w:val="nil"/>
              <w:left w:val="nil"/>
              <w:bottom w:val="single" w:sz="4" w:space="0" w:color="auto"/>
              <w:right w:val="single" w:sz="4" w:space="0" w:color="auto"/>
            </w:tcBorders>
            <w:shd w:val="clear" w:color="auto" w:fill="auto"/>
            <w:noWrap/>
            <w:hideMark/>
          </w:tcPr>
          <w:p w14:paraId="05FC508C"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xml:space="preserve"> Inspector</w:t>
            </w:r>
          </w:p>
        </w:tc>
        <w:tc>
          <w:tcPr>
            <w:tcW w:w="697" w:type="dxa"/>
            <w:tcBorders>
              <w:top w:val="nil"/>
              <w:left w:val="nil"/>
              <w:bottom w:val="single" w:sz="4" w:space="0" w:color="auto"/>
              <w:right w:val="single" w:sz="4" w:space="0" w:color="auto"/>
            </w:tcBorders>
            <w:shd w:val="clear" w:color="auto" w:fill="auto"/>
            <w:noWrap/>
            <w:hideMark/>
          </w:tcPr>
          <w:p w14:paraId="3BAAB1F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16</w:t>
            </w:r>
          </w:p>
        </w:tc>
        <w:tc>
          <w:tcPr>
            <w:tcW w:w="1270" w:type="dxa"/>
            <w:tcBorders>
              <w:top w:val="nil"/>
              <w:left w:val="nil"/>
              <w:bottom w:val="single" w:sz="4" w:space="0" w:color="auto"/>
              <w:right w:val="single" w:sz="4" w:space="0" w:color="auto"/>
            </w:tcBorders>
            <w:shd w:val="clear" w:color="auto" w:fill="auto"/>
            <w:noWrap/>
            <w:hideMark/>
          </w:tcPr>
          <w:p w14:paraId="1E7A704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w:t>
            </w:r>
          </w:p>
        </w:tc>
        <w:tc>
          <w:tcPr>
            <w:tcW w:w="2173" w:type="dxa"/>
            <w:tcBorders>
              <w:top w:val="nil"/>
              <w:left w:val="nil"/>
              <w:bottom w:val="single" w:sz="4" w:space="0" w:color="auto"/>
              <w:right w:val="single" w:sz="4" w:space="0" w:color="auto"/>
            </w:tcBorders>
            <w:shd w:val="clear" w:color="auto" w:fill="auto"/>
            <w:noWrap/>
            <w:vAlign w:val="center"/>
            <w:hideMark/>
          </w:tcPr>
          <w:p w14:paraId="5A313C70" w14:textId="77777777" w:rsidR="00417D90" w:rsidRPr="00417D90" w:rsidRDefault="00417D90" w:rsidP="00417D90">
            <w:pPr>
              <w:spacing w:after="0" w:line="240" w:lineRule="auto"/>
              <w:jc w:val="center"/>
              <w:rPr>
                <w:rFonts w:ascii="Arial" w:eastAsia="Times New Roman" w:hAnsi="Arial" w:cs="Arial"/>
                <w:color w:val="000000"/>
                <w:szCs w:val="24"/>
                <w:lang w:bidi="ar-SA"/>
              </w:rPr>
            </w:pPr>
            <w:r w:rsidRPr="00417D90">
              <w:rPr>
                <w:rFonts w:ascii="Arial" w:eastAsia="Times New Roman" w:hAnsi="Arial" w:cs="Arial"/>
                <w:color w:val="000000"/>
                <w:szCs w:val="24"/>
                <w:lang w:bidi="ar-SA"/>
              </w:rPr>
              <w:t>12910-1035-43960</w:t>
            </w:r>
          </w:p>
        </w:tc>
        <w:tc>
          <w:tcPr>
            <w:tcW w:w="1724" w:type="dxa"/>
            <w:tcBorders>
              <w:top w:val="nil"/>
              <w:left w:val="nil"/>
              <w:bottom w:val="single" w:sz="4" w:space="0" w:color="auto"/>
              <w:right w:val="single" w:sz="4" w:space="0" w:color="auto"/>
            </w:tcBorders>
            <w:shd w:val="clear" w:color="auto" w:fill="auto"/>
            <w:noWrap/>
            <w:hideMark/>
          </w:tcPr>
          <w:p w14:paraId="2DE871D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549340</w:t>
            </w:r>
          </w:p>
        </w:tc>
        <w:tc>
          <w:tcPr>
            <w:tcW w:w="1430" w:type="dxa"/>
            <w:tcBorders>
              <w:top w:val="nil"/>
              <w:left w:val="nil"/>
              <w:bottom w:val="single" w:sz="4" w:space="0" w:color="auto"/>
              <w:right w:val="single" w:sz="4" w:space="0" w:color="auto"/>
            </w:tcBorders>
            <w:shd w:val="clear" w:color="auto" w:fill="auto"/>
            <w:noWrap/>
            <w:hideMark/>
          </w:tcPr>
          <w:p w14:paraId="49637D0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638519</w:t>
            </w:r>
          </w:p>
        </w:tc>
        <w:tc>
          <w:tcPr>
            <w:tcW w:w="1511" w:type="dxa"/>
            <w:tcBorders>
              <w:top w:val="nil"/>
              <w:left w:val="nil"/>
              <w:bottom w:val="single" w:sz="4" w:space="0" w:color="auto"/>
              <w:right w:val="single" w:sz="4" w:space="0" w:color="auto"/>
            </w:tcBorders>
            <w:shd w:val="clear" w:color="auto" w:fill="auto"/>
            <w:noWrap/>
            <w:hideMark/>
          </w:tcPr>
          <w:p w14:paraId="08C0331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153815.2</w:t>
            </w:r>
          </w:p>
        </w:tc>
        <w:tc>
          <w:tcPr>
            <w:tcW w:w="1270" w:type="dxa"/>
            <w:tcBorders>
              <w:top w:val="nil"/>
              <w:left w:val="nil"/>
              <w:bottom w:val="single" w:sz="4" w:space="0" w:color="auto"/>
              <w:right w:val="single" w:sz="4" w:space="0" w:color="auto"/>
            </w:tcBorders>
            <w:shd w:val="clear" w:color="auto" w:fill="auto"/>
            <w:noWrap/>
            <w:hideMark/>
          </w:tcPr>
          <w:p w14:paraId="5073A52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17100</w:t>
            </w:r>
          </w:p>
        </w:tc>
        <w:tc>
          <w:tcPr>
            <w:tcW w:w="1618" w:type="dxa"/>
            <w:tcBorders>
              <w:top w:val="nil"/>
              <w:left w:val="nil"/>
              <w:bottom w:val="single" w:sz="4" w:space="0" w:color="auto"/>
              <w:right w:val="single" w:sz="4" w:space="0" w:color="auto"/>
            </w:tcBorders>
            <w:shd w:val="clear" w:color="auto" w:fill="auto"/>
            <w:noWrap/>
            <w:hideMark/>
          </w:tcPr>
          <w:p w14:paraId="7F93E02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1358774</w:t>
            </w:r>
          </w:p>
        </w:tc>
      </w:tr>
      <w:tr w:rsidR="00417D90" w:rsidRPr="00417D90" w14:paraId="48F17A12"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29078A6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w:t>
            </w:r>
          </w:p>
        </w:tc>
        <w:tc>
          <w:tcPr>
            <w:tcW w:w="3082" w:type="dxa"/>
            <w:tcBorders>
              <w:top w:val="nil"/>
              <w:left w:val="nil"/>
              <w:bottom w:val="single" w:sz="4" w:space="0" w:color="auto"/>
              <w:right w:val="single" w:sz="4" w:space="0" w:color="auto"/>
            </w:tcBorders>
            <w:shd w:val="clear" w:color="auto" w:fill="auto"/>
            <w:noWrap/>
            <w:hideMark/>
          </w:tcPr>
          <w:p w14:paraId="21545FD7"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AMVI</w:t>
            </w:r>
          </w:p>
        </w:tc>
        <w:tc>
          <w:tcPr>
            <w:tcW w:w="697" w:type="dxa"/>
            <w:tcBorders>
              <w:top w:val="nil"/>
              <w:left w:val="nil"/>
              <w:bottom w:val="single" w:sz="4" w:space="0" w:color="auto"/>
              <w:right w:val="single" w:sz="4" w:space="0" w:color="auto"/>
            </w:tcBorders>
            <w:shd w:val="clear" w:color="auto" w:fill="auto"/>
            <w:noWrap/>
            <w:hideMark/>
          </w:tcPr>
          <w:p w14:paraId="3CED823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14</w:t>
            </w:r>
          </w:p>
        </w:tc>
        <w:tc>
          <w:tcPr>
            <w:tcW w:w="1270" w:type="dxa"/>
            <w:tcBorders>
              <w:top w:val="nil"/>
              <w:left w:val="nil"/>
              <w:bottom w:val="single" w:sz="4" w:space="0" w:color="auto"/>
              <w:right w:val="single" w:sz="4" w:space="0" w:color="auto"/>
            </w:tcBorders>
            <w:shd w:val="clear" w:color="auto" w:fill="auto"/>
            <w:noWrap/>
            <w:hideMark/>
          </w:tcPr>
          <w:p w14:paraId="7EA939E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w:t>
            </w:r>
          </w:p>
        </w:tc>
        <w:tc>
          <w:tcPr>
            <w:tcW w:w="2173" w:type="dxa"/>
            <w:tcBorders>
              <w:top w:val="nil"/>
              <w:left w:val="nil"/>
              <w:bottom w:val="single" w:sz="4" w:space="0" w:color="auto"/>
              <w:right w:val="single" w:sz="4" w:space="0" w:color="auto"/>
            </w:tcBorders>
            <w:shd w:val="clear" w:color="auto" w:fill="auto"/>
            <w:noWrap/>
            <w:vAlign w:val="center"/>
            <w:hideMark/>
          </w:tcPr>
          <w:p w14:paraId="3D1FC03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8000-610-26300</w:t>
            </w:r>
          </w:p>
        </w:tc>
        <w:tc>
          <w:tcPr>
            <w:tcW w:w="1724" w:type="dxa"/>
            <w:tcBorders>
              <w:top w:val="nil"/>
              <w:left w:val="nil"/>
              <w:bottom w:val="single" w:sz="4" w:space="0" w:color="auto"/>
              <w:right w:val="single" w:sz="4" w:space="0" w:color="auto"/>
            </w:tcBorders>
            <w:shd w:val="clear" w:color="auto" w:fill="auto"/>
            <w:noWrap/>
            <w:hideMark/>
          </w:tcPr>
          <w:p w14:paraId="061DE1B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206410</w:t>
            </w:r>
          </w:p>
        </w:tc>
        <w:tc>
          <w:tcPr>
            <w:tcW w:w="1430" w:type="dxa"/>
            <w:tcBorders>
              <w:top w:val="nil"/>
              <w:left w:val="nil"/>
              <w:bottom w:val="single" w:sz="4" w:space="0" w:color="auto"/>
              <w:right w:val="single" w:sz="4" w:space="0" w:color="auto"/>
            </w:tcBorders>
            <w:shd w:val="clear" w:color="auto" w:fill="auto"/>
            <w:noWrap/>
            <w:hideMark/>
          </w:tcPr>
          <w:p w14:paraId="4368D3E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202006</w:t>
            </w:r>
          </w:p>
        </w:tc>
        <w:tc>
          <w:tcPr>
            <w:tcW w:w="1511" w:type="dxa"/>
            <w:tcBorders>
              <w:top w:val="nil"/>
              <w:left w:val="nil"/>
              <w:bottom w:val="single" w:sz="4" w:space="0" w:color="auto"/>
              <w:right w:val="single" w:sz="4" w:space="0" w:color="auto"/>
            </w:tcBorders>
            <w:shd w:val="clear" w:color="auto" w:fill="auto"/>
            <w:noWrap/>
            <w:hideMark/>
          </w:tcPr>
          <w:p w14:paraId="2795A45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57794.8</w:t>
            </w:r>
          </w:p>
        </w:tc>
        <w:tc>
          <w:tcPr>
            <w:tcW w:w="1270" w:type="dxa"/>
            <w:tcBorders>
              <w:top w:val="nil"/>
              <w:left w:val="nil"/>
              <w:bottom w:val="single" w:sz="4" w:space="0" w:color="auto"/>
              <w:right w:val="single" w:sz="4" w:space="0" w:color="auto"/>
            </w:tcBorders>
            <w:shd w:val="clear" w:color="auto" w:fill="auto"/>
            <w:noWrap/>
            <w:hideMark/>
          </w:tcPr>
          <w:p w14:paraId="32CDDD7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2850</w:t>
            </w:r>
          </w:p>
        </w:tc>
        <w:tc>
          <w:tcPr>
            <w:tcW w:w="1618" w:type="dxa"/>
            <w:tcBorders>
              <w:top w:val="nil"/>
              <w:left w:val="nil"/>
              <w:bottom w:val="single" w:sz="4" w:space="0" w:color="auto"/>
              <w:right w:val="single" w:sz="4" w:space="0" w:color="auto"/>
            </w:tcBorders>
            <w:shd w:val="clear" w:color="auto" w:fill="auto"/>
            <w:noWrap/>
            <w:hideMark/>
          </w:tcPr>
          <w:p w14:paraId="1EB60BD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469061</w:t>
            </w:r>
          </w:p>
        </w:tc>
      </w:tr>
      <w:tr w:rsidR="00417D90" w:rsidRPr="00417D90" w14:paraId="7A40E4A2"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72E4D02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w:t>
            </w:r>
          </w:p>
        </w:tc>
        <w:tc>
          <w:tcPr>
            <w:tcW w:w="3082" w:type="dxa"/>
            <w:tcBorders>
              <w:top w:val="nil"/>
              <w:left w:val="nil"/>
              <w:bottom w:val="single" w:sz="4" w:space="0" w:color="auto"/>
              <w:right w:val="single" w:sz="4" w:space="0" w:color="auto"/>
            </w:tcBorders>
            <w:shd w:val="clear" w:color="auto" w:fill="auto"/>
            <w:noWrap/>
            <w:hideMark/>
          </w:tcPr>
          <w:p w14:paraId="4F11D97B"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Sub Inspector</w:t>
            </w:r>
          </w:p>
        </w:tc>
        <w:tc>
          <w:tcPr>
            <w:tcW w:w="697" w:type="dxa"/>
            <w:tcBorders>
              <w:top w:val="nil"/>
              <w:left w:val="nil"/>
              <w:bottom w:val="single" w:sz="4" w:space="0" w:color="auto"/>
              <w:right w:val="single" w:sz="4" w:space="0" w:color="auto"/>
            </w:tcBorders>
            <w:shd w:val="clear" w:color="auto" w:fill="auto"/>
            <w:noWrap/>
            <w:hideMark/>
          </w:tcPr>
          <w:p w14:paraId="7AD12CC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9</w:t>
            </w:r>
          </w:p>
        </w:tc>
        <w:tc>
          <w:tcPr>
            <w:tcW w:w="1270" w:type="dxa"/>
            <w:tcBorders>
              <w:top w:val="nil"/>
              <w:left w:val="nil"/>
              <w:bottom w:val="single" w:sz="4" w:space="0" w:color="auto"/>
              <w:right w:val="single" w:sz="4" w:space="0" w:color="auto"/>
            </w:tcBorders>
            <w:shd w:val="clear" w:color="auto" w:fill="auto"/>
            <w:noWrap/>
            <w:hideMark/>
          </w:tcPr>
          <w:p w14:paraId="45B0D4F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w:t>
            </w:r>
          </w:p>
        </w:tc>
        <w:tc>
          <w:tcPr>
            <w:tcW w:w="2173" w:type="dxa"/>
            <w:tcBorders>
              <w:top w:val="nil"/>
              <w:left w:val="nil"/>
              <w:bottom w:val="single" w:sz="4" w:space="0" w:color="auto"/>
              <w:right w:val="single" w:sz="4" w:space="0" w:color="auto"/>
            </w:tcBorders>
            <w:shd w:val="clear" w:color="auto" w:fill="auto"/>
            <w:noWrap/>
            <w:vAlign w:val="center"/>
            <w:hideMark/>
          </w:tcPr>
          <w:p w14:paraId="2BE70AE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6200-380-17600</w:t>
            </w:r>
          </w:p>
        </w:tc>
        <w:tc>
          <w:tcPr>
            <w:tcW w:w="1724" w:type="dxa"/>
            <w:tcBorders>
              <w:top w:val="nil"/>
              <w:left w:val="nil"/>
              <w:bottom w:val="single" w:sz="4" w:space="0" w:color="auto"/>
              <w:right w:val="single" w:sz="4" w:space="0" w:color="auto"/>
            </w:tcBorders>
            <w:shd w:val="clear" w:color="auto" w:fill="auto"/>
            <w:noWrap/>
            <w:hideMark/>
          </w:tcPr>
          <w:p w14:paraId="599B285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414700</w:t>
            </w:r>
          </w:p>
        </w:tc>
        <w:tc>
          <w:tcPr>
            <w:tcW w:w="1430" w:type="dxa"/>
            <w:tcBorders>
              <w:top w:val="nil"/>
              <w:left w:val="nil"/>
              <w:bottom w:val="single" w:sz="4" w:space="0" w:color="auto"/>
              <w:right w:val="single" w:sz="4" w:space="0" w:color="auto"/>
            </w:tcBorders>
            <w:shd w:val="clear" w:color="auto" w:fill="auto"/>
            <w:noWrap/>
            <w:hideMark/>
          </w:tcPr>
          <w:p w14:paraId="3066C62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571085</w:t>
            </w:r>
          </w:p>
        </w:tc>
        <w:tc>
          <w:tcPr>
            <w:tcW w:w="1511" w:type="dxa"/>
            <w:tcBorders>
              <w:top w:val="nil"/>
              <w:left w:val="nil"/>
              <w:bottom w:val="single" w:sz="4" w:space="0" w:color="auto"/>
              <w:right w:val="single" w:sz="4" w:space="0" w:color="auto"/>
            </w:tcBorders>
            <w:shd w:val="clear" w:color="auto" w:fill="auto"/>
            <w:noWrap/>
            <w:hideMark/>
          </w:tcPr>
          <w:p w14:paraId="71CCA36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116116</w:t>
            </w:r>
          </w:p>
        </w:tc>
        <w:tc>
          <w:tcPr>
            <w:tcW w:w="1270" w:type="dxa"/>
            <w:tcBorders>
              <w:top w:val="nil"/>
              <w:left w:val="nil"/>
              <w:bottom w:val="single" w:sz="4" w:space="0" w:color="auto"/>
              <w:right w:val="single" w:sz="4" w:space="0" w:color="auto"/>
            </w:tcBorders>
            <w:shd w:val="clear" w:color="auto" w:fill="auto"/>
            <w:noWrap/>
            <w:hideMark/>
          </w:tcPr>
          <w:p w14:paraId="52A4989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8312.5</w:t>
            </w:r>
          </w:p>
        </w:tc>
        <w:tc>
          <w:tcPr>
            <w:tcW w:w="1618" w:type="dxa"/>
            <w:tcBorders>
              <w:top w:val="nil"/>
              <w:left w:val="nil"/>
              <w:bottom w:val="single" w:sz="4" w:space="0" w:color="auto"/>
              <w:right w:val="single" w:sz="4" w:space="0" w:color="auto"/>
            </w:tcBorders>
            <w:shd w:val="clear" w:color="auto" w:fill="auto"/>
            <w:noWrap/>
            <w:hideMark/>
          </w:tcPr>
          <w:p w14:paraId="0F7E459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1110214</w:t>
            </w:r>
          </w:p>
        </w:tc>
      </w:tr>
      <w:tr w:rsidR="00417D90" w:rsidRPr="00417D90" w14:paraId="307F724E"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269003D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w:t>
            </w:r>
          </w:p>
        </w:tc>
        <w:tc>
          <w:tcPr>
            <w:tcW w:w="3082" w:type="dxa"/>
            <w:tcBorders>
              <w:top w:val="nil"/>
              <w:left w:val="nil"/>
              <w:bottom w:val="single" w:sz="4" w:space="0" w:color="auto"/>
              <w:right w:val="single" w:sz="4" w:space="0" w:color="auto"/>
            </w:tcBorders>
            <w:shd w:val="clear" w:color="auto" w:fill="auto"/>
            <w:noWrap/>
            <w:hideMark/>
          </w:tcPr>
          <w:p w14:paraId="7DEFA1EC" w14:textId="3BB846AD"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Lo</w:t>
            </w:r>
            <w:r w:rsidR="00A00EF1" w:rsidRPr="00946D88">
              <w:rPr>
                <w:rFonts w:ascii="Arial" w:eastAsia="Times New Roman" w:hAnsi="Arial" w:cs="Arial"/>
                <w:color w:val="FF0000"/>
                <w:sz w:val="24"/>
                <w:szCs w:val="24"/>
                <w:lang w:bidi="ar-SA"/>
              </w:rPr>
              <w:t>a</w:t>
            </w:r>
            <w:r w:rsidRPr="00417D90">
              <w:rPr>
                <w:rFonts w:ascii="Arial" w:eastAsia="Times New Roman" w:hAnsi="Arial" w:cs="Arial"/>
                <w:sz w:val="24"/>
                <w:szCs w:val="24"/>
                <w:lang w:bidi="ar-SA"/>
              </w:rPr>
              <w:t>der Driver</w:t>
            </w:r>
          </w:p>
        </w:tc>
        <w:tc>
          <w:tcPr>
            <w:tcW w:w="697" w:type="dxa"/>
            <w:tcBorders>
              <w:top w:val="nil"/>
              <w:left w:val="nil"/>
              <w:bottom w:val="single" w:sz="4" w:space="0" w:color="auto"/>
              <w:right w:val="single" w:sz="4" w:space="0" w:color="auto"/>
            </w:tcBorders>
            <w:shd w:val="clear" w:color="auto" w:fill="auto"/>
            <w:noWrap/>
            <w:hideMark/>
          </w:tcPr>
          <w:p w14:paraId="6D23C6A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1270" w:type="dxa"/>
            <w:tcBorders>
              <w:top w:val="nil"/>
              <w:left w:val="nil"/>
              <w:bottom w:val="single" w:sz="4" w:space="0" w:color="auto"/>
              <w:right w:val="single" w:sz="4" w:space="0" w:color="auto"/>
            </w:tcBorders>
            <w:shd w:val="clear" w:color="auto" w:fill="auto"/>
            <w:noWrap/>
            <w:hideMark/>
          </w:tcPr>
          <w:p w14:paraId="1087FDE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w:t>
            </w:r>
          </w:p>
        </w:tc>
        <w:tc>
          <w:tcPr>
            <w:tcW w:w="2173" w:type="dxa"/>
            <w:tcBorders>
              <w:top w:val="nil"/>
              <w:left w:val="nil"/>
              <w:bottom w:val="single" w:sz="4" w:space="0" w:color="auto"/>
              <w:right w:val="single" w:sz="4" w:space="0" w:color="auto"/>
            </w:tcBorders>
            <w:shd w:val="clear" w:color="auto" w:fill="auto"/>
            <w:noWrap/>
            <w:vAlign w:val="center"/>
            <w:hideMark/>
          </w:tcPr>
          <w:p w14:paraId="4C248B0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5800-320-15400</w:t>
            </w:r>
          </w:p>
        </w:tc>
        <w:tc>
          <w:tcPr>
            <w:tcW w:w="1724" w:type="dxa"/>
            <w:tcBorders>
              <w:top w:val="nil"/>
              <w:left w:val="nil"/>
              <w:bottom w:val="single" w:sz="4" w:space="0" w:color="auto"/>
              <w:right w:val="single" w:sz="4" w:space="0" w:color="auto"/>
            </w:tcBorders>
            <w:shd w:val="clear" w:color="auto" w:fill="auto"/>
            <w:noWrap/>
            <w:hideMark/>
          </w:tcPr>
          <w:p w14:paraId="30F5FB3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240480</w:t>
            </w:r>
          </w:p>
        </w:tc>
        <w:tc>
          <w:tcPr>
            <w:tcW w:w="1430" w:type="dxa"/>
            <w:tcBorders>
              <w:top w:val="nil"/>
              <w:left w:val="nil"/>
              <w:bottom w:val="single" w:sz="4" w:space="0" w:color="auto"/>
              <w:right w:val="single" w:sz="4" w:space="0" w:color="auto"/>
            </w:tcBorders>
            <w:shd w:val="clear" w:color="auto" w:fill="auto"/>
            <w:noWrap/>
            <w:hideMark/>
          </w:tcPr>
          <w:p w14:paraId="67B3098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327942</w:t>
            </w:r>
          </w:p>
        </w:tc>
        <w:tc>
          <w:tcPr>
            <w:tcW w:w="1511" w:type="dxa"/>
            <w:tcBorders>
              <w:top w:val="nil"/>
              <w:left w:val="nil"/>
              <w:bottom w:val="single" w:sz="4" w:space="0" w:color="auto"/>
              <w:right w:val="single" w:sz="4" w:space="0" w:color="auto"/>
            </w:tcBorders>
            <w:shd w:val="clear" w:color="auto" w:fill="auto"/>
            <w:noWrap/>
            <w:hideMark/>
          </w:tcPr>
          <w:p w14:paraId="5A8161C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67334.4</w:t>
            </w:r>
          </w:p>
        </w:tc>
        <w:tc>
          <w:tcPr>
            <w:tcW w:w="1270" w:type="dxa"/>
            <w:tcBorders>
              <w:top w:val="nil"/>
              <w:left w:val="nil"/>
              <w:bottom w:val="single" w:sz="4" w:space="0" w:color="auto"/>
              <w:right w:val="single" w:sz="4" w:space="0" w:color="auto"/>
            </w:tcBorders>
            <w:shd w:val="clear" w:color="auto" w:fill="auto"/>
            <w:noWrap/>
            <w:hideMark/>
          </w:tcPr>
          <w:p w14:paraId="308FD73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4987.5</w:t>
            </w:r>
          </w:p>
        </w:tc>
        <w:tc>
          <w:tcPr>
            <w:tcW w:w="1618" w:type="dxa"/>
            <w:tcBorders>
              <w:top w:val="nil"/>
              <w:left w:val="nil"/>
              <w:bottom w:val="single" w:sz="4" w:space="0" w:color="auto"/>
              <w:right w:val="single" w:sz="4" w:space="0" w:color="auto"/>
            </w:tcBorders>
            <w:shd w:val="clear" w:color="auto" w:fill="auto"/>
            <w:noWrap/>
            <w:hideMark/>
          </w:tcPr>
          <w:p w14:paraId="193F67D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640744</w:t>
            </w:r>
          </w:p>
        </w:tc>
      </w:tr>
      <w:tr w:rsidR="00417D90" w:rsidRPr="00417D90" w14:paraId="5054BDAE"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2450F3F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3082" w:type="dxa"/>
            <w:tcBorders>
              <w:top w:val="nil"/>
              <w:left w:val="nil"/>
              <w:bottom w:val="single" w:sz="4" w:space="0" w:color="auto"/>
              <w:right w:val="single" w:sz="4" w:space="0" w:color="auto"/>
            </w:tcBorders>
            <w:shd w:val="clear" w:color="auto" w:fill="auto"/>
            <w:noWrap/>
            <w:hideMark/>
          </w:tcPr>
          <w:p w14:paraId="50AB9468"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Dumper Driver</w:t>
            </w:r>
          </w:p>
        </w:tc>
        <w:tc>
          <w:tcPr>
            <w:tcW w:w="697" w:type="dxa"/>
            <w:tcBorders>
              <w:top w:val="nil"/>
              <w:left w:val="nil"/>
              <w:bottom w:val="single" w:sz="4" w:space="0" w:color="auto"/>
              <w:right w:val="single" w:sz="4" w:space="0" w:color="auto"/>
            </w:tcBorders>
            <w:shd w:val="clear" w:color="auto" w:fill="auto"/>
            <w:noWrap/>
            <w:hideMark/>
          </w:tcPr>
          <w:p w14:paraId="61693F8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1270" w:type="dxa"/>
            <w:tcBorders>
              <w:top w:val="nil"/>
              <w:left w:val="nil"/>
              <w:bottom w:val="single" w:sz="4" w:space="0" w:color="auto"/>
              <w:right w:val="single" w:sz="4" w:space="0" w:color="auto"/>
            </w:tcBorders>
            <w:shd w:val="clear" w:color="auto" w:fill="auto"/>
            <w:noWrap/>
            <w:hideMark/>
          </w:tcPr>
          <w:p w14:paraId="1DB737E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w:t>
            </w:r>
          </w:p>
        </w:tc>
        <w:tc>
          <w:tcPr>
            <w:tcW w:w="2173" w:type="dxa"/>
            <w:tcBorders>
              <w:top w:val="nil"/>
              <w:left w:val="nil"/>
              <w:bottom w:val="single" w:sz="4" w:space="0" w:color="auto"/>
              <w:right w:val="single" w:sz="4" w:space="0" w:color="auto"/>
            </w:tcBorders>
            <w:shd w:val="clear" w:color="auto" w:fill="auto"/>
            <w:noWrap/>
            <w:vAlign w:val="center"/>
            <w:hideMark/>
          </w:tcPr>
          <w:p w14:paraId="18E73C5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5800-320-15400</w:t>
            </w:r>
          </w:p>
        </w:tc>
        <w:tc>
          <w:tcPr>
            <w:tcW w:w="1724" w:type="dxa"/>
            <w:tcBorders>
              <w:top w:val="nil"/>
              <w:left w:val="nil"/>
              <w:bottom w:val="single" w:sz="4" w:space="0" w:color="auto"/>
              <w:right w:val="single" w:sz="4" w:space="0" w:color="auto"/>
            </w:tcBorders>
            <w:shd w:val="clear" w:color="auto" w:fill="auto"/>
            <w:noWrap/>
            <w:hideMark/>
          </w:tcPr>
          <w:p w14:paraId="7A0245F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320240</w:t>
            </w:r>
          </w:p>
        </w:tc>
        <w:tc>
          <w:tcPr>
            <w:tcW w:w="1430" w:type="dxa"/>
            <w:tcBorders>
              <w:top w:val="nil"/>
              <w:left w:val="nil"/>
              <w:bottom w:val="single" w:sz="4" w:space="0" w:color="auto"/>
              <w:right w:val="single" w:sz="4" w:space="0" w:color="auto"/>
            </w:tcBorders>
            <w:shd w:val="clear" w:color="auto" w:fill="auto"/>
            <w:noWrap/>
            <w:hideMark/>
          </w:tcPr>
          <w:p w14:paraId="4442302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437116</w:t>
            </w:r>
          </w:p>
        </w:tc>
        <w:tc>
          <w:tcPr>
            <w:tcW w:w="1511" w:type="dxa"/>
            <w:tcBorders>
              <w:top w:val="nil"/>
              <w:left w:val="nil"/>
              <w:bottom w:val="single" w:sz="4" w:space="0" w:color="auto"/>
              <w:right w:val="single" w:sz="4" w:space="0" w:color="auto"/>
            </w:tcBorders>
            <w:shd w:val="clear" w:color="auto" w:fill="auto"/>
            <w:noWrap/>
            <w:hideMark/>
          </w:tcPr>
          <w:p w14:paraId="3A3F117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89667.2</w:t>
            </w:r>
          </w:p>
        </w:tc>
        <w:tc>
          <w:tcPr>
            <w:tcW w:w="1270" w:type="dxa"/>
            <w:tcBorders>
              <w:top w:val="nil"/>
              <w:left w:val="nil"/>
              <w:bottom w:val="single" w:sz="4" w:space="0" w:color="auto"/>
              <w:right w:val="single" w:sz="4" w:space="0" w:color="auto"/>
            </w:tcBorders>
            <w:shd w:val="clear" w:color="auto" w:fill="auto"/>
            <w:noWrap/>
            <w:hideMark/>
          </w:tcPr>
          <w:p w14:paraId="208E5B1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6650</w:t>
            </w:r>
          </w:p>
        </w:tc>
        <w:tc>
          <w:tcPr>
            <w:tcW w:w="1618" w:type="dxa"/>
            <w:tcBorders>
              <w:top w:val="nil"/>
              <w:left w:val="nil"/>
              <w:bottom w:val="single" w:sz="4" w:space="0" w:color="auto"/>
              <w:right w:val="single" w:sz="4" w:space="0" w:color="auto"/>
            </w:tcBorders>
            <w:shd w:val="clear" w:color="auto" w:fill="auto"/>
            <w:noWrap/>
            <w:hideMark/>
          </w:tcPr>
          <w:p w14:paraId="1048B502"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853673</w:t>
            </w:r>
          </w:p>
        </w:tc>
      </w:tr>
      <w:tr w:rsidR="00417D90" w:rsidRPr="00417D90" w14:paraId="1B7B8DE7"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5DFD9FA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w:t>
            </w:r>
          </w:p>
        </w:tc>
        <w:tc>
          <w:tcPr>
            <w:tcW w:w="3082" w:type="dxa"/>
            <w:tcBorders>
              <w:top w:val="nil"/>
              <w:left w:val="nil"/>
              <w:bottom w:val="single" w:sz="4" w:space="0" w:color="auto"/>
              <w:right w:val="single" w:sz="4" w:space="0" w:color="auto"/>
            </w:tcBorders>
            <w:shd w:val="clear" w:color="auto" w:fill="auto"/>
            <w:noWrap/>
            <w:hideMark/>
          </w:tcPr>
          <w:p w14:paraId="65E231D7"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Mukadam</w:t>
            </w:r>
          </w:p>
        </w:tc>
        <w:tc>
          <w:tcPr>
            <w:tcW w:w="697" w:type="dxa"/>
            <w:tcBorders>
              <w:top w:val="nil"/>
              <w:left w:val="nil"/>
              <w:bottom w:val="single" w:sz="4" w:space="0" w:color="auto"/>
              <w:right w:val="single" w:sz="4" w:space="0" w:color="auto"/>
            </w:tcBorders>
            <w:shd w:val="clear" w:color="auto" w:fill="auto"/>
            <w:noWrap/>
            <w:hideMark/>
          </w:tcPr>
          <w:p w14:paraId="319EE81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1270" w:type="dxa"/>
            <w:tcBorders>
              <w:top w:val="nil"/>
              <w:left w:val="nil"/>
              <w:bottom w:val="single" w:sz="4" w:space="0" w:color="auto"/>
              <w:right w:val="single" w:sz="4" w:space="0" w:color="auto"/>
            </w:tcBorders>
            <w:shd w:val="clear" w:color="auto" w:fill="auto"/>
            <w:noWrap/>
            <w:hideMark/>
          </w:tcPr>
          <w:p w14:paraId="383A6BC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w:t>
            </w:r>
          </w:p>
        </w:tc>
        <w:tc>
          <w:tcPr>
            <w:tcW w:w="2173" w:type="dxa"/>
            <w:tcBorders>
              <w:top w:val="nil"/>
              <w:left w:val="nil"/>
              <w:bottom w:val="single" w:sz="4" w:space="0" w:color="auto"/>
              <w:right w:val="single" w:sz="4" w:space="0" w:color="auto"/>
            </w:tcBorders>
            <w:shd w:val="clear" w:color="auto" w:fill="auto"/>
            <w:noWrap/>
            <w:vAlign w:val="center"/>
            <w:hideMark/>
          </w:tcPr>
          <w:p w14:paraId="3446B98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5800-320-15400</w:t>
            </w:r>
          </w:p>
        </w:tc>
        <w:tc>
          <w:tcPr>
            <w:tcW w:w="1724" w:type="dxa"/>
            <w:tcBorders>
              <w:top w:val="nil"/>
              <w:left w:val="nil"/>
              <w:bottom w:val="single" w:sz="4" w:space="0" w:color="auto"/>
              <w:right w:val="single" w:sz="4" w:space="0" w:color="auto"/>
            </w:tcBorders>
            <w:shd w:val="clear" w:color="auto" w:fill="auto"/>
            <w:noWrap/>
            <w:hideMark/>
          </w:tcPr>
          <w:p w14:paraId="1848DF1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718070</w:t>
            </w:r>
          </w:p>
        </w:tc>
        <w:tc>
          <w:tcPr>
            <w:tcW w:w="1430" w:type="dxa"/>
            <w:tcBorders>
              <w:top w:val="nil"/>
              <w:left w:val="nil"/>
              <w:bottom w:val="single" w:sz="4" w:space="0" w:color="auto"/>
              <w:right w:val="single" w:sz="4" w:space="0" w:color="auto"/>
            </w:tcBorders>
            <w:shd w:val="clear" w:color="auto" w:fill="auto"/>
            <w:noWrap/>
            <w:hideMark/>
          </w:tcPr>
          <w:p w14:paraId="3EA2534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865611</w:t>
            </w:r>
          </w:p>
        </w:tc>
        <w:tc>
          <w:tcPr>
            <w:tcW w:w="1511" w:type="dxa"/>
            <w:tcBorders>
              <w:top w:val="nil"/>
              <w:left w:val="nil"/>
              <w:bottom w:val="single" w:sz="4" w:space="0" w:color="auto"/>
              <w:right w:val="single" w:sz="4" w:space="0" w:color="auto"/>
            </w:tcBorders>
            <w:shd w:val="clear" w:color="auto" w:fill="auto"/>
            <w:noWrap/>
            <w:hideMark/>
          </w:tcPr>
          <w:p w14:paraId="7461F5A0"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201059.6</w:t>
            </w:r>
          </w:p>
        </w:tc>
        <w:tc>
          <w:tcPr>
            <w:tcW w:w="1270" w:type="dxa"/>
            <w:tcBorders>
              <w:top w:val="nil"/>
              <w:left w:val="nil"/>
              <w:bottom w:val="single" w:sz="4" w:space="0" w:color="auto"/>
              <w:right w:val="single" w:sz="4" w:space="0" w:color="auto"/>
            </w:tcBorders>
            <w:shd w:val="clear" w:color="auto" w:fill="auto"/>
            <w:noWrap/>
            <w:hideMark/>
          </w:tcPr>
          <w:p w14:paraId="6D1900B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11637.5</w:t>
            </w:r>
          </w:p>
        </w:tc>
        <w:tc>
          <w:tcPr>
            <w:tcW w:w="1618" w:type="dxa"/>
            <w:tcBorders>
              <w:top w:val="nil"/>
              <w:left w:val="nil"/>
              <w:bottom w:val="single" w:sz="4" w:space="0" w:color="auto"/>
              <w:right w:val="single" w:sz="4" w:space="0" w:color="auto"/>
            </w:tcBorders>
            <w:shd w:val="clear" w:color="auto" w:fill="auto"/>
            <w:noWrap/>
            <w:hideMark/>
          </w:tcPr>
          <w:p w14:paraId="733D8DF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1796378</w:t>
            </w:r>
          </w:p>
        </w:tc>
      </w:tr>
      <w:tr w:rsidR="00417D90" w:rsidRPr="00417D90" w14:paraId="1155FDC7"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6DFF9CA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9</w:t>
            </w:r>
          </w:p>
        </w:tc>
        <w:tc>
          <w:tcPr>
            <w:tcW w:w="3082" w:type="dxa"/>
            <w:tcBorders>
              <w:top w:val="nil"/>
              <w:left w:val="nil"/>
              <w:bottom w:val="single" w:sz="4" w:space="0" w:color="auto"/>
              <w:right w:val="single" w:sz="4" w:space="0" w:color="auto"/>
            </w:tcBorders>
            <w:shd w:val="clear" w:color="auto" w:fill="auto"/>
            <w:noWrap/>
            <w:hideMark/>
          </w:tcPr>
          <w:p w14:paraId="022A76D0"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Cleener</w:t>
            </w:r>
          </w:p>
        </w:tc>
        <w:tc>
          <w:tcPr>
            <w:tcW w:w="697" w:type="dxa"/>
            <w:tcBorders>
              <w:top w:val="nil"/>
              <w:left w:val="nil"/>
              <w:bottom w:val="single" w:sz="4" w:space="0" w:color="auto"/>
              <w:right w:val="single" w:sz="4" w:space="0" w:color="auto"/>
            </w:tcBorders>
            <w:shd w:val="clear" w:color="auto" w:fill="auto"/>
            <w:noWrap/>
            <w:hideMark/>
          </w:tcPr>
          <w:p w14:paraId="321CB4A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w:t>
            </w:r>
          </w:p>
        </w:tc>
        <w:tc>
          <w:tcPr>
            <w:tcW w:w="1270" w:type="dxa"/>
            <w:tcBorders>
              <w:top w:val="nil"/>
              <w:left w:val="nil"/>
              <w:bottom w:val="single" w:sz="4" w:space="0" w:color="auto"/>
              <w:right w:val="single" w:sz="4" w:space="0" w:color="auto"/>
            </w:tcBorders>
            <w:shd w:val="clear" w:color="auto" w:fill="auto"/>
            <w:noWrap/>
            <w:hideMark/>
          </w:tcPr>
          <w:p w14:paraId="124B08C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w:t>
            </w:r>
          </w:p>
        </w:tc>
        <w:tc>
          <w:tcPr>
            <w:tcW w:w="2173" w:type="dxa"/>
            <w:tcBorders>
              <w:top w:val="nil"/>
              <w:left w:val="nil"/>
              <w:bottom w:val="single" w:sz="4" w:space="0" w:color="auto"/>
              <w:right w:val="single" w:sz="4" w:space="0" w:color="auto"/>
            </w:tcBorders>
            <w:shd w:val="clear" w:color="auto" w:fill="auto"/>
            <w:noWrap/>
            <w:vAlign w:val="center"/>
            <w:hideMark/>
          </w:tcPr>
          <w:p w14:paraId="639D1EF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5400-260-13200</w:t>
            </w:r>
          </w:p>
        </w:tc>
        <w:tc>
          <w:tcPr>
            <w:tcW w:w="1724" w:type="dxa"/>
            <w:tcBorders>
              <w:top w:val="nil"/>
              <w:left w:val="nil"/>
              <w:bottom w:val="single" w:sz="4" w:space="0" w:color="auto"/>
              <w:right w:val="single" w:sz="4" w:space="0" w:color="auto"/>
            </w:tcBorders>
            <w:shd w:val="clear" w:color="auto" w:fill="auto"/>
            <w:noWrap/>
            <w:hideMark/>
          </w:tcPr>
          <w:p w14:paraId="1DBA1E6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1807400</w:t>
            </w:r>
          </w:p>
        </w:tc>
        <w:tc>
          <w:tcPr>
            <w:tcW w:w="1430" w:type="dxa"/>
            <w:tcBorders>
              <w:top w:val="nil"/>
              <w:left w:val="nil"/>
              <w:bottom w:val="single" w:sz="4" w:space="0" w:color="auto"/>
              <w:right w:val="single" w:sz="4" w:space="0" w:color="auto"/>
            </w:tcBorders>
            <w:shd w:val="clear" w:color="auto" w:fill="auto"/>
            <w:noWrap/>
            <w:hideMark/>
          </w:tcPr>
          <w:p w14:paraId="082C6CF9"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2841406</w:t>
            </w:r>
          </w:p>
        </w:tc>
        <w:tc>
          <w:tcPr>
            <w:tcW w:w="1511" w:type="dxa"/>
            <w:tcBorders>
              <w:top w:val="nil"/>
              <w:left w:val="nil"/>
              <w:bottom w:val="single" w:sz="4" w:space="0" w:color="auto"/>
              <w:right w:val="single" w:sz="4" w:space="0" w:color="auto"/>
            </w:tcBorders>
            <w:shd w:val="clear" w:color="auto" w:fill="auto"/>
            <w:noWrap/>
            <w:hideMark/>
          </w:tcPr>
          <w:p w14:paraId="2B5D37F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506072</w:t>
            </w:r>
          </w:p>
        </w:tc>
        <w:tc>
          <w:tcPr>
            <w:tcW w:w="1270" w:type="dxa"/>
            <w:tcBorders>
              <w:top w:val="nil"/>
              <w:left w:val="nil"/>
              <w:bottom w:val="single" w:sz="4" w:space="0" w:color="auto"/>
              <w:right w:val="single" w:sz="4" w:space="0" w:color="auto"/>
            </w:tcBorders>
            <w:shd w:val="clear" w:color="auto" w:fill="auto"/>
            <w:noWrap/>
            <w:hideMark/>
          </w:tcPr>
          <w:p w14:paraId="3239D33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39900</w:t>
            </w:r>
          </w:p>
        </w:tc>
        <w:tc>
          <w:tcPr>
            <w:tcW w:w="1618" w:type="dxa"/>
            <w:tcBorders>
              <w:top w:val="nil"/>
              <w:left w:val="nil"/>
              <w:bottom w:val="single" w:sz="4" w:space="0" w:color="auto"/>
              <w:right w:val="single" w:sz="4" w:space="0" w:color="auto"/>
            </w:tcBorders>
            <w:shd w:val="clear" w:color="auto" w:fill="auto"/>
            <w:noWrap/>
            <w:hideMark/>
          </w:tcPr>
          <w:p w14:paraId="6F685A1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5194778</w:t>
            </w:r>
          </w:p>
        </w:tc>
      </w:tr>
      <w:tr w:rsidR="00417D90" w:rsidRPr="00417D90" w14:paraId="552015CA"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2AF57CD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10</w:t>
            </w:r>
          </w:p>
        </w:tc>
        <w:tc>
          <w:tcPr>
            <w:tcW w:w="3082" w:type="dxa"/>
            <w:tcBorders>
              <w:top w:val="nil"/>
              <w:left w:val="nil"/>
              <w:bottom w:val="single" w:sz="4" w:space="0" w:color="auto"/>
              <w:right w:val="single" w:sz="4" w:space="0" w:color="auto"/>
            </w:tcBorders>
            <w:shd w:val="clear" w:color="auto" w:fill="auto"/>
            <w:noWrap/>
            <w:hideMark/>
          </w:tcPr>
          <w:p w14:paraId="26C3B4ED"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Kundhi Man</w:t>
            </w:r>
          </w:p>
        </w:tc>
        <w:tc>
          <w:tcPr>
            <w:tcW w:w="697" w:type="dxa"/>
            <w:tcBorders>
              <w:top w:val="nil"/>
              <w:left w:val="nil"/>
              <w:bottom w:val="single" w:sz="4" w:space="0" w:color="auto"/>
              <w:right w:val="single" w:sz="4" w:space="0" w:color="auto"/>
            </w:tcBorders>
            <w:shd w:val="clear" w:color="auto" w:fill="auto"/>
            <w:noWrap/>
            <w:hideMark/>
          </w:tcPr>
          <w:p w14:paraId="3D00B9F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1270" w:type="dxa"/>
            <w:tcBorders>
              <w:top w:val="nil"/>
              <w:left w:val="nil"/>
              <w:bottom w:val="single" w:sz="4" w:space="0" w:color="auto"/>
              <w:right w:val="single" w:sz="4" w:space="0" w:color="auto"/>
            </w:tcBorders>
            <w:shd w:val="clear" w:color="auto" w:fill="auto"/>
            <w:noWrap/>
            <w:hideMark/>
          </w:tcPr>
          <w:p w14:paraId="5FEC339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60</w:t>
            </w:r>
          </w:p>
        </w:tc>
        <w:tc>
          <w:tcPr>
            <w:tcW w:w="2173" w:type="dxa"/>
            <w:tcBorders>
              <w:top w:val="nil"/>
              <w:left w:val="nil"/>
              <w:bottom w:val="single" w:sz="4" w:space="0" w:color="auto"/>
              <w:right w:val="single" w:sz="4" w:space="0" w:color="auto"/>
            </w:tcBorders>
            <w:shd w:val="clear" w:color="auto" w:fill="auto"/>
            <w:noWrap/>
            <w:vAlign w:val="center"/>
            <w:hideMark/>
          </w:tcPr>
          <w:p w14:paraId="038329E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4900-170-10000</w:t>
            </w:r>
          </w:p>
        </w:tc>
        <w:tc>
          <w:tcPr>
            <w:tcW w:w="1724" w:type="dxa"/>
            <w:tcBorders>
              <w:top w:val="nil"/>
              <w:left w:val="nil"/>
              <w:bottom w:val="single" w:sz="4" w:space="0" w:color="auto"/>
              <w:right w:val="single" w:sz="4" w:space="0" w:color="auto"/>
            </w:tcBorders>
            <w:shd w:val="clear" w:color="auto" w:fill="auto"/>
            <w:noWrap/>
            <w:hideMark/>
          </w:tcPr>
          <w:p w14:paraId="59EB4FC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5310788</w:t>
            </w:r>
          </w:p>
        </w:tc>
        <w:tc>
          <w:tcPr>
            <w:tcW w:w="1430" w:type="dxa"/>
            <w:tcBorders>
              <w:top w:val="nil"/>
              <w:left w:val="nil"/>
              <w:bottom w:val="single" w:sz="4" w:space="0" w:color="auto"/>
              <w:right w:val="single" w:sz="4" w:space="0" w:color="auto"/>
            </w:tcBorders>
            <w:shd w:val="clear" w:color="auto" w:fill="auto"/>
            <w:noWrap/>
            <w:hideMark/>
          </w:tcPr>
          <w:p w14:paraId="33610686"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8515044</w:t>
            </w:r>
          </w:p>
        </w:tc>
        <w:tc>
          <w:tcPr>
            <w:tcW w:w="1511" w:type="dxa"/>
            <w:tcBorders>
              <w:top w:val="nil"/>
              <w:left w:val="nil"/>
              <w:bottom w:val="single" w:sz="4" w:space="0" w:color="auto"/>
              <w:right w:val="single" w:sz="4" w:space="0" w:color="auto"/>
            </w:tcBorders>
            <w:shd w:val="clear" w:color="auto" w:fill="auto"/>
            <w:noWrap/>
            <w:hideMark/>
          </w:tcPr>
          <w:p w14:paraId="2C440C1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1441524.6</w:t>
            </w:r>
          </w:p>
        </w:tc>
        <w:tc>
          <w:tcPr>
            <w:tcW w:w="1270" w:type="dxa"/>
            <w:tcBorders>
              <w:top w:val="nil"/>
              <w:left w:val="nil"/>
              <w:bottom w:val="single" w:sz="4" w:space="0" w:color="auto"/>
              <w:right w:val="single" w:sz="4" w:space="0" w:color="auto"/>
            </w:tcBorders>
            <w:shd w:val="clear" w:color="auto" w:fill="auto"/>
            <w:noWrap/>
            <w:hideMark/>
          </w:tcPr>
          <w:p w14:paraId="4991684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156729</w:t>
            </w:r>
          </w:p>
        </w:tc>
        <w:tc>
          <w:tcPr>
            <w:tcW w:w="1618" w:type="dxa"/>
            <w:tcBorders>
              <w:top w:val="nil"/>
              <w:left w:val="nil"/>
              <w:bottom w:val="single" w:sz="4" w:space="0" w:color="auto"/>
              <w:right w:val="single" w:sz="4" w:space="0" w:color="auto"/>
            </w:tcBorders>
            <w:shd w:val="clear" w:color="auto" w:fill="auto"/>
            <w:noWrap/>
            <w:hideMark/>
          </w:tcPr>
          <w:p w14:paraId="6A5B8C3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15424086</w:t>
            </w:r>
          </w:p>
        </w:tc>
      </w:tr>
      <w:tr w:rsidR="00417D90" w:rsidRPr="00417D90" w14:paraId="3B4E5088"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4AF0DC7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11</w:t>
            </w:r>
          </w:p>
        </w:tc>
        <w:tc>
          <w:tcPr>
            <w:tcW w:w="3082" w:type="dxa"/>
            <w:tcBorders>
              <w:top w:val="nil"/>
              <w:left w:val="nil"/>
              <w:bottom w:val="single" w:sz="4" w:space="0" w:color="auto"/>
              <w:right w:val="single" w:sz="4" w:space="0" w:color="auto"/>
            </w:tcBorders>
            <w:shd w:val="clear" w:color="auto" w:fill="auto"/>
            <w:noWrap/>
            <w:hideMark/>
          </w:tcPr>
          <w:p w14:paraId="1546CBA0"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Sanintary Worker</w:t>
            </w:r>
          </w:p>
        </w:tc>
        <w:tc>
          <w:tcPr>
            <w:tcW w:w="697" w:type="dxa"/>
            <w:tcBorders>
              <w:top w:val="nil"/>
              <w:left w:val="nil"/>
              <w:bottom w:val="single" w:sz="4" w:space="0" w:color="auto"/>
              <w:right w:val="single" w:sz="4" w:space="0" w:color="auto"/>
            </w:tcBorders>
            <w:shd w:val="clear" w:color="auto" w:fill="auto"/>
            <w:noWrap/>
            <w:hideMark/>
          </w:tcPr>
          <w:p w14:paraId="57FE7F6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w:t>
            </w:r>
          </w:p>
        </w:tc>
        <w:tc>
          <w:tcPr>
            <w:tcW w:w="1270" w:type="dxa"/>
            <w:tcBorders>
              <w:top w:val="nil"/>
              <w:left w:val="nil"/>
              <w:bottom w:val="single" w:sz="4" w:space="0" w:color="auto"/>
              <w:right w:val="single" w:sz="4" w:space="0" w:color="auto"/>
            </w:tcBorders>
            <w:shd w:val="clear" w:color="auto" w:fill="auto"/>
            <w:noWrap/>
            <w:hideMark/>
          </w:tcPr>
          <w:p w14:paraId="596AA12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351</w:t>
            </w:r>
          </w:p>
        </w:tc>
        <w:tc>
          <w:tcPr>
            <w:tcW w:w="2173" w:type="dxa"/>
            <w:tcBorders>
              <w:top w:val="nil"/>
              <w:left w:val="nil"/>
              <w:bottom w:val="single" w:sz="4" w:space="0" w:color="auto"/>
              <w:right w:val="single" w:sz="4" w:space="0" w:color="auto"/>
            </w:tcBorders>
            <w:shd w:val="clear" w:color="auto" w:fill="auto"/>
            <w:noWrap/>
            <w:vAlign w:val="center"/>
            <w:hideMark/>
          </w:tcPr>
          <w:p w14:paraId="6AB5565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4900-170-10000</w:t>
            </w:r>
          </w:p>
        </w:tc>
        <w:tc>
          <w:tcPr>
            <w:tcW w:w="1724" w:type="dxa"/>
            <w:tcBorders>
              <w:top w:val="nil"/>
              <w:left w:val="nil"/>
              <w:bottom w:val="single" w:sz="4" w:space="0" w:color="auto"/>
              <w:right w:val="single" w:sz="4" w:space="0" w:color="auto"/>
            </w:tcBorders>
            <w:shd w:val="clear" w:color="auto" w:fill="auto"/>
            <w:noWrap/>
            <w:hideMark/>
          </w:tcPr>
          <w:p w14:paraId="49BE4D8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26279268</w:t>
            </w:r>
          </w:p>
        </w:tc>
        <w:tc>
          <w:tcPr>
            <w:tcW w:w="1430" w:type="dxa"/>
            <w:tcBorders>
              <w:top w:val="nil"/>
              <w:left w:val="nil"/>
              <w:bottom w:val="single" w:sz="4" w:space="0" w:color="auto"/>
              <w:right w:val="single" w:sz="4" w:space="0" w:color="auto"/>
            </w:tcBorders>
            <w:shd w:val="clear" w:color="auto" w:fill="auto"/>
            <w:noWrap/>
            <w:hideMark/>
          </w:tcPr>
          <w:p w14:paraId="24B0180B"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38048746</w:t>
            </w:r>
          </w:p>
        </w:tc>
        <w:tc>
          <w:tcPr>
            <w:tcW w:w="1511" w:type="dxa"/>
            <w:tcBorders>
              <w:top w:val="nil"/>
              <w:left w:val="nil"/>
              <w:bottom w:val="single" w:sz="4" w:space="0" w:color="auto"/>
              <w:right w:val="single" w:sz="4" w:space="0" w:color="auto"/>
            </w:tcBorders>
            <w:shd w:val="clear" w:color="auto" w:fill="auto"/>
            <w:noWrap/>
            <w:hideMark/>
          </w:tcPr>
          <w:p w14:paraId="12973118"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7358195</w:t>
            </w:r>
          </w:p>
        </w:tc>
        <w:tc>
          <w:tcPr>
            <w:tcW w:w="1270" w:type="dxa"/>
            <w:tcBorders>
              <w:top w:val="nil"/>
              <w:left w:val="nil"/>
              <w:bottom w:val="single" w:sz="4" w:space="0" w:color="auto"/>
              <w:right w:val="single" w:sz="4" w:space="0" w:color="auto"/>
            </w:tcBorders>
            <w:shd w:val="clear" w:color="auto" w:fill="auto"/>
            <w:noWrap/>
            <w:hideMark/>
          </w:tcPr>
          <w:p w14:paraId="4D432A0E"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606157</w:t>
            </w:r>
          </w:p>
        </w:tc>
        <w:tc>
          <w:tcPr>
            <w:tcW w:w="1618" w:type="dxa"/>
            <w:tcBorders>
              <w:top w:val="nil"/>
              <w:left w:val="nil"/>
              <w:bottom w:val="single" w:sz="4" w:space="0" w:color="auto"/>
              <w:right w:val="single" w:sz="4" w:space="0" w:color="auto"/>
            </w:tcBorders>
            <w:shd w:val="clear" w:color="auto" w:fill="auto"/>
            <w:noWrap/>
            <w:hideMark/>
          </w:tcPr>
          <w:p w14:paraId="24B127BD"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72292366</w:t>
            </w:r>
          </w:p>
        </w:tc>
      </w:tr>
      <w:tr w:rsidR="00417D90" w:rsidRPr="00417D90" w14:paraId="69099281"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hideMark/>
          </w:tcPr>
          <w:p w14:paraId="4674473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3082" w:type="dxa"/>
            <w:tcBorders>
              <w:top w:val="nil"/>
              <w:left w:val="nil"/>
              <w:bottom w:val="single" w:sz="4" w:space="0" w:color="auto"/>
              <w:right w:val="single" w:sz="4" w:space="0" w:color="auto"/>
            </w:tcBorders>
            <w:shd w:val="clear" w:color="auto" w:fill="auto"/>
            <w:noWrap/>
            <w:hideMark/>
          </w:tcPr>
          <w:p w14:paraId="75DC488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697" w:type="dxa"/>
            <w:tcBorders>
              <w:top w:val="nil"/>
              <w:left w:val="nil"/>
              <w:bottom w:val="single" w:sz="4" w:space="0" w:color="auto"/>
              <w:right w:val="single" w:sz="4" w:space="0" w:color="auto"/>
            </w:tcBorders>
            <w:shd w:val="clear" w:color="auto" w:fill="auto"/>
            <w:noWrap/>
            <w:hideMark/>
          </w:tcPr>
          <w:p w14:paraId="1ED7CE3F"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hideMark/>
          </w:tcPr>
          <w:p w14:paraId="581000F4"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173" w:type="dxa"/>
            <w:tcBorders>
              <w:top w:val="nil"/>
              <w:left w:val="nil"/>
              <w:bottom w:val="single" w:sz="4" w:space="0" w:color="auto"/>
              <w:right w:val="single" w:sz="4" w:space="0" w:color="auto"/>
            </w:tcBorders>
            <w:shd w:val="clear" w:color="auto" w:fill="auto"/>
            <w:noWrap/>
            <w:hideMark/>
          </w:tcPr>
          <w:p w14:paraId="7901881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hideMark/>
          </w:tcPr>
          <w:p w14:paraId="4ACE2F4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hideMark/>
          </w:tcPr>
          <w:p w14:paraId="62F85955"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hideMark/>
          </w:tcPr>
          <w:p w14:paraId="6C8807F7"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hideMark/>
          </w:tcPr>
          <w:p w14:paraId="39A672C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618" w:type="dxa"/>
            <w:tcBorders>
              <w:top w:val="nil"/>
              <w:left w:val="nil"/>
              <w:bottom w:val="single" w:sz="4" w:space="0" w:color="auto"/>
              <w:right w:val="single" w:sz="4" w:space="0" w:color="auto"/>
            </w:tcBorders>
            <w:shd w:val="clear" w:color="auto" w:fill="auto"/>
            <w:noWrap/>
            <w:hideMark/>
          </w:tcPr>
          <w:p w14:paraId="418D693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r>
      <w:tr w:rsidR="00417D90" w:rsidRPr="00417D90" w14:paraId="3768D18D" w14:textId="77777777" w:rsidTr="00417D90">
        <w:trPr>
          <w:trHeight w:val="312"/>
        </w:trPr>
        <w:tc>
          <w:tcPr>
            <w:tcW w:w="801" w:type="dxa"/>
            <w:tcBorders>
              <w:top w:val="nil"/>
              <w:left w:val="single" w:sz="4" w:space="0" w:color="auto"/>
              <w:bottom w:val="single" w:sz="4" w:space="0" w:color="auto"/>
              <w:right w:val="single" w:sz="4" w:space="0" w:color="auto"/>
            </w:tcBorders>
            <w:shd w:val="clear" w:color="auto" w:fill="auto"/>
            <w:noWrap/>
            <w:hideMark/>
          </w:tcPr>
          <w:p w14:paraId="2F465BEC"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3082" w:type="dxa"/>
            <w:tcBorders>
              <w:top w:val="nil"/>
              <w:left w:val="nil"/>
              <w:bottom w:val="single" w:sz="4" w:space="0" w:color="auto"/>
              <w:right w:val="single" w:sz="4" w:space="0" w:color="auto"/>
            </w:tcBorders>
            <w:shd w:val="clear" w:color="auto" w:fill="auto"/>
            <w:vAlign w:val="bottom"/>
            <w:hideMark/>
          </w:tcPr>
          <w:p w14:paraId="39412648" w14:textId="77777777" w:rsidR="00417D90" w:rsidRPr="00417D90" w:rsidRDefault="00417D90" w:rsidP="00417D90">
            <w:pPr>
              <w:spacing w:after="0" w:line="240" w:lineRule="auto"/>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697" w:type="dxa"/>
            <w:tcBorders>
              <w:top w:val="nil"/>
              <w:left w:val="nil"/>
              <w:bottom w:val="single" w:sz="4" w:space="0" w:color="auto"/>
              <w:right w:val="single" w:sz="4" w:space="0" w:color="auto"/>
            </w:tcBorders>
            <w:shd w:val="clear" w:color="auto" w:fill="auto"/>
            <w:noWrap/>
            <w:vAlign w:val="center"/>
            <w:hideMark/>
          </w:tcPr>
          <w:p w14:paraId="13665ED1"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5950366A"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2173" w:type="dxa"/>
            <w:tcBorders>
              <w:top w:val="nil"/>
              <w:left w:val="nil"/>
              <w:bottom w:val="single" w:sz="4" w:space="0" w:color="auto"/>
              <w:right w:val="single" w:sz="4" w:space="0" w:color="auto"/>
            </w:tcBorders>
            <w:shd w:val="clear" w:color="auto" w:fill="auto"/>
            <w:noWrap/>
            <w:vAlign w:val="center"/>
            <w:hideMark/>
          </w:tcPr>
          <w:p w14:paraId="75446D13" w14:textId="77777777" w:rsidR="00417D90" w:rsidRPr="00417D90" w:rsidRDefault="00417D90" w:rsidP="00417D90">
            <w:pPr>
              <w:spacing w:after="0" w:line="240" w:lineRule="auto"/>
              <w:jc w:val="center"/>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5D1979AC" w14:textId="77777777" w:rsidR="00417D90" w:rsidRPr="00417D90" w:rsidRDefault="00417D90" w:rsidP="00417D90">
            <w:pPr>
              <w:spacing w:after="0" w:line="240" w:lineRule="auto"/>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355D9A6B"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62F9DA07"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262E329C"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c>
          <w:tcPr>
            <w:tcW w:w="1618" w:type="dxa"/>
            <w:tcBorders>
              <w:top w:val="nil"/>
              <w:left w:val="nil"/>
              <w:bottom w:val="single" w:sz="4" w:space="0" w:color="auto"/>
              <w:right w:val="single" w:sz="4" w:space="0" w:color="auto"/>
            </w:tcBorders>
            <w:shd w:val="clear" w:color="auto" w:fill="auto"/>
            <w:noWrap/>
            <w:vAlign w:val="bottom"/>
            <w:hideMark/>
          </w:tcPr>
          <w:p w14:paraId="55584C02" w14:textId="77777777" w:rsidR="00417D90" w:rsidRPr="00417D90" w:rsidRDefault="00417D90" w:rsidP="00417D90">
            <w:pPr>
              <w:spacing w:after="0" w:line="240" w:lineRule="auto"/>
              <w:jc w:val="right"/>
              <w:rPr>
                <w:rFonts w:ascii="Arial" w:eastAsia="Times New Roman" w:hAnsi="Arial" w:cs="Arial"/>
                <w:sz w:val="24"/>
                <w:szCs w:val="24"/>
                <w:lang w:bidi="ar-SA"/>
              </w:rPr>
            </w:pPr>
            <w:r w:rsidRPr="00417D90">
              <w:rPr>
                <w:rFonts w:ascii="Arial" w:eastAsia="Times New Roman" w:hAnsi="Arial" w:cs="Arial"/>
                <w:sz w:val="24"/>
                <w:szCs w:val="24"/>
                <w:lang w:bidi="ar-SA"/>
              </w:rPr>
              <w:t> </w:t>
            </w:r>
          </w:p>
        </w:tc>
      </w:tr>
      <w:tr w:rsidR="00417D90" w:rsidRPr="00417D90" w14:paraId="24845AE0" w14:textId="77777777" w:rsidTr="00417D90">
        <w:trPr>
          <w:trHeight w:val="300"/>
        </w:trPr>
        <w:tc>
          <w:tcPr>
            <w:tcW w:w="801" w:type="dxa"/>
            <w:tcBorders>
              <w:top w:val="nil"/>
              <w:left w:val="single" w:sz="4" w:space="0" w:color="auto"/>
              <w:bottom w:val="single" w:sz="4" w:space="0" w:color="auto"/>
              <w:right w:val="single" w:sz="4" w:space="0" w:color="auto"/>
            </w:tcBorders>
            <w:shd w:val="clear" w:color="auto" w:fill="auto"/>
            <w:noWrap/>
            <w:vAlign w:val="bottom"/>
            <w:hideMark/>
          </w:tcPr>
          <w:p w14:paraId="4B3BEC7B"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Total</w:t>
            </w:r>
          </w:p>
        </w:tc>
        <w:tc>
          <w:tcPr>
            <w:tcW w:w="3082" w:type="dxa"/>
            <w:tcBorders>
              <w:top w:val="nil"/>
              <w:left w:val="nil"/>
              <w:bottom w:val="single" w:sz="4" w:space="0" w:color="auto"/>
              <w:right w:val="single" w:sz="4" w:space="0" w:color="auto"/>
            </w:tcBorders>
            <w:shd w:val="clear" w:color="auto" w:fill="auto"/>
            <w:noWrap/>
            <w:vAlign w:val="bottom"/>
            <w:hideMark/>
          </w:tcPr>
          <w:p w14:paraId="54EC17DA"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697" w:type="dxa"/>
            <w:tcBorders>
              <w:top w:val="nil"/>
              <w:left w:val="nil"/>
              <w:bottom w:val="single" w:sz="4" w:space="0" w:color="auto"/>
              <w:right w:val="single" w:sz="4" w:space="0" w:color="auto"/>
            </w:tcBorders>
            <w:shd w:val="clear" w:color="auto" w:fill="auto"/>
            <w:noWrap/>
            <w:vAlign w:val="bottom"/>
            <w:hideMark/>
          </w:tcPr>
          <w:p w14:paraId="005BF8FD"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636BBFE0" w14:textId="77777777" w:rsidR="00417D90" w:rsidRPr="00417D90" w:rsidRDefault="00417D90" w:rsidP="00417D90">
            <w:pPr>
              <w:spacing w:after="0" w:line="240" w:lineRule="auto"/>
              <w:jc w:val="center"/>
              <w:rPr>
                <w:rFonts w:ascii="Arial" w:eastAsia="Times New Roman" w:hAnsi="Arial" w:cs="Arial"/>
                <w:b/>
                <w:bCs/>
                <w:sz w:val="24"/>
                <w:szCs w:val="24"/>
                <w:lang w:bidi="ar-SA"/>
              </w:rPr>
            </w:pPr>
            <w:r w:rsidRPr="00417D90">
              <w:rPr>
                <w:rFonts w:ascii="Arial" w:eastAsia="Times New Roman" w:hAnsi="Arial" w:cs="Arial"/>
                <w:b/>
                <w:bCs/>
                <w:sz w:val="24"/>
                <w:szCs w:val="24"/>
                <w:lang w:bidi="ar-SA"/>
              </w:rPr>
              <w:t>445</w:t>
            </w:r>
          </w:p>
        </w:tc>
        <w:tc>
          <w:tcPr>
            <w:tcW w:w="2173" w:type="dxa"/>
            <w:tcBorders>
              <w:top w:val="nil"/>
              <w:left w:val="nil"/>
              <w:bottom w:val="single" w:sz="4" w:space="0" w:color="auto"/>
              <w:right w:val="single" w:sz="4" w:space="0" w:color="auto"/>
            </w:tcBorders>
            <w:shd w:val="clear" w:color="auto" w:fill="auto"/>
            <w:noWrap/>
            <w:vAlign w:val="bottom"/>
            <w:hideMark/>
          </w:tcPr>
          <w:p w14:paraId="37ACD689"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7CAF05AE"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36325896</w:t>
            </w:r>
          </w:p>
        </w:tc>
        <w:tc>
          <w:tcPr>
            <w:tcW w:w="1430" w:type="dxa"/>
            <w:tcBorders>
              <w:top w:val="nil"/>
              <w:left w:val="nil"/>
              <w:bottom w:val="single" w:sz="4" w:space="0" w:color="auto"/>
              <w:right w:val="single" w:sz="4" w:space="0" w:color="auto"/>
            </w:tcBorders>
            <w:shd w:val="clear" w:color="auto" w:fill="auto"/>
            <w:noWrap/>
            <w:vAlign w:val="bottom"/>
            <w:hideMark/>
          </w:tcPr>
          <w:p w14:paraId="6179E217"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52987099</w:t>
            </w:r>
          </w:p>
        </w:tc>
        <w:tc>
          <w:tcPr>
            <w:tcW w:w="1511" w:type="dxa"/>
            <w:tcBorders>
              <w:top w:val="nil"/>
              <w:left w:val="nil"/>
              <w:bottom w:val="single" w:sz="4" w:space="0" w:color="auto"/>
              <w:right w:val="single" w:sz="4" w:space="0" w:color="auto"/>
            </w:tcBorders>
            <w:shd w:val="clear" w:color="auto" w:fill="auto"/>
            <w:noWrap/>
            <w:vAlign w:val="bottom"/>
            <w:hideMark/>
          </w:tcPr>
          <w:p w14:paraId="1BE36C31"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10125755</w:t>
            </w:r>
          </w:p>
        </w:tc>
        <w:tc>
          <w:tcPr>
            <w:tcW w:w="1270" w:type="dxa"/>
            <w:tcBorders>
              <w:top w:val="nil"/>
              <w:left w:val="nil"/>
              <w:bottom w:val="single" w:sz="4" w:space="0" w:color="auto"/>
              <w:right w:val="single" w:sz="4" w:space="0" w:color="auto"/>
            </w:tcBorders>
            <w:shd w:val="clear" w:color="auto" w:fill="auto"/>
            <w:noWrap/>
            <w:vAlign w:val="bottom"/>
            <w:hideMark/>
          </w:tcPr>
          <w:p w14:paraId="7EBA537D"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864298.5</w:t>
            </w:r>
          </w:p>
        </w:tc>
        <w:tc>
          <w:tcPr>
            <w:tcW w:w="1618" w:type="dxa"/>
            <w:tcBorders>
              <w:top w:val="nil"/>
              <w:left w:val="nil"/>
              <w:bottom w:val="single" w:sz="4" w:space="0" w:color="auto"/>
              <w:right w:val="single" w:sz="4" w:space="0" w:color="auto"/>
            </w:tcBorders>
            <w:shd w:val="clear" w:color="auto" w:fill="auto"/>
            <w:noWrap/>
            <w:vAlign w:val="bottom"/>
            <w:hideMark/>
          </w:tcPr>
          <w:p w14:paraId="4D21CB62" w14:textId="77777777" w:rsidR="00417D90" w:rsidRPr="00417D90" w:rsidRDefault="00417D90" w:rsidP="00417D90">
            <w:pPr>
              <w:spacing w:after="0" w:line="240" w:lineRule="auto"/>
              <w:jc w:val="right"/>
              <w:rPr>
                <w:rFonts w:ascii="Arial" w:eastAsia="Times New Roman" w:hAnsi="Arial" w:cs="Arial"/>
                <w:b/>
                <w:bCs/>
                <w:sz w:val="24"/>
                <w:szCs w:val="24"/>
                <w:lang w:bidi="ar-SA"/>
              </w:rPr>
            </w:pPr>
            <w:r w:rsidRPr="00417D90">
              <w:rPr>
                <w:rFonts w:ascii="Arial" w:eastAsia="Times New Roman" w:hAnsi="Arial" w:cs="Arial"/>
                <w:b/>
                <w:bCs/>
                <w:sz w:val="24"/>
                <w:szCs w:val="24"/>
                <w:lang w:bidi="ar-SA"/>
              </w:rPr>
              <w:t>100303048.3</w:t>
            </w:r>
          </w:p>
        </w:tc>
      </w:tr>
    </w:tbl>
    <w:p w14:paraId="049F08EA" w14:textId="77777777" w:rsidR="00D71563" w:rsidRDefault="00D71563" w:rsidP="004D68C1">
      <w:pPr>
        <w:pStyle w:val="NoSpacing"/>
        <w:ind w:left="1980"/>
        <w:jc w:val="both"/>
        <w:rPr>
          <w:rFonts w:ascii="Arial Black" w:eastAsia="Times New Roman" w:hAnsi="Arial Black" w:cs="Calibri"/>
          <w:sz w:val="32"/>
          <w:szCs w:val="32"/>
          <w:lang w:bidi="ar-SA"/>
        </w:rPr>
      </w:pPr>
    </w:p>
    <w:p w14:paraId="64259BB3" w14:textId="77777777" w:rsidR="00417D90" w:rsidRDefault="00417D90" w:rsidP="004D68C1">
      <w:pPr>
        <w:pStyle w:val="NoSpacing"/>
        <w:ind w:left="1980"/>
        <w:jc w:val="both"/>
        <w:rPr>
          <w:rFonts w:ascii="Arial Black" w:eastAsia="Times New Roman" w:hAnsi="Arial Black" w:cs="Calibri"/>
          <w:sz w:val="32"/>
          <w:szCs w:val="32"/>
          <w:lang w:bidi="ar-SA"/>
        </w:rPr>
      </w:pPr>
    </w:p>
    <w:p w14:paraId="11D2FFB1" w14:textId="77777777" w:rsidR="00417D90" w:rsidRDefault="00417D90" w:rsidP="004D68C1">
      <w:pPr>
        <w:pStyle w:val="NoSpacing"/>
        <w:ind w:left="1980"/>
        <w:jc w:val="both"/>
        <w:rPr>
          <w:rFonts w:ascii="Arial Black" w:eastAsia="Times New Roman" w:hAnsi="Arial Black" w:cs="Calibri"/>
          <w:sz w:val="32"/>
          <w:szCs w:val="32"/>
          <w:lang w:bidi="ar-SA"/>
        </w:rPr>
      </w:pPr>
    </w:p>
    <w:p w14:paraId="66A7DEB9" w14:textId="77777777" w:rsidR="00D71563" w:rsidRDefault="00D71563" w:rsidP="004D68C1">
      <w:pPr>
        <w:pStyle w:val="NoSpacing"/>
        <w:ind w:left="1980"/>
        <w:jc w:val="both"/>
        <w:rPr>
          <w:rFonts w:ascii="Arial Black" w:eastAsia="Times New Roman" w:hAnsi="Arial Black" w:cs="Calibri"/>
          <w:sz w:val="32"/>
          <w:szCs w:val="32"/>
          <w:lang w:bidi="ar-SA"/>
        </w:rPr>
      </w:pPr>
    </w:p>
    <w:p w14:paraId="51184C9A" w14:textId="77777777" w:rsidR="00D71563" w:rsidRDefault="00D71563" w:rsidP="004D68C1">
      <w:pPr>
        <w:pStyle w:val="NoSpacing"/>
        <w:ind w:left="1980"/>
        <w:jc w:val="both"/>
        <w:rPr>
          <w:rFonts w:ascii="Arial Black" w:eastAsia="Times New Roman" w:hAnsi="Arial Black" w:cs="Calibri"/>
          <w:sz w:val="32"/>
          <w:szCs w:val="32"/>
          <w:lang w:bidi="ar-SA"/>
        </w:rPr>
      </w:pPr>
    </w:p>
    <w:p w14:paraId="2C3F9147" w14:textId="77777777" w:rsidR="00D71563" w:rsidRDefault="00D71563" w:rsidP="004D68C1">
      <w:pPr>
        <w:pStyle w:val="NoSpacing"/>
        <w:ind w:left="1980"/>
        <w:jc w:val="both"/>
        <w:rPr>
          <w:rFonts w:ascii="Arial" w:hAnsi="Arial" w:cs="Arial"/>
          <w:sz w:val="24"/>
          <w:szCs w:val="24"/>
        </w:rPr>
      </w:pPr>
    </w:p>
    <w:p w14:paraId="1DB528C3" w14:textId="77777777" w:rsidR="00C810AF" w:rsidRDefault="00C810AF" w:rsidP="004D68C1">
      <w:pPr>
        <w:pStyle w:val="NoSpacing"/>
        <w:ind w:left="1980"/>
        <w:jc w:val="both"/>
        <w:rPr>
          <w:rFonts w:ascii="Arial Black" w:eastAsia="Times New Roman" w:hAnsi="Arial Black" w:cs="Calibri"/>
          <w:color w:val="000000"/>
          <w:sz w:val="32"/>
          <w:szCs w:val="32"/>
          <w:lang w:bidi="ar-SA"/>
        </w:rPr>
      </w:pPr>
      <w:r w:rsidRPr="00C810AF">
        <w:rPr>
          <w:rFonts w:ascii="Arial Black" w:eastAsia="Times New Roman" w:hAnsi="Arial Black" w:cs="Calibri"/>
          <w:color w:val="000000"/>
          <w:sz w:val="32"/>
          <w:szCs w:val="32"/>
          <w:lang w:bidi="ar-SA"/>
        </w:rPr>
        <w:t xml:space="preserve">Existing Budget (2015-2016) on Solid Waste Management                                             of </w:t>
      </w:r>
      <w:r w:rsidR="00FB4E94">
        <w:rPr>
          <w:rFonts w:ascii="Arial Black" w:eastAsia="Times New Roman" w:hAnsi="Arial Black" w:cs="Calibri"/>
          <w:color w:val="000000"/>
          <w:sz w:val="32"/>
          <w:szCs w:val="32"/>
          <w:lang w:bidi="ar-SA"/>
        </w:rPr>
        <w:t>Malir Zone</w:t>
      </w:r>
      <w:r w:rsidR="00B10D26">
        <w:rPr>
          <w:rFonts w:ascii="Arial Black" w:eastAsia="Times New Roman" w:hAnsi="Arial Black" w:cs="Calibri"/>
          <w:color w:val="000000"/>
          <w:sz w:val="32"/>
          <w:szCs w:val="32"/>
          <w:lang w:bidi="ar-SA"/>
        </w:rPr>
        <w:t>, DMC Malir</w:t>
      </w:r>
    </w:p>
    <w:tbl>
      <w:tblPr>
        <w:tblW w:w="15444" w:type="dxa"/>
        <w:tblInd w:w="95" w:type="dxa"/>
        <w:tblLook w:val="04A0" w:firstRow="1" w:lastRow="0" w:firstColumn="1" w:lastColumn="0" w:noHBand="0" w:noVBand="1"/>
      </w:tblPr>
      <w:tblGrid>
        <w:gridCol w:w="790"/>
        <w:gridCol w:w="2986"/>
        <w:gridCol w:w="697"/>
        <w:gridCol w:w="1270"/>
        <w:gridCol w:w="2280"/>
        <w:gridCol w:w="1724"/>
        <w:gridCol w:w="1430"/>
        <w:gridCol w:w="1511"/>
        <w:gridCol w:w="1270"/>
        <w:gridCol w:w="1486"/>
      </w:tblGrid>
      <w:tr w:rsidR="00B10D26" w:rsidRPr="00B10D26" w14:paraId="5D17CBB2" w14:textId="77777777" w:rsidTr="00B10D26">
        <w:trPr>
          <w:trHeight w:val="504"/>
        </w:trPr>
        <w:tc>
          <w:tcPr>
            <w:tcW w:w="12688" w:type="dxa"/>
            <w:gridSpan w:val="8"/>
            <w:tcBorders>
              <w:top w:val="nil"/>
              <w:left w:val="nil"/>
              <w:bottom w:val="nil"/>
              <w:right w:val="nil"/>
            </w:tcBorders>
            <w:shd w:val="clear" w:color="auto" w:fill="auto"/>
            <w:vAlign w:val="bottom"/>
            <w:hideMark/>
          </w:tcPr>
          <w:p w14:paraId="49E97DC2" w14:textId="77777777" w:rsidR="00B10D26" w:rsidRPr="00B10D26" w:rsidRDefault="00B10D26" w:rsidP="00F67711">
            <w:pPr>
              <w:spacing w:after="0" w:line="240" w:lineRule="auto"/>
              <w:ind w:left="4320"/>
              <w:jc w:val="center"/>
              <w:rPr>
                <w:rFonts w:ascii="Arial Black" w:eastAsia="Times New Roman" w:hAnsi="Arial Black" w:cs="Calibri"/>
                <w:sz w:val="32"/>
                <w:szCs w:val="32"/>
                <w:lang w:bidi="ar-SA"/>
              </w:rPr>
            </w:pPr>
            <w:r w:rsidRPr="00B10D26">
              <w:rPr>
                <w:rFonts w:ascii="Arial Black" w:eastAsia="Times New Roman" w:hAnsi="Arial Black" w:cs="Calibri"/>
                <w:sz w:val="32"/>
                <w:szCs w:val="32"/>
                <w:lang w:bidi="ar-SA"/>
              </w:rPr>
              <w:t xml:space="preserve">  (Salaries)</w:t>
            </w:r>
          </w:p>
        </w:tc>
        <w:tc>
          <w:tcPr>
            <w:tcW w:w="2756" w:type="dxa"/>
            <w:gridSpan w:val="2"/>
            <w:tcBorders>
              <w:top w:val="nil"/>
              <w:left w:val="nil"/>
              <w:bottom w:val="single" w:sz="4" w:space="0" w:color="auto"/>
              <w:right w:val="nil"/>
            </w:tcBorders>
            <w:shd w:val="clear" w:color="000000" w:fill="000000"/>
            <w:noWrap/>
            <w:vAlign w:val="bottom"/>
            <w:hideMark/>
          </w:tcPr>
          <w:p w14:paraId="1D8A48CE" w14:textId="77777777" w:rsidR="00B10D26" w:rsidRPr="00B10D26" w:rsidRDefault="00B10D26" w:rsidP="00B10D26">
            <w:pPr>
              <w:spacing w:after="0" w:line="240" w:lineRule="auto"/>
              <w:jc w:val="center"/>
              <w:rPr>
                <w:rFonts w:ascii="Arial Black" w:eastAsia="Times New Roman" w:hAnsi="Arial Black" w:cs="Calibri"/>
                <w:b/>
                <w:bCs/>
                <w:color w:val="FFFFFF"/>
                <w:sz w:val="28"/>
                <w:szCs w:val="28"/>
                <w:lang w:bidi="ar-SA"/>
              </w:rPr>
            </w:pPr>
            <w:r w:rsidRPr="00B10D26">
              <w:rPr>
                <w:rFonts w:ascii="Arial Black" w:eastAsia="Times New Roman" w:hAnsi="Arial Black" w:cs="Calibri"/>
                <w:b/>
                <w:bCs/>
                <w:color w:val="FFFFFF"/>
                <w:sz w:val="28"/>
                <w:szCs w:val="28"/>
                <w:lang w:bidi="ar-SA"/>
              </w:rPr>
              <w:t>Annexure- 11</w:t>
            </w:r>
          </w:p>
        </w:tc>
      </w:tr>
      <w:tr w:rsidR="00B10D26" w:rsidRPr="00B10D26" w14:paraId="2E04B565" w14:textId="77777777" w:rsidTr="00B10D26">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EE42BA"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S. No.</w:t>
            </w:r>
          </w:p>
        </w:tc>
        <w:tc>
          <w:tcPr>
            <w:tcW w:w="29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82DC51"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Designation</w:t>
            </w:r>
          </w:p>
        </w:tc>
        <w:tc>
          <w:tcPr>
            <w:tcW w:w="69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4B0E47"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BPS</w:t>
            </w:r>
          </w:p>
        </w:tc>
        <w:tc>
          <w:tcPr>
            <w:tcW w:w="12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6FA791"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Total Number of Emplyees</w:t>
            </w:r>
          </w:p>
        </w:tc>
        <w:tc>
          <w:tcPr>
            <w:tcW w:w="2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7C1D32"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Basic Pay Scale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78F7DC"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Establishment Charge / Pay</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C96D97"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Allowances</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E1C4F"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Pension Contribution</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1010F677"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Group Insurance</w:t>
            </w:r>
          </w:p>
        </w:tc>
        <w:tc>
          <w:tcPr>
            <w:tcW w:w="1486" w:type="dxa"/>
            <w:vMerge w:val="restart"/>
            <w:tcBorders>
              <w:top w:val="nil"/>
              <w:left w:val="single" w:sz="4" w:space="0" w:color="auto"/>
              <w:bottom w:val="single" w:sz="4" w:space="0" w:color="auto"/>
              <w:right w:val="single" w:sz="4" w:space="0" w:color="auto"/>
            </w:tcBorders>
            <w:shd w:val="clear" w:color="auto" w:fill="auto"/>
            <w:vAlign w:val="center"/>
            <w:hideMark/>
          </w:tcPr>
          <w:p w14:paraId="75CBFF0E"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Gross Salary Per Annum</w:t>
            </w:r>
          </w:p>
        </w:tc>
      </w:tr>
      <w:tr w:rsidR="00B10D26" w:rsidRPr="00B10D26" w14:paraId="63660803" w14:textId="77777777" w:rsidTr="00B10D26">
        <w:trPr>
          <w:trHeight w:val="138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05AFC088" w14:textId="77777777" w:rsidR="00B10D26" w:rsidRPr="00B10D26" w:rsidRDefault="00B10D26" w:rsidP="00B10D26">
            <w:pPr>
              <w:spacing w:after="0" w:line="240" w:lineRule="auto"/>
              <w:rPr>
                <w:rFonts w:ascii="Arial" w:eastAsia="Times New Roman" w:hAnsi="Arial" w:cs="Arial"/>
                <w:sz w:val="24"/>
                <w:szCs w:val="24"/>
                <w:lang w:bidi="ar-SA"/>
              </w:rPr>
            </w:pPr>
          </w:p>
        </w:tc>
        <w:tc>
          <w:tcPr>
            <w:tcW w:w="2986" w:type="dxa"/>
            <w:vMerge/>
            <w:tcBorders>
              <w:top w:val="single" w:sz="4" w:space="0" w:color="auto"/>
              <w:left w:val="single" w:sz="4" w:space="0" w:color="auto"/>
              <w:bottom w:val="single" w:sz="4" w:space="0" w:color="000000"/>
              <w:right w:val="single" w:sz="4" w:space="0" w:color="auto"/>
            </w:tcBorders>
            <w:vAlign w:val="center"/>
            <w:hideMark/>
          </w:tcPr>
          <w:p w14:paraId="4279D6E8" w14:textId="77777777" w:rsidR="00B10D26" w:rsidRPr="00B10D26" w:rsidRDefault="00B10D26" w:rsidP="00B10D26">
            <w:pPr>
              <w:spacing w:after="0" w:line="240" w:lineRule="auto"/>
              <w:rPr>
                <w:rFonts w:ascii="Arial" w:eastAsia="Times New Roman" w:hAnsi="Arial" w:cs="Arial"/>
                <w:sz w:val="24"/>
                <w:szCs w:val="24"/>
                <w:lang w:bidi="ar-SA"/>
              </w:rPr>
            </w:pPr>
          </w:p>
        </w:tc>
        <w:tc>
          <w:tcPr>
            <w:tcW w:w="697" w:type="dxa"/>
            <w:vMerge/>
            <w:tcBorders>
              <w:top w:val="single" w:sz="4" w:space="0" w:color="auto"/>
              <w:left w:val="single" w:sz="4" w:space="0" w:color="auto"/>
              <w:bottom w:val="single" w:sz="4" w:space="0" w:color="000000"/>
              <w:right w:val="single" w:sz="4" w:space="0" w:color="auto"/>
            </w:tcBorders>
            <w:vAlign w:val="center"/>
            <w:hideMark/>
          </w:tcPr>
          <w:p w14:paraId="57365048" w14:textId="77777777" w:rsidR="00B10D26" w:rsidRPr="00B10D26" w:rsidRDefault="00B10D26" w:rsidP="00B10D26">
            <w:pPr>
              <w:spacing w:after="0" w:line="240" w:lineRule="auto"/>
              <w:rPr>
                <w:rFonts w:ascii="Arial" w:eastAsia="Times New Roman" w:hAnsi="Arial" w:cs="Arial"/>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59B2B75E" w14:textId="77777777" w:rsidR="00B10D26" w:rsidRPr="00B10D26" w:rsidRDefault="00B10D26" w:rsidP="00B10D26">
            <w:pPr>
              <w:spacing w:after="0" w:line="240" w:lineRule="auto"/>
              <w:rPr>
                <w:rFonts w:ascii="Arial" w:eastAsia="Times New Roman" w:hAnsi="Arial" w:cs="Arial"/>
                <w:sz w:val="24"/>
                <w:szCs w:val="24"/>
                <w:lang w:bidi="ar-SA"/>
              </w:rPr>
            </w:pPr>
          </w:p>
        </w:tc>
        <w:tc>
          <w:tcPr>
            <w:tcW w:w="2280" w:type="dxa"/>
            <w:vMerge/>
            <w:tcBorders>
              <w:top w:val="single" w:sz="4" w:space="0" w:color="auto"/>
              <w:left w:val="single" w:sz="4" w:space="0" w:color="auto"/>
              <w:bottom w:val="single" w:sz="4" w:space="0" w:color="auto"/>
              <w:right w:val="single" w:sz="4" w:space="0" w:color="auto"/>
            </w:tcBorders>
            <w:vAlign w:val="center"/>
            <w:hideMark/>
          </w:tcPr>
          <w:p w14:paraId="3831697D" w14:textId="77777777" w:rsidR="00B10D26" w:rsidRPr="00B10D26" w:rsidRDefault="00B10D26" w:rsidP="00B10D26">
            <w:pPr>
              <w:spacing w:after="0" w:line="240" w:lineRule="auto"/>
              <w:rPr>
                <w:rFonts w:ascii="Arial" w:eastAsia="Times New Roman" w:hAnsi="Arial" w:cs="Arial"/>
                <w:sz w:val="24"/>
                <w:szCs w:val="24"/>
                <w:lang w:bidi="ar-SA"/>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5AA8C02B" w14:textId="77777777" w:rsidR="00B10D26" w:rsidRPr="00B10D26" w:rsidRDefault="00B10D26" w:rsidP="00B10D26">
            <w:pPr>
              <w:spacing w:after="0" w:line="240" w:lineRule="auto"/>
              <w:rPr>
                <w:rFonts w:ascii="Arial" w:eastAsia="Times New Roman" w:hAnsi="Arial" w:cs="Arial"/>
                <w:sz w:val="24"/>
                <w:szCs w:val="24"/>
                <w:lang w:bidi="ar-SA"/>
              </w:rPr>
            </w:pPr>
          </w:p>
        </w:tc>
        <w:tc>
          <w:tcPr>
            <w:tcW w:w="1430" w:type="dxa"/>
            <w:vMerge/>
            <w:tcBorders>
              <w:top w:val="single" w:sz="4" w:space="0" w:color="auto"/>
              <w:left w:val="single" w:sz="4" w:space="0" w:color="auto"/>
              <w:bottom w:val="single" w:sz="4" w:space="0" w:color="auto"/>
              <w:right w:val="single" w:sz="4" w:space="0" w:color="auto"/>
            </w:tcBorders>
            <w:vAlign w:val="center"/>
            <w:hideMark/>
          </w:tcPr>
          <w:p w14:paraId="16E110B5" w14:textId="77777777" w:rsidR="00B10D26" w:rsidRPr="00B10D26" w:rsidRDefault="00B10D26" w:rsidP="00B10D26">
            <w:pPr>
              <w:spacing w:after="0" w:line="240" w:lineRule="auto"/>
              <w:rPr>
                <w:rFonts w:ascii="Arial" w:eastAsia="Times New Roman" w:hAnsi="Arial" w:cs="Arial"/>
                <w:sz w:val="24"/>
                <w:szCs w:val="24"/>
                <w:lang w:bidi="ar-SA"/>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534AB67C" w14:textId="77777777" w:rsidR="00B10D26" w:rsidRPr="00B10D26" w:rsidRDefault="00B10D26" w:rsidP="00B10D26">
            <w:pPr>
              <w:spacing w:after="0" w:line="240" w:lineRule="auto"/>
              <w:rPr>
                <w:rFonts w:ascii="Arial" w:eastAsia="Times New Roman" w:hAnsi="Arial" w:cs="Arial"/>
                <w:sz w:val="24"/>
                <w:szCs w:val="24"/>
                <w:lang w:bidi="ar-SA"/>
              </w:rPr>
            </w:pPr>
          </w:p>
        </w:tc>
        <w:tc>
          <w:tcPr>
            <w:tcW w:w="1270" w:type="dxa"/>
            <w:vMerge/>
            <w:tcBorders>
              <w:top w:val="nil"/>
              <w:left w:val="single" w:sz="4" w:space="0" w:color="auto"/>
              <w:bottom w:val="single" w:sz="4" w:space="0" w:color="auto"/>
              <w:right w:val="single" w:sz="4" w:space="0" w:color="auto"/>
            </w:tcBorders>
            <w:vAlign w:val="center"/>
            <w:hideMark/>
          </w:tcPr>
          <w:p w14:paraId="74479EDE" w14:textId="77777777" w:rsidR="00B10D26" w:rsidRPr="00B10D26" w:rsidRDefault="00B10D26" w:rsidP="00B10D26">
            <w:pPr>
              <w:spacing w:after="0" w:line="240" w:lineRule="auto"/>
              <w:rPr>
                <w:rFonts w:ascii="Arial" w:eastAsia="Times New Roman" w:hAnsi="Arial" w:cs="Arial"/>
                <w:sz w:val="24"/>
                <w:szCs w:val="24"/>
                <w:lang w:bidi="ar-SA"/>
              </w:rPr>
            </w:pPr>
          </w:p>
        </w:tc>
        <w:tc>
          <w:tcPr>
            <w:tcW w:w="1486" w:type="dxa"/>
            <w:vMerge/>
            <w:tcBorders>
              <w:top w:val="nil"/>
              <w:left w:val="single" w:sz="4" w:space="0" w:color="auto"/>
              <w:bottom w:val="single" w:sz="4" w:space="0" w:color="auto"/>
              <w:right w:val="single" w:sz="4" w:space="0" w:color="auto"/>
            </w:tcBorders>
            <w:vAlign w:val="center"/>
            <w:hideMark/>
          </w:tcPr>
          <w:p w14:paraId="7AA69318" w14:textId="77777777" w:rsidR="00B10D26" w:rsidRPr="00B10D26" w:rsidRDefault="00B10D26" w:rsidP="00B10D26">
            <w:pPr>
              <w:spacing w:after="0" w:line="240" w:lineRule="auto"/>
              <w:rPr>
                <w:rFonts w:ascii="Arial" w:eastAsia="Times New Roman" w:hAnsi="Arial" w:cs="Arial"/>
                <w:sz w:val="24"/>
                <w:szCs w:val="24"/>
                <w:lang w:bidi="ar-SA"/>
              </w:rPr>
            </w:pPr>
          </w:p>
        </w:tc>
      </w:tr>
      <w:tr w:rsidR="00B10D26" w:rsidRPr="00B10D26" w14:paraId="61498C02"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5C4E4483"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2986" w:type="dxa"/>
            <w:tcBorders>
              <w:top w:val="nil"/>
              <w:left w:val="nil"/>
              <w:bottom w:val="single" w:sz="4" w:space="0" w:color="auto"/>
              <w:right w:val="single" w:sz="4" w:space="0" w:color="auto"/>
            </w:tcBorders>
            <w:shd w:val="clear" w:color="auto" w:fill="auto"/>
            <w:noWrap/>
            <w:vAlign w:val="bottom"/>
            <w:hideMark/>
          </w:tcPr>
          <w:p w14:paraId="41A7453C" w14:textId="77777777" w:rsidR="00B10D26" w:rsidRPr="00B10D26" w:rsidRDefault="00B10D26" w:rsidP="00B10D26">
            <w:pPr>
              <w:spacing w:after="0" w:line="240" w:lineRule="auto"/>
              <w:rPr>
                <w:rFonts w:ascii="Arial" w:eastAsia="Times New Roman" w:hAnsi="Arial" w:cs="Arial"/>
                <w:b/>
                <w:bCs/>
                <w:sz w:val="24"/>
                <w:szCs w:val="24"/>
                <w:u w:val="single"/>
                <w:lang w:bidi="ar-SA"/>
              </w:rPr>
            </w:pPr>
            <w:r w:rsidRPr="00B10D26">
              <w:rPr>
                <w:rFonts w:ascii="Arial" w:eastAsia="Times New Roman" w:hAnsi="Arial" w:cs="Arial"/>
                <w:b/>
                <w:bCs/>
                <w:sz w:val="24"/>
                <w:szCs w:val="24"/>
                <w:u w:val="single"/>
                <w:lang w:bidi="ar-SA"/>
              </w:rPr>
              <w:t>Office Staff</w:t>
            </w:r>
          </w:p>
        </w:tc>
        <w:tc>
          <w:tcPr>
            <w:tcW w:w="697" w:type="dxa"/>
            <w:tcBorders>
              <w:top w:val="nil"/>
              <w:left w:val="nil"/>
              <w:bottom w:val="single" w:sz="4" w:space="0" w:color="auto"/>
              <w:right w:val="single" w:sz="4" w:space="0" w:color="auto"/>
            </w:tcBorders>
            <w:shd w:val="clear" w:color="auto" w:fill="auto"/>
            <w:noWrap/>
            <w:vAlign w:val="bottom"/>
            <w:hideMark/>
          </w:tcPr>
          <w:p w14:paraId="4917DB00" w14:textId="77777777" w:rsidR="00B10D26" w:rsidRPr="00B10D26" w:rsidRDefault="00B10D26" w:rsidP="00B10D26">
            <w:pPr>
              <w:spacing w:after="0" w:line="240" w:lineRule="auto"/>
              <w:jc w:val="right"/>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33395E6D"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2280" w:type="dxa"/>
            <w:tcBorders>
              <w:top w:val="nil"/>
              <w:left w:val="nil"/>
              <w:bottom w:val="single" w:sz="4" w:space="0" w:color="auto"/>
              <w:right w:val="single" w:sz="4" w:space="0" w:color="auto"/>
            </w:tcBorders>
            <w:shd w:val="clear" w:color="auto" w:fill="auto"/>
            <w:noWrap/>
            <w:vAlign w:val="bottom"/>
            <w:hideMark/>
          </w:tcPr>
          <w:p w14:paraId="3AE843C1"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7B7C19E0"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62F9B39D"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206C7703"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7C1E73EB"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486" w:type="dxa"/>
            <w:tcBorders>
              <w:top w:val="nil"/>
              <w:left w:val="nil"/>
              <w:bottom w:val="single" w:sz="4" w:space="0" w:color="auto"/>
              <w:right w:val="single" w:sz="4" w:space="0" w:color="auto"/>
            </w:tcBorders>
            <w:shd w:val="clear" w:color="auto" w:fill="auto"/>
            <w:noWrap/>
            <w:vAlign w:val="bottom"/>
            <w:hideMark/>
          </w:tcPr>
          <w:p w14:paraId="375209AA"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r>
      <w:tr w:rsidR="00B10D26" w:rsidRPr="00B10D26" w14:paraId="0AE24F3E" w14:textId="77777777" w:rsidTr="00B10D26">
        <w:trPr>
          <w:trHeight w:val="300"/>
        </w:trPr>
        <w:tc>
          <w:tcPr>
            <w:tcW w:w="790" w:type="dxa"/>
            <w:tcBorders>
              <w:top w:val="nil"/>
              <w:left w:val="single" w:sz="4" w:space="0" w:color="auto"/>
              <w:bottom w:val="single" w:sz="4" w:space="0" w:color="auto"/>
              <w:right w:val="single" w:sz="4" w:space="0" w:color="auto"/>
            </w:tcBorders>
            <w:shd w:val="clear" w:color="auto" w:fill="auto"/>
            <w:noWrap/>
            <w:hideMark/>
          </w:tcPr>
          <w:p w14:paraId="5D8D0CF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986" w:type="dxa"/>
            <w:tcBorders>
              <w:top w:val="nil"/>
              <w:left w:val="nil"/>
              <w:bottom w:val="single" w:sz="4" w:space="0" w:color="auto"/>
              <w:right w:val="single" w:sz="4" w:space="0" w:color="auto"/>
            </w:tcBorders>
            <w:shd w:val="clear" w:color="auto" w:fill="auto"/>
            <w:noWrap/>
            <w:vAlign w:val="center"/>
            <w:hideMark/>
          </w:tcPr>
          <w:p w14:paraId="0737D460"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Director Hralth</w:t>
            </w:r>
          </w:p>
        </w:tc>
        <w:tc>
          <w:tcPr>
            <w:tcW w:w="697" w:type="dxa"/>
            <w:tcBorders>
              <w:top w:val="nil"/>
              <w:left w:val="nil"/>
              <w:bottom w:val="single" w:sz="4" w:space="0" w:color="auto"/>
              <w:right w:val="single" w:sz="4" w:space="0" w:color="auto"/>
            </w:tcBorders>
            <w:shd w:val="clear" w:color="auto" w:fill="auto"/>
            <w:noWrap/>
            <w:vAlign w:val="center"/>
            <w:hideMark/>
          </w:tcPr>
          <w:p w14:paraId="03DB1C8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18</w:t>
            </w:r>
          </w:p>
        </w:tc>
        <w:tc>
          <w:tcPr>
            <w:tcW w:w="1270" w:type="dxa"/>
            <w:tcBorders>
              <w:top w:val="nil"/>
              <w:left w:val="nil"/>
              <w:bottom w:val="single" w:sz="4" w:space="0" w:color="auto"/>
              <w:right w:val="single" w:sz="4" w:space="0" w:color="auto"/>
            </w:tcBorders>
            <w:shd w:val="clear" w:color="auto" w:fill="auto"/>
            <w:noWrap/>
            <w:vAlign w:val="center"/>
            <w:hideMark/>
          </w:tcPr>
          <w:p w14:paraId="07E21C9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0870AE5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25940-1950-64940</w:t>
            </w:r>
          </w:p>
        </w:tc>
        <w:tc>
          <w:tcPr>
            <w:tcW w:w="1724" w:type="dxa"/>
            <w:tcBorders>
              <w:top w:val="nil"/>
              <w:left w:val="nil"/>
              <w:bottom w:val="single" w:sz="4" w:space="0" w:color="auto"/>
              <w:right w:val="single" w:sz="4" w:space="0" w:color="auto"/>
            </w:tcBorders>
            <w:shd w:val="clear" w:color="auto" w:fill="auto"/>
            <w:noWrap/>
            <w:vAlign w:val="center"/>
            <w:hideMark/>
          </w:tcPr>
          <w:p w14:paraId="65DE253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352695</w:t>
            </w:r>
          </w:p>
        </w:tc>
        <w:tc>
          <w:tcPr>
            <w:tcW w:w="1430" w:type="dxa"/>
            <w:tcBorders>
              <w:top w:val="nil"/>
              <w:left w:val="nil"/>
              <w:bottom w:val="single" w:sz="4" w:space="0" w:color="auto"/>
              <w:right w:val="single" w:sz="4" w:space="0" w:color="auto"/>
            </w:tcBorders>
            <w:shd w:val="clear" w:color="auto" w:fill="auto"/>
            <w:noWrap/>
            <w:vAlign w:val="center"/>
            <w:hideMark/>
          </w:tcPr>
          <w:p w14:paraId="16476DE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333970</w:t>
            </w:r>
          </w:p>
        </w:tc>
        <w:tc>
          <w:tcPr>
            <w:tcW w:w="1511" w:type="dxa"/>
            <w:tcBorders>
              <w:top w:val="nil"/>
              <w:left w:val="nil"/>
              <w:bottom w:val="single" w:sz="4" w:space="0" w:color="auto"/>
              <w:right w:val="single" w:sz="4" w:space="0" w:color="auto"/>
            </w:tcBorders>
            <w:shd w:val="clear" w:color="auto" w:fill="auto"/>
            <w:noWrap/>
            <w:vAlign w:val="center"/>
            <w:hideMark/>
          </w:tcPr>
          <w:p w14:paraId="4D4F069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98754.6</w:t>
            </w:r>
          </w:p>
        </w:tc>
        <w:tc>
          <w:tcPr>
            <w:tcW w:w="1270" w:type="dxa"/>
            <w:tcBorders>
              <w:top w:val="nil"/>
              <w:left w:val="nil"/>
              <w:bottom w:val="single" w:sz="4" w:space="0" w:color="auto"/>
              <w:right w:val="single" w:sz="4" w:space="0" w:color="auto"/>
            </w:tcBorders>
            <w:shd w:val="clear" w:color="auto" w:fill="auto"/>
            <w:noWrap/>
            <w:vAlign w:val="center"/>
            <w:hideMark/>
          </w:tcPr>
          <w:p w14:paraId="6BBD7F8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9144</w:t>
            </w:r>
          </w:p>
        </w:tc>
        <w:tc>
          <w:tcPr>
            <w:tcW w:w="1486" w:type="dxa"/>
            <w:tcBorders>
              <w:top w:val="nil"/>
              <w:left w:val="nil"/>
              <w:bottom w:val="single" w:sz="4" w:space="0" w:color="auto"/>
              <w:right w:val="single" w:sz="4" w:space="0" w:color="auto"/>
            </w:tcBorders>
            <w:shd w:val="clear" w:color="auto" w:fill="auto"/>
            <w:noWrap/>
            <w:vAlign w:val="center"/>
            <w:hideMark/>
          </w:tcPr>
          <w:p w14:paraId="5FD1B38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794563.6</w:t>
            </w:r>
          </w:p>
        </w:tc>
      </w:tr>
      <w:tr w:rsidR="00B10D26" w:rsidRPr="00B10D26" w14:paraId="2AC1FC74"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2706AC4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2986" w:type="dxa"/>
            <w:tcBorders>
              <w:top w:val="nil"/>
              <w:left w:val="nil"/>
              <w:bottom w:val="single" w:sz="4" w:space="0" w:color="auto"/>
              <w:right w:val="single" w:sz="4" w:space="0" w:color="auto"/>
            </w:tcBorders>
            <w:shd w:val="clear" w:color="auto" w:fill="auto"/>
            <w:noWrap/>
            <w:vAlign w:val="bottom"/>
            <w:hideMark/>
          </w:tcPr>
          <w:p w14:paraId="460C06D2"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DTO</w:t>
            </w:r>
          </w:p>
        </w:tc>
        <w:tc>
          <w:tcPr>
            <w:tcW w:w="697" w:type="dxa"/>
            <w:tcBorders>
              <w:top w:val="nil"/>
              <w:left w:val="nil"/>
              <w:bottom w:val="single" w:sz="4" w:space="0" w:color="auto"/>
              <w:right w:val="single" w:sz="4" w:space="0" w:color="auto"/>
            </w:tcBorders>
            <w:shd w:val="clear" w:color="auto" w:fill="auto"/>
            <w:noWrap/>
            <w:vAlign w:val="center"/>
            <w:hideMark/>
          </w:tcPr>
          <w:p w14:paraId="566E76C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17</w:t>
            </w:r>
          </w:p>
        </w:tc>
        <w:tc>
          <w:tcPr>
            <w:tcW w:w="1270" w:type="dxa"/>
            <w:tcBorders>
              <w:top w:val="nil"/>
              <w:left w:val="nil"/>
              <w:bottom w:val="single" w:sz="4" w:space="0" w:color="auto"/>
              <w:right w:val="single" w:sz="4" w:space="0" w:color="auto"/>
            </w:tcBorders>
            <w:shd w:val="clear" w:color="auto" w:fill="auto"/>
            <w:noWrap/>
            <w:vAlign w:val="center"/>
            <w:hideMark/>
          </w:tcPr>
          <w:p w14:paraId="66CEF3D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2C6CCF7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20680-1555-51780</w:t>
            </w:r>
          </w:p>
        </w:tc>
        <w:tc>
          <w:tcPr>
            <w:tcW w:w="1724" w:type="dxa"/>
            <w:tcBorders>
              <w:top w:val="nil"/>
              <w:left w:val="nil"/>
              <w:bottom w:val="single" w:sz="4" w:space="0" w:color="auto"/>
              <w:right w:val="single" w:sz="4" w:space="0" w:color="auto"/>
            </w:tcBorders>
            <w:shd w:val="clear" w:color="auto" w:fill="auto"/>
            <w:noWrap/>
            <w:vAlign w:val="center"/>
            <w:hideMark/>
          </w:tcPr>
          <w:p w14:paraId="655F5AE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240660</w:t>
            </w:r>
          </w:p>
        </w:tc>
        <w:tc>
          <w:tcPr>
            <w:tcW w:w="1430" w:type="dxa"/>
            <w:tcBorders>
              <w:top w:val="nil"/>
              <w:left w:val="nil"/>
              <w:bottom w:val="single" w:sz="4" w:space="0" w:color="auto"/>
              <w:right w:val="single" w:sz="4" w:space="0" w:color="auto"/>
            </w:tcBorders>
            <w:shd w:val="clear" w:color="auto" w:fill="auto"/>
            <w:noWrap/>
            <w:vAlign w:val="center"/>
            <w:hideMark/>
          </w:tcPr>
          <w:p w14:paraId="162F078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219766</w:t>
            </w:r>
          </w:p>
        </w:tc>
        <w:tc>
          <w:tcPr>
            <w:tcW w:w="1511" w:type="dxa"/>
            <w:tcBorders>
              <w:top w:val="nil"/>
              <w:left w:val="nil"/>
              <w:bottom w:val="single" w:sz="4" w:space="0" w:color="auto"/>
              <w:right w:val="single" w:sz="4" w:space="0" w:color="auto"/>
            </w:tcBorders>
            <w:shd w:val="clear" w:color="auto" w:fill="auto"/>
            <w:noWrap/>
            <w:vAlign w:val="center"/>
            <w:hideMark/>
          </w:tcPr>
          <w:p w14:paraId="2540244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67384.8</w:t>
            </w:r>
          </w:p>
        </w:tc>
        <w:tc>
          <w:tcPr>
            <w:tcW w:w="1270" w:type="dxa"/>
            <w:tcBorders>
              <w:top w:val="nil"/>
              <w:left w:val="nil"/>
              <w:bottom w:val="single" w:sz="4" w:space="0" w:color="auto"/>
              <w:right w:val="single" w:sz="4" w:space="0" w:color="auto"/>
            </w:tcBorders>
            <w:shd w:val="clear" w:color="auto" w:fill="auto"/>
            <w:noWrap/>
            <w:vAlign w:val="center"/>
            <w:hideMark/>
          </w:tcPr>
          <w:p w14:paraId="28BB882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6270</w:t>
            </w:r>
          </w:p>
        </w:tc>
        <w:tc>
          <w:tcPr>
            <w:tcW w:w="1486" w:type="dxa"/>
            <w:tcBorders>
              <w:top w:val="nil"/>
              <w:left w:val="nil"/>
              <w:bottom w:val="single" w:sz="4" w:space="0" w:color="auto"/>
              <w:right w:val="single" w:sz="4" w:space="0" w:color="auto"/>
            </w:tcBorders>
            <w:shd w:val="clear" w:color="auto" w:fill="auto"/>
            <w:noWrap/>
            <w:vAlign w:val="center"/>
            <w:hideMark/>
          </w:tcPr>
          <w:p w14:paraId="3D636FB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534080.8</w:t>
            </w:r>
          </w:p>
        </w:tc>
      </w:tr>
      <w:tr w:rsidR="00B10D26" w:rsidRPr="00B10D26" w14:paraId="2653F0F3"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EFEA55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w:t>
            </w:r>
          </w:p>
        </w:tc>
        <w:tc>
          <w:tcPr>
            <w:tcW w:w="2986" w:type="dxa"/>
            <w:tcBorders>
              <w:top w:val="nil"/>
              <w:left w:val="nil"/>
              <w:bottom w:val="single" w:sz="4" w:space="0" w:color="auto"/>
              <w:right w:val="single" w:sz="4" w:space="0" w:color="auto"/>
            </w:tcBorders>
            <w:shd w:val="clear" w:color="auto" w:fill="auto"/>
            <w:noWrap/>
            <w:vAlign w:val="bottom"/>
            <w:hideMark/>
          </w:tcPr>
          <w:p w14:paraId="3A1AB59B"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Office Assistant</w:t>
            </w:r>
          </w:p>
        </w:tc>
        <w:tc>
          <w:tcPr>
            <w:tcW w:w="697" w:type="dxa"/>
            <w:tcBorders>
              <w:top w:val="nil"/>
              <w:left w:val="nil"/>
              <w:bottom w:val="single" w:sz="4" w:space="0" w:color="auto"/>
              <w:right w:val="single" w:sz="4" w:space="0" w:color="auto"/>
            </w:tcBorders>
            <w:shd w:val="clear" w:color="auto" w:fill="auto"/>
            <w:noWrap/>
            <w:vAlign w:val="center"/>
            <w:hideMark/>
          </w:tcPr>
          <w:p w14:paraId="2DB5C67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14</w:t>
            </w:r>
          </w:p>
        </w:tc>
        <w:tc>
          <w:tcPr>
            <w:tcW w:w="1270" w:type="dxa"/>
            <w:tcBorders>
              <w:top w:val="nil"/>
              <w:left w:val="nil"/>
              <w:bottom w:val="single" w:sz="4" w:space="0" w:color="auto"/>
              <w:right w:val="single" w:sz="4" w:space="0" w:color="auto"/>
            </w:tcBorders>
            <w:shd w:val="clear" w:color="auto" w:fill="auto"/>
            <w:noWrap/>
            <w:vAlign w:val="center"/>
            <w:hideMark/>
          </w:tcPr>
          <w:p w14:paraId="318B7DD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4F66E32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10340-790-34040</w:t>
            </w:r>
          </w:p>
        </w:tc>
        <w:tc>
          <w:tcPr>
            <w:tcW w:w="1724" w:type="dxa"/>
            <w:tcBorders>
              <w:top w:val="nil"/>
              <w:left w:val="nil"/>
              <w:bottom w:val="single" w:sz="4" w:space="0" w:color="auto"/>
              <w:right w:val="single" w:sz="4" w:space="0" w:color="auto"/>
            </w:tcBorders>
            <w:shd w:val="clear" w:color="auto" w:fill="auto"/>
            <w:noWrap/>
            <w:vAlign w:val="center"/>
            <w:hideMark/>
          </w:tcPr>
          <w:p w14:paraId="3924AD9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165900</w:t>
            </w:r>
          </w:p>
        </w:tc>
        <w:tc>
          <w:tcPr>
            <w:tcW w:w="1430" w:type="dxa"/>
            <w:tcBorders>
              <w:top w:val="nil"/>
              <w:left w:val="nil"/>
              <w:bottom w:val="single" w:sz="4" w:space="0" w:color="auto"/>
              <w:right w:val="single" w:sz="4" w:space="0" w:color="auto"/>
            </w:tcBorders>
            <w:shd w:val="clear" w:color="auto" w:fill="auto"/>
            <w:noWrap/>
            <w:vAlign w:val="center"/>
            <w:hideMark/>
          </w:tcPr>
          <w:p w14:paraId="4F24B86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196590</w:t>
            </w:r>
          </w:p>
        </w:tc>
        <w:tc>
          <w:tcPr>
            <w:tcW w:w="1511" w:type="dxa"/>
            <w:tcBorders>
              <w:top w:val="nil"/>
              <w:left w:val="nil"/>
              <w:bottom w:val="single" w:sz="4" w:space="0" w:color="auto"/>
              <w:right w:val="single" w:sz="4" w:space="0" w:color="auto"/>
            </w:tcBorders>
            <w:shd w:val="clear" w:color="auto" w:fill="auto"/>
            <w:noWrap/>
            <w:vAlign w:val="center"/>
            <w:hideMark/>
          </w:tcPr>
          <w:p w14:paraId="4EC2F78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46452</w:t>
            </w:r>
          </w:p>
        </w:tc>
        <w:tc>
          <w:tcPr>
            <w:tcW w:w="1270" w:type="dxa"/>
            <w:tcBorders>
              <w:top w:val="nil"/>
              <w:left w:val="nil"/>
              <w:bottom w:val="single" w:sz="4" w:space="0" w:color="auto"/>
              <w:right w:val="single" w:sz="4" w:space="0" w:color="auto"/>
            </w:tcBorders>
            <w:shd w:val="clear" w:color="auto" w:fill="auto"/>
            <w:noWrap/>
            <w:vAlign w:val="center"/>
            <w:hideMark/>
          </w:tcPr>
          <w:p w14:paraId="289E9AA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3135</w:t>
            </w:r>
          </w:p>
        </w:tc>
        <w:tc>
          <w:tcPr>
            <w:tcW w:w="1486" w:type="dxa"/>
            <w:tcBorders>
              <w:top w:val="nil"/>
              <w:left w:val="nil"/>
              <w:bottom w:val="single" w:sz="4" w:space="0" w:color="auto"/>
              <w:right w:val="single" w:sz="4" w:space="0" w:color="auto"/>
            </w:tcBorders>
            <w:shd w:val="clear" w:color="auto" w:fill="auto"/>
            <w:noWrap/>
            <w:vAlign w:val="center"/>
            <w:hideMark/>
          </w:tcPr>
          <w:p w14:paraId="67A0FE9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412077</w:t>
            </w:r>
          </w:p>
        </w:tc>
      </w:tr>
      <w:tr w:rsidR="00B10D26" w:rsidRPr="00B10D26" w14:paraId="5A11605E"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7D4F6B0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2986" w:type="dxa"/>
            <w:tcBorders>
              <w:top w:val="nil"/>
              <w:left w:val="nil"/>
              <w:bottom w:val="single" w:sz="4" w:space="0" w:color="auto"/>
              <w:right w:val="single" w:sz="4" w:space="0" w:color="auto"/>
            </w:tcBorders>
            <w:shd w:val="clear" w:color="auto" w:fill="auto"/>
            <w:noWrap/>
            <w:vAlign w:val="bottom"/>
            <w:hideMark/>
          </w:tcPr>
          <w:p w14:paraId="6ACAA437"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Data Entary Oprator</w:t>
            </w:r>
          </w:p>
        </w:tc>
        <w:tc>
          <w:tcPr>
            <w:tcW w:w="697" w:type="dxa"/>
            <w:tcBorders>
              <w:top w:val="nil"/>
              <w:left w:val="nil"/>
              <w:bottom w:val="single" w:sz="4" w:space="0" w:color="auto"/>
              <w:right w:val="single" w:sz="4" w:space="0" w:color="auto"/>
            </w:tcBorders>
            <w:shd w:val="clear" w:color="auto" w:fill="auto"/>
            <w:noWrap/>
            <w:vAlign w:val="center"/>
            <w:hideMark/>
          </w:tcPr>
          <w:p w14:paraId="7B0AD1B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w:t>
            </w:r>
          </w:p>
        </w:tc>
        <w:tc>
          <w:tcPr>
            <w:tcW w:w="1270" w:type="dxa"/>
            <w:tcBorders>
              <w:top w:val="nil"/>
              <w:left w:val="nil"/>
              <w:bottom w:val="single" w:sz="4" w:space="0" w:color="auto"/>
              <w:right w:val="single" w:sz="4" w:space="0" w:color="auto"/>
            </w:tcBorders>
            <w:shd w:val="clear" w:color="auto" w:fill="auto"/>
            <w:noWrap/>
            <w:vAlign w:val="center"/>
            <w:hideMark/>
          </w:tcPr>
          <w:p w14:paraId="691CE79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14EDAB6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9055-650-28555</w:t>
            </w:r>
          </w:p>
        </w:tc>
        <w:tc>
          <w:tcPr>
            <w:tcW w:w="1724" w:type="dxa"/>
            <w:tcBorders>
              <w:top w:val="nil"/>
              <w:left w:val="nil"/>
              <w:bottom w:val="single" w:sz="4" w:space="0" w:color="auto"/>
              <w:right w:val="single" w:sz="4" w:space="0" w:color="auto"/>
            </w:tcBorders>
            <w:shd w:val="clear" w:color="auto" w:fill="auto"/>
            <w:noWrap/>
            <w:vAlign w:val="center"/>
            <w:hideMark/>
          </w:tcPr>
          <w:p w14:paraId="7CD4770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119910</w:t>
            </w:r>
          </w:p>
        </w:tc>
        <w:tc>
          <w:tcPr>
            <w:tcW w:w="1430" w:type="dxa"/>
            <w:tcBorders>
              <w:top w:val="nil"/>
              <w:left w:val="nil"/>
              <w:bottom w:val="single" w:sz="4" w:space="0" w:color="auto"/>
              <w:right w:val="single" w:sz="4" w:space="0" w:color="auto"/>
            </w:tcBorders>
            <w:shd w:val="clear" w:color="auto" w:fill="auto"/>
            <w:noWrap/>
            <w:vAlign w:val="center"/>
            <w:hideMark/>
          </w:tcPr>
          <w:p w14:paraId="7DE87DF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160391</w:t>
            </w:r>
          </w:p>
        </w:tc>
        <w:tc>
          <w:tcPr>
            <w:tcW w:w="1511" w:type="dxa"/>
            <w:tcBorders>
              <w:top w:val="nil"/>
              <w:left w:val="nil"/>
              <w:bottom w:val="single" w:sz="4" w:space="0" w:color="auto"/>
              <w:right w:val="single" w:sz="4" w:space="0" w:color="auto"/>
            </w:tcBorders>
            <w:shd w:val="clear" w:color="auto" w:fill="auto"/>
            <w:noWrap/>
            <w:vAlign w:val="center"/>
            <w:hideMark/>
          </w:tcPr>
          <w:p w14:paraId="5B34A4B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33574.8</w:t>
            </w:r>
          </w:p>
        </w:tc>
        <w:tc>
          <w:tcPr>
            <w:tcW w:w="1270" w:type="dxa"/>
            <w:tcBorders>
              <w:top w:val="nil"/>
              <w:left w:val="nil"/>
              <w:bottom w:val="single" w:sz="4" w:space="0" w:color="auto"/>
              <w:right w:val="single" w:sz="4" w:space="0" w:color="auto"/>
            </w:tcBorders>
            <w:shd w:val="clear" w:color="auto" w:fill="auto"/>
            <w:noWrap/>
            <w:vAlign w:val="center"/>
            <w:hideMark/>
          </w:tcPr>
          <w:p w14:paraId="0DA0382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3135</w:t>
            </w:r>
          </w:p>
        </w:tc>
        <w:tc>
          <w:tcPr>
            <w:tcW w:w="1486" w:type="dxa"/>
            <w:tcBorders>
              <w:top w:val="nil"/>
              <w:left w:val="nil"/>
              <w:bottom w:val="single" w:sz="4" w:space="0" w:color="auto"/>
              <w:right w:val="single" w:sz="4" w:space="0" w:color="auto"/>
            </w:tcBorders>
            <w:shd w:val="clear" w:color="auto" w:fill="auto"/>
            <w:noWrap/>
            <w:vAlign w:val="center"/>
            <w:hideMark/>
          </w:tcPr>
          <w:p w14:paraId="56962B8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317010.8</w:t>
            </w:r>
          </w:p>
        </w:tc>
      </w:tr>
      <w:tr w:rsidR="00B10D26" w:rsidRPr="00B10D26" w14:paraId="53CB9B42"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7AACD1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w:t>
            </w:r>
          </w:p>
        </w:tc>
        <w:tc>
          <w:tcPr>
            <w:tcW w:w="2986" w:type="dxa"/>
            <w:tcBorders>
              <w:top w:val="nil"/>
              <w:left w:val="nil"/>
              <w:bottom w:val="single" w:sz="4" w:space="0" w:color="auto"/>
              <w:right w:val="single" w:sz="4" w:space="0" w:color="auto"/>
            </w:tcBorders>
            <w:shd w:val="clear" w:color="auto" w:fill="auto"/>
            <w:noWrap/>
            <w:vAlign w:val="bottom"/>
            <w:hideMark/>
          </w:tcPr>
          <w:p w14:paraId="1E89D3A1"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Sr Clerk</w:t>
            </w:r>
          </w:p>
        </w:tc>
        <w:tc>
          <w:tcPr>
            <w:tcW w:w="697" w:type="dxa"/>
            <w:tcBorders>
              <w:top w:val="nil"/>
              <w:left w:val="nil"/>
              <w:bottom w:val="single" w:sz="4" w:space="0" w:color="auto"/>
              <w:right w:val="single" w:sz="4" w:space="0" w:color="auto"/>
            </w:tcBorders>
            <w:shd w:val="clear" w:color="auto" w:fill="auto"/>
            <w:noWrap/>
            <w:vAlign w:val="center"/>
            <w:hideMark/>
          </w:tcPr>
          <w:p w14:paraId="288881C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w:t>
            </w:r>
          </w:p>
        </w:tc>
        <w:tc>
          <w:tcPr>
            <w:tcW w:w="1270" w:type="dxa"/>
            <w:tcBorders>
              <w:top w:val="nil"/>
              <w:left w:val="nil"/>
              <w:bottom w:val="single" w:sz="4" w:space="0" w:color="auto"/>
              <w:right w:val="single" w:sz="4" w:space="0" w:color="auto"/>
            </w:tcBorders>
            <w:shd w:val="clear" w:color="auto" w:fill="auto"/>
            <w:noWrap/>
            <w:vAlign w:val="center"/>
            <w:hideMark/>
          </w:tcPr>
          <w:p w14:paraId="17E7BBA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301617D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8015-495-22865</w:t>
            </w:r>
          </w:p>
        </w:tc>
        <w:tc>
          <w:tcPr>
            <w:tcW w:w="1724" w:type="dxa"/>
            <w:tcBorders>
              <w:top w:val="nil"/>
              <w:left w:val="nil"/>
              <w:bottom w:val="single" w:sz="4" w:space="0" w:color="auto"/>
              <w:right w:val="single" w:sz="4" w:space="0" w:color="auto"/>
            </w:tcBorders>
            <w:shd w:val="clear" w:color="auto" w:fill="auto"/>
            <w:noWrap/>
            <w:vAlign w:val="center"/>
            <w:hideMark/>
          </w:tcPr>
          <w:p w14:paraId="5A9E1CE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150150</w:t>
            </w:r>
          </w:p>
        </w:tc>
        <w:tc>
          <w:tcPr>
            <w:tcW w:w="1430" w:type="dxa"/>
            <w:tcBorders>
              <w:top w:val="nil"/>
              <w:left w:val="nil"/>
              <w:bottom w:val="single" w:sz="4" w:space="0" w:color="auto"/>
              <w:right w:val="single" w:sz="4" w:space="0" w:color="auto"/>
            </w:tcBorders>
            <w:shd w:val="clear" w:color="auto" w:fill="auto"/>
            <w:noWrap/>
            <w:vAlign w:val="center"/>
            <w:hideMark/>
          </w:tcPr>
          <w:p w14:paraId="7EC6A1E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195015</w:t>
            </w:r>
          </w:p>
        </w:tc>
        <w:tc>
          <w:tcPr>
            <w:tcW w:w="1511" w:type="dxa"/>
            <w:tcBorders>
              <w:top w:val="nil"/>
              <w:left w:val="nil"/>
              <w:bottom w:val="single" w:sz="4" w:space="0" w:color="auto"/>
              <w:right w:val="single" w:sz="4" w:space="0" w:color="auto"/>
            </w:tcBorders>
            <w:shd w:val="clear" w:color="auto" w:fill="auto"/>
            <w:noWrap/>
            <w:vAlign w:val="center"/>
            <w:hideMark/>
          </w:tcPr>
          <w:p w14:paraId="253EF82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42042</w:t>
            </w:r>
          </w:p>
        </w:tc>
        <w:tc>
          <w:tcPr>
            <w:tcW w:w="1270" w:type="dxa"/>
            <w:tcBorders>
              <w:top w:val="nil"/>
              <w:left w:val="nil"/>
              <w:bottom w:val="single" w:sz="4" w:space="0" w:color="auto"/>
              <w:right w:val="single" w:sz="4" w:space="0" w:color="auto"/>
            </w:tcBorders>
            <w:shd w:val="clear" w:color="auto" w:fill="auto"/>
            <w:noWrap/>
            <w:vAlign w:val="center"/>
            <w:hideMark/>
          </w:tcPr>
          <w:p w14:paraId="7BC3087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1829</w:t>
            </w:r>
          </w:p>
        </w:tc>
        <w:tc>
          <w:tcPr>
            <w:tcW w:w="1486" w:type="dxa"/>
            <w:tcBorders>
              <w:top w:val="nil"/>
              <w:left w:val="nil"/>
              <w:bottom w:val="single" w:sz="4" w:space="0" w:color="auto"/>
              <w:right w:val="single" w:sz="4" w:space="0" w:color="auto"/>
            </w:tcBorders>
            <w:shd w:val="clear" w:color="auto" w:fill="auto"/>
            <w:noWrap/>
            <w:vAlign w:val="center"/>
            <w:hideMark/>
          </w:tcPr>
          <w:p w14:paraId="0429D48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389036</w:t>
            </w:r>
          </w:p>
        </w:tc>
      </w:tr>
      <w:tr w:rsidR="00B10D26" w:rsidRPr="00B10D26" w14:paraId="1228EDA3"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451006B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w:t>
            </w:r>
          </w:p>
        </w:tc>
        <w:tc>
          <w:tcPr>
            <w:tcW w:w="2986" w:type="dxa"/>
            <w:tcBorders>
              <w:top w:val="nil"/>
              <w:left w:val="nil"/>
              <w:bottom w:val="single" w:sz="4" w:space="0" w:color="auto"/>
              <w:right w:val="single" w:sz="4" w:space="0" w:color="auto"/>
            </w:tcBorders>
            <w:shd w:val="clear" w:color="auto" w:fill="auto"/>
            <w:noWrap/>
            <w:vAlign w:val="bottom"/>
            <w:hideMark/>
          </w:tcPr>
          <w:p w14:paraId="12DFAA13"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Jr Clerk</w:t>
            </w:r>
          </w:p>
        </w:tc>
        <w:tc>
          <w:tcPr>
            <w:tcW w:w="697" w:type="dxa"/>
            <w:tcBorders>
              <w:top w:val="nil"/>
              <w:left w:val="nil"/>
              <w:bottom w:val="single" w:sz="4" w:space="0" w:color="auto"/>
              <w:right w:val="single" w:sz="4" w:space="0" w:color="auto"/>
            </w:tcBorders>
            <w:shd w:val="clear" w:color="auto" w:fill="auto"/>
            <w:noWrap/>
            <w:vAlign w:val="center"/>
            <w:hideMark/>
          </w:tcPr>
          <w:p w14:paraId="298C68D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w:t>
            </w:r>
          </w:p>
        </w:tc>
        <w:tc>
          <w:tcPr>
            <w:tcW w:w="1270" w:type="dxa"/>
            <w:tcBorders>
              <w:top w:val="nil"/>
              <w:left w:val="nil"/>
              <w:bottom w:val="single" w:sz="4" w:space="0" w:color="auto"/>
              <w:right w:val="single" w:sz="4" w:space="0" w:color="auto"/>
            </w:tcBorders>
            <w:shd w:val="clear" w:color="auto" w:fill="auto"/>
            <w:noWrap/>
            <w:vAlign w:val="center"/>
            <w:hideMark/>
          </w:tcPr>
          <w:p w14:paraId="0A9E634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17</w:t>
            </w:r>
          </w:p>
        </w:tc>
        <w:tc>
          <w:tcPr>
            <w:tcW w:w="2280" w:type="dxa"/>
            <w:tcBorders>
              <w:top w:val="nil"/>
              <w:left w:val="nil"/>
              <w:bottom w:val="single" w:sz="4" w:space="0" w:color="auto"/>
              <w:right w:val="single" w:sz="4" w:space="0" w:color="auto"/>
            </w:tcBorders>
            <w:shd w:val="clear" w:color="auto" w:fill="auto"/>
            <w:noWrap/>
            <w:vAlign w:val="center"/>
            <w:hideMark/>
          </w:tcPr>
          <w:p w14:paraId="7952B76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7490-415-19940</w:t>
            </w:r>
          </w:p>
        </w:tc>
        <w:tc>
          <w:tcPr>
            <w:tcW w:w="1724" w:type="dxa"/>
            <w:tcBorders>
              <w:top w:val="nil"/>
              <w:left w:val="nil"/>
              <w:bottom w:val="single" w:sz="4" w:space="0" w:color="auto"/>
              <w:right w:val="single" w:sz="4" w:space="0" w:color="auto"/>
            </w:tcBorders>
            <w:shd w:val="clear" w:color="auto" w:fill="auto"/>
            <w:noWrap/>
            <w:vAlign w:val="center"/>
            <w:hideMark/>
          </w:tcPr>
          <w:p w14:paraId="7554231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1428000</w:t>
            </w:r>
          </w:p>
        </w:tc>
        <w:tc>
          <w:tcPr>
            <w:tcW w:w="1430" w:type="dxa"/>
            <w:tcBorders>
              <w:top w:val="nil"/>
              <w:left w:val="nil"/>
              <w:bottom w:val="single" w:sz="4" w:space="0" w:color="auto"/>
              <w:right w:val="single" w:sz="4" w:space="0" w:color="auto"/>
            </w:tcBorders>
            <w:shd w:val="clear" w:color="auto" w:fill="auto"/>
            <w:noWrap/>
            <w:vAlign w:val="center"/>
            <w:hideMark/>
          </w:tcPr>
          <w:p w14:paraId="37D24C3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2040000</w:t>
            </w:r>
          </w:p>
        </w:tc>
        <w:tc>
          <w:tcPr>
            <w:tcW w:w="1511" w:type="dxa"/>
            <w:tcBorders>
              <w:top w:val="nil"/>
              <w:left w:val="nil"/>
              <w:bottom w:val="single" w:sz="4" w:space="0" w:color="auto"/>
              <w:right w:val="single" w:sz="4" w:space="0" w:color="auto"/>
            </w:tcBorders>
            <w:shd w:val="clear" w:color="auto" w:fill="auto"/>
            <w:noWrap/>
            <w:vAlign w:val="center"/>
            <w:hideMark/>
          </w:tcPr>
          <w:p w14:paraId="19C2E2B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399840</w:t>
            </w:r>
          </w:p>
        </w:tc>
        <w:tc>
          <w:tcPr>
            <w:tcW w:w="1270" w:type="dxa"/>
            <w:tcBorders>
              <w:top w:val="nil"/>
              <w:left w:val="nil"/>
              <w:bottom w:val="single" w:sz="4" w:space="0" w:color="auto"/>
              <w:right w:val="single" w:sz="4" w:space="0" w:color="auto"/>
            </w:tcBorders>
            <w:shd w:val="clear" w:color="auto" w:fill="auto"/>
            <w:noWrap/>
            <w:vAlign w:val="center"/>
            <w:hideMark/>
          </w:tcPr>
          <w:p w14:paraId="6480C00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28400</w:t>
            </w:r>
          </w:p>
        </w:tc>
        <w:tc>
          <w:tcPr>
            <w:tcW w:w="1486" w:type="dxa"/>
            <w:tcBorders>
              <w:top w:val="nil"/>
              <w:left w:val="nil"/>
              <w:bottom w:val="single" w:sz="4" w:space="0" w:color="auto"/>
              <w:right w:val="single" w:sz="4" w:space="0" w:color="auto"/>
            </w:tcBorders>
            <w:shd w:val="clear" w:color="auto" w:fill="auto"/>
            <w:noWrap/>
            <w:vAlign w:val="center"/>
            <w:hideMark/>
          </w:tcPr>
          <w:p w14:paraId="3A52B65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3896240</w:t>
            </w:r>
          </w:p>
        </w:tc>
      </w:tr>
      <w:tr w:rsidR="00B10D26" w:rsidRPr="00B10D26" w14:paraId="197BB1BF"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4731402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w:t>
            </w:r>
          </w:p>
        </w:tc>
        <w:tc>
          <w:tcPr>
            <w:tcW w:w="2986" w:type="dxa"/>
            <w:tcBorders>
              <w:top w:val="nil"/>
              <w:left w:val="nil"/>
              <w:bottom w:val="single" w:sz="4" w:space="0" w:color="auto"/>
              <w:right w:val="single" w:sz="4" w:space="0" w:color="auto"/>
            </w:tcBorders>
            <w:shd w:val="clear" w:color="auto" w:fill="auto"/>
            <w:noWrap/>
            <w:vAlign w:val="bottom"/>
            <w:hideMark/>
          </w:tcPr>
          <w:p w14:paraId="477641DA"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Qasid</w:t>
            </w:r>
          </w:p>
        </w:tc>
        <w:tc>
          <w:tcPr>
            <w:tcW w:w="697" w:type="dxa"/>
            <w:tcBorders>
              <w:top w:val="nil"/>
              <w:left w:val="nil"/>
              <w:bottom w:val="single" w:sz="4" w:space="0" w:color="auto"/>
              <w:right w:val="single" w:sz="4" w:space="0" w:color="auto"/>
            </w:tcBorders>
            <w:shd w:val="clear" w:color="auto" w:fill="auto"/>
            <w:noWrap/>
            <w:vAlign w:val="center"/>
            <w:hideMark/>
          </w:tcPr>
          <w:p w14:paraId="1EC9187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1270" w:type="dxa"/>
            <w:tcBorders>
              <w:top w:val="nil"/>
              <w:left w:val="nil"/>
              <w:bottom w:val="single" w:sz="4" w:space="0" w:color="auto"/>
              <w:right w:val="single" w:sz="4" w:space="0" w:color="auto"/>
            </w:tcBorders>
            <w:shd w:val="clear" w:color="auto" w:fill="auto"/>
            <w:noWrap/>
            <w:vAlign w:val="center"/>
            <w:hideMark/>
          </w:tcPr>
          <w:p w14:paraId="23BB957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w:t>
            </w:r>
          </w:p>
        </w:tc>
        <w:tc>
          <w:tcPr>
            <w:tcW w:w="2280" w:type="dxa"/>
            <w:tcBorders>
              <w:top w:val="nil"/>
              <w:left w:val="nil"/>
              <w:bottom w:val="single" w:sz="4" w:space="0" w:color="auto"/>
              <w:right w:val="single" w:sz="4" w:space="0" w:color="auto"/>
            </w:tcBorders>
            <w:shd w:val="clear" w:color="auto" w:fill="auto"/>
            <w:noWrap/>
            <w:vAlign w:val="center"/>
            <w:hideMark/>
          </w:tcPr>
          <w:p w14:paraId="6E62F8E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6730-300-15730</w:t>
            </w:r>
          </w:p>
        </w:tc>
        <w:tc>
          <w:tcPr>
            <w:tcW w:w="1724" w:type="dxa"/>
            <w:tcBorders>
              <w:top w:val="nil"/>
              <w:left w:val="nil"/>
              <w:bottom w:val="single" w:sz="4" w:space="0" w:color="auto"/>
              <w:right w:val="single" w:sz="4" w:space="0" w:color="auto"/>
            </w:tcBorders>
            <w:shd w:val="clear" w:color="auto" w:fill="auto"/>
            <w:noWrap/>
            <w:vAlign w:val="center"/>
            <w:hideMark/>
          </w:tcPr>
          <w:p w14:paraId="65F4D3D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368865</w:t>
            </w:r>
          </w:p>
        </w:tc>
        <w:tc>
          <w:tcPr>
            <w:tcW w:w="1430" w:type="dxa"/>
            <w:tcBorders>
              <w:top w:val="nil"/>
              <w:left w:val="nil"/>
              <w:bottom w:val="single" w:sz="4" w:space="0" w:color="auto"/>
              <w:right w:val="single" w:sz="4" w:space="0" w:color="auto"/>
            </w:tcBorders>
            <w:shd w:val="clear" w:color="auto" w:fill="auto"/>
            <w:noWrap/>
            <w:vAlign w:val="center"/>
            <w:hideMark/>
          </w:tcPr>
          <w:p w14:paraId="7C6F07D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439787</w:t>
            </w:r>
          </w:p>
        </w:tc>
        <w:tc>
          <w:tcPr>
            <w:tcW w:w="1511" w:type="dxa"/>
            <w:tcBorders>
              <w:top w:val="nil"/>
              <w:left w:val="nil"/>
              <w:bottom w:val="single" w:sz="4" w:space="0" w:color="auto"/>
              <w:right w:val="single" w:sz="4" w:space="0" w:color="auto"/>
            </w:tcBorders>
            <w:shd w:val="clear" w:color="auto" w:fill="auto"/>
            <w:noWrap/>
            <w:vAlign w:val="center"/>
            <w:hideMark/>
          </w:tcPr>
          <w:p w14:paraId="4A8B9F5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103282.2</w:t>
            </w:r>
          </w:p>
        </w:tc>
        <w:tc>
          <w:tcPr>
            <w:tcW w:w="1270" w:type="dxa"/>
            <w:tcBorders>
              <w:top w:val="nil"/>
              <w:left w:val="nil"/>
              <w:bottom w:val="single" w:sz="4" w:space="0" w:color="auto"/>
              <w:right w:val="single" w:sz="4" w:space="0" w:color="auto"/>
            </w:tcBorders>
            <w:shd w:val="clear" w:color="auto" w:fill="auto"/>
            <w:noWrap/>
            <w:vAlign w:val="center"/>
            <w:hideMark/>
          </w:tcPr>
          <w:p w14:paraId="696B978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4703</w:t>
            </w:r>
          </w:p>
        </w:tc>
        <w:tc>
          <w:tcPr>
            <w:tcW w:w="1486" w:type="dxa"/>
            <w:tcBorders>
              <w:top w:val="nil"/>
              <w:left w:val="nil"/>
              <w:bottom w:val="single" w:sz="4" w:space="0" w:color="auto"/>
              <w:right w:val="single" w:sz="4" w:space="0" w:color="auto"/>
            </w:tcBorders>
            <w:shd w:val="clear" w:color="auto" w:fill="auto"/>
            <w:noWrap/>
            <w:vAlign w:val="center"/>
            <w:hideMark/>
          </w:tcPr>
          <w:p w14:paraId="5FA008B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916637.2</w:t>
            </w:r>
          </w:p>
        </w:tc>
      </w:tr>
      <w:tr w:rsidR="00B10D26" w:rsidRPr="00B10D26" w14:paraId="1D15DFC1"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395EAEA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w:t>
            </w:r>
          </w:p>
        </w:tc>
        <w:tc>
          <w:tcPr>
            <w:tcW w:w="2986" w:type="dxa"/>
            <w:tcBorders>
              <w:top w:val="nil"/>
              <w:left w:val="nil"/>
              <w:bottom w:val="single" w:sz="4" w:space="0" w:color="auto"/>
              <w:right w:val="single" w:sz="4" w:space="0" w:color="auto"/>
            </w:tcBorders>
            <w:shd w:val="clear" w:color="auto" w:fill="auto"/>
            <w:noWrap/>
            <w:vAlign w:val="bottom"/>
            <w:hideMark/>
          </w:tcPr>
          <w:p w14:paraId="005DF97C"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N/Qasid</w:t>
            </w:r>
          </w:p>
        </w:tc>
        <w:tc>
          <w:tcPr>
            <w:tcW w:w="697" w:type="dxa"/>
            <w:tcBorders>
              <w:top w:val="nil"/>
              <w:left w:val="nil"/>
              <w:bottom w:val="single" w:sz="4" w:space="0" w:color="auto"/>
              <w:right w:val="single" w:sz="4" w:space="0" w:color="auto"/>
            </w:tcBorders>
            <w:shd w:val="clear" w:color="auto" w:fill="auto"/>
            <w:noWrap/>
            <w:vAlign w:val="center"/>
            <w:hideMark/>
          </w:tcPr>
          <w:p w14:paraId="3038B6D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70" w:type="dxa"/>
            <w:tcBorders>
              <w:top w:val="nil"/>
              <w:left w:val="nil"/>
              <w:bottom w:val="single" w:sz="4" w:space="0" w:color="auto"/>
              <w:right w:val="single" w:sz="4" w:space="0" w:color="auto"/>
            </w:tcBorders>
            <w:shd w:val="clear" w:color="auto" w:fill="auto"/>
            <w:noWrap/>
            <w:vAlign w:val="center"/>
            <w:hideMark/>
          </w:tcPr>
          <w:p w14:paraId="0ACBBAD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40</w:t>
            </w:r>
          </w:p>
        </w:tc>
        <w:tc>
          <w:tcPr>
            <w:tcW w:w="2280" w:type="dxa"/>
            <w:tcBorders>
              <w:top w:val="nil"/>
              <w:left w:val="nil"/>
              <w:bottom w:val="single" w:sz="4" w:space="0" w:color="auto"/>
              <w:right w:val="single" w:sz="4" w:space="0" w:color="auto"/>
            </w:tcBorders>
            <w:shd w:val="clear" w:color="auto" w:fill="auto"/>
            <w:noWrap/>
            <w:vAlign w:val="center"/>
            <w:hideMark/>
          </w:tcPr>
          <w:p w14:paraId="44CC873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6335-220-12935</w:t>
            </w:r>
          </w:p>
        </w:tc>
        <w:tc>
          <w:tcPr>
            <w:tcW w:w="1724" w:type="dxa"/>
            <w:tcBorders>
              <w:top w:val="nil"/>
              <w:left w:val="nil"/>
              <w:bottom w:val="single" w:sz="4" w:space="0" w:color="auto"/>
              <w:right w:val="single" w:sz="4" w:space="0" w:color="auto"/>
            </w:tcBorders>
            <w:shd w:val="clear" w:color="auto" w:fill="auto"/>
            <w:noWrap/>
            <w:vAlign w:val="center"/>
            <w:hideMark/>
          </w:tcPr>
          <w:p w14:paraId="756BA45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3692535</w:t>
            </w:r>
          </w:p>
        </w:tc>
        <w:tc>
          <w:tcPr>
            <w:tcW w:w="1430" w:type="dxa"/>
            <w:tcBorders>
              <w:top w:val="nil"/>
              <w:left w:val="nil"/>
              <w:bottom w:val="single" w:sz="4" w:space="0" w:color="auto"/>
              <w:right w:val="single" w:sz="4" w:space="0" w:color="auto"/>
            </w:tcBorders>
            <w:shd w:val="clear" w:color="auto" w:fill="auto"/>
            <w:noWrap/>
            <w:vAlign w:val="center"/>
            <w:hideMark/>
          </w:tcPr>
          <w:p w14:paraId="3D8C7E4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5048154</w:t>
            </w:r>
          </w:p>
        </w:tc>
        <w:tc>
          <w:tcPr>
            <w:tcW w:w="1511" w:type="dxa"/>
            <w:tcBorders>
              <w:top w:val="nil"/>
              <w:left w:val="nil"/>
              <w:bottom w:val="single" w:sz="4" w:space="0" w:color="auto"/>
              <w:right w:val="single" w:sz="4" w:space="0" w:color="auto"/>
            </w:tcBorders>
            <w:shd w:val="clear" w:color="auto" w:fill="auto"/>
            <w:noWrap/>
            <w:vAlign w:val="center"/>
            <w:hideMark/>
          </w:tcPr>
          <w:p w14:paraId="51D4B67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1033909.8</w:t>
            </w:r>
          </w:p>
        </w:tc>
        <w:tc>
          <w:tcPr>
            <w:tcW w:w="1270" w:type="dxa"/>
            <w:tcBorders>
              <w:top w:val="nil"/>
              <w:left w:val="nil"/>
              <w:bottom w:val="single" w:sz="4" w:space="0" w:color="auto"/>
              <w:right w:val="single" w:sz="4" w:space="0" w:color="auto"/>
            </w:tcBorders>
            <w:shd w:val="clear" w:color="auto" w:fill="auto"/>
            <w:noWrap/>
            <w:vAlign w:val="center"/>
            <w:hideMark/>
          </w:tcPr>
          <w:p w14:paraId="6868E32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98740</w:t>
            </w:r>
          </w:p>
        </w:tc>
        <w:tc>
          <w:tcPr>
            <w:tcW w:w="1486" w:type="dxa"/>
            <w:tcBorders>
              <w:top w:val="nil"/>
              <w:left w:val="nil"/>
              <w:bottom w:val="single" w:sz="4" w:space="0" w:color="auto"/>
              <w:right w:val="single" w:sz="4" w:space="0" w:color="auto"/>
            </w:tcBorders>
            <w:shd w:val="clear" w:color="auto" w:fill="auto"/>
            <w:noWrap/>
            <w:vAlign w:val="center"/>
            <w:hideMark/>
          </w:tcPr>
          <w:p w14:paraId="1ADFF71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9873338.8</w:t>
            </w:r>
          </w:p>
        </w:tc>
      </w:tr>
      <w:tr w:rsidR="00B10D26" w:rsidRPr="00B10D26" w14:paraId="3DB9052F"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B35B8C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w:t>
            </w:r>
          </w:p>
        </w:tc>
        <w:tc>
          <w:tcPr>
            <w:tcW w:w="2986" w:type="dxa"/>
            <w:tcBorders>
              <w:top w:val="nil"/>
              <w:left w:val="nil"/>
              <w:bottom w:val="single" w:sz="4" w:space="0" w:color="auto"/>
              <w:right w:val="single" w:sz="4" w:space="0" w:color="auto"/>
            </w:tcBorders>
            <w:shd w:val="clear" w:color="auto" w:fill="auto"/>
            <w:noWrap/>
            <w:vAlign w:val="bottom"/>
            <w:hideMark/>
          </w:tcPr>
          <w:p w14:paraId="06FE2640"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Khudmatgar</w:t>
            </w:r>
          </w:p>
        </w:tc>
        <w:tc>
          <w:tcPr>
            <w:tcW w:w="697" w:type="dxa"/>
            <w:tcBorders>
              <w:top w:val="nil"/>
              <w:left w:val="nil"/>
              <w:bottom w:val="single" w:sz="4" w:space="0" w:color="auto"/>
              <w:right w:val="single" w:sz="4" w:space="0" w:color="auto"/>
            </w:tcBorders>
            <w:shd w:val="clear" w:color="auto" w:fill="auto"/>
            <w:noWrap/>
            <w:vAlign w:val="center"/>
            <w:hideMark/>
          </w:tcPr>
          <w:p w14:paraId="5F0E203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70" w:type="dxa"/>
            <w:tcBorders>
              <w:top w:val="nil"/>
              <w:left w:val="nil"/>
              <w:bottom w:val="single" w:sz="4" w:space="0" w:color="auto"/>
              <w:right w:val="single" w:sz="4" w:space="0" w:color="auto"/>
            </w:tcBorders>
            <w:shd w:val="clear" w:color="auto" w:fill="auto"/>
            <w:noWrap/>
            <w:vAlign w:val="center"/>
            <w:hideMark/>
          </w:tcPr>
          <w:p w14:paraId="3BF6DC4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086EA5F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6210-195-12060</w:t>
            </w:r>
          </w:p>
        </w:tc>
        <w:tc>
          <w:tcPr>
            <w:tcW w:w="1724" w:type="dxa"/>
            <w:tcBorders>
              <w:top w:val="nil"/>
              <w:left w:val="nil"/>
              <w:bottom w:val="single" w:sz="4" w:space="0" w:color="auto"/>
              <w:right w:val="single" w:sz="4" w:space="0" w:color="auto"/>
            </w:tcBorders>
            <w:shd w:val="clear" w:color="auto" w:fill="auto"/>
            <w:noWrap/>
            <w:vAlign w:val="center"/>
            <w:hideMark/>
          </w:tcPr>
          <w:p w14:paraId="17E25B8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104790</w:t>
            </w:r>
          </w:p>
        </w:tc>
        <w:tc>
          <w:tcPr>
            <w:tcW w:w="1430" w:type="dxa"/>
            <w:tcBorders>
              <w:top w:val="nil"/>
              <w:left w:val="nil"/>
              <w:bottom w:val="single" w:sz="4" w:space="0" w:color="auto"/>
              <w:right w:val="single" w:sz="4" w:space="0" w:color="auto"/>
            </w:tcBorders>
            <w:shd w:val="clear" w:color="auto" w:fill="auto"/>
            <w:noWrap/>
            <w:vAlign w:val="center"/>
            <w:hideMark/>
          </w:tcPr>
          <w:p w14:paraId="61DD757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131079</w:t>
            </w:r>
          </w:p>
        </w:tc>
        <w:tc>
          <w:tcPr>
            <w:tcW w:w="1511" w:type="dxa"/>
            <w:tcBorders>
              <w:top w:val="nil"/>
              <w:left w:val="nil"/>
              <w:bottom w:val="single" w:sz="4" w:space="0" w:color="auto"/>
              <w:right w:val="single" w:sz="4" w:space="0" w:color="auto"/>
            </w:tcBorders>
            <w:shd w:val="clear" w:color="auto" w:fill="auto"/>
            <w:noWrap/>
            <w:vAlign w:val="center"/>
            <w:hideMark/>
          </w:tcPr>
          <w:p w14:paraId="07EF93D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29341.2</w:t>
            </w:r>
          </w:p>
        </w:tc>
        <w:tc>
          <w:tcPr>
            <w:tcW w:w="1270" w:type="dxa"/>
            <w:tcBorders>
              <w:top w:val="nil"/>
              <w:left w:val="nil"/>
              <w:bottom w:val="single" w:sz="4" w:space="0" w:color="auto"/>
              <w:right w:val="single" w:sz="4" w:space="0" w:color="auto"/>
            </w:tcBorders>
            <w:shd w:val="clear" w:color="auto" w:fill="auto"/>
            <w:noWrap/>
            <w:vAlign w:val="center"/>
            <w:hideMark/>
          </w:tcPr>
          <w:p w14:paraId="0D07A1D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1568</w:t>
            </w:r>
          </w:p>
        </w:tc>
        <w:tc>
          <w:tcPr>
            <w:tcW w:w="1486" w:type="dxa"/>
            <w:tcBorders>
              <w:top w:val="nil"/>
              <w:left w:val="nil"/>
              <w:bottom w:val="single" w:sz="4" w:space="0" w:color="auto"/>
              <w:right w:val="single" w:sz="4" w:space="0" w:color="auto"/>
            </w:tcBorders>
            <w:shd w:val="clear" w:color="auto" w:fill="auto"/>
            <w:noWrap/>
            <w:vAlign w:val="center"/>
            <w:hideMark/>
          </w:tcPr>
          <w:p w14:paraId="78D926F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266778.2</w:t>
            </w:r>
          </w:p>
        </w:tc>
      </w:tr>
      <w:tr w:rsidR="00B10D26" w:rsidRPr="00B10D26" w14:paraId="3FC26182"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7E08B71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w:t>
            </w:r>
          </w:p>
        </w:tc>
        <w:tc>
          <w:tcPr>
            <w:tcW w:w="2986" w:type="dxa"/>
            <w:tcBorders>
              <w:top w:val="nil"/>
              <w:left w:val="nil"/>
              <w:bottom w:val="single" w:sz="4" w:space="0" w:color="auto"/>
              <w:right w:val="single" w:sz="4" w:space="0" w:color="auto"/>
            </w:tcBorders>
            <w:shd w:val="clear" w:color="auto" w:fill="auto"/>
            <w:noWrap/>
            <w:vAlign w:val="bottom"/>
            <w:hideMark/>
          </w:tcPr>
          <w:p w14:paraId="2F65A19D"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Notic Server</w:t>
            </w:r>
          </w:p>
        </w:tc>
        <w:tc>
          <w:tcPr>
            <w:tcW w:w="697" w:type="dxa"/>
            <w:tcBorders>
              <w:top w:val="nil"/>
              <w:left w:val="nil"/>
              <w:bottom w:val="single" w:sz="4" w:space="0" w:color="auto"/>
              <w:right w:val="single" w:sz="4" w:space="0" w:color="auto"/>
            </w:tcBorders>
            <w:shd w:val="clear" w:color="auto" w:fill="auto"/>
            <w:noWrap/>
            <w:vAlign w:val="center"/>
            <w:hideMark/>
          </w:tcPr>
          <w:p w14:paraId="68F5C20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70" w:type="dxa"/>
            <w:tcBorders>
              <w:top w:val="nil"/>
              <w:left w:val="nil"/>
              <w:bottom w:val="single" w:sz="4" w:space="0" w:color="auto"/>
              <w:right w:val="single" w:sz="4" w:space="0" w:color="auto"/>
            </w:tcBorders>
            <w:shd w:val="clear" w:color="auto" w:fill="auto"/>
            <w:noWrap/>
            <w:vAlign w:val="center"/>
            <w:hideMark/>
          </w:tcPr>
          <w:p w14:paraId="37205C2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80" w:type="dxa"/>
            <w:tcBorders>
              <w:top w:val="nil"/>
              <w:left w:val="nil"/>
              <w:bottom w:val="single" w:sz="4" w:space="0" w:color="auto"/>
              <w:right w:val="single" w:sz="4" w:space="0" w:color="auto"/>
            </w:tcBorders>
            <w:shd w:val="clear" w:color="auto" w:fill="auto"/>
            <w:noWrap/>
            <w:vAlign w:val="center"/>
            <w:hideMark/>
          </w:tcPr>
          <w:p w14:paraId="6F7C426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6210-195-12060</w:t>
            </w:r>
          </w:p>
        </w:tc>
        <w:tc>
          <w:tcPr>
            <w:tcW w:w="1724" w:type="dxa"/>
            <w:tcBorders>
              <w:top w:val="nil"/>
              <w:left w:val="nil"/>
              <w:bottom w:val="single" w:sz="4" w:space="0" w:color="auto"/>
              <w:right w:val="single" w:sz="4" w:space="0" w:color="auto"/>
            </w:tcBorders>
            <w:shd w:val="clear" w:color="auto" w:fill="auto"/>
            <w:noWrap/>
            <w:vAlign w:val="center"/>
            <w:hideMark/>
          </w:tcPr>
          <w:p w14:paraId="0D0D058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104790</w:t>
            </w:r>
          </w:p>
        </w:tc>
        <w:tc>
          <w:tcPr>
            <w:tcW w:w="1430" w:type="dxa"/>
            <w:tcBorders>
              <w:top w:val="nil"/>
              <w:left w:val="nil"/>
              <w:bottom w:val="single" w:sz="4" w:space="0" w:color="auto"/>
              <w:right w:val="single" w:sz="4" w:space="0" w:color="auto"/>
            </w:tcBorders>
            <w:shd w:val="clear" w:color="auto" w:fill="auto"/>
            <w:noWrap/>
            <w:vAlign w:val="center"/>
            <w:hideMark/>
          </w:tcPr>
          <w:p w14:paraId="479A9D4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131079</w:t>
            </w:r>
          </w:p>
        </w:tc>
        <w:tc>
          <w:tcPr>
            <w:tcW w:w="1511" w:type="dxa"/>
            <w:tcBorders>
              <w:top w:val="nil"/>
              <w:left w:val="nil"/>
              <w:bottom w:val="single" w:sz="4" w:space="0" w:color="auto"/>
              <w:right w:val="single" w:sz="4" w:space="0" w:color="auto"/>
            </w:tcBorders>
            <w:shd w:val="clear" w:color="auto" w:fill="auto"/>
            <w:noWrap/>
            <w:vAlign w:val="center"/>
            <w:hideMark/>
          </w:tcPr>
          <w:p w14:paraId="1191A43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29341.2</w:t>
            </w:r>
          </w:p>
        </w:tc>
        <w:tc>
          <w:tcPr>
            <w:tcW w:w="1270" w:type="dxa"/>
            <w:tcBorders>
              <w:top w:val="nil"/>
              <w:left w:val="nil"/>
              <w:bottom w:val="single" w:sz="4" w:space="0" w:color="auto"/>
              <w:right w:val="single" w:sz="4" w:space="0" w:color="auto"/>
            </w:tcBorders>
            <w:shd w:val="clear" w:color="auto" w:fill="auto"/>
            <w:noWrap/>
            <w:vAlign w:val="center"/>
            <w:hideMark/>
          </w:tcPr>
          <w:p w14:paraId="1B5479A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1568</w:t>
            </w:r>
          </w:p>
        </w:tc>
        <w:tc>
          <w:tcPr>
            <w:tcW w:w="1486" w:type="dxa"/>
            <w:tcBorders>
              <w:top w:val="nil"/>
              <w:left w:val="nil"/>
              <w:bottom w:val="single" w:sz="4" w:space="0" w:color="auto"/>
              <w:right w:val="single" w:sz="4" w:space="0" w:color="auto"/>
            </w:tcBorders>
            <w:shd w:val="clear" w:color="auto" w:fill="auto"/>
            <w:noWrap/>
            <w:vAlign w:val="center"/>
            <w:hideMark/>
          </w:tcPr>
          <w:p w14:paraId="12CC396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266778.2</w:t>
            </w:r>
          </w:p>
        </w:tc>
      </w:tr>
      <w:tr w:rsidR="00B10D26" w:rsidRPr="00B10D26" w14:paraId="32E8D52A"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1F238A3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w:t>
            </w:r>
          </w:p>
        </w:tc>
        <w:tc>
          <w:tcPr>
            <w:tcW w:w="2986" w:type="dxa"/>
            <w:tcBorders>
              <w:top w:val="nil"/>
              <w:left w:val="nil"/>
              <w:bottom w:val="single" w:sz="4" w:space="0" w:color="auto"/>
              <w:right w:val="single" w:sz="4" w:space="0" w:color="auto"/>
            </w:tcBorders>
            <w:shd w:val="clear" w:color="auto" w:fill="auto"/>
            <w:noWrap/>
            <w:vAlign w:val="bottom"/>
            <w:hideMark/>
          </w:tcPr>
          <w:p w14:paraId="3179956E"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Chowkidar</w:t>
            </w:r>
          </w:p>
        </w:tc>
        <w:tc>
          <w:tcPr>
            <w:tcW w:w="697" w:type="dxa"/>
            <w:tcBorders>
              <w:top w:val="nil"/>
              <w:left w:val="nil"/>
              <w:bottom w:val="single" w:sz="4" w:space="0" w:color="auto"/>
              <w:right w:val="single" w:sz="4" w:space="0" w:color="auto"/>
            </w:tcBorders>
            <w:shd w:val="clear" w:color="auto" w:fill="auto"/>
            <w:noWrap/>
            <w:vAlign w:val="center"/>
            <w:hideMark/>
          </w:tcPr>
          <w:p w14:paraId="20665AB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70" w:type="dxa"/>
            <w:tcBorders>
              <w:top w:val="nil"/>
              <w:left w:val="nil"/>
              <w:bottom w:val="single" w:sz="4" w:space="0" w:color="auto"/>
              <w:right w:val="single" w:sz="4" w:space="0" w:color="auto"/>
            </w:tcBorders>
            <w:shd w:val="clear" w:color="auto" w:fill="auto"/>
            <w:noWrap/>
            <w:vAlign w:val="center"/>
            <w:hideMark/>
          </w:tcPr>
          <w:p w14:paraId="11B278A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w:t>
            </w:r>
          </w:p>
        </w:tc>
        <w:tc>
          <w:tcPr>
            <w:tcW w:w="2280" w:type="dxa"/>
            <w:tcBorders>
              <w:top w:val="nil"/>
              <w:left w:val="nil"/>
              <w:bottom w:val="single" w:sz="4" w:space="0" w:color="auto"/>
              <w:right w:val="single" w:sz="4" w:space="0" w:color="auto"/>
            </w:tcBorders>
            <w:shd w:val="clear" w:color="auto" w:fill="auto"/>
            <w:noWrap/>
            <w:vAlign w:val="center"/>
            <w:hideMark/>
          </w:tcPr>
          <w:p w14:paraId="06CB0FD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6335-220-12935</w:t>
            </w:r>
          </w:p>
        </w:tc>
        <w:tc>
          <w:tcPr>
            <w:tcW w:w="1724" w:type="dxa"/>
            <w:tcBorders>
              <w:top w:val="nil"/>
              <w:left w:val="nil"/>
              <w:bottom w:val="single" w:sz="4" w:space="0" w:color="auto"/>
              <w:right w:val="single" w:sz="4" w:space="0" w:color="auto"/>
            </w:tcBorders>
            <w:shd w:val="clear" w:color="auto" w:fill="auto"/>
            <w:noWrap/>
            <w:vAlign w:val="center"/>
            <w:hideMark/>
          </w:tcPr>
          <w:p w14:paraId="372B399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705180</w:t>
            </w:r>
          </w:p>
        </w:tc>
        <w:tc>
          <w:tcPr>
            <w:tcW w:w="1430" w:type="dxa"/>
            <w:tcBorders>
              <w:top w:val="nil"/>
              <w:left w:val="nil"/>
              <w:bottom w:val="single" w:sz="4" w:space="0" w:color="auto"/>
              <w:right w:val="single" w:sz="4" w:space="0" w:color="auto"/>
            </w:tcBorders>
            <w:shd w:val="clear" w:color="auto" w:fill="auto"/>
            <w:noWrap/>
            <w:vAlign w:val="center"/>
            <w:hideMark/>
          </w:tcPr>
          <w:p w14:paraId="104C4BB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1124218</w:t>
            </w:r>
          </w:p>
        </w:tc>
        <w:tc>
          <w:tcPr>
            <w:tcW w:w="1511" w:type="dxa"/>
            <w:tcBorders>
              <w:top w:val="nil"/>
              <w:left w:val="nil"/>
              <w:bottom w:val="single" w:sz="4" w:space="0" w:color="auto"/>
              <w:right w:val="single" w:sz="4" w:space="0" w:color="auto"/>
            </w:tcBorders>
            <w:shd w:val="clear" w:color="auto" w:fill="auto"/>
            <w:noWrap/>
            <w:vAlign w:val="center"/>
            <w:hideMark/>
          </w:tcPr>
          <w:p w14:paraId="5A007AE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197450.4</w:t>
            </w:r>
          </w:p>
        </w:tc>
        <w:tc>
          <w:tcPr>
            <w:tcW w:w="1270" w:type="dxa"/>
            <w:tcBorders>
              <w:top w:val="nil"/>
              <w:left w:val="nil"/>
              <w:bottom w:val="single" w:sz="4" w:space="0" w:color="auto"/>
              <w:right w:val="single" w:sz="4" w:space="0" w:color="auto"/>
            </w:tcBorders>
            <w:shd w:val="clear" w:color="auto" w:fill="auto"/>
            <w:noWrap/>
            <w:vAlign w:val="center"/>
            <w:hideMark/>
          </w:tcPr>
          <w:p w14:paraId="5F76B85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15675</w:t>
            </w:r>
          </w:p>
        </w:tc>
        <w:tc>
          <w:tcPr>
            <w:tcW w:w="1486" w:type="dxa"/>
            <w:tcBorders>
              <w:top w:val="nil"/>
              <w:left w:val="nil"/>
              <w:bottom w:val="single" w:sz="4" w:space="0" w:color="auto"/>
              <w:right w:val="single" w:sz="4" w:space="0" w:color="auto"/>
            </w:tcBorders>
            <w:shd w:val="clear" w:color="auto" w:fill="auto"/>
            <w:noWrap/>
            <w:vAlign w:val="center"/>
            <w:hideMark/>
          </w:tcPr>
          <w:p w14:paraId="688AE10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2042523.4</w:t>
            </w:r>
          </w:p>
        </w:tc>
      </w:tr>
      <w:tr w:rsidR="00B10D26" w:rsidRPr="00B10D26" w14:paraId="20200629"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2946887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w:t>
            </w:r>
          </w:p>
        </w:tc>
        <w:tc>
          <w:tcPr>
            <w:tcW w:w="2986" w:type="dxa"/>
            <w:tcBorders>
              <w:top w:val="nil"/>
              <w:left w:val="nil"/>
              <w:bottom w:val="single" w:sz="4" w:space="0" w:color="auto"/>
              <w:right w:val="single" w:sz="4" w:space="0" w:color="auto"/>
            </w:tcBorders>
            <w:shd w:val="clear" w:color="auto" w:fill="auto"/>
            <w:noWrap/>
            <w:vAlign w:val="bottom"/>
            <w:hideMark/>
          </w:tcPr>
          <w:p w14:paraId="11EF3A9E"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N/Qasid</w:t>
            </w:r>
          </w:p>
        </w:tc>
        <w:tc>
          <w:tcPr>
            <w:tcW w:w="697" w:type="dxa"/>
            <w:tcBorders>
              <w:top w:val="nil"/>
              <w:left w:val="nil"/>
              <w:bottom w:val="single" w:sz="4" w:space="0" w:color="auto"/>
              <w:right w:val="single" w:sz="4" w:space="0" w:color="auto"/>
            </w:tcBorders>
            <w:shd w:val="clear" w:color="auto" w:fill="auto"/>
            <w:noWrap/>
            <w:vAlign w:val="center"/>
            <w:hideMark/>
          </w:tcPr>
          <w:p w14:paraId="21A8880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1270" w:type="dxa"/>
            <w:tcBorders>
              <w:top w:val="nil"/>
              <w:left w:val="nil"/>
              <w:bottom w:val="single" w:sz="4" w:space="0" w:color="auto"/>
              <w:right w:val="single" w:sz="4" w:space="0" w:color="auto"/>
            </w:tcBorders>
            <w:shd w:val="clear" w:color="auto" w:fill="auto"/>
            <w:noWrap/>
            <w:vAlign w:val="center"/>
            <w:hideMark/>
          </w:tcPr>
          <w:p w14:paraId="5976689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29</w:t>
            </w:r>
          </w:p>
        </w:tc>
        <w:tc>
          <w:tcPr>
            <w:tcW w:w="2280" w:type="dxa"/>
            <w:tcBorders>
              <w:top w:val="nil"/>
              <w:left w:val="nil"/>
              <w:bottom w:val="single" w:sz="4" w:space="0" w:color="auto"/>
              <w:right w:val="single" w:sz="4" w:space="0" w:color="auto"/>
            </w:tcBorders>
            <w:shd w:val="clear" w:color="auto" w:fill="auto"/>
            <w:noWrap/>
            <w:vAlign w:val="center"/>
            <w:hideMark/>
          </w:tcPr>
          <w:p w14:paraId="2E96C3E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6210-195-12060</w:t>
            </w:r>
          </w:p>
        </w:tc>
        <w:tc>
          <w:tcPr>
            <w:tcW w:w="1724" w:type="dxa"/>
            <w:tcBorders>
              <w:top w:val="nil"/>
              <w:left w:val="nil"/>
              <w:bottom w:val="single" w:sz="4" w:space="0" w:color="auto"/>
              <w:right w:val="single" w:sz="4" w:space="0" w:color="auto"/>
            </w:tcBorders>
            <w:shd w:val="clear" w:color="auto" w:fill="auto"/>
            <w:noWrap/>
            <w:vAlign w:val="center"/>
            <w:hideMark/>
          </w:tcPr>
          <w:p w14:paraId="68E6D32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2135595</w:t>
            </w:r>
          </w:p>
        </w:tc>
        <w:tc>
          <w:tcPr>
            <w:tcW w:w="1430" w:type="dxa"/>
            <w:tcBorders>
              <w:top w:val="nil"/>
              <w:left w:val="nil"/>
              <w:bottom w:val="single" w:sz="4" w:space="0" w:color="auto"/>
              <w:right w:val="single" w:sz="4" w:space="0" w:color="auto"/>
            </w:tcBorders>
            <w:shd w:val="clear" w:color="auto" w:fill="auto"/>
            <w:noWrap/>
            <w:vAlign w:val="center"/>
            <w:hideMark/>
          </w:tcPr>
          <w:p w14:paraId="7A3F75A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3221760</w:t>
            </w:r>
          </w:p>
        </w:tc>
        <w:tc>
          <w:tcPr>
            <w:tcW w:w="1511" w:type="dxa"/>
            <w:tcBorders>
              <w:top w:val="nil"/>
              <w:left w:val="nil"/>
              <w:bottom w:val="single" w:sz="4" w:space="0" w:color="auto"/>
              <w:right w:val="single" w:sz="4" w:space="0" w:color="auto"/>
            </w:tcBorders>
            <w:shd w:val="clear" w:color="auto" w:fill="auto"/>
            <w:noWrap/>
            <w:vAlign w:val="center"/>
            <w:hideMark/>
          </w:tcPr>
          <w:p w14:paraId="6F9081F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597966.6</w:t>
            </w:r>
          </w:p>
        </w:tc>
        <w:tc>
          <w:tcPr>
            <w:tcW w:w="1270" w:type="dxa"/>
            <w:tcBorders>
              <w:top w:val="nil"/>
              <w:left w:val="nil"/>
              <w:bottom w:val="single" w:sz="4" w:space="0" w:color="auto"/>
              <w:right w:val="single" w:sz="4" w:space="0" w:color="auto"/>
            </w:tcBorders>
            <w:shd w:val="clear" w:color="auto" w:fill="auto"/>
            <w:noWrap/>
            <w:vAlign w:val="center"/>
            <w:hideMark/>
          </w:tcPr>
          <w:p w14:paraId="15D7EBA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75229</w:t>
            </w:r>
          </w:p>
        </w:tc>
        <w:tc>
          <w:tcPr>
            <w:tcW w:w="1486" w:type="dxa"/>
            <w:tcBorders>
              <w:top w:val="nil"/>
              <w:left w:val="nil"/>
              <w:bottom w:val="single" w:sz="4" w:space="0" w:color="auto"/>
              <w:right w:val="single" w:sz="4" w:space="0" w:color="auto"/>
            </w:tcBorders>
            <w:shd w:val="clear" w:color="auto" w:fill="auto"/>
            <w:noWrap/>
            <w:vAlign w:val="center"/>
            <w:hideMark/>
          </w:tcPr>
          <w:p w14:paraId="1779362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6030550.6</w:t>
            </w:r>
          </w:p>
        </w:tc>
      </w:tr>
      <w:tr w:rsidR="00B10D26" w:rsidRPr="00B10D26" w14:paraId="4B5F3BCA" w14:textId="77777777" w:rsidTr="00B10D26">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0799140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2986" w:type="dxa"/>
            <w:tcBorders>
              <w:top w:val="nil"/>
              <w:left w:val="nil"/>
              <w:bottom w:val="single" w:sz="4" w:space="0" w:color="auto"/>
              <w:right w:val="single" w:sz="4" w:space="0" w:color="auto"/>
            </w:tcBorders>
            <w:shd w:val="clear" w:color="auto" w:fill="auto"/>
            <w:vAlign w:val="bottom"/>
            <w:hideMark/>
          </w:tcPr>
          <w:p w14:paraId="16A164A6" w14:textId="77777777" w:rsidR="00B10D26" w:rsidRPr="00B10D26" w:rsidRDefault="00B10D26" w:rsidP="00B10D26">
            <w:pPr>
              <w:spacing w:after="0" w:line="240" w:lineRule="auto"/>
              <w:rPr>
                <w:rFonts w:ascii="Arial" w:eastAsia="Times New Roman" w:hAnsi="Arial" w:cs="Arial"/>
                <w:b/>
                <w:bCs/>
                <w:color w:val="000000"/>
                <w:sz w:val="24"/>
                <w:szCs w:val="24"/>
                <w:lang w:bidi="ar-SA"/>
              </w:rPr>
            </w:pPr>
            <w:r w:rsidRPr="00B10D26">
              <w:rPr>
                <w:rFonts w:ascii="Arial" w:eastAsia="Times New Roman" w:hAnsi="Arial" w:cs="Arial"/>
                <w:b/>
                <w:bCs/>
                <w:color w:val="000000"/>
                <w:sz w:val="24"/>
                <w:szCs w:val="24"/>
                <w:lang w:bidi="ar-SA"/>
              </w:rPr>
              <w:t>Overtime/Benefits</w:t>
            </w:r>
          </w:p>
        </w:tc>
        <w:tc>
          <w:tcPr>
            <w:tcW w:w="697" w:type="dxa"/>
            <w:tcBorders>
              <w:top w:val="nil"/>
              <w:left w:val="nil"/>
              <w:bottom w:val="single" w:sz="4" w:space="0" w:color="auto"/>
              <w:right w:val="single" w:sz="4" w:space="0" w:color="auto"/>
            </w:tcBorders>
            <w:shd w:val="clear" w:color="auto" w:fill="auto"/>
            <w:noWrap/>
            <w:vAlign w:val="center"/>
            <w:hideMark/>
          </w:tcPr>
          <w:p w14:paraId="489EF89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15B2985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2280" w:type="dxa"/>
            <w:tcBorders>
              <w:top w:val="nil"/>
              <w:left w:val="nil"/>
              <w:bottom w:val="single" w:sz="4" w:space="0" w:color="auto"/>
              <w:right w:val="single" w:sz="4" w:space="0" w:color="auto"/>
            </w:tcBorders>
            <w:shd w:val="clear" w:color="auto" w:fill="auto"/>
            <w:noWrap/>
            <w:vAlign w:val="center"/>
            <w:hideMark/>
          </w:tcPr>
          <w:p w14:paraId="7F8BD86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32FA2FED"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430D73A2"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7619F433"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5CBA4D60"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486" w:type="dxa"/>
            <w:tcBorders>
              <w:top w:val="nil"/>
              <w:left w:val="nil"/>
              <w:bottom w:val="single" w:sz="4" w:space="0" w:color="auto"/>
              <w:right w:val="single" w:sz="4" w:space="0" w:color="auto"/>
            </w:tcBorders>
            <w:shd w:val="clear" w:color="auto" w:fill="auto"/>
            <w:noWrap/>
            <w:vAlign w:val="center"/>
            <w:hideMark/>
          </w:tcPr>
          <w:p w14:paraId="723737A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r>
      <w:tr w:rsidR="00B10D26" w:rsidRPr="00B10D26" w14:paraId="60589A1A" w14:textId="77777777" w:rsidTr="00B10D26">
        <w:trPr>
          <w:trHeight w:val="300"/>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F8595B8"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Total</w:t>
            </w:r>
          </w:p>
        </w:tc>
        <w:tc>
          <w:tcPr>
            <w:tcW w:w="2986" w:type="dxa"/>
            <w:tcBorders>
              <w:top w:val="nil"/>
              <w:left w:val="nil"/>
              <w:bottom w:val="single" w:sz="4" w:space="0" w:color="auto"/>
              <w:right w:val="single" w:sz="4" w:space="0" w:color="auto"/>
            </w:tcBorders>
            <w:shd w:val="clear" w:color="auto" w:fill="auto"/>
            <w:noWrap/>
            <w:vAlign w:val="center"/>
            <w:hideMark/>
          </w:tcPr>
          <w:p w14:paraId="62CD6572"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697" w:type="dxa"/>
            <w:tcBorders>
              <w:top w:val="nil"/>
              <w:left w:val="nil"/>
              <w:bottom w:val="single" w:sz="4" w:space="0" w:color="auto"/>
              <w:right w:val="single" w:sz="4" w:space="0" w:color="auto"/>
            </w:tcBorders>
            <w:shd w:val="clear" w:color="auto" w:fill="auto"/>
            <w:noWrap/>
            <w:vAlign w:val="center"/>
            <w:hideMark/>
          </w:tcPr>
          <w:p w14:paraId="7CB9A9B1"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79AFDEFD" w14:textId="77777777" w:rsidR="00B10D26" w:rsidRPr="00B10D26" w:rsidRDefault="00B10D26" w:rsidP="00B10D26">
            <w:pPr>
              <w:spacing w:after="0" w:line="240" w:lineRule="auto"/>
              <w:jc w:val="center"/>
              <w:rPr>
                <w:rFonts w:ascii="Arial" w:eastAsia="Times New Roman" w:hAnsi="Arial" w:cs="Arial"/>
                <w:b/>
                <w:bCs/>
                <w:sz w:val="24"/>
                <w:szCs w:val="24"/>
                <w:lang w:bidi="ar-SA"/>
              </w:rPr>
            </w:pPr>
            <w:r w:rsidRPr="00B10D26">
              <w:rPr>
                <w:rFonts w:ascii="Arial" w:eastAsia="Times New Roman" w:hAnsi="Arial" w:cs="Arial"/>
                <w:b/>
                <w:bCs/>
                <w:sz w:val="24"/>
                <w:szCs w:val="24"/>
                <w:lang w:bidi="ar-SA"/>
              </w:rPr>
              <w:t>106</w:t>
            </w:r>
          </w:p>
        </w:tc>
        <w:tc>
          <w:tcPr>
            <w:tcW w:w="2280" w:type="dxa"/>
            <w:tcBorders>
              <w:top w:val="nil"/>
              <w:left w:val="nil"/>
              <w:bottom w:val="single" w:sz="4" w:space="0" w:color="auto"/>
              <w:right w:val="single" w:sz="4" w:space="0" w:color="auto"/>
            </w:tcBorders>
            <w:shd w:val="clear" w:color="auto" w:fill="auto"/>
            <w:noWrap/>
            <w:vAlign w:val="center"/>
            <w:hideMark/>
          </w:tcPr>
          <w:p w14:paraId="6B0A7B21" w14:textId="77777777" w:rsidR="00B10D26" w:rsidRPr="00B10D26" w:rsidRDefault="00B10D26" w:rsidP="00B10D26">
            <w:pPr>
              <w:spacing w:after="0" w:line="240" w:lineRule="auto"/>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center"/>
            <w:hideMark/>
          </w:tcPr>
          <w:p w14:paraId="0C229E7F"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9569070</w:t>
            </w:r>
          </w:p>
        </w:tc>
        <w:tc>
          <w:tcPr>
            <w:tcW w:w="1430" w:type="dxa"/>
            <w:tcBorders>
              <w:top w:val="nil"/>
              <w:left w:val="nil"/>
              <w:bottom w:val="single" w:sz="4" w:space="0" w:color="auto"/>
              <w:right w:val="single" w:sz="4" w:space="0" w:color="auto"/>
            </w:tcBorders>
            <w:shd w:val="clear" w:color="auto" w:fill="auto"/>
            <w:noWrap/>
            <w:vAlign w:val="center"/>
            <w:hideMark/>
          </w:tcPr>
          <w:p w14:paraId="27272B35"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13241809</w:t>
            </w:r>
          </w:p>
        </w:tc>
        <w:tc>
          <w:tcPr>
            <w:tcW w:w="1511" w:type="dxa"/>
            <w:tcBorders>
              <w:top w:val="nil"/>
              <w:left w:val="nil"/>
              <w:bottom w:val="single" w:sz="4" w:space="0" w:color="auto"/>
              <w:right w:val="single" w:sz="4" w:space="0" w:color="auto"/>
            </w:tcBorders>
            <w:shd w:val="clear" w:color="auto" w:fill="auto"/>
            <w:noWrap/>
            <w:vAlign w:val="center"/>
            <w:hideMark/>
          </w:tcPr>
          <w:p w14:paraId="24B14528"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2679339.6</w:t>
            </w:r>
          </w:p>
        </w:tc>
        <w:tc>
          <w:tcPr>
            <w:tcW w:w="1270" w:type="dxa"/>
            <w:tcBorders>
              <w:top w:val="nil"/>
              <w:left w:val="nil"/>
              <w:bottom w:val="single" w:sz="4" w:space="0" w:color="auto"/>
              <w:right w:val="single" w:sz="4" w:space="0" w:color="auto"/>
            </w:tcBorders>
            <w:shd w:val="clear" w:color="auto" w:fill="auto"/>
            <w:noWrap/>
            <w:vAlign w:val="center"/>
            <w:hideMark/>
          </w:tcPr>
          <w:p w14:paraId="3FB6CC26"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249396</w:t>
            </w:r>
          </w:p>
        </w:tc>
        <w:tc>
          <w:tcPr>
            <w:tcW w:w="1486" w:type="dxa"/>
            <w:tcBorders>
              <w:top w:val="nil"/>
              <w:left w:val="nil"/>
              <w:bottom w:val="single" w:sz="4" w:space="0" w:color="auto"/>
              <w:right w:val="single" w:sz="4" w:space="0" w:color="auto"/>
            </w:tcBorders>
            <w:shd w:val="clear" w:color="auto" w:fill="auto"/>
            <w:noWrap/>
            <w:vAlign w:val="center"/>
            <w:hideMark/>
          </w:tcPr>
          <w:p w14:paraId="62C2A59E"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25739614.6</w:t>
            </w:r>
          </w:p>
        </w:tc>
      </w:tr>
    </w:tbl>
    <w:p w14:paraId="421CD360" w14:textId="77777777" w:rsidR="00EE5A14" w:rsidRDefault="00EE5A14" w:rsidP="004D68C1">
      <w:pPr>
        <w:pStyle w:val="NoSpacing"/>
        <w:ind w:left="1980"/>
        <w:jc w:val="both"/>
        <w:rPr>
          <w:rFonts w:ascii="Arial" w:hAnsi="Arial" w:cs="Arial"/>
          <w:sz w:val="24"/>
          <w:szCs w:val="24"/>
        </w:rPr>
      </w:pPr>
    </w:p>
    <w:p w14:paraId="66E5F459" w14:textId="77777777" w:rsidR="00EE5A14" w:rsidRDefault="00EE5A14" w:rsidP="004D68C1">
      <w:pPr>
        <w:pStyle w:val="NoSpacing"/>
        <w:ind w:left="1980"/>
        <w:jc w:val="both"/>
        <w:rPr>
          <w:rFonts w:ascii="Arial" w:hAnsi="Arial" w:cs="Arial"/>
          <w:sz w:val="24"/>
          <w:szCs w:val="24"/>
        </w:rPr>
      </w:pPr>
    </w:p>
    <w:p w14:paraId="1EDBD872" w14:textId="77777777" w:rsidR="00C810AF" w:rsidRDefault="00C810AF" w:rsidP="004D68C1">
      <w:pPr>
        <w:pStyle w:val="NoSpacing"/>
        <w:ind w:left="1980"/>
        <w:jc w:val="both"/>
        <w:rPr>
          <w:rFonts w:ascii="Arial" w:hAnsi="Arial" w:cs="Arial"/>
          <w:sz w:val="24"/>
          <w:szCs w:val="24"/>
        </w:rPr>
      </w:pPr>
    </w:p>
    <w:p w14:paraId="730B4648" w14:textId="77777777" w:rsidR="00C810AF" w:rsidRDefault="00C810AF" w:rsidP="004D68C1">
      <w:pPr>
        <w:pStyle w:val="NoSpacing"/>
        <w:ind w:left="1980"/>
        <w:jc w:val="both"/>
        <w:rPr>
          <w:rFonts w:ascii="Arial" w:hAnsi="Arial" w:cs="Arial"/>
          <w:sz w:val="24"/>
          <w:szCs w:val="24"/>
        </w:rPr>
      </w:pPr>
    </w:p>
    <w:p w14:paraId="12943331" w14:textId="77777777" w:rsidR="00C810AF" w:rsidRDefault="00C810AF" w:rsidP="004D68C1">
      <w:pPr>
        <w:pStyle w:val="NoSpacing"/>
        <w:ind w:left="1980"/>
        <w:jc w:val="both"/>
        <w:rPr>
          <w:rFonts w:ascii="Arial" w:hAnsi="Arial" w:cs="Arial"/>
          <w:sz w:val="24"/>
          <w:szCs w:val="24"/>
        </w:rPr>
      </w:pPr>
    </w:p>
    <w:p w14:paraId="5A7C9C2A" w14:textId="77777777" w:rsidR="00C810AF" w:rsidRDefault="00C810AF" w:rsidP="004D68C1">
      <w:pPr>
        <w:pStyle w:val="NoSpacing"/>
        <w:ind w:left="1980"/>
        <w:jc w:val="both"/>
        <w:rPr>
          <w:rFonts w:ascii="Arial" w:hAnsi="Arial" w:cs="Arial"/>
          <w:sz w:val="24"/>
          <w:szCs w:val="24"/>
        </w:rPr>
      </w:pPr>
    </w:p>
    <w:p w14:paraId="797FEE64" w14:textId="77777777" w:rsidR="00C810AF" w:rsidRDefault="00C810AF" w:rsidP="004D68C1">
      <w:pPr>
        <w:pStyle w:val="NoSpacing"/>
        <w:ind w:left="1980"/>
        <w:jc w:val="both"/>
        <w:rPr>
          <w:rFonts w:ascii="Arial Black" w:eastAsia="Times New Roman" w:hAnsi="Arial Black" w:cs="Calibri"/>
          <w:color w:val="000000"/>
          <w:sz w:val="32"/>
          <w:szCs w:val="32"/>
          <w:lang w:bidi="ar-SA"/>
        </w:rPr>
      </w:pPr>
      <w:r w:rsidRPr="00C810AF">
        <w:rPr>
          <w:rFonts w:ascii="Arial Black" w:eastAsia="Times New Roman" w:hAnsi="Arial Black" w:cs="Calibri"/>
          <w:color w:val="000000"/>
          <w:sz w:val="32"/>
          <w:szCs w:val="32"/>
          <w:lang w:bidi="ar-SA"/>
        </w:rPr>
        <w:t xml:space="preserve">Existing Budget (2015-2016) on Solid Waste Management                                             of </w:t>
      </w:r>
      <w:r w:rsidR="00FB4E94">
        <w:rPr>
          <w:rFonts w:ascii="Arial Black" w:eastAsia="Times New Roman" w:hAnsi="Arial Black" w:cs="Calibri"/>
          <w:color w:val="000000"/>
          <w:sz w:val="32"/>
          <w:szCs w:val="32"/>
          <w:lang w:bidi="ar-SA"/>
        </w:rPr>
        <w:t>Malir Zone</w:t>
      </w:r>
      <w:r w:rsidR="00B10D26">
        <w:rPr>
          <w:rFonts w:ascii="Arial Black" w:eastAsia="Times New Roman" w:hAnsi="Arial Black" w:cs="Calibri"/>
          <w:color w:val="000000"/>
          <w:sz w:val="32"/>
          <w:szCs w:val="32"/>
          <w:lang w:bidi="ar-SA"/>
        </w:rPr>
        <w:t>, DMC Malir</w:t>
      </w:r>
    </w:p>
    <w:tbl>
      <w:tblPr>
        <w:tblW w:w="15187" w:type="dxa"/>
        <w:tblInd w:w="95" w:type="dxa"/>
        <w:tblLook w:val="04A0" w:firstRow="1" w:lastRow="0" w:firstColumn="1" w:lastColumn="0" w:noHBand="0" w:noVBand="1"/>
      </w:tblPr>
      <w:tblGrid>
        <w:gridCol w:w="790"/>
        <w:gridCol w:w="2970"/>
        <w:gridCol w:w="697"/>
        <w:gridCol w:w="1270"/>
        <w:gridCol w:w="2292"/>
        <w:gridCol w:w="1724"/>
        <w:gridCol w:w="1430"/>
        <w:gridCol w:w="1511"/>
        <w:gridCol w:w="1270"/>
        <w:gridCol w:w="1618"/>
      </w:tblGrid>
      <w:tr w:rsidR="00B10D26" w:rsidRPr="00B10D26" w14:paraId="1E34383E" w14:textId="77777777" w:rsidTr="00B10D26">
        <w:trPr>
          <w:trHeight w:val="504"/>
        </w:trPr>
        <w:tc>
          <w:tcPr>
            <w:tcW w:w="12413" w:type="dxa"/>
            <w:gridSpan w:val="8"/>
            <w:tcBorders>
              <w:top w:val="nil"/>
              <w:left w:val="nil"/>
              <w:bottom w:val="nil"/>
              <w:right w:val="nil"/>
            </w:tcBorders>
            <w:shd w:val="clear" w:color="auto" w:fill="auto"/>
            <w:vAlign w:val="bottom"/>
            <w:hideMark/>
          </w:tcPr>
          <w:p w14:paraId="3BE96B30" w14:textId="77777777" w:rsidR="00B10D26" w:rsidRPr="00B10D26" w:rsidRDefault="00B10D26" w:rsidP="00F67711">
            <w:pPr>
              <w:spacing w:after="0" w:line="240" w:lineRule="auto"/>
              <w:ind w:left="3600"/>
              <w:jc w:val="center"/>
              <w:rPr>
                <w:rFonts w:ascii="Arial Black" w:eastAsia="Times New Roman" w:hAnsi="Arial Black" w:cs="Calibri"/>
                <w:sz w:val="32"/>
                <w:szCs w:val="32"/>
                <w:lang w:bidi="ar-SA"/>
              </w:rPr>
            </w:pPr>
            <w:r w:rsidRPr="00B10D26">
              <w:rPr>
                <w:rFonts w:ascii="Arial Black" w:eastAsia="Times New Roman" w:hAnsi="Arial Black" w:cs="Calibri"/>
                <w:sz w:val="32"/>
                <w:szCs w:val="32"/>
                <w:lang w:bidi="ar-SA"/>
              </w:rPr>
              <w:t xml:space="preserve">  (Salaries)</w:t>
            </w:r>
          </w:p>
        </w:tc>
        <w:tc>
          <w:tcPr>
            <w:tcW w:w="2774" w:type="dxa"/>
            <w:gridSpan w:val="2"/>
            <w:tcBorders>
              <w:top w:val="nil"/>
              <w:left w:val="nil"/>
              <w:bottom w:val="single" w:sz="4" w:space="0" w:color="auto"/>
              <w:right w:val="nil"/>
            </w:tcBorders>
            <w:shd w:val="clear" w:color="000000" w:fill="000000"/>
            <w:noWrap/>
            <w:vAlign w:val="bottom"/>
            <w:hideMark/>
          </w:tcPr>
          <w:p w14:paraId="04C1E9D5" w14:textId="77777777" w:rsidR="00B10D26" w:rsidRPr="00B10D26" w:rsidRDefault="00B10D26" w:rsidP="00B10D26">
            <w:pPr>
              <w:spacing w:after="0" w:line="240" w:lineRule="auto"/>
              <w:jc w:val="center"/>
              <w:rPr>
                <w:rFonts w:ascii="Arial Black" w:eastAsia="Times New Roman" w:hAnsi="Arial Black" w:cs="Calibri"/>
                <w:b/>
                <w:bCs/>
                <w:color w:val="FFFFFF"/>
                <w:sz w:val="28"/>
                <w:szCs w:val="28"/>
                <w:lang w:bidi="ar-SA"/>
              </w:rPr>
            </w:pPr>
            <w:r w:rsidRPr="00B10D26">
              <w:rPr>
                <w:rFonts w:ascii="Arial Black" w:eastAsia="Times New Roman" w:hAnsi="Arial Black" w:cs="Calibri"/>
                <w:b/>
                <w:bCs/>
                <w:color w:val="FFFFFF"/>
                <w:sz w:val="28"/>
                <w:szCs w:val="28"/>
                <w:lang w:bidi="ar-SA"/>
              </w:rPr>
              <w:t>Annexure- 11</w:t>
            </w:r>
          </w:p>
        </w:tc>
      </w:tr>
      <w:tr w:rsidR="00B10D26" w:rsidRPr="00B10D26" w14:paraId="3365AF20" w14:textId="77777777" w:rsidTr="00B10D26">
        <w:trPr>
          <w:trHeight w:val="570"/>
        </w:trPr>
        <w:tc>
          <w:tcPr>
            <w:tcW w:w="7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5E6E46"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S. No.</w:t>
            </w:r>
          </w:p>
        </w:tc>
        <w:tc>
          <w:tcPr>
            <w:tcW w:w="29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B965C5"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Designation</w:t>
            </w:r>
          </w:p>
        </w:tc>
        <w:tc>
          <w:tcPr>
            <w:tcW w:w="67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4821772"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BPS</w:t>
            </w:r>
          </w:p>
        </w:tc>
        <w:tc>
          <w:tcPr>
            <w:tcW w:w="12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CA6B4C"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Total Number of Emplyees</w:t>
            </w:r>
          </w:p>
        </w:tc>
        <w:tc>
          <w:tcPr>
            <w:tcW w:w="22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31841"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Basic Pay Scale</w:t>
            </w:r>
          </w:p>
        </w:tc>
        <w:tc>
          <w:tcPr>
            <w:tcW w:w="16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4640B1"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Establishment Charge / Pay</w:t>
            </w:r>
          </w:p>
        </w:tc>
        <w:tc>
          <w:tcPr>
            <w:tcW w:w="13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CA04B"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Allowances</w:t>
            </w:r>
          </w:p>
        </w:tc>
        <w:tc>
          <w:tcPr>
            <w:tcW w:w="14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E167D"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Pension Contribution</w:t>
            </w:r>
          </w:p>
        </w:tc>
        <w:tc>
          <w:tcPr>
            <w:tcW w:w="1221" w:type="dxa"/>
            <w:vMerge w:val="restart"/>
            <w:tcBorders>
              <w:top w:val="nil"/>
              <w:left w:val="single" w:sz="4" w:space="0" w:color="auto"/>
              <w:bottom w:val="single" w:sz="4" w:space="0" w:color="auto"/>
              <w:right w:val="single" w:sz="4" w:space="0" w:color="auto"/>
            </w:tcBorders>
            <w:shd w:val="clear" w:color="auto" w:fill="auto"/>
            <w:vAlign w:val="center"/>
            <w:hideMark/>
          </w:tcPr>
          <w:p w14:paraId="5181B0EC"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Group Insurance</w:t>
            </w:r>
          </w:p>
        </w:tc>
        <w:tc>
          <w:tcPr>
            <w:tcW w:w="1553" w:type="dxa"/>
            <w:vMerge w:val="restart"/>
            <w:tcBorders>
              <w:top w:val="nil"/>
              <w:left w:val="single" w:sz="4" w:space="0" w:color="auto"/>
              <w:bottom w:val="single" w:sz="4" w:space="0" w:color="auto"/>
              <w:right w:val="single" w:sz="4" w:space="0" w:color="auto"/>
            </w:tcBorders>
            <w:shd w:val="clear" w:color="auto" w:fill="auto"/>
            <w:vAlign w:val="center"/>
            <w:hideMark/>
          </w:tcPr>
          <w:p w14:paraId="776D33B5"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Gross Salary Per Annum</w:t>
            </w:r>
          </w:p>
        </w:tc>
      </w:tr>
      <w:tr w:rsidR="00B10D26" w:rsidRPr="00B10D26" w14:paraId="5CD1B357" w14:textId="77777777" w:rsidTr="00B10D26">
        <w:trPr>
          <w:trHeight w:val="1155"/>
        </w:trPr>
        <w:tc>
          <w:tcPr>
            <w:tcW w:w="775" w:type="dxa"/>
            <w:vMerge/>
            <w:tcBorders>
              <w:top w:val="single" w:sz="4" w:space="0" w:color="auto"/>
              <w:left w:val="single" w:sz="4" w:space="0" w:color="auto"/>
              <w:bottom w:val="single" w:sz="4" w:space="0" w:color="000000"/>
              <w:right w:val="single" w:sz="4" w:space="0" w:color="auto"/>
            </w:tcBorders>
            <w:vAlign w:val="center"/>
            <w:hideMark/>
          </w:tcPr>
          <w:p w14:paraId="5EFC2894" w14:textId="77777777" w:rsidR="00B10D26" w:rsidRPr="00B10D26" w:rsidRDefault="00B10D26" w:rsidP="00B10D26">
            <w:pPr>
              <w:spacing w:after="0" w:line="240" w:lineRule="auto"/>
              <w:rPr>
                <w:rFonts w:ascii="Arial" w:eastAsia="Times New Roman" w:hAnsi="Arial" w:cs="Arial"/>
                <w:sz w:val="24"/>
                <w:szCs w:val="24"/>
                <w:lang w:bidi="ar-SA"/>
              </w:rPr>
            </w:pPr>
          </w:p>
        </w:tc>
        <w:tc>
          <w:tcPr>
            <w:tcW w:w="2970" w:type="dxa"/>
            <w:vMerge/>
            <w:tcBorders>
              <w:top w:val="single" w:sz="4" w:space="0" w:color="auto"/>
              <w:left w:val="single" w:sz="4" w:space="0" w:color="auto"/>
              <w:bottom w:val="single" w:sz="4" w:space="0" w:color="000000"/>
              <w:right w:val="single" w:sz="4" w:space="0" w:color="auto"/>
            </w:tcBorders>
            <w:vAlign w:val="center"/>
            <w:hideMark/>
          </w:tcPr>
          <w:p w14:paraId="0AAD9A53" w14:textId="77777777" w:rsidR="00B10D26" w:rsidRPr="00B10D26" w:rsidRDefault="00B10D26" w:rsidP="00B10D26">
            <w:pPr>
              <w:spacing w:after="0" w:line="240" w:lineRule="auto"/>
              <w:rPr>
                <w:rFonts w:ascii="Arial" w:eastAsia="Times New Roman" w:hAnsi="Arial" w:cs="Arial"/>
                <w:sz w:val="24"/>
                <w:szCs w:val="24"/>
                <w:lang w:bidi="ar-SA"/>
              </w:rPr>
            </w:pPr>
          </w:p>
        </w:tc>
        <w:tc>
          <w:tcPr>
            <w:tcW w:w="675" w:type="dxa"/>
            <w:vMerge/>
            <w:tcBorders>
              <w:top w:val="single" w:sz="4" w:space="0" w:color="auto"/>
              <w:left w:val="single" w:sz="4" w:space="0" w:color="auto"/>
              <w:bottom w:val="single" w:sz="4" w:space="0" w:color="000000"/>
              <w:right w:val="single" w:sz="4" w:space="0" w:color="auto"/>
            </w:tcBorders>
            <w:vAlign w:val="center"/>
            <w:hideMark/>
          </w:tcPr>
          <w:p w14:paraId="41060C7D" w14:textId="77777777" w:rsidR="00B10D26" w:rsidRPr="00B10D26" w:rsidRDefault="00B10D26" w:rsidP="00B10D26">
            <w:pPr>
              <w:spacing w:after="0" w:line="240" w:lineRule="auto"/>
              <w:rPr>
                <w:rFonts w:ascii="Arial" w:eastAsia="Times New Roman" w:hAnsi="Arial" w:cs="Arial"/>
                <w:sz w:val="24"/>
                <w:szCs w:val="24"/>
                <w:lang w:bidi="ar-SA"/>
              </w:rPr>
            </w:pPr>
          </w:p>
        </w:tc>
        <w:tc>
          <w:tcPr>
            <w:tcW w:w="1221" w:type="dxa"/>
            <w:vMerge/>
            <w:tcBorders>
              <w:top w:val="single" w:sz="4" w:space="0" w:color="auto"/>
              <w:left w:val="single" w:sz="4" w:space="0" w:color="auto"/>
              <w:bottom w:val="single" w:sz="4" w:space="0" w:color="000000"/>
              <w:right w:val="single" w:sz="4" w:space="0" w:color="auto"/>
            </w:tcBorders>
            <w:vAlign w:val="center"/>
            <w:hideMark/>
          </w:tcPr>
          <w:p w14:paraId="2019E2F1" w14:textId="77777777" w:rsidR="00B10D26" w:rsidRPr="00B10D26" w:rsidRDefault="00B10D26" w:rsidP="00B10D26">
            <w:pPr>
              <w:spacing w:after="0" w:line="240" w:lineRule="auto"/>
              <w:rPr>
                <w:rFonts w:ascii="Arial" w:eastAsia="Times New Roman" w:hAnsi="Arial" w:cs="Arial"/>
                <w:sz w:val="24"/>
                <w:szCs w:val="24"/>
                <w:lang w:bidi="ar-SA"/>
              </w:rPr>
            </w:pPr>
          </w:p>
        </w:tc>
        <w:tc>
          <w:tcPr>
            <w:tcW w:w="2292" w:type="dxa"/>
            <w:vMerge/>
            <w:tcBorders>
              <w:top w:val="single" w:sz="4" w:space="0" w:color="auto"/>
              <w:left w:val="single" w:sz="4" w:space="0" w:color="auto"/>
              <w:bottom w:val="single" w:sz="4" w:space="0" w:color="auto"/>
              <w:right w:val="single" w:sz="4" w:space="0" w:color="auto"/>
            </w:tcBorders>
            <w:vAlign w:val="center"/>
            <w:hideMark/>
          </w:tcPr>
          <w:p w14:paraId="1C23EEA0" w14:textId="77777777" w:rsidR="00B10D26" w:rsidRPr="00B10D26" w:rsidRDefault="00B10D26" w:rsidP="00B10D26">
            <w:pPr>
              <w:spacing w:after="0" w:line="240" w:lineRule="auto"/>
              <w:rPr>
                <w:rFonts w:ascii="Arial" w:eastAsia="Times New Roman" w:hAnsi="Arial" w:cs="Arial"/>
                <w:sz w:val="24"/>
                <w:szCs w:val="24"/>
                <w:lang w:bidi="ar-SA"/>
              </w:rPr>
            </w:pPr>
          </w:p>
        </w:tc>
        <w:tc>
          <w:tcPr>
            <w:tcW w:w="1655" w:type="dxa"/>
            <w:vMerge/>
            <w:tcBorders>
              <w:top w:val="single" w:sz="4" w:space="0" w:color="auto"/>
              <w:left w:val="single" w:sz="4" w:space="0" w:color="auto"/>
              <w:bottom w:val="single" w:sz="4" w:space="0" w:color="auto"/>
              <w:right w:val="single" w:sz="4" w:space="0" w:color="auto"/>
            </w:tcBorders>
            <w:vAlign w:val="center"/>
            <w:hideMark/>
          </w:tcPr>
          <w:p w14:paraId="29863702" w14:textId="77777777" w:rsidR="00B10D26" w:rsidRPr="00B10D26" w:rsidRDefault="00B10D26" w:rsidP="00B10D26">
            <w:pPr>
              <w:spacing w:after="0" w:line="240" w:lineRule="auto"/>
              <w:rPr>
                <w:rFonts w:ascii="Arial" w:eastAsia="Times New Roman" w:hAnsi="Arial" w:cs="Arial"/>
                <w:sz w:val="24"/>
                <w:szCs w:val="24"/>
                <w:lang w:bidi="ar-SA"/>
              </w:rPr>
            </w:pPr>
          </w:p>
        </w:tc>
        <w:tc>
          <w:tcPr>
            <w:tcW w:w="1374" w:type="dxa"/>
            <w:vMerge/>
            <w:tcBorders>
              <w:top w:val="single" w:sz="4" w:space="0" w:color="auto"/>
              <w:left w:val="single" w:sz="4" w:space="0" w:color="auto"/>
              <w:bottom w:val="single" w:sz="4" w:space="0" w:color="auto"/>
              <w:right w:val="single" w:sz="4" w:space="0" w:color="auto"/>
            </w:tcBorders>
            <w:vAlign w:val="center"/>
            <w:hideMark/>
          </w:tcPr>
          <w:p w14:paraId="1CF91B20" w14:textId="77777777" w:rsidR="00B10D26" w:rsidRPr="00B10D26" w:rsidRDefault="00B10D26" w:rsidP="00B10D26">
            <w:pPr>
              <w:spacing w:after="0" w:line="240" w:lineRule="auto"/>
              <w:rPr>
                <w:rFonts w:ascii="Arial" w:eastAsia="Times New Roman" w:hAnsi="Arial" w:cs="Arial"/>
                <w:sz w:val="24"/>
                <w:szCs w:val="24"/>
                <w:lang w:bidi="ar-SA"/>
              </w:rPr>
            </w:pPr>
          </w:p>
        </w:tc>
        <w:tc>
          <w:tcPr>
            <w:tcW w:w="1451" w:type="dxa"/>
            <w:vMerge/>
            <w:tcBorders>
              <w:top w:val="single" w:sz="4" w:space="0" w:color="auto"/>
              <w:left w:val="single" w:sz="4" w:space="0" w:color="auto"/>
              <w:bottom w:val="single" w:sz="4" w:space="0" w:color="auto"/>
              <w:right w:val="single" w:sz="4" w:space="0" w:color="auto"/>
            </w:tcBorders>
            <w:vAlign w:val="center"/>
            <w:hideMark/>
          </w:tcPr>
          <w:p w14:paraId="1B925479" w14:textId="77777777" w:rsidR="00B10D26" w:rsidRPr="00B10D26" w:rsidRDefault="00B10D26" w:rsidP="00B10D26">
            <w:pPr>
              <w:spacing w:after="0" w:line="240" w:lineRule="auto"/>
              <w:rPr>
                <w:rFonts w:ascii="Arial" w:eastAsia="Times New Roman" w:hAnsi="Arial" w:cs="Arial"/>
                <w:sz w:val="24"/>
                <w:szCs w:val="24"/>
                <w:lang w:bidi="ar-SA"/>
              </w:rPr>
            </w:pPr>
          </w:p>
        </w:tc>
        <w:tc>
          <w:tcPr>
            <w:tcW w:w="1221" w:type="dxa"/>
            <w:vMerge/>
            <w:tcBorders>
              <w:top w:val="nil"/>
              <w:left w:val="single" w:sz="4" w:space="0" w:color="auto"/>
              <w:bottom w:val="single" w:sz="4" w:space="0" w:color="auto"/>
              <w:right w:val="single" w:sz="4" w:space="0" w:color="auto"/>
            </w:tcBorders>
            <w:vAlign w:val="center"/>
            <w:hideMark/>
          </w:tcPr>
          <w:p w14:paraId="57BF6220" w14:textId="77777777" w:rsidR="00B10D26" w:rsidRPr="00B10D26" w:rsidRDefault="00B10D26" w:rsidP="00B10D26">
            <w:pPr>
              <w:spacing w:after="0" w:line="240" w:lineRule="auto"/>
              <w:rPr>
                <w:rFonts w:ascii="Arial" w:eastAsia="Times New Roman" w:hAnsi="Arial" w:cs="Arial"/>
                <w:sz w:val="24"/>
                <w:szCs w:val="24"/>
                <w:lang w:bidi="ar-SA"/>
              </w:rPr>
            </w:pPr>
          </w:p>
        </w:tc>
        <w:tc>
          <w:tcPr>
            <w:tcW w:w="1553" w:type="dxa"/>
            <w:vMerge/>
            <w:tcBorders>
              <w:top w:val="nil"/>
              <w:left w:val="single" w:sz="4" w:space="0" w:color="auto"/>
              <w:bottom w:val="single" w:sz="4" w:space="0" w:color="auto"/>
              <w:right w:val="single" w:sz="4" w:space="0" w:color="auto"/>
            </w:tcBorders>
            <w:vAlign w:val="center"/>
            <w:hideMark/>
          </w:tcPr>
          <w:p w14:paraId="642439FE" w14:textId="77777777" w:rsidR="00B10D26" w:rsidRPr="00B10D26" w:rsidRDefault="00B10D26" w:rsidP="00B10D26">
            <w:pPr>
              <w:spacing w:after="0" w:line="240" w:lineRule="auto"/>
              <w:rPr>
                <w:rFonts w:ascii="Arial" w:eastAsia="Times New Roman" w:hAnsi="Arial" w:cs="Arial"/>
                <w:sz w:val="24"/>
                <w:szCs w:val="24"/>
                <w:lang w:bidi="ar-SA"/>
              </w:rPr>
            </w:pPr>
          </w:p>
        </w:tc>
      </w:tr>
      <w:tr w:rsidR="00B10D26" w:rsidRPr="00B10D26" w14:paraId="18DD32E0"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vAlign w:val="bottom"/>
            <w:hideMark/>
          </w:tcPr>
          <w:p w14:paraId="73DA0A49"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2970" w:type="dxa"/>
            <w:tcBorders>
              <w:top w:val="nil"/>
              <w:left w:val="nil"/>
              <w:bottom w:val="single" w:sz="4" w:space="0" w:color="auto"/>
              <w:right w:val="single" w:sz="4" w:space="0" w:color="auto"/>
            </w:tcBorders>
            <w:shd w:val="clear" w:color="auto" w:fill="auto"/>
            <w:noWrap/>
            <w:vAlign w:val="bottom"/>
            <w:hideMark/>
          </w:tcPr>
          <w:p w14:paraId="0EC99220" w14:textId="77777777" w:rsidR="00B10D26" w:rsidRPr="00B10D26" w:rsidRDefault="00B10D26" w:rsidP="00B10D26">
            <w:pPr>
              <w:spacing w:after="0" w:line="240" w:lineRule="auto"/>
              <w:rPr>
                <w:rFonts w:ascii="Arial" w:eastAsia="Times New Roman" w:hAnsi="Arial" w:cs="Arial"/>
                <w:b/>
                <w:bCs/>
                <w:sz w:val="24"/>
                <w:szCs w:val="24"/>
                <w:u w:val="single"/>
                <w:lang w:bidi="ar-SA"/>
              </w:rPr>
            </w:pPr>
            <w:r w:rsidRPr="00B10D26">
              <w:rPr>
                <w:rFonts w:ascii="Arial" w:eastAsia="Times New Roman" w:hAnsi="Arial" w:cs="Arial"/>
                <w:b/>
                <w:bCs/>
                <w:sz w:val="24"/>
                <w:szCs w:val="24"/>
                <w:u w:val="single"/>
                <w:lang w:bidi="ar-SA"/>
              </w:rPr>
              <w:t>Field Staff</w:t>
            </w:r>
          </w:p>
        </w:tc>
        <w:tc>
          <w:tcPr>
            <w:tcW w:w="675" w:type="dxa"/>
            <w:tcBorders>
              <w:top w:val="nil"/>
              <w:left w:val="nil"/>
              <w:bottom w:val="single" w:sz="4" w:space="0" w:color="auto"/>
              <w:right w:val="single" w:sz="4" w:space="0" w:color="auto"/>
            </w:tcBorders>
            <w:shd w:val="clear" w:color="auto" w:fill="auto"/>
            <w:noWrap/>
            <w:vAlign w:val="bottom"/>
            <w:hideMark/>
          </w:tcPr>
          <w:p w14:paraId="65F795FD" w14:textId="77777777" w:rsidR="00B10D26" w:rsidRPr="00B10D26" w:rsidRDefault="00B10D26" w:rsidP="00B10D26">
            <w:pPr>
              <w:spacing w:after="0" w:line="240" w:lineRule="auto"/>
              <w:jc w:val="right"/>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221" w:type="dxa"/>
            <w:tcBorders>
              <w:top w:val="nil"/>
              <w:left w:val="nil"/>
              <w:bottom w:val="single" w:sz="4" w:space="0" w:color="auto"/>
              <w:right w:val="single" w:sz="4" w:space="0" w:color="auto"/>
            </w:tcBorders>
            <w:shd w:val="clear" w:color="auto" w:fill="auto"/>
            <w:noWrap/>
            <w:vAlign w:val="bottom"/>
            <w:hideMark/>
          </w:tcPr>
          <w:p w14:paraId="6641E5DF"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2292" w:type="dxa"/>
            <w:tcBorders>
              <w:top w:val="nil"/>
              <w:left w:val="nil"/>
              <w:bottom w:val="single" w:sz="4" w:space="0" w:color="auto"/>
              <w:right w:val="single" w:sz="4" w:space="0" w:color="auto"/>
            </w:tcBorders>
            <w:shd w:val="clear" w:color="auto" w:fill="auto"/>
            <w:noWrap/>
            <w:vAlign w:val="bottom"/>
            <w:hideMark/>
          </w:tcPr>
          <w:p w14:paraId="091C897C"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655" w:type="dxa"/>
            <w:tcBorders>
              <w:top w:val="nil"/>
              <w:left w:val="nil"/>
              <w:bottom w:val="single" w:sz="4" w:space="0" w:color="auto"/>
              <w:right w:val="single" w:sz="4" w:space="0" w:color="auto"/>
            </w:tcBorders>
            <w:shd w:val="clear" w:color="auto" w:fill="auto"/>
            <w:noWrap/>
            <w:vAlign w:val="bottom"/>
            <w:hideMark/>
          </w:tcPr>
          <w:p w14:paraId="26D31BFC"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374" w:type="dxa"/>
            <w:tcBorders>
              <w:top w:val="nil"/>
              <w:left w:val="nil"/>
              <w:bottom w:val="single" w:sz="4" w:space="0" w:color="auto"/>
              <w:right w:val="single" w:sz="4" w:space="0" w:color="auto"/>
            </w:tcBorders>
            <w:shd w:val="clear" w:color="auto" w:fill="auto"/>
            <w:noWrap/>
            <w:vAlign w:val="bottom"/>
            <w:hideMark/>
          </w:tcPr>
          <w:p w14:paraId="0BE56665" w14:textId="77777777" w:rsidR="00B10D26" w:rsidRPr="00B10D26" w:rsidRDefault="00B10D26" w:rsidP="00B10D26">
            <w:pPr>
              <w:spacing w:after="0" w:line="240" w:lineRule="auto"/>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451" w:type="dxa"/>
            <w:tcBorders>
              <w:top w:val="nil"/>
              <w:left w:val="nil"/>
              <w:bottom w:val="single" w:sz="4" w:space="0" w:color="auto"/>
              <w:right w:val="single" w:sz="4" w:space="0" w:color="auto"/>
            </w:tcBorders>
            <w:shd w:val="clear" w:color="auto" w:fill="auto"/>
            <w:noWrap/>
            <w:vAlign w:val="bottom"/>
            <w:hideMark/>
          </w:tcPr>
          <w:p w14:paraId="7A95EDFB"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221" w:type="dxa"/>
            <w:tcBorders>
              <w:top w:val="nil"/>
              <w:left w:val="nil"/>
              <w:bottom w:val="single" w:sz="4" w:space="0" w:color="auto"/>
              <w:right w:val="single" w:sz="4" w:space="0" w:color="auto"/>
            </w:tcBorders>
            <w:shd w:val="clear" w:color="auto" w:fill="auto"/>
            <w:noWrap/>
            <w:vAlign w:val="bottom"/>
            <w:hideMark/>
          </w:tcPr>
          <w:p w14:paraId="64D7A659"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c>
          <w:tcPr>
            <w:tcW w:w="1553" w:type="dxa"/>
            <w:tcBorders>
              <w:top w:val="nil"/>
              <w:left w:val="nil"/>
              <w:bottom w:val="single" w:sz="4" w:space="0" w:color="auto"/>
              <w:right w:val="single" w:sz="4" w:space="0" w:color="auto"/>
            </w:tcBorders>
            <w:shd w:val="clear" w:color="auto" w:fill="auto"/>
            <w:noWrap/>
            <w:vAlign w:val="bottom"/>
            <w:hideMark/>
          </w:tcPr>
          <w:p w14:paraId="4015A163" w14:textId="77777777" w:rsidR="00B10D26" w:rsidRPr="00B10D26" w:rsidRDefault="00B10D26" w:rsidP="00B10D26">
            <w:pPr>
              <w:spacing w:after="0" w:line="240" w:lineRule="auto"/>
              <w:jc w:val="center"/>
              <w:rPr>
                <w:rFonts w:ascii="Arial" w:eastAsia="Times New Roman" w:hAnsi="Arial" w:cs="Arial"/>
                <w:sz w:val="24"/>
                <w:szCs w:val="24"/>
                <w:lang w:bidi="ar-SA"/>
              </w:rPr>
            </w:pPr>
            <w:r w:rsidRPr="00B10D26">
              <w:rPr>
                <w:rFonts w:ascii="Arial" w:eastAsia="Times New Roman" w:hAnsi="Arial" w:cs="Arial"/>
                <w:sz w:val="24"/>
                <w:szCs w:val="24"/>
                <w:lang w:bidi="ar-SA"/>
              </w:rPr>
              <w:t> </w:t>
            </w:r>
          </w:p>
        </w:tc>
      </w:tr>
      <w:tr w:rsidR="00B10D26" w:rsidRPr="00B10D26" w14:paraId="481935D8"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78F5820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970" w:type="dxa"/>
            <w:tcBorders>
              <w:top w:val="nil"/>
              <w:left w:val="nil"/>
              <w:bottom w:val="single" w:sz="4" w:space="0" w:color="auto"/>
              <w:right w:val="single" w:sz="4" w:space="0" w:color="auto"/>
            </w:tcBorders>
            <w:shd w:val="clear" w:color="auto" w:fill="auto"/>
            <w:noWrap/>
            <w:vAlign w:val="bottom"/>
            <w:hideMark/>
          </w:tcPr>
          <w:p w14:paraId="7D8A51C2"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CSI</w:t>
            </w:r>
          </w:p>
        </w:tc>
        <w:tc>
          <w:tcPr>
            <w:tcW w:w="675" w:type="dxa"/>
            <w:tcBorders>
              <w:top w:val="nil"/>
              <w:left w:val="nil"/>
              <w:bottom w:val="single" w:sz="4" w:space="0" w:color="auto"/>
              <w:right w:val="single" w:sz="4" w:space="0" w:color="auto"/>
            </w:tcBorders>
            <w:shd w:val="clear" w:color="auto" w:fill="auto"/>
            <w:noWrap/>
            <w:vAlign w:val="center"/>
            <w:hideMark/>
          </w:tcPr>
          <w:p w14:paraId="3E6F6C3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w:t>
            </w:r>
          </w:p>
        </w:tc>
        <w:tc>
          <w:tcPr>
            <w:tcW w:w="1221" w:type="dxa"/>
            <w:tcBorders>
              <w:top w:val="nil"/>
              <w:left w:val="nil"/>
              <w:bottom w:val="single" w:sz="4" w:space="0" w:color="auto"/>
              <w:right w:val="single" w:sz="4" w:space="0" w:color="auto"/>
            </w:tcBorders>
            <w:shd w:val="clear" w:color="auto" w:fill="auto"/>
            <w:noWrap/>
            <w:vAlign w:val="center"/>
            <w:hideMark/>
          </w:tcPr>
          <w:p w14:paraId="5396A99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92" w:type="dxa"/>
            <w:tcBorders>
              <w:top w:val="nil"/>
              <w:left w:val="nil"/>
              <w:bottom w:val="single" w:sz="4" w:space="0" w:color="auto"/>
              <w:right w:val="single" w:sz="4" w:space="0" w:color="auto"/>
            </w:tcBorders>
            <w:shd w:val="clear" w:color="auto" w:fill="auto"/>
            <w:noWrap/>
            <w:vAlign w:val="center"/>
            <w:hideMark/>
          </w:tcPr>
          <w:p w14:paraId="55F496C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12910-1035-43960</w:t>
            </w:r>
          </w:p>
        </w:tc>
        <w:tc>
          <w:tcPr>
            <w:tcW w:w="1655" w:type="dxa"/>
            <w:tcBorders>
              <w:top w:val="nil"/>
              <w:left w:val="nil"/>
              <w:bottom w:val="single" w:sz="4" w:space="0" w:color="auto"/>
              <w:right w:val="single" w:sz="4" w:space="0" w:color="auto"/>
            </w:tcBorders>
            <w:shd w:val="clear" w:color="auto" w:fill="auto"/>
            <w:noWrap/>
            <w:vAlign w:val="center"/>
            <w:hideMark/>
          </w:tcPr>
          <w:p w14:paraId="23499F2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192360</w:t>
            </w:r>
          </w:p>
        </w:tc>
        <w:tc>
          <w:tcPr>
            <w:tcW w:w="1374" w:type="dxa"/>
            <w:tcBorders>
              <w:top w:val="nil"/>
              <w:left w:val="nil"/>
              <w:bottom w:val="single" w:sz="4" w:space="0" w:color="auto"/>
              <w:right w:val="single" w:sz="4" w:space="0" w:color="auto"/>
            </w:tcBorders>
            <w:shd w:val="clear" w:color="auto" w:fill="auto"/>
            <w:noWrap/>
            <w:vAlign w:val="center"/>
            <w:hideMark/>
          </w:tcPr>
          <w:p w14:paraId="5A6C220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177036</w:t>
            </w:r>
          </w:p>
        </w:tc>
        <w:tc>
          <w:tcPr>
            <w:tcW w:w="1451" w:type="dxa"/>
            <w:tcBorders>
              <w:top w:val="nil"/>
              <w:left w:val="nil"/>
              <w:bottom w:val="single" w:sz="4" w:space="0" w:color="auto"/>
              <w:right w:val="single" w:sz="4" w:space="0" w:color="auto"/>
            </w:tcBorders>
            <w:shd w:val="clear" w:color="auto" w:fill="auto"/>
            <w:noWrap/>
            <w:vAlign w:val="center"/>
            <w:hideMark/>
          </w:tcPr>
          <w:p w14:paraId="0161D4C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53860.8</w:t>
            </w:r>
          </w:p>
        </w:tc>
        <w:tc>
          <w:tcPr>
            <w:tcW w:w="1221" w:type="dxa"/>
            <w:tcBorders>
              <w:top w:val="nil"/>
              <w:left w:val="nil"/>
              <w:bottom w:val="single" w:sz="4" w:space="0" w:color="auto"/>
              <w:right w:val="single" w:sz="4" w:space="0" w:color="auto"/>
            </w:tcBorders>
            <w:shd w:val="clear" w:color="auto" w:fill="auto"/>
            <w:noWrap/>
            <w:vAlign w:val="center"/>
            <w:hideMark/>
          </w:tcPr>
          <w:p w14:paraId="212CFAF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4703</w:t>
            </w:r>
          </w:p>
        </w:tc>
        <w:tc>
          <w:tcPr>
            <w:tcW w:w="1553" w:type="dxa"/>
            <w:tcBorders>
              <w:top w:val="nil"/>
              <w:left w:val="nil"/>
              <w:bottom w:val="single" w:sz="4" w:space="0" w:color="auto"/>
              <w:right w:val="single" w:sz="4" w:space="0" w:color="auto"/>
            </w:tcBorders>
            <w:shd w:val="clear" w:color="auto" w:fill="auto"/>
            <w:noWrap/>
            <w:vAlign w:val="center"/>
            <w:hideMark/>
          </w:tcPr>
          <w:p w14:paraId="55A578D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427959.8</w:t>
            </w:r>
          </w:p>
        </w:tc>
      </w:tr>
      <w:tr w:rsidR="00B10D26" w:rsidRPr="00B10D26" w14:paraId="63C73B88"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0A3372F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2970" w:type="dxa"/>
            <w:tcBorders>
              <w:top w:val="nil"/>
              <w:left w:val="nil"/>
              <w:bottom w:val="single" w:sz="4" w:space="0" w:color="auto"/>
              <w:right w:val="single" w:sz="4" w:space="0" w:color="auto"/>
            </w:tcBorders>
            <w:shd w:val="clear" w:color="auto" w:fill="auto"/>
            <w:noWrap/>
            <w:vAlign w:val="bottom"/>
            <w:hideMark/>
          </w:tcPr>
          <w:p w14:paraId="72CD485C"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MVI</w:t>
            </w:r>
          </w:p>
        </w:tc>
        <w:tc>
          <w:tcPr>
            <w:tcW w:w="675" w:type="dxa"/>
            <w:tcBorders>
              <w:top w:val="nil"/>
              <w:left w:val="nil"/>
              <w:bottom w:val="single" w:sz="4" w:space="0" w:color="auto"/>
              <w:right w:val="single" w:sz="4" w:space="0" w:color="auto"/>
            </w:tcBorders>
            <w:shd w:val="clear" w:color="auto" w:fill="auto"/>
            <w:noWrap/>
            <w:vAlign w:val="center"/>
            <w:hideMark/>
          </w:tcPr>
          <w:p w14:paraId="485DF63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14</w:t>
            </w:r>
          </w:p>
        </w:tc>
        <w:tc>
          <w:tcPr>
            <w:tcW w:w="1221" w:type="dxa"/>
            <w:tcBorders>
              <w:top w:val="nil"/>
              <w:left w:val="nil"/>
              <w:bottom w:val="single" w:sz="4" w:space="0" w:color="auto"/>
              <w:right w:val="single" w:sz="4" w:space="0" w:color="auto"/>
            </w:tcBorders>
            <w:shd w:val="clear" w:color="auto" w:fill="auto"/>
            <w:noWrap/>
            <w:vAlign w:val="center"/>
            <w:hideMark/>
          </w:tcPr>
          <w:p w14:paraId="57BAB0E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2292" w:type="dxa"/>
            <w:tcBorders>
              <w:top w:val="nil"/>
              <w:left w:val="nil"/>
              <w:bottom w:val="single" w:sz="4" w:space="0" w:color="auto"/>
              <w:right w:val="single" w:sz="4" w:space="0" w:color="auto"/>
            </w:tcBorders>
            <w:shd w:val="clear" w:color="auto" w:fill="auto"/>
            <w:noWrap/>
            <w:vAlign w:val="center"/>
            <w:hideMark/>
          </w:tcPr>
          <w:p w14:paraId="30219ED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10340-790-34040</w:t>
            </w:r>
          </w:p>
        </w:tc>
        <w:tc>
          <w:tcPr>
            <w:tcW w:w="1655" w:type="dxa"/>
            <w:tcBorders>
              <w:top w:val="nil"/>
              <w:left w:val="nil"/>
              <w:bottom w:val="single" w:sz="4" w:space="0" w:color="auto"/>
              <w:right w:val="single" w:sz="4" w:space="0" w:color="auto"/>
            </w:tcBorders>
            <w:shd w:val="clear" w:color="auto" w:fill="auto"/>
            <w:noWrap/>
            <w:vAlign w:val="center"/>
            <w:hideMark/>
          </w:tcPr>
          <w:p w14:paraId="14D7101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166845</w:t>
            </w:r>
          </w:p>
        </w:tc>
        <w:tc>
          <w:tcPr>
            <w:tcW w:w="1374" w:type="dxa"/>
            <w:tcBorders>
              <w:top w:val="nil"/>
              <w:left w:val="nil"/>
              <w:bottom w:val="single" w:sz="4" w:space="0" w:color="auto"/>
              <w:right w:val="single" w:sz="4" w:space="0" w:color="auto"/>
            </w:tcBorders>
            <w:shd w:val="clear" w:color="auto" w:fill="auto"/>
            <w:noWrap/>
            <w:vAlign w:val="center"/>
            <w:hideMark/>
          </w:tcPr>
          <w:p w14:paraId="199143D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195485</w:t>
            </w:r>
          </w:p>
        </w:tc>
        <w:tc>
          <w:tcPr>
            <w:tcW w:w="1451" w:type="dxa"/>
            <w:tcBorders>
              <w:top w:val="nil"/>
              <w:left w:val="nil"/>
              <w:bottom w:val="single" w:sz="4" w:space="0" w:color="auto"/>
              <w:right w:val="single" w:sz="4" w:space="0" w:color="auto"/>
            </w:tcBorders>
            <w:shd w:val="clear" w:color="auto" w:fill="auto"/>
            <w:noWrap/>
            <w:vAlign w:val="center"/>
            <w:hideMark/>
          </w:tcPr>
          <w:p w14:paraId="74E4176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46716.6</w:t>
            </w:r>
          </w:p>
        </w:tc>
        <w:tc>
          <w:tcPr>
            <w:tcW w:w="1221" w:type="dxa"/>
            <w:tcBorders>
              <w:top w:val="nil"/>
              <w:left w:val="nil"/>
              <w:bottom w:val="single" w:sz="4" w:space="0" w:color="auto"/>
              <w:right w:val="single" w:sz="4" w:space="0" w:color="auto"/>
            </w:tcBorders>
            <w:shd w:val="clear" w:color="auto" w:fill="auto"/>
            <w:noWrap/>
            <w:vAlign w:val="center"/>
            <w:hideMark/>
          </w:tcPr>
          <w:p w14:paraId="6D636A4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6270</w:t>
            </w:r>
          </w:p>
        </w:tc>
        <w:tc>
          <w:tcPr>
            <w:tcW w:w="1553" w:type="dxa"/>
            <w:tcBorders>
              <w:top w:val="nil"/>
              <w:left w:val="nil"/>
              <w:bottom w:val="single" w:sz="4" w:space="0" w:color="auto"/>
              <w:right w:val="single" w:sz="4" w:space="0" w:color="auto"/>
            </w:tcBorders>
            <w:shd w:val="clear" w:color="auto" w:fill="auto"/>
            <w:noWrap/>
            <w:vAlign w:val="center"/>
            <w:hideMark/>
          </w:tcPr>
          <w:p w14:paraId="19F193F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415316.6</w:t>
            </w:r>
          </w:p>
        </w:tc>
      </w:tr>
      <w:tr w:rsidR="00B10D26" w:rsidRPr="00B10D26" w14:paraId="199E4AA8"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6D43BC7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w:t>
            </w:r>
          </w:p>
        </w:tc>
        <w:tc>
          <w:tcPr>
            <w:tcW w:w="2970" w:type="dxa"/>
            <w:tcBorders>
              <w:top w:val="nil"/>
              <w:left w:val="nil"/>
              <w:bottom w:val="single" w:sz="4" w:space="0" w:color="auto"/>
              <w:right w:val="single" w:sz="4" w:space="0" w:color="auto"/>
            </w:tcBorders>
            <w:shd w:val="clear" w:color="auto" w:fill="auto"/>
            <w:noWrap/>
            <w:vAlign w:val="bottom"/>
            <w:hideMark/>
          </w:tcPr>
          <w:p w14:paraId="5AA18522"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Health Inspector</w:t>
            </w:r>
          </w:p>
        </w:tc>
        <w:tc>
          <w:tcPr>
            <w:tcW w:w="675" w:type="dxa"/>
            <w:tcBorders>
              <w:top w:val="nil"/>
              <w:left w:val="nil"/>
              <w:bottom w:val="single" w:sz="4" w:space="0" w:color="auto"/>
              <w:right w:val="single" w:sz="4" w:space="0" w:color="auto"/>
            </w:tcBorders>
            <w:shd w:val="clear" w:color="auto" w:fill="auto"/>
            <w:noWrap/>
            <w:vAlign w:val="center"/>
            <w:hideMark/>
          </w:tcPr>
          <w:p w14:paraId="017D3ED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14</w:t>
            </w:r>
          </w:p>
        </w:tc>
        <w:tc>
          <w:tcPr>
            <w:tcW w:w="1221" w:type="dxa"/>
            <w:tcBorders>
              <w:top w:val="nil"/>
              <w:left w:val="nil"/>
              <w:bottom w:val="single" w:sz="4" w:space="0" w:color="auto"/>
              <w:right w:val="single" w:sz="4" w:space="0" w:color="auto"/>
            </w:tcBorders>
            <w:shd w:val="clear" w:color="auto" w:fill="auto"/>
            <w:noWrap/>
            <w:vAlign w:val="center"/>
            <w:hideMark/>
          </w:tcPr>
          <w:p w14:paraId="3CE0C7F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2292" w:type="dxa"/>
            <w:tcBorders>
              <w:top w:val="nil"/>
              <w:left w:val="nil"/>
              <w:bottom w:val="single" w:sz="4" w:space="0" w:color="auto"/>
              <w:right w:val="single" w:sz="4" w:space="0" w:color="auto"/>
            </w:tcBorders>
            <w:shd w:val="clear" w:color="auto" w:fill="auto"/>
            <w:noWrap/>
            <w:vAlign w:val="center"/>
            <w:hideMark/>
          </w:tcPr>
          <w:p w14:paraId="16647DB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10340-790-34040</w:t>
            </w:r>
          </w:p>
        </w:tc>
        <w:tc>
          <w:tcPr>
            <w:tcW w:w="1655" w:type="dxa"/>
            <w:tcBorders>
              <w:top w:val="nil"/>
              <w:left w:val="nil"/>
              <w:bottom w:val="single" w:sz="4" w:space="0" w:color="auto"/>
              <w:right w:val="single" w:sz="4" w:space="0" w:color="auto"/>
            </w:tcBorders>
            <w:shd w:val="clear" w:color="auto" w:fill="auto"/>
            <w:noWrap/>
            <w:vAlign w:val="center"/>
            <w:hideMark/>
          </w:tcPr>
          <w:p w14:paraId="2836B34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292110</w:t>
            </w:r>
          </w:p>
        </w:tc>
        <w:tc>
          <w:tcPr>
            <w:tcW w:w="1374" w:type="dxa"/>
            <w:tcBorders>
              <w:top w:val="nil"/>
              <w:left w:val="nil"/>
              <w:bottom w:val="single" w:sz="4" w:space="0" w:color="auto"/>
              <w:right w:val="single" w:sz="4" w:space="0" w:color="auto"/>
            </w:tcBorders>
            <w:shd w:val="clear" w:color="auto" w:fill="auto"/>
            <w:noWrap/>
            <w:vAlign w:val="center"/>
            <w:hideMark/>
          </w:tcPr>
          <w:p w14:paraId="5587E18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315111</w:t>
            </w:r>
          </w:p>
        </w:tc>
        <w:tc>
          <w:tcPr>
            <w:tcW w:w="1451" w:type="dxa"/>
            <w:tcBorders>
              <w:top w:val="nil"/>
              <w:left w:val="nil"/>
              <w:bottom w:val="single" w:sz="4" w:space="0" w:color="auto"/>
              <w:right w:val="single" w:sz="4" w:space="0" w:color="auto"/>
            </w:tcBorders>
            <w:shd w:val="clear" w:color="auto" w:fill="auto"/>
            <w:noWrap/>
            <w:vAlign w:val="center"/>
            <w:hideMark/>
          </w:tcPr>
          <w:p w14:paraId="58E3461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81790.8</w:t>
            </w:r>
          </w:p>
        </w:tc>
        <w:tc>
          <w:tcPr>
            <w:tcW w:w="1221" w:type="dxa"/>
            <w:tcBorders>
              <w:top w:val="nil"/>
              <w:left w:val="nil"/>
              <w:bottom w:val="single" w:sz="4" w:space="0" w:color="auto"/>
              <w:right w:val="single" w:sz="4" w:space="0" w:color="auto"/>
            </w:tcBorders>
            <w:shd w:val="clear" w:color="auto" w:fill="auto"/>
            <w:noWrap/>
            <w:vAlign w:val="center"/>
            <w:hideMark/>
          </w:tcPr>
          <w:p w14:paraId="2203CE1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6270</w:t>
            </w:r>
          </w:p>
        </w:tc>
        <w:tc>
          <w:tcPr>
            <w:tcW w:w="1553" w:type="dxa"/>
            <w:tcBorders>
              <w:top w:val="nil"/>
              <w:left w:val="nil"/>
              <w:bottom w:val="single" w:sz="4" w:space="0" w:color="auto"/>
              <w:right w:val="single" w:sz="4" w:space="0" w:color="auto"/>
            </w:tcBorders>
            <w:shd w:val="clear" w:color="auto" w:fill="auto"/>
            <w:noWrap/>
            <w:vAlign w:val="center"/>
            <w:hideMark/>
          </w:tcPr>
          <w:p w14:paraId="0706595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695281.8</w:t>
            </w:r>
          </w:p>
        </w:tc>
      </w:tr>
      <w:tr w:rsidR="00B10D26" w:rsidRPr="00B10D26" w14:paraId="1E270524"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68A2BFA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2970" w:type="dxa"/>
            <w:tcBorders>
              <w:top w:val="nil"/>
              <w:left w:val="nil"/>
              <w:bottom w:val="single" w:sz="4" w:space="0" w:color="auto"/>
              <w:right w:val="single" w:sz="4" w:space="0" w:color="auto"/>
            </w:tcBorders>
            <w:shd w:val="clear" w:color="auto" w:fill="auto"/>
            <w:noWrap/>
            <w:vAlign w:val="bottom"/>
            <w:hideMark/>
          </w:tcPr>
          <w:p w14:paraId="469F8BD0"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SSI</w:t>
            </w:r>
          </w:p>
        </w:tc>
        <w:tc>
          <w:tcPr>
            <w:tcW w:w="675" w:type="dxa"/>
            <w:tcBorders>
              <w:top w:val="nil"/>
              <w:left w:val="nil"/>
              <w:bottom w:val="single" w:sz="4" w:space="0" w:color="auto"/>
              <w:right w:val="single" w:sz="4" w:space="0" w:color="auto"/>
            </w:tcBorders>
            <w:shd w:val="clear" w:color="auto" w:fill="auto"/>
            <w:noWrap/>
            <w:vAlign w:val="center"/>
            <w:hideMark/>
          </w:tcPr>
          <w:p w14:paraId="71C3871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w:t>
            </w:r>
          </w:p>
        </w:tc>
        <w:tc>
          <w:tcPr>
            <w:tcW w:w="1221" w:type="dxa"/>
            <w:tcBorders>
              <w:top w:val="nil"/>
              <w:left w:val="nil"/>
              <w:bottom w:val="single" w:sz="4" w:space="0" w:color="auto"/>
              <w:right w:val="single" w:sz="4" w:space="0" w:color="auto"/>
            </w:tcBorders>
            <w:shd w:val="clear" w:color="auto" w:fill="auto"/>
            <w:noWrap/>
            <w:vAlign w:val="center"/>
            <w:hideMark/>
          </w:tcPr>
          <w:p w14:paraId="7522B06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2292" w:type="dxa"/>
            <w:tcBorders>
              <w:top w:val="nil"/>
              <w:left w:val="nil"/>
              <w:bottom w:val="single" w:sz="4" w:space="0" w:color="auto"/>
              <w:right w:val="single" w:sz="4" w:space="0" w:color="auto"/>
            </w:tcBorders>
            <w:shd w:val="clear" w:color="auto" w:fill="auto"/>
            <w:noWrap/>
            <w:vAlign w:val="center"/>
            <w:hideMark/>
          </w:tcPr>
          <w:p w14:paraId="4ED770F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8540-595-26390</w:t>
            </w:r>
          </w:p>
        </w:tc>
        <w:tc>
          <w:tcPr>
            <w:tcW w:w="1655" w:type="dxa"/>
            <w:tcBorders>
              <w:top w:val="nil"/>
              <w:left w:val="nil"/>
              <w:bottom w:val="single" w:sz="4" w:space="0" w:color="auto"/>
              <w:right w:val="single" w:sz="4" w:space="0" w:color="auto"/>
            </w:tcBorders>
            <w:shd w:val="clear" w:color="auto" w:fill="auto"/>
            <w:noWrap/>
            <w:vAlign w:val="center"/>
            <w:hideMark/>
          </w:tcPr>
          <w:p w14:paraId="3A1550B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393330</w:t>
            </w:r>
          </w:p>
        </w:tc>
        <w:tc>
          <w:tcPr>
            <w:tcW w:w="1374" w:type="dxa"/>
            <w:tcBorders>
              <w:top w:val="nil"/>
              <w:left w:val="nil"/>
              <w:bottom w:val="single" w:sz="4" w:space="0" w:color="auto"/>
              <w:right w:val="single" w:sz="4" w:space="0" w:color="auto"/>
            </w:tcBorders>
            <w:shd w:val="clear" w:color="auto" w:fill="auto"/>
            <w:noWrap/>
            <w:vAlign w:val="center"/>
            <w:hideMark/>
          </w:tcPr>
          <w:p w14:paraId="5EC6D4B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410833</w:t>
            </w:r>
          </w:p>
        </w:tc>
        <w:tc>
          <w:tcPr>
            <w:tcW w:w="1451" w:type="dxa"/>
            <w:tcBorders>
              <w:top w:val="nil"/>
              <w:left w:val="nil"/>
              <w:bottom w:val="single" w:sz="4" w:space="0" w:color="auto"/>
              <w:right w:val="single" w:sz="4" w:space="0" w:color="auto"/>
            </w:tcBorders>
            <w:shd w:val="clear" w:color="auto" w:fill="auto"/>
            <w:noWrap/>
            <w:vAlign w:val="center"/>
            <w:hideMark/>
          </w:tcPr>
          <w:p w14:paraId="0CDB9F4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110132.4</w:t>
            </w:r>
          </w:p>
        </w:tc>
        <w:tc>
          <w:tcPr>
            <w:tcW w:w="1221" w:type="dxa"/>
            <w:tcBorders>
              <w:top w:val="nil"/>
              <w:left w:val="nil"/>
              <w:bottom w:val="single" w:sz="4" w:space="0" w:color="auto"/>
              <w:right w:val="single" w:sz="4" w:space="0" w:color="auto"/>
            </w:tcBorders>
            <w:shd w:val="clear" w:color="auto" w:fill="auto"/>
            <w:noWrap/>
            <w:vAlign w:val="center"/>
            <w:hideMark/>
          </w:tcPr>
          <w:p w14:paraId="607AAAC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6270</w:t>
            </w:r>
          </w:p>
        </w:tc>
        <w:tc>
          <w:tcPr>
            <w:tcW w:w="1553" w:type="dxa"/>
            <w:tcBorders>
              <w:top w:val="nil"/>
              <w:left w:val="nil"/>
              <w:bottom w:val="single" w:sz="4" w:space="0" w:color="auto"/>
              <w:right w:val="single" w:sz="4" w:space="0" w:color="auto"/>
            </w:tcBorders>
            <w:shd w:val="clear" w:color="auto" w:fill="auto"/>
            <w:noWrap/>
            <w:vAlign w:val="center"/>
            <w:hideMark/>
          </w:tcPr>
          <w:p w14:paraId="5CF7814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920565.4</w:t>
            </w:r>
          </w:p>
        </w:tc>
      </w:tr>
      <w:tr w:rsidR="00B10D26" w:rsidRPr="00B10D26" w14:paraId="7A5623C2"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59FCFE1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w:t>
            </w:r>
          </w:p>
        </w:tc>
        <w:tc>
          <w:tcPr>
            <w:tcW w:w="2970" w:type="dxa"/>
            <w:tcBorders>
              <w:top w:val="nil"/>
              <w:left w:val="nil"/>
              <w:bottom w:val="single" w:sz="4" w:space="0" w:color="auto"/>
              <w:right w:val="single" w:sz="4" w:space="0" w:color="auto"/>
            </w:tcBorders>
            <w:shd w:val="clear" w:color="auto" w:fill="auto"/>
            <w:noWrap/>
            <w:vAlign w:val="bottom"/>
            <w:hideMark/>
          </w:tcPr>
          <w:p w14:paraId="59AC5AD2"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Sub Inspectror</w:t>
            </w:r>
          </w:p>
        </w:tc>
        <w:tc>
          <w:tcPr>
            <w:tcW w:w="675" w:type="dxa"/>
            <w:tcBorders>
              <w:top w:val="nil"/>
              <w:left w:val="nil"/>
              <w:bottom w:val="single" w:sz="4" w:space="0" w:color="auto"/>
              <w:right w:val="single" w:sz="4" w:space="0" w:color="auto"/>
            </w:tcBorders>
            <w:shd w:val="clear" w:color="auto" w:fill="auto"/>
            <w:noWrap/>
            <w:vAlign w:val="center"/>
            <w:hideMark/>
          </w:tcPr>
          <w:p w14:paraId="4425196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w:t>
            </w:r>
          </w:p>
        </w:tc>
        <w:tc>
          <w:tcPr>
            <w:tcW w:w="1221" w:type="dxa"/>
            <w:tcBorders>
              <w:top w:val="nil"/>
              <w:left w:val="nil"/>
              <w:bottom w:val="single" w:sz="4" w:space="0" w:color="auto"/>
              <w:right w:val="single" w:sz="4" w:space="0" w:color="auto"/>
            </w:tcBorders>
            <w:shd w:val="clear" w:color="auto" w:fill="auto"/>
            <w:noWrap/>
            <w:vAlign w:val="center"/>
            <w:hideMark/>
          </w:tcPr>
          <w:p w14:paraId="5E4C92E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2292" w:type="dxa"/>
            <w:tcBorders>
              <w:top w:val="nil"/>
              <w:left w:val="nil"/>
              <w:bottom w:val="single" w:sz="4" w:space="0" w:color="auto"/>
              <w:right w:val="single" w:sz="4" w:space="0" w:color="auto"/>
            </w:tcBorders>
            <w:shd w:val="clear" w:color="auto" w:fill="auto"/>
            <w:noWrap/>
            <w:vAlign w:val="center"/>
            <w:hideMark/>
          </w:tcPr>
          <w:p w14:paraId="3AADA0B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7490-415-19940</w:t>
            </w:r>
          </w:p>
        </w:tc>
        <w:tc>
          <w:tcPr>
            <w:tcW w:w="1655" w:type="dxa"/>
            <w:tcBorders>
              <w:top w:val="nil"/>
              <w:left w:val="nil"/>
              <w:bottom w:val="single" w:sz="4" w:space="0" w:color="auto"/>
              <w:right w:val="single" w:sz="4" w:space="0" w:color="auto"/>
            </w:tcBorders>
            <w:shd w:val="clear" w:color="auto" w:fill="auto"/>
            <w:noWrap/>
            <w:vAlign w:val="center"/>
            <w:hideMark/>
          </w:tcPr>
          <w:p w14:paraId="31FC11D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672735</w:t>
            </w:r>
          </w:p>
        </w:tc>
        <w:tc>
          <w:tcPr>
            <w:tcW w:w="1374" w:type="dxa"/>
            <w:tcBorders>
              <w:top w:val="nil"/>
              <w:left w:val="nil"/>
              <w:bottom w:val="single" w:sz="4" w:space="0" w:color="auto"/>
              <w:right w:val="single" w:sz="4" w:space="0" w:color="auto"/>
            </w:tcBorders>
            <w:shd w:val="clear" w:color="auto" w:fill="auto"/>
            <w:noWrap/>
            <w:vAlign w:val="center"/>
            <w:hideMark/>
          </w:tcPr>
          <w:p w14:paraId="2E44E16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730374</w:t>
            </w:r>
          </w:p>
        </w:tc>
        <w:tc>
          <w:tcPr>
            <w:tcW w:w="1451" w:type="dxa"/>
            <w:tcBorders>
              <w:top w:val="nil"/>
              <w:left w:val="nil"/>
              <w:bottom w:val="single" w:sz="4" w:space="0" w:color="auto"/>
              <w:right w:val="single" w:sz="4" w:space="0" w:color="auto"/>
            </w:tcBorders>
            <w:shd w:val="clear" w:color="auto" w:fill="auto"/>
            <w:noWrap/>
            <w:vAlign w:val="center"/>
            <w:hideMark/>
          </w:tcPr>
          <w:p w14:paraId="23893CF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188365.8</w:t>
            </w:r>
          </w:p>
        </w:tc>
        <w:tc>
          <w:tcPr>
            <w:tcW w:w="1221" w:type="dxa"/>
            <w:tcBorders>
              <w:top w:val="nil"/>
              <w:left w:val="nil"/>
              <w:bottom w:val="single" w:sz="4" w:space="0" w:color="auto"/>
              <w:right w:val="single" w:sz="4" w:space="0" w:color="auto"/>
            </w:tcBorders>
            <w:shd w:val="clear" w:color="auto" w:fill="auto"/>
            <w:noWrap/>
            <w:vAlign w:val="center"/>
            <w:hideMark/>
          </w:tcPr>
          <w:p w14:paraId="62F56B5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12540</w:t>
            </w:r>
          </w:p>
        </w:tc>
        <w:tc>
          <w:tcPr>
            <w:tcW w:w="1553" w:type="dxa"/>
            <w:tcBorders>
              <w:top w:val="nil"/>
              <w:left w:val="nil"/>
              <w:bottom w:val="single" w:sz="4" w:space="0" w:color="auto"/>
              <w:right w:val="single" w:sz="4" w:space="0" w:color="auto"/>
            </w:tcBorders>
            <w:shd w:val="clear" w:color="auto" w:fill="auto"/>
            <w:noWrap/>
            <w:vAlign w:val="center"/>
            <w:hideMark/>
          </w:tcPr>
          <w:p w14:paraId="7C23894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1604014.8</w:t>
            </w:r>
          </w:p>
        </w:tc>
      </w:tr>
      <w:tr w:rsidR="00B10D26" w:rsidRPr="00B10D26" w14:paraId="660C44A6"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55A6C7E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w:t>
            </w:r>
          </w:p>
        </w:tc>
        <w:tc>
          <w:tcPr>
            <w:tcW w:w="2970" w:type="dxa"/>
            <w:tcBorders>
              <w:top w:val="nil"/>
              <w:left w:val="nil"/>
              <w:bottom w:val="single" w:sz="4" w:space="0" w:color="auto"/>
              <w:right w:val="single" w:sz="4" w:space="0" w:color="auto"/>
            </w:tcBorders>
            <w:shd w:val="clear" w:color="auto" w:fill="auto"/>
            <w:noWrap/>
            <w:vAlign w:val="bottom"/>
            <w:hideMark/>
          </w:tcPr>
          <w:p w14:paraId="7A4EED0F"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Driver</w:t>
            </w:r>
          </w:p>
        </w:tc>
        <w:tc>
          <w:tcPr>
            <w:tcW w:w="675" w:type="dxa"/>
            <w:tcBorders>
              <w:top w:val="nil"/>
              <w:left w:val="nil"/>
              <w:bottom w:val="single" w:sz="4" w:space="0" w:color="auto"/>
              <w:right w:val="single" w:sz="4" w:space="0" w:color="auto"/>
            </w:tcBorders>
            <w:shd w:val="clear" w:color="auto" w:fill="auto"/>
            <w:noWrap/>
            <w:vAlign w:val="center"/>
            <w:hideMark/>
          </w:tcPr>
          <w:p w14:paraId="40E94EF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w:t>
            </w:r>
          </w:p>
        </w:tc>
        <w:tc>
          <w:tcPr>
            <w:tcW w:w="1221" w:type="dxa"/>
            <w:tcBorders>
              <w:top w:val="nil"/>
              <w:left w:val="nil"/>
              <w:bottom w:val="single" w:sz="4" w:space="0" w:color="auto"/>
              <w:right w:val="single" w:sz="4" w:space="0" w:color="auto"/>
            </w:tcBorders>
            <w:shd w:val="clear" w:color="auto" w:fill="auto"/>
            <w:noWrap/>
            <w:vAlign w:val="center"/>
            <w:hideMark/>
          </w:tcPr>
          <w:p w14:paraId="5188012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23</w:t>
            </w:r>
          </w:p>
        </w:tc>
        <w:tc>
          <w:tcPr>
            <w:tcW w:w="2292" w:type="dxa"/>
            <w:tcBorders>
              <w:top w:val="nil"/>
              <w:left w:val="nil"/>
              <w:bottom w:val="single" w:sz="4" w:space="0" w:color="auto"/>
              <w:right w:val="single" w:sz="4" w:space="0" w:color="auto"/>
            </w:tcBorders>
            <w:shd w:val="clear" w:color="auto" w:fill="auto"/>
            <w:noWrap/>
            <w:vAlign w:val="center"/>
            <w:hideMark/>
          </w:tcPr>
          <w:p w14:paraId="69A1D6D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6985-340-17185</w:t>
            </w:r>
          </w:p>
        </w:tc>
        <w:tc>
          <w:tcPr>
            <w:tcW w:w="1655" w:type="dxa"/>
            <w:tcBorders>
              <w:top w:val="nil"/>
              <w:left w:val="nil"/>
              <w:bottom w:val="single" w:sz="4" w:space="0" w:color="auto"/>
              <w:right w:val="single" w:sz="4" w:space="0" w:color="auto"/>
            </w:tcBorders>
            <w:shd w:val="clear" w:color="auto" w:fill="auto"/>
            <w:noWrap/>
            <w:vAlign w:val="center"/>
            <w:hideMark/>
          </w:tcPr>
          <w:p w14:paraId="00BBD87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3568005</w:t>
            </w:r>
          </w:p>
        </w:tc>
        <w:tc>
          <w:tcPr>
            <w:tcW w:w="1374" w:type="dxa"/>
            <w:tcBorders>
              <w:top w:val="nil"/>
              <w:left w:val="nil"/>
              <w:bottom w:val="single" w:sz="4" w:space="0" w:color="auto"/>
              <w:right w:val="single" w:sz="4" w:space="0" w:color="auto"/>
            </w:tcBorders>
            <w:shd w:val="clear" w:color="auto" w:fill="auto"/>
            <w:noWrap/>
            <w:vAlign w:val="center"/>
            <w:hideMark/>
          </w:tcPr>
          <w:p w14:paraId="416CF9D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4022701</w:t>
            </w:r>
          </w:p>
        </w:tc>
        <w:tc>
          <w:tcPr>
            <w:tcW w:w="1451" w:type="dxa"/>
            <w:tcBorders>
              <w:top w:val="nil"/>
              <w:left w:val="nil"/>
              <w:bottom w:val="single" w:sz="4" w:space="0" w:color="auto"/>
              <w:right w:val="single" w:sz="4" w:space="0" w:color="auto"/>
            </w:tcBorders>
            <w:shd w:val="clear" w:color="auto" w:fill="auto"/>
            <w:noWrap/>
            <w:vAlign w:val="center"/>
            <w:hideMark/>
          </w:tcPr>
          <w:p w14:paraId="0CB9A36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999041.4</w:t>
            </w:r>
          </w:p>
        </w:tc>
        <w:tc>
          <w:tcPr>
            <w:tcW w:w="1221" w:type="dxa"/>
            <w:tcBorders>
              <w:top w:val="nil"/>
              <w:left w:val="nil"/>
              <w:bottom w:val="single" w:sz="4" w:space="0" w:color="auto"/>
              <w:right w:val="single" w:sz="4" w:space="0" w:color="auto"/>
            </w:tcBorders>
            <w:shd w:val="clear" w:color="auto" w:fill="auto"/>
            <w:noWrap/>
            <w:vAlign w:val="center"/>
            <w:hideMark/>
          </w:tcPr>
          <w:p w14:paraId="48BF1DE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42061</w:t>
            </w:r>
          </w:p>
        </w:tc>
        <w:tc>
          <w:tcPr>
            <w:tcW w:w="1553" w:type="dxa"/>
            <w:tcBorders>
              <w:top w:val="nil"/>
              <w:left w:val="nil"/>
              <w:bottom w:val="single" w:sz="4" w:space="0" w:color="auto"/>
              <w:right w:val="single" w:sz="4" w:space="0" w:color="auto"/>
            </w:tcBorders>
            <w:shd w:val="clear" w:color="auto" w:fill="auto"/>
            <w:noWrap/>
            <w:vAlign w:val="center"/>
            <w:hideMark/>
          </w:tcPr>
          <w:p w14:paraId="66EB258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8631808.4</w:t>
            </w:r>
          </w:p>
        </w:tc>
      </w:tr>
      <w:tr w:rsidR="00B10D26" w:rsidRPr="00B10D26" w14:paraId="6A1D0964"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7FB2778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w:t>
            </w:r>
          </w:p>
        </w:tc>
        <w:tc>
          <w:tcPr>
            <w:tcW w:w="2970" w:type="dxa"/>
            <w:tcBorders>
              <w:top w:val="nil"/>
              <w:left w:val="nil"/>
              <w:bottom w:val="single" w:sz="4" w:space="0" w:color="auto"/>
              <w:right w:val="single" w:sz="4" w:space="0" w:color="auto"/>
            </w:tcBorders>
            <w:shd w:val="clear" w:color="auto" w:fill="auto"/>
            <w:noWrap/>
            <w:vAlign w:val="bottom"/>
            <w:hideMark/>
          </w:tcPr>
          <w:p w14:paraId="7C9FA2F2"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Time Keeper</w:t>
            </w:r>
          </w:p>
        </w:tc>
        <w:tc>
          <w:tcPr>
            <w:tcW w:w="675" w:type="dxa"/>
            <w:tcBorders>
              <w:top w:val="nil"/>
              <w:left w:val="nil"/>
              <w:bottom w:val="single" w:sz="4" w:space="0" w:color="auto"/>
              <w:right w:val="single" w:sz="4" w:space="0" w:color="auto"/>
            </w:tcBorders>
            <w:shd w:val="clear" w:color="auto" w:fill="auto"/>
            <w:noWrap/>
            <w:vAlign w:val="center"/>
            <w:hideMark/>
          </w:tcPr>
          <w:p w14:paraId="133B0D5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w:t>
            </w:r>
          </w:p>
        </w:tc>
        <w:tc>
          <w:tcPr>
            <w:tcW w:w="1221" w:type="dxa"/>
            <w:tcBorders>
              <w:top w:val="nil"/>
              <w:left w:val="nil"/>
              <w:bottom w:val="single" w:sz="4" w:space="0" w:color="auto"/>
              <w:right w:val="single" w:sz="4" w:space="0" w:color="auto"/>
            </w:tcBorders>
            <w:shd w:val="clear" w:color="auto" w:fill="auto"/>
            <w:noWrap/>
            <w:vAlign w:val="center"/>
            <w:hideMark/>
          </w:tcPr>
          <w:p w14:paraId="5B7B539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92" w:type="dxa"/>
            <w:tcBorders>
              <w:top w:val="nil"/>
              <w:left w:val="nil"/>
              <w:bottom w:val="single" w:sz="4" w:space="0" w:color="auto"/>
              <w:right w:val="single" w:sz="4" w:space="0" w:color="auto"/>
            </w:tcBorders>
            <w:shd w:val="clear" w:color="auto" w:fill="auto"/>
            <w:noWrap/>
            <w:vAlign w:val="center"/>
            <w:hideMark/>
          </w:tcPr>
          <w:p w14:paraId="254390C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6985-340-17185</w:t>
            </w:r>
          </w:p>
        </w:tc>
        <w:tc>
          <w:tcPr>
            <w:tcW w:w="1655" w:type="dxa"/>
            <w:tcBorders>
              <w:top w:val="nil"/>
              <w:left w:val="nil"/>
              <w:bottom w:val="single" w:sz="4" w:space="0" w:color="auto"/>
              <w:right w:val="single" w:sz="4" w:space="0" w:color="auto"/>
            </w:tcBorders>
            <w:shd w:val="clear" w:color="auto" w:fill="auto"/>
            <w:noWrap/>
            <w:vAlign w:val="center"/>
            <w:hideMark/>
          </w:tcPr>
          <w:p w14:paraId="2C167EA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105798</w:t>
            </w:r>
          </w:p>
        </w:tc>
        <w:tc>
          <w:tcPr>
            <w:tcW w:w="1374" w:type="dxa"/>
            <w:tcBorders>
              <w:top w:val="nil"/>
              <w:left w:val="nil"/>
              <w:bottom w:val="single" w:sz="4" w:space="0" w:color="auto"/>
              <w:right w:val="single" w:sz="4" w:space="0" w:color="auto"/>
            </w:tcBorders>
            <w:shd w:val="clear" w:color="auto" w:fill="auto"/>
            <w:noWrap/>
            <w:vAlign w:val="center"/>
            <w:hideMark/>
          </w:tcPr>
          <w:p w14:paraId="7605D4B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125530</w:t>
            </w:r>
          </w:p>
        </w:tc>
        <w:tc>
          <w:tcPr>
            <w:tcW w:w="1451" w:type="dxa"/>
            <w:tcBorders>
              <w:top w:val="nil"/>
              <w:left w:val="nil"/>
              <w:bottom w:val="single" w:sz="4" w:space="0" w:color="auto"/>
              <w:right w:val="single" w:sz="4" w:space="0" w:color="auto"/>
            </w:tcBorders>
            <w:shd w:val="clear" w:color="auto" w:fill="auto"/>
            <w:noWrap/>
            <w:vAlign w:val="center"/>
            <w:hideMark/>
          </w:tcPr>
          <w:p w14:paraId="58BF2B1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29623.44</w:t>
            </w:r>
          </w:p>
        </w:tc>
        <w:tc>
          <w:tcPr>
            <w:tcW w:w="1221" w:type="dxa"/>
            <w:tcBorders>
              <w:top w:val="nil"/>
              <w:left w:val="nil"/>
              <w:bottom w:val="single" w:sz="4" w:space="0" w:color="auto"/>
              <w:right w:val="single" w:sz="4" w:space="0" w:color="auto"/>
            </w:tcBorders>
            <w:shd w:val="clear" w:color="auto" w:fill="auto"/>
            <w:noWrap/>
            <w:vAlign w:val="center"/>
            <w:hideMark/>
          </w:tcPr>
          <w:p w14:paraId="38E5798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1829</w:t>
            </w:r>
          </w:p>
        </w:tc>
        <w:tc>
          <w:tcPr>
            <w:tcW w:w="1553" w:type="dxa"/>
            <w:tcBorders>
              <w:top w:val="nil"/>
              <w:left w:val="nil"/>
              <w:bottom w:val="single" w:sz="4" w:space="0" w:color="auto"/>
              <w:right w:val="single" w:sz="4" w:space="0" w:color="auto"/>
            </w:tcBorders>
            <w:shd w:val="clear" w:color="auto" w:fill="auto"/>
            <w:noWrap/>
            <w:vAlign w:val="center"/>
            <w:hideMark/>
          </w:tcPr>
          <w:p w14:paraId="5675391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262780.44</w:t>
            </w:r>
          </w:p>
        </w:tc>
      </w:tr>
      <w:tr w:rsidR="00B10D26" w:rsidRPr="00B10D26" w14:paraId="166B0011"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76FE24D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8</w:t>
            </w:r>
          </w:p>
        </w:tc>
        <w:tc>
          <w:tcPr>
            <w:tcW w:w="2970" w:type="dxa"/>
            <w:tcBorders>
              <w:top w:val="nil"/>
              <w:left w:val="nil"/>
              <w:bottom w:val="single" w:sz="4" w:space="0" w:color="auto"/>
              <w:right w:val="single" w:sz="4" w:space="0" w:color="auto"/>
            </w:tcBorders>
            <w:shd w:val="clear" w:color="auto" w:fill="auto"/>
            <w:noWrap/>
            <w:vAlign w:val="bottom"/>
            <w:hideMark/>
          </w:tcPr>
          <w:p w14:paraId="0ED7E19D"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Munshi</w:t>
            </w:r>
          </w:p>
        </w:tc>
        <w:tc>
          <w:tcPr>
            <w:tcW w:w="675" w:type="dxa"/>
            <w:tcBorders>
              <w:top w:val="nil"/>
              <w:left w:val="nil"/>
              <w:bottom w:val="single" w:sz="4" w:space="0" w:color="auto"/>
              <w:right w:val="single" w:sz="4" w:space="0" w:color="auto"/>
            </w:tcBorders>
            <w:shd w:val="clear" w:color="auto" w:fill="auto"/>
            <w:noWrap/>
            <w:vAlign w:val="center"/>
            <w:hideMark/>
          </w:tcPr>
          <w:p w14:paraId="0AF6FC9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w:t>
            </w:r>
          </w:p>
        </w:tc>
        <w:tc>
          <w:tcPr>
            <w:tcW w:w="1221" w:type="dxa"/>
            <w:tcBorders>
              <w:top w:val="nil"/>
              <w:left w:val="nil"/>
              <w:bottom w:val="single" w:sz="4" w:space="0" w:color="auto"/>
              <w:right w:val="single" w:sz="4" w:space="0" w:color="auto"/>
            </w:tcBorders>
            <w:shd w:val="clear" w:color="auto" w:fill="auto"/>
            <w:noWrap/>
            <w:vAlign w:val="center"/>
            <w:hideMark/>
          </w:tcPr>
          <w:p w14:paraId="4045A57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2292" w:type="dxa"/>
            <w:tcBorders>
              <w:top w:val="nil"/>
              <w:left w:val="nil"/>
              <w:bottom w:val="single" w:sz="4" w:space="0" w:color="auto"/>
              <w:right w:val="single" w:sz="4" w:space="0" w:color="auto"/>
            </w:tcBorders>
            <w:shd w:val="clear" w:color="auto" w:fill="auto"/>
            <w:noWrap/>
            <w:vAlign w:val="center"/>
            <w:hideMark/>
          </w:tcPr>
          <w:p w14:paraId="4AE9BA4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6985-340-17185</w:t>
            </w:r>
          </w:p>
        </w:tc>
        <w:tc>
          <w:tcPr>
            <w:tcW w:w="1655" w:type="dxa"/>
            <w:tcBorders>
              <w:top w:val="nil"/>
              <w:left w:val="nil"/>
              <w:bottom w:val="single" w:sz="4" w:space="0" w:color="auto"/>
              <w:right w:val="single" w:sz="4" w:space="0" w:color="auto"/>
            </w:tcBorders>
            <w:shd w:val="clear" w:color="auto" w:fill="auto"/>
            <w:noWrap/>
            <w:vAlign w:val="center"/>
            <w:hideMark/>
          </w:tcPr>
          <w:p w14:paraId="039CB6F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465045</w:t>
            </w:r>
          </w:p>
        </w:tc>
        <w:tc>
          <w:tcPr>
            <w:tcW w:w="1374" w:type="dxa"/>
            <w:tcBorders>
              <w:top w:val="nil"/>
              <w:left w:val="nil"/>
              <w:bottom w:val="single" w:sz="4" w:space="0" w:color="auto"/>
              <w:right w:val="single" w:sz="4" w:space="0" w:color="auto"/>
            </w:tcBorders>
            <w:shd w:val="clear" w:color="auto" w:fill="auto"/>
            <w:noWrap/>
            <w:vAlign w:val="center"/>
            <w:hideMark/>
          </w:tcPr>
          <w:p w14:paraId="2E234AB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571805</w:t>
            </w:r>
          </w:p>
        </w:tc>
        <w:tc>
          <w:tcPr>
            <w:tcW w:w="1451" w:type="dxa"/>
            <w:tcBorders>
              <w:top w:val="nil"/>
              <w:left w:val="nil"/>
              <w:bottom w:val="single" w:sz="4" w:space="0" w:color="auto"/>
              <w:right w:val="single" w:sz="4" w:space="0" w:color="auto"/>
            </w:tcBorders>
            <w:shd w:val="clear" w:color="auto" w:fill="auto"/>
            <w:noWrap/>
            <w:vAlign w:val="center"/>
            <w:hideMark/>
          </w:tcPr>
          <w:p w14:paraId="1AF712E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130212.6</w:t>
            </w:r>
          </w:p>
        </w:tc>
        <w:tc>
          <w:tcPr>
            <w:tcW w:w="1221" w:type="dxa"/>
            <w:tcBorders>
              <w:top w:val="nil"/>
              <w:left w:val="nil"/>
              <w:bottom w:val="single" w:sz="4" w:space="0" w:color="auto"/>
              <w:right w:val="single" w:sz="4" w:space="0" w:color="auto"/>
            </w:tcBorders>
            <w:shd w:val="clear" w:color="auto" w:fill="auto"/>
            <w:noWrap/>
            <w:vAlign w:val="center"/>
            <w:hideMark/>
          </w:tcPr>
          <w:p w14:paraId="139DAE8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7315</w:t>
            </w:r>
          </w:p>
        </w:tc>
        <w:tc>
          <w:tcPr>
            <w:tcW w:w="1553" w:type="dxa"/>
            <w:tcBorders>
              <w:top w:val="nil"/>
              <w:left w:val="nil"/>
              <w:bottom w:val="single" w:sz="4" w:space="0" w:color="auto"/>
              <w:right w:val="single" w:sz="4" w:space="0" w:color="auto"/>
            </w:tcBorders>
            <w:shd w:val="clear" w:color="auto" w:fill="auto"/>
            <w:noWrap/>
            <w:vAlign w:val="center"/>
            <w:hideMark/>
          </w:tcPr>
          <w:p w14:paraId="233DD6E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1174377.6</w:t>
            </w:r>
          </w:p>
        </w:tc>
      </w:tr>
      <w:tr w:rsidR="00B10D26" w:rsidRPr="00B10D26" w14:paraId="24FB6A35"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21EE47F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9</w:t>
            </w:r>
          </w:p>
        </w:tc>
        <w:tc>
          <w:tcPr>
            <w:tcW w:w="2970" w:type="dxa"/>
            <w:tcBorders>
              <w:top w:val="nil"/>
              <w:left w:val="nil"/>
              <w:bottom w:val="single" w:sz="4" w:space="0" w:color="auto"/>
              <w:right w:val="single" w:sz="4" w:space="0" w:color="auto"/>
            </w:tcBorders>
            <w:shd w:val="clear" w:color="auto" w:fill="auto"/>
            <w:noWrap/>
            <w:vAlign w:val="bottom"/>
            <w:hideMark/>
          </w:tcPr>
          <w:p w14:paraId="4D4BCCFC"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Muccadam</w:t>
            </w:r>
          </w:p>
        </w:tc>
        <w:tc>
          <w:tcPr>
            <w:tcW w:w="675" w:type="dxa"/>
            <w:tcBorders>
              <w:top w:val="nil"/>
              <w:left w:val="nil"/>
              <w:bottom w:val="single" w:sz="4" w:space="0" w:color="auto"/>
              <w:right w:val="single" w:sz="4" w:space="0" w:color="auto"/>
            </w:tcBorders>
            <w:shd w:val="clear" w:color="auto" w:fill="auto"/>
            <w:noWrap/>
            <w:vAlign w:val="center"/>
            <w:hideMark/>
          </w:tcPr>
          <w:p w14:paraId="7003BBD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1221" w:type="dxa"/>
            <w:tcBorders>
              <w:top w:val="nil"/>
              <w:left w:val="nil"/>
              <w:bottom w:val="single" w:sz="4" w:space="0" w:color="auto"/>
              <w:right w:val="single" w:sz="4" w:space="0" w:color="auto"/>
            </w:tcBorders>
            <w:shd w:val="clear" w:color="auto" w:fill="auto"/>
            <w:noWrap/>
            <w:vAlign w:val="center"/>
            <w:hideMark/>
          </w:tcPr>
          <w:p w14:paraId="5A4AB85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18</w:t>
            </w:r>
          </w:p>
        </w:tc>
        <w:tc>
          <w:tcPr>
            <w:tcW w:w="2292" w:type="dxa"/>
            <w:tcBorders>
              <w:top w:val="nil"/>
              <w:left w:val="nil"/>
              <w:bottom w:val="single" w:sz="4" w:space="0" w:color="auto"/>
              <w:right w:val="single" w:sz="4" w:space="0" w:color="auto"/>
            </w:tcBorders>
            <w:shd w:val="clear" w:color="auto" w:fill="auto"/>
            <w:noWrap/>
            <w:vAlign w:val="center"/>
            <w:hideMark/>
          </w:tcPr>
          <w:p w14:paraId="7F8FD91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6730-300-15730</w:t>
            </w:r>
          </w:p>
        </w:tc>
        <w:tc>
          <w:tcPr>
            <w:tcW w:w="1655" w:type="dxa"/>
            <w:tcBorders>
              <w:top w:val="nil"/>
              <w:left w:val="nil"/>
              <w:bottom w:val="single" w:sz="4" w:space="0" w:color="auto"/>
              <w:right w:val="single" w:sz="4" w:space="0" w:color="auto"/>
            </w:tcBorders>
            <w:shd w:val="clear" w:color="auto" w:fill="auto"/>
            <w:noWrap/>
            <w:vAlign w:val="center"/>
            <w:hideMark/>
          </w:tcPr>
          <w:p w14:paraId="4C87691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2365811</w:t>
            </w:r>
          </w:p>
        </w:tc>
        <w:tc>
          <w:tcPr>
            <w:tcW w:w="1374" w:type="dxa"/>
            <w:tcBorders>
              <w:top w:val="nil"/>
              <w:left w:val="nil"/>
              <w:bottom w:val="single" w:sz="4" w:space="0" w:color="auto"/>
              <w:right w:val="single" w:sz="4" w:space="0" w:color="auto"/>
            </w:tcBorders>
            <w:shd w:val="clear" w:color="auto" w:fill="auto"/>
            <w:noWrap/>
            <w:vAlign w:val="center"/>
            <w:hideMark/>
          </w:tcPr>
          <w:p w14:paraId="01D7AAB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2810281</w:t>
            </w:r>
          </w:p>
        </w:tc>
        <w:tc>
          <w:tcPr>
            <w:tcW w:w="1451" w:type="dxa"/>
            <w:tcBorders>
              <w:top w:val="nil"/>
              <w:left w:val="nil"/>
              <w:bottom w:val="single" w:sz="4" w:space="0" w:color="auto"/>
              <w:right w:val="single" w:sz="4" w:space="0" w:color="auto"/>
            </w:tcBorders>
            <w:shd w:val="clear" w:color="auto" w:fill="auto"/>
            <w:noWrap/>
            <w:vAlign w:val="center"/>
            <w:hideMark/>
          </w:tcPr>
          <w:p w14:paraId="49BDF98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662426.98</w:t>
            </w:r>
          </w:p>
        </w:tc>
        <w:tc>
          <w:tcPr>
            <w:tcW w:w="1221" w:type="dxa"/>
            <w:tcBorders>
              <w:top w:val="nil"/>
              <w:left w:val="nil"/>
              <w:bottom w:val="single" w:sz="4" w:space="0" w:color="auto"/>
              <w:right w:val="single" w:sz="4" w:space="0" w:color="auto"/>
            </w:tcBorders>
            <w:shd w:val="clear" w:color="auto" w:fill="auto"/>
            <w:noWrap/>
            <w:vAlign w:val="center"/>
            <w:hideMark/>
          </w:tcPr>
          <w:p w14:paraId="181A032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28215</w:t>
            </w:r>
          </w:p>
        </w:tc>
        <w:tc>
          <w:tcPr>
            <w:tcW w:w="1553" w:type="dxa"/>
            <w:tcBorders>
              <w:top w:val="nil"/>
              <w:left w:val="nil"/>
              <w:bottom w:val="single" w:sz="4" w:space="0" w:color="auto"/>
              <w:right w:val="single" w:sz="4" w:space="0" w:color="auto"/>
            </w:tcBorders>
            <w:shd w:val="clear" w:color="auto" w:fill="auto"/>
            <w:noWrap/>
            <w:vAlign w:val="center"/>
            <w:hideMark/>
          </w:tcPr>
          <w:p w14:paraId="38F8344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5866733.98</w:t>
            </w:r>
          </w:p>
        </w:tc>
      </w:tr>
      <w:tr w:rsidR="00B10D26" w:rsidRPr="00B10D26" w14:paraId="1987310B"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5C262CD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w:t>
            </w:r>
          </w:p>
        </w:tc>
        <w:tc>
          <w:tcPr>
            <w:tcW w:w="2970" w:type="dxa"/>
            <w:tcBorders>
              <w:top w:val="nil"/>
              <w:left w:val="nil"/>
              <w:bottom w:val="single" w:sz="4" w:space="0" w:color="auto"/>
              <w:right w:val="single" w:sz="4" w:space="0" w:color="auto"/>
            </w:tcBorders>
            <w:shd w:val="clear" w:color="auto" w:fill="auto"/>
            <w:noWrap/>
            <w:vAlign w:val="bottom"/>
            <w:hideMark/>
          </w:tcPr>
          <w:p w14:paraId="3F945B00"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Clener</w:t>
            </w:r>
          </w:p>
        </w:tc>
        <w:tc>
          <w:tcPr>
            <w:tcW w:w="675" w:type="dxa"/>
            <w:tcBorders>
              <w:top w:val="nil"/>
              <w:left w:val="nil"/>
              <w:bottom w:val="single" w:sz="4" w:space="0" w:color="auto"/>
              <w:right w:val="single" w:sz="4" w:space="0" w:color="auto"/>
            </w:tcBorders>
            <w:shd w:val="clear" w:color="auto" w:fill="auto"/>
            <w:noWrap/>
            <w:vAlign w:val="center"/>
            <w:hideMark/>
          </w:tcPr>
          <w:p w14:paraId="3973EFB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w:t>
            </w:r>
          </w:p>
        </w:tc>
        <w:tc>
          <w:tcPr>
            <w:tcW w:w="1221" w:type="dxa"/>
            <w:tcBorders>
              <w:top w:val="nil"/>
              <w:left w:val="nil"/>
              <w:bottom w:val="single" w:sz="4" w:space="0" w:color="auto"/>
              <w:right w:val="single" w:sz="4" w:space="0" w:color="auto"/>
            </w:tcBorders>
            <w:shd w:val="clear" w:color="auto" w:fill="auto"/>
            <w:noWrap/>
            <w:vAlign w:val="center"/>
            <w:hideMark/>
          </w:tcPr>
          <w:p w14:paraId="2FC0C5E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2292" w:type="dxa"/>
            <w:tcBorders>
              <w:top w:val="nil"/>
              <w:left w:val="nil"/>
              <w:bottom w:val="single" w:sz="4" w:space="0" w:color="auto"/>
              <w:right w:val="single" w:sz="4" w:space="0" w:color="auto"/>
            </w:tcBorders>
            <w:shd w:val="clear" w:color="auto" w:fill="auto"/>
            <w:noWrap/>
            <w:vAlign w:val="center"/>
            <w:hideMark/>
          </w:tcPr>
          <w:p w14:paraId="117426A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6730-300-15730</w:t>
            </w:r>
          </w:p>
        </w:tc>
        <w:tc>
          <w:tcPr>
            <w:tcW w:w="1655" w:type="dxa"/>
            <w:tcBorders>
              <w:top w:val="nil"/>
              <w:left w:val="nil"/>
              <w:bottom w:val="single" w:sz="4" w:space="0" w:color="auto"/>
              <w:right w:val="single" w:sz="4" w:space="0" w:color="auto"/>
            </w:tcBorders>
            <w:shd w:val="clear" w:color="auto" w:fill="auto"/>
            <w:noWrap/>
            <w:vAlign w:val="center"/>
            <w:hideMark/>
          </w:tcPr>
          <w:p w14:paraId="2FFA927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101955</w:t>
            </w:r>
          </w:p>
        </w:tc>
        <w:tc>
          <w:tcPr>
            <w:tcW w:w="1374" w:type="dxa"/>
            <w:tcBorders>
              <w:top w:val="nil"/>
              <w:left w:val="nil"/>
              <w:bottom w:val="single" w:sz="4" w:space="0" w:color="auto"/>
              <w:right w:val="single" w:sz="4" w:space="0" w:color="auto"/>
            </w:tcBorders>
            <w:shd w:val="clear" w:color="auto" w:fill="auto"/>
            <w:noWrap/>
            <w:vAlign w:val="center"/>
            <w:hideMark/>
          </w:tcPr>
          <w:p w14:paraId="3AD14D2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129896</w:t>
            </w:r>
          </w:p>
        </w:tc>
        <w:tc>
          <w:tcPr>
            <w:tcW w:w="1451" w:type="dxa"/>
            <w:tcBorders>
              <w:top w:val="nil"/>
              <w:left w:val="nil"/>
              <w:bottom w:val="single" w:sz="4" w:space="0" w:color="auto"/>
              <w:right w:val="single" w:sz="4" w:space="0" w:color="auto"/>
            </w:tcBorders>
            <w:shd w:val="clear" w:color="auto" w:fill="auto"/>
            <w:noWrap/>
            <w:vAlign w:val="center"/>
            <w:hideMark/>
          </w:tcPr>
          <w:p w14:paraId="0A8A737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28547.4</w:t>
            </w:r>
          </w:p>
        </w:tc>
        <w:tc>
          <w:tcPr>
            <w:tcW w:w="1221" w:type="dxa"/>
            <w:tcBorders>
              <w:top w:val="nil"/>
              <w:left w:val="nil"/>
              <w:bottom w:val="single" w:sz="4" w:space="0" w:color="auto"/>
              <w:right w:val="single" w:sz="4" w:space="0" w:color="auto"/>
            </w:tcBorders>
            <w:shd w:val="clear" w:color="auto" w:fill="auto"/>
            <w:noWrap/>
            <w:vAlign w:val="center"/>
            <w:hideMark/>
          </w:tcPr>
          <w:p w14:paraId="7C7B837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1568</w:t>
            </w:r>
          </w:p>
        </w:tc>
        <w:tc>
          <w:tcPr>
            <w:tcW w:w="1553" w:type="dxa"/>
            <w:tcBorders>
              <w:top w:val="nil"/>
              <w:left w:val="nil"/>
              <w:bottom w:val="single" w:sz="4" w:space="0" w:color="auto"/>
              <w:right w:val="single" w:sz="4" w:space="0" w:color="auto"/>
            </w:tcBorders>
            <w:shd w:val="clear" w:color="auto" w:fill="auto"/>
            <w:noWrap/>
            <w:vAlign w:val="center"/>
            <w:hideMark/>
          </w:tcPr>
          <w:p w14:paraId="296EC4F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261966.4</w:t>
            </w:r>
          </w:p>
        </w:tc>
      </w:tr>
      <w:tr w:rsidR="00B10D26" w:rsidRPr="00B10D26" w14:paraId="55EE7951"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7271296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w:t>
            </w:r>
          </w:p>
        </w:tc>
        <w:tc>
          <w:tcPr>
            <w:tcW w:w="2970" w:type="dxa"/>
            <w:tcBorders>
              <w:top w:val="nil"/>
              <w:left w:val="nil"/>
              <w:bottom w:val="single" w:sz="4" w:space="0" w:color="auto"/>
              <w:right w:val="single" w:sz="4" w:space="0" w:color="auto"/>
            </w:tcBorders>
            <w:shd w:val="clear" w:color="auto" w:fill="auto"/>
            <w:noWrap/>
            <w:vAlign w:val="bottom"/>
            <w:hideMark/>
          </w:tcPr>
          <w:p w14:paraId="7A4DDC95"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Motor Cooly</w:t>
            </w:r>
          </w:p>
        </w:tc>
        <w:tc>
          <w:tcPr>
            <w:tcW w:w="675" w:type="dxa"/>
            <w:tcBorders>
              <w:top w:val="nil"/>
              <w:left w:val="nil"/>
              <w:bottom w:val="single" w:sz="4" w:space="0" w:color="auto"/>
              <w:right w:val="single" w:sz="4" w:space="0" w:color="auto"/>
            </w:tcBorders>
            <w:shd w:val="clear" w:color="auto" w:fill="auto"/>
            <w:noWrap/>
            <w:vAlign w:val="center"/>
            <w:hideMark/>
          </w:tcPr>
          <w:p w14:paraId="181438B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21" w:type="dxa"/>
            <w:tcBorders>
              <w:top w:val="nil"/>
              <w:left w:val="nil"/>
              <w:bottom w:val="single" w:sz="4" w:space="0" w:color="auto"/>
              <w:right w:val="single" w:sz="4" w:space="0" w:color="auto"/>
            </w:tcBorders>
            <w:shd w:val="clear" w:color="auto" w:fill="auto"/>
            <w:noWrap/>
            <w:vAlign w:val="center"/>
            <w:hideMark/>
          </w:tcPr>
          <w:p w14:paraId="5ACF9BD1"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16</w:t>
            </w:r>
          </w:p>
        </w:tc>
        <w:tc>
          <w:tcPr>
            <w:tcW w:w="2292" w:type="dxa"/>
            <w:tcBorders>
              <w:top w:val="nil"/>
              <w:left w:val="nil"/>
              <w:bottom w:val="single" w:sz="4" w:space="0" w:color="auto"/>
              <w:right w:val="single" w:sz="4" w:space="0" w:color="auto"/>
            </w:tcBorders>
            <w:shd w:val="clear" w:color="auto" w:fill="auto"/>
            <w:noWrap/>
            <w:vAlign w:val="center"/>
            <w:hideMark/>
          </w:tcPr>
          <w:p w14:paraId="69997FA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6335-220-12935</w:t>
            </w:r>
          </w:p>
        </w:tc>
        <w:tc>
          <w:tcPr>
            <w:tcW w:w="1655" w:type="dxa"/>
            <w:tcBorders>
              <w:top w:val="nil"/>
              <w:left w:val="nil"/>
              <w:bottom w:val="single" w:sz="4" w:space="0" w:color="auto"/>
              <w:right w:val="single" w:sz="4" w:space="0" w:color="auto"/>
            </w:tcBorders>
            <w:shd w:val="clear" w:color="auto" w:fill="auto"/>
            <w:noWrap/>
            <w:vAlign w:val="center"/>
            <w:hideMark/>
          </w:tcPr>
          <w:p w14:paraId="40C25A7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402045</w:t>
            </w:r>
          </w:p>
        </w:tc>
        <w:tc>
          <w:tcPr>
            <w:tcW w:w="1374" w:type="dxa"/>
            <w:tcBorders>
              <w:top w:val="nil"/>
              <w:left w:val="nil"/>
              <w:bottom w:val="single" w:sz="4" w:space="0" w:color="auto"/>
              <w:right w:val="single" w:sz="4" w:space="0" w:color="auto"/>
            </w:tcBorders>
            <w:shd w:val="clear" w:color="auto" w:fill="auto"/>
            <w:noWrap/>
            <w:vAlign w:val="center"/>
            <w:hideMark/>
          </w:tcPr>
          <w:p w14:paraId="7B1587A7"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510505</w:t>
            </w:r>
          </w:p>
        </w:tc>
        <w:tc>
          <w:tcPr>
            <w:tcW w:w="1451" w:type="dxa"/>
            <w:tcBorders>
              <w:top w:val="nil"/>
              <w:left w:val="nil"/>
              <w:bottom w:val="single" w:sz="4" w:space="0" w:color="auto"/>
              <w:right w:val="single" w:sz="4" w:space="0" w:color="auto"/>
            </w:tcBorders>
            <w:shd w:val="clear" w:color="auto" w:fill="auto"/>
            <w:noWrap/>
            <w:vAlign w:val="center"/>
            <w:hideMark/>
          </w:tcPr>
          <w:p w14:paraId="04021E9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112572.6</w:t>
            </w:r>
          </w:p>
        </w:tc>
        <w:tc>
          <w:tcPr>
            <w:tcW w:w="1221" w:type="dxa"/>
            <w:tcBorders>
              <w:top w:val="nil"/>
              <w:left w:val="nil"/>
              <w:bottom w:val="single" w:sz="4" w:space="0" w:color="auto"/>
              <w:right w:val="single" w:sz="4" w:space="0" w:color="auto"/>
            </w:tcBorders>
            <w:shd w:val="clear" w:color="auto" w:fill="auto"/>
            <w:noWrap/>
            <w:vAlign w:val="center"/>
            <w:hideMark/>
          </w:tcPr>
          <w:p w14:paraId="605D13C5"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25080</w:t>
            </w:r>
          </w:p>
        </w:tc>
        <w:tc>
          <w:tcPr>
            <w:tcW w:w="1553" w:type="dxa"/>
            <w:tcBorders>
              <w:top w:val="nil"/>
              <w:left w:val="nil"/>
              <w:bottom w:val="single" w:sz="4" w:space="0" w:color="auto"/>
              <w:right w:val="single" w:sz="4" w:space="0" w:color="auto"/>
            </w:tcBorders>
            <w:shd w:val="clear" w:color="auto" w:fill="auto"/>
            <w:noWrap/>
            <w:vAlign w:val="center"/>
            <w:hideMark/>
          </w:tcPr>
          <w:p w14:paraId="6DCC693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1050202.6</w:t>
            </w:r>
          </w:p>
        </w:tc>
      </w:tr>
      <w:tr w:rsidR="00B10D26" w:rsidRPr="00B10D26" w14:paraId="629FD5C5"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38B0F3C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12</w:t>
            </w:r>
          </w:p>
        </w:tc>
        <w:tc>
          <w:tcPr>
            <w:tcW w:w="2970" w:type="dxa"/>
            <w:tcBorders>
              <w:top w:val="nil"/>
              <w:left w:val="nil"/>
              <w:bottom w:val="single" w:sz="4" w:space="0" w:color="auto"/>
              <w:right w:val="single" w:sz="4" w:space="0" w:color="auto"/>
            </w:tcBorders>
            <w:shd w:val="clear" w:color="auto" w:fill="auto"/>
            <w:noWrap/>
            <w:vAlign w:val="bottom"/>
            <w:hideMark/>
          </w:tcPr>
          <w:p w14:paraId="778469C9"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Sanitary Worker BPS-02</w:t>
            </w:r>
          </w:p>
        </w:tc>
        <w:tc>
          <w:tcPr>
            <w:tcW w:w="675" w:type="dxa"/>
            <w:tcBorders>
              <w:top w:val="nil"/>
              <w:left w:val="nil"/>
              <w:bottom w:val="single" w:sz="4" w:space="0" w:color="auto"/>
              <w:right w:val="single" w:sz="4" w:space="0" w:color="auto"/>
            </w:tcBorders>
            <w:shd w:val="clear" w:color="auto" w:fill="auto"/>
            <w:noWrap/>
            <w:vAlign w:val="center"/>
            <w:hideMark/>
          </w:tcPr>
          <w:p w14:paraId="2DDB3E1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w:t>
            </w:r>
          </w:p>
        </w:tc>
        <w:tc>
          <w:tcPr>
            <w:tcW w:w="1221" w:type="dxa"/>
            <w:tcBorders>
              <w:top w:val="nil"/>
              <w:left w:val="nil"/>
              <w:bottom w:val="single" w:sz="4" w:space="0" w:color="auto"/>
              <w:right w:val="single" w:sz="4" w:space="0" w:color="auto"/>
            </w:tcBorders>
            <w:shd w:val="clear" w:color="auto" w:fill="auto"/>
            <w:noWrap/>
            <w:vAlign w:val="center"/>
            <w:hideMark/>
          </w:tcPr>
          <w:p w14:paraId="4EE95B0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263</w:t>
            </w:r>
          </w:p>
        </w:tc>
        <w:tc>
          <w:tcPr>
            <w:tcW w:w="2292" w:type="dxa"/>
            <w:tcBorders>
              <w:top w:val="nil"/>
              <w:left w:val="nil"/>
              <w:bottom w:val="single" w:sz="4" w:space="0" w:color="auto"/>
              <w:right w:val="single" w:sz="4" w:space="0" w:color="auto"/>
            </w:tcBorders>
            <w:shd w:val="clear" w:color="auto" w:fill="auto"/>
            <w:noWrap/>
            <w:vAlign w:val="center"/>
            <w:hideMark/>
          </w:tcPr>
          <w:p w14:paraId="6957277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6335-220-12935</w:t>
            </w:r>
          </w:p>
        </w:tc>
        <w:tc>
          <w:tcPr>
            <w:tcW w:w="1655" w:type="dxa"/>
            <w:tcBorders>
              <w:top w:val="nil"/>
              <w:left w:val="nil"/>
              <w:bottom w:val="single" w:sz="4" w:space="0" w:color="auto"/>
              <w:right w:val="single" w:sz="4" w:space="0" w:color="auto"/>
            </w:tcBorders>
            <w:shd w:val="clear" w:color="auto" w:fill="auto"/>
            <w:noWrap/>
            <w:vAlign w:val="center"/>
            <w:hideMark/>
          </w:tcPr>
          <w:p w14:paraId="4F91D1F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21300536</w:t>
            </w:r>
          </w:p>
        </w:tc>
        <w:tc>
          <w:tcPr>
            <w:tcW w:w="1374" w:type="dxa"/>
            <w:tcBorders>
              <w:top w:val="nil"/>
              <w:left w:val="nil"/>
              <w:bottom w:val="single" w:sz="4" w:space="0" w:color="auto"/>
              <w:right w:val="single" w:sz="4" w:space="0" w:color="auto"/>
            </w:tcBorders>
            <w:shd w:val="clear" w:color="auto" w:fill="auto"/>
            <w:noWrap/>
            <w:vAlign w:val="center"/>
            <w:hideMark/>
          </w:tcPr>
          <w:p w14:paraId="2831442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24907488</w:t>
            </w:r>
          </w:p>
        </w:tc>
        <w:tc>
          <w:tcPr>
            <w:tcW w:w="1451" w:type="dxa"/>
            <w:tcBorders>
              <w:top w:val="nil"/>
              <w:left w:val="nil"/>
              <w:bottom w:val="single" w:sz="4" w:space="0" w:color="auto"/>
              <w:right w:val="single" w:sz="4" w:space="0" w:color="auto"/>
            </w:tcBorders>
            <w:shd w:val="clear" w:color="auto" w:fill="auto"/>
            <w:noWrap/>
            <w:vAlign w:val="center"/>
            <w:hideMark/>
          </w:tcPr>
          <w:p w14:paraId="051162D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5964150.2</w:t>
            </w:r>
          </w:p>
        </w:tc>
        <w:tc>
          <w:tcPr>
            <w:tcW w:w="1221" w:type="dxa"/>
            <w:tcBorders>
              <w:top w:val="nil"/>
              <w:left w:val="nil"/>
              <w:bottom w:val="single" w:sz="4" w:space="0" w:color="auto"/>
              <w:right w:val="single" w:sz="4" w:space="0" w:color="auto"/>
            </w:tcBorders>
            <w:shd w:val="clear" w:color="auto" w:fill="auto"/>
            <w:noWrap/>
            <w:vAlign w:val="center"/>
            <w:hideMark/>
          </w:tcPr>
          <w:p w14:paraId="0708B80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493716</w:t>
            </w:r>
          </w:p>
        </w:tc>
        <w:tc>
          <w:tcPr>
            <w:tcW w:w="1553" w:type="dxa"/>
            <w:tcBorders>
              <w:top w:val="nil"/>
              <w:left w:val="nil"/>
              <w:bottom w:val="single" w:sz="4" w:space="0" w:color="auto"/>
              <w:right w:val="single" w:sz="4" w:space="0" w:color="auto"/>
            </w:tcBorders>
            <w:shd w:val="clear" w:color="auto" w:fill="auto"/>
            <w:noWrap/>
            <w:vAlign w:val="center"/>
            <w:hideMark/>
          </w:tcPr>
          <w:p w14:paraId="7489B98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52665890.15</w:t>
            </w:r>
          </w:p>
        </w:tc>
      </w:tr>
      <w:tr w:rsidR="00B10D26" w:rsidRPr="00B10D26" w14:paraId="6431E746"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28D8E379"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13</w:t>
            </w:r>
          </w:p>
        </w:tc>
        <w:tc>
          <w:tcPr>
            <w:tcW w:w="2970" w:type="dxa"/>
            <w:tcBorders>
              <w:top w:val="nil"/>
              <w:left w:val="nil"/>
              <w:bottom w:val="single" w:sz="4" w:space="0" w:color="auto"/>
              <w:right w:val="single" w:sz="4" w:space="0" w:color="auto"/>
            </w:tcBorders>
            <w:shd w:val="clear" w:color="auto" w:fill="auto"/>
            <w:noWrap/>
            <w:vAlign w:val="bottom"/>
            <w:hideMark/>
          </w:tcPr>
          <w:p w14:paraId="239B6AEE"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Sanitary Worker BPS-01</w:t>
            </w:r>
          </w:p>
        </w:tc>
        <w:tc>
          <w:tcPr>
            <w:tcW w:w="675" w:type="dxa"/>
            <w:tcBorders>
              <w:top w:val="nil"/>
              <w:left w:val="nil"/>
              <w:bottom w:val="single" w:sz="4" w:space="0" w:color="auto"/>
              <w:right w:val="single" w:sz="4" w:space="0" w:color="auto"/>
            </w:tcBorders>
            <w:shd w:val="clear" w:color="auto" w:fill="auto"/>
            <w:noWrap/>
            <w:vAlign w:val="center"/>
            <w:hideMark/>
          </w:tcPr>
          <w:p w14:paraId="1C61FB5D"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w:t>
            </w:r>
          </w:p>
        </w:tc>
        <w:tc>
          <w:tcPr>
            <w:tcW w:w="1221" w:type="dxa"/>
            <w:tcBorders>
              <w:top w:val="nil"/>
              <w:left w:val="nil"/>
              <w:bottom w:val="single" w:sz="4" w:space="0" w:color="auto"/>
              <w:right w:val="single" w:sz="4" w:space="0" w:color="auto"/>
            </w:tcBorders>
            <w:shd w:val="clear" w:color="auto" w:fill="auto"/>
            <w:noWrap/>
            <w:vAlign w:val="center"/>
            <w:hideMark/>
          </w:tcPr>
          <w:p w14:paraId="75F4DC86"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105</w:t>
            </w:r>
          </w:p>
        </w:tc>
        <w:tc>
          <w:tcPr>
            <w:tcW w:w="2292" w:type="dxa"/>
            <w:tcBorders>
              <w:top w:val="nil"/>
              <w:left w:val="nil"/>
              <w:bottom w:val="single" w:sz="4" w:space="0" w:color="auto"/>
              <w:right w:val="single" w:sz="4" w:space="0" w:color="auto"/>
            </w:tcBorders>
            <w:shd w:val="clear" w:color="auto" w:fill="auto"/>
            <w:noWrap/>
            <w:vAlign w:val="center"/>
            <w:hideMark/>
          </w:tcPr>
          <w:p w14:paraId="4DBCF44B"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6210-195-12060</w:t>
            </w:r>
          </w:p>
        </w:tc>
        <w:tc>
          <w:tcPr>
            <w:tcW w:w="1655" w:type="dxa"/>
            <w:tcBorders>
              <w:top w:val="nil"/>
              <w:left w:val="nil"/>
              <w:bottom w:val="single" w:sz="4" w:space="0" w:color="auto"/>
              <w:right w:val="single" w:sz="4" w:space="0" w:color="auto"/>
            </w:tcBorders>
            <w:shd w:val="clear" w:color="auto" w:fill="auto"/>
            <w:noWrap/>
            <w:vAlign w:val="center"/>
            <w:hideMark/>
          </w:tcPr>
          <w:p w14:paraId="64F4C593"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15450540</w:t>
            </w:r>
          </w:p>
        </w:tc>
        <w:tc>
          <w:tcPr>
            <w:tcW w:w="1374" w:type="dxa"/>
            <w:tcBorders>
              <w:top w:val="nil"/>
              <w:left w:val="nil"/>
              <w:bottom w:val="single" w:sz="4" w:space="0" w:color="auto"/>
              <w:right w:val="single" w:sz="4" w:space="0" w:color="auto"/>
            </w:tcBorders>
            <w:shd w:val="clear" w:color="auto" w:fill="auto"/>
            <w:noWrap/>
            <w:vAlign w:val="center"/>
            <w:hideMark/>
          </w:tcPr>
          <w:p w14:paraId="1D4C7A90"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22567254</w:t>
            </w:r>
          </w:p>
        </w:tc>
        <w:tc>
          <w:tcPr>
            <w:tcW w:w="1451" w:type="dxa"/>
            <w:tcBorders>
              <w:top w:val="nil"/>
              <w:left w:val="nil"/>
              <w:bottom w:val="single" w:sz="4" w:space="0" w:color="auto"/>
              <w:right w:val="single" w:sz="4" w:space="0" w:color="auto"/>
            </w:tcBorders>
            <w:shd w:val="clear" w:color="auto" w:fill="auto"/>
            <w:noWrap/>
            <w:vAlign w:val="center"/>
            <w:hideMark/>
          </w:tcPr>
          <w:p w14:paraId="1A0697D8"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4326151.2</w:t>
            </w:r>
          </w:p>
        </w:tc>
        <w:tc>
          <w:tcPr>
            <w:tcW w:w="1221" w:type="dxa"/>
            <w:tcBorders>
              <w:top w:val="nil"/>
              <w:left w:val="nil"/>
              <w:bottom w:val="single" w:sz="4" w:space="0" w:color="auto"/>
              <w:right w:val="single" w:sz="4" w:space="0" w:color="auto"/>
            </w:tcBorders>
            <w:shd w:val="clear" w:color="auto" w:fill="auto"/>
            <w:noWrap/>
            <w:vAlign w:val="center"/>
            <w:hideMark/>
          </w:tcPr>
          <w:p w14:paraId="09FBEF6C"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205319</w:t>
            </w:r>
          </w:p>
        </w:tc>
        <w:tc>
          <w:tcPr>
            <w:tcW w:w="1553" w:type="dxa"/>
            <w:tcBorders>
              <w:top w:val="nil"/>
              <w:left w:val="nil"/>
              <w:bottom w:val="single" w:sz="4" w:space="0" w:color="auto"/>
              <w:right w:val="single" w:sz="4" w:space="0" w:color="auto"/>
            </w:tcBorders>
            <w:shd w:val="clear" w:color="auto" w:fill="auto"/>
            <w:noWrap/>
            <w:vAlign w:val="center"/>
            <w:hideMark/>
          </w:tcPr>
          <w:p w14:paraId="211CAD52"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42549264.2</w:t>
            </w:r>
          </w:p>
        </w:tc>
      </w:tr>
      <w:tr w:rsidR="00B10D26" w:rsidRPr="00B10D26" w14:paraId="721AF281" w14:textId="77777777" w:rsidTr="00B10D26">
        <w:trPr>
          <w:trHeight w:val="312"/>
        </w:trPr>
        <w:tc>
          <w:tcPr>
            <w:tcW w:w="775" w:type="dxa"/>
            <w:tcBorders>
              <w:top w:val="nil"/>
              <w:left w:val="single" w:sz="4" w:space="0" w:color="auto"/>
              <w:bottom w:val="single" w:sz="4" w:space="0" w:color="auto"/>
              <w:right w:val="single" w:sz="4" w:space="0" w:color="auto"/>
            </w:tcBorders>
            <w:shd w:val="clear" w:color="auto" w:fill="auto"/>
            <w:noWrap/>
            <w:hideMark/>
          </w:tcPr>
          <w:p w14:paraId="6982430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2970" w:type="dxa"/>
            <w:tcBorders>
              <w:top w:val="nil"/>
              <w:left w:val="nil"/>
              <w:bottom w:val="single" w:sz="4" w:space="0" w:color="auto"/>
              <w:right w:val="single" w:sz="4" w:space="0" w:color="auto"/>
            </w:tcBorders>
            <w:shd w:val="clear" w:color="auto" w:fill="auto"/>
            <w:vAlign w:val="bottom"/>
            <w:hideMark/>
          </w:tcPr>
          <w:p w14:paraId="4551E172" w14:textId="77777777" w:rsidR="00B10D26" w:rsidRPr="00B10D26" w:rsidRDefault="00B10D26" w:rsidP="00B10D26">
            <w:pPr>
              <w:spacing w:after="0" w:line="240" w:lineRule="auto"/>
              <w:rPr>
                <w:rFonts w:ascii="Arial" w:eastAsia="Times New Roman" w:hAnsi="Arial" w:cs="Arial"/>
                <w:b/>
                <w:bCs/>
                <w:color w:val="000000"/>
                <w:sz w:val="24"/>
                <w:szCs w:val="24"/>
                <w:lang w:bidi="ar-SA"/>
              </w:rPr>
            </w:pPr>
            <w:r w:rsidRPr="00B10D26">
              <w:rPr>
                <w:rFonts w:ascii="Arial" w:eastAsia="Times New Roman" w:hAnsi="Arial" w:cs="Arial"/>
                <w:b/>
                <w:bCs/>
                <w:color w:val="000000"/>
                <w:sz w:val="24"/>
                <w:szCs w:val="24"/>
                <w:lang w:bidi="ar-SA"/>
              </w:rPr>
              <w:t>Overtime/Benefits</w:t>
            </w:r>
          </w:p>
        </w:tc>
        <w:tc>
          <w:tcPr>
            <w:tcW w:w="675" w:type="dxa"/>
            <w:tcBorders>
              <w:top w:val="nil"/>
              <w:left w:val="nil"/>
              <w:bottom w:val="single" w:sz="4" w:space="0" w:color="auto"/>
              <w:right w:val="single" w:sz="4" w:space="0" w:color="auto"/>
            </w:tcBorders>
            <w:shd w:val="clear" w:color="auto" w:fill="auto"/>
            <w:noWrap/>
            <w:vAlign w:val="center"/>
            <w:hideMark/>
          </w:tcPr>
          <w:p w14:paraId="7142A8F4"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221" w:type="dxa"/>
            <w:tcBorders>
              <w:top w:val="nil"/>
              <w:left w:val="nil"/>
              <w:bottom w:val="single" w:sz="4" w:space="0" w:color="auto"/>
              <w:right w:val="single" w:sz="4" w:space="0" w:color="auto"/>
            </w:tcBorders>
            <w:shd w:val="clear" w:color="auto" w:fill="auto"/>
            <w:noWrap/>
            <w:vAlign w:val="center"/>
            <w:hideMark/>
          </w:tcPr>
          <w:p w14:paraId="255890FA"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2292" w:type="dxa"/>
            <w:tcBorders>
              <w:top w:val="nil"/>
              <w:left w:val="nil"/>
              <w:bottom w:val="single" w:sz="4" w:space="0" w:color="auto"/>
              <w:right w:val="single" w:sz="4" w:space="0" w:color="auto"/>
            </w:tcBorders>
            <w:shd w:val="clear" w:color="auto" w:fill="auto"/>
            <w:noWrap/>
            <w:vAlign w:val="center"/>
            <w:hideMark/>
          </w:tcPr>
          <w:p w14:paraId="51BE95DE"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655" w:type="dxa"/>
            <w:tcBorders>
              <w:top w:val="nil"/>
              <w:left w:val="nil"/>
              <w:bottom w:val="single" w:sz="4" w:space="0" w:color="auto"/>
              <w:right w:val="single" w:sz="4" w:space="0" w:color="auto"/>
            </w:tcBorders>
            <w:shd w:val="clear" w:color="auto" w:fill="auto"/>
            <w:noWrap/>
            <w:vAlign w:val="bottom"/>
            <w:hideMark/>
          </w:tcPr>
          <w:p w14:paraId="178857B1" w14:textId="77777777" w:rsidR="00B10D26" w:rsidRPr="00B10D26" w:rsidRDefault="00B10D26" w:rsidP="00B10D26">
            <w:pPr>
              <w:spacing w:after="0" w:line="240" w:lineRule="auto"/>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374" w:type="dxa"/>
            <w:tcBorders>
              <w:top w:val="nil"/>
              <w:left w:val="nil"/>
              <w:bottom w:val="single" w:sz="4" w:space="0" w:color="auto"/>
              <w:right w:val="single" w:sz="4" w:space="0" w:color="auto"/>
            </w:tcBorders>
            <w:shd w:val="clear" w:color="auto" w:fill="auto"/>
            <w:noWrap/>
            <w:vAlign w:val="bottom"/>
            <w:hideMark/>
          </w:tcPr>
          <w:p w14:paraId="6498E64F"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7000000</w:t>
            </w:r>
          </w:p>
        </w:tc>
        <w:tc>
          <w:tcPr>
            <w:tcW w:w="1451" w:type="dxa"/>
            <w:tcBorders>
              <w:top w:val="nil"/>
              <w:left w:val="nil"/>
              <w:bottom w:val="single" w:sz="4" w:space="0" w:color="auto"/>
              <w:right w:val="single" w:sz="4" w:space="0" w:color="auto"/>
            </w:tcBorders>
            <w:shd w:val="clear" w:color="auto" w:fill="auto"/>
            <w:noWrap/>
            <w:vAlign w:val="bottom"/>
            <w:hideMark/>
          </w:tcPr>
          <w:p w14:paraId="58C849B4"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221" w:type="dxa"/>
            <w:tcBorders>
              <w:top w:val="nil"/>
              <w:left w:val="nil"/>
              <w:bottom w:val="single" w:sz="4" w:space="0" w:color="auto"/>
              <w:right w:val="single" w:sz="4" w:space="0" w:color="auto"/>
            </w:tcBorders>
            <w:shd w:val="clear" w:color="auto" w:fill="auto"/>
            <w:noWrap/>
            <w:vAlign w:val="bottom"/>
            <w:hideMark/>
          </w:tcPr>
          <w:p w14:paraId="16C0528A" w14:textId="77777777" w:rsidR="00B10D26" w:rsidRPr="00B10D26" w:rsidRDefault="00B10D26" w:rsidP="00B10D26">
            <w:pPr>
              <w:spacing w:after="0" w:line="240" w:lineRule="auto"/>
              <w:jc w:val="right"/>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 </w:t>
            </w:r>
          </w:p>
        </w:tc>
        <w:tc>
          <w:tcPr>
            <w:tcW w:w="1553" w:type="dxa"/>
            <w:tcBorders>
              <w:top w:val="nil"/>
              <w:left w:val="nil"/>
              <w:bottom w:val="single" w:sz="4" w:space="0" w:color="auto"/>
              <w:right w:val="single" w:sz="4" w:space="0" w:color="auto"/>
            </w:tcBorders>
            <w:shd w:val="clear" w:color="auto" w:fill="auto"/>
            <w:noWrap/>
            <w:vAlign w:val="center"/>
            <w:hideMark/>
          </w:tcPr>
          <w:p w14:paraId="6B2B2AEF" w14:textId="77777777" w:rsidR="00B10D26" w:rsidRPr="00B10D26" w:rsidRDefault="00B10D26" w:rsidP="00B10D26">
            <w:pPr>
              <w:spacing w:after="0" w:line="240" w:lineRule="auto"/>
              <w:jc w:val="center"/>
              <w:rPr>
                <w:rFonts w:ascii="Arial" w:eastAsia="Times New Roman" w:hAnsi="Arial" w:cs="Arial"/>
                <w:color w:val="000000"/>
                <w:sz w:val="24"/>
                <w:szCs w:val="24"/>
                <w:lang w:bidi="ar-SA"/>
              </w:rPr>
            </w:pPr>
            <w:r w:rsidRPr="00B10D26">
              <w:rPr>
                <w:rFonts w:ascii="Arial" w:eastAsia="Times New Roman" w:hAnsi="Arial" w:cs="Arial"/>
                <w:color w:val="000000"/>
                <w:sz w:val="24"/>
                <w:szCs w:val="24"/>
                <w:lang w:bidi="ar-SA"/>
              </w:rPr>
              <w:t>7000000</w:t>
            </w:r>
          </w:p>
        </w:tc>
      </w:tr>
      <w:tr w:rsidR="00B10D26" w:rsidRPr="00B10D26" w14:paraId="464F985E" w14:textId="77777777" w:rsidTr="00B10D26">
        <w:trPr>
          <w:trHeight w:val="300"/>
        </w:trPr>
        <w:tc>
          <w:tcPr>
            <w:tcW w:w="775" w:type="dxa"/>
            <w:tcBorders>
              <w:top w:val="nil"/>
              <w:left w:val="single" w:sz="4" w:space="0" w:color="auto"/>
              <w:bottom w:val="single" w:sz="4" w:space="0" w:color="auto"/>
              <w:right w:val="single" w:sz="4" w:space="0" w:color="auto"/>
            </w:tcBorders>
            <w:shd w:val="clear" w:color="auto" w:fill="auto"/>
            <w:noWrap/>
            <w:vAlign w:val="bottom"/>
            <w:hideMark/>
          </w:tcPr>
          <w:p w14:paraId="0ED63D6C"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Total</w:t>
            </w:r>
          </w:p>
        </w:tc>
        <w:tc>
          <w:tcPr>
            <w:tcW w:w="2970" w:type="dxa"/>
            <w:tcBorders>
              <w:top w:val="nil"/>
              <w:left w:val="nil"/>
              <w:bottom w:val="single" w:sz="4" w:space="0" w:color="auto"/>
              <w:right w:val="single" w:sz="4" w:space="0" w:color="auto"/>
            </w:tcBorders>
            <w:shd w:val="clear" w:color="auto" w:fill="auto"/>
            <w:noWrap/>
            <w:vAlign w:val="bottom"/>
            <w:hideMark/>
          </w:tcPr>
          <w:p w14:paraId="4BFF03C4"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675" w:type="dxa"/>
            <w:tcBorders>
              <w:top w:val="nil"/>
              <w:left w:val="nil"/>
              <w:bottom w:val="single" w:sz="4" w:space="0" w:color="auto"/>
              <w:right w:val="single" w:sz="4" w:space="0" w:color="auto"/>
            </w:tcBorders>
            <w:shd w:val="clear" w:color="auto" w:fill="auto"/>
            <w:noWrap/>
            <w:vAlign w:val="bottom"/>
            <w:hideMark/>
          </w:tcPr>
          <w:p w14:paraId="11406480"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1221" w:type="dxa"/>
            <w:tcBorders>
              <w:top w:val="nil"/>
              <w:left w:val="nil"/>
              <w:bottom w:val="single" w:sz="4" w:space="0" w:color="auto"/>
              <w:right w:val="single" w:sz="4" w:space="0" w:color="auto"/>
            </w:tcBorders>
            <w:shd w:val="clear" w:color="auto" w:fill="auto"/>
            <w:noWrap/>
            <w:vAlign w:val="bottom"/>
            <w:hideMark/>
          </w:tcPr>
          <w:p w14:paraId="6E5C445C" w14:textId="77777777" w:rsidR="00B10D26" w:rsidRPr="00B10D26" w:rsidRDefault="00B10D26" w:rsidP="00B10D26">
            <w:pPr>
              <w:spacing w:after="0" w:line="240" w:lineRule="auto"/>
              <w:jc w:val="center"/>
              <w:rPr>
                <w:rFonts w:ascii="Arial" w:eastAsia="Times New Roman" w:hAnsi="Arial" w:cs="Arial"/>
                <w:b/>
                <w:bCs/>
                <w:sz w:val="24"/>
                <w:szCs w:val="24"/>
                <w:lang w:bidi="ar-SA"/>
              </w:rPr>
            </w:pPr>
            <w:r w:rsidRPr="00B10D26">
              <w:rPr>
                <w:rFonts w:ascii="Arial" w:eastAsia="Times New Roman" w:hAnsi="Arial" w:cs="Arial"/>
                <w:b/>
                <w:bCs/>
                <w:sz w:val="24"/>
                <w:szCs w:val="24"/>
                <w:lang w:bidi="ar-SA"/>
              </w:rPr>
              <w:t>442</w:t>
            </w:r>
          </w:p>
        </w:tc>
        <w:tc>
          <w:tcPr>
            <w:tcW w:w="2292" w:type="dxa"/>
            <w:tcBorders>
              <w:top w:val="nil"/>
              <w:left w:val="nil"/>
              <w:bottom w:val="single" w:sz="4" w:space="0" w:color="auto"/>
              <w:right w:val="single" w:sz="4" w:space="0" w:color="auto"/>
            </w:tcBorders>
            <w:shd w:val="clear" w:color="auto" w:fill="auto"/>
            <w:noWrap/>
            <w:vAlign w:val="bottom"/>
            <w:hideMark/>
          </w:tcPr>
          <w:p w14:paraId="64B770A9"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 </w:t>
            </w:r>
          </w:p>
        </w:tc>
        <w:tc>
          <w:tcPr>
            <w:tcW w:w="1655" w:type="dxa"/>
            <w:tcBorders>
              <w:top w:val="nil"/>
              <w:left w:val="nil"/>
              <w:bottom w:val="single" w:sz="4" w:space="0" w:color="auto"/>
              <w:right w:val="single" w:sz="4" w:space="0" w:color="auto"/>
            </w:tcBorders>
            <w:shd w:val="clear" w:color="auto" w:fill="auto"/>
            <w:noWrap/>
            <w:vAlign w:val="bottom"/>
            <w:hideMark/>
          </w:tcPr>
          <w:p w14:paraId="6C69EB51"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45477115</w:t>
            </w:r>
          </w:p>
        </w:tc>
        <w:tc>
          <w:tcPr>
            <w:tcW w:w="1374" w:type="dxa"/>
            <w:tcBorders>
              <w:top w:val="nil"/>
              <w:left w:val="nil"/>
              <w:bottom w:val="single" w:sz="4" w:space="0" w:color="auto"/>
              <w:right w:val="single" w:sz="4" w:space="0" w:color="auto"/>
            </w:tcBorders>
            <w:shd w:val="clear" w:color="auto" w:fill="auto"/>
            <w:noWrap/>
            <w:vAlign w:val="bottom"/>
            <w:hideMark/>
          </w:tcPr>
          <w:p w14:paraId="36758028"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64474299</w:t>
            </w:r>
          </w:p>
        </w:tc>
        <w:tc>
          <w:tcPr>
            <w:tcW w:w="1451" w:type="dxa"/>
            <w:tcBorders>
              <w:top w:val="nil"/>
              <w:left w:val="nil"/>
              <w:bottom w:val="single" w:sz="4" w:space="0" w:color="auto"/>
              <w:right w:val="single" w:sz="4" w:space="0" w:color="auto"/>
            </w:tcBorders>
            <w:shd w:val="clear" w:color="auto" w:fill="auto"/>
            <w:noWrap/>
            <w:vAlign w:val="bottom"/>
            <w:hideMark/>
          </w:tcPr>
          <w:p w14:paraId="54C25094"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12733592</w:t>
            </w:r>
          </w:p>
        </w:tc>
        <w:tc>
          <w:tcPr>
            <w:tcW w:w="1221" w:type="dxa"/>
            <w:tcBorders>
              <w:top w:val="nil"/>
              <w:left w:val="nil"/>
              <w:bottom w:val="single" w:sz="4" w:space="0" w:color="auto"/>
              <w:right w:val="single" w:sz="4" w:space="0" w:color="auto"/>
            </w:tcBorders>
            <w:shd w:val="clear" w:color="auto" w:fill="auto"/>
            <w:noWrap/>
            <w:vAlign w:val="bottom"/>
            <w:hideMark/>
          </w:tcPr>
          <w:p w14:paraId="3D9A13A2"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841156</w:t>
            </w:r>
          </w:p>
        </w:tc>
        <w:tc>
          <w:tcPr>
            <w:tcW w:w="1553" w:type="dxa"/>
            <w:tcBorders>
              <w:top w:val="nil"/>
              <w:left w:val="nil"/>
              <w:bottom w:val="single" w:sz="4" w:space="0" w:color="auto"/>
              <w:right w:val="single" w:sz="4" w:space="0" w:color="auto"/>
            </w:tcBorders>
            <w:shd w:val="clear" w:color="auto" w:fill="auto"/>
            <w:noWrap/>
            <w:vAlign w:val="bottom"/>
            <w:hideMark/>
          </w:tcPr>
          <w:p w14:paraId="5AF00DD5" w14:textId="77777777" w:rsidR="00B10D26" w:rsidRPr="00B10D26" w:rsidRDefault="00B10D26" w:rsidP="00B10D26">
            <w:pPr>
              <w:spacing w:after="0" w:line="240" w:lineRule="auto"/>
              <w:jc w:val="right"/>
              <w:rPr>
                <w:rFonts w:ascii="Arial" w:eastAsia="Times New Roman" w:hAnsi="Arial" w:cs="Arial"/>
                <w:b/>
                <w:bCs/>
                <w:sz w:val="24"/>
                <w:szCs w:val="24"/>
                <w:lang w:bidi="ar-SA"/>
              </w:rPr>
            </w:pPr>
            <w:r w:rsidRPr="00B10D26">
              <w:rPr>
                <w:rFonts w:ascii="Arial" w:eastAsia="Times New Roman" w:hAnsi="Arial" w:cs="Arial"/>
                <w:b/>
                <w:bCs/>
                <w:sz w:val="24"/>
                <w:szCs w:val="24"/>
                <w:lang w:bidi="ar-SA"/>
              </w:rPr>
              <w:t>123526162.2</w:t>
            </w:r>
          </w:p>
        </w:tc>
      </w:tr>
    </w:tbl>
    <w:p w14:paraId="76952EE1" w14:textId="77777777" w:rsidR="00EE5A14" w:rsidRDefault="00EE5A14" w:rsidP="004D68C1">
      <w:pPr>
        <w:pStyle w:val="NoSpacing"/>
        <w:ind w:left="1980"/>
        <w:jc w:val="both"/>
        <w:rPr>
          <w:rFonts w:ascii="Arial" w:hAnsi="Arial" w:cs="Arial"/>
          <w:sz w:val="24"/>
          <w:szCs w:val="24"/>
        </w:rPr>
      </w:pPr>
    </w:p>
    <w:p w14:paraId="54345AAF" w14:textId="77777777" w:rsidR="00EE5A14" w:rsidRDefault="00EE5A14" w:rsidP="004D68C1">
      <w:pPr>
        <w:pStyle w:val="NoSpacing"/>
        <w:ind w:left="1980"/>
        <w:jc w:val="both"/>
        <w:rPr>
          <w:rFonts w:ascii="Arial" w:hAnsi="Arial" w:cs="Arial"/>
          <w:sz w:val="24"/>
          <w:szCs w:val="24"/>
        </w:rPr>
      </w:pPr>
    </w:p>
    <w:p w14:paraId="7787C99B" w14:textId="77777777" w:rsidR="00EE5A14" w:rsidRDefault="00EE5A14" w:rsidP="004D68C1">
      <w:pPr>
        <w:pStyle w:val="NoSpacing"/>
        <w:ind w:left="1980"/>
        <w:jc w:val="both"/>
        <w:rPr>
          <w:rFonts w:ascii="Arial" w:hAnsi="Arial" w:cs="Arial"/>
          <w:sz w:val="24"/>
          <w:szCs w:val="24"/>
        </w:rPr>
      </w:pPr>
    </w:p>
    <w:p w14:paraId="2F4E3DF0" w14:textId="77777777" w:rsidR="00EE5A14" w:rsidRDefault="00EE5A14" w:rsidP="004D68C1">
      <w:pPr>
        <w:pStyle w:val="NoSpacing"/>
        <w:ind w:left="1980"/>
        <w:jc w:val="both"/>
        <w:rPr>
          <w:rFonts w:ascii="Arial" w:hAnsi="Arial" w:cs="Arial"/>
          <w:sz w:val="24"/>
          <w:szCs w:val="24"/>
        </w:rPr>
      </w:pPr>
    </w:p>
    <w:p w14:paraId="67AAF920" w14:textId="77777777" w:rsidR="00C810AF" w:rsidRDefault="00B31C77" w:rsidP="004D68C1">
      <w:pPr>
        <w:pStyle w:val="NoSpacing"/>
        <w:ind w:left="1980"/>
        <w:jc w:val="both"/>
        <w:rPr>
          <w:rFonts w:ascii="Arial Black" w:eastAsia="Times New Roman" w:hAnsi="Arial Black" w:cs="Calibri"/>
          <w:color w:val="000000"/>
          <w:sz w:val="32"/>
          <w:szCs w:val="32"/>
          <w:lang w:bidi="ar-SA"/>
        </w:rPr>
      </w:pPr>
      <w:r w:rsidRPr="00B31C77">
        <w:rPr>
          <w:rFonts w:ascii="Arial Black" w:eastAsia="Times New Roman" w:hAnsi="Arial Black" w:cs="Calibri"/>
          <w:color w:val="000000"/>
          <w:sz w:val="32"/>
          <w:szCs w:val="32"/>
          <w:lang w:bidi="ar-SA"/>
        </w:rPr>
        <w:t xml:space="preserve">Existing Budget (2015-2016) on Solid Waste Management                                             of </w:t>
      </w:r>
      <w:r w:rsidR="00B10D26" w:rsidRPr="00B10D26">
        <w:rPr>
          <w:rFonts w:ascii="Arial Black" w:eastAsia="Times New Roman" w:hAnsi="Arial Black" w:cs="Calibri"/>
          <w:color w:val="000000"/>
          <w:sz w:val="32"/>
          <w:szCs w:val="32"/>
          <w:lang w:bidi="ar-SA"/>
        </w:rPr>
        <w:t>Gadap Zone District Council</w:t>
      </w:r>
    </w:p>
    <w:p w14:paraId="252431C5" w14:textId="77777777" w:rsidR="0097357B" w:rsidRDefault="0097357B" w:rsidP="004D68C1">
      <w:pPr>
        <w:pStyle w:val="NoSpacing"/>
        <w:ind w:left="1980"/>
        <w:jc w:val="both"/>
        <w:rPr>
          <w:rFonts w:ascii="Arial" w:hAnsi="Arial" w:cs="Arial"/>
          <w:sz w:val="24"/>
          <w:szCs w:val="24"/>
        </w:rPr>
      </w:pPr>
    </w:p>
    <w:tbl>
      <w:tblPr>
        <w:tblW w:w="15622" w:type="dxa"/>
        <w:tblInd w:w="95" w:type="dxa"/>
        <w:tblLook w:val="04A0" w:firstRow="1" w:lastRow="0" w:firstColumn="1" w:lastColumn="0" w:noHBand="0" w:noVBand="1"/>
      </w:tblPr>
      <w:tblGrid>
        <w:gridCol w:w="790"/>
        <w:gridCol w:w="2921"/>
        <w:gridCol w:w="817"/>
        <w:gridCol w:w="1270"/>
        <w:gridCol w:w="2405"/>
        <w:gridCol w:w="1724"/>
        <w:gridCol w:w="1430"/>
        <w:gridCol w:w="1511"/>
        <w:gridCol w:w="1270"/>
        <w:gridCol w:w="1484"/>
      </w:tblGrid>
      <w:tr w:rsidR="0097357B" w:rsidRPr="0097357B" w14:paraId="2A5926FD" w14:textId="77777777" w:rsidTr="0097357B">
        <w:trPr>
          <w:trHeight w:val="504"/>
        </w:trPr>
        <w:tc>
          <w:tcPr>
            <w:tcW w:w="12868" w:type="dxa"/>
            <w:gridSpan w:val="8"/>
            <w:tcBorders>
              <w:top w:val="nil"/>
              <w:left w:val="nil"/>
              <w:bottom w:val="nil"/>
              <w:right w:val="nil"/>
            </w:tcBorders>
            <w:shd w:val="clear" w:color="auto" w:fill="auto"/>
            <w:vAlign w:val="bottom"/>
            <w:hideMark/>
          </w:tcPr>
          <w:p w14:paraId="789610AE" w14:textId="77777777" w:rsidR="0097357B" w:rsidRPr="0097357B" w:rsidRDefault="0097357B" w:rsidP="00F67711">
            <w:pPr>
              <w:spacing w:after="0" w:line="240" w:lineRule="auto"/>
              <w:ind w:left="3600"/>
              <w:jc w:val="center"/>
              <w:rPr>
                <w:rFonts w:ascii="Arial Black" w:eastAsia="Times New Roman" w:hAnsi="Arial Black" w:cs="Calibri"/>
                <w:sz w:val="32"/>
                <w:szCs w:val="32"/>
                <w:lang w:bidi="ar-SA"/>
              </w:rPr>
            </w:pPr>
            <w:r w:rsidRPr="0097357B">
              <w:rPr>
                <w:rFonts w:ascii="Arial Black" w:eastAsia="Times New Roman" w:hAnsi="Arial Black" w:cs="Calibri"/>
                <w:sz w:val="32"/>
                <w:szCs w:val="32"/>
                <w:lang w:bidi="ar-SA"/>
              </w:rPr>
              <w:t xml:space="preserve">  (Salaries)</w:t>
            </w:r>
          </w:p>
        </w:tc>
        <w:tc>
          <w:tcPr>
            <w:tcW w:w="2754" w:type="dxa"/>
            <w:gridSpan w:val="2"/>
            <w:tcBorders>
              <w:top w:val="nil"/>
              <w:left w:val="nil"/>
              <w:bottom w:val="single" w:sz="4" w:space="0" w:color="auto"/>
              <w:right w:val="nil"/>
            </w:tcBorders>
            <w:shd w:val="clear" w:color="000000" w:fill="000000"/>
            <w:noWrap/>
            <w:vAlign w:val="bottom"/>
            <w:hideMark/>
          </w:tcPr>
          <w:p w14:paraId="300AD34E" w14:textId="77777777" w:rsidR="0097357B" w:rsidRPr="0097357B" w:rsidRDefault="0097357B" w:rsidP="0097357B">
            <w:pPr>
              <w:spacing w:after="0" w:line="240" w:lineRule="auto"/>
              <w:jc w:val="center"/>
              <w:rPr>
                <w:rFonts w:ascii="Arial Black" w:eastAsia="Times New Roman" w:hAnsi="Arial Black" w:cs="Calibri"/>
                <w:b/>
                <w:bCs/>
                <w:color w:val="FFFFFF"/>
                <w:sz w:val="28"/>
                <w:szCs w:val="28"/>
                <w:lang w:bidi="ar-SA"/>
              </w:rPr>
            </w:pPr>
            <w:r w:rsidRPr="0097357B">
              <w:rPr>
                <w:rFonts w:ascii="Arial Black" w:eastAsia="Times New Roman" w:hAnsi="Arial Black" w:cs="Calibri"/>
                <w:b/>
                <w:bCs/>
                <w:color w:val="FFFFFF"/>
                <w:sz w:val="28"/>
                <w:szCs w:val="28"/>
                <w:lang w:bidi="ar-SA"/>
              </w:rPr>
              <w:t>Annexure- 12</w:t>
            </w:r>
          </w:p>
        </w:tc>
      </w:tr>
      <w:tr w:rsidR="0097357B" w:rsidRPr="0097357B" w14:paraId="7A2AF9F1" w14:textId="77777777" w:rsidTr="0097357B">
        <w:trPr>
          <w:trHeight w:val="315"/>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396E9C"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S. No.</w:t>
            </w:r>
          </w:p>
        </w:tc>
        <w:tc>
          <w:tcPr>
            <w:tcW w:w="29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552113"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Designation</w:t>
            </w:r>
          </w:p>
        </w:tc>
        <w:tc>
          <w:tcPr>
            <w:tcW w:w="8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BE2BDE7"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BPS</w:t>
            </w:r>
          </w:p>
        </w:tc>
        <w:tc>
          <w:tcPr>
            <w:tcW w:w="12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9C2542"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Total Number of Emplyees</w:t>
            </w:r>
          </w:p>
        </w:tc>
        <w:tc>
          <w:tcPr>
            <w:tcW w:w="2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DFC63"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Basic Pay Scale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D850A2"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Establishment Charge / Pay</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9A3BA1"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Allowances</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EE7517"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Pension Contribution</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360ED8E2"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Group Insurance</w:t>
            </w:r>
          </w:p>
        </w:tc>
        <w:tc>
          <w:tcPr>
            <w:tcW w:w="1484" w:type="dxa"/>
            <w:vMerge w:val="restart"/>
            <w:tcBorders>
              <w:top w:val="nil"/>
              <w:left w:val="single" w:sz="4" w:space="0" w:color="auto"/>
              <w:bottom w:val="single" w:sz="4" w:space="0" w:color="auto"/>
              <w:right w:val="single" w:sz="4" w:space="0" w:color="auto"/>
            </w:tcBorders>
            <w:shd w:val="clear" w:color="auto" w:fill="auto"/>
            <w:vAlign w:val="center"/>
            <w:hideMark/>
          </w:tcPr>
          <w:p w14:paraId="72A334BC"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Gross Salary Per Annum</w:t>
            </w:r>
          </w:p>
        </w:tc>
      </w:tr>
      <w:tr w:rsidR="0097357B" w:rsidRPr="0097357B" w14:paraId="5EB917FE" w14:textId="77777777" w:rsidTr="0097357B">
        <w:trPr>
          <w:trHeight w:val="1380"/>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5DC3973F" w14:textId="77777777" w:rsidR="0097357B" w:rsidRPr="0097357B" w:rsidRDefault="0097357B" w:rsidP="0097357B">
            <w:pPr>
              <w:spacing w:after="0" w:line="240" w:lineRule="auto"/>
              <w:rPr>
                <w:rFonts w:ascii="Arial" w:eastAsia="Times New Roman" w:hAnsi="Arial" w:cs="Arial"/>
                <w:sz w:val="24"/>
                <w:szCs w:val="24"/>
                <w:lang w:bidi="ar-SA"/>
              </w:rPr>
            </w:pPr>
          </w:p>
        </w:tc>
        <w:tc>
          <w:tcPr>
            <w:tcW w:w="2921" w:type="dxa"/>
            <w:vMerge/>
            <w:tcBorders>
              <w:top w:val="single" w:sz="4" w:space="0" w:color="auto"/>
              <w:left w:val="single" w:sz="4" w:space="0" w:color="auto"/>
              <w:bottom w:val="single" w:sz="4" w:space="0" w:color="000000"/>
              <w:right w:val="single" w:sz="4" w:space="0" w:color="auto"/>
            </w:tcBorders>
            <w:vAlign w:val="center"/>
            <w:hideMark/>
          </w:tcPr>
          <w:p w14:paraId="338E401A" w14:textId="77777777" w:rsidR="0097357B" w:rsidRPr="0097357B" w:rsidRDefault="0097357B" w:rsidP="0097357B">
            <w:pPr>
              <w:spacing w:after="0" w:line="240" w:lineRule="auto"/>
              <w:rPr>
                <w:rFonts w:ascii="Arial" w:eastAsia="Times New Roman" w:hAnsi="Arial" w:cs="Arial"/>
                <w:sz w:val="24"/>
                <w:szCs w:val="24"/>
                <w:lang w:bidi="ar-SA"/>
              </w:rPr>
            </w:pPr>
          </w:p>
        </w:tc>
        <w:tc>
          <w:tcPr>
            <w:tcW w:w="817" w:type="dxa"/>
            <w:vMerge/>
            <w:tcBorders>
              <w:top w:val="single" w:sz="4" w:space="0" w:color="auto"/>
              <w:left w:val="single" w:sz="4" w:space="0" w:color="auto"/>
              <w:bottom w:val="single" w:sz="4" w:space="0" w:color="000000"/>
              <w:right w:val="single" w:sz="4" w:space="0" w:color="auto"/>
            </w:tcBorders>
            <w:vAlign w:val="center"/>
            <w:hideMark/>
          </w:tcPr>
          <w:p w14:paraId="733DF4B7" w14:textId="77777777" w:rsidR="0097357B" w:rsidRPr="0097357B" w:rsidRDefault="0097357B" w:rsidP="0097357B">
            <w:pPr>
              <w:spacing w:after="0" w:line="240" w:lineRule="auto"/>
              <w:rPr>
                <w:rFonts w:ascii="Arial" w:eastAsia="Times New Roman" w:hAnsi="Arial" w:cs="Arial"/>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2AE2176E" w14:textId="77777777" w:rsidR="0097357B" w:rsidRPr="0097357B" w:rsidRDefault="0097357B" w:rsidP="0097357B">
            <w:pPr>
              <w:spacing w:after="0" w:line="240" w:lineRule="auto"/>
              <w:rPr>
                <w:rFonts w:ascii="Arial" w:eastAsia="Times New Roman" w:hAnsi="Arial" w:cs="Arial"/>
                <w:sz w:val="24"/>
                <w:szCs w:val="24"/>
                <w:lang w:bidi="ar-SA"/>
              </w:rPr>
            </w:pPr>
          </w:p>
        </w:tc>
        <w:tc>
          <w:tcPr>
            <w:tcW w:w="2405" w:type="dxa"/>
            <w:vMerge/>
            <w:tcBorders>
              <w:top w:val="single" w:sz="4" w:space="0" w:color="auto"/>
              <w:left w:val="single" w:sz="4" w:space="0" w:color="auto"/>
              <w:bottom w:val="single" w:sz="4" w:space="0" w:color="auto"/>
              <w:right w:val="single" w:sz="4" w:space="0" w:color="auto"/>
            </w:tcBorders>
            <w:vAlign w:val="center"/>
            <w:hideMark/>
          </w:tcPr>
          <w:p w14:paraId="3EA98FAF" w14:textId="77777777" w:rsidR="0097357B" w:rsidRPr="0097357B" w:rsidRDefault="0097357B" w:rsidP="0097357B">
            <w:pPr>
              <w:spacing w:after="0" w:line="240" w:lineRule="auto"/>
              <w:rPr>
                <w:rFonts w:ascii="Arial" w:eastAsia="Times New Roman" w:hAnsi="Arial" w:cs="Arial"/>
                <w:sz w:val="24"/>
                <w:szCs w:val="24"/>
                <w:lang w:bidi="ar-SA"/>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9F9F34F" w14:textId="77777777" w:rsidR="0097357B" w:rsidRPr="0097357B" w:rsidRDefault="0097357B" w:rsidP="0097357B">
            <w:pPr>
              <w:spacing w:after="0" w:line="240" w:lineRule="auto"/>
              <w:rPr>
                <w:rFonts w:ascii="Arial" w:eastAsia="Times New Roman" w:hAnsi="Arial" w:cs="Arial"/>
                <w:sz w:val="24"/>
                <w:szCs w:val="24"/>
                <w:lang w:bidi="ar-SA"/>
              </w:rPr>
            </w:pPr>
          </w:p>
        </w:tc>
        <w:tc>
          <w:tcPr>
            <w:tcW w:w="1430" w:type="dxa"/>
            <w:vMerge/>
            <w:tcBorders>
              <w:top w:val="single" w:sz="4" w:space="0" w:color="auto"/>
              <w:left w:val="single" w:sz="4" w:space="0" w:color="auto"/>
              <w:bottom w:val="single" w:sz="4" w:space="0" w:color="auto"/>
              <w:right w:val="single" w:sz="4" w:space="0" w:color="auto"/>
            </w:tcBorders>
            <w:vAlign w:val="center"/>
            <w:hideMark/>
          </w:tcPr>
          <w:p w14:paraId="54F7E328" w14:textId="77777777" w:rsidR="0097357B" w:rsidRPr="0097357B" w:rsidRDefault="0097357B" w:rsidP="0097357B">
            <w:pPr>
              <w:spacing w:after="0" w:line="240" w:lineRule="auto"/>
              <w:rPr>
                <w:rFonts w:ascii="Arial" w:eastAsia="Times New Roman" w:hAnsi="Arial" w:cs="Arial"/>
                <w:sz w:val="24"/>
                <w:szCs w:val="24"/>
                <w:lang w:bidi="ar-SA"/>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44D25DFB" w14:textId="77777777" w:rsidR="0097357B" w:rsidRPr="0097357B" w:rsidRDefault="0097357B" w:rsidP="0097357B">
            <w:pPr>
              <w:spacing w:after="0" w:line="240" w:lineRule="auto"/>
              <w:rPr>
                <w:rFonts w:ascii="Arial" w:eastAsia="Times New Roman" w:hAnsi="Arial" w:cs="Arial"/>
                <w:sz w:val="24"/>
                <w:szCs w:val="24"/>
                <w:lang w:bidi="ar-SA"/>
              </w:rPr>
            </w:pPr>
          </w:p>
        </w:tc>
        <w:tc>
          <w:tcPr>
            <w:tcW w:w="1270" w:type="dxa"/>
            <w:vMerge/>
            <w:tcBorders>
              <w:top w:val="nil"/>
              <w:left w:val="single" w:sz="4" w:space="0" w:color="auto"/>
              <w:bottom w:val="single" w:sz="4" w:space="0" w:color="auto"/>
              <w:right w:val="single" w:sz="4" w:space="0" w:color="auto"/>
            </w:tcBorders>
            <w:vAlign w:val="center"/>
            <w:hideMark/>
          </w:tcPr>
          <w:p w14:paraId="556C47F7" w14:textId="77777777" w:rsidR="0097357B" w:rsidRPr="0097357B" w:rsidRDefault="0097357B" w:rsidP="0097357B">
            <w:pPr>
              <w:spacing w:after="0" w:line="240" w:lineRule="auto"/>
              <w:rPr>
                <w:rFonts w:ascii="Arial" w:eastAsia="Times New Roman" w:hAnsi="Arial" w:cs="Arial"/>
                <w:sz w:val="24"/>
                <w:szCs w:val="24"/>
                <w:lang w:bidi="ar-SA"/>
              </w:rPr>
            </w:pPr>
          </w:p>
        </w:tc>
        <w:tc>
          <w:tcPr>
            <w:tcW w:w="1484" w:type="dxa"/>
            <w:vMerge/>
            <w:tcBorders>
              <w:top w:val="nil"/>
              <w:left w:val="single" w:sz="4" w:space="0" w:color="auto"/>
              <w:bottom w:val="single" w:sz="4" w:space="0" w:color="auto"/>
              <w:right w:val="single" w:sz="4" w:space="0" w:color="auto"/>
            </w:tcBorders>
            <w:vAlign w:val="center"/>
            <w:hideMark/>
          </w:tcPr>
          <w:p w14:paraId="3611AA25" w14:textId="77777777" w:rsidR="0097357B" w:rsidRPr="0097357B" w:rsidRDefault="0097357B" w:rsidP="0097357B">
            <w:pPr>
              <w:spacing w:after="0" w:line="240" w:lineRule="auto"/>
              <w:rPr>
                <w:rFonts w:ascii="Arial" w:eastAsia="Times New Roman" w:hAnsi="Arial" w:cs="Arial"/>
                <w:sz w:val="24"/>
                <w:szCs w:val="24"/>
                <w:lang w:bidi="ar-SA"/>
              </w:rPr>
            </w:pPr>
          </w:p>
        </w:tc>
      </w:tr>
      <w:tr w:rsidR="0097357B" w:rsidRPr="0097357B" w14:paraId="3BF6B4D0"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7DDA6135"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2921" w:type="dxa"/>
            <w:tcBorders>
              <w:top w:val="nil"/>
              <w:left w:val="nil"/>
              <w:bottom w:val="single" w:sz="4" w:space="0" w:color="auto"/>
              <w:right w:val="single" w:sz="4" w:space="0" w:color="auto"/>
            </w:tcBorders>
            <w:shd w:val="clear" w:color="auto" w:fill="auto"/>
            <w:noWrap/>
            <w:vAlign w:val="bottom"/>
            <w:hideMark/>
          </w:tcPr>
          <w:p w14:paraId="3DD02AB6" w14:textId="77777777" w:rsidR="0097357B" w:rsidRPr="0097357B" w:rsidRDefault="0097357B" w:rsidP="0097357B">
            <w:pPr>
              <w:spacing w:after="0" w:line="240" w:lineRule="auto"/>
              <w:rPr>
                <w:rFonts w:ascii="Arial" w:eastAsia="Times New Roman" w:hAnsi="Arial" w:cs="Arial"/>
                <w:b/>
                <w:bCs/>
                <w:sz w:val="24"/>
                <w:szCs w:val="24"/>
                <w:u w:val="single"/>
                <w:lang w:bidi="ar-SA"/>
              </w:rPr>
            </w:pPr>
            <w:r w:rsidRPr="0097357B">
              <w:rPr>
                <w:rFonts w:ascii="Arial" w:eastAsia="Times New Roman" w:hAnsi="Arial" w:cs="Arial"/>
                <w:b/>
                <w:bCs/>
                <w:sz w:val="24"/>
                <w:szCs w:val="24"/>
                <w:u w:val="single"/>
                <w:lang w:bidi="ar-SA"/>
              </w:rPr>
              <w:t>Office Staff</w:t>
            </w:r>
          </w:p>
        </w:tc>
        <w:tc>
          <w:tcPr>
            <w:tcW w:w="817" w:type="dxa"/>
            <w:tcBorders>
              <w:top w:val="nil"/>
              <w:left w:val="nil"/>
              <w:bottom w:val="single" w:sz="4" w:space="0" w:color="auto"/>
              <w:right w:val="single" w:sz="4" w:space="0" w:color="auto"/>
            </w:tcBorders>
            <w:shd w:val="clear" w:color="auto" w:fill="auto"/>
            <w:noWrap/>
            <w:vAlign w:val="bottom"/>
            <w:hideMark/>
          </w:tcPr>
          <w:p w14:paraId="760356B7" w14:textId="77777777" w:rsidR="0097357B" w:rsidRPr="0097357B" w:rsidRDefault="0097357B" w:rsidP="0097357B">
            <w:pPr>
              <w:spacing w:after="0" w:line="240" w:lineRule="auto"/>
              <w:jc w:val="right"/>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79229912"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2405" w:type="dxa"/>
            <w:tcBorders>
              <w:top w:val="nil"/>
              <w:left w:val="nil"/>
              <w:bottom w:val="single" w:sz="4" w:space="0" w:color="auto"/>
              <w:right w:val="single" w:sz="4" w:space="0" w:color="auto"/>
            </w:tcBorders>
            <w:shd w:val="clear" w:color="auto" w:fill="auto"/>
            <w:noWrap/>
            <w:vAlign w:val="bottom"/>
            <w:hideMark/>
          </w:tcPr>
          <w:p w14:paraId="3F574BA3"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12FD8F0C"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2465893E"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664EC6BE"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772B6234"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484" w:type="dxa"/>
            <w:tcBorders>
              <w:top w:val="nil"/>
              <w:left w:val="nil"/>
              <w:bottom w:val="single" w:sz="4" w:space="0" w:color="auto"/>
              <w:right w:val="single" w:sz="4" w:space="0" w:color="auto"/>
            </w:tcBorders>
            <w:shd w:val="clear" w:color="auto" w:fill="auto"/>
            <w:noWrap/>
            <w:vAlign w:val="bottom"/>
            <w:hideMark/>
          </w:tcPr>
          <w:p w14:paraId="56635668"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r>
      <w:tr w:rsidR="0097357B" w:rsidRPr="0097357B" w14:paraId="158CE2D3"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0283720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921" w:type="dxa"/>
            <w:tcBorders>
              <w:top w:val="nil"/>
              <w:left w:val="nil"/>
              <w:bottom w:val="single" w:sz="4" w:space="0" w:color="auto"/>
              <w:right w:val="single" w:sz="4" w:space="0" w:color="auto"/>
            </w:tcBorders>
            <w:shd w:val="clear" w:color="auto" w:fill="auto"/>
            <w:noWrap/>
            <w:vAlign w:val="bottom"/>
            <w:hideMark/>
          </w:tcPr>
          <w:p w14:paraId="07B9F739"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 Director (Sanitation)</w:t>
            </w:r>
          </w:p>
        </w:tc>
        <w:tc>
          <w:tcPr>
            <w:tcW w:w="817" w:type="dxa"/>
            <w:tcBorders>
              <w:top w:val="nil"/>
              <w:left w:val="nil"/>
              <w:bottom w:val="single" w:sz="4" w:space="0" w:color="auto"/>
              <w:right w:val="single" w:sz="4" w:space="0" w:color="auto"/>
            </w:tcBorders>
            <w:shd w:val="clear" w:color="auto" w:fill="auto"/>
            <w:noWrap/>
            <w:vAlign w:val="center"/>
            <w:hideMark/>
          </w:tcPr>
          <w:p w14:paraId="044DEB2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17</w:t>
            </w:r>
          </w:p>
        </w:tc>
        <w:tc>
          <w:tcPr>
            <w:tcW w:w="1270" w:type="dxa"/>
            <w:tcBorders>
              <w:top w:val="nil"/>
              <w:left w:val="nil"/>
              <w:bottom w:val="single" w:sz="4" w:space="0" w:color="auto"/>
              <w:right w:val="single" w:sz="4" w:space="0" w:color="auto"/>
            </w:tcBorders>
            <w:shd w:val="clear" w:color="auto" w:fill="auto"/>
            <w:noWrap/>
            <w:vAlign w:val="center"/>
            <w:hideMark/>
          </w:tcPr>
          <w:p w14:paraId="3C43E0E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405" w:type="dxa"/>
            <w:tcBorders>
              <w:top w:val="nil"/>
              <w:left w:val="nil"/>
              <w:bottom w:val="single" w:sz="4" w:space="0" w:color="auto"/>
              <w:right w:val="single" w:sz="4" w:space="0" w:color="auto"/>
            </w:tcBorders>
            <w:shd w:val="clear" w:color="auto" w:fill="auto"/>
            <w:noWrap/>
            <w:vAlign w:val="center"/>
            <w:hideMark/>
          </w:tcPr>
          <w:p w14:paraId="1318A88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16000-1200-40000</w:t>
            </w:r>
          </w:p>
        </w:tc>
        <w:tc>
          <w:tcPr>
            <w:tcW w:w="1724" w:type="dxa"/>
            <w:tcBorders>
              <w:top w:val="nil"/>
              <w:left w:val="nil"/>
              <w:bottom w:val="single" w:sz="4" w:space="0" w:color="auto"/>
              <w:right w:val="single" w:sz="4" w:space="0" w:color="auto"/>
            </w:tcBorders>
            <w:shd w:val="clear" w:color="auto" w:fill="auto"/>
            <w:noWrap/>
            <w:vAlign w:val="center"/>
            <w:hideMark/>
          </w:tcPr>
          <w:p w14:paraId="34066ACF"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244860</w:t>
            </w:r>
          </w:p>
        </w:tc>
        <w:tc>
          <w:tcPr>
            <w:tcW w:w="1430" w:type="dxa"/>
            <w:tcBorders>
              <w:top w:val="nil"/>
              <w:left w:val="nil"/>
              <w:bottom w:val="single" w:sz="4" w:space="0" w:color="auto"/>
              <w:right w:val="single" w:sz="4" w:space="0" w:color="auto"/>
            </w:tcBorders>
            <w:shd w:val="clear" w:color="auto" w:fill="auto"/>
            <w:noWrap/>
            <w:vAlign w:val="center"/>
            <w:hideMark/>
          </w:tcPr>
          <w:p w14:paraId="753C554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234375</w:t>
            </w:r>
          </w:p>
        </w:tc>
        <w:tc>
          <w:tcPr>
            <w:tcW w:w="1511" w:type="dxa"/>
            <w:tcBorders>
              <w:top w:val="nil"/>
              <w:left w:val="nil"/>
              <w:bottom w:val="single" w:sz="4" w:space="0" w:color="auto"/>
              <w:right w:val="single" w:sz="4" w:space="0" w:color="auto"/>
            </w:tcBorders>
            <w:shd w:val="clear" w:color="auto" w:fill="auto"/>
            <w:noWrap/>
            <w:vAlign w:val="center"/>
            <w:hideMark/>
          </w:tcPr>
          <w:p w14:paraId="26A0429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68560.8</w:t>
            </w:r>
          </w:p>
        </w:tc>
        <w:tc>
          <w:tcPr>
            <w:tcW w:w="1270" w:type="dxa"/>
            <w:tcBorders>
              <w:top w:val="nil"/>
              <w:left w:val="nil"/>
              <w:bottom w:val="single" w:sz="4" w:space="0" w:color="auto"/>
              <w:right w:val="single" w:sz="4" w:space="0" w:color="auto"/>
            </w:tcBorders>
            <w:shd w:val="clear" w:color="auto" w:fill="auto"/>
            <w:noWrap/>
            <w:vAlign w:val="center"/>
            <w:hideMark/>
          </w:tcPr>
          <w:p w14:paraId="6D282EF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5700</w:t>
            </w:r>
          </w:p>
        </w:tc>
        <w:tc>
          <w:tcPr>
            <w:tcW w:w="1484" w:type="dxa"/>
            <w:tcBorders>
              <w:top w:val="nil"/>
              <w:left w:val="nil"/>
              <w:bottom w:val="single" w:sz="4" w:space="0" w:color="auto"/>
              <w:right w:val="single" w:sz="4" w:space="0" w:color="auto"/>
            </w:tcBorders>
            <w:shd w:val="clear" w:color="auto" w:fill="auto"/>
            <w:noWrap/>
            <w:vAlign w:val="center"/>
            <w:hideMark/>
          </w:tcPr>
          <w:p w14:paraId="399EA0D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553495.8</w:t>
            </w:r>
          </w:p>
        </w:tc>
      </w:tr>
      <w:tr w:rsidR="0097357B" w:rsidRPr="0097357B" w14:paraId="53DA3272"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58E66B2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w:t>
            </w:r>
          </w:p>
        </w:tc>
        <w:tc>
          <w:tcPr>
            <w:tcW w:w="2921" w:type="dxa"/>
            <w:tcBorders>
              <w:top w:val="nil"/>
              <w:left w:val="nil"/>
              <w:bottom w:val="single" w:sz="4" w:space="0" w:color="auto"/>
              <w:right w:val="single" w:sz="4" w:space="0" w:color="auto"/>
            </w:tcBorders>
            <w:shd w:val="clear" w:color="auto" w:fill="auto"/>
            <w:noWrap/>
            <w:vAlign w:val="bottom"/>
            <w:hideMark/>
          </w:tcPr>
          <w:p w14:paraId="1AA9A158"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Motor Vehicle  Incharge</w:t>
            </w:r>
          </w:p>
        </w:tc>
        <w:tc>
          <w:tcPr>
            <w:tcW w:w="817" w:type="dxa"/>
            <w:tcBorders>
              <w:top w:val="nil"/>
              <w:left w:val="nil"/>
              <w:bottom w:val="single" w:sz="4" w:space="0" w:color="auto"/>
              <w:right w:val="single" w:sz="4" w:space="0" w:color="auto"/>
            </w:tcBorders>
            <w:shd w:val="clear" w:color="auto" w:fill="auto"/>
            <w:noWrap/>
            <w:vAlign w:val="center"/>
            <w:hideMark/>
          </w:tcPr>
          <w:p w14:paraId="789F6F3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16/17</w:t>
            </w:r>
          </w:p>
        </w:tc>
        <w:tc>
          <w:tcPr>
            <w:tcW w:w="1270" w:type="dxa"/>
            <w:tcBorders>
              <w:top w:val="nil"/>
              <w:left w:val="nil"/>
              <w:bottom w:val="single" w:sz="4" w:space="0" w:color="auto"/>
              <w:right w:val="single" w:sz="4" w:space="0" w:color="auto"/>
            </w:tcBorders>
            <w:shd w:val="clear" w:color="auto" w:fill="auto"/>
            <w:noWrap/>
            <w:vAlign w:val="center"/>
            <w:hideMark/>
          </w:tcPr>
          <w:p w14:paraId="177A0D9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405" w:type="dxa"/>
            <w:tcBorders>
              <w:top w:val="nil"/>
              <w:left w:val="nil"/>
              <w:bottom w:val="single" w:sz="4" w:space="0" w:color="auto"/>
              <w:right w:val="single" w:sz="4" w:space="0" w:color="auto"/>
            </w:tcBorders>
            <w:shd w:val="clear" w:color="auto" w:fill="auto"/>
            <w:noWrap/>
            <w:vAlign w:val="center"/>
            <w:hideMark/>
          </w:tcPr>
          <w:p w14:paraId="4068ECE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16000-1200-40000</w:t>
            </w:r>
          </w:p>
        </w:tc>
        <w:tc>
          <w:tcPr>
            <w:tcW w:w="1724" w:type="dxa"/>
            <w:tcBorders>
              <w:top w:val="nil"/>
              <w:left w:val="nil"/>
              <w:bottom w:val="single" w:sz="4" w:space="0" w:color="auto"/>
              <w:right w:val="single" w:sz="4" w:space="0" w:color="auto"/>
            </w:tcBorders>
            <w:shd w:val="clear" w:color="auto" w:fill="auto"/>
            <w:noWrap/>
            <w:vAlign w:val="center"/>
            <w:hideMark/>
          </w:tcPr>
          <w:p w14:paraId="1455C5A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199200</w:t>
            </w:r>
          </w:p>
        </w:tc>
        <w:tc>
          <w:tcPr>
            <w:tcW w:w="1430" w:type="dxa"/>
            <w:tcBorders>
              <w:top w:val="nil"/>
              <w:left w:val="nil"/>
              <w:bottom w:val="single" w:sz="4" w:space="0" w:color="auto"/>
              <w:right w:val="single" w:sz="4" w:space="0" w:color="auto"/>
            </w:tcBorders>
            <w:shd w:val="clear" w:color="auto" w:fill="auto"/>
            <w:noWrap/>
            <w:vAlign w:val="center"/>
            <w:hideMark/>
          </w:tcPr>
          <w:p w14:paraId="398C0F5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229080</w:t>
            </w:r>
          </w:p>
        </w:tc>
        <w:tc>
          <w:tcPr>
            <w:tcW w:w="1511" w:type="dxa"/>
            <w:tcBorders>
              <w:top w:val="nil"/>
              <w:left w:val="nil"/>
              <w:bottom w:val="single" w:sz="4" w:space="0" w:color="auto"/>
              <w:right w:val="single" w:sz="4" w:space="0" w:color="auto"/>
            </w:tcBorders>
            <w:shd w:val="clear" w:color="auto" w:fill="auto"/>
            <w:noWrap/>
            <w:vAlign w:val="center"/>
            <w:hideMark/>
          </w:tcPr>
          <w:p w14:paraId="4D35C35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55776</w:t>
            </w:r>
          </w:p>
        </w:tc>
        <w:tc>
          <w:tcPr>
            <w:tcW w:w="1270" w:type="dxa"/>
            <w:tcBorders>
              <w:top w:val="nil"/>
              <w:left w:val="nil"/>
              <w:bottom w:val="single" w:sz="4" w:space="0" w:color="auto"/>
              <w:right w:val="single" w:sz="4" w:space="0" w:color="auto"/>
            </w:tcBorders>
            <w:shd w:val="clear" w:color="auto" w:fill="auto"/>
            <w:noWrap/>
            <w:vAlign w:val="center"/>
            <w:hideMark/>
          </w:tcPr>
          <w:p w14:paraId="2292C92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5700</w:t>
            </w:r>
          </w:p>
        </w:tc>
        <w:tc>
          <w:tcPr>
            <w:tcW w:w="1484" w:type="dxa"/>
            <w:tcBorders>
              <w:top w:val="nil"/>
              <w:left w:val="nil"/>
              <w:bottom w:val="single" w:sz="4" w:space="0" w:color="auto"/>
              <w:right w:val="single" w:sz="4" w:space="0" w:color="auto"/>
            </w:tcBorders>
            <w:shd w:val="clear" w:color="auto" w:fill="auto"/>
            <w:noWrap/>
            <w:vAlign w:val="center"/>
            <w:hideMark/>
          </w:tcPr>
          <w:p w14:paraId="743C998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489756</w:t>
            </w:r>
          </w:p>
        </w:tc>
      </w:tr>
      <w:tr w:rsidR="0097357B" w:rsidRPr="0097357B" w14:paraId="215C6014"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74CE22F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w:t>
            </w:r>
          </w:p>
        </w:tc>
        <w:tc>
          <w:tcPr>
            <w:tcW w:w="2921" w:type="dxa"/>
            <w:tcBorders>
              <w:top w:val="nil"/>
              <w:left w:val="nil"/>
              <w:bottom w:val="single" w:sz="4" w:space="0" w:color="auto"/>
              <w:right w:val="single" w:sz="4" w:space="0" w:color="auto"/>
            </w:tcBorders>
            <w:shd w:val="clear" w:color="auto" w:fill="auto"/>
            <w:noWrap/>
            <w:vAlign w:val="bottom"/>
            <w:hideMark/>
          </w:tcPr>
          <w:p w14:paraId="2321537A"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Chief Sanitary Inspector</w:t>
            </w:r>
          </w:p>
        </w:tc>
        <w:tc>
          <w:tcPr>
            <w:tcW w:w="817" w:type="dxa"/>
            <w:tcBorders>
              <w:top w:val="nil"/>
              <w:left w:val="nil"/>
              <w:bottom w:val="single" w:sz="4" w:space="0" w:color="auto"/>
              <w:right w:val="single" w:sz="4" w:space="0" w:color="auto"/>
            </w:tcBorders>
            <w:shd w:val="clear" w:color="auto" w:fill="auto"/>
            <w:noWrap/>
            <w:vAlign w:val="center"/>
            <w:hideMark/>
          </w:tcPr>
          <w:p w14:paraId="508C23B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16/17</w:t>
            </w:r>
          </w:p>
        </w:tc>
        <w:tc>
          <w:tcPr>
            <w:tcW w:w="1270" w:type="dxa"/>
            <w:tcBorders>
              <w:top w:val="nil"/>
              <w:left w:val="nil"/>
              <w:bottom w:val="single" w:sz="4" w:space="0" w:color="auto"/>
              <w:right w:val="single" w:sz="4" w:space="0" w:color="auto"/>
            </w:tcBorders>
            <w:shd w:val="clear" w:color="auto" w:fill="auto"/>
            <w:noWrap/>
            <w:vAlign w:val="center"/>
            <w:hideMark/>
          </w:tcPr>
          <w:p w14:paraId="2B423C3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405" w:type="dxa"/>
            <w:tcBorders>
              <w:top w:val="nil"/>
              <w:left w:val="nil"/>
              <w:bottom w:val="single" w:sz="4" w:space="0" w:color="auto"/>
              <w:right w:val="single" w:sz="4" w:space="0" w:color="auto"/>
            </w:tcBorders>
            <w:shd w:val="clear" w:color="auto" w:fill="auto"/>
            <w:noWrap/>
            <w:vAlign w:val="center"/>
            <w:hideMark/>
          </w:tcPr>
          <w:p w14:paraId="270D71B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16000-1200-40000</w:t>
            </w:r>
          </w:p>
        </w:tc>
        <w:tc>
          <w:tcPr>
            <w:tcW w:w="1724" w:type="dxa"/>
            <w:tcBorders>
              <w:top w:val="nil"/>
              <w:left w:val="nil"/>
              <w:bottom w:val="single" w:sz="4" w:space="0" w:color="auto"/>
              <w:right w:val="single" w:sz="4" w:space="0" w:color="auto"/>
            </w:tcBorders>
            <w:shd w:val="clear" w:color="auto" w:fill="auto"/>
            <w:noWrap/>
            <w:vAlign w:val="center"/>
            <w:hideMark/>
          </w:tcPr>
          <w:p w14:paraId="49D10C0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230600</w:t>
            </w:r>
          </w:p>
        </w:tc>
        <w:tc>
          <w:tcPr>
            <w:tcW w:w="1430" w:type="dxa"/>
            <w:tcBorders>
              <w:top w:val="nil"/>
              <w:left w:val="nil"/>
              <w:bottom w:val="single" w:sz="4" w:space="0" w:color="auto"/>
              <w:right w:val="single" w:sz="4" w:space="0" w:color="auto"/>
            </w:tcBorders>
            <w:shd w:val="clear" w:color="auto" w:fill="auto"/>
            <w:noWrap/>
            <w:vAlign w:val="center"/>
            <w:hideMark/>
          </w:tcPr>
          <w:p w14:paraId="73C6E3A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183228</w:t>
            </w:r>
          </w:p>
        </w:tc>
        <w:tc>
          <w:tcPr>
            <w:tcW w:w="1511" w:type="dxa"/>
            <w:tcBorders>
              <w:top w:val="nil"/>
              <w:left w:val="nil"/>
              <w:bottom w:val="single" w:sz="4" w:space="0" w:color="auto"/>
              <w:right w:val="single" w:sz="4" w:space="0" w:color="auto"/>
            </w:tcBorders>
            <w:shd w:val="clear" w:color="auto" w:fill="auto"/>
            <w:noWrap/>
            <w:vAlign w:val="center"/>
            <w:hideMark/>
          </w:tcPr>
          <w:p w14:paraId="30191EB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64568</w:t>
            </w:r>
          </w:p>
        </w:tc>
        <w:tc>
          <w:tcPr>
            <w:tcW w:w="1270" w:type="dxa"/>
            <w:tcBorders>
              <w:top w:val="nil"/>
              <w:left w:val="nil"/>
              <w:bottom w:val="single" w:sz="4" w:space="0" w:color="auto"/>
              <w:right w:val="single" w:sz="4" w:space="0" w:color="auto"/>
            </w:tcBorders>
            <w:shd w:val="clear" w:color="auto" w:fill="auto"/>
            <w:noWrap/>
            <w:vAlign w:val="center"/>
            <w:hideMark/>
          </w:tcPr>
          <w:p w14:paraId="4EBD302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5700</w:t>
            </w:r>
          </w:p>
        </w:tc>
        <w:tc>
          <w:tcPr>
            <w:tcW w:w="1484" w:type="dxa"/>
            <w:tcBorders>
              <w:top w:val="nil"/>
              <w:left w:val="nil"/>
              <w:bottom w:val="single" w:sz="4" w:space="0" w:color="auto"/>
              <w:right w:val="single" w:sz="4" w:space="0" w:color="auto"/>
            </w:tcBorders>
            <w:shd w:val="clear" w:color="auto" w:fill="auto"/>
            <w:noWrap/>
            <w:vAlign w:val="center"/>
            <w:hideMark/>
          </w:tcPr>
          <w:p w14:paraId="4AEDD6F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484096</w:t>
            </w:r>
          </w:p>
        </w:tc>
      </w:tr>
      <w:tr w:rsidR="0097357B" w:rsidRPr="0097357B" w14:paraId="1F662F7D"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FDEA86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w:t>
            </w:r>
          </w:p>
        </w:tc>
        <w:tc>
          <w:tcPr>
            <w:tcW w:w="2921" w:type="dxa"/>
            <w:tcBorders>
              <w:top w:val="nil"/>
              <w:left w:val="nil"/>
              <w:bottom w:val="single" w:sz="4" w:space="0" w:color="auto"/>
              <w:right w:val="single" w:sz="4" w:space="0" w:color="auto"/>
            </w:tcBorders>
            <w:shd w:val="clear" w:color="auto" w:fill="auto"/>
            <w:noWrap/>
            <w:vAlign w:val="bottom"/>
            <w:hideMark/>
          </w:tcPr>
          <w:p w14:paraId="4BEF0F52"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Assistant </w:t>
            </w:r>
          </w:p>
        </w:tc>
        <w:tc>
          <w:tcPr>
            <w:tcW w:w="817" w:type="dxa"/>
            <w:tcBorders>
              <w:top w:val="nil"/>
              <w:left w:val="nil"/>
              <w:bottom w:val="single" w:sz="4" w:space="0" w:color="auto"/>
              <w:right w:val="single" w:sz="4" w:space="0" w:color="auto"/>
            </w:tcBorders>
            <w:shd w:val="clear" w:color="auto" w:fill="auto"/>
            <w:noWrap/>
            <w:vAlign w:val="center"/>
            <w:hideMark/>
          </w:tcPr>
          <w:p w14:paraId="2D2B948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14</w:t>
            </w:r>
          </w:p>
        </w:tc>
        <w:tc>
          <w:tcPr>
            <w:tcW w:w="1270" w:type="dxa"/>
            <w:tcBorders>
              <w:top w:val="nil"/>
              <w:left w:val="nil"/>
              <w:bottom w:val="single" w:sz="4" w:space="0" w:color="auto"/>
              <w:right w:val="single" w:sz="4" w:space="0" w:color="auto"/>
            </w:tcBorders>
            <w:shd w:val="clear" w:color="auto" w:fill="auto"/>
            <w:noWrap/>
            <w:vAlign w:val="center"/>
            <w:hideMark/>
          </w:tcPr>
          <w:p w14:paraId="7BEDF3C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w:t>
            </w:r>
          </w:p>
        </w:tc>
        <w:tc>
          <w:tcPr>
            <w:tcW w:w="2405" w:type="dxa"/>
            <w:tcBorders>
              <w:top w:val="nil"/>
              <w:left w:val="nil"/>
              <w:bottom w:val="single" w:sz="4" w:space="0" w:color="auto"/>
              <w:right w:val="single" w:sz="4" w:space="0" w:color="auto"/>
            </w:tcBorders>
            <w:shd w:val="clear" w:color="auto" w:fill="auto"/>
            <w:noWrap/>
            <w:vAlign w:val="center"/>
            <w:hideMark/>
          </w:tcPr>
          <w:p w14:paraId="72AE195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8000-610-26300</w:t>
            </w:r>
          </w:p>
        </w:tc>
        <w:tc>
          <w:tcPr>
            <w:tcW w:w="1724" w:type="dxa"/>
            <w:tcBorders>
              <w:top w:val="nil"/>
              <w:left w:val="nil"/>
              <w:bottom w:val="single" w:sz="4" w:space="0" w:color="auto"/>
              <w:right w:val="single" w:sz="4" w:space="0" w:color="auto"/>
            </w:tcBorders>
            <w:shd w:val="clear" w:color="auto" w:fill="auto"/>
            <w:noWrap/>
            <w:vAlign w:val="center"/>
            <w:hideMark/>
          </w:tcPr>
          <w:p w14:paraId="1C0F2F2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245261</w:t>
            </w:r>
          </w:p>
        </w:tc>
        <w:tc>
          <w:tcPr>
            <w:tcW w:w="1430" w:type="dxa"/>
            <w:tcBorders>
              <w:top w:val="nil"/>
              <w:left w:val="nil"/>
              <w:bottom w:val="single" w:sz="4" w:space="0" w:color="auto"/>
              <w:right w:val="single" w:sz="4" w:space="0" w:color="auto"/>
            </w:tcBorders>
            <w:shd w:val="clear" w:color="auto" w:fill="auto"/>
            <w:noWrap/>
            <w:vAlign w:val="center"/>
            <w:hideMark/>
          </w:tcPr>
          <w:p w14:paraId="0D9060C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265804</w:t>
            </w:r>
          </w:p>
        </w:tc>
        <w:tc>
          <w:tcPr>
            <w:tcW w:w="1511" w:type="dxa"/>
            <w:tcBorders>
              <w:top w:val="nil"/>
              <w:left w:val="nil"/>
              <w:bottom w:val="single" w:sz="4" w:space="0" w:color="auto"/>
              <w:right w:val="single" w:sz="4" w:space="0" w:color="auto"/>
            </w:tcBorders>
            <w:shd w:val="clear" w:color="auto" w:fill="auto"/>
            <w:noWrap/>
            <w:vAlign w:val="center"/>
            <w:hideMark/>
          </w:tcPr>
          <w:p w14:paraId="76DC9C6F"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68673.08</w:t>
            </w:r>
          </w:p>
        </w:tc>
        <w:tc>
          <w:tcPr>
            <w:tcW w:w="1270" w:type="dxa"/>
            <w:tcBorders>
              <w:top w:val="nil"/>
              <w:left w:val="nil"/>
              <w:bottom w:val="single" w:sz="4" w:space="0" w:color="auto"/>
              <w:right w:val="single" w:sz="4" w:space="0" w:color="auto"/>
            </w:tcBorders>
            <w:shd w:val="clear" w:color="auto" w:fill="auto"/>
            <w:noWrap/>
            <w:vAlign w:val="center"/>
            <w:hideMark/>
          </w:tcPr>
          <w:p w14:paraId="086A43B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5700</w:t>
            </w:r>
          </w:p>
        </w:tc>
        <w:tc>
          <w:tcPr>
            <w:tcW w:w="1484" w:type="dxa"/>
            <w:tcBorders>
              <w:top w:val="nil"/>
              <w:left w:val="nil"/>
              <w:bottom w:val="single" w:sz="4" w:space="0" w:color="auto"/>
              <w:right w:val="single" w:sz="4" w:space="0" w:color="auto"/>
            </w:tcBorders>
            <w:shd w:val="clear" w:color="auto" w:fill="auto"/>
            <w:noWrap/>
            <w:vAlign w:val="center"/>
            <w:hideMark/>
          </w:tcPr>
          <w:p w14:paraId="6FB57569"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585438.08</w:t>
            </w:r>
          </w:p>
        </w:tc>
      </w:tr>
      <w:tr w:rsidR="0097357B" w:rsidRPr="0097357B" w14:paraId="0C246AAF"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2E38891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w:t>
            </w:r>
          </w:p>
        </w:tc>
        <w:tc>
          <w:tcPr>
            <w:tcW w:w="2921" w:type="dxa"/>
            <w:tcBorders>
              <w:top w:val="nil"/>
              <w:left w:val="nil"/>
              <w:bottom w:val="single" w:sz="4" w:space="0" w:color="auto"/>
              <w:right w:val="single" w:sz="4" w:space="0" w:color="auto"/>
            </w:tcBorders>
            <w:shd w:val="clear" w:color="auto" w:fill="auto"/>
            <w:noWrap/>
            <w:vAlign w:val="bottom"/>
            <w:hideMark/>
          </w:tcPr>
          <w:p w14:paraId="49EFA6B9"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Data Entry Operator </w:t>
            </w:r>
          </w:p>
        </w:tc>
        <w:tc>
          <w:tcPr>
            <w:tcW w:w="817" w:type="dxa"/>
            <w:tcBorders>
              <w:top w:val="nil"/>
              <w:left w:val="nil"/>
              <w:bottom w:val="single" w:sz="4" w:space="0" w:color="auto"/>
              <w:right w:val="single" w:sz="4" w:space="0" w:color="auto"/>
            </w:tcBorders>
            <w:shd w:val="clear" w:color="auto" w:fill="auto"/>
            <w:noWrap/>
            <w:vAlign w:val="center"/>
            <w:hideMark/>
          </w:tcPr>
          <w:p w14:paraId="09DBD49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12</w:t>
            </w:r>
          </w:p>
        </w:tc>
        <w:tc>
          <w:tcPr>
            <w:tcW w:w="1270" w:type="dxa"/>
            <w:tcBorders>
              <w:top w:val="nil"/>
              <w:left w:val="nil"/>
              <w:bottom w:val="single" w:sz="4" w:space="0" w:color="auto"/>
              <w:right w:val="single" w:sz="4" w:space="0" w:color="auto"/>
            </w:tcBorders>
            <w:shd w:val="clear" w:color="auto" w:fill="auto"/>
            <w:noWrap/>
            <w:vAlign w:val="center"/>
            <w:hideMark/>
          </w:tcPr>
          <w:p w14:paraId="5178308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405" w:type="dxa"/>
            <w:tcBorders>
              <w:top w:val="nil"/>
              <w:left w:val="nil"/>
              <w:bottom w:val="single" w:sz="4" w:space="0" w:color="auto"/>
              <w:right w:val="single" w:sz="4" w:space="0" w:color="auto"/>
            </w:tcBorders>
            <w:shd w:val="clear" w:color="auto" w:fill="auto"/>
            <w:noWrap/>
            <w:vAlign w:val="center"/>
            <w:hideMark/>
          </w:tcPr>
          <w:p w14:paraId="0AE9717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9055-650-28555</w:t>
            </w:r>
          </w:p>
        </w:tc>
        <w:tc>
          <w:tcPr>
            <w:tcW w:w="1724" w:type="dxa"/>
            <w:tcBorders>
              <w:top w:val="nil"/>
              <w:left w:val="nil"/>
              <w:bottom w:val="single" w:sz="4" w:space="0" w:color="auto"/>
              <w:right w:val="single" w:sz="4" w:space="0" w:color="auto"/>
            </w:tcBorders>
            <w:shd w:val="clear" w:color="auto" w:fill="auto"/>
            <w:noWrap/>
            <w:vAlign w:val="center"/>
            <w:hideMark/>
          </w:tcPr>
          <w:p w14:paraId="38B1FF2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106625</w:t>
            </w:r>
          </w:p>
        </w:tc>
        <w:tc>
          <w:tcPr>
            <w:tcW w:w="1430" w:type="dxa"/>
            <w:tcBorders>
              <w:top w:val="nil"/>
              <w:left w:val="nil"/>
              <w:bottom w:val="single" w:sz="4" w:space="0" w:color="auto"/>
              <w:right w:val="single" w:sz="4" w:space="0" w:color="auto"/>
            </w:tcBorders>
            <w:shd w:val="clear" w:color="auto" w:fill="auto"/>
            <w:noWrap/>
            <w:vAlign w:val="center"/>
            <w:hideMark/>
          </w:tcPr>
          <w:p w14:paraId="1F97363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121469</w:t>
            </w:r>
          </w:p>
        </w:tc>
        <w:tc>
          <w:tcPr>
            <w:tcW w:w="1511" w:type="dxa"/>
            <w:tcBorders>
              <w:top w:val="nil"/>
              <w:left w:val="nil"/>
              <w:bottom w:val="single" w:sz="4" w:space="0" w:color="auto"/>
              <w:right w:val="single" w:sz="4" w:space="0" w:color="auto"/>
            </w:tcBorders>
            <w:shd w:val="clear" w:color="auto" w:fill="auto"/>
            <w:noWrap/>
            <w:vAlign w:val="center"/>
            <w:hideMark/>
          </w:tcPr>
          <w:p w14:paraId="0708BAA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29855</w:t>
            </w:r>
          </w:p>
        </w:tc>
        <w:tc>
          <w:tcPr>
            <w:tcW w:w="1270" w:type="dxa"/>
            <w:tcBorders>
              <w:top w:val="nil"/>
              <w:left w:val="nil"/>
              <w:bottom w:val="single" w:sz="4" w:space="0" w:color="auto"/>
              <w:right w:val="single" w:sz="4" w:space="0" w:color="auto"/>
            </w:tcBorders>
            <w:shd w:val="clear" w:color="auto" w:fill="auto"/>
            <w:noWrap/>
            <w:vAlign w:val="center"/>
            <w:hideMark/>
          </w:tcPr>
          <w:p w14:paraId="74ED28C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2850</w:t>
            </w:r>
          </w:p>
        </w:tc>
        <w:tc>
          <w:tcPr>
            <w:tcW w:w="1484" w:type="dxa"/>
            <w:tcBorders>
              <w:top w:val="nil"/>
              <w:left w:val="nil"/>
              <w:bottom w:val="single" w:sz="4" w:space="0" w:color="auto"/>
              <w:right w:val="single" w:sz="4" w:space="0" w:color="auto"/>
            </w:tcBorders>
            <w:shd w:val="clear" w:color="auto" w:fill="auto"/>
            <w:noWrap/>
            <w:vAlign w:val="center"/>
            <w:hideMark/>
          </w:tcPr>
          <w:p w14:paraId="4942362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260799</w:t>
            </w:r>
          </w:p>
        </w:tc>
      </w:tr>
      <w:tr w:rsidR="0097357B" w:rsidRPr="0097357B" w14:paraId="578C4441"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C1D805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8</w:t>
            </w:r>
          </w:p>
        </w:tc>
        <w:tc>
          <w:tcPr>
            <w:tcW w:w="2921" w:type="dxa"/>
            <w:tcBorders>
              <w:top w:val="nil"/>
              <w:left w:val="nil"/>
              <w:bottom w:val="single" w:sz="4" w:space="0" w:color="auto"/>
              <w:right w:val="single" w:sz="4" w:space="0" w:color="auto"/>
            </w:tcBorders>
            <w:shd w:val="clear" w:color="auto" w:fill="auto"/>
            <w:noWrap/>
            <w:vAlign w:val="bottom"/>
            <w:hideMark/>
          </w:tcPr>
          <w:p w14:paraId="42D21985"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Junior Clerk</w:t>
            </w:r>
          </w:p>
        </w:tc>
        <w:tc>
          <w:tcPr>
            <w:tcW w:w="817" w:type="dxa"/>
            <w:tcBorders>
              <w:top w:val="nil"/>
              <w:left w:val="nil"/>
              <w:bottom w:val="single" w:sz="4" w:space="0" w:color="auto"/>
              <w:right w:val="single" w:sz="4" w:space="0" w:color="auto"/>
            </w:tcBorders>
            <w:shd w:val="clear" w:color="auto" w:fill="auto"/>
            <w:noWrap/>
            <w:vAlign w:val="center"/>
            <w:hideMark/>
          </w:tcPr>
          <w:p w14:paraId="1129E3E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7</w:t>
            </w:r>
          </w:p>
        </w:tc>
        <w:tc>
          <w:tcPr>
            <w:tcW w:w="1270" w:type="dxa"/>
            <w:tcBorders>
              <w:top w:val="nil"/>
              <w:left w:val="nil"/>
              <w:bottom w:val="single" w:sz="4" w:space="0" w:color="auto"/>
              <w:right w:val="single" w:sz="4" w:space="0" w:color="auto"/>
            </w:tcBorders>
            <w:shd w:val="clear" w:color="auto" w:fill="auto"/>
            <w:noWrap/>
            <w:vAlign w:val="center"/>
            <w:hideMark/>
          </w:tcPr>
          <w:p w14:paraId="0F18CD9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9</w:t>
            </w:r>
          </w:p>
        </w:tc>
        <w:tc>
          <w:tcPr>
            <w:tcW w:w="2405" w:type="dxa"/>
            <w:tcBorders>
              <w:top w:val="nil"/>
              <w:left w:val="nil"/>
              <w:bottom w:val="single" w:sz="4" w:space="0" w:color="auto"/>
              <w:right w:val="single" w:sz="4" w:space="0" w:color="auto"/>
            </w:tcBorders>
            <w:shd w:val="clear" w:color="auto" w:fill="auto"/>
            <w:noWrap/>
            <w:vAlign w:val="center"/>
            <w:hideMark/>
          </w:tcPr>
          <w:p w14:paraId="4592F37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5800-320-15400</w:t>
            </w:r>
          </w:p>
        </w:tc>
        <w:tc>
          <w:tcPr>
            <w:tcW w:w="1724" w:type="dxa"/>
            <w:tcBorders>
              <w:top w:val="nil"/>
              <w:left w:val="nil"/>
              <w:bottom w:val="single" w:sz="4" w:space="0" w:color="auto"/>
              <w:right w:val="single" w:sz="4" w:space="0" w:color="auto"/>
            </w:tcBorders>
            <w:shd w:val="clear" w:color="auto" w:fill="auto"/>
            <w:noWrap/>
            <w:vAlign w:val="center"/>
            <w:hideMark/>
          </w:tcPr>
          <w:p w14:paraId="3191FFA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954113</w:t>
            </w:r>
          </w:p>
        </w:tc>
        <w:tc>
          <w:tcPr>
            <w:tcW w:w="1430" w:type="dxa"/>
            <w:tcBorders>
              <w:top w:val="nil"/>
              <w:left w:val="nil"/>
              <w:bottom w:val="single" w:sz="4" w:space="0" w:color="auto"/>
              <w:right w:val="single" w:sz="4" w:space="0" w:color="auto"/>
            </w:tcBorders>
            <w:shd w:val="clear" w:color="auto" w:fill="auto"/>
            <w:noWrap/>
            <w:vAlign w:val="center"/>
            <w:hideMark/>
          </w:tcPr>
          <w:p w14:paraId="4908AB9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1087746</w:t>
            </w:r>
          </w:p>
        </w:tc>
        <w:tc>
          <w:tcPr>
            <w:tcW w:w="1511" w:type="dxa"/>
            <w:tcBorders>
              <w:top w:val="nil"/>
              <w:left w:val="nil"/>
              <w:bottom w:val="single" w:sz="4" w:space="0" w:color="auto"/>
              <w:right w:val="single" w:sz="4" w:space="0" w:color="auto"/>
            </w:tcBorders>
            <w:shd w:val="clear" w:color="auto" w:fill="auto"/>
            <w:noWrap/>
            <w:vAlign w:val="center"/>
            <w:hideMark/>
          </w:tcPr>
          <w:p w14:paraId="6CAA989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267151.64</w:t>
            </w:r>
          </w:p>
        </w:tc>
        <w:tc>
          <w:tcPr>
            <w:tcW w:w="1270" w:type="dxa"/>
            <w:tcBorders>
              <w:top w:val="nil"/>
              <w:left w:val="nil"/>
              <w:bottom w:val="single" w:sz="4" w:space="0" w:color="auto"/>
              <w:right w:val="single" w:sz="4" w:space="0" w:color="auto"/>
            </w:tcBorders>
            <w:shd w:val="clear" w:color="auto" w:fill="auto"/>
            <w:noWrap/>
            <w:vAlign w:val="center"/>
            <w:hideMark/>
          </w:tcPr>
          <w:p w14:paraId="67ADAF0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14962.5</w:t>
            </w:r>
          </w:p>
        </w:tc>
        <w:tc>
          <w:tcPr>
            <w:tcW w:w="1484" w:type="dxa"/>
            <w:tcBorders>
              <w:top w:val="nil"/>
              <w:left w:val="nil"/>
              <w:bottom w:val="single" w:sz="4" w:space="0" w:color="auto"/>
              <w:right w:val="single" w:sz="4" w:space="0" w:color="auto"/>
            </w:tcBorders>
            <w:shd w:val="clear" w:color="auto" w:fill="auto"/>
            <w:noWrap/>
            <w:vAlign w:val="center"/>
            <w:hideMark/>
          </w:tcPr>
          <w:p w14:paraId="0D2174D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2323973.14</w:t>
            </w:r>
          </w:p>
        </w:tc>
      </w:tr>
      <w:tr w:rsidR="0097357B" w:rsidRPr="0097357B" w14:paraId="77780F2C"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3B235DE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921" w:type="dxa"/>
            <w:tcBorders>
              <w:top w:val="nil"/>
              <w:left w:val="nil"/>
              <w:bottom w:val="single" w:sz="4" w:space="0" w:color="auto"/>
              <w:right w:val="single" w:sz="4" w:space="0" w:color="auto"/>
            </w:tcBorders>
            <w:shd w:val="clear" w:color="auto" w:fill="auto"/>
            <w:noWrap/>
            <w:vAlign w:val="bottom"/>
            <w:hideMark/>
          </w:tcPr>
          <w:p w14:paraId="56D592FF"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817" w:type="dxa"/>
            <w:tcBorders>
              <w:top w:val="nil"/>
              <w:left w:val="nil"/>
              <w:bottom w:val="single" w:sz="4" w:space="0" w:color="auto"/>
              <w:right w:val="single" w:sz="4" w:space="0" w:color="auto"/>
            </w:tcBorders>
            <w:shd w:val="clear" w:color="auto" w:fill="auto"/>
            <w:noWrap/>
            <w:vAlign w:val="center"/>
            <w:hideMark/>
          </w:tcPr>
          <w:p w14:paraId="5A75300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5CC166BF"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405" w:type="dxa"/>
            <w:tcBorders>
              <w:top w:val="nil"/>
              <w:left w:val="nil"/>
              <w:bottom w:val="single" w:sz="4" w:space="0" w:color="auto"/>
              <w:right w:val="single" w:sz="4" w:space="0" w:color="auto"/>
            </w:tcBorders>
            <w:shd w:val="clear" w:color="auto" w:fill="auto"/>
            <w:noWrap/>
            <w:vAlign w:val="center"/>
            <w:hideMark/>
          </w:tcPr>
          <w:p w14:paraId="028F892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center"/>
            <w:hideMark/>
          </w:tcPr>
          <w:p w14:paraId="578E4A6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center"/>
            <w:hideMark/>
          </w:tcPr>
          <w:p w14:paraId="08C84C9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center"/>
            <w:hideMark/>
          </w:tcPr>
          <w:p w14:paraId="072E6C0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1AF262F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84" w:type="dxa"/>
            <w:tcBorders>
              <w:top w:val="nil"/>
              <w:left w:val="nil"/>
              <w:bottom w:val="single" w:sz="4" w:space="0" w:color="auto"/>
              <w:right w:val="single" w:sz="4" w:space="0" w:color="auto"/>
            </w:tcBorders>
            <w:shd w:val="clear" w:color="auto" w:fill="auto"/>
            <w:noWrap/>
            <w:vAlign w:val="center"/>
            <w:hideMark/>
          </w:tcPr>
          <w:p w14:paraId="5FCA85B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r>
      <w:tr w:rsidR="0097357B" w:rsidRPr="0097357B" w14:paraId="13F20B34"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53EB017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921" w:type="dxa"/>
            <w:tcBorders>
              <w:top w:val="nil"/>
              <w:left w:val="nil"/>
              <w:bottom w:val="single" w:sz="4" w:space="0" w:color="auto"/>
              <w:right w:val="single" w:sz="4" w:space="0" w:color="auto"/>
            </w:tcBorders>
            <w:shd w:val="clear" w:color="auto" w:fill="auto"/>
            <w:vAlign w:val="bottom"/>
            <w:hideMark/>
          </w:tcPr>
          <w:p w14:paraId="79A352FE" w14:textId="77777777" w:rsidR="0097357B" w:rsidRPr="0097357B" w:rsidRDefault="0097357B" w:rsidP="0097357B">
            <w:pPr>
              <w:spacing w:after="0" w:line="240" w:lineRule="auto"/>
              <w:rPr>
                <w:rFonts w:ascii="Arial" w:eastAsia="Times New Roman" w:hAnsi="Arial" w:cs="Arial"/>
                <w:b/>
                <w:bCs/>
                <w:color w:val="000000"/>
                <w:sz w:val="24"/>
                <w:szCs w:val="24"/>
                <w:lang w:bidi="ar-SA"/>
              </w:rPr>
            </w:pPr>
            <w:r w:rsidRPr="0097357B">
              <w:rPr>
                <w:rFonts w:ascii="Arial" w:eastAsia="Times New Roman" w:hAnsi="Arial" w:cs="Arial"/>
                <w:b/>
                <w:bCs/>
                <w:color w:val="000000"/>
                <w:sz w:val="24"/>
                <w:szCs w:val="24"/>
                <w:lang w:bidi="ar-SA"/>
              </w:rPr>
              <w:t>Overtime/Benefits</w:t>
            </w:r>
          </w:p>
        </w:tc>
        <w:tc>
          <w:tcPr>
            <w:tcW w:w="817" w:type="dxa"/>
            <w:tcBorders>
              <w:top w:val="nil"/>
              <w:left w:val="nil"/>
              <w:bottom w:val="single" w:sz="4" w:space="0" w:color="auto"/>
              <w:right w:val="single" w:sz="4" w:space="0" w:color="auto"/>
            </w:tcBorders>
            <w:shd w:val="clear" w:color="auto" w:fill="auto"/>
            <w:noWrap/>
            <w:vAlign w:val="center"/>
            <w:hideMark/>
          </w:tcPr>
          <w:p w14:paraId="09B3DFA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5497A31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405" w:type="dxa"/>
            <w:tcBorders>
              <w:top w:val="nil"/>
              <w:left w:val="nil"/>
              <w:bottom w:val="single" w:sz="4" w:space="0" w:color="auto"/>
              <w:right w:val="single" w:sz="4" w:space="0" w:color="auto"/>
            </w:tcBorders>
            <w:shd w:val="clear" w:color="auto" w:fill="auto"/>
            <w:noWrap/>
            <w:vAlign w:val="center"/>
            <w:hideMark/>
          </w:tcPr>
          <w:p w14:paraId="5857B31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377F6DFA"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198066</w:t>
            </w:r>
          </w:p>
        </w:tc>
        <w:tc>
          <w:tcPr>
            <w:tcW w:w="1430" w:type="dxa"/>
            <w:tcBorders>
              <w:top w:val="nil"/>
              <w:left w:val="nil"/>
              <w:bottom w:val="single" w:sz="4" w:space="0" w:color="auto"/>
              <w:right w:val="single" w:sz="4" w:space="0" w:color="auto"/>
            </w:tcBorders>
            <w:shd w:val="clear" w:color="auto" w:fill="auto"/>
            <w:noWrap/>
            <w:vAlign w:val="bottom"/>
            <w:hideMark/>
          </w:tcPr>
          <w:p w14:paraId="2EAACEC3"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510155</w:t>
            </w:r>
          </w:p>
        </w:tc>
        <w:tc>
          <w:tcPr>
            <w:tcW w:w="1511" w:type="dxa"/>
            <w:tcBorders>
              <w:top w:val="nil"/>
              <w:left w:val="nil"/>
              <w:bottom w:val="single" w:sz="4" w:space="0" w:color="auto"/>
              <w:right w:val="single" w:sz="4" w:space="0" w:color="auto"/>
            </w:tcBorders>
            <w:shd w:val="clear" w:color="auto" w:fill="auto"/>
            <w:noWrap/>
            <w:vAlign w:val="bottom"/>
            <w:hideMark/>
          </w:tcPr>
          <w:p w14:paraId="69CAD87E"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25E048D2"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84" w:type="dxa"/>
            <w:tcBorders>
              <w:top w:val="nil"/>
              <w:left w:val="nil"/>
              <w:bottom w:val="single" w:sz="4" w:space="0" w:color="auto"/>
              <w:right w:val="single" w:sz="4" w:space="0" w:color="auto"/>
            </w:tcBorders>
            <w:shd w:val="clear" w:color="auto" w:fill="auto"/>
            <w:noWrap/>
            <w:vAlign w:val="center"/>
            <w:hideMark/>
          </w:tcPr>
          <w:p w14:paraId="28565B1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708221</w:t>
            </w:r>
          </w:p>
        </w:tc>
      </w:tr>
      <w:tr w:rsidR="0097357B" w:rsidRPr="0097357B" w14:paraId="2743DDB7" w14:textId="77777777" w:rsidTr="0097357B">
        <w:trPr>
          <w:trHeight w:val="300"/>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7A48F0D"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Total</w:t>
            </w:r>
          </w:p>
        </w:tc>
        <w:tc>
          <w:tcPr>
            <w:tcW w:w="2921" w:type="dxa"/>
            <w:tcBorders>
              <w:top w:val="nil"/>
              <w:left w:val="nil"/>
              <w:bottom w:val="single" w:sz="4" w:space="0" w:color="auto"/>
              <w:right w:val="single" w:sz="4" w:space="0" w:color="auto"/>
            </w:tcBorders>
            <w:shd w:val="clear" w:color="auto" w:fill="auto"/>
            <w:noWrap/>
            <w:vAlign w:val="center"/>
            <w:hideMark/>
          </w:tcPr>
          <w:p w14:paraId="0F10B24D"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817" w:type="dxa"/>
            <w:tcBorders>
              <w:top w:val="nil"/>
              <w:left w:val="nil"/>
              <w:bottom w:val="single" w:sz="4" w:space="0" w:color="auto"/>
              <w:right w:val="single" w:sz="4" w:space="0" w:color="auto"/>
            </w:tcBorders>
            <w:shd w:val="clear" w:color="auto" w:fill="auto"/>
            <w:noWrap/>
            <w:vAlign w:val="center"/>
            <w:hideMark/>
          </w:tcPr>
          <w:p w14:paraId="0E94FFE1"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05290E4B" w14:textId="77777777" w:rsidR="0097357B" w:rsidRPr="0097357B" w:rsidRDefault="0097357B" w:rsidP="0097357B">
            <w:pPr>
              <w:spacing w:after="0" w:line="240" w:lineRule="auto"/>
              <w:jc w:val="center"/>
              <w:rPr>
                <w:rFonts w:ascii="Arial" w:eastAsia="Times New Roman" w:hAnsi="Arial" w:cs="Arial"/>
                <w:b/>
                <w:bCs/>
                <w:sz w:val="24"/>
                <w:szCs w:val="24"/>
                <w:lang w:bidi="ar-SA"/>
              </w:rPr>
            </w:pPr>
            <w:r w:rsidRPr="0097357B">
              <w:rPr>
                <w:rFonts w:ascii="Arial" w:eastAsia="Times New Roman" w:hAnsi="Arial" w:cs="Arial"/>
                <w:b/>
                <w:bCs/>
                <w:sz w:val="24"/>
                <w:szCs w:val="24"/>
                <w:lang w:bidi="ar-SA"/>
              </w:rPr>
              <w:t>15</w:t>
            </w:r>
          </w:p>
        </w:tc>
        <w:tc>
          <w:tcPr>
            <w:tcW w:w="2405" w:type="dxa"/>
            <w:tcBorders>
              <w:top w:val="nil"/>
              <w:left w:val="nil"/>
              <w:bottom w:val="single" w:sz="4" w:space="0" w:color="auto"/>
              <w:right w:val="single" w:sz="4" w:space="0" w:color="auto"/>
            </w:tcBorders>
            <w:shd w:val="clear" w:color="auto" w:fill="auto"/>
            <w:noWrap/>
            <w:vAlign w:val="center"/>
            <w:hideMark/>
          </w:tcPr>
          <w:p w14:paraId="13160587" w14:textId="77777777" w:rsidR="0097357B" w:rsidRPr="0097357B" w:rsidRDefault="0097357B" w:rsidP="0097357B">
            <w:pPr>
              <w:spacing w:after="0" w:line="240" w:lineRule="auto"/>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center"/>
            <w:hideMark/>
          </w:tcPr>
          <w:p w14:paraId="4EDEBAF3"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2178725</w:t>
            </w:r>
          </w:p>
        </w:tc>
        <w:tc>
          <w:tcPr>
            <w:tcW w:w="1430" w:type="dxa"/>
            <w:tcBorders>
              <w:top w:val="nil"/>
              <w:left w:val="nil"/>
              <w:bottom w:val="single" w:sz="4" w:space="0" w:color="auto"/>
              <w:right w:val="single" w:sz="4" w:space="0" w:color="auto"/>
            </w:tcBorders>
            <w:shd w:val="clear" w:color="auto" w:fill="auto"/>
            <w:noWrap/>
            <w:vAlign w:val="center"/>
            <w:hideMark/>
          </w:tcPr>
          <w:p w14:paraId="51B6CAE0"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2631857</w:t>
            </w:r>
          </w:p>
        </w:tc>
        <w:tc>
          <w:tcPr>
            <w:tcW w:w="1511" w:type="dxa"/>
            <w:tcBorders>
              <w:top w:val="nil"/>
              <w:left w:val="nil"/>
              <w:bottom w:val="single" w:sz="4" w:space="0" w:color="auto"/>
              <w:right w:val="single" w:sz="4" w:space="0" w:color="auto"/>
            </w:tcBorders>
            <w:shd w:val="clear" w:color="auto" w:fill="auto"/>
            <w:noWrap/>
            <w:vAlign w:val="center"/>
            <w:hideMark/>
          </w:tcPr>
          <w:p w14:paraId="6C91E1F7"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554584.52</w:t>
            </w:r>
          </w:p>
        </w:tc>
        <w:tc>
          <w:tcPr>
            <w:tcW w:w="1270" w:type="dxa"/>
            <w:tcBorders>
              <w:top w:val="nil"/>
              <w:left w:val="nil"/>
              <w:bottom w:val="single" w:sz="4" w:space="0" w:color="auto"/>
              <w:right w:val="single" w:sz="4" w:space="0" w:color="auto"/>
            </w:tcBorders>
            <w:shd w:val="clear" w:color="auto" w:fill="auto"/>
            <w:noWrap/>
            <w:vAlign w:val="center"/>
            <w:hideMark/>
          </w:tcPr>
          <w:p w14:paraId="3396C4D5"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40612.5</w:t>
            </w:r>
          </w:p>
        </w:tc>
        <w:tc>
          <w:tcPr>
            <w:tcW w:w="1484" w:type="dxa"/>
            <w:tcBorders>
              <w:top w:val="nil"/>
              <w:left w:val="nil"/>
              <w:bottom w:val="single" w:sz="4" w:space="0" w:color="auto"/>
              <w:right w:val="single" w:sz="4" w:space="0" w:color="auto"/>
            </w:tcBorders>
            <w:shd w:val="clear" w:color="auto" w:fill="auto"/>
            <w:noWrap/>
            <w:vAlign w:val="center"/>
            <w:hideMark/>
          </w:tcPr>
          <w:p w14:paraId="3A09DBD9"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5405779.02</w:t>
            </w:r>
          </w:p>
        </w:tc>
      </w:tr>
    </w:tbl>
    <w:p w14:paraId="719D6CB3" w14:textId="77777777" w:rsidR="00930BEB" w:rsidRDefault="00930BEB" w:rsidP="004D68C1">
      <w:pPr>
        <w:pStyle w:val="NoSpacing"/>
        <w:ind w:left="1980"/>
        <w:jc w:val="both"/>
        <w:rPr>
          <w:rFonts w:ascii="Arial" w:hAnsi="Arial" w:cs="Arial"/>
          <w:sz w:val="24"/>
          <w:szCs w:val="24"/>
        </w:rPr>
      </w:pPr>
    </w:p>
    <w:p w14:paraId="3F600A36" w14:textId="77777777" w:rsidR="00C810AF" w:rsidRDefault="00C810AF" w:rsidP="004D68C1">
      <w:pPr>
        <w:pStyle w:val="NoSpacing"/>
        <w:ind w:left="1980"/>
        <w:jc w:val="both"/>
        <w:rPr>
          <w:rFonts w:ascii="Arial" w:hAnsi="Arial" w:cs="Arial"/>
          <w:sz w:val="24"/>
          <w:szCs w:val="24"/>
        </w:rPr>
      </w:pPr>
    </w:p>
    <w:p w14:paraId="627484C5" w14:textId="77777777" w:rsidR="00C810AF" w:rsidRDefault="00C810AF" w:rsidP="004D68C1">
      <w:pPr>
        <w:pStyle w:val="NoSpacing"/>
        <w:ind w:left="1980"/>
        <w:jc w:val="both"/>
        <w:rPr>
          <w:rFonts w:ascii="Arial" w:hAnsi="Arial" w:cs="Arial"/>
          <w:sz w:val="24"/>
          <w:szCs w:val="24"/>
        </w:rPr>
      </w:pPr>
    </w:p>
    <w:p w14:paraId="2B165A86" w14:textId="77777777" w:rsidR="00C810AF" w:rsidRDefault="00C810AF" w:rsidP="004D68C1">
      <w:pPr>
        <w:pStyle w:val="NoSpacing"/>
        <w:ind w:left="1980"/>
        <w:jc w:val="both"/>
        <w:rPr>
          <w:rFonts w:ascii="Arial" w:hAnsi="Arial" w:cs="Arial"/>
          <w:sz w:val="24"/>
          <w:szCs w:val="24"/>
        </w:rPr>
      </w:pPr>
    </w:p>
    <w:p w14:paraId="139BA22C" w14:textId="77777777" w:rsidR="009729BF" w:rsidRDefault="009729BF" w:rsidP="004D68C1">
      <w:pPr>
        <w:pStyle w:val="NoSpacing"/>
        <w:ind w:left="1980"/>
        <w:jc w:val="both"/>
        <w:rPr>
          <w:rFonts w:ascii="Arial" w:hAnsi="Arial" w:cs="Arial"/>
          <w:sz w:val="24"/>
          <w:szCs w:val="24"/>
        </w:rPr>
      </w:pPr>
    </w:p>
    <w:p w14:paraId="54A91D24" w14:textId="77777777" w:rsidR="0097357B" w:rsidRDefault="0097357B" w:rsidP="004D68C1">
      <w:pPr>
        <w:pStyle w:val="NoSpacing"/>
        <w:ind w:left="1980"/>
        <w:jc w:val="both"/>
        <w:rPr>
          <w:rFonts w:ascii="Arial" w:hAnsi="Arial" w:cs="Arial"/>
          <w:sz w:val="24"/>
          <w:szCs w:val="24"/>
        </w:rPr>
      </w:pPr>
    </w:p>
    <w:p w14:paraId="76CFDFE4" w14:textId="77777777" w:rsidR="0097357B" w:rsidRDefault="0097357B" w:rsidP="004D68C1">
      <w:pPr>
        <w:pStyle w:val="NoSpacing"/>
        <w:ind w:left="1980"/>
        <w:jc w:val="both"/>
        <w:rPr>
          <w:rFonts w:ascii="Arial" w:hAnsi="Arial" w:cs="Arial"/>
          <w:sz w:val="24"/>
          <w:szCs w:val="24"/>
        </w:rPr>
      </w:pPr>
    </w:p>
    <w:p w14:paraId="1FCD2AA9" w14:textId="77777777" w:rsidR="0097357B" w:rsidRDefault="0097357B" w:rsidP="004D68C1">
      <w:pPr>
        <w:pStyle w:val="NoSpacing"/>
        <w:ind w:left="1980"/>
        <w:jc w:val="both"/>
        <w:rPr>
          <w:rFonts w:ascii="Arial" w:hAnsi="Arial" w:cs="Arial"/>
          <w:sz w:val="24"/>
          <w:szCs w:val="24"/>
        </w:rPr>
      </w:pPr>
    </w:p>
    <w:p w14:paraId="1CEA608D" w14:textId="77777777" w:rsidR="0097357B" w:rsidRDefault="0097357B" w:rsidP="004D68C1">
      <w:pPr>
        <w:pStyle w:val="NoSpacing"/>
        <w:ind w:left="1980"/>
        <w:jc w:val="both"/>
        <w:rPr>
          <w:rFonts w:ascii="Arial" w:hAnsi="Arial" w:cs="Arial"/>
          <w:sz w:val="24"/>
          <w:szCs w:val="24"/>
        </w:rPr>
      </w:pPr>
    </w:p>
    <w:p w14:paraId="6686BBD1" w14:textId="77777777" w:rsidR="009729BF" w:rsidRDefault="009729BF" w:rsidP="004D68C1">
      <w:pPr>
        <w:pStyle w:val="NoSpacing"/>
        <w:ind w:left="1980"/>
        <w:jc w:val="both"/>
        <w:rPr>
          <w:rFonts w:ascii="Arial" w:hAnsi="Arial" w:cs="Arial"/>
          <w:sz w:val="24"/>
          <w:szCs w:val="24"/>
        </w:rPr>
      </w:pPr>
    </w:p>
    <w:p w14:paraId="59E01C69" w14:textId="77777777" w:rsidR="00720955" w:rsidRPr="009729BF" w:rsidRDefault="009729BF" w:rsidP="009729BF">
      <w:pPr>
        <w:spacing w:after="0" w:line="240" w:lineRule="auto"/>
        <w:jc w:val="center"/>
        <w:rPr>
          <w:rFonts w:ascii="Arial Black" w:eastAsia="Times New Roman" w:hAnsi="Arial Black" w:cs="Calibri"/>
          <w:color w:val="000000"/>
          <w:sz w:val="32"/>
          <w:szCs w:val="32"/>
          <w:lang w:bidi="ar-SA"/>
        </w:rPr>
      </w:pPr>
      <w:r w:rsidRPr="009729BF">
        <w:rPr>
          <w:rFonts w:ascii="Arial Black" w:eastAsia="Times New Roman" w:hAnsi="Arial Black" w:cs="Calibri"/>
          <w:color w:val="000000"/>
          <w:sz w:val="32"/>
          <w:szCs w:val="32"/>
          <w:lang w:bidi="ar-SA"/>
        </w:rPr>
        <w:lastRenderedPageBreak/>
        <w:t xml:space="preserve">Existing Budget (2015-2016) on Solid Waste Management of </w:t>
      </w:r>
      <w:r w:rsidR="0097357B" w:rsidRPr="0097357B">
        <w:rPr>
          <w:rFonts w:ascii="Arial Black" w:eastAsia="Times New Roman" w:hAnsi="Arial Black" w:cs="Calibri"/>
          <w:color w:val="000000"/>
          <w:sz w:val="32"/>
          <w:szCs w:val="32"/>
          <w:lang w:bidi="ar-SA"/>
        </w:rPr>
        <w:t>Gadap Zone District Council</w:t>
      </w:r>
    </w:p>
    <w:tbl>
      <w:tblPr>
        <w:tblW w:w="15455" w:type="dxa"/>
        <w:tblInd w:w="95" w:type="dxa"/>
        <w:tblLook w:val="04A0" w:firstRow="1" w:lastRow="0" w:firstColumn="1" w:lastColumn="0" w:noHBand="0" w:noVBand="1"/>
      </w:tblPr>
      <w:tblGrid>
        <w:gridCol w:w="790"/>
        <w:gridCol w:w="2553"/>
        <w:gridCol w:w="1048"/>
        <w:gridCol w:w="1270"/>
        <w:gridCol w:w="2362"/>
        <w:gridCol w:w="1724"/>
        <w:gridCol w:w="1430"/>
        <w:gridCol w:w="1511"/>
        <w:gridCol w:w="1270"/>
        <w:gridCol w:w="1497"/>
      </w:tblGrid>
      <w:tr w:rsidR="0097357B" w:rsidRPr="0097357B" w14:paraId="3491C5E4" w14:textId="77777777" w:rsidTr="0097357B">
        <w:trPr>
          <w:trHeight w:val="504"/>
        </w:trPr>
        <w:tc>
          <w:tcPr>
            <w:tcW w:w="12688" w:type="dxa"/>
            <w:gridSpan w:val="8"/>
            <w:tcBorders>
              <w:top w:val="nil"/>
              <w:left w:val="nil"/>
              <w:bottom w:val="nil"/>
              <w:right w:val="nil"/>
            </w:tcBorders>
            <w:shd w:val="clear" w:color="auto" w:fill="auto"/>
            <w:vAlign w:val="bottom"/>
            <w:hideMark/>
          </w:tcPr>
          <w:p w14:paraId="05AEE009" w14:textId="77777777" w:rsidR="0097357B" w:rsidRPr="0097357B" w:rsidRDefault="0097357B" w:rsidP="00F67711">
            <w:pPr>
              <w:spacing w:after="0" w:line="240" w:lineRule="auto"/>
              <w:ind w:left="3600"/>
              <w:jc w:val="center"/>
              <w:rPr>
                <w:rFonts w:ascii="Arial Black" w:eastAsia="Times New Roman" w:hAnsi="Arial Black" w:cs="Calibri"/>
                <w:sz w:val="32"/>
                <w:szCs w:val="32"/>
                <w:lang w:bidi="ar-SA"/>
              </w:rPr>
            </w:pPr>
            <w:r w:rsidRPr="0097357B">
              <w:rPr>
                <w:rFonts w:ascii="Arial Black" w:eastAsia="Times New Roman" w:hAnsi="Arial Black" w:cs="Calibri"/>
                <w:sz w:val="32"/>
                <w:szCs w:val="32"/>
                <w:lang w:bidi="ar-SA"/>
              </w:rPr>
              <w:t xml:space="preserve">  (Salaries)</w:t>
            </w:r>
          </w:p>
        </w:tc>
        <w:tc>
          <w:tcPr>
            <w:tcW w:w="2767" w:type="dxa"/>
            <w:gridSpan w:val="2"/>
            <w:tcBorders>
              <w:top w:val="nil"/>
              <w:left w:val="nil"/>
              <w:bottom w:val="single" w:sz="4" w:space="0" w:color="auto"/>
              <w:right w:val="nil"/>
            </w:tcBorders>
            <w:shd w:val="clear" w:color="000000" w:fill="000000"/>
            <w:noWrap/>
            <w:vAlign w:val="bottom"/>
            <w:hideMark/>
          </w:tcPr>
          <w:p w14:paraId="20D55E5C" w14:textId="77777777" w:rsidR="0097357B" w:rsidRPr="0097357B" w:rsidRDefault="0097357B" w:rsidP="0097357B">
            <w:pPr>
              <w:spacing w:after="0" w:line="240" w:lineRule="auto"/>
              <w:jc w:val="center"/>
              <w:rPr>
                <w:rFonts w:ascii="Arial Black" w:eastAsia="Times New Roman" w:hAnsi="Arial Black" w:cs="Calibri"/>
                <w:b/>
                <w:bCs/>
                <w:color w:val="FFFFFF"/>
                <w:sz w:val="28"/>
                <w:szCs w:val="28"/>
                <w:lang w:bidi="ar-SA"/>
              </w:rPr>
            </w:pPr>
            <w:r w:rsidRPr="0097357B">
              <w:rPr>
                <w:rFonts w:ascii="Arial Black" w:eastAsia="Times New Roman" w:hAnsi="Arial Black" w:cs="Calibri"/>
                <w:b/>
                <w:bCs/>
                <w:color w:val="FFFFFF"/>
                <w:sz w:val="28"/>
                <w:szCs w:val="28"/>
                <w:lang w:bidi="ar-SA"/>
              </w:rPr>
              <w:t>Annexure- 12</w:t>
            </w:r>
          </w:p>
        </w:tc>
      </w:tr>
      <w:tr w:rsidR="0097357B" w:rsidRPr="0097357B" w14:paraId="1D8C27C2" w14:textId="77777777" w:rsidTr="0097357B">
        <w:trPr>
          <w:trHeight w:val="570"/>
        </w:trPr>
        <w:tc>
          <w:tcPr>
            <w:tcW w:w="7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6186D5"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S. No.</w:t>
            </w:r>
          </w:p>
        </w:tc>
        <w:tc>
          <w:tcPr>
            <w:tcW w:w="25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7E6C66"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Designation</w:t>
            </w:r>
          </w:p>
        </w:tc>
        <w:tc>
          <w:tcPr>
            <w:tcW w:w="10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41168C9"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BPS</w:t>
            </w:r>
          </w:p>
        </w:tc>
        <w:tc>
          <w:tcPr>
            <w:tcW w:w="12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EDB7CB"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Total Number of Emplyees</w:t>
            </w:r>
          </w:p>
        </w:tc>
        <w:tc>
          <w:tcPr>
            <w:tcW w:w="23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B0B93E"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Basic Pay Scale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BF58D7"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Establishment Charge / Pay</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BFF75D"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Allowances</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817AA9"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Pension Contribution</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1E4B7100"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Group Insurance</w:t>
            </w:r>
          </w:p>
        </w:tc>
        <w:tc>
          <w:tcPr>
            <w:tcW w:w="1497" w:type="dxa"/>
            <w:vMerge w:val="restart"/>
            <w:tcBorders>
              <w:top w:val="nil"/>
              <w:left w:val="single" w:sz="4" w:space="0" w:color="auto"/>
              <w:bottom w:val="single" w:sz="4" w:space="0" w:color="auto"/>
              <w:right w:val="single" w:sz="4" w:space="0" w:color="auto"/>
            </w:tcBorders>
            <w:shd w:val="clear" w:color="auto" w:fill="auto"/>
            <w:vAlign w:val="center"/>
            <w:hideMark/>
          </w:tcPr>
          <w:p w14:paraId="4F3ACB0A"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Gross Salary Per Annum</w:t>
            </w:r>
          </w:p>
        </w:tc>
      </w:tr>
      <w:tr w:rsidR="0097357B" w:rsidRPr="0097357B" w14:paraId="11FBFE75" w14:textId="77777777" w:rsidTr="0097357B">
        <w:trPr>
          <w:trHeight w:val="1155"/>
        </w:trPr>
        <w:tc>
          <w:tcPr>
            <w:tcW w:w="790" w:type="dxa"/>
            <w:vMerge/>
            <w:tcBorders>
              <w:top w:val="single" w:sz="4" w:space="0" w:color="auto"/>
              <w:left w:val="single" w:sz="4" w:space="0" w:color="auto"/>
              <w:bottom w:val="single" w:sz="4" w:space="0" w:color="000000"/>
              <w:right w:val="single" w:sz="4" w:space="0" w:color="auto"/>
            </w:tcBorders>
            <w:vAlign w:val="center"/>
            <w:hideMark/>
          </w:tcPr>
          <w:p w14:paraId="24DE1140" w14:textId="77777777" w:rsidR="0097357B" w:rsidRPr="0097357B" w:rsidRDefault="0097357B" w:rsidP="0097357B">
            <w:pPr>
              <w:spacing w:after="0" w:line="240" w:lineRule="auto"/>
              <w:rPr>
                <w:rFonts w:ascii="Arial" w:eastAsia="Times New Roman" w:hAnsi="Arial" w:cs="Arial"/>
                <w:sz w:val="24"/>
                <w:szCs w:val="24"/>
                <w:lang w:bidi="ar-SA"/>
              </w:rPr>
            </w:pPr>
          </w:p>
        </w:tc>
        <w:tc>
          <w:tcPr>
            <w:tcW w:w="2553" w:type="dxa"/>
            <w:vMerge/>
            <w:tcBorders>
              <w:top w:val="single" w:sz="4" w:space="0" w:color="auto"/>
              <w:left w:val="single" w:sz="4" w:space="0" w:color="auto"/>
              <w:bottom w:val="single" w:sz="4" w:space="0" w:color="000000"/>
              <w:right w:val="single" w:sz="4" w:space="0" w:color="auto"/>
            </w:tcBorders>
            <w:vAlign w:val="center"/>
            <w:hideMark/>
          </w:tcPr>
          <w:p w14:paraId="76487A92" w14:textId="77777777" w:rsidR="0097357B" w:rsidRPr="0097357B" w:rsidRDefault="0097357B" w:rsidP="0097357B">
            <w:pPr>
              <w:spacing w:after="0" w:line="240" w:lineRule="auto"/>
              <w:rPr>
                <w:rFonts w:ascii="Arial" w:eastAsia="Times New Roman" w:hAnsi="Arial" w:cs="Arial"/>
                <w:sz w:val="24"/>
                <w:szCs w:val="24"/>
                <w:lang w:bidi="ar-SA"/>
              </w:rPr>
            </w:pPr>
          </w:p>
        </w:tc>
        <w:tc>
          <w:tcPr>
            <w:tcW w:w="1048" w:type="dxa"/>
            <w:vMerge/>
            <w:tcBorders>
              <w:top w:val="single" w:sz="4" w:space="0" w:color="auto"/>
              <w:left w:val="single" w:sz="4" w:space="0" w:color="auto"/>
              <w:bottom w:val="single" w:sz="4" w:space="0" w:color="000000"/>
              <w:right w:val="single" w:sz="4" w:space="0" w:color="auto"/>
            </w:tcBorders>
            <w:vAlign w:val="center"/>
            <w:hideMark/>
          </w:tcPr>
          <w:p w14:paraId="55932754" w14:textId="77777777" w:rsidR="0097357B" w:rsidRPr="0097357B" w:rsidRDefault="0097357B" w:rsidP="0097357B">
            <w:pPr>
              <w:spacing w:after="0" w:line="240" w:lineRule="auto"/>
              <w:rPr>
                <w:rFonts w:ascii="Arial" w:eastAsia="Times New Roman" w:hAnsi="Arial" w:cs="Arial"/>
                <w:sz w:val="24"/>
                <w:szCs w:val="24"/>
                <w:lang w:bidi="ar-SA"/>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095897C3" w14:textId="77777777" w:rsidR="0097357B" w:rsidRPr="0097357B" w:rsidRDefault="0097357B" w:rsidP="0097357B">
            <w:pPr>
              <w:spacing w:after="0" w:line="240" w:lineRule="auto"/>
              <w:rPr>
                <w:rFonts w:ascii="Arial" w:eastAsia="Times New Roman" w:hAnsi="Arial" w:cs="Arial"/>
                <w:sz w:val="24"/>
                <w:szCs w:val="24"/>
                <w:lang w:bidi="ar-SA"/>
              </w:rPr>
            </w:pPr>
          </w:p>
        </w:tc>
        <w:tc>
          <w:tcPr>
            <w:tcW w:w="2362" w:type="dxa"/>
            <w:vMerge/>
            <w:tcBorders>
              <w:top w:val="single" w:sz="4" w:space="0" w:color="auto"/>
              <w:left w:val="single" w:sz="4" w:space="0" w:color="auto"/>
              <w:bottom w:val="single" w:sz="4" w:space="0" w:color="auto"/>
              <w:right w:val="single" w:sz="4" w:space="0" w:color="auto"/>
            </w:tcBorders>
            <w:vAlign w:val="center"/>
            <w:hideMark/>
          </w:tcPr>
          <w:p w14:paraId="26C2C9F1" w14:textId="77777777" w:rsidR="0097357B" w:rsidRPr="0097357B" w:rsidRDefault="0097357B" w:rsidP="0097357B">
            <w:pPr>
              <w:spacing w:after="0" w:line="240" w:lineRule="auto"/>
              <w:rPr>
                <w:rFonts w:ascii="Arial" w:eastAsia="Times New Roman" w:hAnsi="Arial" w:cs="Arial"/>
                <w:sz w:val="24"/>
                <w:szCs w:val="24"/>
                <w:lang w:bidi="ar-SA"/>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19C9DB93" w14:textId="77777777" w:rsidR="0097357B" w:rsidRPr="0097357B" w:rsidRDefault="0097357B" w:rsidP="0097357B">
            <w:pPr>
              <w:spacing w:after="0" w:line="240" w:lineRule="auto"/>
              <w:rPr>
                <w:rFonts w:ascii="Arial" w:eastAsia="Times New Roman" w:hAnsi="Arial" w:cs="Arial"/>
                <w:sz w:val="24"/>
                <w:szCs w:val="24"/>
                <w:lang w:bidi="ar-SA"/>
              </w:rPr>
            </w:pPr>
          </w:p>
        </w:tc>
        <w:tc>
          <w:tcPr>
            <w:tcW w:w="1430" w:type="dxa"/>
            <w:vMerge/>
            <w:tcBorders>
              <w:top w:val="single" w:sz="4" w:space="0" w:color="auto"/>
              <w:left w:val="single" w:sz="4" w:space="0" w:color="auto"/>
              <w:bottom w:val="single" w:sz="4" w:space="0" w:color="auto"/>
              <w:right w:val="single" w:sz="4" w:space="0" w:color="auto"/>
            </w:tcBorders>
            <w:vAlign w:val="center"/>
            <w:hideMark/>
          </w:tcPr>
          <w:p w14:paraId="6FF952A4" w14:textId="77777777" w:rsidR="0097357B" w:rsidRPr="0097357B" w:rsidRDefault="0097357B" w:rsidP="0097357B">
            <w:pPr>
              <w:spacing w:after="0" w:line="240" w:lineRule="auto"/>
              <w:rPr>
                <w:rFonts w:ascii="Arial" w:eastAsia="Times New Roman" w:hAnsi="Arial" w:cs="Arial"/>
                <w:sz w:val="24"/>
                <w:szCs w:val="24"/>
                <w:lang w:bidi="ar-SA"/>
              </w:rPr>
            </w:pPr>
          </w:p>
        </w:tc>
        <w:tc>
          <w:tcPr>
            <w:tcW w:w="1511" w:type="dxa"/>
            <w:vMerge/>
            <w:tcBorders>
              <w:top w:val="single" w:sz="4" w:space="0" w:color="auto"/>
              <w:left w:val="single" w:sz="4" w:space="0" w:color="auto"/>
              <w:bottom w:val="single" w:sz="4" w:space="0" w:color="auto"/>
              <w:right w:val="single" w:sz="4" w:space="0" w:color="auto"/>
            </w:tcBorders>
            <w:vAlign w:val="center"/>
            <w:hideMark/>
          </w:tcPr>
          <w:p w14:paraId="4AE45F47" w14:textId="77777777" w:rsidR="0097357B" w:rsidRPr="0097357B" w:rsidRDefault="0097357B" w:rsidP="0097357B">
            <w:pPr>
              <w:spacing w:after="0" w:line="240" w:lineRule="auto"/>
              <w:rPr>
                <w:rFonts w:ascii="Arial" w:eastAsia="Times New Roman" w:hAnsi="Arial" w:cs="Arial"/>
                <w:sz w:val="24"/>
                <w:szCs w:val="24"/>
                <w:lang w:bidi="ar-SA"/>
              </w:rPr>
            </w:pPr>
          </w:p>
        </w:tc>
        <w:tc>
          <w:tcPr>
            <w:tcW w:w="1270" w:type="dxa"/>
            <w:vMerge/>
            <w:tcBorders>
              <w:top w:val="nil"/>
              <w:left w:val="single" w:sz="4" w:space="0" w:color="auto"/>
              <w:bottom w:val="single" w:sz="4" w:space="0" w:color="auto"/>
              <w:right w:val="single" w:sz="4" w:space="0" w:color="auto"/>
            </w:tcBorders>
            <w:vAlign w:val="center"/>
            <w:hideMark/>
          </w:tcPr>
          <w:p w14:paraId="362810D1" w14:textId="77777777" w:rsidR="0097357B" w:rsidRPr="0097357B" w:rsidRDefault="0097357B" w:rsidP="0097357B">
            <w:pPr>
              <w:spacing w:after="0" w:line="240" w:lineRule="auto"/>
              <w:rPr>
                <w:rFonts w:ascii="Arial" w:eastAsia="Times New Roman" w:hAnsi="Arial" w:cs="Arial"/>
                <w:sz w:val="24"/>
                <w:szCs w:val="24"/>
                <w:lang w:bidi="ar-SA"/>
              </w:rPr>
            </w:pPr>
          </w:p>
        </w:tc>
        <w:tc>
          <w:tcPr>
            <w:tcW w:w="1497" w:type="dxa"/>
            <w:vMerge/>
            <w:tcBorders>
              <w:top w:val="nil"/>
              <w:left w:val="single" w:sz="4" w:space="0" w:color="auto"/>
              <w:bottom w:val="single" w:sz="4" w:space="0" w:color="auto"/>
              <w:right w:val="single" w:sz="4" w:space="0" w:color="auto"/>
            </w:tcBorders>
            <w:vAlign w:val="center"/>
            <w:hideMark/>
          </w:tcPr>
          <w:p w14:paraId="3A19FC97" w14:textId="77777777" w:rsidR="0097357B" w:rsidRPr="0097357B" w:rsidRDefault="0097357B" w:rsidP="0097357B">
            <w:pPr>
              <w:spacing w:after="0" w:line="240" w:lineRule="auto"/>
              <w:rPr>
                <w:rFonts w:ascii="Arial" w:eastAsia="Times New Roman" w:hAnsi="Arial" w:cs="Arial"/>
                <w:sz w:val="24"/>
                <w:szCs w:val="24"/>
                <w:lang w:bidi="ar-SA"/>
              </w:rPr>
            </w:pPr>
          </w:p>
        </w:tc>
      </w:tr>
      <w:tr w:rsidR="0097357B" w:rsidRPr="0097357B" w14:paraId="398B702E"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0B5D7A91"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2553" w:type="dxa"/>
            <w:tcBorders>
              <w:top w:val="nil"/>
              <w:left w:val="nil"/>
              <w:bottom w:val="single" w:sz="4" w:space="0" w:color="auto"/>
              <w:right w:val="single" w:sz="4" w:space="0" w:color="auto"/>
            </w:tcBorders>
            <w:shd w:val="clear" w:color="auto" w:fill="auto"/>
            <w:noWrap/>
            <w:vAlign w:val="bottom"/>
            <w:hideMark/>
          </w:tcPr>
          <w:p w14:paraId="1C33B8A9" w14:textId="77777777" w:rsidR="0097357B" w:rsidRPr="0097357B" w:rsidRDefault="0097357B" w:rsidP="0097357B">
            <w:pPr>
              <w:spacing w:after="0" w:line="240" w:lineRule="auto"/>
              <w:rPr>
                <w:rFonts w:ascii="Arial" w:eastAsia="Times New Roman" w:hAnsi="Arial" w:cs="Arial"/>
                <w:b/>
                <w:bCs/>
                <w:sz w:val="24"/>
                <w:szCs w:val="24"/>
                <w:u w:val="single"/>
                <w:lang w:bidi="ar-SA"/>
              </w:rPr>
            </w:pPr>
            <w:r w:rsidRPr="0097357B">
              <w:rPr>
                <w:rFonts w:ascii="Arial" w:eastAsia="Times New Roman" w:hAnsi="Arial" w:cs="Arial"/>
                <w:b/>
                <w:bCs/>
                <w:sz w:val="24"/>
                <w:szCs w:val="24"/>
                <w:u w:val="single"/>
                <w:lang w:bidi="ar-SA"/>
              </w:rPr>
              <w:t>Field Staff</w:t>
            </w:r>
          </w:p>
        </w:tc>
        <w:tc>
          <w:tcPr>
            <w:tcW w:w="1048" w:type="dxa"/>
            <w:tcBorders>
              <w:top w:val="nil"/>
              <w:left w:val="nil"/>
              <w:bottom w:val="single" w:sz="4" w:space="0" w:color="auto"/>
              <w:right w:val="single" w:sz="4" w:space="0" w:color="auto"/>
            </w:tcBorders>
            <w:shd w:val="clear" w:color="auto" w:fill="auto"/>
            <w:noWrap/>
            <w:vAlign w:val="bottom"/>
            <w:hideMark/>
          </w:tcPr>
          <w:p w14:paraId="073FF6C7" w14:textId="77777777" w:rsidR="0097357B" w:rsidRPr="0097357B" w:rsidRDefault="0097357B" w:rsidP="0097357B">
            <w:pPr>
              <w:spacing w:after="0" w:line="240" w:lineRule="auto"/>
              <w:jc w:val="right"/>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3BEAD96E"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2362" w:type="dxa"/>
            <w:tcBorders>
              <w:top w:val="nil"/>
              <w:left w:val="nil"/>
              <w:bottom w:val="single" w:sz="4" w:space="0" w:color="auto"/>
              <w:right w:val="single" w:sz="4" w:space="0" w:color="auto"/>
            </w:tcBorders>
            <w:shd w:val="clear" w:color="auto" w:fill="auto"/>
            <w:noWrap/>
            <w:vAlign w:val="bottom"/>
            <w:hideMark/>
          </w:tcPr>
          <w:p w14:paraId="3BA42016"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226FBEA4"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bottom"/>
            <w:hideMark/>
          </w:tcPr>
          <w:p w14:paraId="33F15A78" w14:textId="77777777" w:rsidR="0097357B" w:rsidRPr="0097357B" w:rsidRDefault="0097357B" w:rsidP="0097357B">
            <w:pPr>
              <w:spacing w:after="0" w:line="240" w:lineRule="auto"/>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bottom"/>
            <w:hideMark/>
          </w:tcPr>
          <w:p w14:paraId="4D286C9C"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22DB6D4C"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c>
          <w:tcPr>
            <w:tcW w:w="1497" w:type="dxa"/>
            <w:tcBorders>
              <w:top w:val="nil"/>
              <w:left w:val="nil"/>
              <w:bottom w:val="single" w:sz="4" w:space="0" w:color="auto"/>
              <w:right w:val="single" w:sz="4" w:space="0" w:color="auto"/>
            </w:tcBorders>
            <w:shd w:val="clear" w:color="auto" w:fill="auto"/>
            <w:noWrap/>
            <w:vAlign w:val="bottom"/>
            <w:hideMark/>
          </w:tcPr>
          <w:p w14:paraId="56FCC12B" w14:textId="77777777" w:rsidR="0097357B" w:rsidRPr="0097357B" w:rsidRDefault="0097357B" w:rsidP="0097357B">
            <w:pPr>
              <w:spacing w:after="0" w:line="240" w:lineRule="auto"/>
              <w:jc w:val="center"/>
              <w:rPr>
                <w:rFonts w:ascii="Arial" w:eastAsia="Times New Roman" w:hAnsi="Arial" w:cs="Arial"/>
                <w:sz w:val="24"/>
                <w:szCs w:val="24"/>
                <w:lang w:bidi="ar-SA"/>
              </w:rPr>
            </w:pPr>
            <w:r w:rsidRPr="0097357B">
              <w:rPr>
                <w:rFonts w:ascii="Arial" w:eastAsia="Times New Roman" w:hAnsi="Arial" w:cs="Arial"/>
                <w:sz w:val="24"/>
                <w:szCs w:val="24"/>
                <w:lang w:bidi="ar-SA"/>
              </w:rPr>
              <w:t> </w:t>
            </w:r>
          </w:p>
        </w:tc>
      </w:tr>
      <w:tr w:rsidR="0097357B" w:rsidRPr="0097357B" w14:paraId="529899DD"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355B5B3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w:t>
            </w:r>
          </w:p>
        </w:tc>
        <w:tc>
          <w:tcPr>
            <w:tcW w:w="2553" w:type="dxa"/>
            <w:tcBorders>
              <w:top w:val="nil"/>
              <w:left w:val="nil"/>
              <w:bottom w:val="single" w:sz="4" w:space="0" w:color="auto"/>
              <w:right w:val="single" w:sz="4" w:space="0" w:color="auto"/>
            </w:tcBorders>
            <w:shd w:val="clear" w:color="auto" w:fill="auto"/>
            <w:noWrap/>
            <w:vAlign w:val="bottom"/>
            <w:hideMark/>
          </w:tcPr>
          <w:p w14:paraId="0CC74A44"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Sanitary Inspector </w:t>
            </w:r>
          </w:p>
        </w:tc>
        <w:tc>
          <w:tcPr>
            <w:tcW w:w="1048" w:type="dxa"/>
            <w:tcBorders>
              <w:top w:val="nil"/>
              <w:left w:val="nil"/>
              <w:bottom w:val="single" w:sz="4" w:space="0" w:color="auto"/>
              <w:right w:val="single" w:sz="4" w:space="0" w:color="auto"/>
            </w:tcBorders>
            <w:shd w:val="clear" w:color="auto" w:fill="auto"/>
            <w:noWrap/>
            <w:vAlign w:val="center"/>
            <w:hideMark/>
          </w:tcPr>
          <w:p w14:paraId="5478BAC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14</w:t>
            </w:r>
          </w:p>
        </w:tc>
        <w:tc>
          <w:tcPr>
            <w:tcW w:w="1270" w:type="dxa"/>
            <w:tcBorders>
              <w:top w:val="nil"/>
              <w:left w:val="nil"/>
              <w:bottom w:val="single" w:sz="4" w:space="0" w:color="auto"/>
              <w:right w:val="single" w:sz="4" w:space="0" w:color="auto"/>
            </w:tcBorders>
            <w:shd w:val="clear" w:color="auto" w:fill="auto"/>
            <w:noWrap/>
            <w:vAlign w:val="center"/>
            <w:hideMark/>
          </w:tcPr>
          <w:p w14:paraId="36A2B80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w:t>
            </w:r>
          </w:p>
        </w:tc>
        <w:tc>
          <w:tcPr>
            <w:tcW w:w="2362" w:type="dxa"/>
            <w:tcBorders>
              <w:top w:val="nil"/>
              <w:left w:val="nil"/>
              <w:bottom w:val="single" w:sz="4" w:space="0" w:color="auto"/>
              <w:right w:val="single" w:sz="4" w:space="0" w:color="auto"/>
            </w:tcBorders>
            <w:shd w:val="clear" w:color="auto" w:fill="auto"/>
            <w:noWrap/>
            <w:vAlign w:val="center"/>
            <w:hideMark/>
          </w:tcPr>
          <w:p w14:paraId="1B7B3D9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8000-610-26300</w:t>
            </w:r>
          </w:p>
        </w:tc>
        <w:tc>
          <w:tcPr>
            <w:tcW w:w="1724" w:type="dxa"/>
            <w:tcBorders>
              <w:top w:val="nil"/>
              <w:left w:val="nil"/>
              <w:bottom w:val="single" w:sz="4" w:space="0" w:color="auto"/>
              <w:right w:val="single" w:sz="4" w:space="0" w:color="auto"/>
            </w:tcBorders>
            <w:shd w:val="clear" w:color="auto" w:fill="auto"/>
            <w:noWrap/>
            <w:vAlign w:val="center"/>
            <w:hideMark/>
          </w:tcPr>
          <w:p w14:paraId="61F76BA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724702</w:t>
            </w:r>
          </w:p>
        </w:tc>
        <w:tc>
          <w:tcPr>
            <w:tcW w:w="1430" w:type="dxa"/>
            <w:tcBorders>
              <w:top w:val="nil"/>
              <w:left w:val="nil"/>
              <w:bottom w:val="single" w:sz="4" w:space="0" w:color="auto"/>
              <w:right w:val="single" w:sz="4" w:space="0" w:color="auto"/>
            </w:tcBorders>
            <w:shd w:val="clear" w:color="auto" w:fill="auto"/>
            <w:noWrap/>
            <w:vAlign w:val="center"/>
            <w:hideMark/>
          </w:tcPr>
          <w:p w14:paraId="6BEABC2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576303</w:t>
            </w:r>
          </w:p>
        </w:tc>
        <w:tc>
          <w:tcPr>
            <w:tcW w:w="1511" w:type="dxa"/>
            <w:tcBorders>
              <w:top w:val="nil"/>
              <w:left w:val="nil"/>
              <w:bottom w:val="single" w:sz="4" w:space="0" w:color="auto"/>
              <w:right w:val="single" w:sz="4" w:space="0" w:color="auto"/>
            </w:tcBorders>
            <w:shd w:val="clear" w:color="auto" w:fill="auto"/>
            <w:noWrap/>
            <w:vAlign w:val="center"/>
            <w:hideMark/>
          </w:tcPr>
          <w:p w14:paraId="27417BD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202917</w:t>
            </w:r>
          </w:p>
        </w:tc>
        <w:tc>
          <w:tcPr>
            <w:tcW w:w="1270" w:type="dxa"/>
            <w:tcBorders>
              <w:top w:val="nil"/>
              <w:left w:val="nil"/>
              <w:bottom w:val="single" w:sz="4" w:space="0" w:color="auto"/>
              <w:right w:val="single" w:sz="4" w:space="0" w:color="auto"/>
            </w:tcBorders>
            <w:shd w:val="clear" w:color="auto" w:fill="auto"/>
            <w:noWrap/>
            <w:vAlign w:val="center"/>
            <w:hideMark/>
          </w:tcPr>
          <w:p w14:paraId="1637AB6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11400</w:t>
            </w:r>
          </w:p>
        </w:tc>
        <w:tc>
          <w:tcPr>
            <w:tcW w:w="1497" w:type="dxa"/>
            <w:tcBorders>
              <w:top w:val="nil"/>
              <w:left w:val="nil"/>
              <w:bottom w:val="single" w:sz="4" w:space="0" w:color="auto"/>
              <w:right w:val="single" w:sz="4" w:space="0" w:color="auto"/>
            </w:tcBorders>
            <w:shd w:val="clear" w:color="auto" w:fill="auto"/>
            <w:noWrap/>
            <w:vAlign w:val="center"/>
            <w:hideMark/>
          </w:tcPr>
          <w:p w14:paraId="70B7B49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1515322</w:t>
            </w:r>
          </w:p>
        </w:tc>
      </w:tr>
      <w:tr w:rsidR="0097357B" w:rsidRPr="0097357B" w14:paraId="1715198C"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4353A15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w:t>
            </w:r>
          </w:p>
        </w:tc>
        <w:tc>
          <w:tcPr>
            <w:tcW w:w="2553" w:type="dxa"/>
            <w:tcBorders>
              <w:top w:val="nil"/>
              <w:left w:val="nil"/>
              <w:bottom w:val="single" w:sz="4" w:space="0" w:color="auto"/>
              <w:right w:val="single" w:sz="4" w:space="0" w:color="auto"/>
            </w:tcBorders>
            <w:shd w:val="clear" w:color="auto" w:fill="auto"/>
            <w:noWrap/>
            <w:vAlign w:val="bottom"/>
            <w:hideMark/>
          </w:tcPr>
          <w:p w14:paraId="7A61F360"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Sub-Inspector </w:t>
            </w:r>
          </w:p>
        </w:tc>
        <w:tc>
          <w:tcPr>
            <w:tcW w:w="1048" w:type="dxa"/>
            <w:tcBorders>
              <w:top w:val="nil"/>
              <w:left w:val="nil"/>
              <w:bottom w:val="single" w:sz="4" w:space="0" w:color="auto"/>
              <w:right w:val="single" w:sz="4" w:space="0" w:color="auto"/>
            </w:tcBorders>
            <w:shd w:val="clear" w:color="auto" w:fill="auto"/>
            <w:noWrap/>
            <w:vAlign w:val="center"/>
            <w:hideMark/>
          </w:tcPr>
          <w:p w14:paraId="1AC2A97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11</w:t>
            </w:r>
          </w:p>
        </w:tc>
        <w:tc>
          <w:tcPr>
            <w:tcW w:w="1270" w:type="dxa"/>
            <w:tcBorders>
              <w:top w:val="nil"/>
              <w:left w:val="nil"/>
              <w:bottom w:val="single" w:sz="4" w:space="0" w:color="auto"/>
              <w:right w:val="single" w:sz="4" w:space="0" w:color="auto"/>
            </w:tcBorders>
            <w:shd w:val="clear" w:color="auto" w:fill="auto"/>
            <w:noWrap/>
            <w:vAlign w:val="center"/>
            <w:hideMark/>
          </w:tcPr>
          <w:p w14:paraId="38EC940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w:t>
            </w:r>
          </w:p>
        </w:tc>
        <w:tc>
          <w:tcPr>
            <w:tcW w:w="2362" w:type="dxa"/>
            <w:tcBorders>
              <w:top w:val="nil"/>
              <w:left w:val="nil"/>
              <w:bottom w:val="single" w:sz="4" w:space="0" w:color="auto"/>
              <w:right w:val="single" w:sz="4" w:space="0" w:color="auto"/>
            </w:tcBorders>
            <w:shd w:val="clear" w:color="auto" w:fill="auto"/>
            <w:noWrap/>
            <w:vAlign w:val="center"/>
            <w:hideMark/>
          </w:tcPr>
          <w:p w14:paraId="66F86B5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6600-460-20400</w:t>
            </w:r>
          </w:p>
        </w:tc>
        <w:tc>
          <w:tcPr>
            <w:tcW w:w="1724" w:type="dxa"/>
            <w:tcBorders>
              <w:top w:val="nil"/>
              <w:left w:val="nil"/>
              <w:bottom w:val="single" w:sz="4" w:space="0" w:color="auto"/>
              <w:right w:val="single" w:sz="4" w:space="0" w:color="auto"/>
            </w:tcBorders>
            <w:shd w:val="clear" w:color="auto" w:fill="auto"/>
            <w:noWrap/>
            <w:vAlign w:val="center"/>
            <w:hideMark/>
          </w:tcPr>
          <w:p w14:paraId="633A164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500296</w:t>
            </w:r>
          </w:p>
        </w:tc>
        <w:tc>
          <w:tcPr>
            <w:tcW w:w="1430" w:type="dxa"/>
            <w:tcBorders>
              <w:top w:val="nil"/>
              <w:left w:val="nil"/>
              <w:bottom w:val="single" w:sz="4" w:space="0" w:color="auto"/>
              <w:right w:val="single" w:sz="4" w:space="0" w:color="auto"/>
            </w:tcBorders>
            <w:shd w:val="clear" w:color="auto" w:fill="auto"/>
            <w:noWrap/>
            <w:vAlign w:val="center"/>
            <w:hideMark/>
          </w:tcPr>
          <w:p w14:paraId="4674CA4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528153</w:t>
            </w:r>
          </w:p>
        </w:tc>
        <w:tc>
          <w:tcPr>
            <w:tcW w:w="1511" w:type="dxa"/>
            <w:tcBorders>
              <w:top w:val="nil"/>
              <w:left w:val="nil"/>
              <w:bottom w:val="single" w:sz="4" w:space="0" w:color="auto"/>
              <w:right w:val="single" w:sz="4" w:space="0" w:color="auto"/>
            </w:tcBorders>
            <w:shd w:val="clear" w:color="auto" w:fill="auto"/>
            <w:noWrap/>
            <w:vAlign w:val="center"/>
            <w:hideMark/>
          </w:tcPr>
          <w:p w14:paraId="0980D9A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140083</w:t>
            </w:r>
          </w:p>
        </w:tc>
        <w:tc>
          <w:tcPr>
            <w:tcW w:w="1270" w:type="dxa"/>
            <w:tcBorders>
              <w:top w:val="nil"/>
              <w:left w:val="nil"/>
              <w:bottom w:val="single" w:sz="4" w:space="0" w:color="auto"/>
              <w:right w:val="single" w:sz="4" w:space="0" w:color="auto"/>
            </w:tcBorders>
            <w:shd w:val="clear" w:color="auto" w:fill="auto"/>
            <w:noWrap/>
            <w:vAlign w:val="center"/>
            <w:hideMark/>
          </w:tcPr>
          <w:p w14:paraId="2F2A25DF"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11400</w:t>
            </w:r>
          </w:p>
        </w:tc>
        <w:tc>
          <w:tcPr>
            <w:tcW w:w="1497" w:type="dxa"/>
            <w:tcBorders>
              <w:top w:val="nil"/>
              <w:left w:val="nil"/>
              <w:bottom w:val="single" w:sz="4" w:space="0" w:color="auto"/>
              <w:right w:val="single" w:sz="4" w:space="0" w:color="auto"/>
            </w:tcBorders>
            <w:shd w:val="clear" w:color="auto" w:fill="auto"/>
            <w:noWrap/>
            <w:vAlign w:val="center"/>
            <w:hideMark/>
          </w:tcPr>
          <w:p w14:paraId="7EFBA5D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1179932</w:t>
            </w:r>
          </w:p>
        </w:tc>
      </w:tr>
      <w:tr w:rsidR="0097357B" w:rsidRPr="0097357B" w14:paraId="13EEDF0A"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1F81C27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w:t>
            </w:r>
          </w:p>
        </w:tc>
        <w:tc>
          <w:tcPr>
            <w:tcW w:w="2553" w:type="dxa"/>
            <w:tcBorders>
              <w:top w:val="nil"/>
              <w:left w:val="nil"/>
              <w:bottom w:val="single" w:sz="4" w:space="0" w:color="auto"/>
              <w:right w:val="single" w:sz="4" w:space="0" w:color="auto"/>
            </w:tcBorders>
            <w:shd w:val="clear" w:color="auto" w:fill="auto"/>
            <w:noWrap/>
            <w:vAlign w:val="bottom"/>
            <w:hideMark/>
          </w:tcPr>
          <w:p w14:paraId="500D0D77"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Driver </w:t>
            </w:r>
          </w:p>
        </w:tc>
        <w:tc>
          <w:tcPr>
            <w:tcW w:w="1048" w:type="dxa"/>
            <w:tcBorders>
              <w:top w:val="nil"/>
              <w:left w:val="nil"/>
              <w:bottom w:val="single" w:sz="4" w:space="0" w:color="auto"/>
              <w:right w:val="single" w:sz="4" w:space="0" w:color="auto"/>
            </w:tcBorders>
            <w:shd w:val="clear" w:color="auto" w:fill="auto"/>
            <w:noWrap/>
            <w:vAlign w:val="center"/>
            <w:hideMark/>
          </w:tcPr>
          <w:p w14:paraId="1FCA72B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w:t>
            </w:r>
          </w:p>
        </w:tc>
        <w:tc>
          <w:tcPr>
            <w:tcW w:w="1270" w:type="dxa"/>
            <w:tcBorders>
              <w:top w:val="nil"/>
              <w:left w:val="nil"/>
              <w:bottom w:val="single" w:sz="4" w:space="0" w:color="auto"/>
              <w:right w:val="single" w:sz="4" w:space="0" w:color="auto"/>
            </w:tcBorders>
            <w:shd w:val="clear" w:color="auto" w:fill="auto"/>
            <w:noWrap/>
            <w:vAlign w:val="center"/>
            <w:hideMark/>
          </w:tcPr>
          <w:p w14:paraId="349F79D9"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22</w:t>
            </w:r>
          </w:p>
        </w:tc>
        <w:tc>
          <w:tcPr>
            <w:tcW w:w="2362" w:type="dxa"/>
            <w:tcBorders>
              <w:top w:val="nil"/>
              <w:left w:val="nil"/>
              <w:bottom w:val="single" w:sz="4" w:space="0" w:color="auto"/>
              <w:right w:val="single" w:sz="4" w:space="0" w:color="auto"/>
            </w:tcBorders>
            <w:shd w:val="clear" w:color="auto" w:fill="auto"/>
            <w:noWrap/>
            <w:vAlign w:val="center"/>
            <w:hideMark/>
          </w:tcPr>
          <w:p w14:paraId="6512497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5400-260-13200</w:t>
            </w:r>
          </w:p>
        </w:tc>
        <w:tc>
          <w:tcPr>
            <w:tcW w:w="1724" w:type="dxa"/>
            <w:tcBorders>
              <w:top w:val="nil"/>
              <w:left w:val="nil"/>
              <w:bottom w:val="single" w:sz="4" w:space="0" w:color="auto"/>
              <w:right w:val="single" w:sz="4" w:space="0" w:color="auto"/>
            </w:tcBorders>
            <w:shd w:val="clear" w:color="auto" w:fill="auto"/>
            <w:noWrap/>
            <w:vAlign w:val="center"/>
            <w:hideMark/>
          </w:tcPr>
          <w:p w14:paraId="0999D0C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1915586</w:t>
            </w:r>
          </w:p>
        </w:tc>
        <w:tc>
          <w:tcPr>
            <w:tcW w:w="1430" w:type="dxa"/>
            <w:tcBorders>
              <w:top w:val="nil"/>
              <w:left w:val="nil"/>
              <w:bottom w:val="single" w:sz="4" w:space="0" w:color="auto"/>
              <w:right w:val="single" w:sz="4" w:space="0" w:color="auto"/>
            </w:tcBorders>
            <w:shd w:val="clear" w:color="auto" w:fill="auto"/>
            <w:noWrap/>
            <w:vAlign w:val="center"/>
            <w:hideMark/>
          </w:tcPr>
          <w:p w14:paraId="6CE9F9C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2122859</w:t>
            </w:r>
          </w:p>
        </w:tc>
        <w:tc>
          <w:tcPr>
            <w:tcW w:w="1511" w:type="dxa"/>
            <w:tcBorders>
              <w:top w:val="nil"/>
              <w:left w:val="nil"/>
              <w:bottom w:val="single" w:sz="4" w:space="0" w:color="auto"/>
              <w:right w:val="single" w:sz="4" w:space="0" w:color="auto"/>
            </w:tcBorders>
            <w:shd w:val="clear" w:color="auto" w:fill="auto"/>
            <w:noWrap/>
            <w:vAlign w:val="center"/>
            <w:hideMark/>
          </w:tcPr>
          <w:p w14:paraId="6720A26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536364</w:t>
            </w:r>
          </w:p>
        </w:tc>
        <w:tc>
          <w:tcPr>
            <w:tcW w:w="1270" w:type="dxa"/>
            <w:tcBorders>
              <w:top w:val="nil"/>
              <w:left w:val="nil"/>
              <w:bottom w:val="single" w:sz="4" w:space="0" w:color="auto"/>
              <w:right w:val="single" w:sz="4" w:space="0" w:color="auto"/>
            </w:tcBorders>
            <w:shd w:val="clear" w:color="auto" w:fill="auto"/>
            <w:noWrap/>
            <w:vAlign w:val="center"/>
            <w:hideMark/>
          </w:tcPr>
          <w:p w14:paraId="6A0267EF"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36575</w:t>
            </w:r>
          </w:p>
        </w:tc>
        <w:tc>
          <w:tcPr>
            <w:tcW w:w="1497" w:type="dxa"/>
            <w:tcBorders>
              <w:top w:val="nil"/>
              <w:left w:val="nil"/>
              <w:bottom w:val="single" w:sz="4" w:space="0" w:color="auto"/>
              <w:right w:val="single" w:sz="4" w:space="0" w:color="auto"/>
            </w:tcBorders>
            <w:shd w:val="clear" w:color="auto" w:fill="auto"/>
            <w:noWrap/>
            <w:vAlign w:val="center"/>
            <w:hideMark/>
          </w:tcPr>
          <w:p w14:paraId="795A2FF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4611384</w:t>
            </w:r>
          </w:p>
        </w:tc>
      </w:tr>
      <w:tr w:rsidR="0097357B" w:rsidRPr="0097357B" w14:paraId="2A2D202B"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4DEF410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w:t>
            </w:r>
          </w:p>
        </w:tc>
        <w:tc>
          <w:tcPr>
            <w:tcW w:w="2553" w:type="dxa"/>
            <w:tcBorders>
              <w:top w:val="nil"/>
              <w:left w:val="nil"/>
              <w:bottom w:val="single" w:sz="4" w:space="0" w:color="auto"/>
              <w:right w:val="single" w:sz="4" w:space="0" w:color="auto"/>
            </w:tcBorders>
            <w:shd w:val="clear" w:color="auto" w:fill="auto"/>
            <w:noWrap/>
            <w:vAlign w:val="bottom"/>
            <w:hideMark/>
          </w:tcPr>
          <w:p w14:paraId="6E9F4EF6"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Jamadar Muqadam</w:t>
            </w:r>
          </w:p>
        </w:tc>
        <w:tc>
          <w:tcPr>
            <w:tcW w:w="1048" w:type="dxa"/>
            <w:tcBorders>
              <w:top w:val="nil"/>
              <w:left w:val="nil"/>
              <w:bottom w:val="single" w:sz="4" w:space="0" w:color="auto"/>
              <w:right w:val="single" w:sz="4" w:space="0" w:color="auto"/>
            </w:tcBorders>
            <w:shd w:val="clear" w:color="auto" w:fill="auto"/>
            <w:noWrap/>
            <w:vAlign w:val="center"/>
            <w:hideMark/>
          </w:tcPr>
          <w:p w14:paraId="70A518E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w:t>
            </w:r>
          </w:p>
        </w:tc>
        <w:tc>
          <w:tcPr>
            <w:tcW w:w="1270" w:type="dxa"/>
            <w:tcBorders>
              <w:top w:val="nil"/>
              <w:left w:val="nil"/>
              <w:bottom w:val="single" w:sz="4" w:space="0" w:color="auto"/>
              <w:right w:val="single" w:sz="4" w:space="0" w:color="auto"/>
            </w:tcBorders>
            <w:shd w:val="clear" w:color="auto" w:fill="auto"/>
            <w:noWrap/>
            <w:vAlign w:val="center"/>
            <w:hideMark/>
          </w:tcPr>
          <w:p w14:paraId="08B8E7D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15</w:t>
            </w:r>
          </w:p>
        </w:tc>
        <w:tc>
          <w:tcPr>
            <w:tcW w:w="2362" w:type="dxa"/>
            <w:tcBorders>
              <w:top w:val="nil"/>
              <w:left w:val="nil"/>
              <w:bottom w:val="single" w:sz="4" w:space="0" w:color="auto"/>
              <w:right w:val="single" w:sz="4" w:space="0" w:color="auto"/>
            </w:tcBorders>
            <w:shd w:val="clear" w:color="auto" w:fill="auto"/>
            <w:noWrap/>
            <w:vAlign w:val="center"/>
            <w:hideMark/>
          </w:tcPr>
          <w:p w14:paraId="38A2736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5200-230-12100</w:t>
            </w:r>
          </w:p>
        </w:tc>
        <w:tc>
          <w:tcPr>
            <w:tcW w:w="1724" w:type="dxa"/>
            <w:tcBorders>
              <w:top w:val="nil"/>
              <w:left w:val="nil"/>
              <w:bottom w:val="single" w:sz="4" w:space="0" w:color="auto"/>
              <w:right w:val="single" w:sz="4" w:space="0" w:color="auto"/>
            </w:tcBorders>
            <w:shd w:val="clear" w:color="auto" w:fill="auto"/>
            <w:noWrap/>
            <w:vAlign w:val="center"/>
            <w:hideMark/>
          </w:tcPr>
          <w:p w14:paraId="4B310F07"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1063945</w:t>
            </w:r>
          </w:p>
        </w:tc>
        <w:tc>
          <w:tcPr>
            <w:tcW w:w="1430" w:type="dxa"/>
            <w:tcBorders>
              <w:top w:val="nil"/>
              <w:left w:val="nil"/>
              <w:bottom w:val="single" w:sz="4" w:space="0" w:color="auto"/>
              <w:right w:val="single" w:sz="4" w:space="0" w:color="auto"/>
            </w:tcBorders>
            <w:shd w:val="clear" w:color="auto" w:fill="auto"/>
            <w:noWrap/>
            <w:vAlign w:val="center"/>
            <w:hideMark/>
          </w:tcPr>
          <w:p w14:paraId="341A61A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1200609</w:t>
            </w:r>
          </w:p>
        </w:tc>
        <w:tc>
          <w:tcPr>
            <w:tcW w:w="1511" w:type="dxa"/>
            <w:tcBorders>
              <w:top w:val="nil"/>
              <w:left w:val="nil"/>
              <w:bottom w:val="single" w:sz="4" w:space="0" w:color="auto"/>
              <w:right w:val="single" w:sz="4" w:space="0" w:color="auto"/>
            </w:tcBorders>
            <w:shd w:val="clear" w:color="auto" w:fill="auto"/>
            <w:noWrap/>
            <w:vAlign w:val="center"/>
            <w:hideMark/>
          </w:tcPr>
          <w:p w14:paraId="7320080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297905</w:t>
            </w:r>
          </w:p>
        </w:tc>
        <w:tc>
          <w:tcPr>
            <w:tcW w:w="1270" w:type="dxa"/>
            <w:tcBorders>
              <w:top w:val="nil"/>
              <w:left w:val="nil"/>
              <w:bottom w:val="single" w:sz="4" w:space="0" w:color="auto"/>
              <w:right w:val="single" w:sz="4" w:space="0" w:color="auto"/>
            </w:tcBorders>
            <w:shd w:val="clear" w:color="auto" w:fill="auto"/>
            <w:noWrap/>
            <w:vAlign w:val="center"/>
            <w:hideMark/>
          </w:tcPr>
          <w:p w14:paraId="2EE194C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21375</w:t>
            </w:r>
          </w:p>
        </w:tc>
        <w:tc>
          <w:tcPr>
            <w:tcW w:w="1497" w:type="dxa"/>
            <w:tcBorders>
              <w:top w:val="nil"/>
              <w:left w:val="nil"/>
              <w:bottom w:val="single" w:sz="4" w:space="0" w:color="auto"/>
              <w:right w:val="single" w:sz="4" w:space="0" w:color="auto"/>
            </w:tcBorders>
            <w:shd w:val="clear" w:color="auto" w:fill="auto"/>
            <w:noWrap/>
            <w:vAlign w:val="center"/>
            <w:hideMark/>
          </w:tcPr>
          <w:p w14:paraId="1F1600E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2583834</w:t>
            </w:r>
          </w:p>
        </w:tc>
      </w:tr>
      <w:tr w:rsidR="0097357B" w:rsidRPr="0097357B" w14:paraId="7FD29E14"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2037D65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w:t>
            </w:r>
          </w:p>
        </w:tc>
        <w:tc>
          <w:tcPr>
            <w:tcW w:w="2553" w:type="dxa"/>
            <w:tcBorders>
              <w:top w:val="nil"/>
              <w:left w:val="nil"/>
              <w:bottom w:val="single" w:sz="4" w:space="0" w:color="auto"/>
              <w:right w:val="single" w:sz="4" w:space="0" w:color="auto"/>
            </w:tcBorders>
            <w:shd w:val="clear" w:color="auto" w:fill="auto"/>
            <w:noWrap/>
            <w:vAlign w:val="bottom"/>
            <w:hideMark/>
          </w:tcPr>
          <w:p w14:paraId="19264403"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xml:space="preserve">Helper / Cleaner </w:t>
            </w:r>
          </w:p>
        </w:tc>
        <w:tc>
          <w:tcPr>
            <w:tcW w:w="1048" w:type="dxa"/>
            <w:tcBorders>
              <w:top w:val="nil"/>
              <w:left w:val="nil"/>
              <w:bottom w:val="single" w:sz="4" w:space="0" w:color="auto"/>
              <w:right w:val="single" w:sz="4" w:space="0" w:color="auto"/>
            </w:tcBorders>
            <w:shd w:val="clear" w:color="auto" w:fill="auto"/>
            <w:noWrap/>
            <w:vAlign w:val="center"/>
            <w:hideMark/>
          </w:tcPr>
          <w:p w14:paraId="6C0BE55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( 3 - 4 )</w:t>
            </w:r>
          </w:p>
        </w:tc>
        <w:tc>
          <w:tcPr>
            <w:tcW w:w="1270" w:type="dxa"/>
            <w:tcBorders>
              <w:top w:val="nil"/>
              <w:left w:val="nil"/>
              <w:bottom w:val="single" w:sz="4" w:space="0" w:color="auto"/>
              <w:right w:val="single" w:sz="4" w:space="0" w:color="auto"/>
            </w:tcBorders>
            <w:shd w:val="clear" w:color="auto" w:fill="auto"/>
            <w:noWrap/>
            <w:vAlign w:val="center"/>
            <w:hideMark/>
          </w:tcPr>
          <w:p w14:paraId="1F6AABB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16</w:t>
            </w:r>
          </w:p>
        </w:tc>
        <w:tc>
          <w:tcPr>
            <w:tcW w:w="2362" w:type="dxa"/>
            <w:tcBorders>
              <w:top w:val="nil"/>
              <w:left w:val="nil"/>
              <w:bottom w:val="single" w:sz="4" w:space="0" w:color="auto"/>
              <w:right w:val="single" w:sz="4" w:space="0" w:color="auto"/>
            </w:tcBorders>
            <w:shd w:val="clear" w:color="auto" w:fill="auto"/>
            <w:noWrap/>
            <w:vAlign w:val="center"/>
            <w:hideMark/>
          </w:tcPr>
          <w:p w14:paraId="5A4AC62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5200-230-12100</w:t>
            </w:r>
          </w:p>
        </w:tc>
        <w:tc>
          <w:tcPr>
            <w:tcW w:w="1724" w:type="dxa"/>
            <w:tcBorders>
              <w:top w:val="nil"/>
              <w:left w:val="nil"/>
              <w:bottom w:val="single" w:sz="4" w:space="0" w:color="auto"/>
              <w:right w:val="single" w:sz="4" w:space="0" w:color="auto"/>
            </w:tcBorders>
            <w:shd w:val="clear" w:color="auto" w:fill="auto"/>
            <w:noWrap/>
            <w:vAlign w:val="center"/>
            <w:hideMark/>
          </w:tcPr>
          <w:p w14:paraId="019FA56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1730060</w:t>
            </w:r>
          </w:p>
        </w:tc>
        <w:tc>
          <w:tcPr>
            <w:tcW w:w="1430" w:type="dxa"/>
            <w:tcBorders>
              <w:top w:val="nil"/>
              <w:left w:val="nil"/>
              <w:bottom w:val="single" w:sz="4" w:space="0" w:color="auto"/>
              <w:right w:val="single" w:sz="4" w:space="0" w:color="auto"/>
            </w:tcBorders>
            <w:shd w:val="clear" w:color="auto" w:fill="auto"/>
            <w:noWrap/>
            <w:vAlign w:val="center"/>
            <w:hideMark/>
          </w:tcPr>
          <w:p w14:paraId="64980EF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1741670</w:t>
            </w:r>
          </w:p>
        </w:tc>
        <w:tc>
          <w:tcPr>
            <w:tcW w:w="1511" w:type="dxa"/>
            <w:tcBorders>
              <w:top w:val="nil"/>
              <w:left w:val="nil"/>
              <w:bottom w:val="single" w:sz="4" w:space="0" w:color="auto"/>
              <w:right w:val="single" w:sz="4" w:space="0" w:color="auto"/>
            </w:tcBorders>
            <w:shd w:val="clear" w:color="auto" w:fill="auto"/>
            <w:noWrap/>
            <w:vAlign w:val="center"/>
            <w:hideMark/>
          </w:tcPr>
          <w:p w14:paraId="38840C2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484417</w:t>
            </w:r>
          </w:p>
        </w:tc>
        <w:tc>
          <w:tcPr>
            <w:tcW w:w="1270" w:type="dxa"/>
            <w:tcBorders>
              <w:top w:val="nil"/>
              <w:left w:val="nil"/>
              <w:bottom w:val="single" w:sz="4" w:space="0" w:color="auto"/>
              <w:right w:val="single" w:sz="4" w:space="0" w:color="auto"/>
            </w:tcBorders>
            <w:shd w:val="clear" w:color="auto" w:fill="auto"/>
            <w:noWrap/>
            <w:vAlign w:val="center"/>
            <w:hideMark/>
          </w:tcPr>
          <w:p w14:paraId="3CD400DA"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22800</w:t>
            </w:r>
          </w:p>
        </w:tc>
        <w:tc>
          <w:tcPr>
            <w:tcW w:w="1497" w:type="dxa"/>
            <w:tcBorders>
              <w:top w:val="nil"/>
              <w:left w:val="nil"/>
              <w:bottom w:val="single" w:sz="4" w:space="0" w:color="auto"/>
              <w:right w:val="single" w:sz="4" w:space="0" w:color="auto"/>
            </w:tcBorders>
            <w:shd w:val="clear" w:color="auto" w:fill="auto"/>
            <w:noWrap/>
            <w:vAlign w:val="center"/>
            <w:hideMark/>
          </w:tcPr>
          <w:p w14:paraId="2C31714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3978947</w:t>
            </w:r>
          </w:p>
        </w:tc>
      </w:tr>
      <w:tr w:rsidR="0097357B" w:rsidRPr="0097357B" w14:paraId="5185BCCF"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4E0772C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6</w:t>
            </w:r>
          </w:p>
        </w:tc>
        <w:tc>
          <w:tcPr>
            <w:tcW w:w="2553" w:type="dxa"/>
            <w:tcBorders>
              <w:top w:val="nil"/>
              <w:left w:val="nil"/>
              <w:bottom w:val="single" w:sz="4" w:space="0" w:color="auto"/>
              <w:right w:val="single" w:sz="4" w:space="0" w:color="auto"/>
            </w:tcBorders>
            <w:shd w:val="clear" w:color="auto" w:fill="auto"/>
            <w:noWrap/>
            <w:vAlign w:val="bottom"/>
            <w:hideMark/>
          </w:tcPr>
          <w:p w14:paraId="0ECC2753"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Sanitary Worker</w:t>
            </w:r>
          </w:p>
        </w:tc>
        <w:tc>
          <w:tcPr>
            <w:tcW w:w="1048" w:type="dxa"/>
            <w:tcBorders>
              <w:top w:val="nil"/>
              <w:left w:val="nil"/>
              <w:bottom w:val="single" w:sz="4" w:space="0" w:color="auto"/>
              <w:right w:val="single" w:sz="4" w:space="0" w:color="auto"/>
            </w:tcBorders>
            <w:shd w:val="clear" w:color="auto" w:fill="auto"/>
            <w:noWrap/>
            <w:vAlign w:val="center"/>
            <w:hideMark/>
          </w:tcPr>
          <w:p w14:paraId="490D508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( 1 - 2 )</w:t>
            </w:r>
          </w:p>
        </w:tc>
        <w:tc>
          <w:tcPr>
            <w:tcW w:w="1270" w:type="dxa"/>
            <w:tcBorders>
              <w:top w:val="nil"/>
              <w:left w:val="nil"/>
              <w:bottom w:val="single" w:sz="4" w:space="0" w:color="auto"/>
              <w:right w:val="single" w:sz="4" w:space="0" w:color="auto"/>
            </w:tcBorders>
            <w:shd w:val="clear" w:color="auto" w:fill="auto"/>
            <w:noWrap/>
            <w:vAlign w:val="center"/>
            <w:hideMark/>
          </w:tcPr>
          <w:p w14:paraId="1ED624E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378</w:t>
            </w:r>
          </w:p>
        </w:tc>
        <w:tc>
          <w:tcPr>
            <w:tcW w:w="2362" w:type="dxa"/>
            <w:tcBorders>
              <w:top w:val="nil"/>
              <w:left w:val="nil"/>
              <w:bottom w:val="single" w:sz="4" w:space="0" w:color="auto"/>
              <w:right w:val="single" w:sz="4" w:space="0" w:color="auto"/>
            </w:tcBorders>
            <w:shd w:val="clear" w:color="auto" w:fill="auto"/>
            <w:noWrap/>
            <w:vAlign w:val="center"/>
            <w:hideMark/>
          </w:tcPr>
          <w:p w14:paraId="18537D8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4900-170-10000</w:t>
            </w:r>
          </w:p>
        </w:tc>
        <w:tc>
          <w:tcPr>
            <w:tcW w:w="1724" w:type="dxa"/>
            <w:tcBorders>
              <w:top w:val="nil"/>
              <w:left w:val="nil"/>
              <w:bottom w:val="single" w:sz="4" w:space="0" w:color="auto"/>
              <w:right w:val="single" w:sz="4" w:space="0" w:color="auto"/>
            </w:tcBorders>
            <w:shd w:val="clear" w:color="auto" w:fill="auto"/>
            <w:noWrap/>
            <w:vAlign w:val="center"/>
            <w:hideMark/>
          </w:tcPr>
          <w:p w14:paraId="560461D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29014403</w:t>
            </w:r>
          </w:p>
        </w:tc>
        <w:tc>
          <w:tcPr>
            <w:tcW w:w="1430" w:type="dxa"/>
            <w:tcBorders>
              <w:top w:val="nil"/>
              <w:left w:val="nil"/>
              <w:bottom w:val="single" w:sz="4" w:space="0" w:color="auto"/>
              <w:right w:val="single" w:sz="4" w:space="0" w:color="auto"/>
            </w:tcBorders>
            <w:shd w:val="clear" w:color="auto" w:fill="auto"/>
            <w:noWrap/>
            <w:vAlign w:val="center"/>
            <w:hideMark/>
          </w:tcPr>
          <w:p w14:paraId="01294F5E"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34669954</w:t>
            </w:r>
          </w:p>
        </w:tc>
        <w:tc>
          <w:tcPr>
            <w:tcW w:w="1511" w:type="dxa"/>
            <w:tcBorders>
              <w:top w:val="nil"/>
              <w:left w:val="nil"/>
              <w:bottom w:val="single" w:sz="4" w:space="0" w:color="auto"/>
              <w:right w:val="single" w:sz="4" w:space="0" w:color="auto"/>
            </w:tcBorders>
            <w:shd w:val="clear" w:color="auto" w:fill="auto"/>
            <w:noWrap/>
            <w:vAlign w:val="center"/>
            <w:hideMark/>
          </w:tcPr>
          <w:p w14:paraId="28D684B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8226467</w:t>
            </w:r>
          </w:p>
        </w:tc>
        <w:tc>
          <w:tcPr>
            <w:tcW w:w="1270" w:type="dxa"/>
            <w:tcBorders>
              <w:top w:val="nil"/>
              <w:left w:val="nil"/>
              <w:bottom w:val="single" w:sz="4" w:space="0" w:color="auto"/>
              <w:right w:val="single" w:sz="4" w:space="0" w:color="auto"/>
            </w:tcBorders>
            <w:shd w:val="clear" w:color="auto" w:fill="auto"/>
            <w:noWrap/>
            <w:vAlign w:val="center"/>
            <w:hideMark/>
          </w:tcPr>
          <w:p w14:paraId="48AE49D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538650</w:t>
            </w:r>
          </w:p>
        </w:tc>
        <w:tc>
          <w:tcPr>
            <w:tcW w:w="1497" w:type="dxa"/>
            <w:tcBorders>
              <w:top w:val="nil"/>
              <w:left w:val="nil"/>
              <w:bottom w:val="single" w:sz="4" w:space="0" w:color="auto"/>
              <w:right w:val="single" w:sz="4" w:space="0" w:color="auto"/>
            </w:tcBorders>
            <w:shd w:val="clear" w:color="auto" w:fill="auto"/>
            <w:noWrap/>
            <w:vAlign w:val="center"/>
            <w:hideMark/>
          </w:tcPr>
          <w:p w14:paraId="61533E31"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72449474</w:t>
            </w:r>
          </w:p>
        </w:tc>
      </w:tr>
      <w:tr w:rsidR="0097357B" w:rsidRPr="0097357B" w14:paraId="6CA07AD3"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12A9375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13</w:t>
            </w:r>
          </w:p>
        </w:tc>
        <w:tc>
          <w:tcPr>
            <w:tcW w:w="2553" w:type="dxa"/>
            <w:tcBorders>
              <w:top w:val="nil"/>
              <w:left w:val="nil"/>
              <w:bottom w:val="single" w:sz="4" w:space="0" w:color="auto"/>
              <w:right w:val="single" w:sz="4" w:space="0" w:color="auto"/>
            </w:tcBorders>
            <w:shd w:val="clear" w:color="auto" w:fill="auto"/>
            <w:noWrap/>
            <w:vAlign w:val="bottom"/>
            <w:hideMark/>
          </w:tcPr>
          <w:p w14:paraId="00BC5B19" w14:textId="77777777" w:rsidR="0097357B" w:rsidRPr="0097357B" w:rsidRDefault="0097357B" w:rsidP="0097357B">
            <w:pPr>
              <w:spacing w:after="0" w:line="240" w:lineRule="auto"/>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048" w:type="dxa"/>
            <w:tcBorders>
              <w:top w:val="nil"/>
              <w:left w:val="nil"/>
              <w:bottom w:val="single" w:sz="4" w:space="0" w:color="auto"/>
              <w:right w:val="single" w:sz="4" w:space="0" w:color="auto"/>
            </w:tcBorders>
            <w:shd w:val="clear" w:color="auto" w:fill="auto"/>
            <w:noWrap/>
            <w:vAlign w:val="center"/>
            <w:hideMark/>
          </w:tcPr>
          <w:p w14:paraId="54FF8FCB"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6B3C440C"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362" w:type="dxa"/>
            <w:tcBorders>
              <w:top w:val="nil"/>
              <w:left w:val="nil"/>
              <w:bottom w:val="single" w:sz="4" w:space="0" w:color="auto"/>
              <w:right w:val="single" w:sz="4" w:space="0" w:color="auto"/>
            </w:tcBorders>
            <w:shd w:val="clear" w:color="auto" w:fill="auto"/>
            <w:noWrap/>
            <w:vAlign w:val="center"/>
            <w:hideMark/>
          </w:tcPr>
          <w:p w14:paraId="020B7BD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center"/>
            <w:hideMark/>
          </w:tcPr>
          <w:p w14:paraId="0D9ACE23"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30" w:type="dxa"/>
            <w:tcBorders>
              <w:top w:val="nil"/>
              <w:left w:val="nil"/>
              <w:bottom w:val="single" w:sz="4" w:space="0" w:color="auto"/>
              <w:right w:val="single" w:sz="4" w:space="0" w:color="auto"/>
            </w:tcBorders>
            <w:shd w:val="clear" w:color="auto" w:fill="auto"/>
            <w:noWrap/>
            <w:vAlign w:val="center"/>
            <w:hideMark/>
          </w:tcPr>
          <w:p w14:paraId="06E2BED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511" w:type="dxa"/>
            <w:tcBorders>
              <w:top w:val="nil"/>
              <w:left w:val="nil"/>
              <w:bottom w:val="single" w:sz="4" w:space="0" w:color="auto"/>
              <w:right w:val="single" w:sz="4" w:space="0" w:color="auto"/>
            </w:tcBorders>
            <w:shd w:val="clear" w:color="auto" w:fill="auto"/>
            <w:noWrap/>
            <w:vAlign w:val="center"/>
            <w:hideMark/>
          </w:tcPr>
          <w:p w14:paraId="43BF98A4"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284FAC50"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97" w:type="dxa"/>
            <w:tcBorders>
              <w:top w:val="nil"/>
              <w:left w:val="nil"/>
              <w:bottom w:val="single" w:sz="4" w:space="0" w:color="auto"/>
              <w:right w:val="single" w:sz="4" w:space="0" w:color="auto"/>
            </w:tcBorders>
            <w:shd w:val="clear" w:color="auto" w:fill="auto"/>
            <w:noWrap/>
            <w:vAlign w:val="center"/>
            <w:hideMark/>
          </w:tcPr>
          <w:p w14:paraId="13923FA6"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r>
      <w:tr w:rsidR="0097357B" w:rsidRPr="0097357B" w14:paraId="71DCFD63" w14:textId="77777777" w:rsidTr="0097357B">
        <w:trPr>
          <w:trHeight w:val="312"/>
        </w:trPr>
        <w:tc>
          <w:tcPr>
            <w:tcW w:w="790" w:type="dxa"/>
            <w:tcBorders>
              <w:top w:val="nil"/>
              <w:left w:val="single" w:sz="4" w:space="0" w:color="auto"/>
              <w:bottom w:val="single" w:sz="4" w:space="0" w:color="auto"/>
              <w:right w:val="single" w:sz="4" w:space="0" w:color="auto"/>
            </w:tcBorders>
            <w:shd w:val="clear" w:color="auto" w:fill="auto"/>
            <w:noWrap/>
            <w:hideMark/>
          </w:tcPr>
          <w:p w14:paraId="6394E15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553" w:type="dxa"/>
            <w:tcBorders>
              <w:top w:val="nil"/>
              <w:left w:val="nil"/>
              <w:bottom w:val="single" w:sz="4" w:space="0" w:color="auto"/>
              <w:right w:val="single" w:sz="4" w:space="0" w:color="auto"/>
            </w:tcBorders>
            <w:shd w:val="clear" w:color="auto" w:fill="auto"/>
            <w:vAlign w:val="bottom"/>
            <w:hideMark/>
          </w:tcPr>
          <w:p w14:paraId="6195CE00" w14:textId="77777777" w:rsidR="0097357B" w:rsidRPr="0097357B" w:rsidRDefault="0097357B" w:rsidP="0097357B">
            <w:pPr>
              <w:spacing w:after="0" w:line="240" w:lineRule="auto"/>
              <w:rPr>
                <w:rFonts w:ascii="Arial" w:eastAsia="Times New Roman" w:hAnsi="Arial" w:cs="Arial"/>
                <w:b/>
                <w:bCs/>
                <w:color w:val="000000"/>
                <w:sz w:val="24"/>
                <w:szCs w:val="24"/>
                <w:lang w:bidi="ar-SA"/>
              </w:rPr>
            </w:pPr>
            <w:r w:rsidRPr="0097357B">
              <w:rPr>
                <w:rFonts w:ascii="Arial" w:eastAsia="Times New Roman" w:hAnsi="Arial" w:cs="Arial"/>
                <w:b/>
                <w:bCs/>
                <w:color w:val="000000"/>
                <w:sz w:val="24"/>
                <w:szCs w:val="24"/>
                <w:lang w:bidi="ar-SA"/>
              </w:rPr>
              <w:t>Overtime/Benefits</w:t>
            </w:r>
          </w:p>
        </w:tc>
        <w:tc>
          <w:tcPr>
            <w:tcW w:w="1048" w:type="dxa"/>
            <w:tcBorders>
              <w:top w:val="nil"/>
              <w:left w:val="nil"/>
              <w:bottom w:val="single" w:sz="4" w:space="0" w:color="auto"/>
              <w:right w:val="single" w:sz="4" w:space="0" w:color="auto"/>
            </w:tcBorders>
            <w:shd w:val="clear" w:color="auto" w:fill="auto"/>
            <w:noWrap/>
            <w:vAlign w:val="center"/>
            <w:hideMark/>
          </w:tcPr>
          <w:p w14:paraId="4B0CB875"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center"/>
            <w:hideMark/>
          </w:tcPr>
          <w:p w14:paraId="420D2DE8"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2362" w:type="dxa"/>
            <w:tcBorders>
              <w:top w:val="nil"/>
              <w:left w:val="nil"/>
              <w:bottom w:val="single" w:sz="4" w:space="0" w:color="auto"/>
              <w:right w:val="single" w:sz="4" w:space="0" w:color="auto"/>
            </w:tcBorders>
            <w:shd w:val="clear" w:color="auto" w:fill="auto"/>
            <w:noWrap/>
            <w:vAlign w:val="center"/>
            <w:hideMark/>
          </w:tcPr>
          <w:p w14:paraId="0EA6E91D"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3449AA1E"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3494899</w:t>
            </w:r>
          </w:p>
        </w:tc>
        <w:tc>
          <w:tcPr>
            <w:tcW w:w="1430" w:type="dxa"/>
            <w:tcBorders>
              <w:top w:val="nil"/>
              <w:left w:val="nil"/>
              <w:bottom w:val="single" w:sz="4" w:space="0" w:color="auto"/>
              <w:right w:val="single" w:sz="4" w:space="0" w:color="auto"/>
            </w:tcBorders>
            <w:shd w:val="clear" w:color="auto" w:fill="auto"/>
            <w:noWrap/>
            <w:vAlign w:val="bottom"/>
            <w:hideMark/>
          </w:tcPr>
          <w:p w14:paraId="09101DAA"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1020311</w:t>
            </w:r>
          </w:p>
        </w:tc>
        <w:tc>
          <w:tcPr>
            <w:tcW w:w="1511" w:type="dxa"/>
            <w:tcBorders>
              <w:top w:val="nil"/>
              <w:left w:val="nil"/>
              <w:bottom w:val="single" w:sz="4" w:space="0" w:color="auto"/>
              <w:right w:val="single" w:sz="4" w:space="0" w:color="auto"/>
            </w:tcBorders>
            <w:shd w:val="clear" w:color="auto" w:fill="auto"/>
            <w:noWrap/>
            <w:vAlign w:val="bottom"/>
            <w:hideMark/>
          </w:tcPr>
          <w:p w14:paraId="4A4EB14A"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47F43601" w14:textId="77777777" w:rsidR="0097357B" w:rsidRPr="0097357B" w:rsidRDefault="0097357B" w:rsidP="0097357B">
            <w:pPr>
              <w:spacing w:after="0" w:line="240" w:lineRule="auto"/>
              <w:jc w:val="right"/>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 </w:t>
            </w:r>
          </w:p>
        </w:tc>
        <w:tc>
          <w:tcPr>
            <w:tcW w:w="1497" w:type="dxa"/>
            <w:tcBorders>
              <w:top w:val="nil"/>
              <w:left w:val="nil"/>
              <w:bottom w:val="single" w:sz="4" w:space="0" w:color="auto"/>
              <w:right w:val="single" w:sz="4" w:space="0" w:color="auto"/>
            </w:tcBorders>
            <w:shd w:val="clear" w:color="auto" w:fill="auto"/>
            <w:noWrap/>
            <w:vAlign w:val="center"/>
            <w:hideMark/>
          </w:tcPr>
          <w:p w14:paraId="7EC8A132" w14:textId="77777777" w:rsidR="0097357B" w:rsidRPr="0097357B" w:rsidRDefault="0097357B" w:rsidP="0097357B">
            <w:pPr>
              <w:spacing w:after="0" w:line="240" w:lineRule="auto"/>
              <w:jc w:val="center"/>
              <w:rPr>
                <w:rFonts w:ascii="Arial" w:eastAsia="Times New Roman" w:hAnsi="Arial" w:cs="Arial"/>
                <w:color w:val="000000"/>
                <w:sz w:val="24"/>
                <w:szCs w:val="24"/>
                <w:lang w:bidi="ar-SA"/>
              </w:rPr>
            </w:pPr>
            <w:r w:rsidRPr="0097357B">
              <w:rPr>
                <w:rFonts w:ascii="Arial" w:eastAsia="Times New Roman" w:hAnsi="Arial" w:cs="Arial"/>
                <w:color w:val="000000"/>
                <w:sz w:val="24"/>
                <w:szCs w:val="24"/>
                <w:lang w:bidi="ar-SA"/>
              </w:rPr>
              <w:t>4515210</w:t>
            </w:r>
          </w:p>
        </w:tc>
      </w:tr>
      <w:tr w:rsidR="0097357B" w:rsidRPr="0097357B" w14:paraId="7F6ED424" w14:textId="77777777" w:rsidTr="0097357B">
        <w:trPr>
          <w:trHeight w:val="300"/>
        </w:trPr>
        <w:tc>
          <w:tcPr>
            <w:tcW w:w="790" w:type="dxa"/>
            <w:tcBorders>
              <w:top w:val="nil"/>
              <w:left w:val="single" w:sz="4" w:space="0" w:color="auto"/>
              <w:bottom w:val="single" w:sz="4" w:space="0" w:color="auto"/>
              <w:right w:val="single" w:sz="4" w:space="0" w:color="auto"/>
            </w:tcBorders>
            <w:shd w:val="clear" w:color="auto" w:fill="auto"/>
            <w:noWrap/>
            <w:vAlign w:val="bottom"/>
            <w:hideMark/>
          </w:tcPr>
          <w:p w14:paraId="45F1B37A"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Total</w:t>
            </w:r>
          </w:p>
        </w:tc>
        <w:tc>
          <w:tcPr>
            <w:tcW w:w="2553" w:type="dxa"/>
            <w:tcBorders>
              <w:top w:val="nil"/>
              <w:left w:val="nil"/>
              <w:bottom w:val="single" w:sz="4" w:space="0" w:color="auto"/>
              <w:right w:val="single" w:sz="4" w:space="0" w:color="auto"/>
            </w:tcBorders>
            <w:shd w:val="clear" w:color="auto" w:fill="auto"/>
            <w:noWrap/>
            <w:vAlign w:val="bottom"/>
            <w:hideMark/>
          </w:tcPr>
          <w:p w14:paraId="647F3A8A"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1048" w:type="dxa"/>
            <w:tcBorders>
              <w:top w:val="nil"/>
              <w:left w:val="nil"/>
              <w:bottom w:val="single" w:sz="4" w:space="0" w:color="auto"/>
              <w:right w:val="single" w:sz="4" w:space="0" w:color="auto"/>
            </w:tcBorders>
            <w:shd w:val="clear" w:color="auto" w:fill="auto"/>
            <w:noWrap/>
            <w:vAlign w:val="bottom"/>
            <w:hideMark/>
          </w:tcPr>
          <w:p w14:paraId="7FF5BD8F"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1270" w:type="dxa"/>
            <w:tcBorders>
              <w:top w:val="nil"/>
              <w:left w:val="nil"/>
              <w:bottom w:val="single" w:sz="4" w:space="0" w:color="auto"/>
              <w:right w:val="single" w:sz="4" w:space="0" w:color="auto"/>
            </w:tcBorders>
            <w:shd w:val="clear" w:color="auto" w:fill="auto"/>
            <w:noWrap/>
            <w:vAlign w:val="bottom"/>
            <w:hideMark/>
          </w:tcPr>
          <w:p w14:paraId="117619B4" w14:textId="77777777" w:rsidR="0097357B" w:rsidRPr="0097357B" w:rsidRDefault="0097357B" w:rsidP="0097357B">
            <w:pPr>
              <w:spacing w:after="0" w:line="240" w:lineRule="auto"/>
              <w:jc w:val="center"/>
              <w:rPr>
                <w:rFonts w:ascii="Arial" w:eastAsia="Times New Roman" w:hAnsi="Arial" w:cs="Arial"/>
                <w:b/>
                <w:bCs/>
                <w:sz w:val="24"/>
                <w:szCs w:val="24"/>
                <w:lang w:bidi="ar-SA"/>
              </w:rPr>
            </w:pPr>
            <w:r w:rsidRPr="0097357B">
              <w:rPr>
                <w:rFonts w:ascii="Arial" w:eastAsia="Times New Roman" w:hAnsi="Arial" w:cs="Arial"/>
                <w:b/>
                <w:bCs/>
                <w:sz w:val="24"/>
                <w:szCs w:val="24"/>
                <w:lang w:bidi="ar-SA"/>
              </w:rPr>
              <w:t>439</w:t>
            </w:r>
          </w:p>
        </w:tc>
        <w:tc>
          <w:tcPr>
            <w:tcW w:w="2362" w:type="dxa"/>
            <w:tcBorders>
              <w:top w:val="nil"/>
              <w:left w:val="nil"/>
              <w:bottom w:val="single" w:sz="4" w:space="0" w:color="auto"/>
              <w:right w:val="single" w:sz="4" w:space="0" w:color="auto"/>
            </w:tcBorders>
            <w:shd w:val="clear" w:color="auto" w:fill="auto"/>
            <w:noWrap/>
            <w:vAlign w:val="bottom"/>
            <w:hideMark/>
          </w:tcPr>
          <w:p w14:paraId="7AC4C084"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 </w:t>
            </w:r>
          </w:p>
        </w:tc>
        <w:tc>
          <w:tcPr>
            <w:tcW w:w="1724" w:type="dxa"/>
            <w:tcBorders>
              <w:top w:val="nil"/>
              <w:left w:val="nil"/>
              <w:bottom w:val="single" w:sz="4" w:space="0" w:color="auto"/>
              <w:right w:val="single" w:sz="4" w:space="0" w:color="auto"/>
            </w:tcBorders>
            <w:shd w:val="clear" w:color="auto" w:fill="auto"/>
            <w:noWrap/>
            <w:vAlign w:val="bottom"/>
            <w:hideMark/>
          </w:tcPr>
          <w:p w14:paraId="691A75A5"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38443891</w:t>
            </w:r>
          </w:p>
        </w:tc>
        <w:tc>
          <w:tcPr>
            <w:tcW w:w="1430" w:type="dxa"/>
            <w:tcBorders>
              <w:top w:val="nil"/>
              <w:left w:val="nil"/>
              <w:bottom w:val="single" w:sz="4" w:space="0" w:color="auto"/>
              <w:right w:val="single" w:sz="4" w:space="0" w:color="auto"/>
            </w:tcBorders>
            <w:shd w:val="clear" w:color="auto" w:fill="auto"/>
            <w:noWrap/>
            <w:vAlign w:val="bottom"/>
            <w:hideMark/>
          </w:tcPr>
          <w:p w14:paraId="37203826"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41859859</w:t>
            </w:r>
          </w:p>
        </w:tc>
        <w:tc>
          <w:tcPr>
            <w:tcW w:w="1511" w:type="dxa"/>
            <w:tcBorders>
              <w:top w:val="nil"/>
              <w:left w:val="nil"/>
              <w:bottom w:val="single" w:sz="4" w:space="0" w:color="auto"/>
              <w:right w:val="single" w:sz="4" w:space="0" w:color="auto"/>
            </w:tcBorders>
            <w:shd w:val="clear" w:color="auto" w:fill="auto"/>
            <w:noWrap/>
            <w:vAlign w:val="bottom"/>
            <w:hideMark/>
          </w:tcPr>
          <w:p w14:paraId="6A16D149"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9888152</w:t>
            </w:r>
          </w:p>
        </w:tc>
        <w:tc>
          <w:tcPr>
            <w:tcW w:w="1270" w:type="dxa"/>
            <w:tcBorders>
              <w:top w:val="nil"/>
              <w:left w:val="nil"/>
              <w:bottom w:val="single" w:sz="4" w:space="0" w:color="auto"/>
              <w:right w:val="single" w:sz="4" w:space="0" w:color="auto"/>
            </w:tcBorders>
            <w:shd w:val="clear" w:color="auto" w:fill="auto"/>
            <w:noWrap/>
            <w:vAlign w:val="bottom"/>
            <w:hideMark/>
          </w:tcPr>
          <w:p w14:paraId="0867C24D"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642200</w:t>
            </w:r>
          </w:p>
        </w:tc>
        <w:tc>
          <w:tcPr>
            <w:tcW w:w="1497" w:type="dxa"/>
            <w:tcBorders>
              <w:top w:val="nil"/>
              <w:left w:val="nil"/>
              <w:bottom w:val="single" w:sz="4" w:space="0" w:color="auto"/>
              <w:right w:val="single" w:sz="4" w:space="0" w:color="auto"/>
            </w:tcBorders>
            <w:shd w:val="clear" w:color="auto" w:fill="auto"/>
            <w:noWrap/>
            <w:vAlign w:val="bottom"/>
            <w:hideMark/>
          </w:tcPr>
          <w:p w14:paraId="0F95C337" w14:textId="77777777" w:rsidR="0097357B" w:rsidRPr="0097357B" w:rsidRDefault="0097357B" w:rsidP="0097357B">
            <w:pPr>
              <w:spacing w:after="0" w:line="240" w:lineRule="auto"/>
              <w:jc w:val="right"/>
              <w:rPr>
                <w:rFonts w:ascii="Arial" w:eastAsia="Times New Roman" w:hAnsi="Arial" w:cs="Arial"/>
                <w:b/>
                <w:bCs/>
                <w:sz w:val="24"/>
                <w:szCs w:val="24"/>
                <w:lang w:bidi="ar-SA"/>
              </w:rPr>
            </w:pPr>
            <w:r w:rsidRPr="0097357B">
              <w:rPr>
                <w:rFonts w:ascii="Arial" w:eastAsia="Times New Roman" w:hAnsi="Arial" w:cs="Arial"/>
                <w:b/>
                <w:bCs/>
                <w:sz w:val="24"/>
                <w:szCs w:val="24"/>
                <w:lang w:bidi="ar-SA"/>
              </w:rPr>
              <w:t>90834102</w:t>
            </w:r>
          </w:p>
        </w:tc>
      </w:tr>
    </w:tbl>
    <w:p w14:paraId="59CD6E00" w14:textId="77777777" w:rsidR="009729BF" w:rsidRDefault="009729BF" w:rsidP="004D68C1">
      <w:pPr>
        <w:pStyle w:val="NoSpacing"/>
        <w:ind w:left="1980"/>
        <w:jc w:val="both"/>
        <w:rPr>
          <w:rFonts w:ascii="Arial" w:hAnsi="Arial" w:cs="Arial"/>
          <w:sz w:val="24"/>
          <w:szCs w:val="24"/>
        </w:rPr>
      </w:pPr>
    </w:p>
    <w:p w14:paraId="3901D8D5" w14:textId="77777777" w:rsidR="00C810AF" w:rsidRDefault="00C810AF" w:rsidP="004D68C1">
      <w:pPr>
        <w:pStyle w:val="NoSpacing"/>
        <w:ind w:left="1980"/>
        <w:jc w:val="both"/>
        <w:rPr>
          <w:rFonts w:ascii="Arial" w:hAnsi="Arial" w:cs="Arial"/>
          <w:sz w:val="24"/>
          <w:szCs w:val="24"/>
        </w:rPr>
      </w:pPr>
    </w:p>
    <w:p w14:paraId="16E82D43" w14:textId="77777777" w:rsidR="004B5C88" w:rsidRDefault="004B5C88" w:rsidP="004D68C1">
      <w:pPr>
        <w:pStyle w:val="NoSpacing"/>
        <w:ind w:left="1980"/>
        <w:jc w:val="both"/>
        <w:rPr>
          <w:rFonts w:ascii="Arial" w:hAnsi="Arial" w:cs="Arial"/>
          <w:sz w:val="24"/>
          <w:szCs w:val="24"/>
        </w:rPr>
      </w:pPr>
    </w:p>
    <w:p w14:paraId="641D1A8F" w14:textId="77777777" w:rsidR="004B5C88" w:rsidRDefault="004B5C88" w:rsidP="004D68C1">
      <w:pPr>
        <w:pStyle w:val="NoSpacing"/>
        <w:ind w:left="1980"/>
        <w:jc w:val="both"/>
        <w:rPr>
          <w:rFonts w:ascii="Arial" w:hAnsi="Arial" w:cs="Arial"/>
          <w:sz w:val="24"/>
          <w:szCs w:val="24"/>
        </w:rPr>
      </w:pPr>
    </w:p>
    <w:p w14:paraId="4B90DB22" w14:textId="77777777" w:rsidR="0097357B" w:rsidRDefault="0097357B" w:rsidP="004D68C1">
      <w:pPr>
        <w:pStyle w:val="NoSpacing"/>
        <w:ind w:left="1980"/>
        <w:jc w:val="both"/>
        <w:rPr>
          <w:rFonts w:ascii="Arial" w:hAnsi="Arial" w:cs="Arial"/>
          <w:sz w:val="24"/>
          <w:szCs w:val="24"/>
        </w:rPr>
      </w:pPr>
    </w:p>
    <w:p w14:paraId="0F337282" w14:textId="77777777" w:rsidR="0097357B" w:rsidRDefault="0097357B" w:rsidP="004D68C1">
      <w:pPr>
        <w:pStyle w:val="NoSpacing"/>
        <w:ind w:left="1980"/>
        <w:jc w:val="both"/>
        <w:rPr>
          <w:rFonts w:ascii="Arial" w:hAnsi="Arial" w:cs="Arial"/>
          <w:sz w:val="24"/>
          <w:szCs w:val="24"/>
        </w:rPr>
      </w:pPr>
    </w:p>
    <w:p w14:paraId="43BC9FD2" w14:textId="77777777" w:rsidR="0097357B" w:rsidRDefault="0097357B" w:rsidP="004D68C1">
      <w:pPr>
        <w:pStyle w:val="NoSpacing"/>
        <w:ind w:left="1980"/>
        <w:jc w:val="both"/>
        <w:rPr>
          <w:rFonts w:ascii="Arial" w:hAnsi="Arial" w:cs="Arial"/>
          <w:sz w:val="24"/>
          <w:szCs w:val="24"/>
        </w:rPr>
      </w:pPr>
    </w:p>
    <w:p w14:paraId="364C16C7" w14:textId="77777777" w:rsidR="004B5C88" w:rsidRDefault="004B5C88" w:rsidP="004D68C1">
      <w:pPr>
        <w:pStyle w:val="NoSpacing"/>
        <w:ind w:left="1980"/>
        <w:jc w:val="both"/>
        <w:rPr>
          <w:rFonts w:ascii="Arial" w:hAnsi="Arial" w:cs="Arial"/>
          <w:sz w:val="24"/>
          <w:szCs w:val="24"/>
        </w:rPr>
      </w:pPr>
    </w:p>
    <w:p w14:paraId="2012A1D1" w14:textId="77777777" w:rsidR="004B5C88" w:rsidRDefault="004B5C88" w:rsidP="004D68C1">
      <w:pPr>
        <w:pStyle w:val="NoSpacing"/>
        <w:ind w:left="1980"/>
        <w:jc w:val="both"/>
        <w:rPr>
          <w:rFonts w:ascii="Arial" w:hAnsi="Arial" w:cs="Arial"/>
          <w:sz w:val="24"/>
          <w:szCs w:val="24"/>
        </w:rPr>
      </w:pPr>
    </w:p>
    <w:p w14:paraId="05D69A62" w14:textId="77777777" w:rsidR="004B5C88" w:rsidRDefault="004B5C88" w:rsidP="004D68C1">
      <w:pPr>
        <w:pStyle w:val="NoSpacing"/>
        <w:ind w:left="1980"/>
        <w:jc w:val="both"/>
        <w:rPr>
          <w:rFonts w:ascii="Arial" w:hAnsi="Arial" w:cs="Arial"/>
          <w:sz w:val="24"/>
          <w:szCs w:val="24"/>
        </w:rPr>
      </w:pPr>
    </w:p>
    <w:p w14:paraId="14ED51B5" w14:textId="77777777" w:rsidR="004B5C88" w:rsidRDefault="004B5C88" w:rsidP="004D68C1">
      <w:pPr>
        <w:pStyle w:val="NoSpacing"/>
        <w:ind w:left="1980"/>
        <w:jc w:val="both"/>
        <w:rPr>
          <w:rFonts w:ascii="Arial" w:hAnsi="Arial" w:cs="Arial"/>
          <w:sz w:val="24"/>
          <w:szCs w:val="24"/>
        </w:rPr>
      </w:pPr>
    </w:p>
    <w:p w14:paraId="6F6457C1" w14:textId="77777777" w:rsidR="004B5C88" w:rsidRDefault="004B5C88" w:rsidP="004D68C1">
      <w:pPr>
        <w:pStyle w:val="NoSpacing"/>
        <w:ind w:left="1980"/>
        <w:jc w:val="both"/>
        <w:rPr>
          <w:rFonts w:ascii="Arial" w:hAnsi="Arial" w:cs="Arial"/>
          <w:sz w:val="24"/>
          <w:szCs w:val="24"/>
        </w:rPr>
        <w:sectPr w:rsidR="004B5C88" w:rsidSect="00612AAC">
          <w:pgSz w:w="16839" w:h="11907" w:orient="landscape" w:code="9"/>
          <w:pgMar w:top="1080" w:right="1181" w:bottom="900" w:left="907" w:header="432" w:footer="0" w:gutter="0"/>
          <w:cols w:space="720"/>
          <w:docGrid w:linePitch="360"/>
        </w:sectPr>
      </w:pPr>
    </w:p>
    <w:p w14:paraId="7787807E" w14:textId="77777777" w:rsidR="00F7421D" w:rsidRDefault="00F7421D" w:rsidP="00052BD4">
      <w:pPr>
        <w:pStyle w:val="NoSpacing"/>
        <w:jc w:val="center"/>
        <w:rPr>
          <w:rFonts w:ascii="Arial" w:hAnsi="Arial" w:cs="Arial"/>
          <w:b/>
          <w:sz w:val="32"/>
          <w:szCs w:val="24"/>
        </w:rPr>
      </w:pPr>
      <w:r w:rsidRPr="00FC7918">
        <w:rPr>
          <w:rFonts w:ascii="Arial" w:hAnsi="Arial" w:cs="Arial"/>
          <w:b/>
          <w:sz w:val="32"/>
          <w:szCs w:val="24"/>
        </w:rPr>
        <w:lastRenderedPageBreak/>
        <w:t>Existing Solid Waste Machinery / Vehicles in</w:t>
      </w:r>
      <w:r w:rsidR="00723D57">
        <w:rPr>
          <w:rFonts w:ascii="Arial" w:hAnsi="Arial" w:cs="Arial"/>
          <w:b/>
          <w:sz w:val="32"/>
          <w:szCs w:val="24"/>
        </w:rPr>
        <w:t xml:space="preserve"> </w:t>
      </w:r>
      <w:r w:rsidR="007F3DE6">
        <w:rPr>
          <w:rFonts w:ascii="Arial" w:hAnsi="Arial" w:cs="Arial"/>
          <w:b/>
          <w:sz w:val="32"/>
          <w:szCs w:val="24"/>
        </w:rPr>
        <w:t>Bin Qasim Zone</w:t>
      </w:r>
      <w:r w:rsidR="0097357B">
        <w:rPr>
          <w:rFonts w:ascii="Arial" w:hAnsi="Arial" w:cs="Arial"/>
          <w:b/>
          <w:sz w:val="32"/>
          <w:szCs w:val="24"/>
        </w:rPr>
        <w:t xml:space="preserve"> DMC Malir</w:t>
      </w:r>
    </w:p>
    <w:tbl>
      <w:tblPr>
        <w:tblW w:w="10044" w:type="dxa"/>
        <w:tblInd w:w="95" w:type="dxa"/>
        <w:tblLook w:val="04A0" w:firstRow="1" w:lastRow="0" w:firstColumn="1" w:lastColumn="0" w:noHBand="0" w:noVBand="1"/>
      </w:tblPr>
      <w:tblGrid>
        <w:gridCol w:w="951"/>
        <w:gridCol w:w="1672"/>
        <w:gridCol w:w="1529"/>
        <w:gridCol w:w="2371"/>
        <w:gridCol w:w="1486"/>
        <w:gridCol w:w="2035"/>
      </w:tblGrid>
      <w:tr w:rsidR="00052BD4" w:rsidRPr="00052BD4" w14:paraId="362410F5" w14:textId="77777777" w:rsidTr="00F0367B">
        <w:trPr>
          <w:trHeight w:val="375"/>
        </w:trPr>
        <w:tc>
          <w:tcPr>
            <w:tcW w:w="951" w:type="dxa"/>
            <w:tcBorders>
              <w:top w:val="nil"/>
              <w:left w:val="nil"/>
              <w:bottom w:val="nil"/>
              <w:right w:val="nil"/>
            </w:tcBorders>
            <w:shd w:val="clear" w:color="auto" w:fill="auto"/>
            <w:vAlign w:val="bottom"/>
            <w:hideMark/>
          </w:tcPr>
          <w:p w14:paraId="24596BDE" w14:textId="77777777" w:rsidR="00052BD4" w:rsidRPr="00052BD4" w:rsidRDefault="00052BD4" w:rsidP="00052BD4">
            <w:pPr>
              <w:spacing w:after="0" w:line="240" w:lineRule="auto"/>
              <w:jc w:val="center"/>
              <w:rPr>
                <w:rFonts w:ascii="Bodoni MT Black" w:eastAsia="Times New Roman" w:hAnsi="Bodoni MT Black" w:cs="Calibri"/>
                <w:color w:val="000000"/>
                <w:sz w:val="32"/>
                <w:szCs w:val="32"/>
                <w:lang w:bidi="ar-SA"/>
              </w:rPr>
            </w:pPr>
          </w:p>
        </w:tc>
        <w:tc>
          <w:tcPr>
            <w:tcW w:w="1672" w:type="dxa"/>
            <w:tcBorders>
              <w:top w:val="nil"/>
              <w:left w:val="nil"/>
              <w:bottom w:val="nil"/>
              <w:right w:val="nil"/>
            </w:tcBorders>
            <w:shd w:val="clear" w:color="auto" w:fill="auto"/>
            <w:vAlign w:val="bottom"/>
            <w:hideMark/>
          </w:tcPr>
          <w:p w14:paraId="158BF480" w14:textId="77777777" w:rsidR="00052BD4" w:rsidRPr="00052BD4" w:rsidRDefault="00052BD4" w:rsidP="00052BD4">
            <w:pPr>
              <w:spacing w:after="0" w:line="240" w:lineRule="auto"/>
              <w:jc w:val="center"/>
              <w:rPr>
                <w:rFonts w:ascii="Bodoni MT Black" w:eastAsia="Times New Roman" w:hAnsi="Bodoni MT Black" w:cs="Calibri"/>
                <w:color w:val="000000"/>
                <w:sz w:val="32"/>
                <w:szCs w:val="32"/>
                <w:lang w:bidi="ar-SA"/>
              </w:rPr>
            </w:pPr>
          </w:p>
        </w:tc>
        <w:tc>
          <w:tcPr>
            <w:tcW w:w="1529" w:type="dxa"/>
            <w:tcBorders>
              <w:top w:val="nil"/>
              <w:left w:val="nil"/>
              <w:bottom w:val="nil"/>
              <w:right w:val="nil"/>
            </w:tcBorders>
            <w:shd w:val="clear" w:color="auto" w:fill="auto"/>
            <w:vAlign w:val="bottom"/>
            <w:hideMark/>
          </w:tcPr>
          <w:p w14:paraId="352F859A" w14:textId="77777777" w:rsidR="00052BD4" w:rsidRPr="00052BD4" w:rsidRDefault="00052BD4" w:rsidP="00052BD4">
            <w:pPr>
              <w:spacing w:after="0" w:line="240" w:lineRule="auto"/>
              <w:jc w:val="center"/>
              <w:rPr>
                <w:rFonts w:ascii="Bodoni MT Black" w:eastAsia="Times New Roman" w:hAnsi="Bodoni MT Black" w:cs="Calibri"/>
                <w:color w:val="000000"/>
                <w:sz w:val="32"/>
                <w:szCs w:val="32"/>
                <w:lang w:bidi="ar-SA"/>
              </w:rPr>
            </w:pPr>
          </w:p>
        </w:tc>
        <w:tc>
          <w:tcPr>
            <w:tcW w:w="2371" w:type="dxa"/>
            <w:tcBorders>
              <w:top w:val="nil"/>
              <w:left w:val="nil"/>
              <w:bottom w:val="nil"/>
              <w:right w:val="nil"/>
            </w:tcBorders>
            <w:shd w:val="clear" w:color="auto" w:fill="auto"/>
            <w:vAlign w:val="bottom"/>
            <w:hideMark/>
          </w:tcPr>
          <w:p w14:paraId="7B253A23" w14:textId="77777777" w:rsidR="00052BD4" w:rsidRPr="00052BD4" w:rsidRDefault="00052BD4" w:rsidP="00052BD4">
            <w:pPr>
              <w:spacing w:after="0" w:line="240" w:lineRule="auto"/>
              <w:jc w:val="center"/>
              <w:rPr>
                <w:rFonts w:ascii="Bodoni MT Black" w:eastAsia="Times New Roman" w:hAnsi="Bodoni MT Black" w:cs="Calibri"/>
                <w:color w:val="000000"/>
                <w:sz w:val="32"/>
                <w:szCs w:val="32"/>
                <w:lang w:bidi="ar-SA"/>
              </w:rPr>
            </w:pPr>
          </w:p>
        </w:tc>
        <w:tc>
          <w:tcPr>
            <w:tcW w:w="1486" w:type="dxa"/>
            <w:tcBorders>
              <w:top w:val="nil"/>
              <w:left w:val="nil"/>
              <w:bottom w:val="nil"/>
              <w:right w:val="nil"/>
            </w:tcBorders>
            <w:shd w:val="clear" w:color="auto" w:fill="auto"/>
            <w:vAlign w:val="bottom"/>
            <w:hideMark/>
          </w:tcPr>
          <w:p w14:paraId="5E343EB5" w14:textId="77777777" w:rsidR="00052BD4" w:rsidRPr="00052BD4" w:rsidRDefault="00052BD4" w:rsidP="00052BD4">
            <w:pPr>
              <w:spacing w:after="0" w:line="240" w:lineRule="auto"/>
              <w:jc w:val="center"/>
              <w:rPr>
                <w:rFonts w:ascii="Bodoni MT Black" w:eastAsia="Times New Roman" w:hAnsi="Bodoni MT Black" w:cs="Calibri"/>
                <w:color w:val="000000"/>
                <w:sz w:val="32"/>
                <w:szCs w:val="32"/>
                <w:lang w:bidi="ar-SA"/>
              </w:rPr>
            </w:pPr>
          </w:p>
        </w:tc>
        <w:tc>
          <w:tcPr>
            <w:tcW w:w="2035" w:type="dxa"/>
            <w:tcBorders>
              <w:top w:val="nil"/>
              <w:left w:val="nil"/>
              <w:bottom w:val="nil"/>
              <w:right w:val="nil"/>
            </w:tcBorders>
            <w:shd w:val="clear" w:color="000000" w:fill="000000"/>
            <w:vAlign w:val="bottom"/>
            <w:hideMark/>
          </w:tcPr>
          <w:p w14:paraId="15569879" w14:textId="77777777" w:rsidR="00052BD4" w:rsidRPr="00052BD4" w:rsidRDefault="00052BD4" w:rsidP="00052BD4">
            <w:pPr>
              <w:spacing w:after="0" w:line="240" w:lineRule="auto"/>
              <w:jc w:val="center"/>
              <w:rPr>
                <w:rFonts w:ascii="Arial Black" w:eastAsia="Times New Roman" w:hAnsi="Arial Black" w:cs="Calibri"/>
                <w:color w:val="FFFFFF"/>
                <w:sz w:val="24"/>
                <w:szCs w:val="24"/>
                <w:lang w:bidi="ar-SA"/>
              </w:rPr>
            </w:pPr>
            <w:r w:rsidRPr="00052BD4">
              <w:rPr>
                <w:rFonts w:ascii="Arial Black" w:eastAsia="Times New Roman" w:hAnsi="Arial Black" w:cs="Calibri"/>
                <w:color w:val="FFFFFF"/>
                <w:sz w:val="24"/>
                <w:szCs w:val="24"/>
                <w:lang w:bidi="ar-SA"/>
              </w:rPr>
              <w:t>Annexure- 13</w:t>
            </w:r>
          </w:p>
        </w:tc>
      </w:tr>
      <w:tr w:rsidR="00052BD4" w:rsidRPr="00052BD4" w14:paraId="0DF81BAF" w14:textId="77777777" w:rsidTr="00F0367B">
        <w:trPr>
          <w:trHeight w:val="312"/>
        </w:trPr>
        <w:tc>
          <w:tcPr>
            <w:tcW w:w="951" w:type="dxa"/>
            <w:tcBorders>
              <w:top w:val="single" w:sz="4" w:space="0" w:color="auto"/>
              <w:left w:val="single" w:sz="4" w:space="0" w:color="auto"/>
              <w:bottom w:val="single" w:sz="4" w:space="0" w:color="auto"/>
              <w:right w:val="single" w:sz="4" w:space="0" w:color="auto"/>
            </w:tcBorders>
            <w:shd w:val="clear" w:color="auto" w:fill="auto"/>
            <w:hideMark/>
          </w:tcPr>
          <w:p w14:paraId="20AB46EC"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S.NO.</w:t>
            </w:r>
          </w:p>
        </w:tc>
        <w:tc>
          <w:tcPr>
            <w:tcW w:w="1672" w:type="dxa"/>
            <w:tcBorders>
              <w:top w:val="single" w:sz="4" w:space="0" w:color="auto"/>
              <w:left w:val="nil"/>
              <w:bottom w:val="single" w:sz="4" w:space="0" w:color="auto"/>
              <w:right w:val="single" w:sz="4" w:space="0" w:color="auto"/>
            </w:tcBorders>
            <w:shd w:val="clear" w:color="auto" w:fill="auto"/>
            <w:hideMark/>
          </w:tcPr>
          <w:p w14:paraId="65CC7CE3"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VEHICLE NO.</w:t>
            </w:r>
          </w:p>
        </w:tc>
        <w:tc>
          <w:tcPr>
            <w:tcW w:w="1529" w:type="dxa"/>
            <w:tcBorders>
              <w:top w:val="single" w:sz="4" w:space="0" w:color="auto"/>
              <w:left w:val="nil"/>
              <w:bottom w:val="single" w:sz="4" w:space="0" w:color="auto"/>
              <w:right w:val="single" w:sz="4" w:space="0" w:color="auto"/>
            </w:tcBorders>
            <w:shd w:val="clear" w:color="auto" w:fill="auto"/>
            <w:hideMark/>
          </w:tcPr>
          <w:p w14:paraId="70DFF04C"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MAKE</w:t>
            </w:r>
          </w:p>
        </w:tc>
        <w:tc>
          <w:tcPr>
            <w:tcW w:w="2371" w:type="dxa"/>
            <w:tcBorders>
              <w:top w:val="single" w:sz="4" w:space="0" w:color="auto"/>
              <w:left w:val="nil"/>
              <w:bottom w:val="single" w:sz="4" w:space="0" w:color="auto"/>
              <w:right w:val="single" w:sz="4" w:space="0" w:color="auto"/>
            </w:tcBorders>
            <w:shd w:val="clear" w:color="auto" w:fill="auto"/>
            <w:hideMark/>
          </w:tcPr>
          <w:p w14:paraId="5A1279A9"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TYPE</w:t>
            </w:r>
          </w:p>
        </w:tc>
        <w:tc>
          <w:tcPr>
            <w:tcW w:w="1486" w:type="dxa"/>
            <w:tcBorders>
              <w:top w:val="single" w:sz="4" w:space="0" w:color="auto"/>
              <w:left w:val="nil"/>
              <w:bottom w:val="single" w:sz="4" w:space="0" w:color="auto"/>
              <w:right w:val="single" w:sz="4" w:space="0" w:color="auto"/>
            </w:tcBorders>
            <w:shd w:val="clear" w:color="auto" w:fill="auto"/>
            <w:hideMark/>
          </w:tcPr>
          <w:p w14:paraId="11D23186"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MODEL</w:t>
            </w:r>
          </w:p>
        </w:tc>
        <w:tc>
          <w:tcPr>
            <w:tcW w:w="2035" w:type="dxa"/>
            <w:tcBorders>
              <w:top w:val="single" w:sz="4" w:space="0" w:color="auto"/>
              <w:left w:val="nil"/>
              <w:bottom w:val="single" w:sz="4" w:space="0" w:color="auto"/>
              <w:right w:val="single" w:sz="4" w:space="0" w:color="auto"/>
            </w:tcBorders>
            <w:shd w:val="clear" w:color="auto" w:fill="auto"/>
            <w:hideMark/>
          </w:tcPr>
          <w:p w14:paraId="47C28F16" w14:textId="77777777" w:rsidR="00052BD4" w:rsidRPr="00052BD4" w:rsidRDefault="00052BD4" w:rsidP="00052BD4">
            <w:pPr>
              <w:spacing w:after="0" w:line="240" w:lineRule="auto"/>
              <w:jc w:val="center"/>
              <w:rPr>
                <w:rFonts w:ascii="Arial Narrow" w:eastAsia="Times New Roman" w:hAnsi="Arial Narrow" w:cs="Calibri"/>
                <w:b/>
                <w:bCs/>
                <w:color w:val="000000"/>
                <w:sz w:val="24"/>
                <w:szCs w:val="24"/>
                <w:lang w:bidi="ar-SA"/>
              </w:rPr>
            </w:pPr>
            <w:r w:rsidRPr="00052BD4">
              <w:rPr>
                <w:rFonts w:ascii="Arial Narrow" w:eastAsia="Times New Roman" w:hAnsi="Arial Narrow" w:cs="Calibri"/>
                <w:b/>
                <w:bCs/>
                <w:color w:val="000000"/>
                <w:sz w:val="24"/>
                <w:szCs w:val="24"/>
                <w:lang w:bidi="ar-SA"/>
              </w:rPr>
              <w:t>Remarks</w:t>
            </w:r>
          </w:p>
        </w:tc>
      </w:tr>
      <w:tr w:rsidR="00052BD4" w:rsidRPr="00F0367B" w14:paraId="3587D979" w14:textId="77777777" w:rsidTr="00F0367B">
        <w:trPr>
          <w:trHeight w:val="177"/>
        </w:trPr>
        <w:tc>
          <w:tcPr>
            <w:tcW w:w="951" w:type="dxa"/>
            <w:tcBorders>
              <w:top w:val="nil"/>
              <w:left w:val="single" w:sz="4" w:space="0" w:color="auto"/>
              <w:bottom w:val="single" w:sz="4" w:space="0" w:color="auto"/>
              <w:right w:val="single" w:sz="4" w:space="0" w:color="auto"/>
            </w:tcBorders>
            <w:shd w:val="clear" w:color="auto" w:fill="auto"/>
            <w:noWrap/>
            <w:hideMark/>
          </w:tcPr>
          <w:p w14:paraId="024AB02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065404F6"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11255</w:t>
            </w:r>
          </w:p>
        </w:tc>
        <w:tc>
          <w:tcPr>
            <w:tcW w:w="1529" w:type="dxa"/>
            <w:tcBorders>
              <w:top w:val="nil"/>
              <w:left w:val="nil"/>
              <w:bottom w:val="single" w:sz="4" w:space="0" w:color="auto"/>
              <w:right w:val="single" w:sz="4" w:space="0" w:color="auto"/>
            </w:tcBorders>
            <w:shd w:val="clear" w:color="auto" w:fill="auto"/>
            <w:noWrap/>
            <w:hideMark/>
          </w:tcPr>
          <w:p w14:paraId="604F0777"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52DE569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36AD68E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359F262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78AAD1C1" w14:textId="77777777" w:rsidTr="00F0367B">
        <w:trPr>
          <w:trHeight w:val="177"/>
        </w:trPr>
        <w:tc>
          <w:tcPr>
            <w:tcW w:w="951" w:type="dxa"/>
            <w:tcBorders>
              <w:top w:val="nil"/>
              <w:left w:val="single" w:sz="4" w:space="0" w:color="auto"/>
              <w:bottom w:val="single" w:sz="4" w:space="0" w:color="auto"/>
              <w:right w:val="single" w:sz="4" w:space="0" w:color="auto"/>
            </w:tcBorders>
            <w:shd w:val="clear" w:color="auto" w:fill="auto"/>
            <w:noWrap/>
            <w:hideMark/>
          </w:tcPr>
          <w:p w14:paraId="37AEC3F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w:t>
            </w:r>
          </w:p>
        </w:tc>
        <w:tc>
          <w:tcPr>
            <w:tcW w:w="1672" w:type="dxa"/>
            <w:tcBorders>
              <w:top w:val="nil"/>
              <w:left w:val="nil"/>
              <w:bottom w:val="single" w:sz="4" w:space="0" w:color="auto"/>
              <w:right w:val="single" w:sz="4" w:space="0" w:color="auto"/>
            </w:tcBorders>
            <w:shd w:val="clear" w:color="auto" w:fill="auto"/>
            <w:noWrap/>
            <w:hideMark/>
          </w:tcPr>
          <w:p w14:paraId="46A169E5"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11256</w:t>
            </w:r>
          </w:p>
        </w:tc>
        <w:tc>
          <w:tcPr>
            <w:tcW w:w="1529" w:type="dxa"/>
            <w:tcBorders>
              <w:top w:val="nil"/>
              <w:left w:val="nil"/>
              <w:bottom w:val="single" w:sz="4" w:space="0" w:color="auto"/>
              <w:right w:val="single" w:sz="4" w:space="0" w:color="auto"/>
            </w:tcBorders>
            <w:shd w:val="clear" w:color="auto" w:fill="auto"/>
            <w:noWrap/>
            <w:hideMark/>
          </w:tcPr>
          <w:p w14:paraId="39685DBE"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73E11CE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1E1EFD2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25E260DD"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4D7A07A" w14:textId="77777777" w:rsidTr="00F0367B">
        <w:trPr>
          <w:trHeight w:val="195"/>
        </w:trPr>
        <w:tc>
          <w:tcPr>
            <w:tcW w:w="951" w:type="dxa"/>
            <w:tcBorders>
              <w:top w:val="nil"/>
              <w:left w:val="single" w:sz="4" w:space="0" w:color="auto"/>
              <w:bottom w:val="single" w:sz="4" w:space="0" w:color="auto"/>
              <w:right w:val="single" w:sz="4" w:space="0" w:color="auto"/>
            </w:tcBorders>
            <w:shd w:val="clear" w:color="auto" w:fill="auto"/>
            <w:noWrap/>
            <w:hideMark/>
          </w:tcPr>
          <w:p w14:paraId="4C3DC04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3</w:t>
            </w:r>
          </w:p>
        </w:tc>
        <w:tc>
          <w:tcPr>
            <w:tcW w:w="1672" w:type="dxa"/>
            <w:tcBorders>
              <w:top w:val="nil"/>
              <w:left w:val="nil"/>
              <w:bottom w:val="single" w:sz="4" w:space="0" w:color="auto"/>
              <w:right w:val="single" w:sz="4" w:space="0" w:color="auto"/>
            </w:tcBorders>
            <w:shd w:val="clear" w:color="auto" w:fill="auto"/>
            <w:noWrap/>
            <w:hideMark/>
          </w:tcPr>
          <w:p w14:paraId="7806B55D"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11252</w:t>
            </w:r>
          </w:p>
        </w:tc>
        <w:tc>
          <w:tcPr>
            <w:tcW w:w="1529" w:type="dxa"/>
            <w:tcBorders>
              <w:top w:val="nil"/>
              <w:left w:val="nil"/>
              <w:bottom w:val="single" w:sz="4" w:space="0" w:color="auto"/>
              <w:right w:val="single" w:sz="4" w:space="0" w:color="auto"/>
            </w:tcBorders>
            <w:shd w:val="clear" w:color="auto" w:fill="auto"/>
            <w:noWrap/>
            <w:hideMark/>
          </w:tcPr>
          <w:p w14:paraId="3468B2D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2FA2885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0955A3C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35792D9D"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3F88E00D" w14:textId="77777777" w:rsidTr="00F0367B">
        <w:trPr>
          <w:trHeight w:val="114"/>
        </w:trPr>
        <w:tc>
          <w:tcPr>
            <w:tcW w:w="951" w:type="dxa"/>
            <w:tcBorders>
              <w:top w:val="nil"/>
              <w:left w:val="single" w:sz="4" w:space="0" w:color="auto"/>
              <w:bottom w:val="single" w:sz="4" w:space="0" w:color="auto"/>
              <w:right w:val="single" w:sz="4" w:space="0" w:color="auto"/>
            </w:tcBorders>
            <w:shd w:val="clear" w:color="auto" w:fill="auto"/>
            <w:noWrap/>
            <w:hideMark/>
          </w:tcPr>
          <w:p w14:paraId="5F3423E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4</w:t>
            </w:r>
          </w:p>
        </w:tc>
        <w:tc>
          <w:tcPr>
            <w:tcW w:w="1672" w:type="dxa"/>
            <w:tcBorders>
              <w:top w:val="nil"/>
              <w:left w:val="nil"/>
              <w:bottom w:val="single" w:sz="4" w:space="0" w:color="auto"/>
              <w:right w:val="single" w:sz="4" w:space="0" w:color="auto"/>
            </w:tcBorders>
            <w:shd w:val="clear" w:color="auto" w:fill="auto"/>
            <w:noWrap/>
            <w:hideMark/>
          </w:tcPr>
          <w:p w14:paraId="6E51A4D0"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11257</w:t>
            </w:r>
          </w:p>
        </w:tc>
        <w:tc>
          <w:tcPr>
            <w:tcW w:w="1529" w:type="dxa"/>
            <w:tcBorders>
              <w:top w:val="nil"/>
              <w:left w:val="nil"/>
              <w:bottom w:val="single" w:sz="4" w:space="0" w:color="auto"/>
              <w:right w:val="single" w:sz="4" w:space="0" w:color="auto"/>
            </w:tcBorders>
            <w:shd w:val="clear" w:color="auto" w:fill="auto"/>
            <w:noWrap/>
            <w:hideMark/>
          </w:tcPr>
          <w:p w14:paraId="4D2CA83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453EFC8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1C6BCFF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6F1624A6"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B548976" w14:textId="77777777" w:rsidTr="00F0367B">
        <w:trPr>
          <w:trHeight w:val="114"/>
        </w:trPr>
        <w:tc>
          <w:tcPr>
            <w:tcW w:w="951" w:type="dxa"/>
            <w:tcBorders>
              <w:top w:val="nil"/>
              <w:left w:val="single" w:sz="4" w:space="0" w:color="auto"/>
              <w:bottom w:val="single" w:sz="4" w:space="0" w:color="auto"/>
              <w:right w:val="single" w:sz="4" w:space="0" w:color="auto"/>
            </w:tcBorders>
            <w:shd w:val="clear" w:color="auto" w:fill="auto"/>
            <w:noWrap/>
            <w:hideMark/>
          </w:tcPr>
          <w:p w14:paraId="0108345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5</w:t>
            </w:r>
          </w:p>
        </w:tc>
        <w:tc>
          <w:tcPr>
            <w:tcW w:w="1672" w:type="dxa"/>
            <w:tcBorders>
              <w:top w:val="nil"/>
              <w:left w:val="nil"/>
              <w:bottom w:val="single" w:sz="4" w:space="0" w:color="auto"/>
              <w:right w:val="single" w:sz="4" w:space="0" w:color="auto"/>
            </w:tcBorders>
            <w:shd w:val="clear" w:color="auto" w:fill="auto"/>
            <w:noWrap/>
            <w:hideMark/>
          </w:tcPr>
          <w:p w14:paraId="32CD5489"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11252</w:t>
            </w:r>
          </w:p>
        </w:tc>
        <w:tc>
          <w:tcPr>
            <w:tcW w:w="1529" w:type="dxa"/>
            <w:tcBorders>
              <w:top w:val="nil"/>
              <w:left w:val="nil"/>
              <w:bottom w:val="single" w:sz="4" w:space="0" w:color="auto"/>
              <w:right w:val="single" w:sz="4" w:space="0" w:color="auto"/>
            </w:tcBorders>
            <w:shd w:val="clear" w:color="auto" w:fill="auto"/>
            <w:noWrap/>
            <w:hideMark/>
          </w:tcPr>
          <w:p w14:paraId="0A30DE9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0FD73B0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4EFF5AC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354AA2C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5F67D342"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452A386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6</w:t>
            </w:r>
          </w:p>
        </w:tc>
        <w:tc>
          <w:tcPr>
            <w:tcW w:w="1672" w:type="dxa"/>
            <w:tcBorders>
              <w:top w:val="nil"/>
              <w:left w:val="nil"/>
              <w:bottom w:val="single" w:sz="4" w:space="0" w:color="auto"/>
              <w:right w:val="single" w:sz="4" w:space="0" w:color="auto"/>
            </w:tcBorders>
            <w:shd w:val="clear" w:color="auto" w:fill="auto"/>
            <w:noWrap/>
            <w:hideMark/>
          </w:tcPr>
          <w:p w14:paraId="7FC38F27"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11258</w:t>
            </w:r>
          </w:p>
        </w:tc>
        <w:tc>
          <w:tcPr>
            <w:tcW w:w="1529" w:type="dxa"/>
            <w:tcBorders>
              <w:top w:val="nil"/>
              <w:left w:val="nil"/>
              <w:bottom w:val="single" w:sz="4" w:space="0" w:color="auto"/>
              <w:right w:val="single" w:sz="4" w:space="0" w:color="auto"/>
            </w:tcBorders>
            <w:shd w:val="clear" w:color="auto" w:fill="auto"/>
            <w:noWrap/>
            <w:hideMark/>
          </w:tcPr>
          <w:p w14:paraId="0C57B80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1C3C2EA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4BD5858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59710208"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21823A3C"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2D20697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7</w:t>
            </w:r>
          </w:p>
        </w:tc>
        <w:tc>
          <w:tcPr>
            <w:tcW w:w="1672" w:type="dxa"/>
            <w:tcBorders>
              <w:top w:val="nil"/>
              <w:left w:val="nil"/>
              <w:bottom w:val="single" w:sz="4" w:space="0" w:color="auto"/>
              <w:right w:val="single" w:sz="4" w:space="0" w:color="auto"/>
            </w:tcBorders>
            <w:shd w:val="clear" w:color="auto" w:fill="auto"/>
            <w:noWrap/>
            <w:hideMark/>
          </w:tcPr>
          <w:p w14:paraId="4F7AAF94"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11253</w:t>
            </w:r>
          </w:p>
        </w:tc>
        <w:tc>
          <w:tcPr>
            <w:tcW w:w="1529" w:type="dxa"/>
            <w:tcBorders>
              <w:top w:val="nil"/>
              <w:left w:val="nil"/>
              <w:bottom w:val="single" w:sz="4" w:space="0" w:color="auto"/>
              <w:right w:val="single" w:sz="4" w:space="0" w:color="auto"/>
            </w:tcBorders>
            <w:shd w:val="clear" w:color="auto" w:fill="auto"/>
            <w:noWrap/>
            <w:hideMark/>
          </w:tcPr>
          <w:p w14:paraId="30AEA73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3750E84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35EADD3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0E34FAB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47B45A0E"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1C00D2C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8</w:t>
            </w:r>
          </w:p>
        </w:tc>
        <w:tc>
          <w:tcPr>
            <w:tcW w:w="1672" w:type="dxa"/>
            <w:tcBorders>
              <w:top w:val="nil"/>
              <w:left w:val="nil"/>
              <w:bottom w:val="single" w:sz="4" w:space="0" w:color="auto"/>
              <w:right w:val="single" w:sz="4" w:space="0" w:color="auto"/>
            </w:tcBorders>
            <w:shd w:val="clear" w:color="auto" w:fill="auto"/>
            <w:noWrap/>
            <w:hideMark/>
          </w:tcPr>
          <w:p w14:paraId="66A32B54"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11259</w:t>
            </w:r>
          </w:p>
        </w:tc>
        <w:tc>
          <w:tcPr>
            <w:tcW w:w="1529" w:type="dxa"/>
            <w:tcBorders>
              <w:top w:val="nil"/>
              <w:left w:val="nil"/>
              <w:bottom w:val="single" w:sz="4" w:space="0" w:color="auto"/>
              <w:right w:val="single" w:sz="4" w:space="0" w:color="auto"/>
            </w:tcBorders>
            <w:shd w:val="clear" w:color="auto" w:fill="auto"/>
            <w:noWrap/>
            <w:hideMark/>
          </w:tcPr>
          <w:p w14:paraId="1CC22C3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602695F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43530A3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63BC3E71"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13745664"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6CEF9F3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9</w:t>
            </w:r>
          </w:p>
        </w:tc>
        <w:tc>
          <w:tcPr>
            <w:tcW w:w="1672" w:type="dxa"/>
            <w:tcBorders>
              <w:top w:val="nil"/>
              <w:left w:val="nil"/>
              <w:bottom w:val="single" w:sz="4" w:space="0" w:color="auto"/>
              <w:right w:val="single" w:sz="4" w:space="0" w:color="auto"/>
            </w:tcBorders>
            <w:shd w:val="clear" w:color="auto" w:fill="auto"/>
            <w:noWrap/>
            <w:hideMark/>
          </w:tcPr>
          <w:p w14:paraId="3FBC7399"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11254</w:t>
            </w:r>
          </w:p>
        </w:tc>
        <w:tc>
          <w:tcPr>
            <w:tcW w:w="1529" w:type="dxa"/>
            <w:tcBorders>
              <w:top w:val="nil"/>
              <w:left w:val="nil"/>
              <w:bottom w:val="single" w:sz="4" w:space="0" w:color="auto"/>
              <w:right w:val="single" w:sz="4" w:space="0" w:color="auto"/>
            </w:tcBorders>
            <w:shd w:val="clear" w:color="auto" w:fill="auto"/>
            <w:noWrap/>
            <w:hideMark/>
          </w:tcPr>
          <w:p w14:paraId="3BAB946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40698C8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2C4232E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02A873EF"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8E9529F"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7123078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10</w:t>
            </w:r>
          </w:p>
        </w:tc>
        <w:tc>
          <w:tcPr>
            <w:tcW w:w="1672" w:type="dxa"/>
            <w:tcBorders>
              <w:top w:val="nil"/>
              <w:left w:val="nil"/>
              <w:bottom w:val="single" w:sz="4" w:space="0" w:color="auto"/>
              <w:right w:val="single" w:sz="4" w:space="0" w:color="auto"/>
            </w:tcBorders>
            <w:shd w:val="clear" w:color="auto" w:fill="auto"/>
            <w:noWrap/>
            <w:hideMark/>
          </w:tcPr>
          <w:p w14:paraId="67E3D426"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11260</w:t>
            </w:r>
          </w:p>
        </w:tc>
        <w:tc>
          <w:tcPr>
            <w:tcW w:w="1529" w:type="dxa"/>
            <w:tcBorders>
              <w:top w:val="nil"/>
              <w:left w:val="nil"/>
              <w:bottom w:val="single" w:sz="4" w:space="0" w:color="auto"/>
              <w:right w:val="single" w:sz="4" w:space="0" w:color="auto"/>
            </w:tcBorders>
            <w:shd w:val="clear" w:color="auto" w:fill="auto"/>
            <w:noWrap/>
            <w:hideMark/>
          </w:tcPr>
          <w:p w14:paraId="2A4EB26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 Dutro</w:t>
            </w:r>
          </w:p>
        </w:tc>
        <w:tc>
          <w:tcPr>
            <w:tcW w:w="2371" w:type="dxa"/>
            <w:tcBorders>
              <w:top w:val="nil"/>
              <w:left w:val="nil"/>
              <w:bottom w:val="single" w:sz="4" w:space="0" w:color="auto"/>
              <w:right w:val="single" w:sz="4" w:space="0" w:color="auto"/>
            </w:tcBorders>
            <w:shd w:val="clear" w:color="auto" w:fill="auto"/>
            <w:noWrap/>
            <w:hideMark/>
          </w:tcPr>
          <w:p w14:paraId="281F429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Dumper</w:t>
            </w:r>
          </w:p>
        </w:tc>
        <w:tc>
          <w:tcPr>
            <w:tcW w:w="1486" w:type="dxa"/>
            <w:tcBorders>
              <w:top w:val="nil"/>
              <w:left w:val="nil"/>
              <w:bottom w:val="single" w:sz="4" w:space="0" w:color="auto"/>
              <w:right w:val="single" w:sz="4" w:space="0" w:color="auto"/>
            </w:tcBorders>
            <w:shd w:val="clear" w:color="auto" w:fill="auto"/>
            <w:noWrap/>
            <w:hideMark/>
          </w:tcPr>
          <w:p w14:paraId="524B13B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2008</w:t>
            </w:r>
          </w:p>
        </w:tc>
        <w:tc>
          <w:tcPr>
            <w:tcW w:w="2035" w:type="dxa"/>
            <w:tcBorders>
              <w:top w:val="nil"/>
              <w:left w:val="nil"/>
              <w:bottom w:val="single" w:sz="4" w:space="0" w:color="auto"/>
              <w:right w:val="single" w:sz="4" w:space="0" w:color="auto"/>
            </w:tcBorders>
            <w:shd w:val="clear" w:color="auto" w:fill="auto"/>
            <w:noWrap/>
            <w:hideMark/>
          </w:tcPr>
          <w:p w14:paraId="253F4FE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D4476BA"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7A13615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548A6707" w14:textId="77777777" w:rsidR="00052BD4" w:rsidRPr="00F0367B" w:rsidRDefault="00052BD4" w:rsidP="00052BD4">
            <w:pPr>
              <w:spacing w:after="0" w:line="240" w:lineRule="auto"/>
              <w:jc w:val="center"/>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10 Nos Dumper</w:t>
            </w:r>
          </w:p>
        </w:tc>
        <w:tc>
          <w:tcPr>
            <w:tcW w:w="1486" w:type="dxa"/>
            <w:tcBorders>
              <w:top w:val="nil"/>
              <w:left w:val="nil"/>
              <w:bottom w:val="single" w:sz="4" w:space="0" w:color="auto"/>
              <w:right w:val="single" w:sz="4" w:space="0" w:color="auto"/>
            </w:tcBorders>
            <w:shd w:val="clear" w:color="auto" w:fill="auto"/>
            <w:noWrap/>
            <w:hideMark/>
          </w:tcPr>
          <w:p w14:paraId="5C9F4D5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6666B541"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r w:rsidR="00052BD4" w:rsidRPr="00F0367B" w14:paraId="4A941FDB"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168B779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7F76BFC7"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13484-16042</w:t>
            </w:r>
          </w:p>
        </w:tc>
        <w:tc>
          <w:tcPr>
            <w:tcW w:w="1529" w:type="dxa"/>
            <w:tcBorders>
              <w:top w:val="nil"/>
              <w:left w:val="nil"/>
              <w:bottom w:val="single" w:sz="4" w:space="0" w:color="auto"/>
              <w:right w:val="single" w:sz="4" w:space="0" w:color="auto"/>
            </w:tcBorders>
            <w:shd w:val="clear" w:color="auto" w:fill="auto"/>
            <w:noWrap/>
            <w:hideMark/>
          </w:tcPr>
          <w:p w14:paraId="09A827C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w:t>
            </w:r>
          </w:p>
        </w:tc>
        <w:tc>
          <w:tcPr>
            <w:tcW w:w="2371" w:type="dxa"/>
            <w:tcBorders>
              <w:top w:val="nil"/>
              <w:left w:val="nil"/>
              <w:bottom w:val="single" w:sz="4" w:space="0" w:color="auto"/>
              <w:right w:val="single" w:sz="4" w:space="0" w:color="auto"/>
            </w:tcBorders>
            <w:shd w:val="clear" w:color="auto" w:fill="auto"/>
            <w:noWrap/>
            <w:hideMark/>
          </w:tcPr>
          <w:p w14:paraId="130B127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Refuse Van</w:t>
            </w:r>
          </w:p>
        </w:tc>
        <w:tc>
          <w:tcPr>
            <w:tcW w:w="1486" w:type="dxa"/>
            <w:tcBorders>
              <w:top w:val="nil"/>
              <w:left w:val="nil"/>
              <w:bottom w:val="single" w:sz="4" w:space="0" w:color="auto"/>
              <w:right w:val="single" w:sz="4" w:space="0" w:color="auto"/>
            </w:tcBorders>
            <w:shd w:val="clear" w:color="auto" w:fill="auto"/>
            <w:noWrap/>
            <w:hideMark/>
          </w:tcPr>
          <w:p w14:paraId="2AD09E9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2002</w:t>
            </w:r>
          </w:p>
        </w:tc>
        <w:tc>
          <w:tcPr>
            <w:tcW w:w="2035" w:type="dxa"/>
            <w:tcBorders>
              <w:top w:val="nil"/>
              <w:left w:val="nil"/>
              <w:bottom w:val="single" w:sz="4" w:space="0" w:color="auto"/>
              <w:right w:val="single" w:sz="4" w:space="0" w:color="auto"/>
            </w:tcBorders>
            <w:shd w:val="clear" w:color="auto" w:fill="auto"/>
            <w:noWrap/>
            <w:hideMark/>
          </w:tcPr>
          <w:p w14:paraId="206129F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47590A84"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2F96EBB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w:t>
            </w:r>
          </w:p>
        </w:tc>
        <w:tc>
          <w:tcPr>
            <w:tcW w:w="1672" w:type="dxa"/>
            <w:tcBorders>
              <w:top w:val="nil"/>
              <w:left w:val="nil"/>
              <w:bottom w:val="single" w:sz="4" w:space="0" w:color="auto"/>
              <w:right w:val="single" w:sz="4" w:space="0" w:color="auto"/>
            </w:tcBorders>
            <w:shd w:val="clear" w:color="auto" w:fill="auto"/>
            <w:noWrap/>
            <w:hideMark/>
          </w:tcPr>
          <w:p w14:paraId="4BDD156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13524-16082</w:t>
            </w:r>
          </w:p>
        </w:tc>
        <w:tc>
          <w:tcPr>
            <w:tcW w:w="1529" w:type="dxa"/>
            <w:tcBorders>
              <w:top w:val="nil"/>
              <w:left w:val="nil"/>
              <w:bottom w:val="single" w:sz="4" w:space="0" w:color="auto"/>
              <w:right w:val="single" w:sz="4" w:space="0" w:color="auto"/>
            </w:tcBorders>
            <w:shd w:val="clear" w:color="auto" w:fill="auto"/>
            <w:noWrap/>
            <w:hideMark/>
          </w:tcPr>
          <w:p w14:paraId="7B8A24E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w:t>
            </w:r>
          </w:p>
        </w:tc>
        <w:tc>
          <w:tcPr>
            <w:tcW w:w="2371" w:type="dxa"/>
            <w:tcBorders>
              <w:top w:val="nil"/>
              <w:left w:val="nil"/>
              <w:bottom w:val="single" w:sz="4" w:space="0" w:color="auto"/>
              <w:right w:val="single" w:sz="4" w:space="0" w:color="auto"/>
            </w:tcBorders>
            <w:shd w:val="clear" w:color="auto" w:fill="auto"/>
            <w:noWrap/>
            <w:hideMark/>
          </w:tcPr>
          <w:p w14:paraId="7DB64C4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Refuse Van</w:t>
            </w:r>
          </w:p>
        </w:tc>
        <w:tc>
          <w:tcPr>
            <w:tcW w:w="1486" w:type="dxa"/>
            <w:tcBorders>
              <w:top w:val="nil"/>
              <w:left w:val="nil"/>
              <w:bottom w:val="single" w:sz="4" w:space="0" w:color="auto"/>
              <w:right w:val="single" w:sz="4" w:space="0" w:color="auto"/>
            </w:tcBorders>
            <w:shd w:val="clear" w:color="auto" w:fill="auto"/>
            <w:noWrap/>
            <w:hideMark/>
          </w:tcPr>
          <w:p w14:paraId="5599B0B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2002</w:t>
            </w:r>
          </w:p>
        </w:tc>
        <w:tc>
          <w:tcPr>
            <w:tcW w:w="2035" w:type="dxa"/>
            <w:tcBorders>
              <w:top w:val="nil"/>
              <w:left w:val="nil"/>
              <w:bottom w:val="single" w:sz="4" w:space="0" w:color="auto"/>
              <w:right w:val="single" w:sz="4" w:space="0" w:color="auto"/>
            </w:tcBorders>
            <w:shd w:val="clear" w:color="auto" w:fill="auto"/>
            <w:noWrap/>
            <w:hideMark/>
          </w:tcPr>
          <w:p w14:paraId="041C28E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77EECAD3"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3DF54E6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06CEC20F" w14:textId="77777777" w:rsidR="00052BD4" w:rsidRPr="00F0367B" w:rsidRDefault="00052BD4" w:rsidP="00052BD4">
            <w:pPr>
              <w:spacing w:after="0" w:line="240" w:lineRule="auto"/>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02 Nos Refuse Van</w:t>
            </w:r>
          </w:p>
        </w:tc>
        <w:tc>
          <w:tcPr>
            <w:tcW w:w="1486" w:type="dxa"/>
            <w:tcBorders>
              <w:top w:val="nil"/>
              <w:left w:val="nil"/>
              <w:bottom w:val="single" w:sz="4" w:space="0" w:color="auto"/>
              <w:right w:val="single" w:sz="4" w:space="0" w:color="auto"/>
            </w:tcBorders>
            <w:shd w:val="clear" w:color="auto" w:fill="auto"/>
            <w:noWrap/>
            <w:hideMark/>
          </w:tcPr>
          <w:p w14:paraId="44F762B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6193A35B"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r w:rsidR="00052BD4" w:rsidRPr="00F0367B" w14:paraId="5BC5A735"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1EE7E8A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41D52D01"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13707</w:t>
            </w:r>
          </w:p>
        </w:tc>
        <w:tc>
          <w:tcPr>
            <w:tcW w:w="1529" w:type="dxa"/>
            <w:tcBorders>
              <w:top w:val="nil"/>
              <w:left w:val="nil"/>
              <w:bottom w:val="single" w:sz="4" w:space="0" w:color="auto"/>
              <w:right w:val="single" w:sz="4" w:space="0" w:color="auto"/>
            </w:tcBorders>
            <w:shd w:val="clear" w:color="auto" w:fill="auto"/>
            <w:noWrap/>
            <w:hideMark/>
          </w:tcPr>
          <w:p w14:paraId="2A2C4D2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Hino</w:t>
            </w:r>
          </w:p>
        </w:tc>
        <w:tc>
          <w:tcPr>
            <w:tcW w:w="2371" w:type="dxa"/>
            <w:tcBorders>
              <w:top w:val="nil"/>
              <w:left w:val="nil"/>
              <w:bottom w:val="single" w:sz="4" w:space="0" w:color="auto"/>
              <w:right w:val="single" w:sz="4" w:space="0" w:color="auto"/>
            </w:tcBorders>
            <w:shd w:val="clear" w:color="auto" w:fill="auto"/>
            <w:noWrap/>
            <w:hideMark/>
          </w:tcPr>
          <w:p w14:paraId="0098266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Compactor</w:t>
            </w:r>
          </w:p>
        </w:tc>
        <w:tc>
          <w:tcPr>
            <w:tcW w:w="1486" w:type="dxa"/>
            <w:tcBorders>
              <w:top w:val="nil"/>
              <w:left w:val="nil"/>
              <w:bottom w:val="single" w:sz="4" w:space="0" w:color="auto"/>
              <w:right w:val="single" w:sz="4" w:space="0" w:color="auto"/>
            </w:tcBorders>
            <w:shd w:val="clear" w:color="auto" w:fill="auto"/>
            <w:noWrap/>
            <w:hideMark/>
          </w:tcPr>
          <w:p w14:paraId="6805624E"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319928F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off Road</w:t>
            </w:r>
          </w:p>
        </w:tc>
      </w:tr>
      <w:tr w:rsidR="00052BD4" w:rsidRPr="00F0367B" w14:paraId="22DB2736"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48AC726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1AAE6EBB" w14:textId="77777777" w:rsidR="00052BD4" w:rsidRPr="00F0367B" w:rsidRDefault="00052BD4" w:rsidP="00052BD4">
            <w:pPr>
              <w:spacing w:after="0" w:line="240" w:lineRule="auto"/>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01 Nos Compactor</w:t>
            </w:r>
          </w:p>
        </w:tc>
        <w:tc>
          <w:tcPr>
            <w:tcW w:w="1486" w:type="dxa"/>
            <w:tcBorders>
              <w:top w:val="nil"/>
              <w:left w:val="nil"/>
              <w:bottom w:val="single" w:sz="4" w:space="0" w:color="auto"/>
              <w:right w:val="single" w:sz="4" w:space="0" w:color="auto"/>
            </w:tcBorders>
            <w:shd w:val="clear" w:color="auto" w:fill="auto"/>
            <w:noWrap/>
            <w:hideMark/>
          </w:tcPr>
          <w:p w14:paraId="30DAB91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51FAF02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r w:rsidR="00052BD4" w:rsidRPr="00F0367B" w14:paraId="6C143C24"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4C7C1AC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501D4905"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GL-7291</w:t>
            </w:r>
          </w:p>
        </w:tc>
        <w:tc>
          <w:tcPr>
            <w:tcW w:w="1529" w:type="dxa"/>
            <w:tcBorders>
              <w:top w:val="nil"/>
              <w:left w:val="nil"/>
              <w:bottom w:val="single" w:sz="4" w:space="0" w:color="auto"/>
              <w:right w:val="single" w:sz="4" w:space="0" w:color="auto"/>
            </w:tcBorders>
            <w:shd w:val="clear" w:color="auto" w:fill="auto"/>
            <w:noWrap/>
            <w:hideMark/>
          </w:tcPr>
          <w:p w14:paraId="0E872C2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72B54D6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30681B1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24E47975" w14:textId="77777777" w:rsidR="00052BD4" w:rsidRPr="00F0367B" w:rsidRDefault="00052BD4" w:rsidP="00052BD4">
            <w:pPr>
              <w:spacing w:after="0" w:line="240" w:lineRule="auto"/>
              <w:jc w:val="center"/>
              <w:rPr>
                <w:rFonts w:ascii="Times New Roman" w:eastAsia="Times New Roman" w:hAnsi="Times New Roman" w:cs="Times New Roman"/>
                <w:szCs w:val="20"/>
                <w:lang w:bidi="ar-SA"/>
              </w:rPr>
            </w:pPr>
            <w:r w:rsidRPr="00F0367B">
              <w:rPr>
                <w:rFonts w:ascii="Times New Roman" w:eastAsia="Times New Roman" w:hAnsi="Times New Roman" w:cs="Times New Roman"/>
                <w:szCs w:val="20"/>
                <w:lang w:bidi="ar-SA"/>
              </w:rPr>
              <w:t>On Road</w:t>
            </w:r>
          </w:p>
        </w:tc>
      </w:tr>
      <w:tr w:rsidR="00052BD4" w:rsidRPr="00F0367B" w14:paraId="1BBB8F86"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5F542B9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w:t>
            </w:r>
          </w:p>
        </w:tc>
        <w:tc>
          <w:tcPr>
            <w:tcW w:w="1672" w:type="dxa"/>
            <w:tcBorders>
              <w:top w:val="nil"/>
              <w:left w:val="nil"/>
              <w:bottom w:val="single" w:sz="4" w:space="0" w:color="auto"/>
              <w:right w:val="single" w:sz="4" w:space="0" w:color="auto"/>
            </w:tcBorders>
            <w:shd w:val="clear" w:color="auto" w:fill="auto"/>
            <w:noWrap/>
            <w:hideMark/>
          </w:tcPr>
          <w:p w14:paraId="3B18F2BB"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GL-7290</w:t>
            </w:r>
          </w:p>
        </w:tc>
        <w:tc>
          <w:tcPr>
            <w:tcW w:w="1529" w:type="dxa"/>
            <w:tcBorders>
              <w:top w:val="nil"/>
              <w:left w:val="nil"/>
              <w:bottom w:val="single" w:sz="4" w:space="0" w:color="auto"/>
              <w:right w:val="single" w:sz="4" w:space="0" w:color="auto"/>
            </w:tcBorders>
            <w:shd w:val="clear" w:color="auto" w:fill="auto"/>
            <w:noWrap/>
            <w:hideMark/>
          </w:tcPr>
          <w:p w14:paraId="4724D69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6B490C7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6C70E2A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41B36F24" w14:textId="77777777" w:rsidR="00052BD4" w:rsidRPr="00F0367B" w:rsidRDefault="00052BD4" w:rsidP="00052BD4">
            <w:pPr>
              <w:spacing w:after="0" w:line="240" w:lineRule="auto"/>
              <w:jc w:val="center"/>
              <w:rPr>
                <w:rFonts w:ascii="Times New Roman" w:eastAsia="Times New Roman" w:hAnsi="Times New Roman" w:cs="Times New Roman"/>
                <w:szCs w:val="20"/>
                <w:lang w:bidi="ar-SA"/>
              </w:rPr>
            </w:pPr>
            <w:r w:rsidRPr="00F0367B">
              <w:rPr>
                <w:rFonts w:ascii="Times New Roman" w:eastAsia="Times New Roman" w:hAnsi="Times New Roman" w:cs="Times New Roman"/>
                <w:szCs w:val="20"/>
                <w:lang w:bidi="ar-SA"/>
              </w:rPr>
              <w:t>On Road</w:t>
            </w:r>
          </w:p>
        </w:tc>
      </w:tr>
      <w:tr w:rsidR="00052BD4" w:rsidRPr="00F0367B" w14:paraId="38E50D25"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057DBA2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3</w:t>
            </w:r>
          </w:p>
        </w:tc>
        <w:tc>
          <w:tcPr>
            <w:tcW w:w="1672" w:type="dxa"/>
            <w:tcBorders>
              <w:top w:val="nil"/>
              <w:left w:val="nil"/>
              <w:bottom w:val="single" w:sz="4" w:space="0" w:color="auto"/>
              <w:right w:val="single" w:sz="4" w:space="0" w:color="auto"/>
            </w:tcBorders>
            <w:shd w:val="clear" w:color="auto" w:fill="auto"/>
            <w:noWrap/>
            <w:hideMark/>
          </w:tcPr>
          <w:p w14:paraId="435C60E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GL-7287</w:t>
            </w:r>
          </w:p>
        </w:tc>
        <w:tc>
          <w:tcPr>
            <w:tcW w:w="1529" w:type="dxa"/>
            <w:tcBorders>
              <w:top w:val="nil"/>
              <w:left w:val="nil"/>
              <w:bottom w:val="single" w:sz="4" w:space="0" w:color="auto"/>
              <w:right w:val="single" w:sz="4" w:space="0" w:color="auto"/>
            </w:tcBorders>
            <w:shd w:val="clear" w:color="auto" w:fill="auto"/>
            <w:noWrap/>
            <w:hideMark/>
          </w:tcPr>
          <w:p w14:paraId="49FDA6B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22F110B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151C428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7832334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Off Road</w:t>
            </w:r>
          </w:p>
        </w:tc>
      </w:tr>
      <w:tr w:rsidR="00052BD4" w:rsidRPr="00F0367B" w14:paraId="4F6EE7FB"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463617B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4</w:t>
            </w:r>
          </w:p>
        </w:tc>
        <w:tc>
          <w:tcPr>
            <w:tcW w:w="1672" w:type="dxa"/>
            <w:tcBorders>
              <w:top w:val="nil"/>
              <w:left w:val="nil"/>
              <w:bottom w:val="single" w:sz="4" w:space="0" w:color="auto"/>
              <w:right w:val="single" w:sz="4" w:space="0" w:color="auto"/>
            </w:tcBorders>
            <w:shd w:val="clear" w:color="auto" w:fill="auto"/>
            <w:noWrap/>
            <w:hideMark/>
          </w:tcPr>
          <w:p w14:paraId="24378D36"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GL-7292</w:t>
            </w:r>
          </w:p>
        </w:tc>
        <w:tc>
          <w:tcPr>
            <w:tcW w:w="1529" w:type="dxa"/>
            <w:tcBorders>
              <w:top w:val="nil"/>
              <w:left w:val="nil"/>
              <w:bottom w:val="single" w:sz="4" w:space="0" w:color="auto"/>
              <w:right w:val="single" w:sz="4" w:space="0" w:color="auto"/>
            </w:tcBorders>
            <w:shd w:val="clear" w:color="auto" w:fill="auto"/>
            <w:noWrap/>
            <w:hideMark/>
          </w:tcPr>
          <w:p w14:paraId="0231150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3000812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1E67F70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157BF4E6"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Off Road</w:t>
            </w:r>
          </w:p>
        </w:tc>
      </w:tr>
      <w:tr w:rsidR="00052BD4" w:rsidRPr="00F0367B" w14:paraId="0C903F32"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6CC66C8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5</w:t>
            </w:r>
          </w:p>
        </w:tc>
        <w:tc>
          <w:tcPr>
            <w:tcW w:w="1672" w:type="dxa"/>
            <w:tcBorders>
              <w:top w:val="nil"/>
              <w:left w:val="nil"/>
              <w:bottom w:val="single" w:sz="4" w:space="0" w:color="auto"/>
              <w:right w:val="single" w:sz="4" w:space="0" w:color="auto"/>
            </w:tcBorders>
            <w:shd w:val="clear" w:color="auto" w:fill="auto"/>
            <w:noWrap/>
            <w:hideMark/>
          </w:tcPr>
          <w:p w14:paraId="133DBFC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GL-7289</w:t>
            </w:r>
          </w:p>
        </w:tc>
        <w:tc>
          <w:tcPr>
            <w:tcW w:w="1529" w:type="dxa"/>
            <w:tcBorders>
              <w:top w:val="nil"/>
              <w:left w:val="nil"/>
              <w:bottom w:val="single" w:sz="4" w:space="0" w:color="auto"/>
              <w:right w:val="single" w:sz="4" w:space="0" w:color="auto"/>
            </w:tcBorders>
            <w:shd w:val="clear" w:color="auto" w:fill="auto"/>
            <w:noWrap/>
            <w:hideMark/>
          </w:tcPr>
          <w:p w14:paraId="42F1DA6D"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535571D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0FFD5B0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059A53DF"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Off Road</w:t>
            </w:r>
          </w:p>
        </w:tc>
      </w:tr>
      <w:tr w:rsidR="00052BD4" w:rsidRPr="00F0367B" w14:paraId="0992B61F"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14D528F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6</w:t>
            </w:r>
          </w:p>
        </w:tc>
        <w:tc>
          <w:tcPr>
            <w:tcW w:w="1672" w:type="dxa"/>
            <w:tcBorders>
              <w:top w:val="nil"/>
              <w:left w:val="nil"/>
              <w:bottom w:val="single" w:sz="4" w:space="0" w:color="auto"/>
              <w:right w:val="single" w:sz="4" w:space="0" w:color="auto"/>
            </w:tcBorders>
            <w:shd w:val="clear" w:color="auto" w:fill="auto"/>
            <w:noWrap/>
            <w:hideMark/>
          </w:tcPr>
          <w:p w14:paraId="5090A634"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GL-7288</w:t>
            </w:r>
          </w:p>
        </w:tc>
        <w:tc>
          <w:tcPr>
            <w:tcW w:w="1529" w:type="dxa"/>
            <w:tcBorders>
              <w:top w:val="nil"/>
              <w:left w:val="nil"/>
              <w:bottom w:val="single" w:sz="4" w:space="0" w:color="auto"/>
              <w:right w:val="single" w:sz="4" w:space="0" w:color="auto"/>
            </w:tcBorders>
            <w:shd w:val="clear" w:color="auto" w:fill="auto"/>
            <w:noWrap/>
            <w:hideMark/>
          </w:tcPr>
          <w:p w14:paraId="5844EE0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676BA9C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285C2197"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7181547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7DC95664"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5C61890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7</w:t>
            </w:r>
          </w:p>
        </w:tc>
        <w:tc>
          <w:tcPr>
            <w:tcW w:w="1672" w:type="dxa"/>
            <w:tcBorders>
              <w:top w:val="nil"/>
              <w:left w:val="nil"/>
              <w:bottom w:val="single" w:sz="4" w:space="0" w:color="auto"/>
              <w:right w:val="single" w:sz="4" w:space="0" w:color="auto"/>
            </w:tcBorders>
            <w:shd w:val="clear" w:color="auto" w:fill="auto"/>
            <w:noWrap/>
            <w:hideMark/>
          </w:tcPr>
          <w:p w14:paraId="24D262C7"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GL-7293</w:t>
            </w:r>
          </w:p>
        </w:tc>
        <w:tc>
          <w:tcPr>
            <w:tcW w:w="1529" w:type="dxa"/>
            <w:tcBorders>
              <w:top w:val="nil"/>
              <w:left w:val="nil"/>
              <w:bottom w:val="single" w:sz="4" w:space="0" w:color="auto"/>
              <w:right w:val="single" w:sz="4" w:space="0" w:color="auto"/>
            </w:tcBorders>
            <w:shd w:val="clear" w:color="auto" w:fill="auto"/>
            <w:noWrap/>
            <w:hideMark/>
          </w:tcPr>
          <w:p w14:paraId="36243D97"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LG </w:t>
            </w:r>
          </w:p>
        </w:tc>
        <w:tc>
          <w:tcPr>
            <w:tcW w:w="2371" w:type="dxa"/>
            <w:tcBorders>
              <w:top w:val="nil"/>
              <w:left w:val="nil"/>
              <w:bottom w:val="single" w:sz="4" w:space="0" w:color="auto"/>
              <w:right w:val="single" w:sz="4" w:space="0" w:color="auto"/>
            </w:tcBorders>
            <w:shd w:val="clear" w:color="auto" w:fill="auto"/>
            <w:noWrap/>
            <w:hideMark/>
          </w:tcPr>
          <w:p w14:paraId="275BA6C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0219900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29B77327" w14:textId="77777777" w:rsidR="00052BD4" w:rsidRPr="00F0367B" w:rsidRDefault="00052BD4" w:rsidP="00052BD4">
            <w:pPr>
              <w:spacing w:after="0" w:line="240" w:lineRule="auto"/>
              <w:jc w:val="center"/>
              <w:rPr>
                <w:rFonts w:ascii="Times New Roman" w:eastAsia="Times New Roman" w:hAnsi="Times New Roman" w:cs="Times New Roman"/>
                <w:szCs w:val="20"/>
                <w:lang w:bidi="ar-SA"/>
              </w:rPr>
            </w:pPr>
            <w:r w:rsidRPr="00F0367B">
              <w:rPr>
                <w:rFonts w:ascii="Times New Roman" w:eastAsia="Times New Roman" w:hAnsi="Times New Roman" w:cs="Times New Roman"/>
                <w:szCs w:val="20"/>
                <w:lang w:bidi="ar-SA"/>
              </w:rPr>
              <w:t>On Road</w:t>
            </w:r>
          </w:p>
        </w:tc>
      </w:tr>
      <w:tr w:rsidR="00052BD4" w:rsidRPr="00F0367B" w14:paraId="16CD586C"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30042627"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8</w:t>
            </w:r>
          </w:p>
        </w:tc>
        <w:tc>
          <w:tcPr>
            <w:tcW w:w="1672" w:type="dxa"/>
            <w:tcBorders>
              <w:top w:val="nil"/>
              <w:left w:val="nil"/>
              <w:bottom w:val="single" w:sz="4" w:space="0" w:color="auto"/>
              <w:right w:val="single" w:sz="4" w:space="0" w:color="auto"/>
            </w:tcBorders>
            <w:shd w:val="clear" w:color="auto" w:fill="auto"/>
            <w:noWrap/>
            <w:hideMark/>
          </w:tcPr>
          <w:p w14:paraId="2A386855" w14:textId="77777777" w:rsidR="00052BD4" w:rsidRPr="00F0367B" w:rsidRDefault="00052BD4" w:rsidP="00052BD4">
            <w:pPr>
              <w:spacing w:after="0" w:line="240" w:lineRule="auto"/>
              <w:jc w:val="right"/>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502165</w:t>
            </w:r>
          </w:p>
        </w:tc>
        <w:tc>
          <w:tcPr>
            <w:tcW w:w="1529" w:type="dxa"/>
            <w:tcBorders>
              <w:top w:val="nil"/>
              <w:left w:val="nil"/>
              <w:bottom w:val="single" w:sz="4" w:space="0" w:color="auto"/>
              <w:right w:val="single" w:sz="4" w:space="0" w:color="auto"/>
            </w:tcBorders>
            <w:shd w:val="clear" w:color="auto" w:fill="auto"/>
            <w:noWrap/>
            <w:hideMark/>
          </w:tcPr>
          <w:p w14:paraId="5107474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Messy</w:t>
            </w:r>
          </w:p>
        </w:tc>
        <w:tc>
          <w:tcPr>
            <w:tcW w:w="2371" w:type="dxa"/>
            <w:tcBorders>
              <w:top w:val="nil"/>
              <w:left w:val="nil"/>
              <w:bottom w:val="single" w:sz="4" w:space="0" w:color="auto"/>
              <w:right w:val="single" w:sz="4" w:space="0" w:color="auto"/>
            </w:tcBorders>
            <w:shd w:val="clear" w:color="auto" w:fill="auto"/>
            <w:noWrap/>
            <w:hideMark/>
          </w:tcPr>
          <w:p w14:paraId="1F45D2F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54BC4B9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2002</w:t>
            </w:r>
          </w:p>
        </w:tc>
        <w:tc>
          <w:tcPr>
            <w:tcW w:w="2035" w:type="dxa"/>
            <w:tcBorders>
              <w:top w:val="nil"/>
              <w:left w:val="nil"/>
              <w:bottom w:val="single" w:sz="4" w:space="0" w:color="auto"/>
              <w:right w:val="single" w:sz="4" w:space="0" w:color="auto"/>
            </w:tcBorders>
            <w:shd w:val="clear" w:color="auto" w:fill="auto"/>
            <w:noWrap/>
            <w:hideMark/>
          </w:tcPr>
          <w:p w14:paraId="56ABC5B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6FFD4FD7"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5EC5F7A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9</w:t>
            </w:r>
          </w:p>
        </w:tc>
        <w:tc>
          <w:tcPr>
            <w:tcW w:w="1672" w:type="dxa"/>
            <w:tcBorders>
              <w:top w:val="nil"/>
              <w:left w:val="nil"/>
              <w:bottom w:val="single" w:sz="4" w:space="0" w:color="auto"/>
              <w:right w:val="single" w:sz="4" w:space="0" w:color="auto"/>
            </w:tcBorders>
            <w:shd w:val="clear" w:color="auto" w:fill="auto"/>
            <w:noWrap/>
            <w:hideMark/>
          </w:tcPr>
          <w:p w14:paraId="6BB9D7D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300254-0102</w:t>
            </w:r>
          </w:p>
        </w:tc>
        <w:tc>
          <w:tcPr>
            <w:tcW w:w="1529" w:type="dxa"/>
            <w:tcBorders>
              <w:top w:val="nil"/>
              <w:left w:val="nil"/>
              <w:bottom w:val="single" w:sz="4" w:space="0" w:color="auto"/>
              <w:right w:val="single" w:sz="4" w:space="0" w:color="auto"/>
            </w:tcBorders>
            <w:shd w:val="clear" w:color="auto" w:fill="auto"/>
            <w:noWrap/>
            <w:hideMark/>
          </w:tcPr>
          <w:p w14:paraId="539B4D9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07FB9F80"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Tractor</w:t>
            </w:r>
          </w:p>
        </w:tc>
        <w:tc>
          <w:tcPr>
            <w:tcW w:w="1486" w:type="dxa"/>
            <w:tcBorders>
              <w:top w:val="nil"/>
              <w:left w:val="nil"/>
              <w:bottom w:val="single" w:sz="4" w:space="0" w:color="auto"/>
              <w:right w:val="single" w:sz="4" w:space="0" w:color="auto"/>
            </w:tcBorders>
            <w:shd w:val="clear" w:color="auto" w:fill="auto"/>
            <w:noWrap/>
            <w:hideMark/>
          </w:tcPr>
          <w:p w14:paraId="5B22B39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5D506346" w14:textId="77777777" w:rsidR="00052BD4" w:rsidRPr="00F0367B" w:rsidRDefault="00052BD4" w:rsidP="00052BD4">
            <w:pPr>
              <w:spacing w:after="0" w:line="240" w:lineRule="auto"/>
              <w:jc w:val="center"/>
              <w:rPr>
                <w:rFonts w:ascii="Times New Roman" w:eastAsia="Times New Roman" w:hAnsi="Times New Roman" w:cs="Times New Roman"/>
                <w:szCs w:val="20"/>
                <w:lang w:bidi="ar-SA"/>
              </w:rPr>
            </w:pPr>
            <w:r w:rsidRPr="00F0367B">
              <w:rPr>
                <w:rFonts w:ascii="Times New Roman" w:eastAsia="Times New Roman" w:hAnsi="Times New Roman" w:cs="Times New Roman"/>
                <w:szCs w:val="20"/>
                <w:lang w:bidi="ar-SA"/>
              </w:rPr>
              <w:t>On Road</w:t>
            </w:r>
          </w:p>
        </w:tc>
      </w:tr>
      <w:tr w:rsidR="00052BD4" w:rsidRPr="00F0367B" w14:paraId="3BEDE432"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63ECDC0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10C1A1D5" w14:textId="77777777" w:rsidR="00052BD4" w:rsidRPr="00F0367B" w:rsidRDefault="00052BD4" w:rsidP="00052BD4">
            <w:pPr>
              <w:spacing w:after="0" w:line="240" w:lineRule="auto"/>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09 Nos Tractor</w:t>
            </w:r>
          </w:p>
        </w:tc>
        <w:tc>
          <w:tcPr>
            <w:tcW w:w="1486" w:type="dxa"/>
            <w:tcBorders>
              <w:top w:val="nil"/>
              <w:left w:val="nil"/>
              <w:bottom w:val="single" w:sz="4" w:space="0" w:color="auto"/>
              <w:right w:val="single" w:sz="4" w:space="0" w:color="auto"/>
            </w:tcBorders>
            <w:shd w:val="clear" w:color="auto" w:fill="auto"/>
            <w:noWrap/>
            <w:hideMark/>
          </w:tcPr>
          <w:p w14:paraId="6F6A1F1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55370CAB"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r w:rsidR="00052BD4" w:rsidRPr="00F0367B" w14:paraId="401BFBFA"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3058377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4354C04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N-7-94</w:t>
            </w:r>
          </w:p>
        </w:tc>
        <w:tc>
          <w:tcPr>
            <w:tcW w:w="1529" w:type="dxa"/>
            <w:tcBorders>
              <w:top w:val="nil"/>
              <w:left w:val="nil"/>
              <w:bottom w:val="single" w:sz="4" w:space="0" w:color="auto"/>
              <w:right w:val="single" w:sz="4" w:space="0" w:color="auto"/>
            </w:tcBorders>
            <w:shd w:val="clear" w:color="auto" w:fill="auto"/>
            <w:noWrap/>
            <w:hideMark/>
          </w:tcPr>
          <w:p w14:paraId="25601FE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Komatsu</w:t>
            </w:r>
          </w:p>
        </w:tc>
        <w:tc>
          <w:tcPr>
            <w:tcW w:w="2371" w:type="dxa"/>
            <w:tcBorders>
              <w:top w:val="nil"/>
              <w:left w:val="nil"/>
              <w:bottom w:val="single" w:sz="4" w:space="0" w:color="auto"/>
              <w:right w:val="single" w:sz="4" w:space="0" w:color="auto"/>
            </w:tcBorders>
            <w:shd w:val="clear" w:color="auto" w:fill="auto"/>
            <w:noWrap/>
            <w:hideMark/>
          </w:tcPr>
          <w:p w14:paraId="73B5CEA4"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Skid Loader</w:t>
            </w:r>
          </w:p>
        </w:tc>
        <w:tc>
          <w:tcPr>
            <w:tcW w:w="1486" w:type="dxa"/>
            <w:tcBorders>
              <w:top w:val="nil"/>
              <w:left w:val="nil"/>
              <w:bottom w:val="single" w:sz="4" w:space="0" w:color="auto"/>
              <w:right w:val="single" w:sz="4" w:space="0" w:color="auto"/>
            </w:tcBorders>
            <w:shd w:val="clear" w:color="auto" w:fill="auto"/>
            <w:noWrap/>
            <w:hideMark/>
          </w:tcPr>
          <w:p w14:paraId="20C559F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2004</w:t>
            </w:r>
          </w:p>
        </w:tc>
        <w:tc>
          <w:tcPr>
            <w:tcW w:w="2035" w:type="dxa"/>
            <w:tcBorders>
              <w:top w:val="nil"/>
              <w:left w:val="nil"/>
              <w:bottom w:val="single" w:sz="4" w:space="0" w:color="auto"/>
              <w:right w:val="single" w:sz="4" w:space="0" w:color="auto"/>
            </w:tcBorders>
            <w:shd w:val="clear" w:color="auto" w:fill="auto"/>
            <w:noWrap/>
            <w:hideMark/>
          </w:tcPr>
          <w:p w14:paraId="4E196A9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40C03305"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0C9E71B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w:t>
            </w:r>
          </w:p>
        </w:tc>
        <w:tc>
          <w:tcPr>
            <w:tcW w:w="1672" w:type="dxa"/>
            <w:tcBorders>
              <w:top w:val="nil"/>
              <w:left w:val="nil"/>
              <w:bottom w:val="single" w:sz="4" w:space="0" w:color="auto"/>
              <w:right w:val="single" w:sz="4" w:space="0" w:color="auto"/>
            </w:tcBorders>
            <w:shd w:val="clear" w:color="auto" w:fill="auto"/>
            <w:noWrap/>
            <w:hideMark/>
          </w:tcPr>
          <w:p w14:paraId="357DA01F"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8G1415</w:t>
            </w:r>
          </w:p>
        </w:tc>
        <w:tc>
          <w:tcPr>
            <w:tcW w:w="1529" w:type="dxa"/>
            <w:tcBorders>
              <w:top w:val="nil"/>
              <w:left w:val="nil"/>
              <w:bottom w:val="single" w:sz="4" w:space="0" w:color="auto"/>
              <w:right w:val="single" w:sz="4" w:space="0" w:color="auto"/>
            </w:tcBorders>
            <w:shd w:val="clear" w:color="auto" w:fill="auto"/>
            <w:noWrap/>
            <w:hideMark/>
          </w:tcPr>
          <w:p w14:paraId="2F749DE7"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Bob Cat</w:t>
            </w:r>
          </w:p>
        </w:tc>
        <w:tc>
          <w:tcPr>
            <w:tcW w:w="2371" w:type="dxa"/>
            <w:tcBorders>
              <w:top w:val="nil"/>
              <w:left w:val="nil"/>
              <w:bottom w:val="single" w:sz="4" w:space="0" w:color="auto"/>
              <w:right w:val="single" w:sz="4" w:space="0" w:color="auto"/>
            </w:tcBorders>
            <w:shd w:val="clear" w:color="auto" w:fill="auto"/>
            <w:noWrap/>
            <w:hideMark/>
          </w:tcPr>
          <w:p w14:paraId="27DA7C3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Skid Loader</w:t>
            </w:r>
          </w:p>
        </w:tc>
        <w:tc>
          <w:tcPr>
            <w:tcW w:w="1486" w:type="dxa"/>
            <w:tcBorders>
              <w:top w:val="nil"/>
              <w:left w:val="nil"/>
              <w:bottom w:val="single" w:sz="4" w:space="0" w:color="auto"/>
              <w:right w:val="single" w:sz="4" w:space="0" w:color="auto"/>
            </w:tcBorders>
            <w:shd w:val="clear" w:color="auto" w:fill="auto"/>
            <w:noWrap/>
            <w:hideMark/>
          </w:tcPr>
          <w:p w14:paraId="03DB0C0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2011</w:t>
            </w:r>
          </w:p>
        </w:tc>
        <w:tc>
          <w:tcPr>
            <w:tcW w:w="2035" w:type="dxa"/>
            <w:tcBorders>
              <w:top w:val="nil"/>
              <w:left w:val="nil"/>
              <w:bottom w:val="single" w:sz="4" w:space="0" w:color="auto"/>
              <w:right w:val="single" w:sz="4" w:space="0" w:color="auto"/>
            </w:tcBorders>
            <w:shd w:val="clear" w:color="auto" w:fill="auto"/>
            <w:noWrap/>
            <w:hideMark/>
          </w:tcPr>
          <w:p w14:paraId="0569A3D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676E0B08"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2872299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3EB1AF5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L-30</w:t>
            </w:r>
          </w:p>
        </w:tc>
        <w:tc>
          <w:tcPr>
            <w:tcW w:w="1529" w:type="dxa"/>
            <w:tcBorders>
              <w:top w:val="nil"/>
              <w:left w:val="nil"/>
              <w:bottom w:val="single" w:sz="4" w:space="0" w:color="auto"/>
              <w:right w:val="single" w:sz="4" w:space="0" w:color="auto"/>
            </w:tcBorders>
            <w:shd w:val="clear" w:color="auto" w:fill="auto"/>
            <w:noWrap/>
            <w:hideMark/>
          </w:tcPr>
          <w:p w14:paraId="419F71C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1CDC670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xml:space="preserve">Skid Loader </w:t>
            </w:r>
          </w:p>
        </w:tc>
        <w:tc>
          <w:tcPr>
            <w:tcW w:w="1486" w:type="dxa"/>
            <w:tcBorders>
              <w:top w:val="nil"/>
              <w:left w:val="nil"/>
              <w:bottom w:val="single" w:sz="4" w:space="0" w:color="auto"/>
              <w:right w:val="single" w:sz="4" w:space="0" w:color="auto"/>
            </w:tcBorders>
            <w:shd w:val="clear" w:color="auto" w:fill="auto"/>
            <w:noWrap/>
            <w:hideMark/>
          </w:tcPr>
          <w:p w14:paraId="4E68ACC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2013</w:t>
            </w:r>
          </w:p>
        </w:tc>
        <w:tc>
          <w:tcPr>
            <w:tcW w:w="2035" w:type="dxa"/>
            <w:tcBorders>
              <w:top w:val="nil"/>
              <w:left w:val="nil"/>
              <w:bottom w:val="single" w:sz="4" w:space="0" w:color="auto"/>
              <w:right w:val="single" w:sz="4" w:space="0" w:color="auto"/>
            </w:tcBorders>
            <w:shd w:val="clear" w:color="auto" w:fill="auto"/>
            <w:noWrap/>
            <w:hideMark/>
          </w:tcPr>
          <w:p w14:paraId="20B8AA68"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7E2A1062"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03AA150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2EF5E006" w14:textId="77777777" w:rsidR="00052BD4" w:rsidRPr="00F0367B" w:rsidRDefault="00052BD4" w:rsidP="00052BD4">
            <w:pPr>
              <w:spacing w:after="0" w:line="240" w:lineRule="auto"/>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03 Nos Skid Loader</w:t>
            </w:r>
          </w:p>
        </w:tc>
        <w:tc>
          <w:tcPr>
            <w:tcW w:w="1486" w:type="dxa"/>
            <w:tcBorders>
              <w:top w:val="nil"/>
              <w:left w:val="nil"/>
              <w:bottom w:val="single" w:sz="4" w:space="0" w:color="auto"/>
              <w:right w:val="single" w:sz="4" w:space="0" w:color="auto"/>
            </w:tcBorders>
            <w:shd w:val="clear" w:color="auto" w:fill="auto"/>
            <w:noWrap/>
            <w:hideMark/>
          </w:tcPr>
          <w:p w14:paraId="29A0134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7D108778"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r w:rsidR="00052BD4" w:rsidRPr="00F0367B" w14:paraId="08CD295D"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2EC3814E"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w:t>
            </w:r>
          </w:p>
        </w:tc>
        <w:tc>
          <w:tcPr>
            <w:tcW w:w="1672" w:type="dxa"/>
            <w:tcBorders>
              <w:top w:val="nil"/>
              <w:left w:val="nil"/>
              <w:bottom w:val="single" w:sz="4" w:space="0" w:color="auto"/>
              <w:right w:val="single" w:sz="4" w:space="0" w:color="auto"/>
            </w:tcBorders>
            <w:shd w:val="clear" w:color="auto" w:fill="auto"/>
            <w:noWrap/>
            <w:hideMark/>
          </w:tcPr>
          <w:p w14:paraId="1D44510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GL-4711</w:t>
            </w:r>
          </w:p>
        </w:tc>
        <w:tc>
          <w:tcPr>
            <w:tcW w:w="1529" w:type="dxa"/>
            <w:tcBorders>
              <w:top w:val="nil"/>
              <w:left w:val="nil"/>
              <w:bottom w:val="single" w:sz="4" w:space="0" w:color="auto"/>
              <w:right w:val="single" w:sz="4" w:space="0" w:color="auto"/>
            </w:tcBorders>
            <w:shd w:val="clear" w:color="auto" w:fill="auto"/>
            <w:noWrap/>
            <w:hideMark/>
          </w:tcPr>
          <w:p w14:paraId="60E4214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2ADE589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2EF8AB7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14D6A037"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5B311158"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41B87DE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w:t>
            </w:r>
          </w:p>
        </w:tc>
        <w:tc>
          <w:tcPr>
            <w:tcW w:w="1672" w:type="dxa"/>
            <w:tcBorders>
              <w:top w:val="nil"/>
              <w:left w:val="nil"/>
              <w:bottom w:val="single" w:sz="4" w:space="0" w:color="auto"/>
              <w:right w:val="single" w:sz="4" w:space="0" w:color="auto"/>
            </w:tcBorders>
            <w:shd w:val="clear" w:color="auto" w:fill="auto"/>
            <w:noWrap/>
            <w:hideMark/>
          </w:tcPr>
          <w:p w14:paraId="5DC395DB"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GL-4710</w:t>
            </w:r>
          </w:p>
        </w:tc>
        <w:tc>
          <w:tcPr>
            <w:tcW w:w="1529" w:type="dxa"/>
            <w:tcBorders>
              <w:top w:val="nil"/>
              <w:left w:val="nil"/>
              <w:bottom w:val="single" w:sz="4" w:space="0" w:color="auto"/>
              <w:right w:val="single" w:sz="4" w:space="0" w:color="auto"/>
            </w:tcBorders>
            <w:shd w:val="clear" w:color="auto" w:fill="auto"/>
            <w:noWrap/>
            <w:hideMark/>
          </w:tcPr>
          <w:p w14:paraId="3358EB9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755200ED"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65FA697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52AD3E04"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3B3560EA"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04733A6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3</w:t>
            </w:r>
          </w:p>
        </w:tc>
        <w:tc>
          <w:tcPr>
            <w:tcW w:w="1672" w:type="dxa"/>
            <w:tcBorders>
              <w:top w:val="nil"/>
              <w:left w:val="nil"/>
              <w:bottom w:val="single" w:sz="4" w:space="0" w:color="auto"/>
              <w:right w:val="single" w:sz="4" w:space="0" w:color="auto"/>
            </w:tcBorders>
            <w:shd w:val="clear" w:color="auto" w:fill="auto"/>
            <w:noWrap/>
            <w:hideMark/>
          </w:tcPr>
          <w:p w14:paraId="53946EA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GL-4709</w:t>
            </w:r>
          </w:p>
        </w:tc>
        <w:tc>
          <w:tcPr>
            <w:tcW w:w="1529" w:type="dxa"/>
            <w:tcBorders>
              <w:top w:val="nil"/>
              <w:left w:val="nil"/>
              <w:bottom w:val="single" w:sz="4" w:space="0" w:color="auto"/>
              <w:right w:val="single" w:sz="4" w:space="0" w:color="auto"/>
            </w:tcBorders>
            <w:shd w:val="clear" w:color="auto" w:fill="auto"/>
            <w:noWrap/>
            <w:hideMark/>
          </w:tcPr>
          <w:p w14:paraId="0066432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6E2B0F6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04F9B86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7B24509C"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5462F79" w14:textId="77777777" w:rsidTr="00F0367B">
        <w:trPr>
          <w:trHeight w:val="312"/>
        </w:trPr>
        <w:tc>
          <w:tcPr>
            <w:tcW w:w="951" w:type="dxa"/>
            <w:tcBorders>
              <w:top w:val="nil"/>
              <w:left w:val="single" w:sz="4" w:space="0" w:color="auto"/>
              <w:bottom w:val="single" w:sz="4" w:space="0" w:color="auto"/>
              <w:right w:val="single" w:sz="4" w:space="0" w:color="auto"/>
            </w:tcBorders>
            <w:shd w:val="clear" w:color="auto" w:fill="auto"/>
            <w:noWrap/>
            <w:hideMark/>
          </w:tcPr>
          <w:p w14:paraId="09D3CEB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4</w:t>
            </w:r>
          </w:p>
        </w:tc>
        <w:tc>
          <w:tcPr>
            <w:tcW w:w="1672" w:type="dxa"/>
            <w:tcBorders>
              <w:top w:val="nil"/>
              <w:left w:val="nil"/>
              <w:bottom w:val="single" w:sz="4" w:space="0" w:color="auto"/>
              <w:right w:val="single" w:sz="4" w:space="0" w:color="auto"/>
            </w:tcBorders>
            <w:shd w:val="clear" w:color="auto" w:fill="auto"/>
            <w:noWrap/>
            <w:hideMark/>
          </w:tcPr>
          <w:p w14:paraId="1DAF31C8"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GL-4708</w:t>
            </w:r>
          </w:p>
        </w:tc>
        <w:tc>
          <w:tcPr>
            <w:tcW w:w="1529" w:type="dxa"/>
            <w:tcBorders>
              <w:top w:val="nil"/>
              <w:left w:val="nil"/>
              <w:bottom w:val="single" w:sz="4" w:space="0" w:color="auto"/>
              <w:right w:val="single" w:sz="4" w:space="0" w:color="auto"/>
            </w:tcBorders>
            <w:shd w:val="clear" w:color="auto" w:fill="auto"/>
            <w:noWrap/>
            <w:hideMark/>
          </w:tcPr>
          <w:p w14:paraId="6515889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0625046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5525F80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2CA9B30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629361DC" w14:textId="77777777" w:rsidTr="00F0367B">
        <w:trPr>
          <w:trHeight w:val="231"/>
        </w:trPr>
        <w:tc>
          <w:tcPr>
            <w:tcW w:w="951" w:type="dxa"/>
            <w:tcBorders>
              <w:top w:val="nil"/>
              <w:left w:val="single" w:sz="4" w:space="0" w:color="auto"/>
              <w:bottom w:val="single" w:sz="4" w:space="0" w:color="auto"/>
              <w:right w:val="single" w:sz="4" w:space="0" w:color="auto"/>
            </w:tcBorders>
            <w:shd w:val="clear" w:color="auto" w:fill="auto"/>
            <w:noWrap/>
            <w:hideMark/>
          </w:tcPr>
          <w:p w14:paraId="7097E83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5</w:t>
            </w:r>
          </w:p>
        </w:tc>
        <w:tc>
          <w:tcPr>
            <w:tcW w:w="1672" w:type="dxa"/>
            <w:tcBorders>
              <w:top w:val="nil"/>
              <w:left w:val="nil"/>
              <w:bottom w:val="single" w:sz="4" w:space="0" w:color="auto"/>
              <w:right w:val="single" w:sz="4" w:space="0" w:color="auto"/>
            </w:tcBorders>
            <w:shd w:val="clear" w:color="auto" w:fill="auto"/>
            <w:noWrap/>
            <w:hideMark/>
          </w:tcPr>
          <w:p w14:paraId="0EB41C6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GL-4307</w:t>
            </w:r>
          </w:p>
        </w:tc>
        <w:tc>
          <w:tcPr>
            <w:tcW w:w="1529" w:type="dxa"/>
            <w:tcBorders>
              <w:top w:val="nil"/>
              <w:left w:val="nil"/>
              <w:bottom w:val="single" w:sz="4" w:space="0" w:color="auto"/>
              <w:right w:val="single" w:sz="4" w:space="0" w:color="auto"/>
            </w:tcBorders>
            <w:shd w:val="clear" w:color="auto" w:fill="auto"/>
            <w:noWrap/>
            <w:hideMark/>
          </w:tcPr>
          <w:p w14:paraId="2EB1C16E"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74566D07"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32A19E1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7D3B2F5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25B42F53" w14:textId="77777777" w:rsidTr="00F0367B">
        <w:trPr>
          <w:trHeight w:val="186"/>
        </w:trPr>
        <w:tc>
          <w:tcPr>
            <w:tcW w:w="951" w:type="dxa"/>
            <w:tcBorders>
              <w:top w:val="nil"/>
              <w:left w:val="single" w:sz="4" w:space="0" w:color="auto"/>
              <w:bottom w:val="single" w:sz="4" w:space="0" w:color="auto"/>
              <w:right w:val="single" w:sz="4" w:space="0" w:color="auto"/>
            </w:tcBorders>
            <w:shd w:val="clear" w:color="auto" w:fill="auto"/>
            <w:noWrap/>
            <w:hideMark/>
          </w:tcPr>
          <w:p w14:paraId="4B1E258A"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6</w:t>
            </w:r>
          </w:p>
        </w:tc>
        <w:tc>
          <w:tcPr>
            <w:tcW w:w="1672" w:type="dxa"/>
            <w:tcBorders>
              <w:top w:val="nil"/>
              <w:left w:val="nil"/>
              <w:bottom w:val="single" w:sz="4" w:space="0" w:color="auto"/>
              <w:right w:val="single" w:sz="4" w:space="0" w:color="auto"/>
            </w:tcBorders>
            <w:shd w:val="clear" w:color="auto" w:fill="auto"/>
            <w:noWrap/>
            <w:hideMark/>
          </w:tcPr>
          <w:p w14:paraId="5E92F932"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GL-4306</w:t>
            </w:r>
          </w:p>
        </w:tc>
        <w:tc>
          <w:tcPr>
            <w:tcW w:w="1529" w:type="dxa"/>
            <w:tcBorders>
              <w:top w:val="nil"/>
              <w:left w:val="nil"/>
              <w:bottom w:val="single" w:sz="4" w:space="0" w:color="auto"/>
              <w:right w:val="single" w:sz="4" w:space="0" w:color="auto"/>
            </w:tcBorders>
            <w:shd w:val="clear" w:color="auto" w:fill="auto"/>
            <w:noWrap/>
            <w:hideMark/>
          </w:tcPr>
          <w:p w14:paraId="476ED9BE"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02A41B0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6CAE911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0000471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13161A9C" w14:textId="77777777" w:rsidTr="00F0367B">
        <w:trPr>
          <w:trHeight w:val="132"/>
        </w:trPr>
        <w:tc>
          <w:tcPr>
            <w:tcW w:w="951" w:type="dxa"/>
            <w:tcBorders>
              <w:top w:val="nil"/>
              <w:left w:val="single" w:sz="4" w:space="0" w:color="auto"/>
              <w:bottom w:val="single" w:sz="4" w:space="0" w:color="auto"/>
              <w:right w:val="single" w:sz="4" w:space="0" w:color="auto"/>
            </w:tcBorders>
            <w:shd w:val="clear" w:color="auto" w:fill="auto"/>
            <w:noWrap/>
            <w:hideMark/>
          </w:tcPr>
          <w:p w14:paraId="0C884133"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7</w:t>
            </w:r>
          </w:p>
        </w:tc>
        <w:tc>
          <w:tcPr>
            <w:tcW w:w="1672" w:type="dxa"/>
            <w:tcBorders>
              <w:top w:val="nil"/>
              <w:left w:val="nil"/>
              <w:bottom w:val="single" w:sz="4" w:space="0" w:color="auto"/>
              <w:right w:val="single" w:sz="4" w:space="0" w:color="auto"/>
            </w:tcBorders>
            <w:shd w:val="clear" w:color="auto" w:fill="auto"/>
            <w:noWrap/>
            <w:hideMark/>
          </w:tcPr>
          <w:p w14:paraId="6239EBB6"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GL-4305</w:t>
            </w:r>
          </w:p>
        </w:tc>
        <w:tc>
          <w:tcPr>
            <w:tcW w:w="1529" w:type="dxa"/>
            <w:tcBorders>
              <w:top w:val="nil"/>
              <w:left w:val="nil"/>
              <w:bottom w:val="single" w:sz="4" w:space="0" w:color="auto"/>
              <w:right w:val="single" w:sz="4" w:space="0" w:color="auto"/>
            </w:tcBorders>
            <w:shd w:val="clear" w:color="auto" w:fill="auto"/>
            <w:noWrap/>
            <w:hideMark/>
          </w:tcPr>
          <w:p w14:paraId="6314891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25DB5D38"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6B93F379"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25F069C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372F5A84" w14:textId="77777777" w:rsidTr="00F0367B">
        <w:trPr>
          <w:trHeight w:val="177"/>
        </w:trPr>
        <w:tc>
          <w:tcPr>
            <w:tcW w:w="951" w:type="dxa"/>
            <w:tcBorders>
              <w:top w:val="nil"/>
              <w:left w:val="single" w:sz="4" w:space="0" w:color="auto"/>
              <w:bottom w:val="single" w:sz="4" w:space="0" w:color="auto"/>
              <w:right w:val="single" w:sz="4" w:space="0" w:color="auto"/>
            </w:tcBorders>
            <w:shd w:val="clear" w:color="auto" w:fill="auto"/>
            <w:noWrap/>
            <w:hideMark/>
          </w:tcPr>
          <w:p w14:paraId="5207920F"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8</w:t>
            </w:r>
          </w:p>
        </w:tc>
        <w:tc>
          <w:tcPr>
            <w:tcW w:w="1672" w:type="dxa"/>
            <w:tcBorders>
              <w:top w:val="nil"/>
              <w:left w:val="nil"/>
              <w:bottom w:val="single" w:sz="4" w:space="0" w:color="auto"/>
              <w:right w:val="single" w:sz="4" w:space="0" w:color="auto"/>
            </w:tcBorders>
            <w:shd w:val="clear" w:color="auto" w:fill="auto"/>
            <w:noWrap/>
            <w:hideMark/>
          </w:tcPr>
          <w:p w14:paraId="077B3CEB"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GL-4304</w:t>
            </w:r>
          </w:p>
        </w:tc>
        <w:tc>
          <w:tcPr>
            <w:tcW w:w="1529" w:type="dxa"/>
            <w:tcBorders>
              <w:top w:val="nil"/>
              <w:left w:val="nil"/>
              <w:bottom w:val="single" w:sz="4" w:space="0" w:color="auto"/>
              <w:right w:val="single" w:sz="4" w:space="0" w:color="auto"/>
            </w:tcBorders>
            <w:shd w:val="clear" w:color="auto" w:fill="auto"/>
            <w:noWrap/>
            <w:hideMark/>
          </w:tcPr>
          <w:p w14:paraId="1DDCB35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36D85A95"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2517E16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202E9C50"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72BA1DCD" w14:textId="77777777" w:rsidTr="00F0367B">
        <w:trPr>
          <w:trHeight w:val="204"/>
        </w:trPr>
        <w:tc>
          <w:tcPr>
            <w:tcW w:w="951" w:type="dxa"/>
            <w:tcBorders>
              <w:top w:val="nil"/>
              <w:left w:val="single" w:sz="4" w:space="0" w:color="auto"/>
              <w:bottom w:val="single" w:sz="4" w:space="0" w:color="auto"/>
              <w:right w:val="single" w:sz="4" w:space="0" w:color="auto"/>
            </w:tcBorders>
            <w:shd w:val="clear" w:color="auto" w:fill="auto"/>
            <w:noWrap/>
            <w:hideMark/>
          </w:tcPr>
          <w:p w14:paraId="2EB04F4C"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9</w:t>
            </w:r>
          </w:p>
        </w:tc>
        <w:tc>
          <w:tcPr>
            <w:tcW w:w="1672" w:type="dxa"/>
            <w:tcBorders>
              <w:top w:val="nil"/>
              <w:left w:val="nil"/>
              <w:bottom w:val="single" w:sz="4" w:space="0" w:color="auto"/>
              <w:right w:val="single" w:sz="4" w:space="0" w:color="auto"/>
            </w:tcBorders>
            <w:shd w:val="clear" w:color="auto" w:fill="auto"/>
            <w:noWrap/>
            <w:hideMark/>
          </w:tcPr>
          <w:p w14:paraId="3CDEEC2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GL-4302</w:t>
            </w:r>
          </w:p>
        </w:tc>
        <w:tc>
          <w:tcPr>
            <w:tcW w:w="1529" w:type="dxa"/>
            <w:tcBorders>
              <w:top w:val="nil"/>
              <w:left w:val="nil"/>
              <w:bottom w:val="single" w:sz="4" w:space="0" w:color="auto"/>
              <w:right w:val="single" w:sz="4" w:space="0" w:color="auto"/>
            </w:tcBorders>
            <w:shd w:val="clear" w:color="auto" w:fill="auto"/>
            <w:noWrap/>
            <w:hideMark/>
          </w:tcPr>
          <w:p w14:paraId="4F1764D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4F83AA66"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092CEA4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1B24ED8E"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655A92B8" w14:textId="77777777" w:rsidTr="00F0367B">
        <w:trPr>
          <w:trHeight w:val="150"/>
        </w:trPr>
        <w:tc>
          <w:tcPr>
            <w:tcW w:w="951" w:type="dxa"/>
            <w:tcBorders>
              <w:top w:val="nil"/>
              <w:left w:val="single" w:sz="4" w:space="0" w:color="auto"/>
              <w:bottom w:val="single" w:sz="4" w:space="0" w:color="auto"/>
              <w:right w:val="single" w:sz="4" w:space="0" w:color="auto"/>
            </w:tcBorders>
            <w:shd w:val="clear" w:color="auto" w:fill="auto"/>
            <w:noWrap/>
            <w:hideMark/>
          </w:tcPr>
          <w:p w14:paraId="69162AAB"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10</w:t>
            </w:r>
          </w:p>
        </w:tc>
        <w:tc>
          <w:tcPr>
            <w:tcW w:w="1672" w:type="dxa"/>
            <w:tcBorders>
              <w:top w:val="nil"/>
              <w:left w:val="nil"/>
              <w:bottom w:val="single" w:sz="4" w:space="0" w:color="auto"/>
              <w:right w:val="single" w:sz="4" w:space="0" w:color="auto"/>
            </w:tcBorders>
            <w:shd w:val="clear" w:color="auto" w:fill="auto"/>
            <w:noWrap/>
            <w:hideMark/>
          </w:tcPr>
          <w:p w14:paraId="126FE33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GL-4301</w:t>
            </w:r>
          </w:p>
        </w:tc>
        <w:tc>
          <w:tcPr>
            <w:tcW w:w="1529" w:type="dxa"/>
            <w:tcBorders>
              <w:top w:val="nil"/>
              <w:left w:val="nil"/>
              <w:bottom w:val="single" w:sz="4" w:space="0" w:color="auto"/>
              <w:right w:val="single" w:sz="4" w:space="0" w:color="auto"/>
            </w:tcBorders>
            <w:shd w:val="clear" w:color="auto" w:fill="auto"/>
            <w:noWrap/>
            <w:hideMark/>
          </w:tcPr>
          <w:p w14:paraId="696CDA45"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0FFE7DBC"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312A41A8"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3D2591E3"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476A8C31" w14:textId="77777777" w:rsidTr="00F0367B">
        <w:trPr>
          <w:trHeight w:val="195"/>
        </w:trPr>
        <w:tc>
          <w:tcPr>
            <w:tcW w:w="951" w:type="dxa"/>
            <w:tcBorders>
              <w:top w:val="nil"/>
              <w:left w:val="single" w:sz="4" w:space="0" w:color="auto"/>
              <w:bottom w:val="single" w:sz="4" w:space="0" w:color="auto"/>
              <w:right w:val="single" w:sz="4" w:space="0" w:color="auto"/>
            </w:tcBorders>
            <w:shd w:val="clear" w:color="auto" w:fill="auto"/>
            <w:noWrap/>
            <w:hideMark/>
          </w:tcPr>
          <w:p w14:paraId="5EBB943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11</w:t>
            </w:r>
          </w:p>
        </w:tc>
        <w:tc>
          <w:tcPr>
            <w:tcW w:w="1672" w:type="dxa"/>
            <w:tcBorders>
              <w:top w:val="nil"/>
              <w:left w:val="nil"/>
              <w:bottom w:val="single" w:sz="4" w:space="0" w:color="auto"/>
              <w:right w:val="single" w:sz="4" w:space="0" w:color="auto"/>
            </w:tcBorders>
            <w:shd w:val="clear" w:color="auto" w:fill="auto"/>
            <w:noWrap/>
            <w:hideMark/>
          </w:tcPr>
          <w:p w14:paraId="5D31764A"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1529" w:type="dxa"/>
            <w:tcBorders>
              <w:top w:val="nil"/>
              <w:left w:val="nil"/>
              <w:bottom w:val="single" w:sz="4" w:space="0" w:color="auto"/>
              <w:right w:val="single" w:sz="4" w:space="0" w:color="auto"/>
            </w:tcBorders>
            <w:shd w:val="clear" w:color="auto" w:fill="auto"/>
            <w:noWrap/>
            <w:hideMark/>
          </w:tcPr>
          <w:p w14:paraId="4D93E832"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Suzuki</w:t>
            </w:r>
          </w:p>
        </w:tc>
        <w:tc>
          <w:tcPr>
            <w:tcW w:w="2371" w:type="dxa"/>
            <w:tcBorders>
              <w:top w:val="nil"/>
              <w:left w:val="nil"/>
              <w:bottom w:val="single" w:sz="4" w:space="0" w:color="auto"/>
              <w:right w:val="single" w:sz="4" w:space="0" w:color="auto"/>
            </w:tcBorders>
            <w:shd w:val="clear" w:color="auto" w:fill="auto"/>
            <w:noWrap/>
            <w:hideMark/>
          </w:tcPr>
          <w:p w14:paraId="3E3FB4E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Pickup</w:t>
            </w:r>
          </w:p>
        </w:tc>
        <w:tc>
          <w:tcPr>
            <w:tcW w:w="1486" w:type="dxa"/>
            <w:tcBorders>
              <w:top w:val="nil"/>
              <w:left w:val="nil"/>
              <w:bottom w:val="single" w:sz="4" w:space="0" w:color="auto"/>
              <w:right w:val="single" w:sz="4" w:space="0" w:color="auto"/>
            </w:tcBorders>
            <w:shd w:val="clear" w:color="auto" w:fill="auto"/>
            <w:noWrap/>
            <w:hideMark/>
          </w:tcPr>
          <w:p w14:paraId="2D0C13F4"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2007</w:t>
            </w:r>
          </w:p>
        </w:tc>
        <w:tc>
          <w:tcPr>
            <w:tcW w:w="2035" w:type="dxa"/>
            <w:tcBorders>
              <w:top w:val="nil"/>
              <w:left w:val="nil"/>
              <w:bottom w:val="single" w:sz="4" w:space="0" w:color="auto"/>
              <w:right w:val="single" w:sz="4" w:space="0" w:color="auto"/>
            </w:tcBorders>
            <w:shd w:val="clear" w:color="auto" w:fill="auto"/>
            <w:noWrap/>
            <w:hideMark/>
          </w:tcPr>
          <w:p w14:paraId="43665227"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On Road</w:t>
            </w:r>
          </w:p>
        </w:tc>
      </w:tr>
      <w:tr w:rsidR="00052BD4" w:rsidRPr="00F0367B" w14:paraId="0FA6AEA7" w14:textId="77777777" w:rsidTr="00F0367B">
        <w:trPr>
          <w:trHeight w:val="312"/>
        </w:trPr>
        <w:tc>
          <w:tcPr>
            <w:tcW w:w="415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5D910E76"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371" w:type="dxa"/>
            <w:tcBorders>
              <w:top w:val="nil"/>
              <w:left w:val="nil"/>
              <w:bottom w:val="single" w:sz="4" w:space="0" w:color="auto"/>
              <w:right w:val="single" w:sz="4" w:space="0" w:color="auto"/>
            </w:tcBorders>
            <w:shd w:val="clear" w:color="auto" w:fill="auto"/>
            <w:noWrap/>
            <w:hideMark/>
          </w:tcPr>
          <w:p w14:paraId="20E4BCD4" w14:textId="77777777" w:rsidR="00052BD4" w:rsidRPr="00F0367B" w:rsidRDefault="00052BD4" w:rsidP="00052BD4">
            <w:pPr>
              <w:spacing w:after="0" w:line="240" w:lineRule="auto"/>
              <w:rPr>
                <w:rFonts w:ascii="Times New Roman" w:eastAsia="Times New Roman" w:hAnsi="Times New Roman" w:cs="Times New Roman"/>
                <w:b/>
                <w:bCs/>
                <w:szCs w:val="24"/>
                <w:lang w:bidi="ar-SA"/>
              </w:rPr>
            </w:pPr>
            <w:r w:rsidRPr="00F0367B">
              <w:rPr>
                <w:rFonts w:ascii="Times New Roman" w:eastAsia="Times New Roman" w:hAnsi="Times New Roman" w:cs="Times New Roman"/>
                <w:b/>
                <w:bCs/>
                <w:szCs w:val="24"/>
                <w:lang w:bidi="ar-SA"/>
              </w:rPr>
              <w:t>11 Nos Pickup</w:t>
            </w:r>
          </w:p>
        </w:tc>
        <w:tc>
          <w:tcPr>
            <w:tcW w:w="1486" w:type="dxa"/>
            <w:tcBorders>
              <w:top w:val="nil"/>
              <w:left w:val="nil"/>
              <w:bottom w:val="single" w:sz="4" w:space="0" w:color="auto"/>
              <w:right w:val="single" w:sz="4" w:space="0" w:color="auto"/>
            </w:tcBorders>
            <w:shd w:val="clear" w:color="auto" w:fill="auto"/>
            <w:noWrap/>
            <w:hideMark/>
          </w:tcPr>
          <w:p w14:paraId="022CE371" w14:textId="77777777" w:rsidR="00052BD4" w:rsidRPr="00F0367B" w:rsidRDefault="00052BD4" w:rsidP="00052BD4">
            <w:pPr>
              <w:spacing w:after="0" w:line="240" w:lineRule="auto"/>
              <w:jc w:val="center"/>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c>
          <w:tcPr>
            <w:tcW w:w="2035" w:type="dxa"/>
            <w:tcBorders>
              <w:top w:val="nil"/>
              <w:left w:val="nil"/>
              <w:bottom w:val="single" w:sz="4" w:space="0" w:color="auto"/>
              <w:right w:val="single" w:sz="4" w:space="0" w:color="auto"/>
            </w:tcBorders>
            <w:shd w:val="clear" w:color="auto" w:fill="auto"/>
            <w:noWrap/>
            <w:hideMark/>
          </w:tcPr>
          <w:p w14:paraId="0F1E1209" w14:textId="77777777" w:rsidR="00052BD4" w:rsidRPr="00F0367B" w:rsidRDefault="00052BD4" w:rsidP="00052BD4">
            <w:pPr>
              <w:spacing w:after="0" w:line="240" w:lineRule="auto"/>
              <w:rPr>
                <w:rFonts w:ascii="Times New Roman" w:eastAsia="Times New Roman" w:hAnsi="Times New Roman" w:cs="Times New Roman"/>
                <w:szCs w:val="24"/>
                <w:lang w:bidi="ar-SA"/>
              </w:rPr>
            </w:pPr>
            <w:r w:rsidRPr="00F0367B">
              <w:rPr>
                <w:rFonts w:ascii="Times New Roman" w:eastAsia="Times New Roman" w:hAnsi="Times New Roman" w:cs="Times New Roman"/>
                <w:szCs w:val="24"/>
                <w:lang w:bidi="ar-SA"/>
              </w:rPr>
              <w:t> </w:t>
            </w:r>
          </w:p>
        </w:tc>
      </w:tr>
    </w:tbl>
    <w:p w14:paraId="0886FCCF" w14:textId="77777777" w:rsidR="00052BD4" w:rsidRDefault="00052BD4" w:rsidP="00723D57">
      <w:pPr>
        <w:pStyle w:val="NoSpacing"/>
        <w:rPr>
          <w:rFonts w:ascii="Arial" w:hAnsi="Arial" w:cs="Arial"/>
          <w:b/>
          <w:sz w:val="32"/>
          <w:szCs w:val="24"/>
        </w:rPr>
      </w:pPr>
    </w:p>
    <w:p w14:paraId="3D9D5742" w14:textId="77777777" w:rsidR="00F7421D" w:rsidRDefault="00F7421D" w:rsidP="00723D57">
      <w:pPr>
        <w:pStyle w:val="NoSpacing"/>
        <w:rPr>
          <w:rFonts w:ascii="Arial" w:hAnsi="Arial" w:cs="Arial"/>
          <w:b/>
          <w:sz w:val="32"/>
          <w:szCs w:val="24"/>
        </w:rPr>
      </w:pPr>
      <w:r w:rsidRPr="00FC7918">
        <w:rPr>
          <w:rFonts w:ascii="Arial" w:hAnsi="Arial" w:cs="Arial"/>
          <w:b/>
          <w:sz w:val="32"/>
          <w:szCs w:val="24"/>
        </w:rPr>
        <w:lastRenderedPageBreak/>
        <w:t>Existing Solid Waste Machinery / Vehicles in</w:t>
      </w:r>
      <w:r w:rsidR="00723D57">
        <w:rPr>
          <w:rFonts w:ascii="Arial" w:hAnsi="Arial" w:cs="Arial"/>
          <w:b/>
          <w:sz w:val="32"/>
          <w:szCs w:val="24"/>
        </w:rPr>
        <w:t xml:space="preserve"> </w:t>
      </w:r>
      <w:r w:rsidR="00FB4E94">
        <w:rPr>
          <w:rFonts w:ascii="Arial" w:hAnsi="Arial" w:cs="Arial"/>
          <w:b/>
          <w:sz w:val="32"/>
          <w:szCs w:val="24"/>
        </w:rPr>
        <w:t>Malir Zone</w:t>
      </w:r>
      <w:r w:rsidR="005A0A98">
        <w:rPr>
          <w:rFonts w:ascii="Arial" w:hAnsi="Arial" w:cs="Arial"/>
          <w:b/>
          <w:sz w:val="32"/>
          <w:szCs w:val="24"/>
        </w:rPr>
        <w:t xml:space="preserve">, DMC Malir </w:t>
      </w:r>
    </w:p>
    <w:tbl>
      <w:tblPr>
        <w:tblW w:w="9705" w:type="dxa"/>
        <w:tblInd w:w="828" w:type="dxa"/>
        <w:tblLook w:val="04A0" w:firstRow="1" w:lastRow="0" w:firstColumn="1" w:lastColumn="0" w:noHBand="0" w:noVBand="1"/>
      </w:tblPr>
      <w:tblGrid>
        <w:gridCol w:w="935"/>
        <w:gridCol w:w="1347"/>
        <w:gridCol w:w="1710"/>
        <w:gridCol w:w="2218"/>
        <w:gridCol w:w="1426"/>
        <w:gridCol w:w="2069"/>
      </w:tblGrid>
      <w:tr w:rsidR="005A0A98" w:rsidRPr="005A0A98" w14:paraId="32B7B787" w14:textId="77777777" w:rsidTr="005A0A98">
        <w:trPr>
          <w:trHeight w:val="375"/>
        </w:trPr>
        <w:tc>
          <w:tcPr>
            <w:tcW w:w="935" w:type="dxa"/>
            <w:tcBorders>
              <w:top w:val="nil"/>
              <w:left w:val="nil"/>
              <w:bottom w:val="nil"/>
              <w:right w:val="nil"/>
            </w:tcBorders>
            <w:shd w:val="clear" w:color="auto" w:fill="auto"/>
            <w:vAlign w:val="bottom"/>
            <w:hideMark/>
          </w:tcPr>
          <w:p w14:paraId="58295272" w14:textId="77777777" w:rsidR="005A0A98" w:rsidRPr="005A0A98" w:rsidRDefault="005A0A98" w:rsidP="005A0A98">
            <w:pPr>
              <w:spacing w:after="0" w:line="240" w:lineRule="auto"/>
              <w:jc w:val="center"/>
              <w:rPr>
                <w:rFonts w:ascii="Bodoni MT Black" w:eastAsia="Times New Roman" w:hAnsi="Bodoni MT Black" w:cs="Calibri"/>
                <w:color w:val="000000"/>
                <w:sz w:val="32"/>
                <w:szCs w:val="32"/>
                <w:lang w:bidi="ar-SA"/>
              </w:rPr>
            </w:pPr>
          </w:p>
        </w:tc>
        <w:tc>
          <w:tcPr>
            <w:tcW w:w="1347" w:type="dxa"/>
            <w:tcBorders>
              <w:top w:val="nil"/>
              <w:left w:val="nil"/>
              <w:bottom w:val="nil"/>
              <w:right w:val="nil"/>
            </w:tcBorders>
            <w:shd w:val="clear" w:color="auto" w:fill="auto"/>
            <w:vAlign w:val="bottom"/>
            <w:hideMark/>
          </w:tcPr>
          <w:p w14:paraId="444CC697" w14:textId="77777777" w:rsidR="005A0A98" w:rsidRPr="005A0A98" w:rsidRDefault="005A0A98" w:rsidP="005A0A98">
            <w:pPr>
              <w:spacing w:after="0" w:line="240" w:lineRule="auto"/>
              <w:jc w:val="center"/>
              <w:rPr>
                <w:rFonts w:ascii="Bodoni MT Black" w:eastAsia="Times New Roman" w:hAnsi="Bodoni MT Black" w:cs="Calibri"/>
                <w:color w:val="000000"/>
                <w:sz w:val="32"/>
                <w:szCs w:val="32"/>
                <w:lang w:bidi="ar-SA"/>
              </w:rPr>
            </w:pPr>
          </w:p>
        </w:tc>
        <w:tc>
          <w:tcPr>
            <w:tcW w:w="1710" w:type="dxa"/>
            <w:tcBorders>
              <w:top w:val="nil"/>
              <w:left w:val="nil"/>
              <w:bottom w:val="nil"/>
              <w:right w:val="nil"/>
            </w:tcBorders>
            <w:shd w:val="clear" w:color="auto" w:fill="auto"/>
            <w:vAlign w:val="bottom"/>
            <w:hideMark/>
          </w:tcPr>
          <w:p w14:paraId="506B6D44" w14:textId="77777777" w:rsidR="005A0A98" w:rsidRPr="005A0A98" w:rsidRDefault="005A0A98" w:rsidP="005A0A98">
            <w:pPr>
              <w:spacing w:after="0" w:line="240" w:lineRule="auto"/>
              <w:jc w:val="center"/>
              <w:rPr>
                <w:rFonts w:ascii="Bodoni MT Black" w:eastAsia="Times New Roman" w:hAnsi="Bodoni MT Black" w:cs="Calibri"/>
                <w:color w:val="000000"/>
                <w:sz w:val="32"/>
                <w:szCs w:val="32"/>
                <w:lang w:bidi="ar-SA"/>
              </w:rPr>
            </w:pPr>
          </w:p>
        </w:tc>
        <w:tc>
          <w:tcPr>
            <w:tcW w:w="2218" w:type="dxa"/>
            <w:tcBorders>
              <w:top w:val="nil"/>
              <w:left w:val="nil"/>
              <w:bottom w:val="nil"/>
              <w:right w:val="nil"/>
            </w:tcBorders>
            <w:shd w:val="clear" w:color="auto" w:fill="auto"/>
            <w:vAlign w:val="bottom"/>
            <w:hideMark/>
          </w:tcPr>
          <w:p w14:paraId="444B9E72" w14:textId="77777777" w:rsidR="005A0A98" w:rsidRPr="005A0A98" w:rsidRDefault="005A0A98" w:rsidP="005A0A98">
            <w:pPr>
              <w:spacing w:after="0" w:line="240" w:lineRule="auto"/>
              <w:jc w:val="center"/>
              <w:rPr>
                <w:rFonts w:ascii="Bodoni MT Black" w:eastAsia="Times New Roman" w:hAnsi="Bodoni MT Black" w:cs="Calibri"/>
                <w:color w:val="000000"/>
                <w:sz w:val="32"/>
                <w:szCs w:val="32"/>
                <w:lang w:bidi="ar-SA"/>
              </w:rPr>
            </w:pPr>
          </w:p>
        </w:tc>
        <w:tc>
          <w:tcPr>
            <w:tcW w:w="1426" w:type="dxa"/>
            <w:tcBorders>
              <w:top w:val="nil"/>
              <w:left w:val="nil"/>
              <w:bottom w:val="nil"/>
              <w:right w:val="nil"/>
            </w:tcBorders>
            <w:shd w:val="clear" w:color="auto" w:fill="auto"/>
            <w:vAlign w:val="bottom"/>
            <w:hideMark/>
          </w:tcPr>
          <w:p w14:paraId="240A65F7" w14:textId="77777777" w:rsidR="005A0A98" w:rsidRPr="005A0A98" w:rsidRDefault="005A0A98" w:rsidP="005A0A98">
            <w:pPr>
              <w:spacing w:after="0" w:line="240" w:lineRule="auto"/>
              <w:jc w:val="center"/>
              <w:rPr>
                <w:rFonts w:ascii="Bodoni MT Black" w:eastAsia="Times New Roman" w:hAnsi="Bodoni MT Black" w:cs="Calibri"/>
                <w:color w:val="000000"/>
                <w:sz w:val="32"/>
                <w:szCs w:val="32"/>
                <w:lang w:bidi="ar-SA"/>
              </w:rPr>
            </w:pPr>
          </w:p>
        </w:tc>
        <w:tc>
          <w:tcPr>
            <w:tcW w:w="2069" w:type="dxa"/>
            <w:tcBorders>
              <w:top w:val="nil"/>
              <w:left w:val="nil"/>
              <w:bottom w:val="nil"/>
              <w:right w:val="nil"/>
            </w:tcBorders>
            <w:shd w:val="clear" w:color="000000" w:fill="000000"/>
            <w:vAlign w:val="bottom"/>
            <w:hideMark/>
          </w:tcPr>
          <w:p w14:paraId="3DF67372" w14:textId="77777777" w:rsidR="005A0A98" w:rsidRPr="005A0A98" w:rsidRDefault="005A0A98" w:rsidP="005A0A98">
            <w:pPr>
              <w:spacing w:after="0" w:line="240" w:lineRule="auto"/>
              <w:jc w:val="center"/>
              <w:rPr>
                <w:rFonts w:ascii="Arial Black" w:eastAsia="Times New Roman" w:hAnsi="Arial Black" w:cs="Calibri"/>
                <w:color w:val="FFFFFF"/>
                <w:sz w:val="24"/>
                <w:szCs w:val="24"/>
                <w:lang w:bidi="ar-SA"/>
              </w:rPr>
            </w:pPr>
            <w:r w:rsidRPr="005A0A98">
              <w:rPr>
                <w:rFonts w:ascii="Arial Black" w:eastAsia="Times New Roman" w:hAnsi="Arial Black" w:cs="Calibri"/>
                <w:color w:val="FFFFFF"/>
                <w:sz w:val="24"/>
                <w:szCs w:val="24"/>
                <w:lang w:bidi="ar-SA"/>
              </w:rPr>
              <w:t>Annexure- 1</w:t>
            </w:r>
            <w:r w:rsidR="004E6274">
              <w:rPr>
                <w:rFonts w:ascii="Arial Black" w:eastAsia="Times New Roman" w:hAnsi="Arial Black" w:cs="Calibri"/>
                <w:color w:val="FFFFFF"/>
                <w:sz w:val="24"/>
                <w:szCs w:val="24"/>
                <w:lang w:bidi="ar-SA"/>
              </w:rPr>
              <w:t>4</w:t>
            </w:r>
          </w:p>
        </w:tc>
      </w:tr>
      <w:tr w:rsidR="005A0A98" w:rsidRPr="005A0A98" w14:paraId="39CAAB95" w14:textId="77777777" w:rsidTr="005A0A98">
        <w:trPr>
          <w:trHeight w:val="312"/>
        </w:trPr>
        <w:tc>
          <w:tcPr>
            <w:tcW w:w="935" w:type="dxa"/>
            <w:tcBorders>
              <w:top w:val="single" w:sz="4" w:space="0" w:color="auto"/>
              <w:left w:val="single" w:sz="4" w:space="0" w:color="auto"/>
              <w:bottom w:val="single" w:sz="4" w:space="0" w:color="auto"/>
              <w:right w:val="single" w:sz="4" w:space="0" w:color="auto"/>
            </w:tcBorders>
            <w:shd w:val="clear" w:color="auto" w:fill="auto"/>
            <w:hideMark/>
          </w:tcPr>
          <w:p w14:paraId="4D088B16"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S.NO.</w:t>
            </w:r>
          </w:p>
        </w:tc>
        <w:tc>
          <w:tcPr>
            <w:tcW w:w="1347" w:type="dxa"/>
            <w:tcBorders>
              <w:top w:val="single" w:sz="4" w:space="0" w:color="auto"/>
              <w:left w:val="nil"/>
              <w:bottom w:val="single" w:sz="4" w:space="0" w:color="auto"/>
              <w:right w:val="single" w:sz="4" w:space="0" w:color="auto"/>
            </w:tcBorders>
            <w:shd w:val="clear" w:color="auto" w:fill="auto"/>
            <w:hideMark/>
          </w:tcPr>
          <w:p w14:paraId="5BCCAB0D"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VEHICLE NO.</w:t>
            </w:r>
          </w:p>
        </w:tc>
        <w:tc>
          <w:tcPr>
            <w:tcW w:w="1710" w:type="dxa"/>
            <w:tcBorders>
              <w:top w:val="single" w:sz="4" w:space="0" w:color="auto"/>
              <w:left w:val="nil"/>
              <w:bottom w:val="single" w:sz="4" w:space="0" w:color="auto"/>
              <w:right w:val="single" w:sz="4" w:space="0" w:color="auto"/>
            </w:tcBorders>
            <w:shd w:val="clear" w:color="auto" w:fill="auto"/>
            <w:hideMark/>
          </w:tcPr>
          <w:p w14:paraId="55CAE651"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MAKE</w:t>
            </w:r>
          </w:p>
        </w:tc>
        <w:tc>
          <w:tcPr>
            <w:tcW w:w="2218" w:type="dxa"/>
            <w:tcBorders>
              <w:top w:val="single" w:sz="4" w:space="0" w:color="auto"/>
              <w:left w:val="nil"/>
              <w:bottom w:val="single" w:sz="4" w:space="0" w:color="auto"/>
              <w:right w:val="single" w:sz="4" w:space="0" w:color="auto"/>
            </w:tcBorders>
            <w:shd w:val="clear" w:color="auto" w:fill="auto"/>
            <w:hideMark/>
          </w:tcPr>
          <w:p w14:paraId="63F28E09"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TYPE</w:t>
            </w:r>
          </w:p>
        </w:tc>
        <w:tc>
          <w:tcPr>
            <w:tcW w:w="1426" w:type="dxa"/>
            <w:tcBorders>
              <w:top w:val="single" w:sz="4" w:space="0" w:color="auto"/>
              <w:left w:val="nil"/>
              <w:bottom w:val="single" w:sz="4" w:space="0" w:color="auto"/>
              <w:right w:val="single" w:sz="4" w:space="0" w:color="auto"/>
            </w:tcBorders>
            <w:shd w:val="clear" w:color="auto" w:fill="auto"/>
            <w:hideMark/>
          </w:tcPr>
          <w:p w14:paraId="6B3FDC96"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MODEL</w:t>
            </w:r>
          </w:p>
        </w:tc>
        <w:tc>
          <w:tcPr>
            <w:tcW w:w="2069" w:type="dxa"/>
            <w:tcBorders>
              <w:top w:val="single" w:sz="4" w:space="0" w:color="auto"/>
              <w:left w:val="nil"/>
              <w:bottom w:val="single" w:sz="4" w:space="0" w:color="auto"/>
              <w:right w:val="single" w:sz="4" w:space="0" w:color="auto"/>
            </w:tcBorders>
            <w:shd w:val="clear" w:color="auto" w:fill="auto"/>
            <w:hideMark/>
          </w:tcPr>
          <w:p w14:paraId="0BFE6739" w14:textId="77777777" w:rsidR="005A0A98" w:rsidRPr="005A0A98" w:rsidRDefault="005A0A98" w:rsidP="005A0A98">
            <w:pPr>
              <w:spacing w:after="0" w:line="240" w:lineRule="auto"/>
              <w:jc w:val="center"/>
              <w:rPr>
                <w:rFonts w:ascii="Arial Narrow" w:eastAsia="Times New Roman" w:hAnsi="Arial Narrow" w:cs="Calibri"/>
                <w:b/>
                <w:bCs/>
                <w:color w:val="000000"/>
                <w:sz w:val="24"/>
                <w:szCs w:val="24"/>
                <w:lang w:bidi="ar-SA"/>
              </w:rPr>
            </w:pPr>
            <w:r w:rsidRPr="005A0A98">
              <w:rPr>
                <w:rFonts w:ascii="Arial Narrow" w:eastAsia="Times New Roman" w:hAnsi="Arial Narrow" w:cs="Calibri"/>
                <w:b/>
                <w:bCs/>
                <w:color w:val="000000"/>
                <w:sz w:val="24"/>
                <w:szCs w:val="24"/>
                <w:lang w:bidi="ar-SA"/>
              </w:rPr>
              <w:t>Remarks</w:t>
            </w:r>
          </w:p>
        </w:tc>
      </w:tr>
      <w:tr w:rsidR="005A0A98" w:rsidRPr="005A0A98" w14:paraId="223B2CCE"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2F253D9C"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42B95247"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100980</w:t>
            </w:r>
          </w:p>
        </w:tc>
        <w:tc>
          <w:tcPr>
            <w:tcW w:w="1710" w:type="dxa"/>
            <w:tcBorders>
              <w:top w:val="nil"/>
              <w:left w:val="nil"/>
              <w:bottom w:val="single" w:sz="4" w:space="0" w:color="auto"/>
              <w:right w:val="single" w:sz="4" w:space="0" w:color="auto"/>
            </w:tcBorders>
            <w:shd w:val="clear" w:color="auto" w:fill="auto"/>
            <w:noWrap/>
            <w:hideMark/>
          </w:tcPr>
          <w:p w14:paraId="5A964801"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Volvo</w:t>
            </w:r>
          </w:p>
        </w:tc>
        <w:tc>
          <w:tcPr>
            <w:tcW w:w="2218" w:type="dxa"/>
            <w:tcBorders>
              <w:top w:val="nil"/>
              <w:left w:val="nil"/>
              <w:bottom w:val="single" w:sz="4" w:space="0" w:color="auto"/>
              <w:right w:val="single" w:sz="4" w:space="0" w:color="auto"/>
            </w:tcBorders>
            <w:shd w:val="clear" w:color="auto" w:fill="auto"/>
            <w:noWrap/>
            <w:hideMark/>
          </w:tcPr>
          <w:p w14:paraId="525542E0"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Arm Roll</w:t>
            </w:r>
          </w:p>
        </w:tc>
        <w:tc>
          <w:tcPr>
            <w:tcW w:w="1426" w:type="dxa"/>
            <w:tcBorders>
              <w:top w:val="nil"/>
              <w:left w:val="nil"/>
              <w:bottom w:val="single" w:sz="4" w:space="0" w:color="auto"/>
              <w:right w:val="single" w:sz="4" w:space="0" w:color="auto"/>
            </w:tcBorders>
            <w:shd w:val="clear" w:color="auto" w:fill="auto"/>
            <w:hideMark/>
          </w:tcPr>
          <w:p w14:paraId="2BF37686"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3616C2C7"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0501EA5B"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53328C83"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554567D6"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10039</w:t>
            </w:r>
          </w:p>
        </w:tc>
        <w:tc>
          <w:tcPr>
            <w:tcW w:w="1710" w:type="dxa"/>
            <w:tcBorders>
              <w:top w:val="nil"/>
              <w:left w:val="nil"/>
              <w:bottom w:val="single" w:sz="4" w:space="0" w:color="auto"/>
              <w:right w:val="single" w:sz="4" w:space="0" w:color="auto"/>
            </w:tcBorders>
            <w:shd w:val="clear" w:color="auto" w:fill="auto"/>
            <w:noWrap/>
            <w:hideMark/>
          </w:tcPr>
          <w:p w14:paraId="62AD6C4F"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Hino</w:t>
            </w:r>
          </w:p>
        </w:tc>
        <w:tc>
          <w:tcPr>
            <w:tcW w:w="2218" w:type="dxa"/>
            <w:tcBorders>
              <w:top w:val="nil"/>
              <w:left w:val="nil"/>
              <w:bottom w:val="single" w:sz="4" w:space="0" w:color="auto"/>
              <w:right w:val="single" w:sz="4" w:space="0" w:color="auto"/>
            </w:tcBorders>
            <w:shd w:val="clear" w:color="auto" w:fill="auto"/>
            <w:noWrap/>
            <w:hideMark/>
          </w:tcPr>
          <w:p w14:paraId="3220FE4C"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Arm Roll</w:t>
            </w:r>
          </w:p>
        </w:tc>
        <w:tc>
          <w:tcPr>
            <w:tcW w:w="1426" w:type="dxa"/>
            <w:tcBorders>
              <w:top w:val="nil"/>
              <w:left w:val="nil"/>
              <w:bottom w:val="single" w:sz="4" w:space="0" w:color="auto"/>
              <w:right w:val="single" w:sz="4" w:space="0" w:color="auto"/>
            </w:tcBorders>
            <w:shd w:val="clear" w:color="auto" w:fill="auto"/>
            <w:hideMark/>
          </w:tcPr>
          <w:p w14:paraId="36C87D28"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44762F50"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3C4EB54D"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358853D1"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4A043997" w14:textId="77777777" w:rsidR="005A0A98" w:rsidRPr="005A0A98" w:rsidRDefault="005A0A98" w:rsidP="005A0A98">
            <w:pPr>
              <w:spacing w:after="0" w:line="240" w:lineRule="auto"/>
              <w:jc w:val="center"/>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02 Arm Roll</w:t>
            </w:r>
          </w:p>
        </w:tc>
        <w:tc>
          <w:tcPr>
            <w:tcW w:w="1426" w:type="dxa"/>
            <w:tcBorders>
              <w:top w:val="nil"/>
              <w:left w:val="nil"/>
              <w:bottom w:val="single" w:sz="4" w:space="0" w:color="auto"/>
              <w:right w:val="single" w:sz="4" w:space="0" w:color="auto"/>
            </w:tcBorders>
            <w:shd w:val="clear" w:color="auto" w:fill="auto"/>
            <w:hideMark/>
          </w:tcPr>
          <w:p w14:paraId="1F222655"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7C254180"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1FF48E2B"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328E10BB"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0F24B3E6"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19082</w:t>
            </w:r>
          </w:p>
        </w:tc>
        <w:tc>
          <w:tcPr>
            <w:tcW w:w="1710" w:type="dxa"/>
            <w:tcBorders>
              <w:top w:val="nil"/>
              <w:left w:val="nil"/>
              <w:bottom w:val="single" w:sz="4" w:space="0" w:color="auto"/>
              <w:right w:val="single" w:sz="4" w:space="0" w:color="auto"/>
            </w:tcBorders>
            <w:shd w:val="clear" w:color="auto" w:fill="auto"/>
            <w:noWrap/>
            <w:hideMark/>
          </w:tcPr>
          <w:p w14:paraId="0E16297E"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Kumstu</w:t>
            </w:r>
          </w:p>
        </w:tc>
        <w:tc>
          <w:tcPr>
            <w:tcW w:w="2218" w:type="dxa"/>
            <w:tcBorders>
              <w:top w:val="nil"/>
              <w:left w:val="nil"/>
              <w:bottom w:val="single" w:sz="4" w:space="0" w:color="auto"/>
              <w:right w:val="single" w:sz="4" w:space="0" w:color="auto"/>
            </w:tcBorders>
            <w:shd w:val="clear" w:color="auto" w:fill="auto"/>
            <w:noWrap/>
            <w:hideMark/>
          </w:tcPr>
          <w:p w14:paraId="03427D53"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Bob Kat</w:t>
            </w:r>
          </w:p>
        </w:tc>
        <w:tc>
          <w:tcPr>
            <w:tcW w:w="1426" w:type="dxa"/>
            <w:tcBorders>
              <w:top w:val="nil"/>
              <w:left w:val="nil"/>
              <w:bottom w:val="single" w:sz="4" w:space="0" w:color="auto"/>
              <w:right w:val="single" w:sz="4" w:space="0" w:color="auto"/>
            </w:tcBorders>
            <w:shd w:val="clear" w:color="auto" w:fill="auto"/>
            <w:hideMark/>
          </w:tcPr>
          <w:p w14:paraId="28CE959F"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84EBEA5"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6DFAAF99"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03FED361"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61FFD5DA"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175</w:t>
            </w:r>
          </w:p>
        </w:tc>
        <w:tc>
          <w:tcPr>
            <w:tcW w:w="1710" w:type="dxa"/>
            <w:tcBorders>
              <w:top w:val="nil"/>
              <w:left w:val="nil"/>
              <w:bottom w:val="single" w:sz="4" w:space="0" w:color="auto"/>
              <w:right w:val="single" w:sz="4" w:space="0" w:color="auto"/>
            </w:tcBorders>
            <w:shd w:val="clear" w:color="auto" w:fill="auto"/>
            <w:noWrap/>
            <w:hideMark/>
          </w:tcPr>
          <w:p w14:paraId="2EBBED14"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Case</w:t>
            </w:r>
          </w:p>
        </w:tc>
        <w:tc>
          <w:tcPr>
            <w:tcW w:w="2218" w:type="dxa"/>
            <w:tcBorders>
              <w:top w:val="nil"/>
              <w:left w:val="nil"/>
              <w:bottom w:val="single" w:sz="4" w:space="0" w:color="auto"/>
              <w:right w:val="single" w:sz="4" w:space="0" w:color="auto"/>
            </w:tcBorders>
            <w:shd w:val="clear" w:color="auto" w:fill="auto"/>
            <w:noWrap/>
            <w:hideMark/>
          </w:tcPr>
          <w:p w14:paraId="7A82ECC8"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Bob Kat</w:t>
            </w:r>
          </w:p>
        </w:tc>
        <w:tc>
          <w:tcPr>
            <w:tcW w:w="1426" w:type="dxa"/>
            <w:tcBorders>
              <w:top w:val="nil"/>
              <w:left w:val="nil"/>
              <w:bottom w:val="single" w:sz="4" w:space="0" w:color="auto"/>
              <w:right w:val="single" w:sz="4" w:space="0" w:color="auto"/>
            </w:tcBorders>
            <w:shd w:val="clear" w:color="auto" w:fill="auto"/>
            <w:hideMark/>
          </w:tcPr>
          <w:p w14:paraId="0BC2B0AB"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470034E9"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23AC241E"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452F826F"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4AABADEC" w14:textId="77777777" w:rsidR="005A0A98" w:rsidRPr="005A0A98" w:rsidRDefault="005A0A98" w:rsidP="005A0A98">
            <w:pPr>
              <w:spacing w:after="0" w:line="240" w:lineRule="auto"/>
              <w:jc w:val="center"/>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02 Bob kat</w:t>
            </w:r>
          </w:p>
        </w:tc>
        <w:tc>
          <w:tcPr>
            <w:tcW w:w="1426" w:type="dxa"/>
            <w:tcBorders>
              <w:top w:val="nil"/>
              <w:left w:val="nil"/>
              <w:bottom w:val="single" w:sz="4" w:space="0" w:color="auto"/>
              <w:right w:val="single" w:sz="4" w:space="0" w:color="auto"/>
            </w:tcBorders>
            <w:shd w:val="clear" w:color="auto" w:fill="auto"/>
            <w:hideMark/>
          </w:tcPr>
          <w:p w14:paraId="373C0928"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53815E1"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5526F197"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1DF26266"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76B5B22D"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3600530</w:t>
            </w:r>
          </w:p>
        </w:tc>
        <w:tc>
          <w:tcPr>
            <w:tcW w:w="1710" w:type="dxa"/>
            <w:tcBorders>
              <w:top w:val="nil"/>
              <w:left w:val="nil"/>
              <w:bottom w:val="single" w:sz="4" w:space="0" w:color="auto"/>
              <w:right w:val="single" w:sz="4" w:space="0" w:color="auto"/>
            </w:tcBorders>
            <w:shd w:val="clear" w:color="auto" w:fill="auto"/>
            <w:noWrap/>
            <w:hideMark/>
          </w:tcPr>
          <w:p w14:paraId="3381615C"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Hino FTR</w:t>
            </w:r>
          </w:p>
        </w:tc>
        <w:tc>
          <w:tcPr>
            <w:tcW w:w="2218" w:type="dxa"/>
            <w:tcBorders>
              <w:top w:val="nil"/>
              <w:left w:val="nil"/>
              <w:bottom w:val="single" w:sz="4" w:space="0" w:color="auto"/>
              <w:right w:val="single" w:sz="4" w:space="0" w:color="auto"/>
            </w:tcBorders>
            <w:shd w:val="clear" w:color="auto" w:fill="auto"/>
            <w:noWrap/>
            <w:hideMark/>
          </w:tcPr>
          <w:p w14:paraId="0580C763"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Compactor</w:t>
            </w:r>
          </w:p>
        </w:tc>
        <w:tc>
          <w:tcPr>
            <w:tcW w:w="1426" w:type="dxa"/>
            <w:tcBorders>
              <w:top w:val="nil"/>
              <w:left w:val="nil"/>
              <w:bottom w:val="single" w:sz="4" w:space="0" w:color="auto"/>
              <w:right w:val="single" w:sz="4" w:space="0" w:color="auto"/>
            </w:tcBorders>
            <w:shd w:val="clear" w:color="auto" w:fill="auto"/>
            <w:hideMark/>
          </w:tcPr>
          <w:p w14:paraId="386DE6F3"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6B41C4C7"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1D2151AF"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520F0BE4"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26480218" w14:textId="77777777" w:rsidR="005A0A98" w:rsidRPr="005A0A98" w:rsidRDefault="005A0A98" w:rsidP="005A0A98">
            <w:pPr>
              <w:spacing w:after="0" w:line="240" w:lineRule="auto"/>
              <w:jc w:val="center"/>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01 Cpmpactor</w:t>
            </w:r>
          </w:p>
        </w:tc>
        <w:tc>
          <w:tcPr>
            <w:tcW w:w="1426" w:type="dxa"/>
            <w:tcBorders>
              <w:top w:val="nil"/>
              <w:left w:val="nil"/>
              <w:bottom w:val="single" w:sz="4" w:space="0" w:color="auto"/>
              <w:right w:val="single" w:sz="4" w:space="0" w:color="auto"/>
            </w:tcBorders>
            <w:shd w:val="clear" w:color="auto" w:fill="auto"/>
            <w:hideMark/>
          </w:tcPr>
          <w:p w14:paraId="33852B83"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6E2FD6F"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0D4039BD"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22476F8E"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298F7148"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638</w:t>
            </w:r>
          </w:p>
        </w:tc>
        <w:tc>
          <w:tcPr>
            <w:tcW w:w="1710" w:type="dxa"/>
            <w:tcBorders>
              <w:top w:val="nil"/>
              <w:left w:val="nil"/>
              <w:bottom w:val="single" w:sz="4" w:space="0" w:color="auto"/>
              <w:right w:val="single" w:sz="4" w:space="0" w:color="auto"/>
            </w:tcBorders>
            <w:shd w:val="clear" w:color="auto" w:fill="auto"/>
            <w:noWrap/>
            <w:hideMark/>
          </w:tcPr>
          <w:p w14:paraId="7EF990B3"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China</w:t>
            </w:r>
          </w:p>
        </w:tc>
        <w:tc>
          <w:tcPr>
            <w:tcW w:w="2218" w:type="dxa"/>
            <w:tcBorders>
              <w:top w:val="nil"/>
              <w:left w:val="nil"/>
              <w:bottom w:val="single" w:sz="4" w:space="0" w:color="auto"/>
              <w:right w:val="single" w:sz="4" w:space="0" w:color="auto"/>
            </w:tcBorders>
            <w:shd w:val="clear" w:color="auto" w:fill="auto"/>
            <w:noWrap/>
            <w:hideMark/>
          </w:tcPr>
          <w:p w14:paraId="4731100C"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Mini Loader</w:t>
            </w:r>
          </w:p>
        </w:tc>
        <w:tc>
          <w:tcPr>
            <w:tcW w:w="1426" w:type="dxa"/>
            <w:tcBorders>
              <w:top w:val="nil"/>
              <w:left w:val="nil"/>
              <w:bottom w:val="single" w:sz="4" w:space="0" w:color="auto"/>
              <w:right w:val="single" w:sz="4" w:space="0" w:color="auto"/>
            </w:tcBorders>
            <w:shd w:val="clear" w:color="auto" w:fill="auto"/>
            <w:hideMark/>
          </w:tcPr>
          <w:p w14:paraId="4041814A"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2C09C10F"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6A9EFF19"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73F3C09A"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6930D5F2" w14:textId="77777777" w:rsidR="005A0A98" w:rsidRPr="005A0A98" w:rsidRDefault="005A0A98" w:rsidP="005A0A98">
            <w:pPr>
              <w:spacing w:after="0" w:line="240" w:lineRule="auto"/>
              <w:jc w:val="center"/>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01 Mini Loader</w:t>
            </w:r>
          </w:p>
        </w:tc>
        <w:tc>
          <w:tcPr>
            <w:tcW w:w="1426" w:type="dxa"/>
            <w:tcBorders>
              <w:top w:val="nil"/>
              <w:left w:val="nil"/>
              <w:bottom w:val="single" w:sz="4" w:space="0" w:color="auto"/>
              <w:right w:val="single" w:sz="4" w:space="0" w:color="auto"/>
            </w:tcBorders>
            <w:shd w:val="clear" w:color="auto" w:fill="auto"/>
            <w:hideMark/>
          </w:tcPr>
          <w:p w14:paraId="118C8473"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56C1F9F5"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2F743032"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70AD4CC7"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4367614F"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10782</w:t>
            </w:r>
          </w:p>
        </w:tc>
        <w:tc>
          <w:tcPr>
            <w:tcW w:w="1710" w:type="dxa"/>
            <w:tcBorders>
              <w:top w:val="nil"/>
              <w:left w:val="nil"/>
              <w:bottom w:val="single" w:sz="4" w:space="0" w:color="auto"/>
              <w:right w:val="single" w:sz="4" w:space="0" w:color="auto"/>
            </w:tcBorders>
            <w:shd w:val="clear" w:color="auto" w:fill="auto"/>
            <w:noWrap/>
            <w:hideMark/>
          </w:tcPr>
          <w:p w14:paraId="700CE6A4"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 xml:space="preserve">Hino </w:t>
            </w:r>
          </w:p>
        </w:tc>
        <w:tc>
          <w:tcPr>
            <w:tcW w:w="2218" w:type="dxa"/>
            <w:tcBorders>
              <w:top w:val="nil"/>
              <w:left w:val="nil"/>
              <w:bottom w:val="single" w:sz="4" w:space="0" w:color="auto"/>
              <w:right w:val="single" w:sz="4" w:space="0" w:color="auto"/>
            </w:tcBorders>
            <w:shd w:val="clear" w:color="auto" w:fill="auto"/>
            <w:noWrap/>
            <w:hideMark/>
          </w:tcPr>
          <w:p w14:paraId="39F924B4"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2601E270"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31589C62"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54738FF3"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1769CAC7"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5094FB40"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16039</w:t>
            </w:r>
          </w:p>
        </w:tc>
        <w:tc>
          <w:tcPr>
            <w:tcW w:w="1710" w:type="dxa"/>
            <w:tcBorders>
              <w:top w:val="nil"/>
              <w:left w:val="nil"/>
              <w:bottom w:val="single" w:sz="4" w:space="0" w:color="auto"/>
              <w:right w:val="single" w:sz="4" w:space="0" w:color="auto"/>
            </w:tcBorders>
            <w:shd w:val="clear" w:color="auto" w:fill="auto"/>
            <w:noWrap/>
            <w:hideMark/>
          </w:tcPr>
          <w:p w14:paraId="7E77A09C"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Hino FF</w:t>
            </w:r>
          </w:p>
        </w:tc>
        <w:tc>
          <w:tcPr>
            <w:tcW w:w="2218" w:type="dxa"/>
            <w:tcBorders>
              <w:top w:val="nil"/>
              <w:left w:val="nil"/>
              <w:bottom w:val="single" w:sz="4" w:space="0" w:color="auto"/>
              <w:right w:val="single" w:sz="4" w:space="0" w:color="auto"/>
            </w:tcBorders>
            <w:shd w:val="clear" w:color="auto" w:fill="auto"/>
            <w:noWrap/>
            <w:hideMark/>
          </w:tcPr>
          <w:p w14:paraId="4E59831F"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5B081F3E"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61A36556"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5C31B89C"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706632D8"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3</w:t>
            </w:r>
          </w:p>
        </w:tc>
        <w:tc>
          <w:tcPr>
            <w:tcW w:w="1347" w:type="dxa"/>
            <w:tcBorders>
              <w:top w:val="nil"/>
              <w:left w:val="nil"/>
              <w:bottom w:val="single" w:sz="4" w:space="0" w:color="auto"/>
              <w:right w:val="single" w:sz="4" w:space="0" w:color="auto"/>
            </w:tcBorders>
            <w:shd w:val="clear" w:color="auto" w:fill="auto"/>
            <w:noWrap/>
            <w:hideMark/>
          </w:tcPr>
          <w:p w14:paraId="1BB972F2"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893</w:t>
            </w:r>
          </w:p>
        </w:tc>
        <w:tc>
          <w:tcPr>
            <w:tcW w:w="1710" w:type="dxa"/>
            <w:tcBorders>
              <w:top w:val="nil"/>
              <w:left w:val="nil"/>
              <w:bottom w:val="single" w:sz="4" w:space="0" w:color="auto"/>
              <w:right w:val="single" w:sz="4" w:space="0" w:color="auto"/>
            </w:tcBorders>
            <w:shd w:val="clear" w:color="auto" w:fill="auto"/>
            <w:noWrap/>
            <w:hideMark/>
          </w:tcPr>
          <w:p w14:paraId="347B65BD"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Bed Ford</w:t>
            </w:r>
          </w:p>
        </w:tc>
        <w:tc>
          <w:tcPr>
            <w:tcW w:w="2218" w:type="dxa"/>
            <w:tcBorders>
              <w:top w:val="nil"/>
              <w:left w:val="nil"/>
              <w:bottom w:val="single" w:sz="4" w:space="0" w:color="auto"/>
              <w:right w:val="single" w:sz="4" w:space="0" w:color="auto"/>
            </w:tcBorders>
            <w:shd w:val="clear" w:color="auto" w:fill="auto"/>
            <w:noWrap/>
            <w:hideMark/>
          </w:tcPr>
          <w:p w14:paraId="7CFAC37F"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3B2AD60C"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75626E63"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3CF7140D"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7A842132"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4</w:t>
            </w:r>
          </w:p>
        </w:tc>
        <w:tc>
          <w:tcPr>
            <w:tcW w:w="1347" w:type="dxa"/>
            <w:tcBorders>
              <w:top w:val="nil"/>
              <w:left w:val="nil"/>
              <w:bottom w:val="single" w:sz="4" w:space="0" w:color="auto"/>
              <w:right w:val="single" w:sz="4" w:space="0" w:color="auto"/>
            </w:tcBorders>
            <w:shd w:val="clear" w:color="auto" w:fill="auto"/>
            <w:noWrap/>
            <w:hideMark/>
          </w:tcPr>
          <w:p w14:paraId="39FA63EA"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159487</w:t>
            </w:r>
          </w:p>
        </w:tc>
        <w:tc>
          <w:tcPr>
            <w:tcW w:w="1710" w:type="dxa"/>
            <w:tcBorders>
              <w:top w:val="nil"/>
              <w:left w:val="nil"/>
              <w:bottom w:val="single" w:sz="4" w:space="0" w:color="auto"/>
              <w:right w:val="single" w:sz="4" w:space="0" w:color="auto"/>
            </w:tcBorders>
            <w:shd w:val="clear" w:color="auto" w:fill="auto"/>
            <w:noWrap/>
            <w:hideMark/>
          </w:tcPr>
          <w:p w14:paraId="55D7DF73"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Volvo</w:t>
            </w:r>
          </w:p>
        </w:tc>
        <w:tc>
          <w:tcPr>
            <w:tcW w:w="2218" w:type="dxa"/>
            <w:tcBorders>
              <w:top w:val="nil"/>
              <w:left w:val="nil"/>
              <w:bottom w:val="single" w:sz="4" w:space="0" w:color="auto"/>
              <w:right w:val="single" w:sz="4" w:space="0" w:color="auto"/>
            </w:tcBorders>
            <w:shd w:val="clear" w:color="auto" w:fill="auto"/>
            <w:noWrap/>
            <w:hideMark/>
          </w:tcPr>
          <w:p w14:paraId="55A417A4"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132BD8C1"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427265A"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5924AFEE"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6DC909E4"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5</w:t>
            </w:r>
          </w:p>
        </w:tc>
        <w:tc>
          <w:tcPr>
            <w:tcW w:w="1347" w:type="dxa"/>
            <w:tcBorders>
              <w:top w:val="nil"/>
              <w:left w:val="nil"/>
              <w:bottom w:val="single" w:sz="4" w:space="0" w:color="auto"/>
              <w:right w:val="single" w:sz="4" w:space="0" w:color="auto"/>
            </w:tcBorders>
            <w:shd w:val="clear" w:color="auto" w:fill="auto"/>
            <w:noWrap/>
            <w:hideMark/>
          </w:tcPr>
          <w:p w14:paraId="548D617E"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3141</w:t>
            </w:r>
          </w:p>
        </w:tc>
        <w:tc>
          <w:tcPr>
            <w:tcW w:w="1710" w:type="dxa"/>
            <w:tcBorders>
              <w:top w:val="nil"/>
              <w:left w:val="nil"/>
              <w:bottom w:val="single" w:sz="4" w:space="0" w:color="auto"/>
              <w:right w:val="single" w:sz="4" w:space="0" w:color="auto"/>
            </w:tcBorders>
            <w:shd w:val="clear" w:color="auto" w:fill="auto"/>
            <w:noWrap/>
            <w:hideMark/>
          </w:tcPr>
          <w:p w14:paraId="4EE20DBE"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Bed Ford</w:t>
            </w:r>
          </w:p>
        </w:tc>
        <w:tc>
          <w:tcPr>
            <w:tcW w:w="2218" w:type="dxa"/>
            <w:tcBorders>
              <w:top w:val="nil"/>
              <w:left w:val="nil"/>
              <w:bottom w:val="single" w:sz="4" w:space="0" w:color="auto"/>
              <w:right w:val="single" w:sz="4" w:space="0" w:color="auto"/>
            </w:tcBorders>
            <w:shd w:val="clear" w:color="auto" w:fill="auto"/>
            <w:noWrap/>
            <w:hideMark/>
          </w:tcPr>
          <w:p w14:paraId="51360C3D"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21804E50"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524917D9"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49ED63C0"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6F7E1DF7"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6</w:t>
            </w:r>
          </w:p>
        </w:tc>
        <w:tc>
          <w:tcPr>
            <w:tcW w:w="1347" w:type="dxa"/>
            <w:tcBorders>
              <w:top w:val="nil"/>
              <w:left w:val="nil"/>
              <w:bottom w:val="single" w:sz="4" w:space="0" w:color="auto"/>
              <w:right w:val="single" w:sz="4" w:space="0" w:color="auto"/>
            </w:tcBorders>
            <w:shd w:val="clear" w:color="auto" w:fill="auto"/>
            <w:noWrap/>
            <w:hideMark/>
          </w:tcPr>
          <w:p w14:paraId="54508B22"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8920</w:t>
            </w:r>
          </w:p>
        </w:tc>
        <w:tc>
          <w:tcPr>
            <w:tcW w:w="1710" w:type="dxa"/>
            <w:tcBorders>
              <w:top w:val="nil"/>
              <w:left w:val="nil"/>
              <w:bottom w:val="single" w:sz="4" w:space="0" w:color="auto"/>
              <w:right w:val="single" w:sz="4" w:space="0" w:color="auto"/>
            </w:tcBorders>
            <w:shd w:val="clear" w:color="auto" w:fill="auto"/>
            <w:noWrap/>
            <w:hideMark/>
          </w:tcPr>
          <w:p w14:paraId="30F681AD"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Bed Ford</w:t>
            </w:r>
          </w:p>
        </w:tc>
        <w:tc>
          <w:tcPr>
            <w:tcW w:w="2218" w:type="dxa"/>
            <w:tcBorders>
              <w:top w:val="nil"/>
              <w:left w:val="nil"/>
              <w:bottom w:val="single" w:sz="4" w:space="0" w:color="auto"/>
              <w:right w:val="single" w:sz="4" w:space="0" w:color="auto"/>
            </w:tcBorders>
            <w:shd w:val="clear" w:color="auto" w:fill="auto"/>
            <w:noWrap/>
            <w:hideMark/>
          </w:tcPr>
          <w:p w14:paraId="7BD99A05"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65F6994A"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4063A63E"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17448A08"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3318A4AD"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7</w:t>
            </w:r>
          </w:p>
        </w:tc>
        <w:tc>
          <w:tcPr>
            <w:tcW w:w="1347" w:type="dxa"/>
            <w:tcBorders>
              <w:top w:val="nil"/>
              <w:left w:val="nil"/>
              <w:bottom w:val="single" w:sz="4" w:space="0" w:color="auto"/>
              <w:right w:val="single" w:sz="4" w:space="0" w:color="auto"/>
            </w:tcBorders>
            <w:shd w:val="clear" w:color="auto" w:fill="auto"/>
            <w:noWrap/>
            <w:hideMark/>
          </w:tcPr>
          <w:p w14:paraId="53725837"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8972</w:t>
            </w:r>
          </w:p>
        </w:tc>
        <w:tc>
          <w:tcPr>
            <w:tcW w:w="1710" w:type="dxa"/>
            <w:tcBorders>
              <w:top w:val="nil"/>
              <w:left w:val="nil"/>
              <w:bottom w:val="single" w:sz="4" w:space="0" w:color="auto"/>
              <w:right w:val="single" w:sz="4" w:space="0" w:color="auto"/>
            </w:tcBorders>
            <w:shd w:val="clear" w:color="auto" w:fill="auto"/>
            <w:noWrap/>
            <w:hideMark/>
          </w:tcPr>
          <w:p w14:paraId="64AF07E0"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isuzu</w:t>
            </w:r>
          </w:p>
        </w:tc>
        <w:tc>
          <w:tcPr>
            <w:tcW w:w="2218" w:type="dxa"/>
            <w:tcBorders>
              <w:top w:val="nil"/>
              <w:left w:val="nil"/>
              <w:bottom w:val="single" w:sz="4" w:space="0" w:color="auto"/>
              <w:right w:val="single" w:sz="4" w:space="0" w:color="auto"/>
            </w:tcBorders>
            <w:shd w:val="clear" w:color="auto" w:fill="auto"/>
            <w:noWrap/>
            <w:hideMark/>
          </w:tcPr>
          <w:p w14:paraId="29CE0AAC"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607C2A58"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6716536"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523D6712"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3B701E56"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8</w:t>
            </w:r>
          </w:p>
        </w:tc>
        <w:tc>
          <w:tcPr>
            <w:tcW w:w="1347" w:type="dxa"/>
            <w:tcBorders>
              <w:top w:val="nil"/>
              <w:left w:val="nil"/>
              <w:bottom w:val="single" w:sz="4" w:space="0" w:color="auto"/>
              <w:right w:val="single" w:sz="4" w:space="0" w:color="auto"/>
            </w:tcBorders>
            <w:shd w:val="clear" w:color="auto" w:fill="auto"/>
            <w:noWrap/>
            <w:hideMark/>
          </w:tcPr>
          <w:p w14:paraId="5748A361"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3600533</w:t>
            </w:r>
          </w:p>
        </w:tc>
        <w:tc>
          <w:tcPr>
            <w:tcW w:w="1710" w:type="dxa"/>
            <w:tcBorders>
              <w:top w:val="nil"/>
              <w:left w:val="nil"/>
              <w:bottom w:val="single" w:sz="4" w:space="0" w:color="auto"/>
              <w:right w:val="single" w:sz="4" w:space="0" w:color="auto"/>
            </w:tcBorders>
            <w:shd w:val="clear" w:color="auto" w:fill="auto"/>
            <w:noWrap/>
            <w:hideMark/>
          </w:tcPr>
          <w:p w14:paraId="18B0ADC9"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Hino FTR</w:t>
            </w:r>
          </w:p>
        </w:tc>
        <w:tc>
          <w:tcPr>
            <w:tcW w:w="2218" w:type="dxa"/>
            <w:tcBorders>
              <w:top w:val="nil"/>
              <w:left w:val="nil"/>
              <w:bottom w:val="single" w:sz="4" w:space="0" w:color="auto"/>
              <w:right w:val="single" w:sz="4" w:space="0" w:color="auto"/>
            </w:tcBorders>
            <w:shd w:val="clear" w:color="auto" w:fill="auto"/>
            <w:noWrap/>
            <w:hideMark/>
          </w:tcPr>
          <w:p w14:paraId="4D07C0ED"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Open Truck</w:t>
            </w:r>
          </w:p>
        </w:tc>
        <w:tc>
          <w:tcPr>
            <w:tcW w:w="1426" w:type="dxa"/>
            <w:tcBorders>
              <w:top w:val="nil"/>
              <w:left w:val="nil"/>
              <w:bottom w:val="single" w:sz="4" w:space="0" w:color="auto"/>
              <w:right w:val="single" w:sz="4" w:space="0" w:color="auto"/>
            </w:tcBorders>
            <w:shd w:val="clear" w:color="auto" w:fill="auto"/>
            <w:hideMark/>
          </w:tcPr>
          <w:p w14:paraId="3D8113D2"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BE24352"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10808CF1"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8A805EB"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00F7BCD3"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08 Open Truck</w:t>
            </w:r>
          </w:p>
        </w:tc>
        <w:tc>
          <w:tcPr>
            <w:tcW w:w="1426" w:type="dxa"/>
            <w:tcBorders>
              <w:top w:val="nil"/>
              <w:left w:val="nil"/>
              <w:bottom w:val="single" w:sz="4" w:space="0" w:color="auto"/>
              <w:right w:val="single" w:sz="4" w:space="0" w:color="auto"/>
            </w:tcBorders>
            <w:shd w:val="clear" w:color="auto" w:fill="auto"/>
            <w:hideMark/>
          </w:tcPr>
          <w:p w14:paraId="3B13A3D3"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7B809FD4"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6189B076"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2EABB605"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0C72A7B3"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9694</w:t>
            </w:r>
          </w:p>
        </w:tc>
        <w:tc>
          <w:tcPr>
            <w:tcW w:w="1710" w:type="dxa"/>
            <w:tcBorders>
              <w:top w:val="nil"/>
              <w:left w:val="nil"/>
              <w:bottom w:val="single" w:sz="4" w:space="0" w:color="auto"/>
              <w:right w:val="single" w:sz="4" w:space="0" w:color="auto"/>
            </w:tcBorders>
            <w:shd w:val="clear" w:color="auto" w:fill="auto"/>
            <w:noWrap/>
            <w:hideMark/>
          </w:tcPr>
          <w:p w14:paraId="25983540"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5B3FAD11"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Blade</w:t>
            </w:r>
          </w:p>
        </w:tc>
        <w:tc>
          <w:tcPr>
            <w:tcW w:w="1426" w:type="dxa"/>
            <w:tcBorders>
              <w:top w:val="nil"/>
              <w:left w:val="nil"/>
              <w:bottom w:val="single" w:sz="4" w:space="0" w:color="auto"/>
              <w:right w:val="single" w:sz="4" w:space="0" w:color="auto"/>
            </w:tcBorders>
            <w:shd w:val="clear" w:color="auto" w:fill="auto"/>
            <w:hideMark/>
          </w:tcPr>
          <w:p w14:paraId="34DF56B1"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770DA541"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271BA004"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7A4396D3"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0DFE1571"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6327</w:t>
            </w:r>
          </w:p>
        </w:tc>
        <w:tc>
          <w:tcPr>
            <w:tcW w:w="1710" w:type="dxa"/>
            <w:tcBorders>
              <w:top w:val="nil"/>
              <w:left w:val="nil"/>
              <w:bottom w:val="single" w:sz="4" w:space="0" w:color="auto"/>
              <w:right w:val="single" w:sz="4" w:space="0" w:color="auto"/>
            </w:tcBorders>
            <w:shd w:val="clear" w:color="auto" w:fill="auto"/>
            <w:noWrap/>
            <w:hideMark/>
          </w:tcPr>
          <w:p w14:paraId="67893C08"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16D0F0A6"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Blade</w:t>
            </w:r>
          </w:p>
        </w:tc>
        <w:tc>
          <w:tcPr>
            <w:tcW w:w="1426" w:type="dxa"/>
            <w:tcBorders>
              <w:top w:val="nil"/>
              <w:left w:val="nil"/>
              <w:bottom w:val="single" w:sz="4" w:space="0" w:color="auto"/>
              <w:right w:val="single" w:sz="4" w:space="0" w:color="auto"/>
            </w:tcBorders>
            <w:shd w:val="clear" w:color="auto" w:fill="auto"/>
            <w:hideMark/>
          </w:tcPr>
          <w:p w14:paraId="68ACDFCD"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4B12B0F6"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556D960D"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69D67A57"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642040FB"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02 Tractor Blade</w:t>
            </w:r>
          </w:p>
        </w:tc>
        <w:tc>
          <w:tcPr>
            <w:tcW w:w="1426" w:type="dxa"/>
            <w:tcBorders>
              <w:top w:val="nil"/>
              <w:left w:val="nil"/>
              <w:bottom w:val="single" w:sz="4" w:space="0" w:color="auto"/>
              <w:right w:val="single" w:sz="4" w:space="0" w:color="auto"/>
            </w:tcBorders>
            <w:shd w:val="clear" w:color="auto" w:fill="auto"/>
            <w:hideMark/>
          </w:tcPr>
          <w:p w14:paraId="4469D42B"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2AFD608C"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4F27F78A"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68225D97"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096D6724"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5781</w:t>
            </w:r>
          </w:p>
        </w:tc>
        <w:tc>
          <w:tcPr>
            <w:tcW w:w="1710" w:type="dxa"/>
            <w:tcBorders>
              <w:top w:val="nil"/>
              <w:left w:val="nil"/>
              <w:bottom w:val="single" w:sz="4" w:space="0" w:color="auto"/>
              <w:right w:val="single" w:sz="4" w:space="0" w:color="auto"/>
            </w:tcBorders>
            <w:shd w:val="clear" w:color="auto" w:fill="auto"/>
            <w:noWrap/>
            <w:hideMark/>
          </w:tcPr>
          <w:p w14:paraId="451A782A"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2380C3EB"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1DE8CDFD"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07331E8F"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350838A6"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4B504DB0"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62C129A2"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80015</w:t>
            </w:r>
          </w:p>
        </w:tc>
        <w:tc>
          <w:tcPr>
            <w:tcW w:w="1710" w:type="dxa"/>
            <w:tcBorders>
              <w:top w:val="nil"/>
              <w:left w:val="nil"/>
              <w:bottom w:val="single" w:sz="4" w:space="0" w:color="auto"/>
              <w:right w:val="single" w:sz="4" w:space="0" w:color="auto"/>
            </w:tcBorders>
            <w:shd w:val="clear" w:color="auto" w:fill="auto"/>
            <w:noWrap/>
            <w:hideMark/>
          </w:tcPr>
          <w:p w14:paraId="27671DBF"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39ECDF76"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4F4578C0"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37363125"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5354EFED"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17721AD7"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3</w:t>
            </w:r>
          </w:p>
        </w:tc>
        <w:tc>
          <w:tcPr>
            <w:tcW w:w="1347" w:type="dxa"/>
            <w:tcBorders>
              <w:top w:val="nil"/>
              <w:left w:val="nil"/>
              <w:bottom w:val="single" w:sz="4" w:space="0" w:color="auto"/>
              <w:right w:val="single" w:sz="4" w:space="0" w:color="auto"/>
            </w:tcBorders>
            <w:shd w:val="clear" w:color="auto" w:fill="auto"/>
            <w:noWrap/>
            <w:hideMark/>
          </w:tcPr>
          <w:p w14:paraId="0F7C581D"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80019</w:t>
            </w:r>
          </w:p>
        </w:tc>
        <w:tc>
          <w:tcPr>
            <w:tcW w:w="1710" w:type="dxa"/>
            <w:tcBorders>
              <w:top w:val="nil"/>
              <w:left w:val="nil"/>
              <w:bottom w:val="single" w:sz="4" w:space="0" w:color="auto"/>
              <w:right w:val="single" w:sz="4" w:space="0" w:color="auto"/>
            </w:tcBorders>
            <w:shd w:val="clear" w:color="auto" w:fill="auto"/>
            <w:noWrap/>
            <w:hideMark/>
          </w:tcPr>
          <w:p w14:paraId="304D183E"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18A7D5D9"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79C398B5"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5FC63E67"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6C2DE5A9"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7C853042"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4</w:t>
            </w:r>
          </w:p>
        </w:tc>
        <w:tc>
          <w:tcPr>
            <w:tcW w:w="1347" w:type="dxa"/>
            <w:tcBorders>
              <w:top w:val="nil"/>
              <w:left w:val="nil"/>
              <w:bottom w:val="single" w:sz="4" w:space="0" w:color="auto"/>
              <w:right w:val="single" w:sz="4" w:space="0" w:color="auto"/>
            </w:tcBorders>
            <w:shd w:val="clear" w:color="auto" w:fill="auto"/>
            <w:noWrap/>
            <w:hideMark/>
          </w:tcPr>
          <w:p w14:paraId="1C995A07"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9696</w:t>
            </w:r>
          </w:p>
        </w:tc>
        <w:tc>
          <w:tcPr>
            <w:tcW w:w="1710" w:type="dxa"/>
            <w:tcBorders>
              <w:top w:val="nil"/>
              <w:left w:val="nil"/>
              <w:bottom w:val="single" w:sz="4" w:space="0" w:color="auto"/>
              <w:right w:val="single" w:sz="4" w:space="0" w:color="auto"/>
            </w:tcBorders>
            <w:shd w:val="clear" w:color="auto" w:fill="auto"/>
            <w:noWrap/>
            <w:hideMark/>
          </w:tcPr>
          <w:p w14:paraId="421F705F"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4B26BE55"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2860AA35"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F6E793D"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36CBE018"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37D06FB1"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5</w:t>
            </w:r>
          </w:p>
        </w:tc>
        <w:tc>
          <w:tcPr>
            <w:tcW w:w="1347" w:type="dxa"/>
            <w:tcBorders>
              <w:top w:val="nil"/>
              <w:left w:val="nil"/>
              <w:bottom w:val="single" w:sz="4" w:space="0" w:color="auto"/>
              <w:right w:val="single" w:sz="4" w:space="0" w:color="auto"/>
            </w:tcBorders>
            <w:shd w:val="clear" w:color="auto" w:fill="auto"/>
            <w:noWrap/>
            <w:hideMark/>
          </w:tcPr>
          <w:p w14:paraId="5259B756"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107</w:t>
            </w:r>
          </w:p>
        </w:tc>
        <w:tc>
          <w:tcPr>
            <w:tcW w:w="1710" w:type="dxa"/>
            <w:tcBorders>
              <w:top w:val="nil"/>
              <w:left w:val="nil"/>
              <w:bottom w:val="single" w:sz="4" w:space="0" w:color="auto"/>
              <w:right w:val="single" w:sz="4" w:space="0" w:color="auto"/>
            </w:tcBorders>
            <w:shd w:val="clear" w:color="auto" w:fill="auto"/>
            <w:noWrap/>
            <w:hideMark/>
          </w:tcPr>
          <w:p w14:paraId="56DB3682"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32C6F205"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153F66A9"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3C5227C1"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5D3F41B9"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4660CF69"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6</w:t>
            </w:r>
          </w:p>
        </w:tc>
        <w:tc>
          <w:tcPr>
            <w:tcW w:w="1347" w:type="dxa"/>
            <w:tcBorders>
              <w:top w:val="nil"/>
              <w:left w:val="nil"/>
              <w:bottom w:val="single" w:sz="4" w:space="0" w:color="auto"/>
              <w:right w:val="single" w:sz="4" w:space="0" w:color="auto"/>
            </w:tcBorders>
            <w:shd w:val="clear" w:color="auto" w:fill="auto"/>
            <w:noWrap/>
            <w:hideMark/>
          </w:tcPr>
          <w:p w14:paraId="0B01CF0E"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8022</w:t>
            </w:r>
          </w:p>
        </w:tc>
        <w:tc>
          <w:tcPr>
            <w:tcW w:w="1710" w:type="dxa"/>
            <w:tcBorders>
              <w:top w:val="nil"/>
              <w:left w:val="nil"/>
              <w:bottom w:val="single" w:sz="4" w:space="0" w:color="auto"/>
              <w:right w:val="single" w:sz="4" w:space="0" w:color="auto"/>
            </w:tcBorders>
            <w:shd w:val="clear" w:color="auto" w:fill="auto"/>
            <w:noWrap/>
            <w:hideMark/>
          </w:tcPr>
          <w:p w14:paraId="5F7112BE"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0FE8E7E1"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751468F1"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2B0AED53"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7BC90E38"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5EC9355D"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7</w:t>
            </w:r>
          </w:p>
        </w:tc>
        <w:tc>
          <w:tcPr>
            <w:tcW w:w="1347" w:type="dxa"/>
            <w:tcBorders>
              <w:top w:val="nil"/>
              <w:left w:val="nil"/>
              <w:bottom w:val="single" w:sz="4" w:space="0" w:color="auto"/>
              <w:right w:val="single" w:sz="4" w:space="0" w:color="auto"/>
            </w:tcBorders>
            <w:shd w:val="clear" w:color="auto" w:fill="auto"/>
            <w:noWrap/>
            <w:hideMark/>
          </w:tcPr>
          <w:p w14:paraId="681124D9"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9983</w:t>
            </w:r>
          </w:p>
        </w:tc>
        <w:tc>
          <w:tcPr>
            <w:tcW w:w="1710" w:type="dxa"/>
            <w:tcBorders>
              <w:top w:val="nil"/>
              <w:left w:val="nil"/>
              <w:bottom w:val="single" w:sz="4" w:space="0" w:color="auto"/>
              <w:right w:val="single" w:sz="4" w:space="0" w:color="auto"/>
            </w:tcBorders>
            <w:shd w:val="clear" w:color="auto" w:fill="auto"/>
            <w:noWrap/>
            <w:hideMark/>
          </w:tcPr>
          <w:p w14:paraId="74BF8088"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71B2CA3A"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Shawal</w:t>
            </w:r>
          </w:p>
        </w:tc>
        <w:tc>
          <w:tcPr>
            <w:tcW w:w="1426" w:type="dxa"/>
            <w:tcBorders>
              <w:top w:val="nil"/>
              <w:left w:val="nil"/>
              <w:bottom w:val="single" w:sz="4" w:space="0" w:color="auto"/>
              <w:right w:val="single" w:sz="4" w:space="0" w:color="auto"/>
            </w:tcBorders>
            <w:shd w:val="clear" w:color="auto" w:fill="auto"/>
            <w:hideMark/>
          </w:tcPr>
          <w:p w14:paraId="730517C4"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256DAE6B"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0353F10C"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6B3361E4"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2D3F693B"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07 Tractor Shawal</w:t>
            </w:r>
          </w:p>
        </w:tc>
        <w:tc>
          <w:tcPr>
            <w:tcW w:w="1426" w:type="dxa"/>
            <w:tcBorders>
              <w:top w:val="nil"/>
              <w:left w:val="nil"/>
              <w:bottom w:val="single" w:sz="4" w:space="0" w:color="auto"/>
              <w:right w:val="single" w:sz="4" w:space="0" w:color="auto"/>
            </w:tcBorders>
            <w:shd w:val="clear" w:color="auto" w:fill="auto"/>
            <w:hideMark/>
          </w:tcPr>
          <w:p w14:paraId="74B4CA95"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56CCA146"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r w:rsidR="005A0A98" w:rsidRPr="005A0A98" w14:paraId="3B83DB06"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4652FB14"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1</w:t>
            </w:r>
          </w:p>
        </w:tc>
        <w:tc>
          <w:tcPr>
            <w:tcW w:w="1347" w:type="dxa"/>
            <w:tcBorders>
              <w:top w:val="nil"/>
              <w:left w:val="nil"/>
              <w:bottom w:val="single" w:sz="4" w:space="0" w:color="auto"/>
              <w:right w:val="single" w:sz="4" w:space="0" w:color="auto"/>
            </w:tcBorders>
            <w:shd w:val="clear" w:color="auto" w:fill="auto"/>
            <w:noWrap/>
            <w:hideMark/>
          </w:tcPr>
          <w:p w14:paraId="7876FE10"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5690</w:t>
            </w:r>
          </w:p>
        </w:tc>
        <w:tc>
          <w:tcPr>
            <w:tcW w:w="1710" w:type="dxa"/>
            <w:tcBorders>
              <w:top w:val="nil"/>
              <w:left w:val="nil"/>
              <w:bottom w:val="single" w:sz="4" w:space="0" w:color="auto"/>
              <w:right w:val="single" w:sz="4" w:space="0" w:color="auto"/>
            </w:tcBorders>
            <w:shd w:val="clear" w:color="auto" w:fill="auto"/>
            <w:noWrap/>
            <w:hideMark/>
          </w:tcPr>
          <w:p w14:paraId="07FDADD1"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2A01E419"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Trolley</w:t>
            </w:r>
          </w:p>
        </w:tc>
        <w:tc>
          <w:tcPr>
            <w:tcW w:w="1426" w:type="dxa"/>
            <w:tcBorders>
              <w:top w:val="nil"/>
              <w:left w:val="nil"/>
              <w:bottom w:val="single" w:sz="4" w:space="0" w:color="auto"/>
              <w:right w:val="single" w:sz="4" w:space="0" w:color="auto"/>
            </w:tcBorders>
            <w:shd w:val="clear" w:color="auto" w:fill="auto"/>
            <w:hideMark/>
          </w:tcPr>
          <w:p w14:paraId="25985D43"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613EA66F"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207C6EA5"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4C7641D5"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2</w:t>
            </w:r>
          </w:p>
        </w:tc>
        <w:tc>
          <w:tcPr>
            <w:tcW w:w="1347" w:type="dxa"/>
            <w:tcBorders>
              <w:top w:val="nil"/>
              <w:left w:val="nil"/>
              <w:bottom w:val="single" w:sz="4" w:space="0" w:color="auto"/>
              <w:right w:val="single" w:sz="4" w:space="0" w:color="auto"/>
            </w:tcBorders>
            <w:shd w:val="clear" w:color="auto" w:fill="auto"/>
            <w:noWrap/>
            <w:hideMark/>
          </w:tcPr>
          <w:p w14:paraId="6FC85B3F"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9695</w:t>
            </w:r>
          </w:p>
        </w:tc>
        <w:tc>
          <w:tcPr>
            <w:tcW w:w="1710" w:type="dxa"/>
            <w:tcBorders>
              <w:top w:val="nil"/>
              <w:left w:val="nil"/>
              <w:bottom w:val="single" w:sz="4" w:space="0" w:color="auto"/>
              <w:right w:val="single" w:sz="4" w:space="0" w:color="auto"/>
            </w:tcBorders>
            <w:shd w:val="clear" w:color="auto" w:fill="auto"/>
            <w:noWrap/>
            <w:hideMark/>
          </w:tcPr>
          <w:p w14:paraId="74617C0A"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5AE08B16"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Trolley</w:t>
            </w:r>
          </w:p>
        </w:tc>
        <w:tc>
          <w:tcPr>
            <w:tcW w:w="1426" w:type="dxa"/>
            <w:tcBorders>
              <w:top w:val="nil"/>
              <w:left w:val="nil"/>
              <w:bottom w:val="single" w:sz="4" w:space="0" w:color="auto"/>
              <w:right w:val="single" w:sz="4" w:space="0" w:color="auto"/>
            </w:tcBorders>
            <w:shd w:val="clear" w:color="auto" w:fill="auto"/>
            <w:hideMark/>
          </w:tcPr>
          <w:p w14:paraId="7344A3C8"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2B4C12DD"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On Road</w:t>
            </w:r>
          </w:p>
        </w:tc>
      </w:tr>
      <w:tr w:rsidR="005A0A98" w:rsidRPr="005A0A98" w14:paraId="64631A06"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60AD78EB"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3</w:t>
            </w:r>
          </w:p>
        </w:tc>
        <w:tc>
          <w:tcPr>
            <w:tcW w:w="1347" w:type="dxa"/>
            <w:tcBorders>
              <w:top w:val="nil"/>
              <w:left w:val="nil"/>
              <w:bottom w:val="single" w:sz="4" w:space="0" w:color="auto"/>
              <w:right w:val="single" w:sz="4" w:space="0" w:color="auto"/>
            </w:tcBorders>
            <w:shd w:val="clear" w:color="auto" w:fill="auto"/>
            <w:noWrap/>
            <w:hideMark/>
          </w:tcPr>
          <w:p w14:paraId="7A04CC6C"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95</w:t>
            </w:r>
          </w:p>
        </w:tc>
        <w:tc>
          <w:tcPr>
            <w:tcW w:w="1710" w:type="dxa"/>
            <w:tcBorders>
              <w:top w:val="nil"/>
              <w:left w:val="nil"/>
              <w:bottom w:val="single" w:sz="4" w:space="0" w:color="auto"/>
              <w:right w:val="single" w:sz="4" w:space="0" w:color="auto"/>
            </w:tcBorders>
            <w:shd w:val="clear" w:color="auto" w:fill="auto"/>
            <w:noWrap/>
            <w:hideMark/>
          </w:tcPr>
          <w:p w14:paraId="25235182"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Maseyfrogosun</w:t>
            </w:r>
          </w:p>
        </w:tc>
        <w:tc>
          <w:tcPr>
            <w:tcW w:w="2218" w:type="dxa"/>
            <w:tcBorders>
              <w:top w:val="nil"/>
              <w:left w:val="nil"/>
              <w:bottom w:val="single" w:sz="4" w:space="0" w:color="auto"/>
              <w:right w:val="single" w:sz="4" w:space="0" w:color="auto"/>
            </w:tcBorders>
            <w:shd w:val="clear" w:color="auto" w:fill="auto"/>
            <w:noWrap/>
            <w:hideMark/>
          </w:tcPr>
          <w:p w14:paraId="56FAAEE2"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Trolley</w:t>
            </w:r>
          </w:p>
        </w:tc>
        <w:tc>
          <w:tcPr>
            <w:tcW w:w="1426" w:type="dxa"/>
            <w:tcBorders>
              <w:top w:val="nil"/>
              <w:left w:val="nil"/>
              <w:bottom w:val="single" w:sz="4" w:space="0" w:color="auto"/>
              <w:right w:val="single" w:sz="4" w:space="0" w:color="auto"/>
            </w:tcBorders>
            <w:shd w:val="clear" w:color="auto" w:fill="auto"/>
            <w:hideMark/>
          </w:tcPr>
          <w:p w14:paraId="6A13F8F4"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1B429537"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3D72053D" w14:textId="77777777" w:rsidTr="005A0A98">
        <w:trPr>
          <w:trHeight w:val="312"/>
        </w:trPr>
        <w:tc>
          <w:tcPr>
            <w:tcW w:w="935" w:type="dxa"/>
            <w:tcBorders>
              <w:top w:val="nil"/>
              <w:left w:val="single" w:sz="4" w:space="0" w:color="auto"/>
              <w:bottom w:val="single" w:sz="4" w:space="0" w:color="auto"/>
              <w:right w:val="single" w:sz="4" w:space="0" w:color="auto"/>
            </w:tcBorders>
            <w:shd w:val="clear" w:color="auto" w:fill="auto"/>
            <w:hideMark/>
          </w:tcPr>
          <w:p w14:paraId="48EA371D" w14:textId="77777777" w:rsidR="005A0A98" w:rsidRPr="005A0A98" w:rsidRDefault="005A0A98" w:rsidP="005A0A98">
            <w:pPr>
              <w:spacing w:after="0" w:line="240" w:lineRule="auto"/>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4</w:t>
            </w:r>
          </w:p>
        </w:tc>
        <w:tc>
          <w:tcPr>
            <w:tcW w:w="1347" w:type="dxa"/>
            <w:tcBorders>
              <w:top w:val="nil"/>
              <w:left w:val="nil"/>
              <w:bottom w:val="single" w:sz="4" w:space="0" w:color="auto"/>
              <w:right w:val="single" w:sz="4" w:space="0" w:color="auto"/>
            </w:tcBorders>
            <w:shd w:val="clear" w:color="auto" w:fill="auto"/>
            <w:noWrap/>
            <w:hideMark/>
          </w:tcPr>
          <w:p w14:paraId="5C5132B1" w14:textId="77777777" w:rsidR="005A0A98" w:rsidRPr="005A0A98" w:rsidRDefault="005A0A98" w:rsidP="005A0A98">
            <w:pPr>
              <w:spacing w:after="0" w:line="240" w:lineRule="auto"/>
              <w:jc w:val="right"/>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67</w:t>
            </w:r>
          </w:p>
        </w:tc>
        <w:tc>
          <w:tcPr>
            <w:tcW w:w="1710" w:type="dxa"/>
            <w:tcBorders>
              <w:top w:val="nil"/>
              <w:left w:val="nil"/>
              <w:bottom w:val="single" w:sz="4" w:space="0" w:color="auto"/>
              <w:right w:val="single" w:sz="4" w:space="0" w:color="auto"/>
            </w:tcBorders>
            <w:shd w:val="clear" w:color="auto" w:fill="auto"/>
            <w:noWrap/>
            <w:hideMark/>
          </w:tcPr>
          <w:p w14:paraId="3212A45E"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Balarus</w:t>
            </w:r>
          </w:p>
        </w:tc>
        <w:tc>
          <w:tcPr>
            <w:tcW w:w="2218" w:type="dxa"/>
            <w:tcBorders>
              <w:top w:val="nil"/>
              <w:left w:val="nil"/>
              <w:bottom w:val="single" w:sz="4" w:space="0" w:color="auto"/>
              <w:right w:val="single" w:sz="4" w:space="0" w:color="auto"/>
            </w:tcBorders>
            <w:shd w:val="clear" w:color="auto" w:fill="auto"/>
            <w:noWrap/>
            <w:hideMark/>
          </w:tcPr>
          <w:p w14:paraId="10386B7D" w14:textId="77777777" w:rsidR="005A0A98" w:rsidRPr="005A0A98" w:rsidRDefault="005A0A98" w:rsidP="005A0A98">
            <w:pPr>
              <w:spacing w:after="0" w:line="240" w:lineRule="auto"/>
              <w:jc w:val="center"/>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Tractor Trolley</w:t>
            </w:r>
          </w:p>
        </w:tc>
        <w:tc>
          <w:tcPr>
            <w:tcW w:w="1426" w:type="dxa"/>
            <w:tcBorders>
              <w:top w:val="nil"/>
              <w:left w:val="nil"/>
              <w:bottom w:val="single" w:sz="4" w:space="0" w:color="auto"/>
              <w:right w:val="single" w:sz="4" w:space="0" w:color="auto"/>
            </w:tcBorders>
            <w:shd w:val="clear" w:color="auto" w:fill="auto"/>
            <w:hideMark/>
          </w:tcPr>
          <w:p w14:paraId="5F805CDF" w14:textId="77777777" w:rsidR="005A0A98" w:rsidRPr="005A0A98" w:rsidRDefault="005A0A98" w:rsidP="005A0A98">
            <w:pPr>
              <w:spacing w:after="0" w:line="240" w:lineRule="auto"/>
              <w:jc w:val="center"/>
              <w:rPr>
                <w:rFonts w:ascii="Arial Narrow" w:eastAsia="Times New Roman" w:hAnsi="Arial Narrow" w:cs="Calibri"/>
                <w:sz w:val="24"/>
                <w:szCs w:val="24"/>
                <w:lang w:bidi="ar-SA"/>
              </w:rPr>
            </w:pPr>
            <w:r w:rsidRPr="005A0A98">
              <w:rPr>
                <w:rFonts w:ascii="Arial Narrow" w:eastAsia="Times New Roman" w:hAnsi="Arial Narrow" w:cs="Calibri"/>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5A77B545" w14:textId="77777777" w:rsidR="005A0A98" w:rsidRPr="005A0A98" w:rsidRDefault="005A0A98" w:rsidP="005A0A98">
            <w:pPr>
              <w:spacing w:after="0" w:line="240" w:lineRule="auto"/>
              <w:rPr>
                <w:rFonts w:ascii="Times New Roman" w:eastAsia="Times New Roman" w:hAnsi="Times New Roman" w:cs="Times New Roman"/>
                <w:sz w:val="24"/>
                <w:szCs w:val="24"/>
                <w:lang w:bidi="ar-SA"/>
              </w:rPr>
            </w:pPr>
            <w:r w:rsidRPr="005A0A98">
              <w:rPr>
                <w:rFonts w:ascii="Times New Roman" w:eastAsia="Times New Roman" w:hAnsi="Times New Roman" w:cs="Times New Roman"/>
                <w:sz w:val="24"/>
                <w:szCs w:val="24"/>
                <w:lang w:bidi="ar-SA"/>
              </w:rPr>
              <w:t>Off Road</w:t>
            </w:r>
          </w:p>
        </w:tc>
      </w:tr>
      <w:tr w:rsidR="005A0A98" w:rsidRPr="005A0A98" w14:paraId="383EB6A6" w14:textId="77777777" w:rsidTr="005A0A98">
        <w:trPr>
          <w:trHeight w:val="312"/>
        </w:trPr>
        <w:tc>
          <w:tcPr>
            <w:tcW w:w="3992"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5A3FC196" w14:textId="77777777" w:rsidR="005A0A98" w:rsidRPr="005A0A98" w:rsidRDefault="005A0A98" w:rsidP="005A0A98">
            <w:pPr>
              <w:spacing w:after="0" w:line="240" w:lineRule="auto"/>
              <w:jc w:val="right"/>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Total</w:t>
            </w:r>
          </w:p>
        </w:tc>
        <w:tc>
          <w:tcPr>
            <w:tcW w:w="2218" w:type="dxa"/>
            <w:tcBorders>
              <w:top w:val="nil"/>
              <w:left w:val="nil"/>
              <w:bottom w:val="single" w:sz="4" w:space="0" w:color="auto"/>
              <w:right w:val="single" w:sz="4" w:space="0" w:color="auto"/>
            </w:tcBorders>
            <w:shd w:val="clear" w:color="auto" w:fill="auto"/>
            <w:noWrap/>
            <w:hideMark/>
          </w:tcPr>
          <w:p w14:paraId="5AF27BD2"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04 Tractor Trolley</w:t>
            </w:r>
          </w:p>
        </w:tc>
        <w:tc>
          <w:tcPr>
            <w:tcW w:w="1426" w:type="dxa"/>
            <w:tcBorders>
              <w:top w:val="nil"/>
              <w:left w:val="nil"/>
              <w:bottom w:val="single" w:sz="4" w:space="0" w:color="auto"/>
              <w:right w:val="single" w:sz="4" w:space="0" w:color="auto"/>
            </w:tcBorders>
            <w:shd w:val="clear" w:color="auto" w:fill="auto"/>
            <w:hideMark/>
          </w:tcPr>
          <w:p w14:paraId="23850972" w14:textId="77777777" w:rsidR="005A0A98" w:rsidRPr="005A0A98" w:rsidRDefault="005A0A98" w:rsidP="005A0A98">
            <w:pPr>
              <w:spacing w:after="0" w:line="240" w:lineRule="auto"/>
              <w:jc w:val="center"/>
              <w:rPr>
                <w:rFonts w:ascii="Arial Narrow" w:eastAsia="Times New Roman" w:hAnsi="Arial Narrow" w:cs="Calibri"/>
                <w:b/>
                <w:bCs/>
                <w:sz w:val="24"/>
                <w:szCs w:val="24"/>
                <w:lang w:bidi="ar-SA"/>
              </w:rPr>
            </w:pPr>
            <w:r w:rsidRPr="005A0A98">
              <w:rPr>
                <w:rFonts w:ascii="Arial Narrow" w:eastAsia="Times New Roman" w:hAnsi="Arial Narrow" w:cs="Calibri"/>
                <w:b/>
                <w:bCs/>
                <w:sz w:val="24"/>
                <w:szCs w:val="24"/>
                <w:lang w:bidi="ar-SA"/>
              </w:rPr>
              <w:t> </w:t>
            </w:r>
          </w:p>
        </w:tc>
        <w:tc>
          <w:tcPr>
            <w:tcW w:w="2069" w:type="dxa"/>
            <w:tcBorders>
              <w:top w:val="nil"/>
              <w:left w:val="nil"/>
              <w:bottom w:val="single" w:sz="4" w:space="0" w:color="auto"/>
              <w:right w:val="single" w:sz="4" w:space="0" w:color="auto"/>
            </w:tcBorders>
            <w:shd w:val="clear" w:color="auto" w:fill="auto"/>
            <w:noWrap/>
            <w:hideMark/>
          </w:tcPr>
          <w:p w14:paraId="41C8324E" w14:textId="77777777" w:rsidR="005A0A98" w:rsidRPr="005A0A98" w:rsidRDefault="005A0A98" w:rsidP="005A0A98">
            <w:pPr>
              <w:spacing w:after="0" w:line="240" w:lineRule="auto"/>
              <w:rPr>
                <w:rFonts w:ascii="Times New Roman" w:eastAsia="Times New Roman" w:hAnsi="Times New Roman" w:cs="Times New Roman"/>
                <w:b/>
                <w:bCs/>
                <w:sz w:val="24"/>
                <w:szCs w:val="24"/>
                <w:lang w:bidi="ar-SA"/>
              </w:rPr>
            </w:pPr>
            <w:r w:rsidRPr="005A0A98">
              <w:rPr>
                <w:rFonts w:ascii="Times New Roman" w:eastAsia="Times New Roman" w:hAnsi="Times New Roman" w:cs="Times New Roman"/>
                <w:b/>
                <w:bCs/>
                <w:sz w:val="24"/>
                <w:szCs w:val="24"/>
                <w:lang w:bidi="ar-SA"/>
              </w:rPr>
              <w:t> </w:t>
            </w:r>
          </w:p>
        </w:tc>
      </w:tr>
    </w:tbl>
    <w:p w14:paraId="58F1CFC0" w14:textId="77777777" w:rsidR="00723D57" w:rsidRDefault="00723D57" w:rsidP="00F7421D">
      <w:pPr>
        <w:pStyle w:val="NoSpacing"/>
        <w:ind w:left="1980"/>
        <w:jc w:val="center"/>
        <w:rPr>
          <w:rFonts w:ascii="Arial" w:hAnsi="Arial" w:cs="Arial"/>
          <w:b/>
          <w:sz w:val="32"/>
          <w:szCs w:val="24"/>
        </w:rPr>
      </w:pPr>
    </w:p>
    <w:p w14:paraId="4FBBE399" w14:textId="77777777" w:rsidR="00723D57" w:rsidRDefault="00723D57" w:rsidP="00F7421D">
      <w:pPr>
        <w:pStyle w:val="NoSpacing"/>
        <w:ind w:left="1980"/>
        <w:jc w:val="center"/>
        <w:rPr>
          <w:rFonts w:ascii="Arial" w:hAnsi="Arial" w:cs="Arial"/>
          <w:b/>
          <w:sz w:val="32"/>
          <w:szCs w:val="24"/>
        </w:rPr>
      </w:pPr>
    </w:p>
    <w:p w14:paraId="76173F2B" w14:textId="77777777" w:rsidR="00723D57" w:rsidRDefault="00723D57" w:rsidP="00F7421D">
      <w:pPr>
        <w:pStyle w:val="NoSpacing"/>
        <w:ind w:left="1980"/>
        <w:jc w:val="center"/>
        <w:rPr>
          <w:rFonts w:ascii="Arial" w:hAnsi="Arial" w:cs="Arial"/>
          <w:b/>
          <w:sz w:val="32"/>
          <w:szCs w:val="24"/>
        </w:rPr>
      </w:pPr>
    </w:p>
    <w:p w14:paraId="74DF459C" w14:textId="77777777" w:rsidR="00723D57" w:rsidRDefault="00723D57" w:rsidP="00F7421D">
      <w:pPr>
        <w:pStyle w:val="NoSpacing"/>
        <w:ind w:left="1980"/>
        <w:jc w:val="center"/>
        <w:rPr>
          <w:rFonts w:ascii="Arial" w:hAnsi="Arial" w:cs="Arial"/>
          <w:b/>
          <w:sz w:val="32"/>
          <w:szCs w:val="24"/>
        </w:rPr>
      </w:pPr>
    </w:p>
    <w:p w14:paraId="347E6E94" w14:textId="77777777" w:rsidR="00723D57" w:rsidRDefault="005A6818" w:rsidP="004E6274">
      <w:pPr>
        <w:pStyle w:val="NoSpacing"/>
        <w:jc w:val="center"/>
        <w:rPr>
          <w:rFonts w:ascii="Arial" w:hAnsi="Arial" w:cs="Arial"/>
          <w:b/>
          <w:sz w:val="32"/>
          <w:szCs w:val="24"/>
        </w:rPr>
      </w:pPr>
      <w:r w:rsidRPr="00FC7918">
        <w:rPr>
          <w:rFonts w:ascii="Arial" w:hAnsi="Arial" w:cs="Arial"/>
          <w:b/>
          <w:sz w:val="32"/>
          <w:szCs w:val="24"/>
        </w:rPr>
        <w:lastRenderedPageBreak/>
        <w:t>Existing Solid Waste Machinery / Vehicles in</w:t>
      </w:r>
      <w:r w:rsidR="00E2782B">
        <w:rPr>
          <w:rFonts w:ascii="Arial" w:hAnsi="Arial" w:cs="Arial"/>
          <w:b/>
          <w:sz w:val="32"/>
          <w:szCs w:val="24"/>
        </w:rPr>
        <w:t xml:space="preserve"> </w:t>
      </w:r>
      <w:r w:rsidR="004E6274" w:rsidRPr="004E6274">
        <w:rPr>
          <w:rFonts w:ascii="Arial" w:hAnsi="Arial" w:cs="Arial"/>
          <w:b/>
          <w:sz w:val="32"/>
          <w:szCs w:val="24"/>
        </w:rPr>
        <w:t xml:space="preserve">Gadap </w:t>
      </w:r>
      <w:proofErr w:type="gramStart"/>
      <w:r w:rsidR="004E6274" w:rsidRPr="004E6274">
        <w:rPr>
          <w:rFonts w:ascii="Arial" w:hAnsi="Arial" w:cs="Arial"/>
          <w:b/>
          <w:sz w:val="32"/>
          <w:szCs w:val="24"/>
        </w:rPr>
        <w:t xml:space="preserve">Zone </w:t>
      </w:r>
      <w:r w:rsidR="004E6274">
        <w:rPr>
          <w:rFonts w:ascii="Arial" w:hAnsi="Arial" w:cs="Arial"/>
          <w:b/>
          <w:sz w:val="32"/>
          <w:szCs w:val="24"/>
        </w:rPr>
        <w:t xml:space="preserve"> </w:t>
      </w:r>
      <w:r w:rsidR="004E6274" w:rsidRPr="004E6274">
        <w:rPr>
          <w:rFonts w:ascii="Arial" w:hAnsi="Arial" w:cs="Arial"/>
          <w:b/>
          <w:sz w:val="32"/>
          <w:szCs w:val="24"/>
        </w:rPr>
        <w:t>District</w:t>
      </w:r>
      <w:proofErr w:type="gramEnd"/>
      <w:r w:rsidR="004E6274" w:rsidRPr="004E6274">
        <w:rPr>
          <w:rFonts w:ascii="Arial" w:hAnsi="Arial" w:cs="Arial"/>
          <w:b/>
          <w:sz w:val="32"/>
          <w:szCs w:val="24"/>
        </w:rPr>
        <w:t xml:space="preserve"> Council </w:t>
      </w:r>
      <w:r w:rsidR="004E6274">
        <w:rPr>
          <w:rFonts w:ascii="Arial" w:hAnsi="Arial" w:cs="Arial"/>
          <w:b/>
          <w:sz w:val="32"/>
          <w:szCs w:val="24"/>
        </w:rPr>
        <w:t xml:space="preserve"> </w:t>
      </w:r>
    </w:p>
    <w:tbl>
      <w:tblPr>
        <w:tblW w:w="9720" w:type="dxa"/>
        <w:tblInd w:w="95" w:type="dxa"/>
        <w:tblLook w:val="04A0" w:firstRow="1" w:lastRow="0" w:firstColumn="1" w:lastColumn="0" w:noHBand="0" w:noVBand="1"/>
      </w:tblPr>
      <w:tblGrid>
        <w:gridCol w:w="1000"/>
        <w:gridCol w:w="1900"/>
        <w:gridCol w:w="1360"/>
        <w:gridCol w:w="1760"/>
        <w:gridCol w:w="1580"/>
        <w:gridCol w:w="2120"/>
      </w:tblGrid>
      <w:tr w:rsidR="004E6274" w:rsidRPr="004E6274" w14:paraId="1F185B0F" w14:textId="77777777" w:rsidTr="004E6274">
        <w:trPr>
          <w:trHeight w:val="420"/>
        </w:trPr>
        <w:tc>
          <w:tcPr>
            <w:tcW w:w="1000" w:type="dxa"/>
            <w:tcBorders>
              <w:top w:val="nil"/>
              <w:left w:val="nil"/>
              <w:bottom w:val="nil"/>
              <w:right w:val="nil"/>
            </w:tcBorders>
            <w:shd w:val="clear" w:color="auto" w:fill="auto"/>
            <w:noWrap/>
            <w:vAlign w:val="bottom"/>
            <w:hideMark/>
          </w:tcPr>
          <w:p w14:paraId="7164F5CF" w14:textId="77777777" w:rsidR="004E6274" w:rsidRPr="004E6274" w:rsidRDefault="004E6274" w:rsidP="004E6274">
            <w:pPr>
              <w:spacing w:after="0" w:line="240" w:lineRule="auto"/>
              <w:jc w:val="center"/>
              <w:rPr>
                <w:rFonts w:ascii="Calibri" w:eastAsia="Times New Roman" w:hAnsi="Calibri" w:cs="Calibri"/>
                <w:color w:val="000000"/>
                <w:lang w:bidi="ar-SA"/>
              </w:rPr>
            </w:pPr>
          </w:p>
        </w:tc>
        <w:tc>
          <w:tcPr>
            <w:tcW w:w="1900" w:type="dxa"/>
            <w:tcBorders>
              <w:top w:val="nil"/>
              <w:left w:val="nil"/>
              <w:bottom w:val="nil"/>
              <w:right w:val="nil"/>
            </w:tcBorders>
            <w:shd w:val="clear" w:color="auto" w:fill="auto"/>
            <w:noWrap/>
            <w:vAlign w:val="bottom"/>
            <w:hideMark/>
          </w:tcPr>
          <w:p w14:paraId="4937026E" w14:textId="77777777" w:rsidR="004E6274" w:rsidRPr="004E6274" w:rsidRDefault="004E6274" w:rsidP="004E6274">
            <w:pPr>
              <w:spacing w:after="0" w:line="240" w:lineRule="auto"/>
              <w:jc w:val="center"/>
              <w:rPr>
                <w:rFonts w:ascii="Calibri" w:eastAsia="Times New Roman" w:hAnsi="Calibri" w:cs="Calibri"/>
                <w:color w:val="000000"/>
                <w:lang w:bidi="ar-SA"/>
              </w:rPr>
            </w:pPr>
          </w:p>
        </w:tc>
        <w:tc>
          <w:tcPr>
            <w:tcW w:w="1360" w:type="dxa"/>
            <w:tcBorders>
              <w:top w:val="nil"/>
              <w:left w:val="nil"/>
              <w:bottom w:val="nil"/>
              <w:right w:val="nil"/>
            </w:tcBorders>
            <w:shd w:val="clear" w:color="auto" w:fill="auto"/>
            <w:noWrap/>
            <w:vAlign w:val="bottom"/>
            <w:hideMark/>
          </w:tcPr>
          <w:p w14:paraId="5E651618" w14:textId="77777777" w:rsidR="004E6274" w:rsidRPr="004E6274" w:rsidRDefault="004E6274" w:rsidP="004E6274">
            <w:pPr>
              <w:spacing w:after="0" w:line="240" w:lineRule="auto"/>
              <w:rPr>
                <w:rFonts w:ascii="Calibri" w:eastAsia="Times New Roman" w:hAnsi="Calibri" w:cs="Calibri"/>
                <w:color w:val="000000"/>
                <w:lang w:bidi="ar-SA"/>
              </w:rPr>
            </w:pPr>
          </w:p>
        </w:tc>
        <w:tc>
          <w:tcPr>
            <w:tcW w:w="1760" w:type="dxa"/>
            <w:tcBorders>
              <w:top w:val="nil"/>
              <w:left w:val="nil"/>
              <w:bottom w:val="nil"/>
              <w:right w:val="nil"/>
            </w:tcBorders>
            <w:shd w:val="clear" w:color="auto" w:fill="auto"/>
            <w:noWrap/>
            <w:vAlign w:val="bottom"/>
            <w:hideMark/>
          </w:tcPr>
          <w:p w14:paraId="670D7247" w14:textId="77777777" w:rsidR="004E6274" w:rsidRPr="004E6274" w:rsidRDefault="004E6274" w:rsidP="004E6274">
            <w:pPr>
              <w:spacing w:after="0" w:line="240" w:lineRule="auto"/>
              <w:rPr>
                <w:rFonts w:ascii="Calibri" w:eastAsia="Times New Roman" w:hAnsi="Calibri" w:cs="Calibri"/>
                <w:color w:val="000000"/>
                <w:lang w:bidi="ar-SA"/>
              </w:rPr>
            </w:pPr>
          </w:p>
        </w:tc>
        <w:tc>
          <w:tcPr>
            <w:tcW w:w="1580" w:type="dxa"/>
            <w:tcBorders>
              <w:top w:val="nil"/>
              <w:left w:val="nil"/>
              <w:bottom w:val="nil"/>
              <w:right w:val="nil"/>
            </w:tcBorders>
            <w:shd w:val="clear" w:color="auto" w:fill="auto"/>
            <w:noWrap/>
            <w:vAlign w:val="bottom"/>
            <w:hideMark/>
          </w:tcPr>
          <w:p w14:paraId="09E60CA6" w14:textId="77777777" w:rsidR="004E6274" w:rsidRPr="004E6274" w:rsidRDefault="004E6274" w:rsidP="004E6274">
            <w:pPr>
              <w:spacing w:after="0" w:line="240" w:lineRule="auto"/>
              <w:rPr>
                <w:rFonts w:ascii="Calibri" w:eastAsia="Times New Roman" w:hAnsi="Calibri" w:cs="Calibri"/>
                <w:color w:val="000000"/>
                <w:lang w:bidi="ar-SA"/>
              </w:rPr>
            </w:pPr>
          </w:p>
        </w:tc>
        <w:tc>
          <w:tcPr>
            <w:tcW w:w="2120" w:type="dxa"/>
            <w:tcBorders>
              <w:top w:val="nil"/>
              <w:left w:val="nil"/>
              <w:bottom w:val="nil"/>
              <w:right w:val="nil"/>
            </w:tcBorders>
            <w:shd w:val="clear" w:color="000000" w:fill="000000"/>
            <w:noWrap/>
            <w:vAlign w:val="bottom"/>
            <w:hideMark/>
          </w:tcPr>
          <w:p w14:paraId="598003A3" w14:textId="77777777" w:rsidR="004E6274" w:rsidRPr="004E6274" w:rsidRDefault="004E6274" w:rsidP="004E6274">
            <w:pPr>
              <w:spacing w:after="0" w:line="240" w:lineRule="auto"/>
              <w:jc w:val="center"/>
              <w:rPr>
                <w:rFonts w:ascii="Calibri" w:eastAsia="Times New Roman" w:hAnsi="Calibri" w:cs="Calibri"/>
                <w:b/>
                <w:bCs/>
                <w:color w:val="FFFFFF"/>
                <w:sz w:val="32"/>
                <w:szCs w:val="32"/>
                <w:lang w:bidi="ar-SA"/>
              </w:rPr>
            </w:pPr>
            <w:r w:rsidRPr="004E6274">
              <w:rPr>
                <w:rFonts w:ascii="Calibri" w:eastAsia="Times New Roman" w:hAnsi="Calibri" w:cs="Calibri"/>
                <w:b/>
                <w:bCs/>
                <w:color w:val="FFFFFF"/>
                <w:sz w:val="32"/>
                <w:szCs w:val="32"/>
                <w:lang w:bidi="ar-SA"/>
              </w:rPr>
              <w:t>Annexure-</w:t>
            </w:r>
            <w:r>
              <w:rPr>
                <w:rFonts w:ascii="Calibri" w:eastAsia="Times New Roman" w:hAnsi="Calibri" w:cs="Calibri"/>
                <w:b/>
                <w:bCs/>
                <w:color w:val="FFFFFF"/>
                <w:sz w:val="32"/>
                <w:szCs w:val="32"/>
                <w:lang w:bidi="ar-SA"/>
              </w:rPr>
              <w:t>15</w:t>
            </w:r>
          </w:p>
        </w:tc>
      </w:tr>
      <w:tr w:rsidR="004E6274" w:rsidRPr="004E6274" w14:paraId="768331A1" w14:textId="77777777" w:rsidTr="004E6274">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6A15EF"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S.NO.</w:t>
            </w:r>
          </w:p>
        </w:tc>
        <w:tc>
          <w:tcPr>
            <w:tcW w:w="1900" w:type="dxa"/>
            <w:tcBorders>
              <w:top w:val="single" w:sz="4" w:space="0" w:color="auto"/>
              <w:left w:val="nil"/>
              <w:bottom w:val="single" w:sz="4" w:space="0" w:color="auto"/>
              <w:right w:val="single" w:sz="4" w:space="0" w:color="auto"/>
            </w:tcBorders>
            <w:shd w:val="clear" w:color="auto" w:fill="auto"/>
            <w:noWrap/>
            <w:vAlign w:val="bottom"/>
            <w:hideMark/>
          </w:tcPr>
          <w:p w14:paraId="74D8303D"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VEHICLE NO.</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24BF79C4"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MAKE</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60AF135E"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TYPE</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3786DBB5"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MODEL</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4BA7916F" w14:textId="77777777" w:rsidR="004E6274" w:rsidRPr="004E6274" w:rsidRDefault="004E6274" w:rsidP="004E6274">
            <w:pPr>
              <w:spacing w:after="0" w:line="240" w:lineRule="auto"/>
              <w:jc w:val="center"/>
              <w:rPr>
                <w:rFonts w:ascii="Calibri" w:eastAsia="Times New Roman" w:hAnsi="Calibri" w:cs="Calibri"/>
                <w:b/>
                <w:bCs/>
                <w:color w:val="000000"/>
                <w:sz w:val="28"/>
                <w:szCs w:val="28"/>
                <w:lang w:bidi="ar-SA"/>
              </w:rPr>
            </w:pPr>
            <w:r w:rsidRPr="004E6274">
              <w:rPr>
                <w:rFonts w:ascii="Calibri" w:eastAsia="Times New Roman" w:hAnsi="Calibri" w:cs="Calibri"/>
                <w:b/>
                <w:bCs/>
                <w:color w:val="000000"/>
                <w:sz w:val="28"/>
                <w:szCs w:val="28"/>
                <w:lang w:bidi="ar-SA"/>
              </w:rPr>
              <w:t>REMARK</w:t>
            </w:r>
          </w:p>
        </w:tc>
      </w:tr>
      <w:tr w:rsidR="004E6274" w:rsidRPr="004E6274" w14:paraId="3A97255D"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2213D35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w:t>
            </w:r>
          </w:p>
        </w:tc>
        <w:tc>
          <w:tcPr>
            <w:tcW w:w="1900" w:type="dxa"/>
            <w:tcBorders>
              <w:top w:val="nil"/>
              <w:left w:val="nil"/>
              <w:bottom w:val="single" w:sz="4" w:space="0" w:color="auto"/>
              <w:right w:val="single" w:sz="4" w:space="0" w:color="auto"/>
            </w:tcBorders>
            <w:shd w:val="clear" w:color="auto" w:fill="auto"/>
            <w:vAlign w:val="bottom"/>
            <w:hideMark/>
          </w:tcPr>
          <w:p w14:paraId="6D9E9E9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No.01</w:t>
            </w:r>
          </w:p>
        </w:tc>
        <w:tc>
          <w:tcPr>
            <w:tcW w:w="1360" w:type="dxa"/>
            <w:tcBorders>
              <w:top w:val="nil"/>
              <w:left w:val="nil"/>
              <w:bottom w:val="single" w:sz="4" w:space="0" w:color="auto"/>
              <w:right w:val="single" w:sz="4" w:space="0" w:color="auto"/>
            </w:tcBorders>
            <w:shd w:val="clear" w:color="auto" w:fill="auto"/>
            <w:vAlign w:val="bottom"/>
            <w:hideMark/>
          </w:tcPr>
          <w:p w14:paraId="7936203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China</w:t>
            </w:r>
          </w:p>
        </w:tc>
        <w:tc>
          <w:tcPr>
            <w:tcW w:w="1760" w:type="dxa"/>
            <w:tcBorders>
              <w:top w:val="nil"/>
              <w:left w:val="nil"/>
              <w:bottom w:val="single" w:sz="4" w:space="0" w:color="auto"/>
              <w:right w:val="single" w:sz="4" w:space="0" w:color="auto"/>
            </w:tcBorders>
            <w:shd w:val="clear" w:color="auto" w:fill="auto"/>
            <w:vAlign w:val="bottom"/>
            <w:hideMark/>
          </w:tcPr>
          <w:p w14:paraId="2C7E4AB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Loader</w:t>
            </w:r>
          </w:p>
        </w:tc>
        <w:tc>
          <w:tcPr>
            <w:tcW w:w="1580" w:type="dxa"/>
            <w:tcBorders>
              <w:top w:val="nil"/>
              <w:left w:val="nil"/>
              <w:bottom w:val="single" w:sz="4" w:space="0" w:color="auto"/>
              <w:right w:val="single" w:sz="4" w:space="0" w:color="auto"/>
            </w:tcBorders>
            <w:shd w:val="clear" w:color="auto" w:fill="auto"/>
            <w:vAlign w:val="bottom"/>
            <w:hideMark/>
          </w:tcPr>
          <w:p w14:paraId="04058157"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2008</w:t>
            </w:r>
          </w:p>
        </w:tc>
        <w:tc>
          <w:tcPr>
            <w:tcW w:w="2120" w:type="dxa"/>
            <w:tcBorders>
              <w:top w:val="nil"/>
              <w:left w:val="nil"/>
              <w:bottom w:val="single" w:sz="4" w:space="0" w:color="auto"/>
              <w:right w:val="single" w:sz="4" w:space="0" w:color="auto"/>
            </w:tcBorders>
            <w:shd w:val="clear" w:color="auto" w:fill="auto"/>
            <w:vAlign w:val="bottom"/>
            <w:hideMark/>
          </w:tcPr>
          <w:p w14:paraId="623F89D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58C42C7" w14:textId="77777777" w:rsidTr="004E6274">
        <w:trPr>
          <w:trHeight w:val="312"/>
        </w:trPr>
        <w:tc>
          <w:tcPr>
            <w:tcW w:w="4260"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53814616"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1760" w:type="dxa"/>
            <w:tcBorders>
              <w:top w:val="nil"/>
              <w:left w:val="nil"/>
              <w:bottom w:val="single" w:sz="4" w:space="0" w:color="auto"/>
              <w:right w:val="single" w:sz="4" w:space="0" w:color="auto"/>
            </w:tcBorders>
            <w:shd w:val="clear" w:color="auto" w:fill="auto"/>
            <w:noWrap/>
            <w:hideMark/>
          </w:tcPr>
          <w:p w14:paraId="216AAA03" w14:textId="77777777" w:rsidR="004E6274" w:rsidRPr="004E6274" w:rsidRDefault="004E6274" w:rsidP="004E6274">
            <w:pPr>
              <w:spacing w:after="0" w:line="240" w:lineRule="auto"/>
              <w:jc w:val="center"/>
              <w:rPr>
                <w:rFonts w:ascii="Times New Roman" w:eastAsia="Times New Roman" w:hAnsi="Times New Roman" w:cs="Times New Roman"/>
                <w:b/>
                <w:bCs/>
                <w:sz w:val="24"/>
                <w:szCs w:val="24"/>
                <w:lang w:bidi="ar-SA"/>
              </w:rPr>
            </w:pPr>
            <w:r w:rsidRPr="004E6274">
              <w:rPr>
                <w:rFonts w:ascii="Times New Roman" w:eastAsia="Times New Roman" w:hAnsi="Times New Roman" w:cs="Times New Roman"/>
                <w:b/>
                <w:bCs/>
                <w:sz w:val="24"/>
                <w:szCs w:val="24"/>
                <w:lang w:bidi="ar-SA"/>
              </w:rPr>
              <w:t>01 Nos Loader</w:t>
            </w:r>
          </w:p>
        </w:tc>
        <w:tc>
          <w:tcPr>
            <w:tcW w:w="1580" w:type="dxa"/>
            <w:tcBorders>
              <w:top w:val="nil"/>
              <w:left w:val="nil"/>
              <w:bottom w:val="single" w:sz="4" w:space="0" w:color="auto"/>
              <w:right w:val="single" w:sz="4" w:space="0" w:color="auto"/>
            </w:tcBorders>
            <w:shd w:val="clear" w:color="auto" w:fill="auto"/>
            <w:noWrap/>
            <w:hideMark/>
          </w:tcPr>
          <w:p w14:paraId="1408FDC6"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2120" w:type="dxa"/>
            <w:tcBorders>
              <w:top w:val="nil"/>
              <w:left w:val="nil"/>
              <w:bottom w:val="single" w:sz="4" w:space="0" w:color="auto"/>
              <w:right w:val="single" w:sz="4" w:space="0" w:color="auto"/>
            </w:tcBorders>
            <w:shd w:val="clear" w:color="auto" w:fill="auto"/>
            <w:noWrap/>
            <w:hideMark/>
          </w:tcPr>
          <w:p w14:paraId="37FC4FC0" w14:textId="77777777" w:rsidR="004E6274" w:rsidRPr="004E6274" w:rsidRDefault="004E6274" w:rsidP="004E6274">
            <w:pPr>
              <w:spacing w:after="0" w:line="240" w:lineRule="auto"/>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r>
      <w:tr w:rsidR="004E6274" w:rsidRPr="004E6274" w14:paraId="18840605"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50EAB7D0"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w:t>
            </w:r>
          </w:p>
        </w:tc>
        <w:tc>
          <w:tcPr>
            <w:tcW w:w="1900" w:type="dxa"/>
            <w:tcBorders>
              <w:top w:val="nil"/>
              <w:left w:val="nil"/>
              <w:bottom w:val="single" w:sz="4" w:space="0" w:color="auto"/>
              <w:right w:val="single" w:sz="4" w:space="0" w:color="auto"/>
            </w:tcBorders>
            <w:shd w:val="clear" w:color="auto" w:fill="auto"/>
            <w:vAlign w:val="bottom"/>
            <w:hideMark/>
          </w:tcPr>
          <w:p w14:paraId="579A9980"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No.03</w:t>
            </w:r>
          </w:p>
        </w:tc>
        <w:tc>
          <w:tcPr>
            <w:tcW w:w="1360" w:type="dxa"/>
            <w:tcBorders>
              <w:top w:val="nil"/>
              <w:left w:val="nil"/>
              <w:bottom w:val="single" w:sz="4" w:space="0" w:color="auto"/>
              <w:right w:val="single" w:sz="4" w:space="0" w:color="auto"/>
            </w:tcBorders>
            <w:shd w:val="clear" w:color="auto" w:fill="auto"/>
            <w:vAlign w:val="bottom"/>
            <w:hideMark/>
          </w:tcPr>
          <w:p w14:paraId="60FFB5C4"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xml:space="preserve">New Holland </w:t>
            </w:r>
          </w:p>
        </w:tc>
        <w:tc>
          <w:tcPr>
            <w:tcW w:w="1760" w:type="dxa"/>
            <w:tcBorders>
              <w:top w:val="nil"/>
              <w:left w:val="nil"/>
              <w:bottom w:val="single" w:sz="4" w:space="0" w:color="auto"/>
              <w:right w:val="single" w:sz="4" w:space="0" w:color="auto"/>
            </w:tcBorders>
            <w:shd w:val="clear" w:color="auto" w:fill="auto"/>
            <w:vAlign w:val="bottom"/>
            <w:hideMark/>
          </w:tcPr>
          <w:p w14:paraId="4CECFA1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Bobcat</w:t>
            </w:r>
          </w:p>
        </w:tc>
        <w:tc>
          <w:tcPr>
            <w:tcW w:w="1580" w:type="dxa"/>
            <w:tcBorders>
              <w:top w:val="nil"/>
              <w:left w:val="nil"/>
              <w:bottom w:val="single" w:sz="4" w:space="0" w:color="auto"/>
              <w:right w:val="single" w:sz="4" w:space="0" w:color="auto"/>
            </w:tcBorders>
            <w:shd w:val="clear" w:color="auto" w:fill="auto"/>
            <w:vAlign w:val="bottom"/>
            <w:hideMark/>
          </w:tcPr>
          <w:p w14:paraId="3A44298A"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63FA6866"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5E9A35A"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BE7B60D"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w:t>
            </w:r>
          </w:p>
        </w:tc>
        <w:tc>
          <w:tcPr>
            <w:tcW w:w="1900" w:type="dxa"/>
            <w:tcBorders>
              <w:top w:val="nil"/>
              <w:left w:val="nil"/>
              <w:bottom w:val="single" w:sz="4" w:space="0" w:color="auto"/>
              <w:right w:val="single" w:sz="4" w:space="0" w:color="auto"/>
            </w:tcBorders>
            <w:shd w:val="clear" w:color="auto" w:fill="auto"/>
            <w:vAlign w:val="bottom"/>
            <w:hideMark/>
          </w:tcPr>
          <w:p w14:paraId="233FC819"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No.04</w:t>
            </w:r>
          </w:p>
        </w:tc>
        <w:tc>
          <w:tcPr>
            <w:tcW w:w="1360" w:type="dxa"/>
            <w:tcBorders>
              <w:top w:val="nil"/>
              <w:left w:val="nil"/>
              <w:bottom w:val="single" w:sz="4" w:space="0" w:color="auto"/>
              <w:right w:val="single" w:sz="4" w:space="0" w:color="auto"/>
            </w:tcBorders>
            <w:shd w:val="clear" w:color="auto" w:fill="auto"/>
            <w:vAlign w:val="bottom"/>
            <w:hideMark/>
          </w:tcPr>
          <w:p w14:paraId="60EC2379"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xml:space="preserve">New Holland </w:t>
            </w:r>
          </w:p>
        </w:tc>
        <w:tc>
          <w:tcPr>
            <w:tcW w:w="1760" w:type="dxa"/>
            <w:tcBorders>
              <w:top w:val="nil"/>
              <w:left w:val="nil"/>
              <w:bottom w:val="single" w:sz="4" w:space="0" w:color="auto"/>
              <w:right w:val="single" w:sz="4" w:space="0" w:color="auto"/>
            </w:tcBorders>
            <w:shd w:val="clear" w:color="auto" w:fill="auto"/>
            <w:vAlign w:val="bottom"/>
            <w:hideMark/>
          </w:tcPr>
          <w:p w14:paraId="5E19C23B"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Bobcat</w:t>
            </w:r>
          </w:p>
        </w:tc>
        <w:tc>
          <w:tcPr>
            <w:tcW w:w="1580" w:type="dxa"/>
            <w:tcBorders>
              <w:top w:val="nil"/>
              <w:left w:val="nil"/>
              <w:bottom w:val="single" w:sz="4" w:space="0" w:color="auto"/>
              <w:right w:val="single" w:sz="4" w:space="0" w:color="auto"/>
            </w:tcBorders>
            <w:shd w:val="clear" w:color="auto" w:fill="auto"/>
            <w:vAlign w:val="bottom"/>
            <w:hideMark/>
          </w:tcPr>
          <w:p w14:paraId="1D3D3324"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2013</w:t>
            </w:r>
          </w:p>
        </w:tc>
        <w:tc>
          <w:tcPr>
            <w:tcW w:w="2120" w:type="dxa"/>
            <w:tcBorders>
              <w:top w:val="nil"/>
              <w:left w:val="nil"/>
              <w:bottom w:val="single" w:sz="4" w:space="0" w:color="auto"/>
              <w:right w:val="single" w:sz="4" w:space="0" w:color="auto"/>
            </w:tcBorders>
            <w:shd w:val="clear" w:color="auto" w:fill="auto"/>
            <w:vAlign w:val="bottom"/>
            <w:hideMark/>
          </w:tcPr>
          <w:p w14:paraId="4FDFC086"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5A8F3B7"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7F2CA94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3</w:t>
            </w:r>
          </w:p>
        </w:tc>
        <w:tc>
          <w:tcPr>
            <w:tcW w:w="1900" w:type="dxa"/>
            <w:tcBorders>
              <w:top w:val="nil"/>
              <w:left w:val="nil"/>
              <w:bottom w:val="single" w:sz="4" w:space="0" w:color="auto"/>
              <w:right w:val="single" w:sz="4" w:space="0" w:color="auto"/>
            </w:tcBorders>
            <w:shd w:val="clear" w:color="auto" w:fill="auto"/>
            <w:vAlign w:val="bottom"/>
            <w:hideMark/>
          </w:tcPr>
          <w:p w14:paraId="6F662297"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No.02</w:t>
            </w:r>
          </w:p>
        </w:tc>
        <w:tc>
          <w:tcPr>
            <w:tcW w:w="1360" w:type="dxa"/>
            <w:tcBorders>
              <w:top w:val="nil"/>
              <w:left w:val="nil"/>
              <w:bottom w:val="single" w:sz="4" w:space="0" w:color="auto"/>
              <w:right w:val="single" w:sz="4" w:space="0" w:color="auto"/>
            </w:tcBorders>
            <w:shd w:val="clear" w:color="auto" w:fill="auto"/>
            <w:vAlign w:val="bottom"/>
            <w:hideMark/>
          </w:tcPr>
          <w:p w14:paraId="3C49DDFC"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Komatsu</w:t>
            </w:r>
          </w:p>
        </w:tc>
        <w:tc>
          <w:tcPr>
            <w:tcW w:w="1760" w:type="dxa"/>
            <w:tcBorders>
              <w:top w:val="nil"/>
              <w:left w:val="nil"/>
              <w:bottom w:val="single" w:sz="4" w:space="0" w:color="auto"/>
              <w:right w:val="single" w:sz="4" w:space="0" w:color="auto"/>
            </w:tcBorders>
            <w:shd w:val="clear" w:color="auto" w:fill="auto"/>
            <w:vAlign w:val="bottom"/>
            <w:hideMark/>
          </w:tcPr>
          <w:p w14:paraId="78D5F25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Bobcat</w:t>
            </w:r>
          </w:p>
        </w:tc>
        <w:tc>
          <w:tcPr>
            <w:tcW w:w="1580" w:type="dxa"/>
            <w:tcBorders>
              <w:top w:val="nil"/>
              <w:left w:val="nil"/>
              <w:bottom w:val="single" w:sz="4" w:space="0" w:color="auto"/>
              <w:right w:val="single" w:sz="4" w:space="0" w:color="auto"/>
            </w:tcBorders>
            <w:shd w:val="clear" w:color="auto" w:fill="auto"/>
            <w:vAlign w:val="bottom"/>
            <w:hideMark/>
          </w:tcPr>
          <w:p w14:paraId="42C020F2"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2001</w:t>
            </w:r>
          </w:p>
        </w:tc>
        <w:tc>
          <w:tcPr>
            <w:tcW w:w="2120" w:type="dxa"/>
            <w:tcBorders>
              <w:top w:val="nil"/>
              <w:left w:val="nil"/>
              <w:bottom w:val="single" w:sz="4" w:space="0" w:color="auto"/>
              <w:right w:val="single" w:sz="4" w:space="0" w:color="auto"/>
            </w:tcBorders>
            <w:shd w:val="clear" w:color="auto" w:fill="auto"/>
            <w:vAlign w:val="bottom"/>
            <w:hideMark/>
          </w:tcPr>
          <w:p w14:paraId="5FBCB64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36A82F05"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D9AA958"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4</w:t>
            </w:r>
          </w:p>
        </w:tc>
        <w:tc>
          <w:tcPr>
            <w:tcW w:w="1900" w:type="dxa"/>
            <w:tcBorders>
              <w:top w:val="nil"/>
              <w:left w:val="nil"/>
              <w:bottom w:val="single" w:sz="4" w:space="0" w:color="auto"/>
              <w:right w:val="single" w:sz="4" w:space="0" w:color="auto"/>
            </w:tcBorders>
            <w:shd w:val="clear" w:color="auto" w:fill="auto"/>
            <w:vAlign w:val="bottom"/>
            <w:hideMark/>
          </w:tcPr>
          <w:p w14:paraId="515F6418"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No.01</w:t>
            </w:r>
          </w:p>
        </w:tc>
        <w:tc>
          <w:tcPr>
            <w:tcW w:w="1360" w:type="dxa"/>
            <w:tcBorders>
              <w:top w:val="nil"/>
              <w:left w:val="nil"/>
              <w:bottom w:val="single" w:sz="4" w:space="0" w:color="auto"/>
              <w:right w:val="single" w:sz="4" w:space="0" w:color="auto"/>
            </w:tcBorders>
            <w:shd w:val="clear" w:color="auto" w:fill="auto"/>
            <w:vAlign w:val="bottom"/>
            <w:hideMark/>
          </w:tcPr>
          <w:p w14:paraId="538FBF5D"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Komatsu</w:t>
            </w:r>
          </w:p>
        </w:tc>
        <w:tc>
          <w:tcPr>
            <w:tcW w:w="1760" w:type="dxa"/>
            <w:tcBorders>
              <w:top w:val="nil"/>
              <w:left w:val="nil"/>
              <w:bottom w:val="single" w:sz="4" w:space="0" w:color="auto"/>
              <w:right w:val="single" w:sz="4" w:space="0" w:color="auto"/>
            </w:tcBorders>
            <w:shd w:val="clear" w:color="auto" w:fill="auto"/>
            <w:vAlign w:val="bottom"/>
            <w:hideMark/>
          </w:tcPr>
          <w:p w14:paraId="4CAD3A09"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Bobcat</w:t>
            </w:r>
          </w:p>
        </w:tc>
        <w:tc>
          <w:tcPr>
            <w:tcW w:w="1580" w:type="dxa"/>
            <w:tcBorders>
              <w:top w:val="nil"/>
              <w:left w:val="nil"/>
              <w:bottom w:val="single" w:sz="4" w:space="0" w:color="auto"/>
              <w:right w:val="single" w:sz="4" w:space="0" w:color="auto"/>
            </w:tcBorders>
            <w:shd w:val="clear" w:color="auto" w:fill="auto"/>
            <w:vAlign w:val="bottom"/>
            <w:hideMark/>
          </w:tcPr>
          <w:p w14:paraId="2C9850A6"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2001</w:t>
            </w:r>
          </w:p>
        </w:tc>
        <w:tc>
          <w:tcPr>
            <w:tcW w:w="2120" w:type="dxa"/>
            <w:tcBorders>
              <w:top w:val="nil"/>
              <w:left w:val="nil"/>
              <w:bottom w:val="single" w:sz="4" w:space="0" w:color="auto"/>
              <w:right w:val="single" w:sz="4" w:space="0" w:color="auto"/>
            </w:tcBorders>
            <w:shd w:val="clear" w:color="auto" w:fill="auto"/>
            <w:vAlign w:val="bottom"/>
            <w:hideMark/>
          </w:tcPr>
          <w:p w14:paraId="6A5AC0ED"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Out of order</w:t>
            </w:r>
          </w:p>
        </w:tc>
      </w:tr>
      <w:tr w:rsidR="004E6274" w:rsidRPr="004E6274" w14:paraId="1F75ECC1" w14:textId="77777777" w:rsidTr="004E6274">
        <w:trPr>
          <w:trHeight w:val="312"/>
        </w:trPr>
        <w:tc>
          <w:tcPr>
            <w:tcW w:w="4260"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6D20B45F"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1760" w:type="dxa"/>
            <w:tcBorders>
              <w:top w:val="nil"/>
              <w:left w:val="nil"/>
              <w:bottom w:val="single" w:sz="4" w:space="0" w:color="auto"/>
              <w:right w:val="single" w:sz="4" w:space="0" w:color="auto"/>
            </w:tcBorders>
            <w:shd w:val="clear" w:color="auto" w:fill="auto"/>
            <w:noWrap/>
            <w:hideMark/>
          </w:tcPr>
          <w:p w14:paraId="1AB48D63" w14:textId="77777777" w:rsidR="004E6274" w:rsidRPr="004E6274" w:rsidRDefault="004E6274" w:rsidP="004E6274">
            <w:pPr>
              <w:spacing w:after="0" w:line="240" w:lineRule="auto"/>
              <w:jc w:val="center"/>
              <w:rPr>
                <w:rFonts w:ascii="Times New Roman" w:eastAsia="Times New Roman" w:hAnsi="Times New Roman" w:cs="Times New Roman"/>
                <w:b/>
                <w:bCs/>
                <w:sz w:val="24"/>
                <w:szCs w:val="24"/>
                <w:lang w:bidi="ar-SA"/>
              </w:rPr>
            </w:pPr>
            <w:r w:rsidRPr="004E6274">
              <w:rPr>
                <w:rFonts w:ascii="Times New Roman" w:eastAsia="Times New Roman" w:hAnsi="Times New Roman" w:cs="Times New Roman"/>
                <w:b/>
                <w:bCs/>
                <w:sz w:val="24"/>
                <w:szCs w:val="24"/>
                <w:lang w:bidi="ar-SA"/>
              </w:rPr>
              <w:t>04 Bobcat</w:t>
            </w:r>
          </w:p>
        </w:tc>
        <w:tc>
          <w:tcPr>
            <w:tcW w:w="1580" w:type="dxa"/>
            <w:tcBorders>
              <w:top w:val="nil"/>
              <w:left w:val="nil"/>
              <w:bottom w:val="single" w:sz="4" w:space="0" w:color="auto"/>
              <w:right w:val="single" w:sz="4" w:space="0" w:color="auto"/>
            </w:tcBorders>
            <w:shd w:val="clear" w:color="auto" w:fill="auto"/>
            <w:noWrap/>
            <w:hideMark/>
          </w:tcPr>
          <w:p w14:paraId="1BA0BF99"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2120" w:type="dxa"/>
            <w:tcBorders>
              <w:top w:val="nil"/>
              <w:left w:val="nil"/>
              <w:bottom w:val="single" w:sz="4" w:space="0" w:color="auto"/>
              <w:right w:val="single" w:sz="4" w:space="0" w:color="auto"/>
            </w:tcBorders>
            <w:shd w:val="clear" w:color="auto" w:fill="auto"/>
            <w:noWrap/>
            <w:hideMark/>
          </w:tcPr>
          <w:p w14:paraId="00E2FFA4" w14:textId="77777777" w:rsidR="004E6274" w:rsidRPr="004E6274" w:rsidRDefault="004E6274" w:rsidP="004E6274">
            <w:pPr>
              <w:spacing w:after="0" w:line="240" w:lineRule="auto"/>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r>
      <w:tr w:rsidR="004E6274" w:rsidRPr="004E6274" w14:paraId="50024A06"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0A08681B"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w:t>
            </w:r>
          </w:p>
        </w:tc>
        <w:tc>
          <w:tcPr>
            <w:tcW w:w="1900" w:type="dxa"/>
            <w:tcBorders>
              <w:top w:val="nil"/>
              <w:left w:val="nil"/>
              <w:bottom w:val="single" w:sz="4" w:space="0" w:color="auto"/>
              <w:right w:val="single" w:sz="4" w:space="0" w:color="auto"/>
            </w:tcBorders>
            <w:shd w:val="clear" w:color="auto" w:fill="auto"/>
            <w:vAlign w:val="bottom"/>
            <w:hideMark/>
          </w:tcPr>
          <w:p w14:paraId="7F8E976E"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No.03</w:t>
            </w:r>
          </w:p>
        </w:tc>
        <w:tc>
          <w:tcPr>
            <w:tcW w:w="1360" w:type="dxa"/>
            <w:tcBorders>
              <w:top w:val="nil"/>
              <w:left w:val="nil"/>
              <w:bottom w:val="single" w:sz="4" w:space="0" w:color="auto"/>
              <w:right w:val="single" w:sz="4" w:space="0" w:color="auto"/>
            </w:tcBorders>
            <w:shd w:val="clear" w:color="auto" w:fill="auto"/>
            <w:vAlign w:val="bottom"/>
            <w:hideMark/>
          </w:tcPr>
          <w:p w14:paraId="1C54415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675ACDA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 Trolley</w:t>
            </w:r>
          </w:p>
        </w:tc>
        <w:tc>
          <w:tcPr>
            <w:tcW w:w="1580" w:type="dxa"/>
            <w:tcBorders>
              <w:top w:val="nil"/>
              <w:left w:val="nil"/>
              <w:bottom w:val="single" w:sz="4" w:space="0" w:color="auto"/>
              <w:right w:val="single" w:sz="4" w:space="0" w:color="auto"/>
            </w:tcBorders>
            <w:shd w:val="clear" w:color="auto" w:fill="auto"/>
            <w:vAlign w:val="bottom"/>
            <w:hideMark/>
          </w:tcPr>
          <w:p w14:paraId="2190DBA9"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2001</w:t>
            </w:r>
          </w:p>
        </w:tc>
        <w:tc>
          <w:tcPr>
            <w:tcW w:w="2120" w:type="dxa"/>
            <w:tcBorders>
              <w:top w:val="nil"/>
              <w:left w:val="nil"/>
              <w:bottom w:val="single" w:sz="4" w:space="0" w:color="auto"/>
              <w:right w:val="single" w:sz="4" w:space="0" w:color="auto"/>
            </w:tcBorders>
            <w:shd w:val="clear" w:color="auto" w:fill="auto"/>
            <w:vAlign w:val="bottom"/>
            <w:hideMark/>
          </w:tcPr>
          <w:p w14:paraId="4D47A14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Out of order</w:t>
            </w:r>
          </w:p>
        </w:tc>
      </w:tr>
      <w:tr w:rsidR="004E6274" w:rsidRPr="004E6274" w14:paraId="75B7CD30"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02DEBB59"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w:t>
            </w:r>
          </w:p>
        </w:tc>
        <w:tc>
          <w:tcPr>
            <w:tcW w:w="1900" w:type="dxa"/>
            <w:tcBorders>
              <w:top w:val="nil"/>
              <w:left w:val="nil"/>
              <w:bottom w:val="single" w:sz="4" w:space="0" w:color="auto"/>
              <w:right w:val="single" w:sz="4" w:space="0" w:color="auto"/>
            </w:tcBorders>
            <w:shd w:val="clear" w:color="auto" w:fill="auto"/>
            <w:vAlign w:val="bottom"/>
            <w:hideMark/>
          </w:tcPr>
          <w:p w14:paraId="35C5FFC7"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No-05</w:t>
            </w:r>
          </w:p>
        </w:tc>
        <w:tc>
          <w:tcPr>
            <w:tcW w:w="1360" w:type="dxa"/>
            <w:tcBorders>
              <w:top w:val="nil"/>
              <w:left w:val="nil"/>
              <w:bottom w:val="single" w:sz="4" w:space="0" w:color="auto"/>
              <w:right w:val="single" w:sz="4" w:space="0" w:color="auto"/>
            </w:tcBorders>
            <w:shd w:val="clear" w:color="auto" w:fill="auto"/>
            <w:vAlign w:val="bottom"/>
            <w:hideMark/>
          </w:tcPr>
          <w:p w14:paraId="07F242D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73FB493C"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0A356ACD"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2001</w:t>
            </w:r>
          </w:p>
        </w:tc>
        <w:tc>
          <w:tcPr>
            <w:tcW w:w="2120" w:type="dxa"/>
            <w:tcBorders>
              <w:top w:val="nil"/>
              <w:left w:val="nil"/>
              <w:bottom w:val="single" w:sz="4" w:space="0" w:color="auto"/>
              <w:right w:val="single" w:sz="4" w:space="0" w:color="auto"/>
            </w:tcBorders>
            <w:shd w:val="clear" w:color="auto" w:fill="auto"/>
            <w:vAlign w:val="bottom"/>
            <w:hideMark/>
          </w:tcPr>
          <w:p w14:paraId="3E4EF27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432FDA4C"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2747991C"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3</w:t>
            </w:r>
          </w:p>
        </w:tc>
        <w:tc>
          <w:tcPr>
            <w:tcW w:w="1900" w:type="dxa"/>
            <w:tcBorders>
              <w:top w:val="nil"/>
              <w:left w:val="nil"/>
              <w:bottom w:val="single" w:sz="4" w:space="0" w:color="auto"/>
              <w:right w:val="single" w:sz="4" w:space="0" w:color="auto"/>
            </w:tcBorders>
            <w:shd w:val="clear" w:color="auto" w:fill="auto"/>
            <w:vAlign w:val="bottom"/>
            <w:hideMark/>
          </w:tcPr>
          <w:p w14:paraId="00C98597"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No-01</w:t>
            </w:r>
          </w:p>
        </w:tc>
        <w:tc>
          <w:tcPr>
            <w:tcW w:w="1360" w:type="dxa"/>
            <w:tcBorders>
              <w:top w:val="nil"/>
              <w:left w:val="nil"/>
              <w:bottom w:val="single" w:sz="4" w:space="0" w:color="auto"/>
              <w:right w:val="single" w:sz="4" w:space="0" w:color="auto"/>
            </w:tcBorders>
            <w:shd w:val="clear" w:color="auto" w:fill="auto"/>
            <w:vAlign w:val="bottom"/>
            <w:hideMark/>
          </w:tcPr>
          <w:p w14:paraId="4E16B118"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5794CB3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024619EA"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1998</w:t>
            </w:r>
          </w:p>
        </w:tc>
        <w:tc>
          <w:tcPr>
            <w:tcW w:w="2120" w:type="dxa"/>
            <w:tcBorders>
              <w:top w:val="nil"/>
              <w:left w:val="nil"/>
              <w:bottom w:val="single" w:sz="4" w:space="0" w:color="auto"/>
              <w:right w:val="single" w:sz="4" w:space="0" w:color="auto"/>
            </w:tcBorders>
            <w:shd w:val="clear" w:color="auto" w:fill="auto"/>
            <w:vAlign w:val="bottom"/>
            <w:hideMark/>
          </w:tcPr>
          <w:p w14:paraId="565CDA4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BEC7A9A"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DD67F09"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4</w:t>
            </w:r>
          </w:p>
        </w:tc>
        <w:tc>
          <w:tcPr>
            <w:tcW w:w="1900" w:type="dxa"/>
            <w:tcBorders>
              <w:top w:val="nil"/>
              <w:left w:val="nil"/>
              <w:bottom w:val="single" w:sz="4" w:space="0" w:color="auto"/>
              <w:right w:val="single" w:sz="4" w:space="0" w:color="auto"/>
            </w:tcBorders>
            <w:shd w:val="clear" w:color="auto" w:fill="auto"/>
            <w:vAlign w:val="bottom"/>
            <w:hideMark/>
          </w:tcPr>
          <w:p w14:paraId="48D4458D"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MP-11</w:t>
            </w:r>
          </w:p>
        </w:tc>
        <w:tc>
          <w:tcPr>
            <w:tcW w:w="1360" w:type="dxa"/>
            <w:tcBorders>
              <w:top w:val="nil"/>
              <w:left w:val="nil"/>
              <w:bottom w:val="single" w:sz="4" w:space="0" w:color="auto"/>
              <w:right w:val="single" w:sz="4" w:space="0" w:color="auto"/>
            </w:tcBorders>
            <w:shd w:val="clear" w:color="auto" w:fill="auto"/>
            <w:vAlign w:val="bottom"/>
            <w:hideMark/>
          </w:tcPr>
          <w:p w14:paraId="127CFE6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60396B05"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15CB8D57"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2004</w:t>
            </w:r>
          </w:p>
        </w:tc>
        <w:tc>
          <w:tcPr>
            <w:tcW w:w="2120" w:type="dxa"/>
            <w:tcBorders>
              <w:top w:val="nil"/>
              <w:left w:val="nil"/>
              <w:bottom w:val="single" w:sz="4" w:space="0" w:color="auto"/>
              <w:right w:val="single" w:sz="4" w:space="0" w:color="auto"/>
            </w:tcBorders>
            <w:shd w:val="clear" w:color="auto" w:fill="auto"/>
            <w:vAlign w:val="bottom"/>
            <w:hideMark/>
          </w:tcPr>
          <w:p w14:paraId="3CF9F30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04C71EB"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A284ED9"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5</w:t>
            </w:r>
          </w:p>
        </w:tc>
        <w:tc>
          <w:tcPr>
            <w:tcW w:w="1900" w:type="dxa"/>
            <w:tcBorders>
              <w:top w:val="nil"/>
              <w:left w:val="nil"/>
              <w:bottom w:val="single" w:sz="4" w:space="0" w:color="auto"/>
              <w:right w:val="single" w:sz="4" w:space="0" w:color="auto"/>
            </w:tcBorders>
            <w:shd w:val="clear" w:color="auto" w:fill="auto"/>
            <w:vAlign w:val="bottom"/>
            <w:hideMark/>
          </w:tcPr>
          <w:p w14:paraId="176599B3"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MP-12</w:t>
            </w:r>
          </w:p>
        </w:tc>
        <w:tc>
          <w:tcPr>
            <w:tcW w:w="1360" w:type="dxa"/>
            <w:tcBorders>
              <w:top w:val="nil"/>
              <w:left w:val="nil"/>
              <w:bottom w:val="single" w:sz="4" w:space="0" w:color="auto"/>
              <w:right w:val="single" w:sz="4" w:space="0" w:color="auto"/>
            </w:tcBorders>
            <w:shd w:val="clear" w:color="auto" w:fill="auto"/>
            <w:vAlign w:val="bottom"/>
            <w:hideMark/>
          </w:tcPr>
          <w:p w14:paraId="2FC62AB7"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60617B48"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16C359F7"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2004</w:t>
            </w:r>
          </w:p>
        </w:tc>
        <w:tc>
          <w:tcPr>
            <w:tcW w:w="2120" w:type="dxa"/>
            <w:tcBorders>
              <w:top w:val="nil"/>
              <w:left w:val="nil"/>
              <w:bottom w:val="single" w:sz="4" w:space="0" w:color="auto"/>
              <w:right w:val="single" w:sz="4" w:space="0" w:color="auto"/>
            </w:tcBorders>
            <w:shd w:val="clear" w:color="auto" w:fill="auto"/>
            <w:vAlign w:val="bottom"/>
            <w:hideMark/>
          </w:tcPr>
          <w:p w14:paraId="5F5F2648"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61FDB9A"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6FBB356F"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6</w:t>
            </w:r>
          </w:p>
        </w:tc>
        <w:tc>
          <w:tcPr>
            <w:tcW w:w="1900" w:type="dxa"/>
            <w:tcBorders>
              <w:top w:val="nil"/>
              <w:left w:val="nil"/>
              <w:bottom w:val="single" w:sz="4" w:space="0" w:color="auto"/>
              <w:right w:val="single" w:sz="4" w:space="0" w:color="auto"/>
            </w:tcBorders>
            <w:shd w:val="clear" w:color="auto" w:fill="auto"/>
            <w:vAlign w:val="bottom"/>
            <w:hideMark/>
          </w:tcPr>
          <w:p w14:paraId="7BFDE732"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No.08</w:t>
            </w:r>
          </w:p>
        </w:tc>
        <w:tc>
          <w:tcPr>
            <w:tcW w:w="1360" w:type="dxa"/>
            <w:tcBorders>
              <w:top w:val="nil"/>
              <w:left w:val="nil"/>
              <w:bottom w:val="single" w:sz="4" w:space="0" w:color="auto"/>
              <w:right w:val="single" w:sz="4" w:space="0" w:color="auto"/>
            </w:tcBorders>
            <w:shd w:val="clear" w:color="auto" w:fill="auto"/>
            <w:vAlign w:val="bottom"/>
            <w:hideMark/>
          </w:tcPr>
          <w:p w14:paraId="569B5D60"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215A2197"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19C75F0C"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2004</w:t>
            </w:r>
          </w:p>
        </w:tc>
        <w:tc>
          <w:tcPr>
            <w:tcW w:w="2120" w:type="dxa"/>
            <w:tcBorders>
              <w:top w:val="nil"/>
              <w:left w:val="nil"/>
              <w:bottom w:val="single" w:sz="4" w:space="0" w:color="auto"/>
              <w:right w:val="single" w:sz="4" w:space="0" w:color="auto"/>
            </w:tcBorders>
            <w:shd w:val="clear" w:color="auto" w:fill="auto"/>
            <w:vAlign w:val="bottom"/>
            <w:hideMark/>
          </w:tcPr>
          <w:p w14:paraId="109603E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37835CEB"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6F388F5D"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7</w:t>
            </w:r>
          </w:p>
        </w:tc>
        <w:tc>
          <w:tcPr>
            <w:tcW w:w="1900" w:type="dxa"/>
            <w:tcBorders>
              <w:top w:val="nil"/>
              <w:left w:val="nil"/>
              <w:bottom w:val="single" w:sz="4" w:space="0" w:color="auto"/>
              <w:right w:val="single" w:sz="4" w:space="0" w:color="auto"/>
            </w:tcBorders>
            <w:shd w:val="clear" w:color="auto" w:fill="auto"/>
            <w:vAlign w:val="bottom"/>
            <w:hideMark/>
          </w:tcPr>
          <w:p w14:paraId="67E0DC9E"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No.09</w:t>
            </w:r>
          </w:p>
        </w:tc>
        <w:tc>
          <w:tcPr>
            <w:tcW w:w="1360" w:type="dxa"/>
            <w:tcBorders>
              <w:top w:val="nil"/>
              <w:left w:val="nil"/>
              <w:bottom w:val="single" w:sz="4" w:space="0" w:color="auto"/>
              <w:right w:val="single" w:sz="4" w:space="0" w:color="auto"/>
            </w:tcBorders>
            <w:shd w:val="clear" w:color="auto" w:fill="auto"/>
            <w:vAlign w:val="bottom"/>
            <w:hideMark/>
          </w:tcPr>
          <w:p w14:paraId="387C80B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385</w:t>
            </w:r>
          </w:p>
        </w:tc>
        <w:tc>
          <w:tcPr>
            <w:tcW w:w="1760" w:type="dxa"/>
            <w:tcBorders>
              <w:top w:val="nil"/>
              <w:left w:val="nil"/>
              <w:bottom w:val="single" w:sz="4" w:space="0" w:color="auto"/>
              <w:right w:val="single" w:sz="4" w:space="0" w:color="auto"/>
            </w:tcBorders>
            <w:shd w:val="clear" w:color="auto" w:fill="auto"/>
            <w:vAlign w:val="bottom"/>
            <w:hideMark/>
          </w:tcPr>
          <w:p w14:paraId="1B63258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45A48516"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2004</w:t>
            </w:r>
          </w:p>
        </w:tc>
        <w:tc>
          <w:tcPr>
            <w:tcW w:w="2120" w:type="dxa"/>
            <w:tcBorders>
              <w:top w:val="nil"/>
              <w:left w:val="nil"/>
              <w:bottom w:val="single" w:sz="4" w:space="0" w:color="auto"/>
              <w:right w:val="single" w:sz="4" w:space="0" w:color="auto"/>
            </w:tcBorders>
            <w:shd w:val="clear" w:color="auto" w:fill="auto"/>
            <w:vAlign w:val="bottom"/>
            <w:hideMark/>
          </w:tcPr>
          <w:p w14:paraId="5392884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9055F46"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45907BA3"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8</w:t>
            </w:r>
          </w:p>
        </w:tc>
        <w:tc>
          <w:tcPr>
            <w:tcW w:w="1900" w:type="dxa"/>
            <w:tcBorders>
              <w:top w:val="nil"/>
              <w:left w:val="nil"/>
              <w:bottom w:val="single" w:sz="4" w:space="0" w:color="auto"/>
              <w:right w:val="single" w:sz="4" w:space="0" w:color="auto"/>
            </w:tcBorders>
            <w:shd w:val="clear" w:color="auto" w:fill="auto"/>
            <w:vAlign w:val="bottom"/>
            <w:hideMark/>
          </w:tcPr>
          <w:p w14:paraId="52E3F50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No.07</w:t>
            </w:r>
          </w:p>
        </w:tc>
        <w:tc>
          <w:tcPr>
            <w:tcW w:w="1360" w:type="dxa"/>
            <w:tcBorders>
              <w:top w:val="nil"/>
              <w:left w:val="nil"/>
              <w:bottom w:val="single" w:sz="4" w:space="0" w:color="auto"/>
              <w:right w:val="single" w:sz="4" w:space="0" w:color="auto"/>
            </w:tcBorders>
            <w:shd w:val="clear" w:color="auto" w:fill="auto"/>
            <w:vAlign w:val="bottom"/>
            <w:hideMark/>
          </w:tcPr>
          <w:p w14:paraId="0E3B0A9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FIAT</w:t>
            </w:r>
          </w:p>
        </w:tc>
        <w:tc>
          <w:tcPr>
            <w:tcW w:w="1760" w:type="dxa"/>
            <w:tcBorders>
              <w:top w:val="nil"/>
              <w:left w:val="nil"/>
              <w:bottom w:val="single" w:sz="4" w:space="0" w:color="auto"/>
              <w:right w:val="single" w:sz="4" w:space="0" w:color="auto"/>
            </w:tcBorders>
            <w:shd w:val="clear" w:color="auto" w:fill="auto"/>
            <w:vAlign w:val="bottom"/>
            <w:hideMark/>
          </w:tcPr>
          <w:p w14:paraId="0A114966"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54399709"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2004</w:t>
            </w:r>
          </w:p>
        </w:tc>
        <w:tc>
          <w:tcPr>
            <w:tcW w:w="2120" w:type="dxa"/>
            <w:tcBorders>
              <w:top w:val="nil"/>
              <w:left w:val="nil"/>
              <w:bottom w:val="single" w:sz="4" w:space="0" w:color="auto"/>
              <w:right w:val="single" w:sz="4" w:space="0" w:color="auto"/>
            </w:tcBorders>
            <w:shd w:val="clear" w:color="auto" w:fill="auto"/>
            <w:vAlign w:val="bottom"/>
            <w:hideMark/>
          </w:tcPr>
          <w:p w14:paraId="40640AF6"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Out of order</w:t>
            </w:r>
          </w:p>
        </w:tc>
      </w:tr>
      <w:tr w:rsidR="004E6274" w:rsidRPr="004E6274" w14:paraId="255D9087"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3E24ED73"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9</w:t>
            </w:r>
          </w:p>
        </w:tc>
        <w:tc>
          <w:tcPr>
            <w:tcW w:w="1900" w:type="dxa"/>
            <w:tcBorders>
              <w:top w:val="nil"/>
              <w:left w:val="nil"/>
              <w:bottom w:val="single" w:sz="4" w:space="0" w:color="auto"/>
              <w:right w:val="single" w:sz="4" w:space="0" w:color="auto"/>
            </w:tcBorders>
            <w:shd w:val="clear" w:color="auto" w:fill="auto"/>
            <w:vAlign w:val="bottom"/>
            <w:hideMark/>
          </w:tcPr>
          <w:p w14:paraId="29B639A2"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No.06</w:t>
            </w:r>
          </w:p>
        </w:tc>
        <w:tc>
          <w:tcPr>
            <w:tcW w:w="1360" w:type="dxa"/>
            <w:tcBorders>
              <w:top w:val="nil"/>
              <w:left w:val="nil"/>
              <w:bottom w:val="single" w:sz="4" w:space="0" w:color="auto"/>
              <w:right w:val="single" w:sz="4" w:space="0" w:color="auto"/>
            </w:tcBorders>
            <w:shd w:val="clear" w:color="auto" w:fill="auto"/>
            <w:vAlign w:val="bottom"/>
            <w:hideMark/>
          </w:tcPr>
          <w:p w14:paraId="4ECDC20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Russian</w:t>
            </w:r>
          </w:p>
        </w:tc>
        <w:tc>
          <w:tcPr>
            <w:tcW w:w="1760" w:type="dxa"/>
            <w:tcBorders>
              <w:top w:val="nil"/>
              <w:left w:val="nil"/>
              <w:bottom w:val="single" w:sz="4" w:space="0" w:color="auto"/>
              <w:right w:val="single" w:sz="4" w:space="0" w:color="auto"/>
            </w:tcBorders>
            <w:shd w:val="clear" w:color="auto" w:fill="auto"/>
            <w:vAlign w:val="bottom"/>
            <w:hideMark/>
          </w:tcPr>
          <w:p w14:paraId="469A9ADB"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3433A27E"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1985</w:t>
            </w:r>
          </w:p>
        </w:tc>
        <w:tc>
          <w:tcPr>
            <w:tcW w:w="2120" w:type="dxa"/>
            <w:tcBorders>
              <w:top w:val="nil"/>
              <w:left w:val="nil"/>
              <w:bottom w:val="single" w:sz="4" w:space="0" w:color="auto"/>
              <w:right w:val="single" w:sz="4" w:space="0" w:color="auto"/>
            </w:tcBorders>
            <w:shd w:val="clear" w:color="auto" w:fill="auto"/>
            <w:vAlign w:val="bottom"/>
            <w:hideMark/>
          </w:tcPr>
          <w:p w14:paraId="3BED9AE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D0B0FCF"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117E4C62"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10</w:t>
            </w:r>
          </w:p>
        </w:tc>
        <w:tc>
          <w:tcPr>
            <w:tcW w:w="1900" w:type="dxa"/>
            <w:tcBorders>
              <w:top w:val="nil"/>
              <w:left w:val="nil"/>
              <w:bottom w:val="single" w:sz="4" w:space="0" w:color="auto"/>
              <w:right w:val="single" w:sz="4" w:space="0" w:color="auto"/>
            </w:tcBorders>
            <w:shd w:val="clear" w:color="auto" w:fill="auto"/>
            <w:vAlign w:val="bottom"/>
            <w:hideMark/>
          </w:tcPr>
          <w:p w14:paraId="35450E10"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No.04</w:t>
            </w:r>
          </w:p>
        </w:tc>
        <w:tc>
          <w:tcPr>
            <w:tcW w:w="1360" w:type="dxa"/>
            <w:tcBorders>
              <w:top w:val="nil"/>
              <w:left w:val="nil"/>
              <w:bottom w:val="single" w:sz="4" w:space="0" w:color="auto"/>
              <w:right w:val="single" w:sz="4" w:space="0" w:color="auto"/>
            </w:tcBorders>
            <w:shd w:val="clear" w:color="auto" w:fill="auto"/>
            <w:vAlign w:val="bottom"/>
            <w:hideMark/>
          </w:tcPr>
          <w:p w14:paraId="35395A1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Massey 240</w:t>
            </w:r>
          </w:p>
        </w:tc>
        <w:tc>
          <w:tcPr>
            <w:tcW w:w="1760" w:type="dxa"/>
            <w:tcBorders>
              <w:top w:val="nil"/>
              <w:left w:val="nil"/>
              <w:bottom w:val="single" w:sz="4" w:space="0" w:color="auto"/>
              <w:right w:val="single" w:sz="4" w:space="0" w:color="auto"/>
            </w:tcBorders>
            <w:shd w:val="clear" w:color="auto" w:fill="auto"/>
            <w:vAlign w:val="bottom"/>
            <w:hideMark/>
          </w:tcPr>
          <w:p w14:paraId="744151B5"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Tractor</w:t>
            </w:r>
          </w:p>
        </w:tc>
        <w:tc>
          <w:tcPr>
            <w:tcW w:w="1580" w:type="dxa"/>
            <w:tcBorders>
              <w:top w:val="nil"/>
              <w:left w:val="nil"/>
              <w:bottom w:val="single" w:sz="4" w:space="0" w:color="auto"/>
              <w:right w:val="single" w:sz="4" w:space="0" w:color="auto"/>
            </w:tcBorders>
            <w:shd w:val="clear" w:color="auto" w:fill="auto"/>
            <w:vAlign w:val="bottom"/>
            <w:hideMark/>
          </w:tcPr>
          <w:p w14:paraId="08E87F8C"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1985</w:t>
            </w:r>
          </w:p>
        </w:tc>
        <w:tc>
          <w:tcPr>
            <w:tcW w:w="2120" w:type="dxa"/>
            <w:tcBorders>
              <w:top w:val="nil"/>
              <w:left w:val="nil"/>
              <w:bottom w:val="single" w:sz="4" w:space="0" w:color="auto"/>
              <w:right w:val="single" w:sz="4" w:space="0" w:color="auto"/>
            </w:tcBorders>
            <w:shd w:val="clear" w:color="auto" w:fill="auto"/>
            <w:vAlign w:val="bottom"/>
            <w:hideMark/>
          </w:tcPr>
          <w:p w14:paraId="5A71DBD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140D6F45" w14:textId="77777777" w:rsidTr="004E6274">
        <w:trPr>
          <w:trHeight w:val="312"/>
        </w:trPr>
        <w:tc>
          <w:tcPr>
            <w:tcW w:w="4260"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0C6A5018"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1760" w:type="dxa"/>
            <w:tcBorders>
              <w:top w:val="nil"/>
              <w:left w:val="nil"/>
              <w:bottom w:val="single" w:sz="4" w:space="0" w:color="auto"/>
              <w:right w:val="single" w:sz="4" w:space="0" w:color="auto"/>
            </w:tcBorders>
            <w:shd w:val="clear" w:color="auto" w:fill="auto"/>
            <w:noWrap/>
            <w:hideMark/>
          </w:tcPr>
          <w:p w14:paraId="658F5EAA" w14:textId="77777777" w:rsidR="004E6274" w:rsidRPr="004E6274" w:rsidRDefault="004E6274" w:rsidP="004E6274">
            <w:pPr>
              <w:spacing w:after="0" w:line="240" w:lineRule="auto"/>
              <w:jc w:val="center"/>
              <w:rPr>
                <w:rFonts w:ascii="Times New Roman" w:eastAsia="Times New Roman" w:hAnsi="Times New Roman" w:cs="Times New Roman"/>
                <w:b/>
                <w:bCs/>
                <w:sz w:val="24"/>
                <w:szCs w:val="24"/>
                <w:lang w:bidi="ar-SA"/>
              </w:rPr>
            </w:pPr>
            <w:r w:rsidRPr="004E6274">
              <w:rPr>
                <w:rFonts w:ascii="Times New Roman" w:eastAsia="Times New Roman" w:hAnsi="Times New Roman" w:cs="Times New Roman"/>
                <w:b/>
                <w:bCs/>
                <w:sz w:val="24"/>
                <w:szCs w:val="24"/>
                <w:lang w:bidi="ar-SA"/>
              </w:rPr>
              <w:t>10 Tractor</w:t>
            </w:r>
          </w:p>
        </w:tc>
        <w:tc>
          <w:tcPr>
            <w:tcW w:w="1580" w:type="dxa"/>
            <w:tcBorders>
              <w:top w:val="nil"/>
              <w:left w:val="nil"/>
              <w:bottom w:val="single" w:sz="4" w:space="0" w:color="auto"/>
              <w:right w:val="single" w:sz="4" w:space="0" w:color="auto"/>
            </w:tcBorders>
            <w:shd w:val="clear" w:color="auto" w:fill="auto"/>
            <w:noWrap/>
            <w:hideMark/>
          </w:tcPr>
          <w:p w14:paraId="482F9791"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2120" w:type="dxa"/>
            <w:tcBorders>
              <w:top w:val="nil"/>
              <w:left w:val="nil"/>
              <w:bottom w:val="single" w:sz="4" w:space="0" w:color="auto"/>
              <w:right w:val="single" w:sz="4" w:space="0" w:color="auto"/>
            </w:tcBorders>
            <w:shd w:val="clear" w:color="auto" w:fill="auto"/>
            <w:noWrap/>
            <w:hideMark/>
          </w:tcPr>
          <w:p w14:paraId="64D68086" w14:textId="77777777" w:rsidR="004E6274" w:rsidRPr="004E6274" w:rsidRDefault="004E6274" w:rsidP="004E6274">
            <w:pPr>
              <w:spacing w:after="0" w:line="240" w:lineRule="auto"/>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r>
      <w:tr w:rsidR="004E6274" w:rsidRPr="004E6274" w14:paraId="22420A8D"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627274B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w:t>
            </w:r>
          </w:p>
        </w:tc>
        <w:tc>
          <w:tcPr>
            <w:tcW w:w="1900" w:type="dxa"/>
            <w:tcBorders>
              <w:top w:val="nil"/>
              <w:left w:val="nil"/>
              <w:bottom w:val="single" w:sz="4" w:space="0" w:color="auto"/>
              <w:right w:val="single" w:sz="4" w:space="0" w:color="auto"/>
            </w:tcBorders>
            <w:shd w:val="clear" w:color="auto" w:fill="auto"/>
            <w:vAlign w:val="bottom"/>
            <w:hideMark/>
          </w:tcPr>
          <w:p w14:paraId="5BF3A734"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4041</w:t>
            </w:r>
          </w:p>
        </w:tc>
        <w:tc>
          <w:tcPr>
            <w:tcW w:w="1360" w:type="dxa"/>
            <w:tcBorders>
              <w:top w:val="nil"/>
              <w:left w:val="nil"/>
              <w:bottom w:val="single" w:sz="4" w:space="0" w:color="auto"/>
              <w:right w:val="single" w:sz="4" w:space="0" w:color="auto"/>
            </w:tcBorders>
            <w:shd w:val="clear" w:color="auto" w:fill="auto"/>
            <w:vAlign w:val="bottom"/>
            <w:hideMark/>
          </w:tcPr>
          <w:p w14:paraId="2D626E3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Hino</w:t>
            </w:r>
          </w:p>
        </w:tc>
        <w:tc>
          <w:tcPr>
            <w:tcW w:w="1760" w:type="dxa"/>
            <w:tcBorders>
              <w:top w:val="nil"/>
              <w:left w:val="nil"/>
              <w:bottom w:val="single" w:sz="4" w:space="0" w:color="auto"/>
              <w:right w:val="single" w:sz="4" w:space="0" w:color="auto"/>
            </w:tcBorders>
            <w:shd w:val="clear" w:color="auto" w:fill="auto"/>
            <w:vAlign w:val="bottom"/>
            <w:hideMark/>
          </w:tcPr>
          <w:p w14:paraId="342B75F9"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Dumper-4041</w:t>
            </w:r>
          </w:p>
        </w:tc>
        <w:tc>
          <w:tcPr>
            <w:tcW w:w="1580" w:type="dxa"/>
            <w:tcBorders>
              <w:top w:val="nil"/>
              <w:left w:val="nil"/>
              <w:bottom w:val="single" w:sz="4" w:space="0" w:color="auto"/>
              <w:right w:val="single" w:sz="4" w:space="0" w:color="auto"/>
            </w:tcBorders>
            <w:shd w:val="clear" w:color="auto" w:fill="auto"/>
            <w:vAlign w:val="bottom"/>
            <w:hideMark/>
          </w:tcPr>
          <w:p w14:paraId="02598F34"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1985</w:t>
            </w:r>
          </w:p>
        </w:tc>
        <w:tc>
          <w:tcPr>
            <w:tcW w:w="2120" w:type="dxa"/>
            <w:tcBorders>
              <w:top w:val="nil"/>
              <w:left w:val="nil"/>
              <w:bottom w:val="single" w:sz="4" w:space="0" w:color="auto"/>
              <w:right w:val="single" w:sz="4" w:space="0" w:color="auto"/>
            </w:tcBorders>
            <w:shd w:val="clear" w:color="auto" w:fill="auto"/>
            <w:vAlign w:val="bottom"/>
            <w:hideMark/>
          </w:tcPr>
          <w:p w14:paraId="40D764C7"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5CA01EC"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5A9B8F0C"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w:t>
            </w:r>
          </w:p>
        </w:tc>
        <w:tc>
          <w:tcPr>
            <w:tcW w:w="1900" w:type="dxa"/>
            <w:tcBorders>
              <w:top w:val="nil"/>
              <w:left w:val="nil"/>
              <w:bottom w:val="single" w:sz="4" w:space="0" w:color="auto"/>
              <w:right w:val="single" w:sz="4" w:space="0" w:color="auto"/>
            </w:tcBorders>
            <w:shd w:val="clear" w:color="auto" w:fill="auto"/>
            <w:vAlign w:val="bottom"/>
            <w:hideMark/>
          </w:tcPr>
          <w:p w14:paraId="1CCBB8AC"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No.02</w:t>
            </w:r>
          </w:p>
        </w:tc>
        <w:tc>
          <w:tcPr>
            <w:tcW w:w="1360" w:type="dxa"/>
            <w:tcBorders>
              <w:top w:val="nil"/>
              <w:left w:val="nil"/>
              <w:bottom w:val="single" w:sz="4" w:space="0" w:color="auto"/>
              <w:right w:val="single" w:sz="4" w:space="0" w:color="auto"/>
            </w:tcBorders>
            <w:shd w:val="clear" w:color="auto" w:fill="auto"/>
            <w:vAlign w:val="bottom"/>
            <w:hideMark/>
          </w:tcPr>
          <w:p w14:paraId="4E7854E2"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Hino</w:t>
            </w:r>
          </w:p>
        </w:tc>
        <w:tc>
          <w:tcPr>
            <w:tcW w:w="1760" w:type="dxa"/>
            <w:tcBorders>
              <w:top w:val="nil"/>
              <w:left w:val="nil"/>
              <w:bottom w:val="single" w:sz="4" w:space="0" w:color="auto"/>
              <w:right w:val="single" w:sz="4" w:space="0" w:color="auto"/>
            </w:tcBorders>
            <w:shd w:val="clear" w:color="auto" w:fill="auto"/>
            <w:vAlign w:val="bottom"/>
            <w:hideMark/>
          </w:tcPr>
          <w:p w14:paraId="795D36F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Dumper-01</w:t>
            </w:r>
          </w:p>
        </w:tc>
        <w:tc>
          <w:tcPr>
            <w:tcW w:w="1580" w:type="dxa"/>
            <w:tcBorders>
              <w:top w:val="nil"/>
              <w:left w:val="nil"/>
              <w:bottom w:val="single" w:sz="4" w:space="0" w:color="auto"/>
              <w:right w:val="single" w:sz="4" w:space="0" w:color="auto"/>
            </w:tcBorders>
            <w:shd w:val="clear" w:color="auto" w:fill="auto"/>
            <w:vAlign w:val="bottom"/>
            <w:hideMark/>
          </w:tcPr>
          <w:p w14:paraId="0813A6C3"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2001</w:t>
            </w:r>
          </w:p>
        </w:tc>
        <w:tc>
          <w:tcPr>
            <w:tcW w:w="2120" w:type="dxa"/>
            <w:tcBorders>
              <w:top w:val="nil"/>
              <w:left w:val="nil"/>
              <w:bottom w:val="single" w:sz="4" w:space="0" w:color="auto"/>
              <w:right w:val="single" w:sz="4" w:space="0" w:color="auto"/>
            </w:tcBorders>
            <w:shd w:val="clear" w:color="auto" w:fill="auto"/>
            <w:vAlign w:val="bottom"/>
            <w:hideMark/>
          </w:tcPr>
          <w:p w14:paraId="74F13D4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375B1EF2" w14:textId="77777777" w:rsidTr="004E6274">
        <w:trPr>
          <w:trHeight w:val="312"/>
        </w:trPr>
        <w:tc>
          <w:tcPr>
            <w:tcW w:w="4260"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11B8AF40"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1760" w:type="dxa"/>
            <w:tcBorders>
              <w:top w:val="nil"/>
              <w:left w:val="nil"/>
              <w:bottom w:val="single" w:sz="4" w:space="0" w:color="auto"/>
              <w:right w:val="single" w:sz="4" w:space="0" w:color="auto"/>
            </w:tcBorders>
            <w:shd w:val="clear" w:color="auto" w:fill="auto"/>
            <w:noWrap/>
            <w:hideMark/>
          </w:tcPr>
          <w:p w14:paraId="7527EF08" w14:textId="77777777" w:rsidR="004E6274" w:rsidRPr="004E6274" w:rsidRDefault="004E6274" w:rsidP="004E6274">
            <w:pPr>
              <w:spacing w:after="0" w:line="240" w:lineRule="auto"/>
              <w:jc w:val="center"/>
              <w:rPr>
                <w:rFonts w:ascii="Times New Roman" w:eastAsia="Times New Roman" w:hAnsi="Times New Roman" w:cs="Times New Roman"/>
                <w:b/>
                <w:bCs/>
                <w:sz w:val="24"/>
                <w:szCs w:val="24"/>
                <w:lang w:bidi="ar-SA"/>
              </w:rPr>
            </w:pPr>
            <w:r w:rsidRPr="004E6274">
              <w:rPr>
                <w:rFonts w:ascii="Times New Roman" w:eastAsia="Times New Roman" w:hAnsi="Times New Roman" w:cs="Times New Roman"/>
                <w:b/>
                <w:bCs/>
                <w:sz w:val="24"/>
                <w:szCs w:val="24"/>
                <w:lang w:bidi="ar-SA"/>
              </w:rPr>
              <w:t>02 Nos Dumper</w:t>
            </w:r>
          </w:p>
        </w:tc>
        <w:tc>
          <w:tcPr>
            <w:tcW w:w="1580" w:type="dxa"/>
            <w:tcBorders>
              <w:top w:val="nil"/>
              <w:left w:val="nil"/>
              <w:bottom w:val="single" w:sz="4" w:space="0" w:color="auto"/>
              <w:right w:val="single" w:sz="4" w:space="0" w:color="auto"/>
            </w:tcBorders>
            <w:shd w:val="clear" w:color="auto" w:fill="auto"/>
            <w:noWrap/>
            <w:hideMark/>
          </w:tcPr>
          <w:p w14:paraId="1809FC5F"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2120" w:type="dxa"/>
            <w:tcBorders>
              <w:top w:val="nil"/>
              <w:left w:val="nil"/>
              <w:bottom w:val="single" w:sz="4" w:space="0" w:color="auto"/>
              <w:right w:val="single" w:sz="4" w:space="0" w:color="auto"/>
            </w:tcBorders>
            <w:shd w:val="clear" w:color="auto" w:fill="auto"/>
            <w:noWrap/>
            <w:hideMark/>
          </w:tcPr>
          <w:p w14:paraId="522382BB" w14:textId="77777777" w:rsidR="004E6274" w:rsidRPr="004E6274" w:rsidRDefault="004E6274" w:rsidP="004E6274">
            <w:pPr>
              <w:spacing w:after="0" w:line="240" w:lineRule="auto"/>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r>
      <w:tr w:rsidR="004E6274" w:rsidRPr="004E6274" w14:paraId="57548C4C"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3DBEE9AE"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1</w:t>
            </w:r>
          </w:p>
        </w:tc>
        <w:tc>
          <w:tcPr>
            <w:tcW w:w="1900" w:type="dxa"/>
            <w:tcBorders>
              <w:top w:val="nil"/>
              <w:left w:val="nil"/>
              <w:bottom w:val="single" w:sz="4" w:space="0" w:color="auto"/>
              <w:right w:val="single" w:sz="4" w:space="0" w:color="auto"/>
            </w:tcBorders>
            <w:shd w:val="clear" w:color="auto" w:fill="auto"/>
            <w:vAlign w:val="bottom"/>
            <w:hideMark/>
          </w:tcPr>
          <w:p w14:paraId="601781CA"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No-01</w:t>
            </w:r>
          </w:p>
        </w:tc>
        <w:tc>
          <w:tcPr>
            <w:tcW w:w="1360" w:type="dxa"/>
            <w:tcBorders>
              <w:top w:val="nil"/>
              <w:left w:val="nil"/>
              <w:bottom w:val="single" w:sz="4" w:space="0" w:color="auto"/>
              <w:right w:val="single" w:sz="4" w:space="0" w:color="auto"/>
            </w:tcBorders>
            <w:shd w:val="clear" w:color="auto" w:fill="auto"/>
            <w:vAlign w:val="bottom"/>
            <w:hideMark/>
          </w:tcPr>
          <w:p w14:paraId="00DB0A76"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Qinqui</w:t>
            </w:r>
          </w:p>
        </w:tc>
        <w:tc>
          <w:tcPr>
            <w:tcW w:w="1760" w:type="dxa"/>
            <w:tcBorders>
              <w:top w:val="nil"/>
              <w:left w:val="nil"/>
              <w:bottom w:val="single" w:sz="4" w:space="0" w:color="auto"/>
              <w:right w:val="single" w:sz="4" w:space="0" w:color="auto"/>
            </w:tcBorders>
            <w:shd w:val="clear" w:color="auto" w:fill="auto"/>
            <w:vAlign w:val="bottom"/>
            <w:hideMark/>
          </w:tcPr>
          <w:p w14:paraId="6E2D0FC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M/C Rikshaw</w:t>
            </w:r>
          </w:p>
        </w:tc>
        <w:tc>
          <w:tcPr>
            <w:tcW w:w="1580" w:type="dxa"/>
            <w:tcBorders>
              <w:top w:val="nil"/>
              <w:left w:val="nil"/>
              <w:bottom w:val="single" w:sz="4" w:space="0" w:color="auto"/>
              <w:right w:val="single" w:sz="4" w:space="0" w:color="auto"/>
            </w:tcBorders>
            <w:shd w:val="clear" w:color="auto" w:fill="auto"/>
            <w:vAlign w:val="bottom"/>
            <w:hideMark/>
          </w:tcPr>
          <w:p w14:paraId="51C441DB"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711F42D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63FBA9A0"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6197170D"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w:t>
            </w:r>
          </w:p>
        </w:tc>
        <w:tc>
          <w:tcPr>
            <w:tcW w:w="1900" w:type="dxa"/>
            <w:tcBorders>
              <w:top w:val="nil"/>
              <w:left w:val="nil"/>
              <w:bottom w:val="single" w:sz="4" w:space="0" w:color="auto"/>
              <w:right w:val="single" w:sz="4" w:space="0" w:color="auto"/>
            </w:tcBorders>
            <w:shd w:val="clear" w:color="auto" w:fill="auto"/>
            <w:vAlign w:val="bottom"/>
            <w:hideMark/>
          </w:tcPr>
          <w:p w14:paraId="7C5C2696"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No-02</w:t>
            </w:r>
          </w:p>
        </w:tc>
        <w:tc>
          <w:tcPr>
            <w:tcW w:w="1360" w:type="dxa"/>
            <w:tcBorders>
              <w:top w:val="nil"/>
              <w:left w:val="nil"/>
              <w:bottom w:val="single" w:sz="4" w:space="0" w:color="auto"/>
              <w:right w:val="single" w:sz="4" w:space="0" w:color="auto"/>
            </w:tcBorders>
            <w:shd w:val="clear" w:color="auto" w:fill="auto"/>
            <w:vAlign w:val="bottom"/>
            <w:hideMark/>
          </w:tcPr>
          <w:p w14:paraId="764132A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Qinqui</w:t>
            </w:r>
          </w:p>
        </w:tc>
        <w:tc>
          <w:tcPr>
            <w:tcW w:w="1760" w:type="dxa"/>
            <w:tcBorders>
              <w:top w:val="nil"/>
              <w:left w:val="nil"/>
              <w:bottom w:val="single" w:sz="4" w:space="0" w:color="auto"/>
              <w:right w:val="single" w:sz="4" w:space="0" w:color="auto"/>
            </w:tcBorders>
            <w:shd w:val="clear" w:color="auto" w:fill="auto"/>
            <w:vAlign w:val="bottom"/>
            <w:hideMark/>
          </w:tcPr>
          <w:p w14:paraId="3E418C6F"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M/C Rikshaw</w:t>
            </w:r>
          </w:p>
        </w:tc>
        <w:tc>
          <w:tcPr>
            <w:tcW w:w="1580" w:type="dxa"/>
            <w:tcBorders>
              <w:top w:val="nil"/>
              <w:left w:val="nil"/>
              <w:bottom w:val="single" w:sz="4" w:space="0" w:color="auto"/>
              <w:right w:val="single" w:sz="4" w:space="0" w:color="auto"/>
            </w:tcBorders>
            <w:shd w:val="clear" w:color="auto" w:fill="auto"/>
            <w:vAlign w:val="bottom"/>
            <w:hideMark/>
          </w:tcPr>
          <w:p w14:paraId="73B54EB8"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0D99E53A"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7722C448"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48A74ADF"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3</w:t>
            </w:r>
          </w:p>
        </w:tc>
        <w:tc>
          <w:tcPr>
            <w:tcW w:w="1900" w:type="dxa"/>
            <w:tcBorders>
              <w:top w:val="nil"/>
              <w:left w:val="nil"/>
              <w:bottom w:val="single" w:sz="4" w:space="0" w:color="auto"/>
              <w:right w:val="single" w:sz="4" w:space="0" w:color="auto"/>
            </w:tcBorders>
            <w:shd w:val="clear" w:color="auto" w:fill="auto"/>
            <w:vAlign w:val="bottom"/>
            <w:hideMark/>
          </w:tcPr>
          <w:p w14:paraId="54F02E7E"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No-03</w:t>
            </w:r>
          </w:p>
        </w:tc>
        <w:tc>
          <w:tcPr>
            <w:tcW w:w="1360" w:type="dxa"/>
            <w:tcBorders>
              <w:top w:val="nil"/>
              <w:left w:val="nil"/>
              <w:bottom w:val="single" w:sz="4" w:space="0" w:color="auto"/>
              <w:right w:val="single" w:sz="4" w:space="0" w:color="auto"/>
            </w:tcBorders>
            <w:shd w:val="clear" w:color="auto" w:fill="auto"/>
            <w:vAlign w:val="bottom"/>
            <w:hideMark/>
          </w:tcPr>
          <w:p w14:paraId="1D347DAE"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Qinqui</w:t>
            </w:r>
          </w:p>
        </w:tc>
        <w:tc>
          <w:tcPr>
            <w:tcW w:w="1760" w:type="dxa"/>
            <w:tcBorders>
              <w:top w:val="nil"/>
              <w:left w:val="nil"/>
              <w:bottom w:val="single" w:sz="4" w:space="0" w:color="auto"/>
              <w:right w:val="single" w:sz="4" w:space="0" w:color="auto"/>
            </w:tcBorders>
            <w:shd w:val="clear" w:color="auto" w:fill="auto"/>
            <w:vAlign w:val="bottom"/>
            <w:hideMark/>
          </w:tcPr>
          <w:p w14:paraId="01C630E4"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M/C Rikshaw</w:t>
            </w:r>
          </w:p>
        </w:tc>
        <w:tc>
          <w:tcPr>
            <w:tcW w:w="1580" w:type="dxa"/>
            <w:tcBorders>
              <w:top w:val="nil"/>
              <w:left w:val="nil"/>
              <w:bottom w:val="single" w:sz="4" w:space="0" w:color="auto"/>
              <w:right w:val="single" w:sz="4" w:space="0" w:color="auto"/>
            </w:tcBorders>
            <w:shd w:val="clear" w:color="auto" w:fill="auto"/>
            <w:vAlign w:val="bottom"/>
            <w:hideMark/>
          </w:tcPr>
          <w:p w14:paraId="2B4E428B"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745B8C50"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060CE6E0"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0BD0FBAA"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4</w:t>
            </w:r>
          </w:p>
        </w:tc>
        <w:tc>
          <w:tcPr>
            <w:tcW w:w="1900" w:type="dxa"/>
            <w:tcBorders>
              <w:top w:val="nil"/>
              <w:left w:val="nil"/>
              <w:bottom w:val="single" w:sz="4" w:space="0" w:color="auto"/>
              <w:right w:val="single" w:sz="4" w:space="0" w:color="auto"/>
            </w:tcBorders>
            <w:shd w:val="clear" w:color="auto" w:fill="auto"/>
            <w:vAlign w:val="bottom"/>
            <w:hideMark/>
          </w:tcPr>
          <w:p w14:paraId="6B5365D2"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No-04</w:t>
            </w:r>
          </w:p>
        </w:tc>
        <w:tc>
          <w:tcPr>
            <w:tcW w:w="1360" w:type="dxa"/>
            <w:tcBorders>
              <w:top w:val="nil"/>
              <w:left w:val="nil"/>
              <w:bottom w:val="single" w:sz="4" w:space="0" w:color="auto"/>
              <w:right w:val="single" w:sz="4" w:space="0" w:color="auto"/>
            </w:tcBorders>
            <w:shd w:val="clear" w:color="auto" w:fill="auto"/>
            <w:vAlign w:val="bottom"/>
            <w:hideMark/>
          </w:tcPr>
          <w:p w14:paraId="79762AE9"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Qinqui</w:t>
            </w:r>
          </w:p>
        </w:tc>
        <w:tc>
          <w:tcPr>
            <w:tcW w:w="1760" w:type="dxa"/>
            <w:tcBorders>
              <w:top w:val="nil"/>
              <w:left w:val="nil"/>
              <w:bottom w:val="single" w:sz="4" w:space="0" w:color="auto"/>
              <w:right w:val="single" w:sz="4" w:space="0" w:color="auto"/>
            </w:tcBorders>
            <w:shd w:val="clear" w:color="auto" w:fill="auto"/>
            <w:vAlign w:val="bottom"/>
            <w:hideMark/>
          </w:tcPr>
          <w:p w14:paraId="45593623"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M/C Rikshaw</w:t>
            </w:r>
          </w:p>
        </w:tc>
        <w:tc>
          <w:tcPr>
            <w:tcW w:w="1580" w:type="dxa"/>
            <w:tcBorders>
              <w:top w:val="nil"/>
              <w:left w:val="nil"/>
              <w:bottom w:val="single" w:sz="4" w:space="0" w:color="auto"/>
              <w:right w:val="single" w:sz="4" w:space="0" w:color="auto"/>
            </w:tcBorders>
            <w:shd w:val="clear" w:color="auto" w:fill="auto"/>
            <w:vAlign w:val="bottom"/>
            <w:hideMark/>
          </w:tcPr>
          <w:p w14:paraId="0A7EC28C"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3BFA2291"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45B9414" w14:textId="77777777" w:rsidTr="004E6274">
        <w:trPr>
          <w:trHeight w:val="288"/>
        </w:trPr>
        <w:tc>
          <w:tcPr>
            <w:tcW w:w="1000" w:type="dxa"/>
            <w:tcBorders>
              <w:top w:val="nil"/>
              <w:left w:val="single" w:sz="4" w:space="0" w:color="auto"/>
              <w:bottom w:val="single" w:sz="4" w:space="0" w:color="auto"/>
              <w:right w:val="single" w:sz="4" w:space="0" w:color="auto"/>
            </w:tcBorders>
            <w:shd w:val="clear" w:color="auto" w:fill="auto"/>
            <w:vAlign w:val="bottom"/>
            <w:hideMark/>
          </w:tcPr>
          <w:p w14:paraId="3801DCD1"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5</w:t>
            </w:r>
          </w:p>
        </w:tc>
        <w:tc>
          <w:tcPr>
            <w:tcW w:w="1900" w:type="dxa"/>
            <w:tcBorders>
              <w:top w:val="nil"/>
              <w:left w:val="nil"/>
              <w:bottom w:val="single" w:sz="4" w:space="0" w:color="auto"/>
              <w:right w:val="single" w:sz="4" w:space="0" w:color="auto"/>
            </w:tcBorders>
            <w:shd w:val="clear" w:color="auto" w:fill="auto"/>
            <w:vAlign w:val="bottom"/>
            <w:hideMark/>
          </w:tcPr>
          <w:p w14:paraId="3A8115AB" w14:textId="77777777" w:rsidR="004E6274" w:rsidRPr="004E6274" w:rsidRDefault="004E6274" w:rsidP="004E6274">
            <w:pPr>
              <w:spacing w:after="0" w:line="240" w:lineRule="auto"/>
              <w:jc w:val="center"/>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No-05</w:t>
            </w:r>
          </w:p>
        </w:tc>
        <w:tc>
          <w:tcPr>
            <w:tcW w:w="1360" w:type="dxa"/>
            <w:tcBorders>
              <w:top w:val="nil"/>
              <w:left w:val="nil"/>
              <w:bottom w:val="single" w:sz="4" w:space="0" w:color="auto"/>
              <w:right w:val="single" w:sz="4" w:space="0" w:color="auto"/>
            </w:tcBorders>
            <w:shd w:val="clear" w:color="auto" w:fill="auto"/>
            <w:vAlign w:val="bottom"/>
            <w:hideMark/>
          </w:tcPr>
          <w:p w14:paraId="05290F80"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Qinqui</w:t>
            </w:r>
          </w:p>
        </w:tc>
        <w:tc>
          <w:tcPr>
            <w:tcW w:w="1760" w:type="dxa"/>
            <w:tcBorders>
              <w:top w:val="nil"/>
              <w:left w:val="nil"/>
              <w:bottom w:val="single" w:sz="4" w:space="0" w:color="auto"/>
              <w:right w:val="single" w:sz="4" w:space="0" w:color="auto"/>
            </w:tcBorders>
            <w:shd w:val="clear" w:color="auto" w:fill="auto"/>
            <w:vAlign w:val="bottom"/>
            <w:hideMark/>
          </w:tcPr>
          <w:p w14:paraId="134454D4"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M/C Rikshaw</w:t>
            </w:r>
          </w:p>
        </w:tc>
        <w:tc>
          <w:tcPr>
            <w:tcW w:w="1580" w:type="dxa"/>
            <w:tcBorders>
              <w:top w:val="nil"/>
              <w:left w:val="nil"/>
              <w:bottom w:val="single" w:sz="4" w:space="0" w:color="auto"/>
              <w:right w:val="single" w:sz="4" w:space="0" w:color="auto"/>
            </w:tcBorders>
            <w:shd w:val="clear" w:color="auto" w:fill="auto"/>
            <w:vAlign w:val="bottom"/>
            <w:hideMark/>
          </w:tcPr>
          <w:p w14:paraId="3F770CC0" w14:textId="77777777" w:rsidR="004E6274" w:rsidRPr="004E6274" w:rsidRDefault="004E6274" w:rsidP="004E6274">
            <w:pPr>
              <w:spacing w:after="0" w:line="240" w:lineRule="auto"/>
              <w:jc w:val="right"/>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2015</w:t>
            </w:r>
          </w:p>
        </w:tc>
        <w:tc>
          <w:tcPr>
            <w:tcW w:w="2120" w:type="dxa"/>
            <w:tcBorders>
              <w:top w:val="nil"/>
              <w:left w:val="nil"/>
              <w:bottom w:val="single" w:sz="4" w:space="0" w:color="auto"/>
              <w:right w:val="single" w:sz="4" w:space="0" w:color="auto"/>
            </w:tcBorders>
            <w:shd w:val="clear" w:color="auto" w:fill="auto"/>
            <w:vAlign w:val="bottom"/>
            <w:hideMark/>
          </w:tcPr>
          <w:p w14:paraId="55310361" w14:textId="77777777" w:rsidR="004E6274" w:rsidRPr="004E6274" w:rsidRDefault="004E6274" w:rsidP="004E6274">
            <w:pPr>
              <w:spacing w:after="0" w:line="240" w:lineRule="auto"/>
              <w:rPr>
                <w:rFonts w:ascii="Times New Roman" w:eastAsia="Times New Roman" w:hAnsi="Times New Roman" w:cs="Times New Roman"/>
                <w:color w:val="000000"/>
                <w:lang w:bidi="ar-SA"/>
              </w:rPr>
            </w:pPr>
            <w:r w:rsidRPr="004E6274">
              <w:rPr>
                <w:rFonts w:ascii="Times New Roman" w:eastAsia="Times New Roman" w:hAnsi="Times New Roman" w:cs="Times New Roman"/>
                <w:color w:val="000000"/>
                <w:lang w:bidi="ar-SA"/>
              </w:rPr>
              <w:t> </w:t>
            </w:r>
          </w:p>
        </w:tc>
      </w:tr>
      <w:tr w:rsidR="004E6274" w:rsidRPr="004E6274" w14:paraId="53E75A34" w14:textId="77777777" w:rsidTr="004E6274">
        <w:trPr>
          <w:trHeight w:val="312"/>
        </w:trPr>
        <w:tc>
          <w:tcPr>
            <w:tcW w:w="4260"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584C960F"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1760" w:type="dxa"/>
            <w:tcBorders>
              <w:top w:val="nil"/>
              <w:left w:val="nil"/>
              <w:bottom w:val="single" w:sz="4" w:space="0" w:color="auto"/>
              <w:right w:val="single" w:sz="4" w:space="0" w:color="auto"/>
            </w:tcBorders>
            <w:shd w:val="clear" w:color="auto" w:fill="auto"/>
            <w:noWrap/>
            <w:hideMark/>
          </w:tcPr>
          <w:p w14:paraId="0D25B2A4" w14:textId="77777777" w:rsidR="004E6274" w:rsidRPr="004E6274" w:rsidRDefault="004E6274" w:rsidP="004E6274">
            <w:pPr>
              <w:spacing w:after="0" w:line="240" w:lineRule="auto"/>
              <w:jc w:val="center"/>
              <w:rPr>
                <w:rFonts w:ascii="Times New Roman" w:eastAsia="Times New Roman" w:hAnsi="Times New Roman" w:cs="Times New Roman"/>
                <w:b/>
                <w:bCs/>
                <w:sz w:val="24"/>
                <w:szCs w:val="24"/>
                <w:lang w:bidi="ar-SA"/>
              </w:rPr>
            </w:pPr>
            <w:r w:rsidRPr="004E6274">
              <w:rPr>
                <w:rFonts w:ascii="Times New Roman" w:eastAsia="Times New Roman" w:hAnsi="Times New Roman" w:cs="Times New Roman"/>
                <w:b/>
                <w:bCs/>
                <w:sz w:val="24"/>
                <w:szCs w:val="24"/>
                <w:lang w:bidi="ar-SA"/>
              </w:rPr>
              <w:t>05 Nos Dumper</w:t>
            </w:r>
          </w:p>
        </w:tc>
        <w:tc>
          <w:tcPr>
            <w:tcW w:w="1580" w:type="dxa"/>
            <w:tcBorders>
              <w:top w:val="nil"/>
              <w:left w:val="nil"/>
              <w:bottom w:val="single" w:sz="4" w:space="0" w:color="auto"/>
              <w:right w:val="single" w:sz="4" w:space="0" w:color="auto"/>
            </w:tcBorders>
            <w:shd w:val="clear" w:color="auto" w:fill="auto"/>
            <w:noWrap/>
            <w:hideMark/>
          </w:tcPr>
          <w:p w14:paraId="7A42F459" w14:textId="77777777" w:rsidR="004E6274" w:rsidRPr="004E6274" w:rsidRDefault="004E6274" w:rsidP="004E6274">
            <w:pPr>
              <w:spacing w:after="0" w:line="240" w:lineRule="auto"/>
              <w:jc w:val="center"/>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c>
          <w:tcPr>
            <w:tcW w:w="2120" w:type="dxa"/>
            <w:tcBorders>
              <w:top w:val="nil"/>
              <w:left w:val="nil"/>
              <w:bottom w:val="single" w:sz="4" w:space="0" w:color="auto"/>
              <w:right w:val="single" w:sz="4" w:space="0" w:color="auto"/>
            </w:tcBorders>
            <w:shd w:val="clear" w:color="auto" w:fill="auto"/>
            <w:noWrap/>
            <w:hideMark/>
          </w:tcPr>
          <w:p w14:paraId="75A4F211" w14:textId="77777777" w:rsidR="004E6274" w:rsidRPr="004E6274" w:rsidRDefault="004E6274" w:rsidP="004E6274">
            <w:pPr>
              <w:spacing w:after="0" w:line="240" w:lineRule="auto"/>
              <w:rPr>
                <w:rFonts w:ascii="Times New Roman" w:eastAsia="Times New Roman" w:hAnsi="Times New Roman" w:cs="Times New Roman"/>
                <w:sz w:val="24"/>
                <w:szCs w:val="24"/>
                <w:lang w:bidi="ar-SA"/>
              </w:rPr>
            </w:pPr>
            <w:r w:rsidRPr="004E6274">
              <w:rPr>
                <w:rFonts w:ascii="Times New Roman" w:eastAsia="Times New Roman" w:hAnsi="Times New Roman" w:cs="Times New Roman"/>
                <w:sz w:val="24"/>
                <w:szCs w:val="24"/>
                <w:lang w:bidi="ar-SA"/>
              </w:rPr>
              <w:t> </w:t>
            </w:r>
          </w:p>
        </w:tc>
      </w:tr>
    </w:tbl>
    <w:p w14:paraId="6D7C699C" w14:textId="77777777" w:rsidR="00711661" w:rsidRDefault="00711661" w:rsidP="00F7421D">
      <w:pPr>
        <w:pStyle w:val="NoSpacing"/>
        <w:ind w:left="1980"/>
        <w:jc w:val="center"/>
        <w:rPr>
          <w:rFonts w:ascii="Arial" w:hAnsi="Arial" w:cs="Arial"/>
          <w:b/>
          <w:sz w:val="32"/>
          <w:szCs w:val="24"/>
        </w:rPr>
      </w:pPr>
    </w:p>
    <w:p w14:paraId="58EC7504" w14:textId="77777777" w:rsidR="00711661" w:rsidRDefault="00711661" w:rsidP="00F7421D">
      <w:pPr>
        <w:pStyle w:val="NoSpacing"/>
        <w:ind w:left="1980"/>
        <w:jc w:val="center"/>
        <w:rPr>
          <w:rFonts w:ascii="Arial" w:hAnsi="Arial" w:cs="Arial"/>
          <w:b/>
          <w:sz w:val="32"/>
          <w:szCs w:val="24"/>
        </w:rPr>
      </w:pPr>
    </w:p>
    <w:p w14:paraId="0251F14D" w14:textId="77777777" w:rsidR="00711661" w:rsidRDefault="00711661" w:rsidP="00F7421D">
      <w:pPr>
        <w:pStyle w:val="NoSpacing"/>
        <w:ind w:left="1980"/>
        <w:jc w:val="center"/>
        <w:rPr>
          <w:rFonts w:ascii="Arial" w:hAnsi="Arial" w:cs="Arial"/>
          <w:b/>
          <w:sz w:val="32"/>
          <w:szCs w:val="24"/>
        </w:rPr>
      </w:pPr>
    </w:p>
    <w:p w14:paraId="1CA2B818" w14:textId="77777777" w:rsidR="00711661" w:rsidRDefault="00711661" w:rsidP="00F7421D">
      <w:pPr>
        <w:pStyle w:val="NoSpacing"/>
        <w:ind w:left="1980"/>
        <w:jc w:val="center"/>
        <w:rPr>
          <w:rFonts w:ascii="Arial" w:hAnsi="Arial" w:cs="Arial"/>
          <w:b/>
          <w:sz w:val="32"/>
          <w:szCs w:val="24"/>
        </w:rPr>
      </w:pPr>
    </w:p>
    <w:p w14:paraId="297D2F23" w14:textId="77777777" w:rsidR="00711661" w:rsidRDefault="00711661" w:rsidP="00F7421D">
      <w:pPr>
        <w:pStyle w:val="NoSpacing"/>
        <w:ind w:left="1980"/>
        <w:jc w:val="center"/>
        <w:rPr>
          <w:rFonts w:ascii="Arial" w:hAnsi="Arial" w:cs="Arial"/>
          <w:b/>
          <w:sz w:val="32"/>
          <w:szCs w:val="24"/>
        </w:rPr>
      </w:pPr>
    </w:p>
    <w:p w14:paraId="428627F5" w14:textId="77777777" w:rsidR="00711661" w:rsidRDefault="00711661" w:rsidP="00F7421D">
      <w:pPr>
        <w:pStyle w:val="NoSpacing"/>
        <w:ind w:left="1980"/>
        <w:jc w:val="center"/>
        <w:rPr>
          <w:rFonts w:ascii="Arial" w:hAnsi="Arial" w:cs="Arial"/>
          <w:b/>
          <w:sz w:val="32"/>
          <w:szCs w:val="24"/>
        </w:rPr>
      </w:pPr>
    </w:p>
    <w:p w14:paraId="2FB7BE77" w14:textId="77777777" w:rsidR="00191238" w:rsidRDefault="00191238" w:rsidP="00F7421D">
      <w:pPr>
        <w:pStyle w:val="NoSpacing"/>
        <w:ind w:left="1980"/>
        <w:jc w:val="center"/>
        <w:rPr>
          <w:rFonts w:ascii="Arial" w:hAnsi="Arial" w:cs="Arial"/>
          <w:b/>
          <w:sz w:val="32"/>
          <w:szCs w:val="24"/>
        </w:rPr>
      </w:pPr>
    </w:p>
    <w:p w14:paraId="3712BA9D" w14:textId="77777777" w:rsidR="00191238" w:rsidRDefault="00191238" w:rsidP="00F7421D">
      <w:pPr>
        <w:pStyle w:val="NoSpacing"/>
        <w:ind w:left="1980"/>
        <w:jc w:val="center"/>
        <w:rPr>
          <w:rFonts w:ascii="Arial" w:hAnsi="Arial" w:cs="Arial"/>
          <w:b/>
          <w:sz w:val="32"/>
          <w:szCs w:val="24"/>
        </w:rPr>
      </w:pPr>
    </w:p>
    <w:p w14:paraId="648DFBA4" w14:textId="77777777" w:rsidR="00191238" w:rsidRDefault="00191238" w:rsidP="00F7421D">
      <w:pPr>
        <w:pStyle w:val="NoSpacing"/>
        <w:ind w:left="1980"/>
        <w:jc w:val="center"/>
        <w:rPr>
          <w:rFonts w:ascii="Arial" w:hAnsi="Arial" w:cs="Arial"/>
          <w:b/>
          <w:sz w:val="32"/>
          <w:szCs w:val="24"/>
        </w:rPr>
      </w:pPr>
    </w:p>
    <w:p w14:paraId="35FB9DEB" w14:textId="77777777" w:rsidR="0023247F" w:rsidRDefault="0023247F" w:rsidP="00F7421D">
      <w:pPr>
        <w:pStyle w:val="NoSpacing"/>
        <w:ind w:left="1980"/>
        <w:jc w:val="center"/>
        <w:rPr>
          <w:rFonts w:ascii="Arial" w:hAnsi="Arial" w:cs="Arial"/>
          <w:b/>
          <w:sz w:val="32"/>
          <w:szCs w:val="24"/>
        </w:rPr>
      </w:pPr>
    </w:p>
    <w:p w14:paraId="10E603F6" w14:textId="77777777" w:rsidR="0023247F" w:rsidRDefault="0023247F" w:rsidP="00F7421D">
      <w:pPr>
        <w:pStyle w:val="NoSpacing"/>
        <w:ind w:left="1980"/>
        <w:jc w:val="center"/>
        <w:rPr>
          <w:rFonts w:ascii="Arial" w:hAnsi="Arial" w:cs="Arial"/>
          <w:b/>
          <w:sz w:val="32"/>
          <w:szCs w:val="24"/>
        </w:rPr>
      </w:pPr>
    </w:p>
    <w:p w14:paraId="6332A1B2" w14:textId="77777777" w:rsidR="00711661" w:rsidRDefault="004839D1" w:rsidP="00F7421D">
      <w:pPr>
        <w:pStyle w:val="NoSpacing"/>
        <w:ind w:left="1980"/>
        <w:jc w:val="center"/>
        <w:rPr>
          <w:rFonts w:ascii="Arial" w:hAnsi="Arial" w:cs="Arial"/>
          <w:b/>
          <w:sz w:val="32"/>
          <w:szCs w:val="24"/>
        </w:rPr>
      </w:pPr>
      <w:r>
        <w:rPr>
          <w:rFonts w:ascii="Arial" w:hAnsi="Arial" w:cs="Arial"/>
          <w:b/>
          <w:noProof/>
          <w:sz w:val="32"/>
          <w:szCs w:val="24"/>
          <w:lang w:bidi="ar-SA"/>
        </w:rPr>
        <mc:AlternateContent>
          <mc:Choice Requires="wps">
            <w:drawing>
              <wp:anchor distT="0" distB="0" distL="114300" distR="114300" simplePos="0" relativeHeight="251705344" behindDoc="0" locked="0" layoutInCell="1" allowOverlap="1" wp14:anchorId="13685194" wp14:editId="240E5CEE">
                <wp:simplePos x="0" y="0"/>
                <wp:positionH relativeFrom="column">
                  <wp:posOffset>4594860</wp:posOffset>
                </wp:positionH>
                <wp:positionV relativeFrom="paragraph">
                  <wp:posOffset>-109855</wp:posOffset>
                </wp:positionV>
                <wp:extent cx="1363980" cy="335280"/>
                <wp:effectExtent l="0" t="4445" r="10160" b="15875"/>
                <wp:wrapNone/>
                <wp:docPr id="2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3980" cy="335280"/>
                        </a:xfrm>
                        <a:prstGeom prst="rect">
                          <a:avLst/>
                        </a:prstGeom>
                        <a:solidFill>
                          <a:schemeClr val="tx1">
                            <a:lumMod val="100000"/>
                            <a:lumOff val="0"/>
                          </a:schemeClr>
                        </a:solidFill>
                        <a:ln w="9525">
                          <a:solidFill>
                            <a:srgbClr val="000000"/>
                          </a:solidFill>
                          <a:miter lim="800000"/>
                          <a:headEnd/>
                          <a:tailEnd/>
                        </a:ln>
                      </wps:spPr>
                      <wps:txbx>
                        <w:txbxContent>
                          <w:p w14:paraId="0ED7B0FF"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 xml:space="preserve">Annexure- </w:t>
                            </w:r>
                            <w:r>
                              <w:rPr>
                                <w:b/>
                                <w:color w:val="FFFFFF" w:themeColor="background1"/>
                                <w:sz w:val="28"/>
                                <w:szCs w:val="28"/>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202" coordsize="21600,21600" o:spt="202" path="m,l,21600r21600,l21600,xe">
                <v:stroke joinstyle="miter"/>
                <v:path gradientshapeok="t" o:connecttype="rect"/>
              </v:shapetype>
              <v:shape id="Text Box 4" o:spid="_x0000_s1026" type="#_x0000_t202" style="position:absolute;left:0;text-align:left;margin-left:361.8pt;margin-top:-8.65pt;width:107.4pt;height:26.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" fillcolor="black [3213]">
                <v:textbox>
                  <w:txbxContent>
                    <w:p w14:paraId="0ED7B0FF"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 xml:space="preserve">Annexure- </w:t>
                      </w:r>
                      <w:r>
                        <w:rPr>
                          <w:b/>
                          <w:color w:val="FFFFFF" w:themeColor="background1"/>
                          <w:sz w:val="28"/>
                          <w:szCs w:val="28"/>
                        </w:rPr>
                        <w:t>16</w:t>
                      </w:r>
                    </w:p>
                  </w:txbxContent>
                </v:textbox>
              </v:shape>
            </w:pict>
          </mc:Fallback>
        </mc:AlternateContent>
      </w:r>
    </w:p>
    <w:p w14:paraId="287225BF" w14:textId="77777777" w:rsidR="00336E38" w:rsidRPr="00C870DE" w:rsidRDefault="00336E38" w:rsidP="00336E38">
      <w:pPr>
        <w:spacing w:after="0" w:line="240" w:lineRule="auto"/>
        <w:rPr>
          <w:rFonts w:ascii="Calibri" w:eastAsia="Times New Roman" w:hAnsi="Calibri" w:cs="Times New Roman"/>
          <w:b/>
          <w:bCs/>
          <w:color w:val="FFFFFF"/>
          <w:sz w:val="28"/>
          <w:szCs w:val="28"/>
        </w:rPr>
      </w:pPr>
      <w:r w:rsidRPr="00C870DE">
        <w:rPr>
          <w:rFonts w:ascii="Calibri" w:eastAsia="Times New Roman" w:hAnsi="Calibri" w:cs="Times New Roman"/>
          <w:b/>
          <w:bCs/>
          <w:color w:val="FFFFFF"/>
          <w:sz w:val="28"/>
          <w:szCs w:val="28"/>
        </w:rPr>
        <w:t xml:space="preserve"> Annexure- 5</w:t>
      </w:r>
    </w:p>
    <w:p w14:paraId="3E1EE26F" w14:textId="77777777" w:rsidR="00336E38" w:rsidRDefault="00336E38" w:rsidP="00336E38">
      <w:pPr>
        <w:rPr>
          <w:rFonts w:asciiTheme="majorBidi" w:hAnsiTheme="majorBidi"/>
          <w:sz w:val="48"/>
          <w:szCs w:val="48"/>
        </w:rPr>
      </w:pPr>
    </w:p>
    <w:p w14:paraId="41E19231" w14:textId="77777777" w:rsidR="00336E38" w:rsidRDefault="00336E38" w:rsidP="00336E38">
      <w:pPr>
        <w:tabs>
          <w:tab w:val="left" w:pos="630"/>
        </w:tabs>
        <w:ind w:left="180" w:hanging="180"/>
        <w:rPr>
          <w:rFonts w:asciiTheme="majorBidi" w:hAnsiTheme="majorBidi"/>
          <w:sz w:val="48"/>
          <w:szCs w:val="48"/>
        </w:rPr>
      </w:pPr>
      <w:r>
        <w:rPr>
          <w:rFonts w:asciiTheme="majorBidi" w:hAnsiTheme="majorBidi"/>
          <w:sz w:val="48"/>
          <w:szCs w:val="48"/>
        </w:rPr>
        <w:t>Format for Performance Guarant</w:t>
      </w:r>
      <w:r w:rsidR="00A14C77">
        <w:rPr>
          <w:rFonts w:asciiTheme="majorBidi" w:hAnsiTheme="majorBidi"/>
          <w:sz w:val="48"/>
          <w:szCs w:val="48"/>
        </w:rPr>
        <w:t>ee</w:t>
      </w:r>
      <w:r>
        <w:rPr>
          <w:rFonts w:asciiTheme="majorBidi" w:hAnsiTheme="majorBidi"/>
          <w:sz w:val="48"/>
          <w:szCs w:val="48"/>
        </w:rPr>
        <w:t xml:space="preserve"> </w:t>
      </w:r>
    </w:p>
    <w:p w14:paraId="05B241CA" w14:textId="77777777" w:rsidR="00AF7CBC" w:rsidRDefault="00AF7CBC" w:rsidP="00AF7CBC">
      <w:pPr>
        <w:tabs>
          <w:tab w:val="left" w:pos="630"/>
        </w:tabs>
        <w:ind w:left="180" w:hanging="180"/>
        <w:rPr>
          <w:rFonts w:asciiTheme="majorBidi" w:hAnsiTheme="majorBidi"/>
          <w:sz w:val="48"/>
          <w:szCs w:val="48"/>
        </w:rPr>
      </w:pPr>
      <w:r>
        <w:rPr>
          <w:rFonts w:asciiTheme="majorBidi" w:hAnsiTheme="majorBidi"/>
          <w:sz w:val="48"/>
          <w:szCs w:val="48"/>
        </w:rPr>
        <w:t>To be provided to the successful bidder/contractor after acceptance of the bid.</w:t>
      </w:r>
    </w:p>
    <w:p w14:paraId="229289A6" w14:textId="77777777" w:rsidR="00336E38" w:rsidRDefault="00336E38" w:rsidP="00336E38">
      <w:pPr>
        <w:tabs>
          <w:tab w:val="left" w:pos="630"/>
        </w:tabs>
        <w:ind w:left="180" w:hanging="180"/>
        <w:rPr>
          <w:rFonts w:asciiTheme="majorBidi" w:hAnsiTheme="majorBidi"/>
          <w:sz w:val="48"/>
          <w:szCs w:val="48"/>
        </w:rPr>
      </w:pPr>
    </w:p>
    <w:p w14:paraId="6AB75FAC" w14:textId="77777777" w:rsidR="00AF7CBC" w:rsidRDefault="00AF7CBC" w:rsidP="00336E38">
      <w:pPr>
        <w:tabs>
          <w:tab w:val="left" w:pos="630"/>
        </w:tabs>
        <w:ind w:left="180" w:hanging="180"/>
        <w:rPr>
          <w:rFonts w:asciiTheme="majorBidi" w:hAnsiTheme="majorBidi"/>
          <w:sz w:val="48"/>
          <w:szCs w:val="48"/>
        </w:rPr>
      </w:pPr>
    </w:p>
    <w:p w14:paraId="17DE366F" w14:textId="77777777" w:rsidR="00336E38" w:rsidRDefault="00336E38" w:rsidP="00336E38">
      <w:pPr>
        <w:tabs>
          <w:tab w:val="left" w:pos="630"/>
        </w:tabs>
        <w:ind w:left="180" w:hanging="180"/>
        <w:rPr>
          <w:rFonts w:asciiTheme="majorBidi" w:hAnsiTheme="majorBidi"/>
          <w:sz w:val="48"/>
          <w:szCs w:val="48"/>
        </w:rPr>
      </w:pPr>
    </w:p>
    <w:p w14:paraId="42DAF7D9" w14:textId="77777777" w:rsidR="00336E38" w:rsidRDefault="00336E38" w:rsidP="00336E38">
      <w:pPr>
        <w:tabs>
          <w:tab w:val="left" w:pos="630"/>
        </w:tabs>
        <w:ind w:left="180" w:hanging="180"/>
        <w:rPr>
          <w:rFonts w:asciiTheme="majorBidi" w:hAnsiTheme="majorBidi"/>
          <w:sz w:val="48"/>
          <w:szCs w:val="48"/>
        </w:rPr>
      </w:pPr>
    </w:p>
    <w:p w14:paraId="65630A29" w14:textId="77777777" w:rsidR="00336E38" w:rsidRDefault="00336E38" w:rsidP="00336E38">
      <w:pPr>
        <w:tabs>
          <w:tab w:val="left" w:pos="630"/>
        </w:tabs>
        <w:ind w:left="180" w:hanging="180"/>
        <w:rPr>
          <w:rFonts w:asciiTheme="majorBidi" w:hAnsiTheme="majorBidi"/>
          <w:sz w:val="48"/>
          <w:szCs w:val="48"/>
        </w:rPr>
      </w:pPr>
    </w:p>
    <w:p w14:paraId="2389A7EE" w14:textId="77777777" w:rsidR="00336E38" w:rsidRDefault="00336E38" w:rsidP="00336E38">
      <w:pPr>
        <w:tabs>
          <w:tab w:val="left" w:pos="630"/>
        </w:tabs>
        <w:ind w:left="180" w:hanging="180"/>
        <w:rPr>
          <w:rFonts w:asciiTheme="majorBidi" w:hAnsiTheme="majorBidi"/>
          <w:sz w:val="48"/>
          <w:szCs w:val="48"/>
        </w:rPr>
      </w:pPr>
    </w:p>
    <w:p w14:paraId="72FC118D" w14:textId="77777777" w:rsidR="00336E38" w:rsidRDefault="00336E38" w:rsidP="00336E38">
      <w:pPr>
        <w:tabs>
          <w:tab w:val="left" w:pos="630"/>
        </w:tabs>
        <w:ind w:left="180" w:hanging="180"/>
        <w:rPr>
          <w:rFonts w:asciiTheme="majorBidi" w:hAnsiTheme="majorBidi"/>
          <w:sz w:val="48"/>
          <w:szCs w:val="48"/>
        </w:rPr>
      </w:pPr>
    </w:p>
    <w:p w14:paraId="4B3A41FD" w14:textId="77777777" w:rsidR="00336E38" w:rsidRDefault="00336E38" w:rsidP="00336E38">
      <w:pPr>
        <w:tabs>
          <w:tab w:val="left" w:pos="630"/>
        </w:tabs>
        <w:ind w:left="180" w:hanging="180"/>
        <w:rPr>
          <w:rFonts w:asciiTheme="majorBidi" w:hAnsiTheme="majorBidi"/>
          <w:sz w:val="48"/>
          <w:szCs w:val="48"/>
        </w:rPr>
      </w:pPr>
    </w:p>
    <w:p w14:paraId="150252D1" w14:textId="77777777" w:rsidR="00336E38" w:rsidRDefault="00336E38" w:rsidP="00336E38">
      <w:pPr>
        <w:tabs>
          <w:tab w:val="left" w:pos="630"/>
        </w:tabs>
        <w:ind w:left="180" w:hanging="180"/>
        <w:rPr>
          <w:rFonts w:asciiTheme="majorBidi" w:hAnsiTheme="majorBidi"/>
          <w:sz w:val="48"/>
          <w:szCs w:val="48"/>
        </w:rPr>
      </w:pPr>
    </w:p>
    <w:p w14:paraId="152FCF7B" w14:textId="77777777" w:rsidR="00336E38" w:rsidRDefault="00336E38" w:rsidP="00336E38">
      <w:pPr>
        <w:rPr>
          <w:rFonts w:asciiTheme="majorBidi" w:hAnsiTheme="majorBidi"/>
          <w:color w:val="FFFFFF" w:themeColor="background1"/>
          <w:sz w:val="48"/>
          <w:szCs w:val="48"/>
        </w:rPr>
      </w:pPr>
    </w:p>
    <w:p w14:paraId="663753F5" w14:textId="77777777" w:rsidR="00336E38" w:rsidRDefault="00336E38" w:rsidP="00336E38">
      <w:pPr>
        <w:rPr>
          <w:rFonts w:asciiTheme="majorBidi" w:hAnsiTheme="majorBidi"/>
          <w:color w:val="FFFFFF" w:themeColor="background1"/>
          <w:sz w:val="48"/>
          <w:szCs w:val="48"/>
        </w:rPr>
      </w:pPr>
    </w:p>
    <w:p w14:paraId="739CD9A2" w14:textId="77777777" w:rsidR="00336E38" w:rsidRDefault="00336E38" w:rsidP="00336E38">
      <w:pPr>
        <w:rPr>
          <w:rFonts w:asciiTheme="majorBidi" w:hAnsiTheme="majorBidi"/>
          <w:color w:val="FFFFFF" w:themeColor="background1"/>
          <w:sz w:val="48"/>
          <w:szCs w:val="48"/>
        </w:rPr>
      </w:pPr>
    </w:p>
    <w:p w14:paraId="635610D0" w14:textId="77777777" w:rsidR="00336E38" w:rsidRDefault="00336E38" w:rsidP="00336E38">
      <w:pPr>
        <w:rPr>
          <w:rFonts w:asciiTheme="majorBidi" w:hAnsiTheme="majorBidi"/>
          <w:color w:val="FFFFFF" w:themeColor="background1"/>
          <w:sz w:val="48"/>
          <w:szCs w:val="48"/>
        </w:rPr>
      </w:pPr>
    </w:p>
    <w:p w14:paraId="77CFEA3A" w14:textId="77777777" w:rsidR="00711661" w:rsidRDefault="004839D1" w:rsidP="00870CB1">
      <w:pPr>
        <w:tabs>
          <w:tab w:val="left" w:pos="630"/>
        </w:tabs>
        <w:ind w:left="180" w:hanging="180"/>
        <w:rPr>
          <w:rFonts w:asciiTheme="majorBidi" w:hAnsiTheme="majorBidi"/>
          <w:sz w:val="48"/>
          <w:szCs w:val="48"/>
        </w:rPr>
      </w:pPr>
      <w:r>
        <w:rPr>
          <w:rFonts w:asciiTheme="majorBidi" w:hAnsiTheme="majorBidi"/>
          <w:noProof/>
          <w:sz w:val="48"/>
          <w:szCs w:val="48"/>
          <w:lang w:bidi="ar-SA"/>
        </w:rPr>
        <w:lastRenderedPageBreak/>
        <mc:AlternateContent>
          <mc:Choice Requires="wps">
            <w:drawing>
              <wp:anchor distT="0" distB="0" distL="114300" distR="114300" simplePos="0" relativeHeight="251706368" behindDoc="0" locked="0" layoutInCell="1" allowOverlap="1" wp14:anchorId="560FD8D9" wp14:editId="38FED420">
                <wp:simplePos x="0" y="0"/>
                <wp:positionH relativeFrom="column">
                  <wp:posOffset>4678680</wp:posOffset>
                </wp:positionH>
                <wp:positionV relativeFrom="paragraph">
                  <wp:posOffset>103505</wp:posOffset>
                </wp:positionV>
                <wp:extent cx="1363980" cy="335280"/>
                <wp:effectExtent l="5080" t="1905" r="15240" b="18415"/>
                <wp:wrapNone/>
                <wp:docPr id="2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3980" cy="335280"/>
                        </a:xfrm>
                        <a:prstGeom prst="rect">
                          <a:avLst/>
                        </a:prstGeom>
                        <a:solidFill>
                          <a:schemeClr val="tx1">
                            <a:lumMod val="100000"/>
                            <a:lumOff val="0"/>
                          </a:schemeClr>
                        </a:solidFill>
                        <a:ln w="9525">
                          <a:solidFill>
                            <a:srgbClr val="000000"/>
                          </a:solidFill>
                          <a:miter lim="800000"/>
                          <a:headEnd/>
                          <a:tailEnd/>
                        </a:ln>
                      </wps:spPr>
                      <wps:txbx>
                        <w:txbxContent>
                          <w:p w14:paraId="41082B86"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Annexure-</w:t>
                            </w:r>
                            <w:r>
                              <w:rPr>
                                <w:b/>
                                <w:color w:val="FFFFFF" w:themeColor="background1"/>
                                <w:sz w:val="28"/>
                                <w:szCs w:val="28"/>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Text Box 5" o:spid="_x0000_s1027" type="#_x0000_t202" style="position:absolute;left:0;text-align:left;margin-left:368.4pt;margin-top:8.15pt;width:107.4pt;height:26.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" fillcolor="black [3213]">
                <v:textbox>
                  <w:txbxContent>
                    <w:p w14:paraId="41082B86"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Annexure-</w:t>
                      </w:r>
                      <w:r>
                        <w:rPr>
                          <w:b/>
                          <w:color w:val="FFFFFF" w:themeColor="background1"/>
                          <w:sz w:val="28"/>
                          <w:szCs w:val="28"/>
                        </w:rPr>
                        <w:t>17</w:t>
                      </w:r>
                    </w:p>
                  </w:txbxContent>
                </v:textbox>
              </v:shape>
            </w:pict>
          </mc:Fallback>
        </mc:AlternateContent>
      </w:r>
    </w:p>
    <w:p w14:paraId="7E59BE22" w14:textId="77777777" w:rsidR="00870CB1" w:rsidRDefault="00870CB1" w:rsidP="00870CB1">
      <w:pPr>
        <w:tabs>
          <w:tab w:val="left" w:pos="630"/>
        </w:tabs>
        <w:ind w:left="180" w:hanging="180"/>
        <w:rPr>
          <w:rFonts w:asciiTheme="majorBidi" w:hAnsiTheme="majorBidi"/>
          <w:sz w:val="48"/>
          <w:szCs w:val="48"/>
        </w:rPr>
      </w:pPr>
      <w:r>
        <w:rPr>
          <w:rFonts w:asciiTheme="majorBidi" w:hAnsiTheme="majorBidi"/>
          <w:sz w:val="48"/>
          <w:szCs w:val="48"/>
        </w:rPr>
        <w:t xml:space="preserve">Integrity Pact </w:t>
      </w:r>
    </w:p>
    <w:p w14:paraId="53E02359" w14:textId="77777777" w:rsidR="00305E11" w:rsidRDefault="00305E11" w:rsidP="00305E11">
      <w:pPr>
        <w:widowControl w:val="0"/>
        <w:autoSpaceDE w:val="0"/>
        <w:autoSpaceDN w:val="0"/>
        <w:adjustRightInd w:val="0"/>
        <w:spacing w:after="0" w:line="240" w:lineRule="auto"/>
        <w:rPr>
          <w:rFonts w:ascii="Times New Roman" w:hAnsi="Times New Roman"/>
          <w:sz w:val="24"/>
          <w:szCs w:val="24"/>
        </w:rPr>
      </w:pPr>
      <w:r>
        <w:rPr>
          <w:rFonts w:ascii="Times New Roman" w:hAnsi="Times New Roman"/>
          <w:b/>
          <w:bCs/>
        </w:rPr>
        <w:t>DECLARATION OF FEES, COMMISSION AND BROKERAGE ETC; PAYABLE BY</w:t>
      </w:r>
    </w:p>
    <w:p w14:paraId="58B8F70E" w14:textId="77777777" w:rsidR="00305E11" w:rsidRDefault="00305E11" w:rsidP="00305E11">
      <w:pPr>
        <w:widowControl w:val="0"/>
        <w:autoSpaceDE w:val="0"/>
        <w:autoSpaceDN w:val="0"/>
        <w:adjustRightInd w:val="0"/>
        <w:spacing w:after="0" w:line="239" w:lineRule="auto"/>
        <w:ind w:left="3260"/>
        <w:rPr>
          <w:rFonts w:ascii="Times New Roman" w:hAnsi="Times New Roman"/>
          <w:sz w:val="24"/>
          <w:szCs w:val="24"/>
        </w:rPr>
      </w:pPr>
      <w:proofErr w:type="gramStart"/>
      <w:r>
        <w:rPr>
          <w:rFonts w:ascii="Times New Roman" w:hAnsi="Times New Roman"/>
          <w:b/>
          <w:bCs/>
        </w:rPr>
        <w:t>CONTRACTORS.</w:t>
      </w:r>
      <w:proofErr w:type="gramEnd"/>
    </w:p>
    <w:p w14:paraId="4AEAB93D" w14:textId="77777777" w:rsidR="00305E11" w:rsidRDefault="00305E11" w:rsidP="00305E11">
      <w:pPr>
        <w:widowControl w:val="0"/>
        <w:autoSpaceDE w:val="0"/>
        <w:autoSpaceDN w:val="0"/>
        <w:adjustRightInd w:val="0"/>
        <w:spacing w:after="0" w:line="234" w:lineRule="auto"/>
        <w:ind w:left="900"/>
        <w:rPr>
          <w:rFonts w:ascii="Times New Roman" w:hAnsi="Times New Roman"/>
          <w:sz w:val="24"/>
          <w:szCs w:val="24"/>
        </w:rPr>
      </w:pPr>
      <w:r>
        <w:rPr>
          <w:rFonts w:ascii="Times New Roman" w:hAnsi="Times New Roman"/>
        </w:rPr>
        <w:t>(FOR CONTRACTS WORTH RS. 10.00 MILLION OR MORE)</w:t>
      </w:r>
    </w:p>
    <w:p w14:paraId="29D13B3E" w14:textId="77777777" w:rsidR="00305E11" w:rsidRDefault="00305E11" w:rsidP="00305E11">
      <w:pPr>
        <w:widowControl w:val="0"/>
        <w:autoSpaceDE w:val="0"/>
        <w:autoSpaceDN w:val="0"/>
        <w:adjustRightInd w:val="0"/>
        <w:spacing w:after="0" w:line="254" w:lineRule="exact"/>
        <w:rPr>
          <w:rFonts w:ascii="Times New Roman" w:hAnsi="Times New Roman"/>
          <w:sz w:val="24"/>
          <w:szCs w:val="24"/>
        </w:rPr>
      </w:pPr>
    </w:p>
    <w:p w14:paraId="5ADA8A72" w14:textId="77777777" w:rsidR="00305E11" w:rsidRDefault="00305E11" w:rsidP="00305E11">
      <w:pPr>
        <w:widowControl w:val="0"/>
        <w:autoSpaceDE w:val="0"/>
        <w:autoSpaceDN w:val="0"/>
        <w:adjustRightInd w:val="0"/>
        <w:spacing w:after="0" w:line="240" w:lineRule="auto"/>
        <w:ind w:left="340"/>
        <w:rPr>
          <w:rFonts w:ascii="Times New Roman" w:hAnsi="Times New Roman"/>
          <w:sz w:val="24"/>
          <w:szCs w:val="24"/>
        </w:rPr>
      </w:pPr>
      <w:r>
        <w:rPr>
          <w:rFonts w:ascii="Times New Roman" w:hAnsi="Times New Roman"/>
        </w:rPr>
        <w:t>Contract No.________________ Dated __________________</w:t>
      </w:r>
    </w:p>
    <w:p w14:paraId="0CFE17DA" w14:textId="77777777" w:rsidR="00305E11" w:rsidRDefault="00305E11" w:rsidP="00305E11">
      <w:pPr>
        <w:widowControl w:val="0"/>
        <w:autoSpaceDE w:val="0"/>
        <w:autoSpaceDN w:val="0"/>
        <w:adjustRightInd w:val="0"/>
        <w:spacing w:after="0" w:line="1" w:lineRule="exact"/>
        <w:rPr>
          <w:rFonts w:ascii="Times New Roman" w:hAnsi="Times New Roman"/>
          <w:sz w:val="24"/>
          <w:szCs w:val="24"/>
        </w:rPr>
      </w:pPr>
    </w:p>
    <w:p w14:paraId="0AE5B0E8" w14:textId="77777777" w:rsidR="00305E11" w:rsidRDefault="00305E11" w:rsidP="00305E11">
      <w:pPr>
        <w:widowControl w:val="0"/>
        <w:autoSpaceDE w:val="0"/>
        <w:autoSpaceDN w:val="0"/>
        <w:adjustRightInd w:val="0"/>
        <w:spacing w:after="0" w:line="240" w:lineRule="auto"/>
        <w:ind w:left="340"/>
        <w:rPr>
          <w:rFonts w:ascii="Times New Roman" w:hAnsi="Times New Roman"/>
          <w:sz w:val="24"/>
          <w:szCs w:val="24"/>
        </w:rPr>
      </w:pPr>
      <w:r>
        <w:rPr>
          <w:rFonts w:ascii="Times New Roman" w:hAnsi="Times New Roman"/>
        </w:rPr>
        <w:t>Contract Value: ________________</w:t>
      </w:r>
    </w:p>
    <w:p w14:paraId="28C07C4A" w14:textId="77777777" w:rsidR="00305E11" w:rsidRDefault="00305E11" w:rsidP="00305E11">
      <w:pPr>
        <w:widowControl w:val="0"/>
        <w:autoSpaceDE w:val="0"/>
        <w:autoSpaceDN w:val="0"/>
        <w:adjustRightInd w:val="0"/>
        <w:spacing w:after="0" w:line="239" w:lineRule="auto"/>
        <w:ind w:left="340"/>
        <w:rPr>
          <w:rFonts w:ascii="Times New Roman" w:hAnsi="Times New Roman"/>
          <w:sz w:val="24"/>
          <w:szCs w:val="24"/>
        </w:rPr>
      </w:pPr>
      <w:r>
        <w:rPr>
          <w:rFonts w:ascii="Times New Roman" w:hAnsi="Times New Roman"/>
        </w:rPr>
        <w:t>Contract Title: _________________</w:t>
      </w:r>
    </w:p>
    <w:p w14:paraId="7B6CEBB6" w14:textId="77777777" w:rsidR="00305E11" w:rsidRDefault="00305E11" w:rsidP="00305E11">
      <w:pPr>
        <w:widowControl w:val="0"/>
        <w:autoSpaceDE w:val="0"/>
        <w:autoSpaceDN w:val="0"/>
        <w:adjustRightInd w:val="0"/>
        <w:spacing w:after="0" w:line="307" w:lineRule="exact"/>
        <w:rPr>
          <w:rFonts w:ascii="Times New Roman" w:hAnsi="Times New Roman"/>
          <w:sz w:val="24"/>
          <w:szCs w:val="24"/>
        </w:rPr>
      </w:pPr>
    </w:p>
    <w:p w14:paraId="1C9B943D" w14:textId="77777777" w:rsidR="00305E11" w:rsidRDefault="00305E11" w:rsidP="00305E11">
      <w:pPr>
        <w:widowControl w:val="0"/>
        <w:overflowPunct w:val="0"/>
        <w:autoSpaceDE w:val="0"/>
        <w:autoSpaceDN w:val="0"/>
        <w:adjustRightInd w:val="0"/>
        <w:spacing w:after="0" w:line="227" w:lineRule="auto"/>
        <w:ind w:left="340" w:right="20"/>
        <w:jc w:val="both"/>
        <w:rPr>
          <w:rFonts w:ascii="Times New Roman" w:hAnsi="Times New Roman"/>
          <w:sz w:val="24"/>
          <w:szCs w:val="24"/>
        </w:rPr>
      </w:pPr>
      <w:r>
        <w:rPr>
          <w:rFonts w:ascii="Times New Roman" w:hAnsi="Times New Roman"/>
        </w:rPr>
        <w:t>………………………………… [name of Contractor] hereby declares that it has not obtained or induced the procurement of any contract, right, interest, privilege or other obligation or benefit from Government of Sindh (GoS) or any administrative subdivision or agency thereof or any other entity owned or controlled by it (GoS) through any corrupt business practice.</w:t>
      </w:r>
    </w:p>
    <w:p w14:paraId="1792AA06" w14:textId="77777777" w:rsidR="00305E11" w:rsidRDefault="00305E11" w:rsidP="00305E11">
      <w:pPr>
        <w:widowControl w:val="0"/>
        <w:autoSpaceDE w:val="0"/>
        <w:autoSpaceDN w:val="0"/>
        <w:adjustRightInd w:val="0"/>
        <w:spacing w:after="0" w:line="308" w:lineRule="exact"/>
        <w:rPr>
          <w:rFonts w:ascii="Times New Roman" w:hAnsi="Times New Roman"/>
          <w:sz w:val="24"/>
          <w:szCs w:val="24"/>
        </w:rPr>
      </w:pPr>
    </w:p>
    <w:p w14:paraId="7091750E" w14:textId="77777777" w:rsidR="00305E11" w:rsidRDefault="00305E11" w:rsidP="00305E11">
      <w:pPr>
        <w:widowControl w:val="0"/>
        <w:overflowPunct w:val="0"/>
        <w:autoSpaceDE w:val="0"/>
        <w:autoSpaceDN w:val="0"/>
        <w:adjustRightInd w:val="0"/>
        <w:spacing w:after="0" w:line="235" w:lineRule="auto"/>
        <w:ind w:left="440"/>
        <w:jc w:val="both"/>
        <w:rPr>
          <w:rFonts w:ascii="Times New Roman" w:hAnsi="Times New Roman"/>
          <w:sz w:val="24"/>
          <w:szCs w:val="24"/>
        </w:rPr>
      </w:pPr>
      <w:r>
        <w:rPr>
          <w:rFonts w:ascii="Times New Roman" w:hAnsi="Times New Roman"/>
        </w:rPr>
        <w:t>Without limiting the generality of the foregoing, [name of Contractor] represents and warrants that it has fully declared the brokerage, commission, fees etc. paid or payable to anyone and not given or agreed to give and shall not give or agree to give to anyone within or outside Pakistan either directly or indirectly through any natural or juridical person, including its affiliate, agent, associate, broker, consultant, director, promoter, shareholder, sponsor or subsidiary, any commission, gratification, bribe, finder</w:t>
      </w:r>
      <w:r>
        <w:rPr>
          <w:rFonts w:ascii="Lucida Sans Unicode" w:hAnsi="Lucida Sans Unicode" w:cs="Lucida Sans Unicode"/>
        </w:rPr>
        <w:t>‟</w:t>
      </w:r>
      <w:r>
        <w:rPr>
          <w:rFonts w:ascii="Times New Roman" w:hAnsi="Times New Roman"/>
        </w:rPr>
        <w:t>s fee or kickback, whether described as consultation fee or otherwise, with the object of obtaining or inducing the procurement of a contract, right, interest, privilege or other obligation or benefit in whatsoever form from, from Procuring Agency (PA) except that which has been expressly declared pursuant hereto.</w:t>
      </w:r>
    </w:p>
    <w:p w14:paraId="174481DD" w14:textId="77777777" w:rsidR="00305E11" w:rsidRDefault="00305E11" w:rsidP="00305E11">
      <w:pPr>
        <w:widowControl w:val="0"/>
        <w:autoSpaceDE w:val="0"/>
        <w:autoSpaceDN w:val="0"/>
        <w:adjustRightInd w:val="0"/>
        <w:spacing w:after="0" w:line="305" w:lineRule="exact"/>
        <w:rPr>
          <w:rFonts w:ascii="Times New Roman" w:hAnsi="Times New Roman"/>
          <w:sz w:val="24"/>
          <w:szCs w:val="24"/>
        </w:rPr>
      </w:pPr>
    </w:p>
    <w:p w14:paraId="3A36C4CA" w14:textId="77777777" w:rsidR="00305E11" w:rsidRDefault="00305E11" w:rsidP="00305E11">
      <w:pPr>
        <w:widowControl w:val="0"/>
        <w:overflowPunct w:val="0"/>
        <w:autoSpaceDE w:val="0"/>
        <w:autoSpaceDN w:val="0"/>
        <w:adjustRightInd w:val="0"/>
        <w:spacing w:after="0" w:line="227" w:lineRule="auto"/>
        <w:ind w:left="340"/>
        <w:jc w:val="both"/>
        <w:rPr>
          <w:rFonts w:ascii="Times New Roman" w:hAnsi="Times New Roman"/>
          <w:sz w:val="24"/>
          <w:szCs w:val="24"/>
        </w:rPr>
      </w:pPr>
      <w:r>
        <w:rPr>
          <w:rFonts w:ascii="Times New Roman" w:hAnsi="Times New Roman"/>
        </w:rPr>
        <w:t>[</w:t>
      </w:r>
      <w:proofErr w:type="gramStart"/>
      <w:r>
        <w:rPr>
          <w:rFonts w:ascii="Times New Roman" w:hAnsi="Times New Roman"/>
        </w:rPr>
        <w:t>name</w:t>
      </w:r>
      <w:proofErr w:type="gramEnd"/>
      <w:r>
        <w:rPr>
          <w:rFonts w:ascii="Times New Roman" w:hAnsi="Times New Roman"/>
        </w:rPr>
        <w:t xml:space="preserve"> of Contractor] accepts full responsibility and strict liability that it has made and will make full disclosure of all agreements and arrangements with all persons in respect of or related to the transaction with PA and has not taken any action or will not take any action to circumvent the above declaration, representation or warranty.</w:t>
      </w:r>
    </w:p>
    <w:p w14:paraId="62285A7D" w14:textId="77777777" w:rsidR="00305E11" w:rsidRDefault="00305E11" w:rsidP="00305E11">
      <w:pPr>
        <w:widowControl w:val="0"/>
        <w:autoSpaceDE w:val="0"/>
        <w:autoSpaceDN w:val="0"/>
        <w:adjustRightInd w:val="0"/>
        <w:spacing w:after="0" w:line="308" w:lineRule="exact"/>
        <w:rPr>
          <w:rFonts w:ascii="Times New Roman" w:hAnsi="Times New Roman"/>
          <w:sz w:val="24"/>
          <w:szCs w:val="24"/>
        </w:rPr>
      </w:pPr>
    </w:p>
    <w:p w14:paraId="412456D6" w14:textId="77777777" w:rsidR="00305E11" w:rsidRDefault="00305E11" w:rsidP="00305E11">
      <w:pPr>
        <w:widowControl w:val="0"/>
        <w:overflowPunct w:val="0"/>
        <w:autoSpaceDE w:val="0"/>
        <w:autoSpaceDN w:val="0"/>
        <w:adjustRightInd w:val="0"/>
        <w:spacing w:after="0" w:line="231" w:lineRule="auto"/>
        <w:ind w:left="340"/>
        <w:jc w:val="both"/>
        <w:rPr>
          <w:rFonts w:ascii="Times New Roman" w:hAnsi="Times New Roman"/>
          <w:sz w:val="24"/>
          <w:szCs w:val="24"/>
        </w:rPr>
      </w:pPr>
      <w:r>
        <w:rPr>
          <w:rFonts w:ascii="Times New Roman" w:hAnsi="Times New Roman"/>
        </w:rPr>
        <w:t>[</w:t>
      </w:r>
      <w:proofErr w:type="gramStart"/>
      <w:r>
        <w:rPr>
          <w:rFonts w:ascii="Times New Roman" w:hAnsi="Times New Roman"/>
        </w:rPr>
        <w:t>name</w:t>
      </w:r>
      <w:proofErr w:type="gramEnd"/>
      <w:r>
        <w:rPr>
          <w:rFonts w:ascii="Times New Roman" w:hAnsi="Times New Roman"/>
        </w:rPr>
        <w:t xml:space="preserve"> of Contractor] accepts full responsibility and strict liability for making any false declaration, not making full disclosure, misrepresenting facts or taking any action likely to defeat the purpose of this declaration, representation and warranty. It agrees that any contract, right, interest, privilege or other obligation or benefit obtained or procured as aforesaid shall, without prejudice to any other rights and remedies available to PA under any law, contract or other instrument, be voidable at the option of PA.</w:t>
      </w:r>
    </w:p>
    <w:p w14:paraId="2A241906" w14:textId="77777777" w:rsidR="00305E11" w:rsidRDefault="00305E11" w:rsidP="00305E11">
      <w:pPr>
        <w:widowControl w:val="0"/>
        <w:autoSpaceDE w:val="0"/>
        <w:autoSpaceDN w:val="0"/>
        <w:adjustRightInd w:val="0"/>
        <w:spacing w:after="0" w:line="310" w:lineRule="exact"/>
        <w:rPr>
          <w:rFonts w:ascii="Times New Roman" w:hAnsi="Times New Roman"/>
          <w:sz w:val="24"/>
          <w:szCs w:val="24"/>
        </w:rPr>
      </w:pPr>
    </w:p>
    <w:p w14:paraId="45E0C762" w14:textId="77777777" w:rsidR="00305E11" w:rsidRDefault="00305E11" w:rsidP="00305E11">
      <w:pPr>
        <w:widowControl w:val="0"/>
        <w:overflowPunct w:val="0"/>
        <w:autoSpaceDE w:val="0"/>
        <w:autoSpaceDN w:val="0"/>
        <w:adjustRightInd w:val="0"/>
        <w:spacing w:after="0" w:line="232" w:lineRule="auto"/>
        <w:ind w:left="340"/>
        <w:jc w:val="both"/>
        <w:rPr>
          <w:rFonts w:ascii="Times New Roman" w:hAnsi="Times New Roman"/>
          <w:sz w:val="24"/>
          <w:szCs w:val="24"/>
        </w:rPr>
      </w:pPr>
      <w:r>
        <w:rPr>
          <w:rFonts w:ascii="Times New Roman" w:hAnsi="Times New Roman"/>
        </w:rPr>
        <w:t>Notwithstanding any rights and remedies exercised by PA in this regard, [name of Supplier/Contractor/Consultant] agrees to indemnify PA for any loss or damage incurred by it on account of its corrupt business practices and further pay compensation to PA in an amount equivalent to ten time the sum of any commission, gratification, bribe, finder</w:t>
      </w:r>
      <w:r>
        <w:rPr>
          <w:rFonts w:ascii="Lucida Sans Unicode" w:hAnsi="Lucida Sans Unicode" w:cs="Lucida Sans Unicode"/>
        </w:rPr>
        <w:t>‟</w:t>
      </w:r>
      <w:r>
        <w:rPr>
          <w:rFonts w:ascii="Times New Roman" w:hAnsi="Times New Roman"/>
        </w:rPr>
        <w:t>s fee or kickback given by [name of Contractor] as aforesaid for the purpose of obtaining or inducing the procurement of any contract, right, interest, privilege or other obligation or benefit in whatsoever form from PA.</w:t>
      </w:r>
    </w:p>
    <w:p w14:paraId="5B4DCA06" w14:textId="77777777" w:rsidR="00870CB1" w:rsidRDefault="00870CB1" w:rsidP="00870CB1">
      <w:pPr>
        <w:rPr>
          <w:rFonts w:ascii="Times New Roman" w:hAnsi="Times New Roman" w:cs="Times New Roman"/>
          <w:color w:val="FFFFFF" w:themeColor="background1"/>
          <w:sz w:val="24"/>
          <w:szCs w:val="24"/>
        </w:rPr>
      </w:pPr>
    </w:p>
    <w:p w14:paraId="524C36B3" w14:textId="77777777" w:rsidR="00305E11" w:rsidRDefault="00305E11" w:rsidP="00870CB1">
      <w:pPr>
        <w:rPr>
          <w:rFonts w:ascii="Times New Roman" w:hAnsi="Times New Roman" w:cs="Times New Roman"/>
          <w:color w:val="FFFFFF" w:themeColor="background1"/>
          <w:sz w:val="24"/>
          <w:szCs w:val="24"/>
        </w:rPr>
      </w:pPr>
    </w:p>
    <w:p w14:paraId="50DB47CB" w14:textId="77777777" w:rsidR="00305E11" w:rsidRDefault="00305E11" w:rsidP="00305E11">
      <w:pPr>
        <w:widowControl w:val="0"/>
        <w:tabs>
          <w:tab w:val="left" w:pos="6080"/>
        </w:tabs>
        <w:autoSpaceDE w:val="0"/>
        <w:autoSpaceDN w:val="0"/>
        <w:adjustRightInd w:val="0"/>
        <w:spacing w:after="0" w:line="240" w:lineRule="auto"/>
        <w:ind w:left="480"/>
        <w:rPr>
          <w:rFonts w:ascii="Times New Roman" w:hAnsi="Times New Roman"/>
          <w:sz w:val="24"/>
          <w:szCs w:val="24"/>
        </w:rPr>
      </w:pPr>
      <w:proofErr w:type="gramStart"/>
      <w:r>
        <w:rPr>
          <w:rFonts w:ascii="Times New Roman" w:hAnsi="Times New Roman"/>
        </w:rPr>
        <w:t>[ Procuring</w:t>
      </w:r>
      <w:proofErr w:type="gramEnd"/>
      <w:r>
        <w:rPr>
          <w:rFonts w:ascii="Times New Roman" w:hAnsi="Times New Roman"/>
        </w:rPr>
        <w:t xml:space="preserve"> Agency]</w:t>
      </w:r>
      <w:r>
        <w:rPr>
          <w:rFonts w:ascii="Times New Roman" w:hAnsi="Times New Roman"/>
          <w:sz w:val="24"/>
          <w:szCs w:val="24"/>
        </w:rPr>
        <w:tab/>
      </w:r>
      <w:r>
        <w:rPr>
          <w:rFonts w:ascii="Times New Roman" w:hAnsi="Times New Roman"/>
          <w:sz w:val="21"/>
          <w:szCs w:val="21"/>
        </w:rPr>
        <w:t>[Contractor]</w:t>
      </w:r>
    </w:p>
    <w:p w14:paraId="075E1DA0" w14:textId="77777777" w:rsidR="00305E11" w:rsidRDefault="00305E11" w:rsidP="00870CB1">
      <w:pPr>
        <w:rPr>
          <w:rFonts w:ascii="Times New Roman" w:hAnsi="Times New Roman" w:cs="Times New Roman"/>
          <w:color w:val="FFFFFF" w:themeColor="background1"/>
          <w:sz w:val="24"/>
          <w:szCs w:val="24"/>
        </w:rPr>
      </w:pPr>
    </w:p>
    <w:p w14:paraId="40A345A9" w14:textId="77777777" w:rsidR="00305E11" w:rsidRDefault="00305E11" w:rsidP="00870CB1">
      <w:pPr>
        <w:rPr>
          <w:rFonts w:ascii="Times New Roman" w:hAnsi="Times New Roman" w:cs="Times New Roman"/>
          <w:color w:val="FFFFFF" w:themeColor="background1"/>
          <w:sz w:val="24"/>
          <w:szCs w:val="24"/>
        </w:rPr>
      </w:pPr>
    </w:p>
    <w:p w14:paraId="52B4499F" w14:textId="77777777" w:rsidR="008E49C1" w:rsidRDefault="008E49C1" w:rsidP="00870CB1">
      <w:pPr>
        <w:rPr>
          <w:rFonts w:ascii="Times New Roman" w:hAnsi="Times New Roman" w:cs="Times New Roman"/>
          <w:color w:val="FFFFFF" w:themeColor="background1"/>
          <w:sz w:val="24"/>
          <w:szCs w:val="24"/>
        </w:rPr>
      </w:pPr>
    </w:p>
    <w:p w14:paraId="697941CF" w14:textId="77777777" w:rsidR="0023247F" w:rsidRDefault="0023247F" w:rsidP="00870CB1">
      <w:pPr>
        <w:rPr>
          <w:rFonts w:ascii="Times New Roman" w:hAnsi="Times New Roman" w:cs="Times New Roman"/>
          <w:color w:val="FFFFFF" w:themeColor="background1"/>
          <w:sz w:val="24"/>
          <w:szCs w:val="24"/>
        </w:rPr>
      </w:pPr>
    </w:p>
    <w:p w14:paraId="6BDE955D" w14:textId="77777777" w:rsidR="00870CB1" w:rsidRPr="00C870DE" w:rsidRDefault="004839D1" w:rsidP="00870CB1">
      <w:pPr>
        <w:spacing w:after="0" w:line="240" w:lineRule="auto"/>
        <w:rPr>
          <w:rFonts w:ascii="Calibri" w:eastAsia="Times New Roman" w:hAnsi="Calibri" w:cs="Times New Roman"/>
          <w:b/>
          <w:bCs/>
          <w:color w:val="FFFFFF"/>
          <w:sz w:val="28"/>
          <w:szCs w:val="28"/>
        </w:rPr>
      </w:pPr>
      <w:r>
        <w:rPr>
          <w:rFonts w:ascii="Calibri" w:eastAsia="Times New Roman" w:hAnsi="Calibri" w:cs="Times New Roman"/>
          <w:b/>
          <w:bCs/>
          <w:noProof/>
          <w:color w:val="FFFFFF"/>
          <w:sz w:val="28"/>
          <w:szCs w:val="28"/>
          <w:lang w:bidi="ar-SA"/>
        </w:rPr>
        <w:lastRenderedPageBreak/>
        <mc:AlternateContent>
          <mc:Choice Requires="wps">
            <w:drawing>
              <wp:anchor distT="0" distB="0" distL="114300" distR="114300" simplePos="0" relativeHeight="251707392" behindDoc="0" locked="0" layoutInCell="1" allowOverlap="1" wp14:anchorId="231C9A8E" wp14:editId="1B6205A4">
                <wp:simplePos x="0" y="0"/>
                <wp:positionH relativeFrom="column">
                  <wp:posOffset>4747260</wp:posOffset>
                </wp:positionH>
                <wp:positionV relativeFrom="paragraph">
                  <wp:posOffset>42545</wp:posOffset>
                </wp:positionV>
                <wp:extent cx="1363980" cy="335280"/>
                <wp:effectExtent l="0" t="4445" r="10160" b="15875"/>
                <wp:wrapNone/>
                <wp:docPr id="2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3980" cy="335280"/>
                        </a:xfrm>
                        <a:prstGeom prst="rect">
                          <a:avLst/>
                        </a:prstGeom>
                        <a:solidFill>
                          <a:schemeClr val="tx1">
                            <a:lumMod val="100000"/>
                            <a:lumOff val="0"/>
                          </a:schemeClr>
                        </a:solidFill>
                        <a:ln w="9525">
                          <a:solidFill>
                            <a:srgbClr val="000000"/>
                          </a:solidFill>
                          <a:miter lim="800000"/>
                          <a:headEnd/>
                          <a:tailEnd/>
                        </a:ln>
                      </wps:spPr>
                      <wps:txbx>
                        <w:txbxContent>
                          <w:p w14:paraId="06549054"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 xml:space="preserve">Annexure- </w:t>
                            </w:r>
                            <w:r>
                              <w:rPr>
                                <w:b/>
                                <w:color w:val="FFFFFF" w:themeColor="background1"/>
                                <w:sz w:val="28"/>
                                <w:szCs w:val="28"/>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Text Box 6" o:spid="_x0000_s1028" type="#_x0000_t202" style="position:absolute;margin-left:373.8pt;margin-top:3.35pt;width:107.4pt;height:26.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" fillcolor="black [3213]">
                <v:textbox>
                  <w:txbxContent>
                    <w:p w14:paraId="06549054" w14:textId="77777777" w:rsidR="00507196" w:rsidRPr="00711661" w:rsidRDefault="00507196" w:rsidP="00711661">
                      <w:pPr>
                        <w:jc w:val="center"/>
                        <w:rPr>
                          <w:b/>
                          <w:color w:val="FFFFFF" w:themeColor="background1"/>
                          <w:sz w:val="28"/>
                          <w:szCs w:val="28"/>
                        </w:rPr>
                      </w:pPr>
                      <w:r w:rsidRPr="00711661">
                        <w:rPr>
                          <w:b/>
                          <w:color w:val="FFFFFF" w:themeColor="background1"/>
                          <w:sz w:val="28"/>
                          <w:szCs w:val="28"/>
                          <w:highlight w:val="black"/>
                        </w:rPr>
                        <w:t xml:space="preserve">Annexure- </w:t>
                      </w:r>
                      <w:r>
                        <w:rPr>
                          <w:b/>
                          <w:color w:val="FFFFFF" w:themeColor="background1"/>
                          <w:sz w:val="28"/>
                          <w:szCs w:val="28"/>
                        </w:rPr>
                        <w:t>18</w:t>
                      </w:r>
                    </w:p>
                  </w:txbxContent>
                </v:textbox>
              </v:shape>
            </w:pict>
          </mc:Fallback>
        </mc:AlternateContent>
      </w:r>
      <w:r w:rsidR="00870CB1" w:rsidRPr="00C870DE">
        <w:rPr>
          <w:rFonts w:ascii="Calibri" w:eastAsia="Times New Roman" w:hAnsi="Calibri" w:cs="Times New Roman"/>
          <w:b/>
          <w:bCs/>
          <w:color w:val="FFFFFF"/>
          <w:sz w:val="28"/>
          <w:szCs w:val="28"/>
        </w:rPr>
        <w:t>Annexure- 5</w:t>
      </w:r>
    </w:p>
    <w:p w14:paraId="5514F197" w14:textId="77777777" w:rsidR="00711661" w:rsidRDefault="00711661" w:rsidP="00870CB1">
      <w:pPr>
        <w:tabs>
          <w:tab w:val="left" w:pos="630"/>
        </w:tabs>
        <w:ind w:left="180" w:hanging="180"/>
        <w:rPr>
          <w:rFonts w:asciiTheme="majorBidi" w:hAnsiTheme="majorBidi"/>
          <w:sz w:val="48"/>
          <w:szCs w:val="48"/>
        </w:rPr>
      </w:pPr>
    </w:p>
    <w:p w14:paraId="1F8521C6" w14:textId="77777777" w:rsidR="00711661" w:rsidRDefault="00711661" w:rsidP="00870CB1">
      <w:pPr>
        <w:tabs>
          <w:tab w:val="left" w:pos="630"/>
        </w:tabs>
        <w:ind w:left="180" w:hanging="180"/>
        <w:rPr>
          <w:rFonts w:asciiTheme="majorBidi" w:hAnsiTheme="majorBidi"/>
          <w:sz w:val="48"/>
          <w:szCs w:val="48"/>
        </w:rPr>
      </w:pPr>
    </w:p>
    <w:p w14:paraId="516D5C54" w14:textId="77777777" w:rsidR="00870CB1" w:rsidRDefault="00870CB1" w:rsidP="00870CB1">
      <w:pPr>
        <w:tabs>
          <w:tab w:val="left" w:pos="630"/>
        </w:tabs>
        <w:ind w:left="180" w:hanging="180"/>
        <w:rPr>
          <w:rFonts w:asciiTheme="majorBidi" w:hAnsiTheme="majorBidi"/>
          <w:sz w:val="48"/>
          <w:szCs w:val="48"/>
        </w:rPr>
      </w:pPr>
      <w:r>
        <w:rPr>
          <w:rFonts w:asciiTheme="majorBidi" w:hAnsiTheme="majorBidi"/>
          <w:sz w:val="48"/>
          <w:szCs w:val="48"/>
        </w:rPr>
        <w:t xml:space="preserve">Format for Contract Agreement </w:t>
      </w:r>
    </w:p>
    <w:p w14:paraId="6B7BF395" w14:textId="77777777" w:rsidR="00AF7CBC" w:rsidRDefault="00AF7CBC" w:rsidP="00870CB1">
      <w:pPr>
        <w:tabs>
          <w:tab w:val="left" w:pos="630"/>
        </w:tabs>
        <w:ind w:left="180" w:hanging="180"/>
        <w:rPr>
          <w:rFonts w:asciiTheme="majorBidi" w:hAnsiTheme="majorBidi"/>
          <w:sz w:val="48"/>
          <w:szCs w:val="48"/>
        </w:rPr>
      </w:pPr>
      <w:r>
        <w:rPr>
          <w:rFonts w:asciiTheme="majorBidi" w:hAnsiTheme="majorBidi"/>
          <w:sz w:val="48"/>
          <w:szCs w:val="48"/>
        </w:rPr>
        <w:t>To be provided at the time of Agreement</w:t>
      </w:r>
    </w:p>
    <w:p w14:paraId="0D3C78A5" w14:textId="77777777" w:rsidR="00870CB1" w:rsidRDefault="00870CB1" w:rsidP="00336E38">
      <w:pPr>
        <w:tabs>
          <w:tab w:val="left" w:pos="630"/>
        </w:tabs>
        <w:ind w:left="180" w:hanging="180"/>
        <w:rPr>
          <w:rFonts w:asciiTheme="majorBidi" w:hAnsiTheme="majorBidi"/>
          <w:sz w:val="48"/>
          <w:szCs w:val="48"/>
        </w:rPr>
      </w:pPr>
    </w:p>
    <w:p w14:paraId="63ECF96D" w14:textId="77777777" w:rsidR="00870CB1" w:rsidRDefault="00870CB1" w:rsidP="00336E38">
      <w:pPr>
        <w:tabs>
          <w:tab w:val="left" w:pos="630"/>
        </w:tabs>
        <w:ind w:left="180" w:hanging="180"/>
        <w:rPr>
          <w:rFonts w:asciiTheme="majorBidi" w:hAnsiTheme="majorBidi"/>
          <w:sz w:val="48"/>
          <w:szCs w:val="48"/>
        </w:rPr>
      </w:pPr>
    </w:p>
    <w:sectPr w:rsidR="00870CB1" w:rsidSect="00FC7918">
      <w:pgSz w:w="11907" w:h="16839" w:code="9"/>
      <w:pgMar w:top="1181" w:right="907" w:bottom="907" w:left="1080" w:header="432"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5B4BA6" w14:textId="77777777" w:rsidR="00E839DD" w:rsidRDefault="00E839DD" w:rsidP="00DC4AD8">
      <w:pPr>
        <w:spacing w:after="0" w:line="240" w:lineRule="auto"/>
      </w:pPr>
      <w:r>
        <w:separator/>
      </w:r>
    </w:p>
  </w:endnote>
  <w:endnote w:type="continuationSeparator" w:id="0">
    <w:p w14:paraId="28473CE8" w14:textId="77777777" w:rsidR="00E839DD" w:rsidRDefault="00E839DD" w:rsidP="00DC4A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stellar">
    <w:altName w:val="Athelas Bold Italic"/>
    <w:panose1 w:val="020A0402060406010301"/>
    <w:charset w:val="00"/>
    <w:family w:val="roman"/>
    <w:pitch w:val="variable"/>
    <w:sig w:usb0="00000003" w:usb1="00000000" w:usb2="00000000" w:usb3="00000000" w:csb0="00000001" w:csb1="00000000"/>
  </w:font>
  <w:font w:name="Albertus Medium">
    <w:altName w:val="Candara"/>
    <w:charset w:val="00"/>
    <w:family w:val="swiss"/>
    <w:pitch w:val="variable"/>
    <w:sig w:usb0="00000005" w:usb1="00000000" w:usb2="00000000" w:usb3="00000000" w:csb0="00000093" w:csb1="00000000"/>
  </w:font>
  <w:font w:name="Arial Black">
    <w:panose1 w:val="020B0A04020102020204"/>
    <w:charset w:val="00"/>
    <w:family w:val="swiss"/>
    <w:pitch w:val="variable"/>
    <w:sig w:usb0="00000287" w:usb1="00000000" w:usb2="00000000" w:usb3="00000000" w:csb0="0000009F" w:csb1="00000000"/>
  </w:font>
  <w:font w:name="Bodoni MT Black">
    <w:altName w:val="Superclarendon Black"/>
    <w:panose1 w:val="02070A03080606020203"/>
    <w:charset w:val="00"/>
    <w:family w:val="roman"/>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45478"/>
      <w:docPartObj>
        <w:docPartGallery w:val="Page Numbers (Bottom of Page)"/>
        <w:docPartUnique/>
      </w:docPartObj>
    </w:sdtPr>
    <w:sdtEndPr/>
    <w:sdtContent>
      <w:p w14:paraId="4B6B76BA" w14:textId="77777777" w:rsidR="00507196" w:rsidRDefault="00507196">
        <w:pPr>
          <w:pStyle w:val="Footer"/>
          <w:jc w:val="center"/>
        </w:pPr>
        <w:r>
          <w:t>[</w:t>
        </w:r>
        <w:r>
          <w:fldChar w:fldCharType="begin"/>
        </w:r>
        <w:r>
          <w:instrText xml:space="preserve"> PAGE   \* MERGEFORMAT </w:instrText>
        </w:r>
        <w:r>
          <w:fldChar w:fldCharType="separate"/>
        </w:r>
        <w:r w:rsidR="00FE298F">
          <w:rPr>
            <w:noProof/>
          </w:rPr>
          <w:t>2</w:t>
        </w:r>
        <w:r>
          <w:rPr>
            <w:noProof/>
          </w:rPr>
          <w:fldChar w:fldCharType="end"/>
        </w:r>
        <w:r>
          <w:t>]</w:t>
        </w:r>
      </w:p>
    </w:sdtContent>
  </w:sdt>
  <w:p w14:paraId="74B69DB3" w14:textId="77777777" w:rsidR="00507196" w:rsidRPr="000977EB" w:rsidRDefault="00507196" w:rsidP="000977EB">
    <w:pPr>
      <w:pStyle w:val="NoSpacing"/>
      <w:outlineLvl w:val="0"/>
      <w:rPr>
        <w:rFonts w:ascii="Arial" w:hAnsi="Arial" w:cs="Arial"/>
        <w:b/>
        <w:sz w:val="10"/>
        <w:szCs w:val="20"/>
      </w:rPr>
    </w:pPr>
  </w:p>
  <w:p w14:paraId="1CCCDDF5" w14:textId="77777777" w:rsidR="00507196" w:rsidRPr="00DC4AD8" w:rsidRDefault="00507196" w:rsidP="00711661">
    <w:pPr>
      <w:pStyle w:val="NoSpacing"/>
      <w:ind w:left="90"/>
      <w:outlineLvl w:val="0"/>
      <w:rPr>
        <w:rFonts w:ascii="Arial" w:hAnsi="Arial" w:cs="Arial"/>
        <w:b/>
        <w:szCs w:val="20"/>
      </w:rPr>
    </w:pPr>
    <w:r w:rsidRPr="00DC4AD8">
      <w:rPr>
        <w:rFonts w:ascii="Arial" w:hAnsi="Arial" w:cs="Arial"/>
        <w:b/>
        <w:szCs w:val="20"/>
      </w:rPr>
      <w:t>Executive Director (</w:t>
    </w:r>
    <w:r>
      <w:rPr>
        <w:rFonts w:ascii="Arial" w:hAnsi="Arial" w:cs="Arial"/>
        <w:b/>
        <w:szCs w:val="20"/>
      </w:rPr>
      <w:t>Operation-I</w:t>
    </w:r>
    <w:r w:rsidRPr="00DC4AD8">
      <w:rPr>
        <w:rFonts w:ascii="Arial" w:hAnsi="Arial" w:cs="Arial"/>
        <w:b/>
        <w:szCs w:val="20"/>
      </w:rPr>
      <w:t xml:space="preserve">) </w:t>
    </w:r>
    <w:r>
      <w:rPr>
        <w:rFonts w:ascii="Arial" w:hAnsi="Arial" w:cs="Arial"/>
        <w:b/>
        <w:szCs w:val="20"/>
      </w:rPr>
      <w:tab/>
      <w:t xml:space="preserve">      </w:t>
    </w:r>
    <w:r>
      <w:rPr>
        <w:rFonts w:ascii="Arial" w:hAnsi="Arial" w:cs="Arial"/>
        <w:b/>
        <w:szCs w:val="20"/>
      </w:rPr>
      <w:tab/>
      <w:t xml:space="preserve">    DMC Malir &amp; District Council    </w:t>
    </w:r>
    <w:r>
      <w:rPr>
        <w:rFonts w:ascii="Arial" w:hAnsi="Arial" w:cs="Arial"/>
        <w:b/>
        <w:szCs w:val="20"/>
      </w:rPr>
      <w:tab/>
    </w:r>
    <w:r>
      <w:rPr>
        <w:rFonts w:ascii="Arial" w:hAnsi="Arial" w:cs="Arial"/>
        <w:b/>
        <w:szCs w:val="20"/>
      </w:rPr>
      <w:tab/>
    </w:r>
    <w:r>
      <w:rPr>
        <w:rFonts w:ascii="Arial" w:hAnsi="Arial" w:cs="Arial"/>
        <w:b/>
        <w:szCs w:val="20"/>
      </w:rPr>
      <w:tab/>
      <w:t>Contractor</w:t>
    </w:r>
  </w:p>
  <w:p w14:paraId="7A6BB247" w14:textId="5921FA6E" w:rsidR="00507196" w:rsidRPr="00DC4AD8" w:rsidRDefault="00507196" w:rsidP="008A605F">
    <w:pPr>
      <w:pStyle w:val="NoSpacing"/>
      <w:ind w:left="720"/>
      <w:outlineLvl w:val="0"/>
      <w:rPr>
        <w:rFonts w:ascii="Arial" w:hAnsi="Arial" w:cs="Arial"/>
        <w:b/>
        <w:szCs w:val="20"/>
        <w:u w:val="single"/>
      </w:rPr>
    </w:pPr>
    <w:r w:rsidRPr="00711661">
      <w:rPr>
        <w:rFonts w:ascii="Arial" w:hAnsi="Arial" w:cs="Arial"/>
        <w:b/>
        <w:szCs w:val="20"/>
      </w:rPr>
      <w:t xml:space="preserve"> </w:t>
    </w:r>
    <w:r w:rsidR="008A605F">
      <w:rPr>
        <w:rFonts w:ascii="Arial" w:hAnsi="Arial" w:cs="Arial"/>
        <w:b/>
        <w:szCs w:val="20"/>
      </w:rPr>
      <w:t xml:space="preserve">   </w:t>
    </w:r>
    <w:r w:rsidRPr="00711661">
      <w:rPr>
        <w:rFonts w:ascii="Arial" w:hAnsi="Arial" w:cs="Arial"/>
        <w:b/>
        <w:szCs w:val="20"/>
      </w:rPr>
      <w:t xml:space="preserve"> </w:t>
    </w:r>
    <w:r w:rsidRPr="00DC4AD8">
      <w:rPr>
        <w:rFonts w:ascii="Arial" w:hAnsi="Arial" w:cs="Arial"/>
        <w:b/>
        <w:szCs w:val="20"/>
        <w:u w:val="single"/>
      </w:rPr>
      <w:t xml:space="preserve">Karachi </w:t>
    </w:r>
    <w:r>
      <w:rPr>
        <w:rFonts w:ascii="Arial" w:hAnsi="Arial" w:cs="Arial"/>
        <w:b/>
        <w:szCs w:val="20"/>
        <w:u w:val="single"/>
      </w:rPr>
      <w:t xml:space="preserve"> </w:t>
    </w:r>
  </w:p>
  <w:p w14:paraId="10A3496E" w14:textId="77777777" w:rsidR="00507196" w:rsidRPr="00030043" w:rsidRDefault="00507196" w:rsidP="00CA17A8">
    <w:pPr>
      <w:pStyle w:val="Footer"/>
      <w:rPr>
        <w:rFonts w:ascii="Arial" w:hAnsi="Arial" w:cs="Arial"/>
      </w:rP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85E9E9" w14:textId="77777777" w:rsidR="00E839DD" w:rsidRDefault="00E839DD" w:rsidP="00DC4AD8">
      <w:pPr>
        <w:spacing w:after="0" w:line="240" w:lineRule="auto"/>
      </w:pPr>
      <w:r>
        <w:separator/>
      </w:r>
    </w:p>
  </w:footnote>
  <w:footnote w:type="continuationSeparator" w:id="0">
    <w:p w14:paraId="39546C75" w14:textId="77777777" w:rsidR="00E839DD" w:rsidRDefault="00E839DD" w:rsidP="00DC4A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FE916D" w14:textId="77777777" w:rsidR="00507196" w:rsidRPr="00CA17A8" w:rsidRDefault="00507196" w:rsidP="00CA17A8">
    <w:pPr>
      <w:pStyle w:val="Header"/>
      <w:jc w:val="center"/>
      <w:rPr>
        <w:rFonts w:ascii="Times New Roman" w:hAnsi="Times New Roman" w:cs="Times New Roman"/>
        <w:sz w:val="24"/>
        <w:szCs w:val="24"/>
      </w:rPr>
    </w:pPr>
    <w:r w:rsidRPr="00CA17A8">
      <w:rPr>
        <w:rFonts w:ascii="Times New Roman" w:hAnsi="Times New Roman" w:cs="Times New Roman"/>
        <w:sz w:val="24"/>
        <w:szCs w:val="24"/>
      </w:rPr>
      <w:t>Sindh Solid Waste Management Board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FC9"/>
    <w:multiLevelType w:val="hybridMultilevel"/>
    <w:tmpl w:val="00000E12"/>
    <w:lvl w:ilvl="0" w:tplc="00005F1E">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1030"/>
    <w:multiLevelType w:val="hybridMultilevel"/>
    <w:tmpl w:val="00005A9C"/>
    <w:lvl w:ilvl="0" w:tplc="00004EFE">
      <w:start w:val="9"/>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1316"/>
    <w:multiLevelType w:val="hybridMultilevel"/>
    <w:tmpl w:val="000049BB"/>
    <w:lvl w:ilvl="0" w:tplc="00006F11">
      <w:start w:val="1"/>
      <w:numFmt w:val="decimal"/>
      <w:lvlText w:val="28.%1"/>
      <w:lvlJc w:val="left"/>
      <w:pPr>
        <w:tabs>
          <w:tab w:val="num" w:pos="720"/>
        </w:tabs>
        <w:ind w:left="720" w:hanging="360"/>
      </w:pPr>
    </w:lvl>
    <w:lvl w:ilvl="1" w:tplc="000074AD">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1F16"/>
    <w:multiLevelType w:val="hybridMultilevel"/>
    <w:tmpl w:val="0000182F"/>
    <w:lvl w:ilvl="0" w:tplc="00004D67">
      <w:start w:val="4"/>
      <w:numFmt w:val="decimal"/>
      <w:lvlText w:val="26.%1"/>
      <w:lvlJc w:val="left"/>
      <w:pPr>
        <w:tabs>
          <w:tab w:val="num" w:pos="720"/>
        </w:tabs>
        <w:ind w:left="720" w:hanging="360"/>
      </w:pPr>
    </w:lvl>
    <w:lvl w:ilvl="1" w:tplc="00005968">
      <w:start w:val="1"/>
      <w:numFmt w:val="upperLetter"/>
      <w:lvlText w:val="(%2)"/>
      <w:lvlJc w:val="left"/>
      <w:pPr>
        <w:tabs>
          <w:tab w:val="num" w:pos="1440"/>
        </w:tabs>
        <w:ind w:left="1440" w:hanging="360"/>
      </w:pPr>
    </w:lvl>
    <w:lvl w:ilvl="2" w:tplc="00004AD4">
      <w:start w:val="1"/>
      <w:numFmt w:val="lowerRoman"/>
      <w:lvlText w:val="(%3)"/>
      <w:lvlJc w:val="left"/>
      <w:pPr>
        <w:tabs>
          <w:tab w:val="num" w:pos="2160"/>
        </w:tabs>
        <w:ind w:left="2160" w:hanging="360"/>
      </w:pPr>
    </w:lvl>
    <w:lvl w:ilvl="3" w:tplc="00002CF7">
      <w:start w:val="1"/>
      <w:numFmt w:val="lowerLetter"/>
      <w:lvlText w:val="(%4)"/>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23C9"/>
    <w:multiLevelType w:val="hybridMultilevel"/>
    <w:tmpl w:val="000048CC"/>
    <w:lvl w:ilvl="0" w:tplc="00005753">
      <w:start w:val="2"/>
      <w:numFmt w:val="lowerLetter"/>
      <w:lvlText w:val="(%1)"/>
      <w:lvlJc w:val="left"/>
      <w:pPr>
        <w:tabs>
          <w:tab w:val="num" w:pos="720"/>
        </w:tabs>
        <w:ind w:left="720" w:hanging="360"/>
      </w:pPr>
    </w:lvl>
    <w:lvl w:ilvl="1" w:tplc="000060BF">
      <w:start w:val="1"/>
      <w:numFmt w:val="lowerRoman"/>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2833"/>
    <w:multiLevelType w:val="hybridMultilevel"/>
    <w:tmpl w:val="00007874"/>
    <w:lvl w:ilvl="0" w:tplc="0000249E">
      <w:start w:val="1"/>
      <w:numFmt w:val="decimal"/>
      <w:lvlText w:val="%1"/>
      <w:lvlJc w:val="left"/>
      <w:pPr>
        <w:tabs>
          <w:tab w:val="num" w:pos="720"/>
        </w:tabs>
        <w:ind w:left="720" w:hanging="360"/>
      </w:pPr>
    </w:lvl>
    <w:lvl w:ilvl="1" w:tplc="00002B0C">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4080"/>
    <w:multiLevelType w:val="hybridMultilevel"/>
    <w:tmpl w:val="00005DB2"/>
    <w:lvl w:ilvl="0" w:tplc="000033EA">
      <w:start w:val="2"/>
      <w:numFmt w:val="lowerRoman"/>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5C5E"/>
    <w:multiLevelType w:val="hybridMultilevel"/>
    <w:tmpl w:val="00006D4E"/>
    <w:lvl w:ilvl="0" w:tplc="000001E1">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5C67"/>
    <w:multiLevelType w:val="hybridMultilevel"/>
    <w:tmpl w:val="00003CD6"/>
    <w:lvl w:ilvl="0" w:tplc="00000FBF">
      <w:start w:val="3"/>
      <w:numFmt w:val="lowerLetter"/>
      <w:lvlText w:val="(%1)"/>
      <w:lvlJc w:val="left"/>
      <w:pPr>
        <w:tabs>
          <w:tab w:val="num" w:pos="720"/>
        </w:tabs>
        <w:ind w:left="720" w:hanging="360"/>
      </w:pPr>
    </w:lvl>
    <w:lvl w:ilvl="1" w:tplc="00002F14">
      <w:start w:val="1"/>
      <w:numFmt w:val="lowerRoman"/>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6899"/>
    <w:multiLevelType w:val="hybridMultilevel"/>
    <w:tmpl w:val="00003CD5"/>
    <w:lvl w:ilvl="0" w:tplc="000013E9">
      <w:start w:val="1"/>
      <w:numFmt w:val="lowerRoman"/>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692C"/>
    <w:multiLevelType w:val="hybridMultilevel"/>
    <w:tmpl w:val="00004A80"/>
    <w:lvl w:ilvl="0" w:tplc="0000187E">
      <w:start w:val="1"/>
      <w:numFmt w:val="decimal"/>
      <w:lvlText w:val="3.%1"/>
      <w:lvlJc w:val="left"/>
      <w:pPr>
        <w:tabs>
          <w:tab w:val="num" w:pos="720"/>
        </w:tabs>
        <w:ind w:left="720" w:hanging="360"/>
      </w:pPr>
    </w:lvl>
    <w:lvl w:ilvl="1" w:tplc="000016C5">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6C6C"/>
    <w:multiLevelType w:val="hybridMultilevel"/>
    <w:tmpl w:val="00006EA1"/>
    <w:lvl w:ilvl="0" w:tplc="00004C66">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170655C"/>
    <w:multiLevelType w:val="hybridMultilevel"/>
    <w:tmpl w:val="AA3079A8"/>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nsid w:val="06465112"/>
    <w:multiLevelType w:val="hybridMultilevel"/>
    <w:tmpl w:val="BB1A7CF8"/>
    <w:lvl w:ilvl="0" w:tplc="EEE69A9E">
      <w:start w:val="1"/>
      <w:numFmt w:val="lowerRoman"/>
      <w:lvlText w:val="%1)"/>
      <w:lvlJc w:val="left"/>
      <w:pPr>
        <w:ind w:left="37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8D16787"/>
    <w:multiLevelType w:val="hybridMultilevel"/>
    <w:tmpl w:val="079E94A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5">
    <w:nsid w:val="0A504378"/>
    <w:multiLevelType w:val="multilevel"/>
    <w:tmpl w:val="2B90A6A6"/>
    <w:lvl w:ilvl="0">
      <w:start w:val="5"/>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0AF053D6"/>
    <w:multiLevelType w:val="hybridMultilevel"/>
    <w:tmpl w:val="F0022BD8"/>
    <w:lvl w:ilvl="0" w:tplc="9734126A">
      <w:start w:val="1"/>
      <w:numFmt w:val="decimal"/>
      <w:lvlText w:val="%1."/>
      <w:lvlJc w:val="left"/>
      <w:pPr>
        <w:ind w:left="1800" w:hanging="360"/>
      </w:pPr>
      <w:rPr>
        <w:rFonts w:asciiTheme="minorHAnsi" w:hAnsiTheme="minorHAnsi" w:cstheme="minorBidi"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0AF3422D"/>
    <w:multiLevelType w:val="hybridMultilevel"/>
    <w:tmpl w:val="1F683A6C"/>
    <w:lvl w:ilvl="0" w:tplc="E6A26DD8">
      <w:start w:val="1"/>
      <w:numFmt w:val="decimal"/>
      <w:lvlText w:val="%1."/>
      <w:lvlJc w:val="left"/>
      <w:pPr>
        <w:ind w:left="30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0EB309A9"/>
    <w:multiLevelType w:val="hybridMultilevel"/>
    <w:tmpl w:val="BC4C580C"/>
    <w:lvl w:ilvl="0" w:tplc="D3F622B4">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126558F5"/>
    <w:multiLevelType w:val="hybridMultilevel"/>
    <w:tmpl w:val="E5766828"/>
    <w:lvl w:ilvl="0" w:tplc="04090001">
      <w:start w:val="1"/>
      <w:numFmt w:val="bullet"/>
      <w:lvlText w:val=""/>
      <w:lvlJc w:val="left"/>
      <w:pPr>
        <w:ind w:left="2340" w:hanging="360"/>
      </w:pPr>
      <w:rPr>
        <w:rFonts w:ascii="Symbol" w:hAnsi="Symbol" w:hint="default"/>
      </w:rPr>
    </w:lvl>
    <w:lvl w:ilvl="1" w:tplc="04090019">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0">
    <w:nsid w:val="128076C5"/>
    <w:multiLevelType w:val="hybridMultilevel"/>
    <w:tmpl w:val="171614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5FA43A2"/>
    <w:multiLevelType w:val="hybridMultilevel"/>
    <w:tmpl w:val="69428C18"/>
    <w:lvl w:ilvl="0" w:tplc="DC4009B2">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2">
    <w:nsid w:val="165A3D44"/>
    <w:multiLevelType w:val="hybridMultilevel"/>
    <w:tmpl w:val="B09CCA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D353B0C"/>
    <w:multiLevelType w:val="hybridMultilevel"/>
    <w:tmpl w:val="536A98B2"/>
    <w:lvl w:ilvl="0" w:tplc="0409001B">
      <w:start w:val="1"/>
      <w:numFmt w:val="lowerRoman"/>
      <w:lvlText w:val="%1."/>
      <w:lvlJc w:val="righ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1D3F2E42"/>
    <w:multiLevelType w:val="hybridMultilevel"/>
    <w:tmpl w:val="90DE41A2"/>
    <w:lvl w:ilvl="0" w:tplc="04090015">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1DA45247"/>
    <w:multiLevelType w:val="hybridMultilevel"/>
    <w:tmpl w:val="872E5B18"/>
    <w:lvl w:ilvl="0" w:tplc="D1146F2C">
      <w:start w:val="1"/>
      <w:numFmt w:val="upperRoman"/>
      <w:lvlText w:val="%1."/>
      <w:lvlJc w:val="left"/>
      <w:pPr>
        <w:ind w:left="50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E945430"/>
    <w:multiLevelType w:val="hybridMultilevel"/>
    <w:tmpl w:val="16563DBE"/>
    <w:lvl w:ilvl="0" w:tplc="E6A26DD8">
      <w:start w:val="1"/>
      <w:numFmt w:val="decimal"/>
      <w:lvlText w:val="%1."/>
      <w:lvlJc w:val="left"/>
      <w:pPr>
        <w:ind w:left="342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1F192FDB"/>
    <w:multiLevelType w:val="hybridMultilevel"/>
    <w:tmpl w:val="CA4A0BDE"/>
    <w:lvl w:ilvl="0" w:tplc="CA9EC29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E6A26DD8">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39AA89C6">
      <w:start w:val="1"/>
      <w:numFmt w:val="lowerRoman"/>
      <w:lvlText w:val="%5)"/>
      <w:lvlJc w:val="left"/>
      <w:pPr>
        <w:ind w:left="4320" w:hanging="720"/>
      </w:pPr>
      <w:rPr>
        <w:rFonts w:hint="default"/>
      </w:rPr>
    </w:lvl>
    <w:lvl w:ilvl="5" w:tplc="951863FE">
      <w:start w:val="1"/>
      <w:numFmt w:val="lowerLetter"/>
      <w:lvlText w:val="%6)"/>
      <w:lvlJc w:val="left"/>
      <w:pPr>
        <w:ind w:left="4860" w:hanging="360"/>
      </w:pPr>
      <w:rPr>
        <w:rFonts w:hint="default"/>
      </w:r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8">
    <w:nsid w:val="201A4E56"/>
    <w:multiLevelType w:val="hybridMultilevel"/>
    <w:tmpl w:val="FDFE99BC"/>
    <w:lvl w:ilvl="0" w:tplc="FAFE75E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2A0A0392"/>
    <w:multiLevelType w:val="hybridMultilevel"/>
    <w:tmpl w:val="A718E134"/>
    <w:lvl w:ilvl="0" w:tplc="04090001">
      <w:start w:val="1"/>
      <w:numFmt w:val="bullet"/>
      <w:lvlText w:val=""/>
      <w:lvlJc w:val="left"/>
      <w:pPr>
        <w:ind w:left="750" w:hanging="360"/>
      </w:pPr>
      <w:rPr>
        <w:rFonts w:ascii="Symbol" w:hAnsi="Symbol" w:hint="default"/>
      </w:rPr>
    </w:lvl>
    <w:lvl w:ilvl="1" w:tplc="04090003">
      <w:start w:val="1"/>
      <w:numFmt w:val="bullet"/>
      <w:lvlText w:val="o"/>
      <w:lvlJc w:val="left"/>
      <w:pPr>
        <w:ind w:left="1470" w:hanging="360"/>
      </w:pPr>
      <w:rPr>
        <w:rFonts w:ascii="Courier New" w:hAnsi="Courier New" w:cs="Courier New" w:hint="default"/>
      </w:rPr>
    </w:lvl>
    <w:lvl w:ilvl="2" w:tplc="04090005">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2B3F425C"/>
    <w:multiLevelType w:val="hybridMultilevel"/>
    <w:tmpl w:val="BFC8F9B0"/>
    <w:lvl w:ilvl="0" w:tplc="C6A42D6A">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2C102B42"/>
    <w:multiLevelType w:val="hybridMultilevel"/>
    <w:tmpl w:val="9F68C6FE"/>
    <w:lvl w:ilvl="0" w:tplc="7890AFBA">
      <w:start w:val="1"/>
      <w:numFmt w:val="decimal"/>
      <w:lvlText w:val="3.%1."/>
      <w:lvlJc w:val="left"/>
      <w:pPr>
        <w:ind w:left="2520" w:hanging="50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C9A465D"/>
    <w:multiLevelType w:val="hybridMultilevel"/>
    <w:tmpl w:val="D1F413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DB362CE"/>
    <w:multiLevelType w:val="hybridMultilevel"/>
    <w:tmpl w:val="EF005756"/>
    <w:lvl w:ilvl="0" w:tplc="C6A42D6A">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EEE69A9E">
      <w:start w:val="1"/>
      <w:numFmt w:val="lowerRoman"/>
      <w:lvlText w:val="%3)"/>
      <w:lvlJc w:val="left"/>
      <w:pPr>
        <w:ind w:left="3780" w:hanging="720"/>
      </w:pPr>
      <w:rPr>
        <w:rFonts w:hint="default"/>
      </w:rPr>
    </w:lvl>
    <w:lvl w:ilvl="3" w:tplc="A7E2097A">
      <w:start w:val="1"/>
      <w:numFmt w:val="lowerLetter"/>
      <w:lvlText w:val="%4)"/>
      <w:lvlJc w:val="left"/>
      <w:pPr>
        <w:ind w:left="3960" w:hanging="360"/>
      </w:pPr>
      <w:rPr>
        <w:rFonts w:hint="default"/>
      </w:rPr>
    </w:lvl>
    <w:lvl w:ilvl="4" w:tplc="68144736">
      <w:start w:val="1"/>
      <w:numFmt w:val="decimal"/>
      <w:lvlText w:val="%5."/>
      <w:lvlJc w:val="left"/>
      <w:pPr>
        <w:ind w:left="4680" w:hanging="360"/>
      </w:pPr>
      <w:rPr>
        <w:rFonts w:hint="default"/>
      </w:rPr>
    </w:lvl>
    <w:lvl w:ilvl="5" w:tplc="FFDAE7D2">
      <w:start w:val="1"/>
      <w:numFmt w:val="upperRoman"/>
      <w:lvlText w:val="%6)"/>
      <w:lvlJc w:val="left"/>
      <w:pPr>
        <w:ind w:left="5940" w:hanging="720"/>
      </w:pPr>
      <w:rPr>
        <w:rFonts w:hint="default"/>
      </w:r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2DD0445D"/>
    <w:multiLevelType w:val="hybridMultilevel"/>
    <w:tmpl w:val="C8A02A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F2F6075"/>
    <w:multiLevelType w:val="hybridMultilevel"/>
    <w:tmpl w:val="209A3C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FC6734A"/>
    <w:multiLevelType w:val="hybridMultilevel"/>
    <w:tmpl w:val="C952FDF6"/>
    <w:lvl w:ilvl="0" w:tplc="88F6A8AE">
      <w:start w:val="1"/>
      <w:numFmt w:val="lowerRoman"/>
      <w:lvlText w:val="%1)"/>
      <w:lvlJc w:val="left"/>
      <w:pPr>
        <w:ind w:left="2520" w:hanging="72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7">
    <w:nsid w:val="2FEF1AFE"/>
    <w:multiLevelType w:val="hybridMultilevel"/>
    <w:tmpl w:val="4F2A94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2C32DD1"/>
    <w:multiLevelType w:val="hybridMultilevel"/>
    <w:tmpl w:val="C0B8DA96"/>
    <w:lvl w:ilvl="0" w:tplc="7890AFBA">
      <w:start w:val="1"/>
      <w:numFmt w:val="decimal"/>
      <w:lvlText w:val="3.%1."/>
      <w:lvlJc w:val="left"/>
      <w:pPr>
        <w:ind w:left="2520" w:hanging="50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2DE2A7F"/>
    <w:multiLevelType w:val="hybridMultilevel"/>
    <w:tmpl w:val="C8A02A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32F5E10"/>
    <w:multiLevelType w:val="hybridMultilevel"/>
    <w:tmpl w:val="BBDEA62E"/>
    <w:lvl w:ilvl="0" w:tplc="FAFE75EE">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1">
    <w:nsid w:val="33CF40F0"/>
    <w:multiLevelType w:val="hybridMultilevel"/>
    <w:tmpl w:val="D4F8E95C"/>
    <w:lvl w:ilvl="0" w:tplc="951863FE">
      <w:start w:val="1"/>
      <w:numFmt w:val="lowerLetter"/>
      <w:lvlText w:val="%1)"/>
      <w:lvlJc w:val="left"/>
      <w:pPr>
        <w:ind w:left="48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4D161CD"/>
    <w:multiLevelType w:val="hybridMultilevel"/>
    <w:tmpl w:val="0EE6DE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78E7109"/>
    <w:multiLevelType w:val="hybridMultilevel"/>
    <w:tmpl w:val="03E0EB86"/>
    <w:lvl w:ilvl="0" w:tplc="59EE7960">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44C0DAFC">
      <w:start w:val="1"/>
      <w:numFmt w:val="lowerRoman"/>
      <w:lvlText w:val="%4)"/>
      <w:lvlJc w:val="left"/>
      <w:pPr>
        <w:ind w:left="4320" w:hanging="720"/>
      </w:pPr>
      <w:rPr>
        <w:rFonts w:hint="default"/>
      </w:rPr>
    </w:lvl>
    <w:lvl w:ilvl="4" w:tplc="1068CD22">
      <w:start w:val="1"/>
      <w:numFmt w:val="lowerLetter"/>
      <w:lvlText w:val="%5)"/>
      <w:lvlJc w:val="left"/>
      <w:pPr>
        <w:ind w:left="4680" w:hanging="360"/>
      </w:pPr>
      <w:rPr>
        <w:rFonts w:hint="default"/>
      </w:rPr>
    </w:lvl>
    <w:lvl w:ilvl="5" w:tplc="0409001B">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37C6724E"/>
    <w:multiLevelType w:val="hybridMultilevel"/>
    <w:tmpl w:val="EE221A5C"/>
    <w:lvl w:ilvl="0" w:tplc="7890AFBA">
      <w:start w:val="1"/>
      <w:numFmt w:val="decimal"/>
      <w:lvlText w:val="3.%1."/>
      <w:lvlJc w:val="left"/>
      <w:pPr>
        <w:ind w:left="2520" w:hanging="50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7F60781"/>
    <w:multiLevelType w:val="hybridMultilevel"/>
    <w:tmpl w:val="3030ECCC"/>
    <w:lvl w:ilvl="0" w:tplc="01C2B1D8">
      <w:start w:val="1"/>
      <w:numFmt w:val="decimal"/>
      <w:lvlText w:val="%1)"/>
      <w:lvlJc w:val="left"/>
      <w:pPr>
        <w:ind w:left="1800" w:hanging="360"/>
      </w:pPr>
      <w:rPr>
        <w:rFonts w:hint="default"/>
        <w:b w:val="0"/>
      </w:rPr>
    </w:lvl>
    <w:lvl w:ilvl="1" w:tplc="04090019">
      <w:start w:val="1"/>
      <w:numFmt w:val="lowerLetter"/>
      <w:lvlText w:val="%2."/>
      <w:lvlJc w:val="left"/>
      <w:pPr>
        <w:ind w:left="2520" w:hanging="360"/>
      </w:pPr>
    </w:lvl>
    <w:lvl w:ilvl="2" w:tplc="7608AF3C">
      <w:start w:val="1"/>
      <w:numFmt w:val="decimal"/>
      <w:lvlText w:val="%3."/>
      <w:lvlJc w:val="left"/>
      <w:pPr>
        <w:ind w:left="3420" w:hanging="360"/>
      </w:pPr>
      <w:rPr>
        <w:rFonts w:hint="default"/>
      </w:rPr>
    </w:lvl>
    <w:lvl w:ilvl="3" w:tplc="07FCC88E">
      <w:start w:val="1"/>
      <w:numFmt w:val="lowerLetter"/>
      <w:lvlText w:val="%4)"/>
      <w:lvlJc w:val="left"/>
      <w:pPr>
        <w:ind w:left="3960" w:hanging="360"/>
      </w:pPr>
      <w:rPr>
        <w:rFonts w:hint="default"/>
      </w:r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nsid w:val="38554417"/>
    <w:multiLevelType w:val="hybridMultilevel"/>
    <w:tmpl w:val="A6EC1698"/>
    <w:lvl w:ilvl="0" w:tplc="C6A42D6A">
      <w:start w:val="1"/>
      <w:numFmt w:val="lowerLetter"/>
      <w:lvlText w:val="%1."/>
      <w:lvlJc w:val="left"/>
      <w:pPr>
        <w:ind w:left="1800" w:hanging="360"/>
      </w:pPr>
      <w:rPr>
        <w:rFonts w:hint="default"/>
      </w:rPr>
    </w:lvl>
    <w:lvl w:ilvl="1" w:tplc="7890AFBA">
      <w:start w:val="1"/>
      <w:numFmt w:val="decimal"/>
      <w:lvlText w:val="3.%2."/>
      <w:lvlJc w:val="left"/>
      <w:pPr>
        <w:ind w:left="2520" w:hanging="504"/>
      </w:pPr>
      <w:rPr>
        <w:rFonts w:hint="default"/>
      </w:rPr>
    </w:lvl>
    <w:lvl w:ilvl="2" w:tplc="EEE69A9E">
      <w:start w:val="1"/>
      <w:numFmt w:val="lowerRoman"/>
      <w:lvlText w:val="%3)"/>
      <w:lvlJc w:val="left"/>
      <w:pPr>
        <w:ind w:left="3780" w:hanging="720"/>
      </w:pPr>
      <w:rPr>
        <w:rFonts w:hint="default"/>
      </w:rPr>
    </w:lvl>
    <w:lvl w:ilvl="3" w:tplc="A7E2097A">
      <w:start w:val="1"/>
      <w:numFmt w:val="lowerLetter"/>
      <w:lvlText w:val="%4)"/>
      <w:lvlJc w:val="left"/>
      <w:pPr>
        <w:ind w:left="3960" w:hanging="360"/>
      </w:pPr>
      <w:rPr>
        <w:rFonts w:hint="default"/>
      </w:rPr>
    </w:lvl>
    <w:lvl w:ilvl="4" w:tplc="68144736">
      <w:start w:val="1"/>
      <w:numFmt w:val="decimal"/>
      <w:lvlText w:val="%5."/>
      <w:lvlJc w:val="left"/>
      <w:pPr>
        <w:ind w:left="4680" w:hanging="360"/>
      </w:pPr>
      <w:rPr>
        <w:rFonts w:hint="default"/>
      </w:rPr>
    </w:lvl>
    <w:lvl w:ilvl="5" w:tplc="FFDAE7D2">
      <w:start w:val="1"/>
      <w:numFmt w:val="upperRoman"/>
      <w:lvlText w:val="%6)"/>
      <w:lvlJc w:val="left"/>
      <w:pPr>
        <w:ind w:left="5940" w:hanging="720"/>
      </w:pPr>
      <w:rPr>
        <w:rFonts w:hint="default"/>
      </w:r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
    <w:nsid w:val="38776AB5"/>
    <w:multiLevelType w:val="hybridMultilevel"/>
    <w:tmpl w:val="D4F8E95C"/>
    <w:lvl w:ilvl="0" w:tplc="951863FE">
      <w:start w:val="1"/>
      <w:numFmt w:val="lowerLetter"/>
      <w:lvlText w:val="%1)"/>
      <w:lvlJc w:val="left"/>
      <w:pPr>
        <w:ind w:left="48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95D53A5"/>
    <w:multiLevelType w:val="hybridMultilevel"/>
    <w:tmpl w:val="43209DC8"/>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DAA52DF"/>
    <w:multiLevelType w:val="hybridMultilevel"/>
    <w:tmpl w:val="17BE1BCA"/>
    <w:lvl w:ilvl="0" w:tplc="39AA89C6">
      <w:start w:val="1"/>
      <w:numFmt w:val="lowerRoman"/>
      <w:lvlText w:val="%1)"/>
      <w:lvlJc w:val="left"/>
      <w:pPr>
        <w:ind w:left="43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DF51C52"/>
    <w:multiLevelType w:val="hybridMultilevel"/>
    <w:tmpl w:val="3EC8E5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438C0CBD"/>
    <w:multiLevelType w:val="hybridMultilevel"/>
    <w:tmpl w:val="BFC454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3AF6085"/>
    <w:multiLevelType w:val="hybridMultilevel"/>
    <w:tmpl w:val="2A741888"/>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53">
    <w:nsid w:val="46F26901"/>
    <w:multiLevelType w:val="multilevel"/>
    <w:tmpl w:val="2B90A6A6"/>
    <w:lvl w:ilvl="0">
      <w:start w:val="6"/>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nsid w:val="48A92C7D"/>
    <w:multiLevelType w:val="hybridMultilevel"/>
    <w:tmpl w:val="C8CCC79A"/>
    <w:lvl w:ilvl="0" w:tplc="97E22130">
      <w:start w:val="1"/>
      <w:numFmt w:val="decimal"/>
      <w:lvlText w:val="4.%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8CC0118"/>
    <w:multiLevelType w:val="hybridMultilevel"/>
    <w:tmpl w:val="3A5C2FD6"/>
    <w:lvl w:ilvl="0" w:tplc="CA9EC294">
      <w:start w:val="1"/>
      <w:numFmt w:val="decimal"/>
      <w:lvlText w:val="%1."/>
      <w:lvlJc w:val="left"/>
      <w:pPr>
        <w:ind w:left="1080" w:hanging="360"/>
      </w:pPr>
      <w:rPr>
        <w:rFonts w:hint="default"/>
      </w:rPr>
    </w:lvl>
    <w:lvl w:ilvl="1" w:tplc="04090005">
      <w:start w:val="1"/>
      <w:numFmt w:val="bullet"/>
      <w:lvlText w:val=""/>
      <w:lvlJc w:val="left"/>
      <w:pPr>
        <w:ind w:left="1800" w:hanging="360"/>
      </w:pPr>
      <w:rPr>
        <w:rFonts w:ascii="Wingdings" w:hAnsi="Wingdings" w:hint="default"/>
      </w:rPr>
    </w:lvl>
    <w:lvl w:ilvl="2" w:tplc="E6A26DD8">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49DD6E29"/>
    <w:multiLevelType w:val="hybridMultilevel"/>
    <w:tmpl w:val="EB408E90"/>
    <w:lvl w:ilvl="0" w:tplc="65B443CA">
      <w:start w:val="1"/>
      <w:numFmt w:val="lowerLetter"/>
      <w:lvlText w:val="(%1)"/>
      <w:lvlJc w:val="left"/>
      <w:pPr>
        <w:ind w:left="2340" w:hanging="360"/>
      </w:pPr>
      <w:rPr>
        <w:rFonts w:hint="default"/>
      </w:rPr>
    </w:lvl>
    <w:lvl w:ilvl="1" w:tplc="04090019">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57">
    <w:nsid w:val="4B221A20"/>
    <w:multiLevelType w:val="hybridMultilevel"/>
    <w:tmpl w:val="C8A02A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B5D6819"/>
    <w:multiLevelType w:val="hybridMultilevel"/>
    <w:tmpl w:val="B0508E4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F8B4EC9"/>
    <w:multiLevelType w:val="hybridMultilevel"/>
    <w:tmpl w:val="8F703E50"/>
    <w:lvl w:ilvl="0" w:tplc="951863FE">
      <w:start w:val="1"/>
      <w:numFmt w:val="lowerLetter"/>
      <w:lvlText w:val="%1)"/>
      <w:lvlJc w:val="left"/>
      <w:pPr>
        <w:ind w:left="48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E0AE3736">
      <w:start w:val="1"/>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165564A"/>
    <w:multiLevelType w:val="multilevel"/>
    <w:tmpl w:val="AE78D746"/>
    <w:lvl w:ilvl="0">
      <w:start w:val="1"/>
      <w:numFmt w:val="decimal"/>
      <w:lvlText w:val="%1."/>
      <w:lvlJc w:val="left"/>
      <w:pPr>
        <w:ind w:left="360" w:hanging="360"/>
      </w:pPr>
      <w:rPr>
        <w:rFonts w:hint="default"/>
      </w:rPr>
    </w:lvl>
    <w:lvl w:ilvl="1">
      <w:start w:val="1"/>
      <w:numFmt w:val="decimal"/>
      <w:lvlText w:val="%1.%2."/>
      <w:lvlJc w:val="left"/>
      <w:pPr>
        <w:ind w:left="792" w:hanging="432"/>
      </w:pPr>
      <w:rPr>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nsid w:val="54C5492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nsid w:val="554D287B"/>
    <w:multiLevelType w:val="hybridMultilevel"/>
    <w:tmpl w:val="78306E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557418A9"/>
    <w:multiLevelType w:val="hybridMultilevel"/>
    <w:tmpl w:val="CA4A0BDE"/>
    <w:lvl w:ilvl="0" w:tplc="CA9EC29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E6A26DD8">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39AA89C6">
      <w:start w:val="1"/>
      <w:numFmt w:val="lowerRoman"/>
      <w:lvlText w:val="%5)"/>
      <w:lvlJc w:val="left"/>
      <w:pPr>
        <w:ind w:left="4320" w:hanging="720"/>
      </w:pPr>
      <w:rPr>
        <w:rFonts w:hint="default"/>
      </w:rPr>
    </w:lvl>
    <w:lvl w:ilvl="5" w:tplc="951863FE">
      <w:start w:val="1"/>
      <w:numFmt w:val="lowerLetter"/>
      <w:lvlText w:val="%6)"/>
      <w:lvlJc w:val="left"/>
      <w:pPr>
        <w:ind w:left="4860" w:hanging="360"/>
      </w:pPr>
      <w:rPr>
        <w:rFonts w:hint="default"/>
      </w:rPr>
    </w:lvl>
    <w:lvl w:ilvl="6" w:tplc="0409000F">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588530DF"/>
    <w:multiLevelType w:val="hybridMultilevel"/>
    <w:tmpl w:val="EB408E90"/>
    <w:lvl w:ilvl="0" w:tplc="65B443CA">
      <w:start w:val="1"/>
      <w:numFmt w:val="lowerLetter"/>
      <w:lvlText w:val="(%1)"/>
      <w:lvlJc w:val="left"/>
      <w:pPr>
        <w:ind w:left="2340" w:hanging="360"/>
      </w:pPr>
      <w:rPr>
        <w:rFonts w:hint="default"/>
      </w:rPr>
    </w:lvl>
    <w:lvl w:ilvl="1" w:tplc="04090019">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5">
    <w:nsid w:val="58DC3A5B"/>
    <w:multiLevelType w:val="hybridMultilevel"/>
    <w:tmpl w:val="C952FDF6"/>
    <w:lvl w:ilvl="0" w:tplc="88F6A8AE">
      <w:start w:val="1"/>
      <w:numFmt w:val="lowerRoman"/>
      <w:lvlText w:val="%1)"/>
      <w:lvlJc w:val="left"/>
      <w:pPr>
        <w:ind w:left="2520" w:hanging="72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6">
    <w:nsid w:val="59031A0E"/>
    <w:multiLevelType w:val="hybridMultilevel"/>
    <w:tmpl w:val="1D2439D8"/>
    <w:lvl w:ilvl="0" w:tplc="1D444052">
      <w:start w:val="1"/>
      <w:numFmt w:val="upperLetter"/>
      <w:lvlText w:val="%1)"/>
      <w:lvlJc w:val="left"/>
      <w:pPr>
        <w:ind w:left="2340" w:hanging="360"/>
      </w:pPr>
      <w:rPr>
        <w:rFonts w:hint="default"/>
      </w:r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7">
    <w:nsid w:val="59BA0FAD"/>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nsid w:val="5AE974C7"/>
    <w:multiLevelType w:val="hybridMultilevel"/>
    <w:tmpl w:val="C3C25E40"/>
    <w:lvl w:ilvl="0" w:tplc="A2FC2A80">
      <w:start w:val="1"/>
      <w:numFmt w:val="decimal"/>
      <w:lvlText w:val="7.%1"/>
      <w:lvlJc w:val="left"/>
      <w:pPr>
        <w:ind w:left="1944" w:hanging="10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B7A2F03"/>
    <w:multiLevelType w:val="hybridMultilevel"/>
    <w:tmpl w:val="EF2883BC"/>
    <w:lvl w:ilvl="0" w:tplc="D296419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0">
    <w:nsid w:val="5DE85D63"/>
    <w:multiLevelType w:val="hybridMultilevel"/>
    <w:tmpl w:val="3AFA0EAA"/>
    <w:lvl w:ilvl="0" w:tplc="D3F622B4">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9E023736">
      <w:start w:val="1"/>
      <w:numFmt w:val="decimal"/>
      <w:lvlText w:val="%4)"/>
      <w:lvlJc w:val="left"/>
      <w:pPr>
        <w:ind w:left="3960" w:hanging="360"/>
      </w:pPr>
      <w:rPr>
        <w:rFonts w:hint="default"/>
      </w:rPr>
    </w:lvl>
    <w:lvl w:ilvl="4" w:tplc="D1146F2C">
      <w:start w:val="1"/>
      <w:numFmt w:val="upperRoman"/>
      <w:lvlText w:val="%5."/>
      <w:lvlJc w:val="left"/>
      <w:pPr>
        <w:ind w:left="5040" w:hanging="720"/>
      </w:pPr>
      <w:rPr>
        <w:rFonts w:hint="default"/>
      </w:r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nsid w:val="5FBF778E"/>
    <w:multiLevelType w:val="hybridMultilevel"/>
    <w:tmpl w:val="AE14D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1623EA4"/>
    <w:multiLevelType w:val="hybridMultilevel"/>
    <w:tmpl w:val="C5E686FA"/>
    <w:lvl w:ilvl="0" w:tplc="EEE69A9E">
      <w:start w:val="1"/>
      <w:numFmt w:val="lowerRoman"/>
      <w:lvlText w:val="%1)"/>
      <w:lvlJc w:val="left"/>
      <w:pPr>
        <w:ind w:left="37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1787E2F"/>
    <w:multiLevelType w:val="hybridMultilevel"/>
    <w:tmpl w:val="493E5A8C"/>
    <w:lvl w:ilvl="0" w:tplc="A7E2097A">
      <w:start w:val="1"/>
      <w:numFmt w:val="lowerLetter"/>
      <w:lvlText w:val="%1)"/>
      <w:lvlJc w:val="left"/>
      <w:pPr>
        <w:ind w:left="39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3894E70"/>
    <w:multiLevelType w:val="hybridMultilevel"/>
    <w:tmpl w:val="2A5E9FF6"/>
    <w:lvl w:ilvl="0" w:tplc="09E4DDB6">
      <w:start w:val="1"/>
      <w:numFmt w:val="lowerLetter"/>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75">
    <w:nsid w:val="640906E6"/>
    <w:multiLevelType w:val="hybridMultilevel"/>
    <w:tmpl w:val="7B4A6174"/>
    <w:lvl w:ilvl="0" w:tplc="61487C1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6">
    <w:nsid w:val="656477E5"/>
    <w:multiLevelType w:val="hybridMultilevel"/>
    <w:tmpl w:val="DAAC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7840E16"/>
    <w:multiLevelType w:val="hybridMultilevel"/>
    <w:tmpl w:val="B394D890"/>
    <w:lvl w:ilvl="0" w:tplc="20408EE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8">
    <w:nsid w:val="6A271ADD"/>
    <w:multiLevelType w:val="hybridMultilevel"/>
    <w:tmpl w:val="A49EACA0"/>
    <w:lvl w:ilvl="0" w:tplc="C6A42D6A">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ABD1CDA"/>
    <w:multiLevelType w:val="hybridMultilevel"/>
    <w:tmpl w:val="D904237E"/>
    <w:lvl w:ilvl="0" w:tplc="47A053B6">
      <w:start w:val="1"/>
      <w:numFmt w:val="lowerLetter"/>
      <w:lvlText w:val="%1."/>
      <w:lvlJc w:val="left"/>
      <w:pPr>
        <w:ind w:left="2430" w:hanging="360"/>
      </w:pPr>
      <w:rPr>
        <w:rFonts w:hint="default"/>
      </w:rPr>
    </w:lvl>
    <w:lvl w:ilvl="1" w:tplc="04090019">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80">
    <w:nsid w:val="6B9D2E89"/>
    <w:multiLevelType w:val="hybridMultilevel"/>
    <w:tmpl w:val="C8A02A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C5001AA"/>
    <w:multiLevelType w:val="hybridMultilevel"/>
    <w:tmpl w:val="E73EEE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6D6343D2"/>
    <w:multiLevelType w:val="hybridMultilevel"/>
    <w:tmpl w:val="EFCE3FFC"/>
    <w:lvl w:ilvl="0" w:tplc="59EE796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3">
    <w:nsid w:val="6E6448A6"/>
    <w:multiLevelType w:val="hybridMultilevel"/>
    <w:tmpl w:val="CA4A0BDE"/>
    <w:lvl w:ilvl="0" w:tplc="CA9EC29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E6A26DD8">
      <w:start w:val="1"/>
      <w:numFmt w:val="decimal"/>
      <w:lvlText w:val="%3."/>
      <w:lvlJc w:val="left"/>
      <w:pPr>
        <w:ind w:left="2700" w:hanging="360"/>
      </w:pPr>
      <w:rPr>
        <w:rFonts w:hint="default"/>
      </w:rPr>
    </w:lvl>
    <w:lvl w:ilvl="3" w:tplc="0409000F">
      <w:start w:val="1"/>
      <w:numFmt w:val="decimal"/>
      <w:lvlText w:val="%4."/>
      <w:lvlJc w:val="left"/>
      <w:pPr>
        <w:ind w:left="3240" w:hanging="360"/>
      </w:pPr>
    </w:lvl>
    <w:lvl w:ilvl="4" w:tplc="39AA89C6">
      <w:start w:val="1"/>
      <w:numFmt w:val="lowerRoman"/>
      <w:lvlText w:val="%5)"/>
      <w:lvlJc w:val="left"/>
      <w:pPr>
        <w:ind w:left="4320" w:hanging="720"/>
      </w:pPr>
      <w:rPr>
        <w:rFonts w:hint="default"/>
      </w:rPr>
    </w:lvl>
    <w:lvl w:ilvl="5" w:tplc="951863FE">
      <w:start w:val="1"/>
      <w:numFmt w:val="lowerLetter"/>
      <w:lvlText w:val="%6)"/>
      <w:lvlJc w:val="left"/>
      <w:pPr>
        <w:ind w:left="4860" w:hanging="360"/>
      </w:pPr>
      <w:rPr>
        <w:rFonts w:hint="default"/>
      </w:r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4">
    <w:nsid w:val="6F736175"/>
    <w:multiLevelType w:val="hybridMultilevel"/>
    <w:tmpl w:val="74C054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3A97456"/>
    <w:multiLevelType w:val="hybridMultilevel"/>
    <w:tmpl w:val="CD0275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3BF3739"/>
    <w:multiLevelType w:val="hybridMultilevel"/>
    <w:tmpl w:val="90DE41A2"/>
    <w:lvl w:ilvl="0" w:tplc="04090015">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7">
    <w:nsid w:val="754C31CF"/>
    <w:multiLevelType w:val="hybridMultilevel"/>
    <w:tmpl w:val="0400E6E8"/>
    <w:lvl w:ilvl="0" w:tplc="59EE796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8">
    <w:nsid w:val="76270FDC"/>
    <w:multiLevelType w:val="hybridMultilevel"/>
    <w:tmpl w:val="18C23B4A"/>
    <w:lvl w:ilvl="0" w:tplc="4A02C370">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CAD49D4E">
      <w:start w:val="1"/>
      <w:numFmt w:val="lowerLetter"/>
      <w:lvlText w:val="%9)"/>
      <w:lvlJc w:val="left"/>
      <w:pPr>
        <w:ind w:left="6660" w:hanging="360"/>
      </w:pPr>
      <w:rPr>
        <w:rFonts w:hint="default"/>
      </w:rPr>
    </w:lvl>
  </w:abstractNum>
  <w:abstractNum w:abstractNumId="89">
    <w:nsid w:val="765C6727"/>
    <w:multiLevelType w:val="multilevel"/>
    <w:tmpl w:val="AE78D746"/>
    <w:lvl w:ilvl="0">
      <w:start w:val="1"/>
      <w:numFmt w:val="decimal"/>
      <w:lvlText w:val="%1."/>
      <w:lvlJc w:val="left"/>
      <w:pPr>
        <w:ind w:left="360" w:hanging="360"/>
      </w:pPr>
      <w:rPr>
        <w:rFonts w:hint="default"/>
      </w:rPr>
    </w:lvl>
    <w:lvl w:ilvl="1">
      <w:start w:val="1"/>
      <w:numFmt w:val="decimal"/>
      <w:lvlText w:val="%1.%2."/>
      <w:lvlJc w:val="left"/>
      <w:pPr>
        <w:ind w:left="792" w:hanging="432"/>
      </w:pPr>
      <w:rPr>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nsid w:val="76E464F1"/>
    <w:multiLevelType w:val="hybridMultilevel"/>
    <w:tmpl w:val="F0022BD8"/>
    <w:lvl w:ilvl="0" w:tplc="9734126A">
      <w:start w:val="1"/>
      <w:numFmt w:val="decimal"/>
      <w:lvlText w:val="%1."/>
      <w:lvlJc w:val="left"/>
      <w:pPr>
        <w:ind w:left="1800" w:hanging="360"/>
      </w:pPr>
      <w:rPr>
        <w:rFonts w:asciiTheme="minorHAnsi" w:hAnsiTheme="minorHAnsi" w:cstheme="minorBidi"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1">
    <w:nsid w:val="7E64264D"/>
    <w:multiLevelType w:val="hybridMultilevel"/>
    <w:tmpl w:val="1F683A6C"/>
    <w:lvl w:ilvl="0" w:tplc="E6A26DD8">
      <w:start w:val="1"/>
      <w:numFmt w:val="decimal"/>
      <w:lvlText w:val="%1."/>
      <w:lvlJc w:val="left"/>
      <w:pPr>
        <w:ind w:left="30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7EE97A64"/>
    <w:multiLevelType w:val="hybridMultilevel"/>
    <w:tmpl w:val="63A638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8"/>
  </w:num>
  <w:num w:numId="2">
    <w:abstractNumId w:val="67"/>
  </w:num>
  <w:num w:numId="3">
    <w:abstractNumId w:val="63"/>
  </w:num>
  <w:num w:numId="4">
    <w:abstractNumId w:val="40"/>
  </w:num>
  <w:num w:numId="5">
    <w:abstractNumId w:val="18"/>
  </w:num>
  <w:num w:numId="6">
    <w:abstractNumId w:val="89"/>
  </w:num>
  <w:num w:numId="7">
    <w:abstractNumId w:val="69"/>
  </w:num>
  <w:num w:numId="8">
    <w:abstractNumId w:val="33"/>
  </w:num>
  <w:num w:numId="9">
    <w:abstractNumId w:val="77"/>
  </w:num>
  <w:num w:numId="10">
    <w:abstractNumId w:val="79"/>
  </w:num>
  <w:num w:numId="11">
    <w:abstractNumId w:val="45"/>
  </w:num>
  <w:num w:numId="12">
    <w:abstractNumId w:val="14"/>
  </w:num>
  <w:num w:numId="13">
    <w:abstractNumId w:val="56"/>
  </w:num>
  <w:num w:numId="14">
    <w:abstractNumId w:val="55"/>
  </w:num>
  <w:num w:numId="15">
    <w:abstractNumId w:val="82"/>
  </w:num>
  <w:num w:numId="16">
    <w:abstractNumId w:val="43"/>
  </w:num>
  <w:num w:numId="17">
    <w:abstractNumId w:val="87"/>
  </w:num>
  <w:num w:numId="18">
    <w:abstractNumId w:val="26"/>
  </w:num>
  <w:num w:numId="19">
    <w:abstractNumId w:val="30"/>
  </w:num>
  <w:num w:numId="20">
    <w:abstractNumId w:val="59"/>
  </w:num>
  <w:num w:numId="21">
    <w:abstractNumId w:val="72"/>
  </w:num>
  <w:num w:numId="22">
    <w:abstractNumId w:val="60"/>
  </w:num>
  <w:num w:numId="23">
    <w:abstractNumId w:val="36"/>
  </w:num>
  <w:num w:numId="24">
    <w:abstractNumId w:val="65"/>
  </w:num>
  <w:num w:numId="25">
    <w:abstractNumId w:val="19"/>
  </w:num>
  <w:num w:numId="26">
    <w:abstractNumId w:val="76"/>
  </w:num>
  <w:num w:numId="27">
    <w:abstractNumId w:val="21"/>
  </w:num>
  <w:num w:numId="28">
    <w:abstractNumId w:val="16"/>
  </w:num>
  <w:num w:numId="29">
    <w:abstractNumId w:val="28"/>
  </w:num>
  <w:num w:numId="30">
    <w:abstractNumId w:val="12"/>
  </w:num>
  <w:num w:numId="31">
    <w:abstractNumId w:val="91"/>
  </w:num>
  <w:num w:numId="32">
    <w:abstractNumId w:val="71"/>
  </w:num>
  <w:num w:numId="33">
    <w:abstractNumId w:val="29"/>
  </w:num>
  <w:num w:numId="34">
    <w:abstractNumId w:val="27"/>
  </w:num>
  <w:num w:numId="35">
    <w:abstractNumId w:val="64"/>
  </w:num>
  <w:num w:numId="36">
    <w:abstractNumId w:val="90"/>
  </w:num>
  <w:num w:numId="37">
    <w:abstractNumId w:val="17"/>
  </w:num>
  <w:num w:numId="38">
    <w:abstractNumId w:val="52"/>
  </w:num>
  <w:num w:numId="39">
    <w:abstractNumId w:val="86"/>
  </w:num>
  <w:num w:numId="40">
    <w:abstractNumId w:val="23"/>
  </w:num>
  <w:num w:numId="41">
    <w:abstractNumId w:val="81"/>
  </w:num>
  <w:num w:numId="42">
    <w:abstractNumId w:val="50"/>
  </w:num>
  <w:num w:numId="43">
    <w:abstractNumId w:val="92"/>
  </w:num>
  <w:num w:numId="44">
    <w:abstractNumId w:val="62"/>
  </w:num>
  <w:num w:numId="45">
    <w:abstractNumId w:val="13"/>
  </w:num>
  <w:num w:numId="46">
    <w:abstractNumId w:val="73"/>
  </w:num>
  <w:num w:numId="47">
    <w:abstractNumId w:val="74"/>
  </w:num>
  <w:num w:numId="48">
    <w:abstractNumId w:val="51"/>
  </w:num>
  <w:num w:numId="49">
    <w:abstractNumId w:val="35"/>
  </w:num>
  <w:num w:numId="50">
    <w:abstractNumId w:val="88"/>
  </w:num>
  <w:num w:numId="51">
    <w:abstractNumId w:val="37"/>
  </w:num>
  <w:num w:numId="52">
    <w:abstractNumId w:val="84"/>
  </w:num>
  <w:num w:numId="53">
    <w:abstractNumId w:val="32"/>
  </w:num>
  <w:num w:numId="54">
    <w:abstractNumId w:val="85"/>
  </w:num>
  <w:num w:numId="55">
    <w:abstractNumId w:val="42"/>
  </w:num>
  <w:num w:numId="56">
    <w:abstractNumId w:val="20"/>
  </w:num>
  <w:num w:numId="57">
    <w:abstractNumId w:val="22"/>
  </w:num>
  <w:num w:numId="58">
    <w:abstractNumId w:val="49"/>
  </w:num>
  <w:num w:numId="59">
    <w:abstractNumId w:val="47"/>
  </w:num>
  <w:num w:numId="60">
    <w:abstractNumId w:val="41"/>
  </w:num>
  <w:num w:numId="61">
    <w:abstractNumId w:val="75"/>
  </w:num>
  <w:num w:numId="62">
    <w:abstractNumId w:val="10"/>
  </w:num>
  <w:num w:numId="63">
    <w:abstractNumId w:val="9"/>
  </w:num>
  <w:num w:numId="64">
    <w:abstractNumId w:val="6"/>
  </w:num>
  <w:num w:numId="65">
    <w:abstractNumId w:val="4"/>
  </w:num>
  <w:num w:numId="66">
    <w:abstractNumId w:val="8"/>
  </w:num>
  <w:num w:numId="67">
    <w:abstractNumId w:val="0"/>
  </w:num>
  <w:num w:numId="68">
    <w:abstractNumId w:val="5"/>
  </w:num>
  <w:num w:numId="69">
    <w:abstractNumId w:val="3"/>
  </w:num>
  <w:num w:numId="70">
    <w:abstractNumId w:val="46"/>
  </w:num>
  <w:num w:numId="71">
    <w:abstractNumId w:val="2"/>
  </w:num>
  <w:num w:numId="72">
    <w:abstractNumId w:val="78"/>
  </w:num>
  <w:num w:numId="73">
    <w:abstractNumId w:val="48"/>
  </w:num>
  <w:num w:numId="74">
    <w:abstractNumId w:val="15"/>
  </w:num>
  <w:num w:numId="75">
    <w:abstractNumId w:val="24"/>
  </w:num>
  <w:num w:numId="76">
    <w:abstractNumId w:val="53"/>
  </w:num>
  <w:num w:numId="77">
    <w:abstractNumId w:val="11"/>
  </w:num>
  <w:num w:numId="78">
    <w:abstractNumId w:val="7"/>
  </w:num>
  <w:num w:numId="79">
    <w:abstractNumId w:val="1"/>
  </w:num>
  <w:num w:numId="80">
    <w:abstractNumId w:val="54"/>
  </w:num>
  <w:num w:numId="81">
    <w:abstractNumId w:val="68"/>
  </w:num>
  <w:num w:numId="82">
    <w:abstractNumId w:val="70"/>
  </w:num>
  <w:num w:numId="83">
    <w:abstractNumId w:val="66"/>
  </w:num>
  <w:num w:numId="84">
    <w:abstractNumId w:val="83"/>
  </w:num>
  <w:num w:numId="85">
    <w:abstractNumId w:val="57"/>
  </w:num>
  <w:num w:numId="86">
    <w:abstractNumId w:val="39"/>
  </w:num>
  <w:num w:numId="87">
    <w:abstractNumId w:val="38"/>
  </w:num>
  <w:num w:numId="88">
    <w:abstractNumId w:val="44"/>
  </w:num>
  <w:num w:numId="89">
    <w:abstractNumId w:val="31"/>
  </w:num>
  <w:num w:numId="90">
    <w:abstractNumId w:val="25"/>
  </w:num>
  <w:num w:numId="91">
    <w:abstractNumId w:val="80"/>
  </w:num>
  <w:num w:numId="92">
    <w:abstractNumId w:val="34"/>
  </w:num>
  <w:num w:numId="93">
    <w:abstractNumId w:val="6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activeWritingStyle w:appName="MSWord" w:lang="en-US" w:vendorID="64" w:dllVersion="131078" w:nlCheck="1" w:checkStyle="1"/>
  <w:proofState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05F"/>
    <w:rsid w:val="00001A9E"/>
    <w:rsid w:val="0000286B"/>
    <w:rsid w:val="00002A01"/>
    <w:rsid w:val="00002D50"/>
    <w:rsid w:val="00003540"/>
    <w:rsid w:val="000044AD"/>
    <w:rsid w:val="00005422"/>
    <w:rsid w:val="00007961"/>
    <w:rsid w:val="0001209E"/>
    <w:rsid w:val="0001275C"/>
    <w:rsid w:val="0001318D"/>
    <w:rsid w:val="00014BC5"/>
    <w:rsid w:val="0001517C"/>
    <w:rsid w:val="000151A0"/>
    <w:rsid w:val="000156BB"/>
    <w:rsid w:val="00017620"/>
    <w:rsid w:val="0001762F"/>
    <w:rsid w:val="00017A97"/>
    <w:rsid w:val="00020CC8"/>
    <w:rsid w:val="000212E8"/>
    <w:rsid w:val="000251D7"/>
    <w:rsid w:val="00026CDA"/>
    <w:rsid w:val="0002763E"/>
    <w:rsid w:val="00027A84"/>
    <w:rsid w:val="00027BDA"/>
    <w:rsid w:val="00027D14"/>
    <w:rsid w:val="00030043"/>
    <w:rsid w:val="0003138F"/>
    <w:rsid w:val="000318E6"/>
    <w:rsid w:val="00032B75"/>
    <w:rsid w:val="00034BDC"/>
    <w:rsid w:val="00036B28"/>
    <w:rsid w:val="00036CBE"/>
    <w:rsid w:val="000411B7"/>
    <w:rsid w:val="00041916"/>
    <w:rsid w:val="00043DA4"/>
    <w:rsid w:val="00044772"/>
    <w:rsid w:val="00051EA8"/>
    <w:rsid w:val="0005246E"/>
    <w:rsid w:val="00052BD4"/>
    <w:rsid w:val="00052BE3"/>
    <w:rsid w:val="00053E17"/>
    <w:rsid w:val="0005462E"/>
    <w:rsid w:val="00054D9D"/>
    <w:rsid w:val="00054DC7"/>
    <w:rsid w:val="000559AF"/>
    <w:rsid w:val="0005627D"/>
    <w:rsid w:val="00061964"/>
    <w:rsid w:val="00061E3F"/>
    <w:rsid w:val="00062369"/>
    <w:rsid w:val="00063387"/>
    <w:rsid w:val="000706E4"/>
    <w:rsid w:val="000717AB"/>
    <w:rsid w:val="00073D12"/>
    <w:rsid w:val="00074D2B"/>
    <w:rsid w:val="00074D5C"/>
    <w:rsid w:val="00075C29"/>
    <w:rsid w:val="000803A2"/>
    <w:rsid w:val="00080E36"/>
    <w:rsid w:val="00082861"/>
    <w:rsid w:val="00084AD4"/>
    <w:rsid w:val="000858E4"/>
    <w:rsid w:val="00085920"/>
    <w:rsid w:val="00085BC4"/>
    <w:rsid w:val="00086EF0"/>
    <w:rsid w:val="00086F70"/>
    <w:rsid w:val="00087386"/>
    <w:rsid w:val="00090CBB"/>
    <w:rsid w:val="000913C9"/>
    <w:rsid w:val="00091F42"/>
    <w:rsid w:val="000922DF"/>
    <w:rsid w:val="000923D0"/>
    <w:rsid w:val="00092EE2"/>
    <w:rsid w:val="0009500E"/>
    <w:rsid w:val="00096115"/>
    <w:rsid w:val="000977EB"/>
    <w:rsid w:val="0009791E"/>
    <w:rsid w:val="000A0826"/>
    <w:rsid w:val="000A0CCB"/>
    <w:rsid w:val="000A1A57"/>
    <w:rsid w:val="000A2768"/>
    <w:rsid w:val="000A2B34"/>
    <w:rsid w:val="000A3967"/>
    <w:rsid w:val="000A4861"/>
    <w:rsid w:val="000A4ABF"/>
    <w:rsid w:val="000A4BCF"/>
    <w:rsid w:val="000A4F38"/>
    <w:rsid w:val="000A6D2D"/>
    <w:rsid w:val="000A7237"/>
    <w:rsid w:val="000A7404"/>
    <w:rsid w:val="000B0053"/>
    <w:rsid w:val="000B1859"/>
    <w:rsid w:val="000B4811"/>
    <w:rsid w:val="000B5125"/>
    <w:rsid w:val="000B5A30"/>
    <w:rsid w:val="000B5F00"/>
    <w:rsid w:val="000B6B10"/>
    <w:rsid w:val="000B6EC7"/>
    <w:rsid w:val="000C0081"/>
    <w:rsid w:val="000C05B2"/>
    <w:rsid w:val="000C16EF"/>
    <w:rsid w:val="000C1C01"/>
    <w:rsid w:val="000C1D8B"/>
    <w:rsid w:val="000C36CF"/>
    <w:rsid w:val="000C4195"/>
    <w:rsid w:val="000C43FC"/>
    <w:rsid w:val="000C45C6"/>
    <w:rsid w:val="000C55FF"/>
    <w:rsid w:val="000C5E3C"/>
    <w:rsid w:val="000C678D"/>
    <w:rsid w:val="000D0FE6"/>
    <w:rsid w:val="000D43A9"/>
    <w:rsid w:val="000D49DE"/>
    <w:rsid w:val="000D4B36"/>
    <w:rsid w:val="000D56A1"/>
    <w:rsid w:val="000E12D3"/>
    <w:rsid w:val="000E1482"/>
    <w:rsid w:val="000E1486"/>
    <w:rsid w:val="000E1D5F"/>
    <w:rsid w:val="000E2A42"/>
    <w:rsid w:val="000E2DEC"/>
    <w:rsid w:val="000E2E0D"/>
    <w:rsid w:val="000E51B5"/>
    <w:rsid w:val="000E52FD"/>
    <w:rsid w:val="000E6B3E"/>
    <w:rsid w:val="000E7396"/>
    <w:rsid w:val="000F0798"/>
    <w:rsid w:val="000F0A21"/>
    <w:rsid w:val="000F1723"/>
    <w:rsid w:val="000F19F3"/>
    <w:rsid w:val="000F4FF1"/>
    <w:rsid w:val="000F6884"/>
    <w:rsid w:val="000F6B8E"/>
    <w:rsid w:val="001004EE"/>
    <w:rsid w:val="00100CE1"/>
    <w:rsid w:val="0010292E"/>
    <w:rsid w:val="0010496F"/>
    <w:rsid w:val="00104ADF"/>
    <w:rsid w:val="001072B3"/>
    <w:rsid w:val="00110DCE"/>
    <w:rsid w:val="001110DB"/>
    <w:rsid w:val="001110E5"/>
    <w:rsid w:val="001143D8"/>
    <w:rsid w:val="00114793"/>
    <w:rsid w:val="0011668C"/>
    <w:rsid w:val="00116CA2"/>
    <w:rsid w:val="001214B3"/>
    <w:rsid w:val="0012180C"/>
    <w:rsid w:val="00121937"/>
    <w:rsid w:val="00123CFE"/>
    <w:rsid w:val="0012459A"/>
    <w:rsid w:val="001256D8"/>
    <w:rsid w:val="00126082"/>
    <w:rsid w:val="001262A3"/>
    <w:rsid w:val="00126A87"/>
    <w:rsid w:val="00126E39"/>
    <w:rsid w:val="0012742E"/>
    <w:rsid w:val="00127506"/>
    <w:rsid w:val="00127D67"/>
    <w:rsid w:val="00130697"/>
    <w:rsid w:val="00130F84"/>
    <w:rsid w:val="00131692"/>
    <w:rsid w:val="00131B0A"/>
    <w:rsid w:val="00132512"/>
    <w:rsid w:val="00133D2A"/>
    <w:rsid w:val="00135D1F"/>
    <w:rsid w:val="001360C8"/>
    <w:rsid w:val="00137B79"/>
    <w:rsid w:val="001405F0"/>
    <w:rsid w:val="0014204D"/>
    <w:rsid w:val="001420DA"/>
    <w:rsid w:val="001434BF"/>
    <w:rsid w:val="00143E39"/>
    <w:rsid w:val="00144FD4"/>
    <w:rsid w:val="00147E24"/>
    <w:rsid w:val="001517E4"/>
    <w:rsid w:val="00152271"/>
    <w:rsid w:val="001528F9"/>
    <w:rsid w:val="00153637"/>
    <w:rsid w:val="00156F36"/>
    <w:rsid w:val="0015770A"/>
    <w:rsid w:val="00160130"/>
    <w:rsid w:val="00160322"/>
    <w:rsid w:val="00160C41"/>
    <w:rsid w:val="00161A35"/>
    <w:rsid w:val="00163CD3"/>
    <w:rsid w:val="00164BF0"/>
    <w:rsid w:val="00171915"/>
    <w:rsid w:val="00171DBD"/>
    <w:rsid w:val="00174308"/>
    <w:rsid w:val="0017468F"/>
    <w:rsid w:val="00174E8F"/>
    <w:rsid w:val="0017645B"/>
    <w:rsid w:val="001775D4"/>
    <w:rsid w:val="001805DA"/>
    <w:rsid w:val="0018277C"/>
    <w:rsid w:val="00182DE3"/>
    <w:rsid w:val="00182FD5"/>
    <w:rsid w:val="00184FFA"/>
    <w:rsid w:val="0018539A"/>
    <w:rsid w:val="00185798"/>
    <w:rsid w:val="001858F1"/>
    <w:rsid w:val="001859A7"/>
    <w:rsid w:val="00190148"/>
    <w:rsid w:val="00191238"/>
    <w:rsid w:val="001915F7"/>
    <w:rsid w:val="00191BBC"/>
    <w:rsid w:val="00192024"/>
    <w:rsid w:val="00192E6B"/>
    <w:rsid w:val="001930DD"/>
    <w:rsid w:val="00193346"/>
    <w:rsid w:val="001942FF"/>
    <w:rsid w:val="00194381"/>
    <w:rsid w:val="001946A2"/>
    <w:rsid w:val="001972D9"/>
    <w:rsid w:val="00197538"/>
    <w:rsid w:val="001A02B5"/>
    <w:rsid w:val="001A1BC5"/>
    <w:rsid w:val="001A1D9F"/>
    <w:rsid w:val="001A1E91"/>
    <w:rsid w:val="001A48D5"/>
    <w:rsid w:val="001A493B"/>
    <w:rsid w:val="001A56A5"/>
    <w:rsid w:val="001A6FF1"/>
    <w:rsid w:val="001B2B10"/>
    <w:rsid w:val="001B581F"/>
    <w:rsid w:val="001B71F0"/>
    <w:rsid w:val="001C0E1D"/>
    <w:rsid w:val="001C1D49"/>
    <w:rsid w:val="001C419F"/>
    <w:rsid w:val="001C52C2"/>
    <w:rsid w:val="001C72B5"/>
    <w:rsid w:val="001D1B03"/>
    <w:rsid w:val="001D2380"/>
    <w:rsid w:val="001D4851"/>
    <w:rsid w:val="001D5CD8"/>
    <w:rsid w:val="001D71BA"/>
    <w:rsid w:val="001E0A9B"/>
    <w:rsid w:val="001E0B99"/>
    <w:rsid w:val="001E104C"/>
    <w:rsid w:val="001E15CB"/>
    <w:rsid w:val="001E2A5D"/>
    <w:rsid w:val="001E33D4"/>
    <w:rsid w:val="001E5DAC"/>
    <w:rsid w:val="001E605F"/>
    <w:rsid w:val="001F16A4"/>
    <w:rsid w:val="001F1A20"/>
    <w:rsid w:val="001F2617"/>
    <w:rsid w:val="001F27DE"/>
    <w:rsid w:val="001F396D"/>
    <w:rsid w:val="001F4715"/>
    <w:rsid w:val="001F4BB4"/>
    <w:rsid w:val="001F4CD2"/>
    <w:rsid w:val="001F51F1"/>
    <w:rsid w:val="001F5964"/>
    <w:rsid w:val="001F7723"/>
    <w:rsid w:val="0020394D"/>
    <w:rsid w:val="002047F6"/>
    <w:rsid w:val="00210B42"/>
    <w:rsid w:val="00212B66"/>
    <w:rsid w:val="00212D96"/>
    <w:rsid w:val="00213518"/>
    <w:rsid w:val="00213563"/>
    <w:rsid w:val="00213F89"/>
    <w:rsid w:val="00215614"/>
    <w:rsid w:val="00215A60"/>
    <w:rsid w:val="00215C0B"/>
    <w:rsid w:val="00215E50"/>
    <w:rsid w:val="00216DC8"/>
    <w:rsid w:val="00220CA3"/>
    <w:rsid w:val="002210FC"/>
    <w:rsid w:val="00221BE5"/>
    <w:rsid w:val="002220A2"/>
    <w:rsid w:val="00222B8B"/>
    <w:rsid w:val="00223438"/>
    <w:rsid w:val="00223F17"/>
    <w:rsid w:val="00224B2D"/>
    <w:rsid w:val="00226032"/>
    <w:rsid w:val="00230102"/>
    <w:rsid w:val="00230B44"/>
    <w:rsid w:val="002310C2"/>
    <w:rsid w:val="0023247F"/>
    <w:rsid w:val="0023266E"/>
    <w:rsid w:val="002327C6"/>
    <w:rsid w:val="00233997"/>
    <w:rsid w:val="00233F09"/>
    <w:rsid w:val="002348CF"/>
    <w:rsid w:val="00236CBB"/>
    <w:rsid w:val="00236FA2"/>
    <w:rsid w:val="0023769E"/>
    <w:rsid w:val="00240506"/>
    <w:rsid w:val="00240AA1"/>
    <w:rsid w:val="00240EC8"/>
    <w:rsid w:val="00242D00"/>
    <w:rsid w:val="002440D1"/>
    <w:rsid w:val="00244D6C"/>
    <w:rsid w:val="00244E6B"/>
    <w:rsid w:val="00257146"/>
    <w:rsid w:val="00257FC6"/>
    <w:rsid w:val="00260DFC"/>
    <w:rsid w:val="0026143B"/>
    <w:rsid w:val="002614A1"/>
    <w:rsid w:val="00261B56"/>
    <w:rsid w:val="00262549"/>
    <w:rsid w:val="002637BE"/>
    <w:rsid w:val="00264148"/>
    <w:rsid w:val="00266F39"/>
    <w:rsid w:val="002670EA"/>
    <w:rsid w:val="00270D70"/>
    <w:rsid w:val="00270ED8"/>
    <w:rsid w:val="0027151E"/>
    <w:rsid w:val="00271DB8"/>
    <w:rsid w:val="00272DC5"/>
    <w:rsid w:val="00273174"/>
    <w:rsid w:val="00273BDF"/>
    <w:rsid w:val="00273BFC"/>
    <w:rsid w:val="00273D2A"/>
    <w:rsid w:val="00273F54"/>
    <w:rsid w:val="002740FF"/>
    <w:rsid w:val="00274281"/>
    <w:rsid w:val="00277750"/>
    <w:rsid w:val="00280853"/>
    <w:rsid w:val="00281C5A"/>
    <w:rsid w:val="002822F4"/>
    <w:rsid w:val="00284D20"/>
    <w:rsid w:val="0028634F"/>
    <w:rsid w:val="002875EB"/>
    <w:rsid w:val="00290737"/>
    <w:rsid w:val="00290F89"/>
    <w:rsid w:val="0029302D"/>
    <w:rsid w:val="002931D1"/>
    <w:rsid w:val="0029408A"/>
    <w:rsid w:val="002967A0"/>
    <w:rsid w:val="0029681C"/>
    <w:rsid w:val="002A366B"/>
    <w:rsid w:val="002A3777"/>
    <w:rsid w:val="002A402E"/>
    <w:rsid w:val="002A5D1D"/>
    <w:rsid w:val="002A6237"/>
    <w:rsid w:val="002B011B"/>
    <w:rsid w:val="002B0AC5"/>
    <w:rsid w:val="002B27DB"/>
    <w:rsid w:val="002B47DD"/>
    <w:rsid w:val="002B5962"/>
    <w:rsid w:val="002B64B8"/>
    <w:rsid w:val="002B6FAB"/>
    <w:rsid w:val="002C0F2B"/>
    <w:rsid w:val="002C26D1"/>
    <w:rsid w:val="002C33ED"/>
    <w:rsid w:val="002C58F5"/>
    <w:rsid w:val="002C6E57"/>
    <w:rsid w:val="002C7051"/>
    <w:rsid w:val="002C78B6"/>
    <w:rsid w:val="002C7E6A"/>
    <w:rsid w:val="002D3C96"/>
    <w:rsid w:val="002D4F43"/>
    <w:rsid w:val="002D4F66"/>
    <w:rsid w:val="002D56B5"/>
    <w:rsid w:val="002D7361"/>
    <w:rsid w:val="002E10DB"/>
    <w:rsid w:val="002E169F"/>
    <w:rsid w:val="002E3BC5"/>
    <w:rsid w:val="002E46A4"/>
    <w:rsid w:val="002E5C2B"/>
    <w:rsid w:val="002E61E6"/>
    <w:rsid w:val="002E6DE9"/>
    <w:rsid w:val="002E7830"/>
    <w:rsid w:val="002F3C5E"/>
    <w:rsid w:val="002F6448"/>
    <w:rsid w:val="002F7675"/>
    <w:rsid w:val="00300214"/>
    <w:rsid w:val="003010E9"/>
    <w:rsid w:val="00301FEF"/>
    <w:rsid w:val="003034BA"/>
    <w:rsid w:val="003046BD"/>
    <w:rsid w:val="00304A40"/>
    <w:rsid w:val="003052CA"/>
    <w:rsid w:val="00305E11"/>
    <w:rsid w:val="00306E2B"/>
    <w:rsid w:val="00307EC1"/>
    <w:rsid w:val="00312B55"/>
    <w:rsid w:val="00312FF8"/>
    <w:rsid w:val="00313422"/>
    <w:rsid w:val="0031695A"/>
    <w:rsid w:val="00321933"/>
    <w:rsid w:val="00321AC3"/>
    <w:rsid w:val="00321C24"/>
    <w:rsid w:val="00322E8D"/>
    <w:rsid w:val="00324E16"/>
    <w:rsid w:val="0032508C"/>
    <w:rsid w:val="003259EC"/>
    <w:rsid w:val="00325C03"/>
    <w:rsid w:val="00327654"/>
    <w:rsid w:val="00333169"/>
    <w:rsid w:val="00335C8D"/>
    <w:rsid w:val="00336E38"/>
    <w:rsid w:val="00337F22"/>
    <w:rsid w:val="00340701"/>
    <w:rsid w:val="0034199B"/>
    <w:rsid w:val="00341D2D"/>
    <w:rsid w:val="00341E88"/>
    <w:rsid w:val="003420E5"/>
    <w:rsid w:val="0034520E"/>
    <w:rsid w:val="003479A4"/>
    <w:rsid w:val="003506EB"/>
    <w:rsid w:val="00352A35"/>
    <w:rsid w:val="003534D5"/>
    <w:rsid w:val="00357196"/>
    <w:rsid w:val="00363F95"/>
    <w:rsid w:val="003641E6"/>
    <w:rsid w:val="0036571E"/>
    <w:rsid w:val="003657BF"/>
    <w:rsid w:val="00367771"/>
    <w:rsid w:val="0037070F"/>
    <w:rsid w:val="00370974"/>
    <w:rsid w:val="0037332F"/>
    <w:rsid w:val="00373383"/>
    <w:rsid w:val="00373D56"/>
    <w:rsid w:val="003746F0"/>
    <w:rsid w:val="0037490D"/>
    <w:rsid w:val="00374DEC"/>
    <w:rsid w:val="00375C80"/>
    <w:rsid w:val="003764B6"/>
    <w:rsid w:val="00377AD8"/>
    <w:rsid w:val="00381155"/>
    <w:rsid w:val="0038191D"/>
    <w:rsid w:val="00382018"/>
    <w:rsid w:val="003831DE"/>
    <w:rsid w:val="003834E4"/>
    <w:rsid w:val="0038494C"/>
    <w:rsid w:val="00384DEF"/>
    <w:rsid w:val="0038577C"/>
    <w:rsid w:val="003865A8"/>
    <w:rsid w:val="003868FD"/>
    <w:rsid w:val="00387219"/>
    <w:rsid w:val="00387C78"/>
    <w:rsid w:val="00390A32"/>
    <w:rsid w:val="00390CA9"/>
    <w:rsid w:val="00390EAD"/>
    <w:rsid w:val="00393022"/>
    <w:rsid w:val="00393171"/>
    <w:rsid w:val="0039328D"/>
    <w:rsid w:val="00393624"/>
    <w:rsid w:val="00397D03"/>
    <w:rsid w:val="00397D65"/>
    <w:rsid w:val="003A09BB"/>
    <w:rsid w:val="003A164C"/>
    <w:rsid w:val="003A4397"/>
    <w:rsid w:val="003A46A8"/>
    <w:rsid w:val="003A6091"/>
    <w:rsid w:val="003A6F29"/>
    <w:rsid w:val="003B134D"/>
    <w:rsid w:val="003B1A64"/>
    <w:rsid w:val="003B1E1C"/>
    <w:rsid w:val="003B1EDB"/>
    <w:rsid w:val="003B2779"/>
    <w:rsid w:val="003B443C"/>
    <w:rsid w:val="003C0BEA"/>
    <w:rsid w:val="003C12DB"/>
    <w:rsid w:val="003C1ADD"/>
    <w:rsid w:val="003C213B"/>
    <w:rsid w:val="003C7EFF"/>
    <w:rsid w:val="003D0396"/>
    <w:rsid w:val="003D4095"/>
    <w:rsid w:val="003D4302"/>
    <w:rsid w:val="003D46CE"/>
    <w:rsid w:val="003D5597"/>
    <w:rsid w:val="003D6BC4"/>
    <w:rsid w:val="003D6FE9"/>
    <w:rsid w:val="003D7DD2"/>
    <w:rsid w:val="003D7FE9"/>
    <w:rsid w:val="003E1026"/>
    <w:rsid w:val="003E1C2A"/>
    <w:rsid w:val="003E3E5C"/>
    <w:rsid w:val="003E4010"/>
    <w:rsid w:val="003E44A5"/>
    <w:rsid w:val="003E5D3B"/>
    <w:rsid w:val="003E620F"/>
    <w:rsid w:val="003E75A7"/>
    <w:rsid w:val="003F2C63"/>
    <w:rsid w:val="003F2E37"/>
    <w:rsid w:val="003F35AE"/>
    <w:rsid w:val="003F3F2D"/>
    <w:rsid w:val="003F45A6"/>
    <w:rsid w:val="003F472E"/>
    <w:rsid w:val="003F5013"/>
    <w:rsid w:val="003F5034"/>
    <w:rsid w:val="003F5238"/>
    <w:rsid w:val="003F5DC0"/>
    <w:rsid w:val="003F76F3"/>
    <w:rsid w:val="00400B0F"/>
    <w:rsid w:val="00403C22"/>
    <w:rsid w:val="00404117"/>
    <w:rsid w:val="004065D9"/>
    <w:rsid w:val="0040727B"/>
    <w:rsid w:val="00407AA2"/>
    <w:rsid w:val="00407CE5"/>
    <w:rsid w:val="00411033"/>
    <w:rsid w:val="004111F9"/>
    <w:rsid w:val="00414E37"/>
    <w:rsid w:val="00415911"/>
    <w:rsid w:val="0041642F"/>
    <w:rsid w:val="00416A6C"/>
    <w:rsid w:val="00416E93"/>
    <w:rsid w:val="00417D90"/>
    <w:rsid w:val="00417E8C"/>
    <w:rsid w:val="00420354"/>
    <w:rsid w:val="00425673"/>
    <w:rsid w:val="004268DD"/>
    <w:rsid w:val="00426A66"/>
    <w:rsid w:val="00426FB0"/>
    <w:rsid w:val="00427857"/>
    <w:rsid w:val="00430182"/>
    <w:rsid w:val="004322B6"/>
    <w:rsid w:val="00432B46"/>
    <w:rsid w:val="00434FAD"/>
    <w:rsid w:val="004354FA"/>
    <w:rsid w:val="00435D1C"/>
    <w:rsid w:val="004418B4"/>
    <w:rsid w:val="004427A6"/>
    <w:rsid w:val="00442B86"/>
    <w:rsid w:val="00446597"/>
    <w:rsid w:val="00450D2F"/>
    <w:rsid w:val="00451619"/>
    <w:rsid w:val="004516F5"/>
    <w:rsid w:val="00451BB5"/>
    <w:rsid w:val="00452747"/>
    <w:rsid w:val="00452D72"/>
    <w:rsid w:val="00453083"/>
    <w:rsid w:val="00453BC6"/>
    <w:rsid w:val="00455975"/>
    <w:rsid w:val="00457273"/>
    <w:rsid w:val="00460DD7"/>
    <w:rsid w:val="004627EA"/>
    <w:rsid w:val="004629AD"/>
    <w:rsid w:val="00463966"/>
    <w:rsid w:val="00463C3C"/>
    <w:rsid w:val="00464398"/>
    <w:rsid w:val="00464A87"/>
    <w:rsid w:val="0046725C"/>
    <w:rsid w:val="00470CE2"/>
    <w:rsid w:val="00471D23"/>
    <w:rsid w:val="00471FFF"/>
    <w:rsid w:val="00472516"/>
    <w:rsid w:val="004754F2"/>
    <w:rsid w:val="00475C9C"/>
    <w:rsid w:val="00476C43"/>
    <w:rsid w:val="00477004"/>
    <w:rsid w:val="00481D8A"/>
    <w:rsid w:val="004839D1"/>
    <w:rsid w:val="00484D02"/>
    <w:rsid w:val="0048510D"/>
    <w:rsid w:val="00486474"/>
    <w:rsid w:val="004870DB"/>
    <w:rsid w:val="00487EB2"/>
    <w:rsid w:val="00490421"/>
    <w:rsid w:val="00490A5A"/>
    <w:rsid w:val="00491275"/>
    <w:rsid w:val="0049268A"/>
    <w:rsid w:val="004926CC"/>
    <w:rsid w:val="00492759"/>
    <w:rsid w:val="00492857"/>
    <w:rsid w:val="00492A00"/>
    <w:rsid w:val="0049368B"/>
    <w:rsid w:val="00495941"/>
    <w:rsid w:val="00497008"/>
    <w:rsid w:val="004979CD"/>
    <w:rsid w:val="00497B5F"/>
    <w:rsid w:val="004A21D0"/>
    <w:rsid w:val="004A34A2"/>
    <w:rsid w:val="004A424E"/>
    <w:rsid w:val="004A5B90"/>
    <w:rsid w:val="004A670C"/>
    <w:rsid w:val="004A6934"/>
    <w:rsid w:val="004A6D59"/>
    <w:rsid w:val="004A7BF4"/>
    <w:rsid w:val="004B0818"/>
    <w:rsid w:val="004B0C08"/>
    <w:rsid w:val="004B1B97"/>
    <w:rsid w:val="004B3D50"/>
    <w:rsid w:val="004B4ED1"/>
    <w:rsid w:val="004B5C88"/>
    <w:rsid w:val="004B64CC"/>
    <w:rsid w:val="004B6DE7"/>
    <w:rsid w:val="004C1D12"/>
    <w:rsid w:val="004C2B40"/>
    <w:rsid w:val="004C2FBD"/>
    <w:rsid w:val="004C451C"/>
    <w:rsid w:val="004C665B"/>
    <w:rsid w:val="004D1509"/>
    <w:rsid w:val="004D1A4F"/>
    <w:rsid w:val="004D2F2B"/>
    <w:rsid w:val="004D53E1"/>
    <w:rsid w:val="004D5440"/>
    <w:rsid w:val="004D68C1"/>
    <w:rsid w:val="004E00A5"/>
    <w:rsid w:val="004E1856"/>
    <w:rsid w:val="004E1D85"/>
    <w:rsid w:val="004E3C01"/>
    <w:rsid w:val="004E42B2"/>
    <w:rsid w:val="004E6227"/>
    <w:rsid w:val="004E6274"/>
    <w:rsid w:val="004E7C3F"/>
    <w:rsid w:val="004F2592"/>
    <w:rsid w:val="004F38F7"/>
    <w:rsid w:val="004F5B0A"/>
    <w:rsid w:val="004F6C94"/>
    <w:rsid w:val="004F75CD"/>
    <w:rsid w:val="005000A3"/>
    <w:rsid w:val="00500291"/>
    <w:rsid w:val="0050150E"/>
    <w:rsid w:val="00502490"/>
    <w:rsid w:val="0050396C"/>
    <w:rsid w:val="00504E08"/>
    <w:rsid w:val="00507196"/>
    <w:rsid w:val="00507813"/>
    <w:rsid w:val="00507CDB"/>
    <w:rsid w:val="00510ACA"/>
    <w:rsid w:val="00512529"/>
    <w:rsid w:val="00512568"/>
    <w:rsid w:val="00514316"/>
    <w:rsid w:val="00514B1D"/>
    <w:rsid w:val="00515D84"/>
    <w:rsid w:val="0051627C"/>
    <w:rsid w:val="00516A88"/>
    <w:rsid w:val="00520088"/>
    <w:rsid w:val="005249B5"/>
    <w:rsid w:val="005258B7"/>
    <w:rsid w:val="00525A9E"/>
    <w:rsid w:val="00526688"/>
    <w:rsid w:val="0052779F"/>
    <w:rsid w:val="00527E9E"/>
    <w:rsid w:val="005305C3"/>
    <w:rsid w:val="005315F0"/>
    <w:rsid w:val="00531623"/>
    <w:rsid w:val="00531DDA"/>
    <w:rsid w:val="00532281"/>
    <w:rsid w:val="00532B12"/>
    <w:rsid w:val="00532E31"/>
    <w:rsid w:val="00532F45"/>
    <w:rsid w:val="005331FF"/>
    <w:rsid w:val="00534F25"/>
    <w:rsid w:val="005360F5"/>
    <w:rsid w:val="005369FB"/>
    <w:rsid w:val="005420DF"/>
    <w:rsid w:val="00543DFF"/>
    <w:rsid w:val="00544510"/>
    <w:rsid w:val="00544F54"/>
    <w:rsid w:val="005456A4"/>
    <w:rsid w:val="00547742"/>
    <w:rsid w:val="00550237"/>
    <w:rsid w:val="00551548"/>
    <w:rsid w:val="0055291B"/>
    <w:rsid w:val="00552CE9"/>
    <w:rsid w:val="0055484F"/>
    <w:rsid w:val="00554D2F"/>
    <w:rsid w:val="00554F71"/>
    <w:rsid w:val="005552C4"/>
    <w:rsid w:val="00556789"/>
    <w:rsid w:val="00557362"/>
    <w:rsid w:val="0056059B"/>
    <w:rsid w:val="00560E7A"/>
    <w:rsid w:val="0056220A"/>
    <w:rsid w:val="00563754"/>
    <w:rsid w:val="005638FE"/>
    <w:rsid w:val="00563CD6"/>
    <w:rsid w:val="00564111"/>
    <w:rsid w:val="00565263"/>
    <w:rsid w:val="00566C65"/>
    <w:rsid w:val="00567DC7"/>
    <w:rsid w:val="0057059E"/>
    <w:rsid w:val="00571617"/>
    <w:rsid w:val="005717E5"/>
    <w:rsid w:val="005730D0"/>
    <w:rsid w:val="0057358D"/>
    <w:rsid w:val="00574677"/>
    <w:rsid w:val="00575C01"/>
    <w:rsid w:val="00576105"/>
    <w:rsid w:val="00576451"/>
    <w:rsid w:val="00576A81"/>
    <w:rsid w:val="0058032A"/>
    <w:rsid w:val="00582349"/>
    <w:rsid w:val="00582DB4"/>
    <w:rsid w:val="0058399E"/>
    <w:rsid w:val="00585A90"/>
    <w:rsid w:val="005863F0"/>
    <w:rsid w:val="00587D86"/>
    <w:rsid w:val="00590413"/>
    <w:rsid w:val="005907C3"/>
    <w:rsid w:val="0059092C"/>
    <w:rsid w:val="005912FB"/>
    <w:rsid w:val="005914DF"/>
    <w:rsid w:val="00592292"/>
    <w:rsid w:val="00592CB6"/>
    <w:rsid w:val="005930DA"/>
    <w:rsid w:val="005934FD"/>
    <w:rsid w:val="00593BE4"/>
    <w:rsid w:val="00594E54"/>
    <w:rsid w:val="0059730E"/>
    <w:rsid w:val="005A0A98"/>
    <w:rsid w:val="005A0D49"/>
    <w:rsid w:val="005A1015"/>
    <w:rsid w:val="005A2199"/>
    <w:rsid w:val="005A2890"/>
    <w:rsid w:val="005A2D4E"/>
    <w:rsid w:val="005A3CF9"/>
    <w:rsid w:val="005A5410"/>
    <w:rsid w:val="005A5BF9"/>
    <w:rsid w:val="005A6818"/>
    <w:rsid w:val="005A7FFE"/>
    <w:rsid w:val="005B22D0"/>
    <w:rsid w:val="005B2B45"/>
    <w:rsid w:val="005B3EA2"/>
    <w:rsid w:val="005B4D49"/>
    <w:rsid w:val="005B66AD"/>
    <w:rsid w:val="005B66E9"/>
    <w:rsid w:val="005B692B"/>
    <w:rsid w:val="005B6A06"/>
    <w:rsid w:val="005C082F"/>
    <w:rsid w:val="005C11A0"/>
    <w:rsid w:val="005C1303"/>
    <w:rsid w:val="005C1DC4"/>
    <w:rsid w:val="005C27C6"/>
    <w:rsid w:val="005C3918"/>
    <w:rsid w:val="005C3B0D"/>
    <w:rsid w:val="005C3D5F"/>
    <w:rsid w:val="005C44BE"/>
    <w:rsid w:val="005C5C4B"/>
    <w:rsid w:val="005C7D33"/>
    <w:rsid w:val="005D0F63"/>
    <w:rsid w:val="005D361F"/>
    <w:rsid w:val="005D5A34"/>
    <w:rsid w:val="005D6245"/>
    <w:rsid w:val="005D7F73"/>
    <w:rsid w:val="005E03EA"/>
    <w:rsid w:val="005E2BC7"/>
    <w:rsid w:val="005E2DE3"/>
    <w:rsid w:val="005E40E2"/>
    <w:rsid w:val="005E4667"/>
    <w:rsid w:val="005E7F3E"/>
    <w:rsid w:val="005F0EE1"/>
    <w:rsid w:val="005F2CFA"/>
    <w:rsid w:val="005F5224"/>
    <w:rsid w:val="005F5F57"/>
    <w:rsid w:val="005F6830"/>
    <w:rsid w:val="005F7780"/>
    <w:rsid w:val="006002BF"/>
    <w:rsid w:val="006034E7"/>
    <w:rsid w:val="00606CE4"/>
    <w:rsid w:val="00610411"/>
    <w:rsid w:val="006105D8"/>
    <w:rsid w:val="00612AAC"/>
    <w:rsid w:val="00612D3E"/>
    <w:rsid w:val="006146F1"/>
    <w:rsid w:val="00614B07"/>
    <w:rsid w:val="006152F2"/>
    <w:rsid w:val="00615396"/>
    <w:rsid w:val="00615AD4"/>
    <w:rsid w:val="00616C08"/>
    <w:rsid w:val="006173E2"/>
    <w:rsid w:val="00622A48"/>
    <w:rsid w:val="00624F06"/>
    <w:rsid w:val="00626B0F"/>
    <w:rsid w:val="00626F60"/>
    <w:rsid w:val="00627E2B"/>
    <w:rsid w:val="00631B9E"/>
    <w:rsid w:val="0063213B"/>
    <w:rsid w:val="00632BA2"/>
    <w:rsid w:val="00633DC9"/>
    <w:rsid w:val="006346CE"/>
    <w:rsid w:val="00637BAF"/>
    <w:rsid w:val="0064053A"/>
    <w:rsid w:val="006406FD"/>
    <w:rsid w:val="006429CA"/>
    <w:rsid w:val="00643D2F"/>
    <w:rsid w:val="0064744E"/>
    <w:rsid w:val="00647AA2"/>
    <w:rsid w:val="006513EA"/>
    <w:rsid w:val="006516FF"/>
    <w:rsid w:val="006521DC"/>
    <w:rsid w:val="006522BC"/>
    <w:rsid w:val="00652558"/>
    <w:rsid w:val="006527CD"/>
    <w:rsid w:val="00661CE3"/>
    <w:rsid w:val="006622BC"/>
    <w:rsid w:val="00665F35"/>
    <w:rsid w:val="00666CEC"/>
    <w:rsid w:val="00667427"/>
    <w:rsid w:val="00674AC5"/>
    <w:rsid w:val="00674AFB"/>
    <w:rsid w:val="00674EC7"/>
    <w:rsid w:val="00675194"/>
    <w:rsid w:val="00676013"/>
    <w:rsid w:val="006773B2"/>
    <w:rsid w:val="00680E5F"/>
    <w:rsid w:val="00681902"/>
    <w:rsid w:val="006835A7"/>
    <w:rsid w:val="00684CAD"/>
    <w:rsid w:val="00684E41"/>
    <w:rsid w:val="00686C77"/>
    <w:rsid w:val="00690059"/>
    <w:rsid w:val="006906CF"/>
    <w:rsid w:val="00690D22"/>
    <w:rsid w:val="006911E5"/>
    <w:rsid w:val="006930C8"/>
    <w:rsid w:val="0069353E"/>
    <w:rsid w:val="006935F0"/>
    <w:rsid w:val="006941DB"/>
    <w:rsid w:val="006951C9"/>
    <w:rsid w:val="006978BE"/>
    <w:rsid w:val="00697A35"/>
    <w:rsid w:val="006A1932"/>
    <w:rsid w:val="006A2050"/>
    <w:rsid w:val="006A2354"/>
    <w:rsid w:val="006A249E"/>
    <w:rsid w:val="006A2B6C"/>
    <w:rsid w:val="006A2F13"/>
    <w:rsid w:val="006A3453"/>
    <w:rsid w:val="006A3C72"/>
    <w:rsid w:val="006A452B"/>
    <w:rsid w:val="006A46C5"/>
    <w:rsid w:val="006A742C"/>
    <w:rsid w:val="006A7A63"/>
    <w:rsid w:val="006B00A2"/>
    <w:rsid w:val="006B24C4"/>
    <w:rsid w:val="006B312A"/>
    <w:rsid w:val="006B3FB8"/>
    <w:rsid w:val="006B4152"/>
    <w:rsid w:val="006B4576"/>
    <w:rsid w:val="006B6F6C"/>
    <w:rsid w:val="006B7696"/>
    <w:rsid w:val="006C2801"/>
    <w:rsid w:val="006C3036"/>
    <w:rsid w:val="006C3A88"/>
    <w:rsid w:val="006C4558"/>
    <w:rsid w:val="006C56C4"/>
    <w:rsid w:val="006C594C"/>
    <w:rsid w:val="006C7C54"/>
    <w:rsid w:val="006D1BB1"/>
    <w:rsid w:val="006D2691"/>
    <w:rsid w:val="006D500B"/>
    <w:rsid w:val="006D5EA2"/>
    <w:rsid w:val="006D6508"/>
    <w:rsid w:val="006D6D65"/>
    <w:rsid w:val="006E061E"/>
    <w:rsid w:val="006E3497"/>
    <w:rsid w:val="006E382F"/>
    <w:rsid w:val="006E3936"/>
    <w:rsid w:val="006E3A26"/>
    <w:rsid w:val="006E4B90"/>
    <w:rsid w:val="006F12EC"/>
    <w:rsid w:val="006F1644"/>
    <w:rsid w:val="006F210A"/>
    <w:rsid w:val="006F322D"/>
    <w:rsid w:val="006F4C2E"/>
    <w:rsid w:val="006F66FF"/>
    <w:rsid w:val="006F732E"/>
    <w:rsid w:val="006F7BAE"/>
    <w:rsid w:val="00701814"/>
    <w:rsid w:val="00701EC4"/>
    <w:rsid w:val="00704238"/>
    <w:rsid w:val="007043EE"/>
    <w:rsid w:val="00704D6E"/>
    <w:rsid w:val="0070550F"/>
    <w:rsid w:val="00705E0C"/>
    <w:rsid w:val="00706B18"/>
    <w:rsid w:val="00706B73"/>
    <w:rsid w:val="00706EC4"/>
    <w:rsid w:val="00711661"/>
    <w:rsid w:val="007161C1"/>
    <w:rsid w:val="00716FFD"/>
    <w:rsid w:val="0072000F"/>
    <w:rsid w:val="00720955"/>
    <w:rsid w:val="00722479"/>
    <w:rsid w:val="00722A33"/>
    <w:rsid w:val="00723D57"/>
    <w:rsid w:val="00723EDB"/>
    <w:rsid w:val="007240AD"/>
    <w:rsid w:val="00724704"/>
    <w:rsid w:val="0072498C"/>
    <w:rsid w:val="00731513"/>
    <w:rsid w:val="00732FE2"/>
    <w:rsid w:val="007342DE"/>
    <w:rsid w:val="00734E72"/>
    <w:rsid w:val="00736F86"/>
    <w:rsid w:val="007378AC"/>
    <w:rsid w:val="00737CBE"/>
    <w:rsid w:val="00740232"/>
    <w:rsid w:val="007405F8"/>
    <w:rsid w:val="00740992"/>
    <w:rsid w:val="0074150E"/>
    <w:rsid w:val="007429E2"/>
    <w:rsid w:val="00742A1B"/>
    <w:rsid w:val="00743200"/>
    <w:rsid w:val="007433B8"/>
    <w:rsid w:val="0074557D"/>
    <w:rsid w:val="00747014"/>
    <w:rsid w:val="00752B2B"/>
    <w:rsid w:val="00754A09"/>
    <w:rsid w:val="00760CA1"/>
    <w:rsid w:val="00761226"/>
    <w:rsid w:val="00761D38"/>
    <w:rsid w:val="00765AB9"/>
    <w:rsid w:val="00766D24"/>
    <w:rsid w:val="007678EA"/>
    <w:rsid w:val="00767B08"/>
    <w:rsid w:val="007701C6"/>
    <w:rsid w:val="007704CD"/>
    <w:rsid w:val="0077127B"/>
    <w:rsid w:val="00771394"/>
    <w:rsid w:val="007718BF"/>
    <w:rsid w:val="00774E01"/>
    <w:rsid w:val="00775453"/>
    <w:rsid w:val="00775D2F"/>
    <w:rsid w:val="007764E2"/>
    <w:rsid w:val="00776579"/>
    <w:rsid w:val="007765C8"/>
    <w:rsid w:val="00777024"/>
    <w:rsid w:val="00777930"/>
    <w:rsid w:val="00780503"/>
    <w:rsid w:val="0078244E"/>
    <w:rsid w:val="007832C5"/>
    <w:rsid w:val="00787560"/>
    <w:rsid w:val="00787753"/>
    <w:rsid w:val="00790B34"/>
    <w:rsid w:val="00790D88"/>
    <w:rsid w:val="007927A1"/>
    <w:rsid w:val="00792A4F"/>
    <w:rsid w:val="00793A7C"/>
    <w:rsid w:val="00794C01"/>
    <w:rsid w:val="00794D09"/>
    <w:rsid w:val="00795BED"/>
    <w:rsid w:val="00796509"/>
    <w:rsid w:val="00796BCB"/>
    <w:rsid w:val="00797C85"/>
    <w:rsid w:val="007A1A64"/>
    <w:rsid w:val="007A345C"/>
    <w:rsid w:val="007A3750"/>
    <w:rsid w:val="007A40DA"/>
    <w:rsid w:val="007A4140"/>
    <w:rsid w:val="007A5013"/>
    <w:rsid w:val="007A507F"/>
    <w:rsid w:val="007A5972"/>
    <w:rsid w:val="007A6BDC"/>
    <w:rsid w:val="007A7BF2"/>
    <w:rsid w:val="007B02F3"/>
    <w:rsid w:val="007B0986"/>
    <w:rsid w:val="007B15B9"/>
    <w:rsid w:val="007B1BF3"/>
    <w:rsid w:val="007B2524"/>
    <w:rsid w:val="007B27D1"/>
    <w:rsid w:val="007B5608"/>
    <w:rsid w:val="007B5FF0"/>
    <w:rsid w:val="007B63A3"/>
    <w:rsid w:val="007B6CAF"/>
    <w:rsid w:val="007C251A"/>
    <w:rsid w:val="007C2634"/>
    <w:rsid w:val="007C3F13"/>
    <w:rsid w:val="007D04ED"/>
    <w:rsid w:val="007D1C43"/>
    <w:rsid w:val="007D2087"/>
    <w:rsid w:val="007D22C2"/>
    <w:rsid w:val="007D2621"/>
    <w:rsid w:val="007D2A7E"/>
    <w:rsid w:val="007D35C3"/>
    <w:rsid w:val="007D386B"/>
    <w:rsid w:val="007D4EA0"/>
    <w:rsid w:val="007D5BAD"/>
    <w:rsid w:val="007D67EF"/>
    <w:rsid w:val="007E06D2"/>
    <w:rsid w:val="007E08A8"/>
    <w:rsid w:val="007E10E6"/>
    <w:rsid w:val="007E1DE7"/>
    <w:rsid w:val="007E2378"/>
    <w:rsid w:val="007E2F51"/>
    <w:rsid w:val="007E45FE"/>
    <w:rsid w:val="007E4BEF"/>
    <w:rsid w:val="007E56A5"/>
    <w:rsid w:val="007E6244"/>
    <w:rsid w:val="007F0C84"/>
    <w:rsid w:val="007F1E62"/>
    <w:rsid w:val="007F3DE6"/>
    <w:rsid w:val="007F4239"/>
    <w:rsid w:val="00801352"/>
    <w:rsid w:val="00801CAC"/>
    <w:rsid w:val="00802600"/>
    <w:rsid w:val="008026DF"/>
    <w:rsid w:val="00803067"/>
    <w:rsid w:val="00803472"/>
    <w:rsid w:val="00803772"/>
    <w:rsid w:val="00804344"/>
    <w:rsid w:val="008050E1"/>
    <w:rsid w:val="00805A83"/>
    <w:rsid w:val="00805C92"/>
    <w:rsid w:val="008070B3"/>
    <w:rsid w:val="00811543"/>
    <w:rsid w:val="00811D60"/>
    <w:rsid w:val="008121AF"/>
    <w:rsid w:val="00814899"/>
    <w:rsid w:val="008158E0"/>
    <w:rsid w:val="00820EB4"/>
    <w:rsid w:val="00822008"/>
    <w:rsid w:val="00822791"/>
    <w:rsid w:val="00826B45"/>
    <w:rsid w:val="00832C1C"/>
    <w:rsid w:val="00834197"/>
    <w:rsid w:val="008367B2"/>
    <w:rsid w:val="00837569"/>
    <w:rsid w:val="00841228"/>
    <w:rsid w:val="00841260"/>
    <w:rsid w:val="0084172D"/>
    <w:rsid w:val="0084328B"/>
    <w:rsid w:val="008435E8"/>
    <w:rsid w:val="0084511F"/>
    <w:rsid w:val="0084653C"/>
    <w:rsid w:val="00846C1E"/>
    <w:rsid w:val="00847384"/>
    <w:rsid w:val="008474AA"/>
    <w:rsid w:val="00850A9A"/>
    <w:rsid w:val="00851938"/>
    <w:rsid w:val="0085217D"/>
    <w:rsid w:val="008524CC"/>
    <w:rsid w:val="0085310C"/>
    <w:rsid w:val="00856B82"/>
    <w:rsid w:val="00857AC6"/>
    <w:rsid w:val="00857CDC"/>
    <w:rsid w:val="008630DC"/>
    <w:rsid w:val="00863E5E"/>
    <w:rsid w:val="00863EDA"/>
    <w:rsid w:val="008641DF"/>
    <w:rsid w:val="00865566"/>
    <w:rsid w:val="00865ED0"/>
    <w:rsid w:val="00865F54"/>
    <w:rsid w:val="00867093"/>
    <w:rsid w:val="008673E8"/>
    <w:rsid w:val="00867747"/>
    <w:rsid w:val="00867987"/>
    <w:rsid w:val="00867D62"/>
    <w:rsid w:val="00870CB1"/>
    <w:rsid w:val="00870F27"/>
    <w:rsid w:val="00871080"/>
    <w:rsid w:val="00871537"/>
    <w:rsid w:val="008716FC"/>
    <w:rsid w:val="00871CAA"/>
    <w:rsid w:val="00872DCA"/>
    <w:rsid w:val="00875B46"/>
    <w:rsid w:val="00876A97"/>
    <w:rsid w:val="00876F56"/>
    <w:rsid w:val="0087755A"/>
    <w:rsid w:val="00880092"/>
    <w:rsid w:val="0088274D"/>
    <w:rsid w:val="00884139"/>
    <w:rsid w:val="00885093"/>
    <w:rsid w:val="00891816"/>
    <w:rsid w:val="00893C41"/>
    <w:rsid w:val="008943D1"/>
    <w:rsid w:val="008946F1"/>
    <w:rsid w:val="008970EC"/>
    <w:rsid w:val="00897FBF"/>
    <w:rsid w:val="008A00F2"/>
    <w:rsid w:val="008A0857"/>
    <w:rsid w:val="008A08EA"/>
    <w:rsid w:val="008A1078"/>
    <w:rsid w:val="008A127F"/>
    <w:rsid w:val="008A15DC"/>
    <w:rsid w:val="008A2645"/>
    <w:rsid w:val="008A605F"/>
    <w:rsid w:val="008A7A5B"/>
    <w:rsid w:val="008A7EF7"/>
    <w:rsid w:val="008B0491"/>
    <w:rsid w:val="008B1F00"/>
    <w:rsid w:val="008B21BD"/>
    <w:rsid w:val="008B29D0"/>
    <w:rsid w:val="008B2EA2"/>
    <w:rsid w:val="008B3F73"/>
    <w:rsid w:val="008B43C7"/>
    <w:rsid w:val="008B4FBB"/>
    <w:rsid w:val="008B57AA"/>
    <w:rsid w:val="008B66B7"/>
    <w:rsid w:val="008B7D50"/>
    <w:rsid w:val="008C1BC5"/>
    <w:rsid w:val="008C409E"/>
    <w:rsid w:val="008C4424"/>
    <w:rsid w:val="008C5460"/>
    <w:rsid w:val="008C7104"/>
    <w:rsid w:val="008C7CD0"/>
    <w:rsid w:val="008D167F"/>
    <w:rsid w:val="008D2035"/>
    <w:rsid w:val="008D3155"/>
    <w:rsid w:val="008D574A"/>
    <w:rsid w:val="008D5F38"/>
    <w:rsid w:val="008D6213"/>
    <w:rsid w:val="008D7D6B"/>
    <w:rsid w:val="008E10C8"/>
    <w:rsid w:val="008E1F7D"/>
    <w:rsid w:val="008E1FB5"/>
    <w:rsid w:val="008E2546"/>
    <w:rsid w:val="008E2607"/>
    <w:rsid w:val="008E49C1"/>
    <w:rsid w:val="008E57B5"/>
    <w:rsid w:val="008E5E92"/>
    <w:rsid w:val="008E61D0"/>
    <w:rsid w:val="008E625D"/>
    <w:rsid w:val="008F0042"/>
    <w:rsid w:val="008F2E7F"/>
    <w:rsid w:val="008F3BB2"/>
    <w:rsid w:val="008F42A2"/>
    <w:rsid w:val="008F438F"/>
    <w:rsid w:val="008F45CF"/>
    <w:rsid w:val="008F6FF0"/>
    <w:rsid w:val="0090269A"/>
    <w:rsid w:val="00902D8A"/>
    <w:rsid w:val="00903572"/>
    <w:rsid w:val="00904A71"/>
    <w:rsid w:val="0090506A"/>
    <w:rsid w:val="00905433"/>
    <w:rsid w:val="00905666"/>
    <w:rsid w:val="00905BD2"/>
    <w:rsid w:val="00906289"/>
    <w:rsid w:val="0090639A"/>
    <w:rsid w:val="00907590"/>
    <w:rsid w:val="00907857"/>
    <w:rsid w:val="009106D9"/>
    <w:rsid w:val="00912D7B"/>
    <w:rsid w:val="009138A4"/>
    <w:rsid w:val="0091394B"/>
    <w:rsid w:val="009152D1"/>
    <w:rsid w:val="00916033"/>
    <w:rsid w:val="009166F9"/>
    <w:rsid w:val="00921797"/>
    <w:rsid w:val="009217EE"/>
    <w:rsid w:val="0092290E"/>
    <w:rsid w:val="0093063C"/>
    <w:rsid w:val="00930BEB"/>
    <w:rsid w:val="00931694"/>
    <w:rsid w:val="0093377B"/>
    <w:rsid w:val="00934CAA"/>
    <w:rsid w:val="0093519D"/>
    <w:rsid w:val="00936519"/>
    <w:rsid w:val="00936596"/>
    <w:rsid w:val="00936EE0"/>
    <w:rsid w:val="009417B0"/>
    <w:rsid w:val="009418D2"/>
    <w:rsid w:val="009421DB"/>
    <w:rsid w:val="00944B14"/>
    <w:rsid w:val="00946D88"/>
    <w:rsid w:val="00950133"/>
    <w:rsid w:val="00950DEE"/>
    <w:rsid w:val="00951E03"/>
    <w:rsid w:val="00951E2A"/>
    <w:rsid w:val="00952D62"/>
    <w:rsid w:val="00955F0B"/>
    <w:rsid w:val="009621F1"/>
    <w:rsid w:val="009644C9"/>
    <w:rsid w:val="0096554B"/>
    <w:rsid w:val="00965665"/>
    <w:rsid w:val="00966FA2"/>
    <w:rsid w:val="00966FF9"/>
    <w:rsid w:val="00967DE9"/>
    <w:rsid w:val="009707A5"/>
    <w:rsid w:val="00972768"/>
    <w:rsid w:val="009729BF"/>
    <w:rsid w:val="00972BC7"/>
    <w:rsid w:val="0097357B"/>
    <w:rsid w:val="00974AB6"/>
    <w:rsid w:val="00976613"/>
    <w:rsid w:val="00976AD2"/>
    <w:rsid w:val="009771EA"/>
    <w:rsid w:val="00977929"/>
    <w:rsid w:val="0098095B"/>
    <w:rsid w:val="009818C1"/>
    <w:rsid w:val="00982D56"/>
    <w:rsid w:val="00984372"/>
    <w:rsid w:val="00984804"/>
    <w:rsid w:val="00987AA7"/>
    <w:rsid w:val="00990382"/>
    <w:rsid w:val="009967A7"/>
    <w:rsid w:val="00996800"/>
    <w:rsid w:val="0099691A"/>
    <w:rsid w:val="009A166B"/>
    <w:rsid w:val="009A1C44"/>
    <w:rsid w:val="009A2201"/>
    <w:rsid w:val="009A3749"/>
    <w:rsid w:val="009A5690"/>
    <w:rsid w:val="009A57FB"/>
    <w:rsid w:val="009A5AC3"/>
    <w:rsid w:val="009A5B9A"/>
    <w:rsid w:val="009A5CC6"/>
    <w:rsid w:val="009A6A1E"/>
    <w:rsid w:val="009A6FDC"/>
    <w:rsid w:val="009B01E8"/>
    <w:rsid w:val="009B6C78"/>
    <w:rsid w:val="009B7177"/>
    <w:rsid w:val="009C124F"/>
    <w:rsid w:val="009C1386"/>
    <w:rsid w:val="009C35B5"/>
    <w:rsid w:val="009C56F1"/>
    <w:rsid w:val="009C5820"/>
    <w:rsid w:val="009C61DC"/>
    <w:rsid w:val="009C63EA"/>
    <w:rsid w:val="009C7184"/>
    <w:rsid w:val="009C7381"/>
    <w:rsid w:val="009C7F26"/>
    <w:rsid w:val="009C7FBF"/>
    <w:rsid w:val="009D2B6B"/>
    <w:rsid w:val="009D4E46"/>
    <w:rsid w:val="009D5601"/>
    <w:rsid w:val="009D6A6F"/>
    <w:rsid w:val="009E0D05"/>
    <w:rsid w:val="009E18A5"/>
    <w:rsid w:val="009E2355"/>
    <w:rsid w:val="009E3790"/>
    <w:rsid w:val="009E4AE1"/>
    <w:rsid w:val="009E57E6"/>
    <w:rsid w:val="009E5CAF"/>
    <w:rsid w:val="009E5E64"/>
    <w:rsid w:val="009E6019"/>
    <w:rsid w:val="009E7C16"/>
    <w:rsid w:val="009F1810"/>
    <w:rsid w:val="009F2C3D"/>
    <w:rsid w:val="009F3967"/>
    <w:rsid w:val="009F4343"/>
    <w:rsid w:val="009F4712"/>
    <w:rsid w:val="00A00EF1"/>
    <w:rsid w:val="00A00F34"/>
    <w:rsid w:val="00A01C56"/>
    <w:rsid w:val="00A01D8A"/>
    <w:rsid w:val="00A03552"/>
    <w:rsid w:val="00A04E4D"/>
    <w:rsid w:val="00A053B5"/>
    <w:rsid w:val="00A069A1"/>
    <w:rsid w:val="00A10533"/>
    <w:rsid w:val="00A10664"/>
    <w:rsid w:val="00A10B1F"/>
    <w:rsid w:val="00A11B9F"/>
    <w:rsid w:val="00A12D3B"/>
    <w:rsid w:val="00A13C8A"/>
    <w:rsid w:val="00A13DBC"/>
    <w:rsid w:val="00A13EBE"/>
    <w:rsid w:val="00A14C77"/>
    <w:rsid w:val="00A16823"/>
    <w:rsid w:val="00A16D4C"/>
    <w:rsid w:val="00A1781B"/>
    <w:rsid w:val="00A22361"/>
    <w:rsid w:val="00A2644C"/>
    <w:rsid w:val="00A270EE"/>
    <w:rsid w:val="00A274C0"/>
    <w:rsid w:val="00A27685"/>
    <w:rsid w:val="00A30A27"/>
    <w:rsid w:val="00A31109"/>
    <w:rsid w:val="00A31FE8"/>
    <w:rsid w:val="00A330A6"/>
    <w:rsid w:val="00A33E20"/>
    <w:rsid w:val="00A36358"/>
    <w:rsid w:val="00A37335"/>
    <w:rsid w:val="00A4011A"/>
    <w:rsid w:val="00A40150"/>
    <w:rsid w:val="00A401F3"/>
    <w:rsid w:val="00A41D71"/>
    <w:rsid w:val="00A4284C"/>
    <w:rsid w:val="00A43563"/>
    <w:rsid w:val="00A44742"/>
    <w:rsid w:val="00A46879"/>
    <w:rsid w:val="00A507AB"/>
    <w:rsid w:val="00A5269A"/>
    <w:rsid w:val="00A52F2C"/>
    <w:rsid w:val="00A539DE"/>
    <w:rsid w:val="00A544DC"/>
    <w:rsid w:val="00A5454F"/>
    <w:rsid w:val="00A57942"/>
    <w:rsid w:val="00A60E03"/>
    <w:rsid w:val="00A6157A"/>
    <w:rsid w:val="00A61C5A"/>
    <w:rsid w:val="00A623DD"/>
    <w:rsid w:val="00A6256C"/>
    <w:rsid w:val="00A62F19"/>
    <w:rsid w:val="00A64422"/>
    <w:rsid w:val="00A6637F"/>
    <w:rsid w:val="00A66776"/>
    <w:rsid w:val="00A667DE"/>
    <w:rsid w:val="00A66889"/>
    <w:rsid w:val="00A669F0"/>
    <w:rsid w:val="00A66D35"/>
    <w:rsid w:val="00A66FBD"/>
    <w:rsid w:val="00A67357"/>
    <w:rsid w:val="00A67434"/>
    <w:rsid w:val="00A70BC7"/>
    <w:rsid w:val="00A71CDE"/>
    <w:rsid w:val="00A72242"/>
    <w:rsid w:val="00A72296"/>
    <w:rsid w:val="00A73A04"/>
    <w:rsid w:val="00A74FFA"/>
    <w:rsid w:val="00A75085"/>
    <w:rsid w:val="00A7568F"/>
    <w:rsid w:val="00A817D6"/>
    <w:rsid w:val="00A84CDC"/>
    <w:rsid w:val="00A86D30"/>
    <w:rsid w:val="00A87743"/>
    <w:rsid w:val="00A900C3"/>
    <w:rsid w:val="00A9031A"/>
    <w:rsid w:val="00A90B34"/>
    <w:rsid w:val="00A90F48"/>
    <w:rsid w:val="00A92578"/>
    <w:rsid w:val="00A932C2"/>
    <w:rsid w:val="00A944DB"/>
    <w:rsid w:val="00A9468D"/>
    <w:rsid w:val="00A94F8A"/>
    <w:rsid w:val="00A9595D"/>
    <w:rsid w:val="00AA0CB4"/>
    <w:rsid w:val="00AA13FB"/>
    <w:rsid w:val="00AA20D9"/>
    <w:rsid w:val="00AA42F3"/>
    <w:rsid w:val="00AA4F46"/>
    <w:rsid w:val="00AA58A7"/>
    <w:rsid w:val="00AA6F14"/>
    <w:rsid w:val="00AB1FA9"/>
    <w:rsid w:val="00AB2DB1"/>
    <w:rsid w:val="00AB32A8"/>
    <w:rsid w:val="00AB4821"/>
    <w:rsid w:val="00AB549C"/>
    <w:rsid w:val="00AB6569"/>
    <w:rsid w:val="00AB7978"/>
    <w:rsid w:val="00AC048A"/>
    <w:rsid w:val="00AC0BDF"/>
    <w:rsid w:val="00AC19E7"/>
    <w:rsid w:val="00AC2331"/>
    <w:rsid w:val="00AC4A5E"/>
    <w:rsid w:val="00AC4EDD"/>
    <w:rsid w:val="00AC5612"/>
    <w:rsid w:val="00AC7DC8"/>
    <w:rsid w:val="00AD11B4"/>
    <w:rsid w:val="00AD211D"/>
    <w:rsid w:val="00AD21B6"/>
    <w:rsid w:val="00AD2FE2"/>
    <w:rsid w:val="00AD4934"/>
    <w:rsid w:val="00AD6077"/>
    <w:rsid w:val="00AD71FD"/>
    <w:rsid w:val="00AE004B"/>
    <w:rsid w:val="00AE0C41"/>
    <w:rsid w:val="00AE115B"/>
    <w:rsid w:val="00AE3FB6"/>
    <w:rsid w:val="00AE4778"/>
    <w:rsid w:val="00AE49B9"/>
    <w:rsid w:val="00AE56DD"/>
    <w:rsid w:val="00AE65A0"/>
    <w:rsid w:val="00AE65DD"/>
    <w:rsid w:val="00AF073A"/>
    <w:rsid w:val="00AF14E4"/>
    <w:rsid w:val="00AF3696"/>
    <w:rsid w:val="00AF42AB"/>
    <w:rsid w:val="00AF55C7"/>
    <w:rsid w:val="00AF66A6"/>
    <w:rsid w:val="00AF6887"/>
    <w:rsid w:val="00AF6D62"/>
    <w:rsid w:val="00AF7CBC"/>
    <w:rsid w:val="00AF7FA0"/>
    <w:rsid w:val="00B00261"/>
    <w:rsid w:val="00B010EB"/>
    <w:rsid w:val="00B0136B"/>
    <w:rsid w:val="00B0152E"/>
    <w:rsid w:val="00B01AE5"/>
    <w:rsid w:val="00B02788"/>
    <w:rsid w:val="00B07EE0"/>
    <w:rsid w:val="00B106A4"/>
    <w:rsid w:val="00B10D26"/>
    <w:rsid w:val="00B13892"/>
    <w:rsid w:val="00B143FA"/>
    <w:rsid w:val="00B1595C"/>
    <w:rsid w:val="00B1701C"/>
    <w:rsid w:val="00B179F0"/>
    <w:rsid w:val="00B21190"/>
    <w:rsid w:val="00B214D2"/>
    <w:rsid w:val="00B22496"/>
    <w:rsid w:val="00B240AC"/>
    <w:rsid w:val="00B25D21"/>
    <w:rsid w:val="00B30047"/>
    <w:rsid w:val="00B31C77"/>
    <w:rsid w:val="00B33ABB"/>
    <w:rsid w:val="00B3443E"/>
    <w:rsid w:val="00B34A30"/>
    <w:rsid w:val="00B34ADC"/>
    <w:rsid w:val="00B36D54"/>
    <w:rsid w:val="00B37DB7"/>
    <w:rsid w:val="00B41292"/>
    <w:rsid w:val="00B4441C"/>
    <w:rsid w:val="00B53773"/>
    <w:rsid w:val="00B53979"/>
    <w:rsid w:val="00B547C7"/>
    <w:rsid w:val="00B5532C"/>
    <w:rsid w:val="00B55FE9"/>
    <w:rsid w:val="00B56AF0"/>
    <w:rsid w:val="00B57600"/>
    <w:rsid w:val="00B576E0"/>
    <w:rsid w:val="00B57A7D"/>
    <w:rsid w:val="00B57A9C"/>
    <w:rsid w:val="00B61CDF"/>
    <w:rsid w:val="00B62FBB"/>
    <w:rsid w:val="00B6406A"/>
    <w:rsid w:val="00B64BA7"/>
    <w:rsid w:val="00B64FD1"/>
    <w:rsid w:val="00B65D73"/>
    <w:rsid w:val="00B661B2"/>
    <w:rsid w:val="00B66CDD"/>
    <w:rsid w:val="00B725F2"/>
    <w:rsid w:val="00B73351"/>
    <w:rsid w:val="00B75E4E"/>
    <w:rsid w:val="00B7617A"/>
    <w:rsid w:val="00B76DCA"/>
    <w:rsid w:val="00B770DC"/>
    <w:rsid w:val="00B77E25"/>
    <w:rsid w:val="00B80AB3"/>
    <w:rsid w:val="00B836DF"/>
    <w:rsid w:val="00B84128"/>
    <w:rsid w:val="00B8455F"/>
    <w:rsid w:val="00B90493"/>
    <w:rsid w:val="00B918A0"/>
    <w:rsid w:val="00B92C36"/>
    <w:rsid w:val="00B95121"/>
    <w:rsid w:val="00B953B7"/>
    <w:rsid w:val="00BA09C0"/>
    <w:rsid w:val="00BA0B47"/>
    <w:rsid w:val="00BA10E3"/>
    <w:rsid w:val="00BA156F"/>
    <w:rsid w:val="00BA1AC2"/>
    <w:rsid w:val="00BA2A90"/>
    <w:rsid w:val="00BA2BB0"/>
    <w:rsid w:val="00BA63C1"/>
    <w:rsid w:val="00BB0C21"/>
    <w:rsid w:val="00BB2551"/>
    <w:rsid w:val="00BB46ED"/>
    <w:rsid w:val="00BB4910"/>
    <w:rsid w:val="00BB5340"/>
    <w:rsid w:val="00BB53E5"/>
    <w:rsid w:val="00BB545A"/>
    <w:rsid w:val="00BB6924"/>
    <w:rsid w:val="00BC10B9"/>
    <w:rsid w:val="00BC155D"/>
    <w:rsid w:val="00BC29BA"/>
    <w:rsid w:val="00BC3721"/>
    <w:rsid w:val="00BC37BF"/>
    <w:rsid w:val="00BC47BF"/>
    <w:rsid w:val="00BC59B7"/>
    <w:rsid w:val="00BC5ABA"/>
    <w:rsid w:val="00BD0638"/>
    <w:rsid w:val="00BD0DC8"/>
    <w:rsid w:val="00BD1B1C"/>
    <w:rsid w:val="00BD2228"/>
    <w:rsid w:val="00BD2CB5"/>
    <w:rsid w:val="00BD3289"/>
    <w:rsid w:val="00BD70E4"/>
    <w:rsid w:val="00BE06D8"/>
    <w:rsid w:val="00BE25EC"/>
    <w:rsid w:val="00BE3361"/>
    <w:rsid w:val="00BE38E9"/>
    <w:rsid w:val="00BE4826"/>
    <w:rsid w:val="00BE4AE1"/>
    <w:rsid w:val="00BE6E0F"/>
    <w:rsid w:val="00BE7581"/>
    <w:rsid w:val="00BF0BF0"/>
    <w:rsid w:val="00BF171E"/>
    <w:rsid w:val="00BF225C"/>
    <w:rsid w:val="00BF55E8"/>
    <w:rsid w:val="00BF5FF7"/>
    <w:rsid w:val="00BF7494"/>
    <w:rsid w:val="00BF7D0C"/>
    <w:rsid w:val="00C0187F"/>
    <w:rsid w:val="00C0201F"/>
    <w:rsid w:val="00C02EAF"/>
    <w:rsid w:val="00C05883"/>
    <w:rsid w:val="00C058F9"/>
    <w:rsid w:val="00C05DF3"/>
    <w:rsid w:val="00C0639B"/>
    <w:rsid w:val="00C06F80"/>
    <w:rsid w:val="00C11024"/>
    <w:rsid w:val="00C138A1"/>
    <w:rsid w:val="00C1496D"/>
    <w:rsid w:val="00C14EDA"/>
    <w:rsid w:val="00C1515F"/>
    <w:rsid w:val="00C165F8"/>
    <w:rsid w:val="00C16898"/>
    <w:rsid w:val="00C16CAA"/>
    <w:rsid w:val="00C17367"/>
    <w:rsid w:val="00C17531"/>
    <w:rsid w:val="00C1781B"/>
    <w:rsid w:val="00C17CF8"/>
    <w:rsid w:val="00C208BF"/>
    <w:rsid w:val="00C20DB8"/>
    <w:rsid w:val="00C20E36"/>
    <w:rsid w:val="00C22132"/>
    <w:rsid w:val="00C266A0"/>
    <w:rsid w:val="00C277F2"/>
    <w:rsid w:val="00C31398"/>
    <w:rsid w:val="00C313FE"/>
    <w:rsid w:val="00C31C2A"/>
    <w:rsid w:val="00C31D49"/>
    <w:rsid w:val="00C33D60"/>
    <w:rsid w:val="00C34BC8"/>
    <w:rsid w:val="00C364EF"/>
    <w:rsid w:val="00C37344"/>
    <w:rsid w:val="00C41FB0"/>
    <w:rsid w:val="00C421E8"/>
    <w:rsid w:val="00C43014"/>
    <w:rsid w:val="00C44463"/>
    <w:rsid w:val="00C472D0"/>
    <w:rsid w:val="00C47B7B"/>
    <w:rsid w:val="00C50B19"/>
    <w:rsid w:val="00C51A83"/>
    <w:rsid w:val="00C523F0"/>
    <w:rsid w:val="00C52E86"/>
    <w:rsid w:val="00C5337E"/>
    <w:rsid w:val="00C54DEA"/>
    <w:rsid w:val="00C54E1F"/>
    <w:rsid w:val="00C54E43"/>
    <w:rsid w:val="00C55586"/>
    <w:rsid w:val="00C5558F"/>
    <w:rsid w:val="00C55719"/>
    <w:rsid w:val="00C566DD"/>
    <w:rsid w:val="00C5672D"/>
    <w:rsid w:val="00C56A0F"/>
    <w:rsid w:val="00C6346F"/>
    <w:rsid w:val="00C6398E"/>
    <w:rsid w:val="00C64B2F"/>
    <w:rsid w:val="00C66725"/>
    <w:rsid w:val="00C70C8C"/>
    <w:rsid w:val="00C71DD5"/>
    <w:rsid w:val="00C725AE"/>
    <w:rsid w:val="00C72954"/>
    <w:rsid w:val="00C7463B"/>
    <w:rsid w:val="00C7627B"/>
    <w:rsid w:val="00C810AF"/>
    <w:rsid w:val="00C821B8"/>
    <w:rsid w:val="00C85200"/>
    <w:rsid w:val="00C874AB"/>
    <w:rsid w:val="00C87F01"/>
    <w:rsid w:val="00C9005F"/>
    <w:rsid w:val="00C90F1A"/>
    <w:rsid w:val="00C91DC7"/>
    <w:rsid w:val="00C93AF9"/>
    <w:rsid w:val="00C97FC8"/>
    <w:rsid w:val="00CA17A8"/>
    <w:rsid w:val="00CA2243"/>
    <w:rsid w:val="00CA2C7F"/>
    <w:rsid w:val="00CA39E6"/>
    <w:rsid w:val="00CA5D9E"/>
    <w:rsid w:val="00CB0B4D"/>
    <w:rsid w:val="00CB0ECB"/>
    <w:rsid w:val="00CB101B"/>
    <w:rsid w:val="00CB1375"/>
    <w:rsid w:val="00CB2103"/>
    <w:rsid w:val="00CB2622"/>
    <w:rsid w:val="00CB2751"/>
    <w:rsid w:val="00CB291E"/>
    <w:rsid w:val="00CB368C"/>
    <w:rsid w:val="00CB45F7"/>
    <w:rsid w:val="00CB488E"/>
    <w:rsid w:val="00CB54C7"/>
    <w:rsid w:val="00CB5749"/>
    <w:rsid w:val="00CB633F"/>
    <w:rsid w:val="00CB66D8"/>
    <w:rsid w:val="00CC013A"/>
    <w:rsid w:val="00CC4A50"/>
    <w:rsid w:val="00CC5081"/>
    <w:rsid w:val="00CC6B81"/>
    <w:rsid w:val="00CD142B"/>
    <w:rsid w:val="00CD179B"/>
    <w:rsid w:val="00CD1F57"/>
    <w:rsid w:val="00CD4374"/>
    <w:rsid w:val="00CD56C5"/>
    <w:rsid w:val="00CD79DF"/>
    <w:rsid w:val="00CD79E3"/>
    <w:rsid w:val="00CD7A16"/>
    <w:rsid w:val="00CE0F2E"/>
    <w:rsid w:val="00CE2A07"/>
    <w:rsid w:val="00CE2A17"/>
    <w:rsid w:val="00CE434D"/>
    <w:rsid w:val="00CE51E3"/>
    <w:rsid w:val="00CE6083"/>
    <w:rsid w:val="00CE6BAA"/>
    <w:rsid w:val="00CF0ACF"/>
    <w:rsid w:val="00CF2662"/>
    <w:rsid w:val="00CF5759"/>
    <w:rsid w:val="00CF696E"/>
    <w:rsid w:val="00D00285"/>
    <w:rsid w:val="00D0066D"/>
    <w:rsid w:val="00D00935"/>
    <w:rsid w:val="00D018F9"/>
    <w:rsid w:val="00D02A0C"/>
    <w:rsid w:val="00D03262"/>
    <w:rsid w:val="00D039BA"/>
    <w:rsid w:val="00D04EC5"/>
    <w:rsid w:val="00D052C8"/>
    <w:rsid w:val="00D05355"/>
    <w:rsid w:val="00D055C8"/>
    <w:rsid w:val="00D05A14"/>
    <w:rsid w:val="00D0644A"/>
    <w:rsid w:val="00D06EFB"/>
    <w:rsid w:val="00D0795D"/>
    <w:rsid w:val="00D07E48"/>
    <w:rsid w:val="00D10069"/>
    <w:rsid w:val="00D101ED"/>
    <w:rsid w:val="00D103C7"/>
    <w:rsid w:val="00D1063B"/>
    <w:rsid w:val="00D1149F"/>
    <w:rsid w:val="00D12813"/>
    <w:rsid w:val="00D12AC8"/>
    <w:rsid w:val="00D12EFE"/>
    <w:rsid w:val="00D1393B"/>
    <w:rsid w:val="00D15A29"/>
    <w:rsid w:val="00D16364"/>
    <w:rsid w:val="00D17E87"/>
    <w:rsid w:val="00D21CB0"/>
    <w:rsid w:val="00D22300"/>
    <w:rsid w:val="00D2237B"/>
    <w:rsid w:val="00D24A4B"/>
    <w:rsid w:val="00D27137"/>
    <w:rsid w:val="00D30C7A"/>
    <w:rsid w:val="00D30E6D"/>
    <w:rsid w:val="00D32725"/>
    <w:rsid w:val="00D333AE"/>
    <w:rsid w:val="00D33893"/>
    <w:rsid w:val="00D36723"/>
    <w:rsid w:val="00D41B7E"/>
    <w:rsid w:val="00D4312D"/>
    <w:rsid w:val="00D43DD0"/>
    <w:rsid w:val="00D45B1D"/>
    <w:rsid w:val="00D46C7E"/>
    <w:rsid w:val="00D47EED"/>
    <w:rsid w:val="00D50EAD"/>
    <w:rsid w:val="00D54D73"/>
    <w:rsid w:val="00D55D1D"/>
    <w:rsid w:val="00D571AF"/>
    <w:rsid w:val="00D576A8"/>
    <w:rsid w:val="00D61FD9"/>
    <w:rsid w:val="00D639C8"/>
    <w:rsid w:val="00D640B5"/>
    <w:rsid w:val="00D641A4"/>
    <w:rsid w:val="00D65EB1"/>
    <w:rsid w:val="00D67363"/>
    <w:rsid w:val="00D70392"/>
    <w:rsid w:val="00D71563"/>
    <w:rsid w:val="00D71664"/>
    <w:rsid w:val="00D73564"/>
    <w:rsid w:val="00D7434F"/>
    <w:rsid w:val="00D74938"/>
    <w:rsid w:val="00D7691A"/>
    <w:rsid w:val="00D7722E"/>
    <w:rsid w:val="00D802AE"/>
    <w:rsid w:val="00D803AA"/>
    <w:rsid w:val="00D81243"/>
    <w:rsid w:val="00D831C5"/>
    <w:rsid w:val="00D83985"/>
    <w:rsid w:val="00D847F2"/>
    <w:rsid w:val="00D84B93"/>
    <w:rsid w:val="00D84E29"/>
    <w:rsid w:val="00D86FF1"/>
    <w:rsid w:val="00D9312F"/>
    <w:rsid w:val="00D93B40"/>
    <w:rsid w:val="00D96A0F"/>
    <w:rsid w:val="00D97398"/>
    <w:rsid w:val="00D97EFD"/>
    <w:rsid w:val="00DA04A3"/>
    <w:rsid w:val="00DA0541"/>
    <w:rsid w:val="00DA076F"/>
    <w:rsid w:val="00DA08D5"/>
    <w:rsid w:val="00DA0FDF"/>
    <w:rsid w:val="00DA1C19"/>
    <w:rsid w:val="00DA2581"/>
    <w:rsid w:val="00DA2796"/>
    <w:rsid w:val="00DA2C31"/>
    <w:rsid w:val="00DA2CAF"/>
    <w:rsid w:val="00DA7C0D"/>
    <w:rsid w:val="00DB04EC"/>
    <w:rsid w:val="00DB1B4C"/>
    <w:rsid w:val="00DB202D"/>
    <w:rsid w:val="00DB299E"/>
    <w:rsid w:val="00DB4498"/>
    <w:rsid w:val="00DB5289"/>
    <w:rsid w:val="00DB61C2"/>
    <w:rsid w:val="00DB716C"/>
    <w:rsid w:val="00DB7280"/>
    <w:rsid w:val="00DC0C19"/>
    <w:rsid w:val="00DC2F9F"/>
    <w:rsid w:val="00DC3F6D"/>
    <w:rsid w:val="00DC4679"/>
    <w:rsid w:val="00DC4AD8"/>
    <w:rsid w:val="00DC4BEC"/>
    <w:rsid w:val="00DC4D8E"/>
    <w:rsid w:val="00DC6067"/>
    <w:rsid w:val="00DD2B02"/>
    <w:rsid w:val="00DD334D"/>
    <w:rsid w:val="00DD3DC6"/>
    <w:rsid w:val="00DD584E"/>
    <w:rsid w:val="00DD5984"/>
    <w:rsid w:val="00DE1A41"/>
    <w:rsid w:val="00DE2C36"/>
    <w:rsid w:val="00DE5973"/>
    <w:rsid w:val="00DE637A"/>
    <w:rsid w:val="00DE64B9"/>
    <w:rsid w:val="00DF4B5A"/>
    <w:rsid w:val="00DF5E74"/>
    <w:rsid w:val="00E00F9A"/>
    <w:rsid w:val="00E010C6"/>
    <w:rsid w:val="00E01A48"/>
    <w:rsid w:val="00E01BA3"/>
    <w:rsid w:val="00E0398E"/>
    <w:rsid w:val="00E078C3"/>
    <w:rsid w:val="00E11B90"/>
    <w:rsid w:val="00E13472"/>
    <w:rsid w:val="00E13FD7"/>
    <w:rsid w:val="00E142F9"/>
    <w:rsid w:val="00E15004"/>
    <w:rsid w:val="00E15DF8"/>
    <w:rsid w:val="00E16AF4"/>
    <w:rsid w:val="00E17A6B"/>
    <w:rsid w:val="00E206D5"/>
    <w:rsid w:val="00E20CE0"/>
    <w:rsid w:val="00E218D1"/>
    <w:rsid w:val="00E2328A"/>
    <w:rsid w:val="00E23326"/>
    <w:rsid w:val="00E2767E"/>
    <w:rsid w:val="00E2782B"/>
    <w:rsid w:val="00E30C93"/>
    <w:rsid w:val="00E3360A"/>
    <w:rsid w:val="00E34CF1"/>
    <w:rsid w:val="00E350E3"/>
    <w:rsid w:val="00E353CF"/>
    <w:rsid w:val="00E364BC"/>
    <w:rsid w:val="00E369C2"/>
    <w:rsid w:val="00E374AD"/>
    <w:rsid w:val="00E43492"/>
    <w:rsid w:val="00E4561E"/>
    <w:rsid w:val="00E46A9E"/>
    <w:rsid w:val="00E47710"/>
    <w:rsid w:val="00E511E6"/>
    <w:rsid w:val="00E52709"/>
    <w:rsid w:val="00E52B83"/>
    <w:rsid w:val="00E543F8"/>
    <w:rsid w:val="00E55670"/>
    <w:rsid w:val="00E55EFC"/>
    <w:rsid w:val="00E56007"/>
    <w:rsid w:val="00E56028"/>
    <w:rsid w:val="00E5626F"/>
    <w:rsid w:val="00E56A7F"/>
    <w:rsid w:val="00E57054"/>
    <w:rsid w:val="00E570E8"/>
    <w:rsid w:val="00E61866"/>
    <w:rsid w:val="00E61B0D"/>
    <w:rsid w:val="00E62453"/>
    <w:rsid w:val="00E65678"/>
    <w:rsid w:val="00E66BB9"/>
    <w:rsid w:val="00E72E6E"/>
    <w:rsid w:val="00E749FE"/>
    <w:rsid w:val="00E75BA8"/>
    <w:rsid w:val="00E761C0"/>
    <w:rsid w:val="00E77A7D"/>
    <w:rsid w:val="00E77EDB"/>
    <w:rsid w:val="00E80A4C"/>
    <w:rsid w:val="00E80C27"/>
    <w:rsid w:val="00E81AE1"/>
    <w:rsid w:val="00E81C18"/>
    <w:rsid w:val="00E81D61"/>
    <w:rsid w:val="00E81DCD"/>
    <w:rsid w:val="00E8260D"/>
    <w:rsid w:val="00E835E3"/>
    <w:rsid w:val="00E839DD"/>
    <w:rsid w:val="00E84162"/>
    <w:rsid w:val="00E870ED"/>
    <w:rsid w:val="00E878C7"/>
    <w:rsid w:val="00E936B0"/>
    <w:rsid w:val="00E94BE0"/>
    <w:rsid w:val="00E952E0"/>
    <w:rsid w:val="00E973FC"/>
    <w:rsid w:val="00E97CA5"/>
    <w:rsid w:val="00EA02E2"/>
    <w:rsid w:val="00EA11F0"/>
    <w:rsid w:val="00EA16AB"/>
    <w:rsid w:val="00EA34DD"/>
    <w:rsid w:val="00EA3550"/>
    <w:rsid w:val="00EA4164"/>
    <w:rsid w:val="00EB05A8"/>
    <w:rsid w:val="00EB0862"/>
    <w:rsid w:val="00EB130F"/>
    <w:rsid w:val="00EB5474"/>
    <w:rsid w:val="00EB5556"/>
    <w:rsid w:val="00EB6B64"/>
    <w:rsid w:val="00EB6F33"/>
    <w:rsid w:val="00EB7964"/>
    <w:rsid w:val="00EC023D"/>
    <w:rsid w:val="00EC0D44"/>
    <w:rsid w:val="00EC2206"/>
    <w:rsid w:val="00EC253B"/>
    <w:rsid w:val="00EC2983"/>
    <w:rsid w:val="00EC2C72"/>
    <w:rsid w:val="00EC6A41"/>
    <w:rsid w:val="00EC7938"/>
    <w:rsid w:val="00ED05BA"/>
    <w:rsid w:val="00ED22E8"/>
    <w:rsid w:val="00ED3AA1"/>
    <w:rsid w:val="00ED495E"/>
    <w:rsid w:val="00ED5FA0"/>
    <w:rsid w:val="00ED7521"/>
    <w:rsid w:val="00EE2431"/>
    <w:rsid w:val="00EE3CAF"/>
    <w:rsid w:val="00EE4FB7"/>
    <w:rsid w:val="00EE5A14"/>
    <w:rsid w:val="00EE65B8"/>
    <w:rsid w:val="00EE724B"/>
    <w:rsid w:val="00EE736B"/>
    <w:rsid w:val="00EF4BAD"/>
    <w:rsid w:val="00EF4E9F"/>
    <w:rsid w:val="00EF6617"/>
    <w:rsid w:val="00F0099B"/>
    <w:rsid w:val="00F0228D"/>
    <w:rsid w:val="00F0367B"/>
    <w:rsid w:val="00F05C68"/>
    <w:rsid w:val="00F05F6F"/>
    <w:rsid w:val="00F0664C"/>
    <w:rsid w:val="00F06965"/>
    <w:rsid w:val="00F06E96"/>
    <w:rsid w:val="00F11120"/>
    <w:rsid w:val="00F11755"/>
    <w:rsid w:val="00F118C3"/>
    <w:rsid w:val="00F11D23"/>
    <w:rsid w:val="00F14A2F"/>
    <w:rsid w:val="00F153B5"/>
    <w:rsid w:val="00F179FB"/>
    <w:rsid w:val="00F17C51"/>
    <w:rsid w:val="00F20237"/>
    <w:rsid w:val="00F20436"/>
    <w:rsid w:val="00F21C32"/>
    <w:rsid w:val="00F256D8"/>
    <w:rsid w:val="00F26151"/>
    <w:rsid w:val="00F26F76"/>
    <w:rsid w:val="00F2711F"/>
    <w:rsid w:val="00F3027D"/>
    <w:rsid w:val="00F30F20"/>
    <w:rsid w:val="00F31930"/>
    <w:rsid w:val="00F332E6"/>
    <w:rsid w:val="00F3536A"/>
    <w:rsid w:val="00F35FD2"/>
    <w:rsid w:val="00F3652E"/>
    <w:rsid w:val="00F36F13"/>
    <w:rsid w:val="00F4162E"/>
    <w:rsid w:val="00F425E4"/>
    <w:rsid w:val="00F43865"/>
    <w:rsid w:val="00F4770B"/>
    <w:rsid w:val="00F478BA"/>
    <w:rsid w:val="00F47C22"/>
    <w:rsid w:val="00F539E8"/>
    <w:rsid w:val="00F542E6"/>
    <w:rsid w:val="00F5501F"/>
    <w:rsid w:val="00F5683A"/>
    <w:rsid w:val="00F60B64"/>
    <w:rsid w:val="00F62A01"/>
    <w:rsid w:val="00F638A0"/>
    <w:rsid w:val="00F65824"/>
    <w:rsid w:val="00F65926"/>
    <w:rsid w:val="00F67711"/>
    <w:rsid w:val="00F7103E"/>
    <w:rsid w:val="00F711DE"/>
    <w:rsid w:val="00F712F3"/>
    <w:rsid w:val="00F7421D"/>
    <w:rsid w:val="00F766C7"/>
    <w:rsid w:val="00F771AB"/>
    <w:rsid w:val="00F77968"/>
    <w:rsid w:val="00F82645"/>
    <w:rsid w:val="00F85139"/>
    <w:rsid w:val="00F8675E"/>
    <w:rsid w:val="00F8678F"/>
    <w:rsid w:val="00F86999"/>
    <w:rsid w:val="00F86FF0"/>
    <w:rsid w:val="00F906B2"/>
    <w:rsid w:val="00F90A3E"/>
    <w:rsid w:val="00F90DE3"/>
    <w:rsid w:val="00F9406A"/>
    <w:rsid w:val="00FA14FD"/>
    <w:rsid w:val="00FA15BB"/>
    <w:rsid w:val="00FA1E13"/>
    <w:rsid w:val="00FB13B3"/>
    <w:rsid w:val="00FB36EE"/>
    <w:rsid w:val="00FB3C37"/>
    <w:rsid w:val="00FB4E94"/>
    <w:rsid w:val="00FC0E0B"/>
    <w:rsid w:val="00FC135A"/>
    <w:rsid w:val="00FC1483"/>
    <w:rsid w:val="00FC2D1B"/>
    <w:rsid w:val="00FC2ED6"/>
    <w:rsid w:val="00FC3325"/>
    <w:rsid w:val="00FC3450"/>
    <w:rsid w:val="00FC3D82"/>
    <w:rsid w:val="00FC4D0F"/>
    <w:rsid w:val="00FC5555"/>
    <w:rsid w:val="00FC695B"/>
    <w:rsid w:val="00FC6D34"/>
    <w:rsid w:val="00FC7062"/>
    <w:rsid w:val="00FC7918"/>
    <w:rsid w:val="00FD02E5"/>
    <w:rsid w:val="00FD04FE"/>
    <w:rsid w:val="00FD0FFD"/>
    <w:rsid w:val="00FD57E8"/>
    <w:rsid w:val="00FD5814"/>
    <w:rsid w:val="00FD6900"/>
    <w:rsid w:val="00FD730E"/>
    <w:rsid w:val="00FE03E6"/>
    <w:rsid w:val="00FE150C"/>
    <w:rsid w:val="00FE1D74"/>
    <w:rsid w:val="00FE1F9A"/>
    <w:rsid w:val="00FE245B"/>
    <w:rsid w:val="00FE298F"/>
    <w:rsid w:val="00FE559F"/>
    <w:rsid w:val="00FE5738"/>
    <w:rsid w:val="00FE69A7"/>
    <w:rsid w:val="00FE6DF7"/>
    <w:rsid w:val="00FF05D2"/>
    <w:rsid w:val="00FF0AC8"/>
    <w:rsid w:val="00FF1389"/>
    <w:rsid w:val="00FF23E4"/>
    <w:rsid w:val="00FF419C"/>
    <w:rsid w:val="00FF663C"/>
    <w:rsid w:val="00FF77D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57347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2228"/>
  </w:style>
  <w:style w:type="paragraph" w:styleId="Heading1">
    <w:name w:val="heading 1"/>
    <w:basedOn w:val="Normal"/>
    <w:next w:val="Normal"/>
    <w:link w:val="Heading1Char"/>
    <w:uiPriority w:val="9"/>
    <w:qFormat/>
    <w:rsid w:val="00BD2228"/>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semiHidden/>
    <w:unhideWhenUsed/>
    <w:qFormat/>
    <w:rsid w:val="00BD2228"/>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semiHidden/>
    <w:unhideWhenUsed/>
    <w:qFormat/>
    <w:rsid w:val="00BD2228"/>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Heading4">
    <w:name w:val="heading 4"/>
    <w:basedOn w:val="Normal"/>
    <w:next w:val="Normal"/>
    <w:link w:val="Heading4Char"/>
    <w:uiPriority w:val="9"/>
    <w:semiHidden/>
    <w:unhideWhenUsed/>
    <w:qFormat/>
    <w:rsid w:val="00BD2228"/>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BD2228"/>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BD2228"/>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BD2228"/>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BD2228"/>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BD2228"/>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2228"/>
    <w:rPr>
      <w:rFonts w:eastAsiaTheme="majorEastAsia" w:cstheme="majorBidi"/>
      <w:caps/>
      <w:color w:val="632423" w:themeColor="accent2" w:themeShade="80"/>
      <w:spacing w:val="20"/>
      <w:sz w:val="28"/>
      <w:szCs w:val="28"/>
    </w:rPr>
  </w:style>
  <w:style w:type="character" w:customStyle="1" w:styleId="Heading2Char">
    <w:name w:val="Heading 2 Char"/>
    <w:basedOn w:val="DefaultParagraphFont"/>
    <w:link w:val="Heading2"/>
    <w:uiPriority w:val="9"/>
    <w:semiHidden/>
    <w:rsid w:val="00BD2228"/>
    <w:rPr>
      <w:caps/>
      <w:color w:val="632423" w:themeColor="accent2" w:themeShade="80"/>
      <w:spacing w:val="15"/>
      <w:sz w:val="24"/>
      <w:szCs w:val="24"/>
    </w:rPr>
  </w:style>
  <w:style w:type="character" w:customStyle="1" w:styleId="Heading3Char">
    <w:name w:val="Heading 3 Char"/>
    <w:basedOn w:val="DefaultParagraphFont"/>
    <w:link w:val="Heading3"/>
    <w:uiPriority w:val="9"/>
    <w:semiHidden/>
    <w:rsid w:val="00BD2228"/>
    <w:rPr>
      <w:rFonts w:eastAsiaTheme="majorEastAsia" w:cstheme="majorBidi"/>
      <w:caps/>
      <w:color w:val="622423" w:themeColor="accent2" w:themeShade="7F"/>
      <w:sz w:val="24"/>
      <w:szCs w:val="24"/>
    </w:rPr>
  </w:style>
  <w:style w:type="character" w:customStyle="1" w:styleId="Heading4Char">
    <w:name w:val="Heading 4 Char"/>
    <w:basedOn w:val="DefaultParagraphFont"/>
    <w:link w:val="Heading4"/>
    <w:uiPriority w:val="9"/>
    <w:semiHidden/>
    <w:rsid w:val="00BD2228"/>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BD2228"/>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BD2228"/>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BD2228"/>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BD2228"/>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BD2228"/>
    <w:rPr>
      <w:rFonts w:eastAsiaTheme="majorEastAsia" w:cstheme="majorBidi"/>
      <w:i/>
      <w:iCs/>
      <w:caps/>
      <w:spacing w:val="10"/>
      <w:sz w:val="20"/>
      <w:szCs w:val="20"/>
    </w:rPr>
  </w:style>
  <w:style w:type="paragraph" w:styleId="NoSpacing">
    <w:name w:val="No Spacing"/>
    <w:basedOn w:val="Normal"/>
    <w:link w:val="NoSpacingChar"/>
    <w:uiPriority w:val="1"/>
    <w:qFormat/>
    <w:rsid w:val="00073D12"/>
    <w:pPr>
      <w:spacing w:after="0" w:line="240" w:lineRule="auto"/>
    </w:pPr>
    <w:rPr>
      <w:rFonts w:ascii="Arial Narrow" w:hAnsi="Arial Narrow"/>
      <w:sz w:val="16"/>
    </w:rPr>
  </w:style>
  <w:style w:type="character" w:customStyle="1" w:styleId="NoSpacingChar">
    <w:name w:val="No Spacing Char"/>
    <w:basedOn w:val="DefaultParagraphFont"/>
    <w:link w:val="NoSpacing"/>
    <w:uiPriority w:val="1"/>
    <w:rsid w:val="00073D12"/>
    <w:rPr>
      <w:rFonts w:ascii="Arial Narrow" w:hAnsi="Arial Narrow"/>
      <w:sz w:val="16"/>
    </w:rPr>
  </w:style>
  <w:style w:type="paragraph" w:styleId="ListParagraph">
    <w:name w:val="List Paragraph"/>
    <w:basedOn w:val="Normal"/>
    <w:uiPriority w:val="34"/>
    <w:qFormat/>
    <w:rsid w:val="00BD2228"/>
    <w:pPr>
      <w:ind w:left="720"/>
      <w:contextualSpacing/>
    </w:pPr>
  </w:style>
  <w:style w:type="table" w:styleId="TableGrid">
    <w:name w:val="Table Grid"/>
    <w:basedOn w:val="TableNormal"/>
    <w:uiPriority w:val="59"/>
    <w:rsid w:val="003749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C4A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4AD8"/>
  </w:style>
  <w:style w:type="paragraph" w:styleId="Footer">
    <w:name w:val="footer"/>
    <w:basedOn w:val="Normal"/>
    <w:link w:val="FooterChar"/>
    <w:uiPriority w:val="99"/>
    <w:unhideWhenUsed/>
    <w:rsid w:val="00DC4A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4AD8"/>
  </w:style>
  <w:style w:type="paragraph" w:styleId="BalloonText">
    <w:name w:val="Balloon Text"/>
    <w:basedOn w:val="Normal"/>
    <w:link w:val="BalloonTextChar"/>
    <w:uiPriority w:val="99"/>
    <w:semiHidden/>
    <w:unhideWhenUsed/>
    <w:rsid w:val="00D30C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C7A"/>
    <w:rPr>
      <w:rFonts w:ascii="Tahoma" w:hAnsi="Tahoma" w:cs="Tahoma"/>
      <w:sz w:val="16"/>
      <w:szCs w:val="16"/>
    </w:rPr>
  </w:style>
  <w:style w:type="paragraph" w:styleId="DocumentMap">
    <w:name w:val="Document Map"/>
    <w:basedOn w:val="Normal"/>
    <w:link w:val="DocumentMapChar"/>
    <w:uiPriority w:val="99"/>
    <w:semiHidden/>
    <w:unhideWhenUsed/>
    <w:rsid w:val="00D30C7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D30C7A"/>
    <w:rPr>
      <w:rFonts w:ascii="Tahoma" w:hAnsi="Tahoma" w:cs="Tahoma"/>
      <w:sz w:val="16"/>
      <w:szCs w:val="16"/>
    </w:rPr>
  </w:style>
  <w:style w:type="paragraph" w:customStyle="1" w:styleId="Default">
    <w:name w:val="Default"/>
    <w:rsid w:val="001D71BA"/>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D71BA"/>
    <w:rPr>
      <w:color w:val="0000FF" w:themeColor="hyperlink"/>
      <w:u w:val="single"/>
    </w:rPr>
  </w:style>
  <w:style w:type="paragraph" w:styleId="Caption">
    <w:name w:val="caption"/>
    <w:basedOn w:val="Normal"/>
    <w:next w:val="Normal"/>
    <w:uiPriority w:val="35"/>
    <w:semiHidden/>
    <w:unhideWhenUsed/>
    <w:qFormat/>
    <w:rsid w:val="00BD2228"/>
    <w:rPr>
      <w:caps/>
      <w:spacing w:val="10"/>
      <w:sz w:val="18"/>
      <w:szCs w:val="18"/>
    </w:rPr>
  </w:style>
  <w:style w:type="paragraph" w:styleId="Title">
    <w:name w:val="Title"/>
    <w:basedOn w:val="Normal"/>
    <w:next w:val="Normal"/>
    <w:link w:val="TitleChar"/>
    <w:uiPriority w:val="10"/>
    <w:qFormat/>
    <w:rsid w:val="00BD2228"/>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BD2228"/>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BD2228"/>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BD2228"/>
    <w:rPr>
      <w:rFonts w:eastAsiaTheme="majorEastAsia" w:cstheme="majorBidi"/>
      <w:caps/>
      <w:spacing w:val="20"/>
      <w:sz w:val="18"/>
      <w:szCs w:val="18"/>
    </w:rPr>
  </w:style>
  <w:style w:type="character" w:styleId="Strong">
    <w:name w:val="Strong"/>
    <w:uiPriority w:val="22"/>
    <w:qFormat/>
    <w:rsid w:val="00BD2228"/>
    <w:rPr>
      <w:b/>
      <w:bCs/>
      <w:color w:val="943634" w:themeColor="accent2" w:themeShade="BF"/>
      <w:spacing w:val="5"/>
    </w:rPr>
  </w:style>
  <w:style w:type="character" w:styleId="Emphasis">
    <w:name w:val="Emphasis"/>
    <w:uiPriority w:val="20"/>
    <w:qFormat/>
    <w:rsid w:val="00BD2228"/>
    <w:rPr>
      <w:caps/>
      <w:spacing w:val="5"/>
      <w:sz w:val="20"/>
      <w:szCs w:val="20"/>
    </w:rPr>
  </w:style>
  <w:style w:type="paragraph" w:styleId="Quote">
    <w:name w:val="Quote"/>
    <w:basedOn w:val="Normal"/>
    <w:next w:val="Normal"/>
    <w:link w:val="QuoteChar"/>
    <w:uiPriority w:val="29"/>
    <w:qFormat/>
    <w:rsid w:val="00BD2228"/>
    <w:rPr>
      <w:i/>
      <w:iCs/>
    </w:rPr>
  </w:style>
  <w:style w:type="character" w:customStyle="1" w:styleId="QuoteChar">
    <w:name w:val="Quote Char"/>
    <w:basedOn w:val="DefaultParagraphFont"/>
    <w:link w:val="Quote"/>
    <w:uiPriority w:val="29"/>
    <w:rsid w:val="00BD2228"/>
    <w:rPr>
      <w:rFonts w:eastAsiaTheme="majorEastAsia" w:cstheme="majorBidi"/>
      <w:i/>
      <w:iCs/>
    </w:rPr>
  </w:style>
  <w:style w:type="paragraph" w:styleId="IntenseQuote">
    <w:name w:val="Intense Quote"/>
    <w:basedOn w:val="Normal"/>
    <w:next w:val="Normal"/>
    <w:link w:val="IntenseQuoteChar"/>
    <w:uiPriority w:val="30"/>
    <w:qFormat/>
    <w:rsid w:val="00BD2228"/>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IntenseQuoteChar">
    <w:name w:val="Intense Quote Char"/>
    <w:basedOn w:val="DefaultParagraphFont"/>
    <w:link w:val="IntenseQuote"/>
    <w:uiPriority w:val="30"/>
    <w:rsid w:val="00BD2228"/>
    <w:rPr>
      <w:rFonts w:eastAsiaTheme="majorEastAsia" w:cstheme="majorBidi"/>
      <w:caps/>
      <w:color w:val="622423" w:themeColor="accent2" w:themeShade="7F"/>
      <w:spacing w:val="5"/>
      <w:sz w:val="20"/>
      <w:szCs w:val="20"/>
    </w:rPr>
  </w:style>
  <w:style w:type="character" w:styleId="SubtleEmphasis">
    <w:name w:val="Subtle Emphasis"/>
    <w:uiPriority w:val="19"/>
    <w:qFormat/>
    <w:rsid w:val="00BD2228"/>
    <w:rPr>
      <w:i/>
      <w:iCs/>
    </w:rPr>
  </w:style>
  <w:style w:type="character" w:styleId="IntenseEmphasis">
    <w:name w:val="Intense Emphasis"/>
    <w:uiPriority w:val="21"/>
    <w:qFormat/>
    <w:rsid w:val="00BD2228"/>
    <w:rPr>
      <w:i/>
      <w:iCs/>
      <w:caps/>
      <w:spacing w:val="10"/>
      <w:sz w:val="20"/>
      <w:szCs w:val="20"/>
    </w:rPr>
  </w:style>
  <w:style w:type="character" w:styleId="SubtleReference">
    <w:name w:val="Subtle Reference"/>
    <w:basedOn w:val="DefaultParagraphFont"/>
    <w:uiPriority w:val="31"/>
    <w:qFormat/>
    <w:rsid w:val="00BD2228"/>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BD2228"/>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BD2228"/>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BD2228"/>
    <w:pPr>
      <w:outlineLvl w:val="9"/>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2228"/>
  </w:style>
  <w:style w:type="paragraph" w:styleId="Heading1">
    <w:name w:val="heading 1"/>
    <w:basedOn w:val="Normal"/>
    <w:next w:val="Normal"/>
    <w:link w:val="Heading1Char"/>
    <w:uiPriority w:val="9"/>
    <w:qFormat/>
    <w:rsid w:val="00BD2228"/>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semiHidden/>
    <w:unhideWhenUsed/>
    <w:qFormat/>
    <w:rsid w:val="00BD2228"/>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semiHidden/>
    <w:unhideWhenUsed/>
    <w:qFormat/>
    <w:rsid w:val="00BD2228"/>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Heading4">
    <w:name w:val="heading 4"/>
    <w:basedOn w:val="Normal"/>
    <w:next w:val="Normal"/>
    <w:link w:val="Heading4Char"/>
    <w:uiPriority w:val="9"/>
    <w:semiHidden/>
    <w:unhideWhenUsed/>
    <w:qFormat/>
    <w:rsid w:val="00BD2228"/>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BD2228"/>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BD2228"/>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BD2228"/>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BD2228"/>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BD2228"/>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2228"/>
    <w:rPr>
      <w:rFonts w:eastAsiaTheme="majorEastAsia" w:cstheme="majorBidi"/>
      <w:caps/>
      <w:color w:val="632423" w:themeColor="accent2" w:themeShade="80"/>
      <w:spacing w:val="20"/>
      <w:sz w:val="28"/>
      <w:szCs w:val="28"/>
    </w:rPr>
  </w:style>
  <w:style w:type="character" w:customStyle="1" w:styleId="Heading2Char">
    <w:name w:val="Heading 2 Char"/>
    <w:basedOn w:val="DefaultParagraphFont"/>
    <w:link w:val="Heading2"/>
    <w:uiPriority w:val="9"/>
    <w:semiHidden/>
    <w:rsid w:val="00BD2228"/>
    <w:rPr>
      <w:caps/>
      <w:color w:val="632423" w:themeColor="accent2" w:themeShade="80"/>
      <w:spacing w:val="15"/>
      <w:sz w:val="24"/>
      <w:szCs w:val="24"/>
    </w:rPr>
  </w:style>
  <w:style w:type="character" w:customStyle="1" w:styleId="Heading3Char">
    <w:name w:val="Heading 3 Char"/>
    <w:basedOn w:val="DefaultParagraphFont"/>
    <w:link w:val="Heading3"/>
    <w:uiPriority w:val="9"/>
    <w:semiHidden/>
    <w:rsid w:val="00BD2228"/>
    <w:rPr>
      <w:rFonts w:eastAsiaTheme="majorEastAsia" w:cstheme="majorBidi"/>
      <w:caps/>
      <w:color w:val="622423" w:themeColor="accent2" w:themeShade="7F"/>
      <w:sz w:val="24"/>
      <w:szCs w:val="24"/>
    </w:rPr>
  </w:style>
  <w:style w:type="character" w:customStyle="1" w:styleId="Heading4Char">
    <w:name w:val="Heading 4 Char"/>
    <w:basedOn w:val="DefaultParagraphFont"/>
    <w:link w:val="Heading4"/>
    <w:uiPriority w:val="9"/>
    <w:semiHidden/>
    <w:rsid w:val="00BD2228"/>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BD2228"/>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BD2228"/>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BD2228"/>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BD2228"/>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BD2228"/>
    <w:rPr>
      <w:rFonts w:eastAsiaTheme="majorEastAsia" w:cstheme="majorBidi"/>
      <w:i/>
      <w:iCs/>
      <w:caps/>
      <w:spacing w:val="10"/>
      <w:sz w:val="20"/>
      <w:szCs w:val="20"/>
    </w:rPr>
  </w:style>
  <w:style w:type="paragraph" w:styleId="NoSpacing">
    <w:name w:val="No Spacing"/>
    <w:basedOn w:val="Normal"/>
    <w:link w:val="NoSpacingChar"/>
    <w:uiPriority w:val="1"/>
    <w:qFormat/>
    <w:rsid w:val="00073D12"/>
    <w:pPr>
      <w:spacing w:after="0" w:line="240" w:lineRule="auto"/>
    </w:pPr>
    <w:rPr>
      <w:rFonts w:ascii="Arial Narrow" w:hAnsi="Arial Narrow"/>
      <w:sz w:val="16"/>
    </w:rPr>
  </w:style>
  <w:style w:type="character" w:customStyle="1" w:styleId="NoSpacingChar">
    <w:name w:val="No Spacing Char"/>
    <w:basedOn w:val="DefaultParagraphFont"/>
    <w:link w:val="NoSpacing"/>
    <w:uiPriority w:val="1"/>
    <w:rsid w:val="00073D12"/>
    <w:rPr>
      <w:rFonts w:ascii="Arial Narrow" w:hAnsi="Arial Narrow"/>
      <w:sz w:val="16"/>
    </w:rPr>
  </w:style>
  <w:style w:type="paragraph" w:styleId="ListParagraph">
    <w:name w:val="List Paragraph"/>
    <w:basedOn w:val="Normal"/>
    <w:uiPriority w:val="34"/>
    <w:qFormat/>
    <w:rsid w:val="00BD2228"/>
    <w:pPr>
      <w:ind w:left="720"/>
      <w:contextualSpacing/>
    </w:pPr>
  </w:style>
  <w:style w:type="table" w:styleId="TableGrid">
    <w:name w:val="Table Grid"/>
    <w:basedOn w:val="TableNormal"/>
    <w:uiPriority w:val="59"/>
    <w:rsid w:val="003749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C4A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4AD8"/>
  </w:style>
  <w:style w:type="paragraph" w:styleId="Footer">
    <w:name w:val="footer"/>
    <w:basedOn w:val="Normal"/>
    <w:link w:val="FooterChar"/>
    <w:uiPriority w:val="99"/>
    <w:unhideWhenUsed/>
    <w:rsid w:val="00DC4A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4AD8"/>
  </w:style>
  <w:style w:type="paragraph" w:styleId="BalloonText">
    <w:name w:val="Balloon Text"/>
    <w:basedOn w:val="Normal"/>
    <w:link w:val="BalloonTextChar"/>
    <w:uiPriority w:val="99"/>
    <w:semiHidden/>
    <w:unhideWhenUsed/>
    <w:rsid w:val="00D30C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C7A"/>
    <w:rPr>
      <w:rFonts w:ascii="Tahoma" w:hAnsi="Tahoma" w:cs="Tahoma"/>
      <w:sz w:val="16"/>
      <w:szCs w:val="16"/>
    </w:rPr>
  </w:style>
  <w:style w:type="paragraph" w:styleId="DocumentMap">
    <w:name w:val="Document Map"/>
    <w:basedOn w:val="Normal"/>
    <w:link w:val="DocumentMapChar"/>
    <w:uiPriority w:val="99"/>
    <w:semiHidden/>
    <w:unhideWhenUsed/>
    <w:rsid w:val="00D30C7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D30C7A"/>
    <w:rPr>
      <w:rFonts w:ascii="Tahoma" w:hAnsi="Tahoma" w:cs="Tahoma"/>
      <w:sz w:val="16"/>
      <w:szCs w:val="16"/>
    </w:rPr>
  </w:style>
  <w:style w:type="paragraph" w:customStyle="1" w:styleId="Default">
    <w:name w:val="Default"/>
    <w:rsid w:val="001D71BA"/>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D71BA"/>
    <w:rPr>
      <w:color w:val="0000FF" w:themeColor="hyperlink"/>
      <w:u w:val="single"/>
    </w:rPr>
  </w:style>
  <w:style w:type="paragraph" w:styleId="Caption">
    <w:name w:val="caption"/>
    <w:basedOn w:val="Normal"/>
    <w:next w:val="Normal"/>
    <w:uiPriority w:val="35"/>
    <w:semiHidden/>
    <w:unhideWhenUsed/>
    <w:qFormat/>
    <w:rsid w:val="00BD2228"/>
    <w:rPr>
      <w:caps/>
      <w:spacing w:val="10"/>
      <w:sz w:val="18"/>
      <w:szCs w:val="18"/>
    </w:rPr>
  </w:style>
  <w:style w:type="paragraph" w:styleId="Title">
    <w:name w:val="Title"/>
    <w:basedOn w:val="Normal"/>
    <w:next w:val="Normal"/>
    <w:link w:val="TitleChar"/>
    <w:uiPriority w:val="10"/>
    <w:qFormat/>
    <w:rsid w:val="00BD2228"/>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BD2228"/>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BD2228"/>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BD2228"/>
    <w:rPr>
      <w:rFonts w:eastAsiaTheme="majorEastAsia" w:cstheme="majorBidi"/>
      <w:caps/>
      <w:spacing w:val="20"/>
      <w:sz w:val="18"/>
      <w:szCs w:val="18"/>
    </w:rPr>
  </w:style>
  <w:style w:type="character" w:styleId="Strong">
    <w:name w:val="Strong"/>
    <w:uiPriority w:val="22"/>
    <w:qFormat/>
    <w:rsid w:val="00BD2228"/>
    <w:rPr>
      <w:b/>
      <w:bCs/>
      <w:color w:val="943634" w:themeColor="accent2" w:themeShade="BF"/>
      <w:spacing w:val="5"/>
    </w:rPr>
  </w:style>
  <w:style w:type="character" w:styleId="Emphasis">
    <w:name w:val="Emphasis"/>
    <w:uiPriority w:val="20"/>
    <w:qFormat/>
    <w:rsid w:val="00BD2228"/>
    <w:rPr>
      <w:caps/>
      <w:spacing w:val="5"/>
      <w:sz w:val="20"/>
      <w:szCs w:val="20"/>
    </w:rPr>
  </w:style>
  <w:style w:type="paragraph" w:styleId="Quote">
    <w:name w:val="Quote"/>
    <w:basedOn w:val="Normal"/>
    <w:next w:val="Normal"/>
    <w:link w:val="QuoteChar"/>
    <w:uiPriority w:val="29"/>
    <w:qFormat/>
    <w:rsid w:val="00BD2228"/>
    <w:rPr>
      <w:i/>
      <w:iCs/>
    </w:rPr>
  </w:style>
  <w:style w:type="character" w:customStyle="1" w:styleId="QuoteChar">
    <w:name w:val="Quote Char"/>
    <w:basedOn w:val="DefaultParagraphFont"/>
    <w:link w:val="Quote"/>
    <w:uiPriority w:val="29"/>
    <w:rsid w:val="00BD2228"/>
    <w:rPr>
      <w:rFonts w:eastAsiaTheme="majorEastAsia" w:cstheme="majorBidi"/>
      <w:i/>
      <w:iCs/>
    </w:rPr>
  </w:style>
  <w:style w:type="paragraph" w:styleId="IntenseQuote">
    <w:name w:val="Intense Quote"/>
    <w:basedOn w:val="Normal"/>
    <w:next w:val="Normal"/>
    <w:link w:val="IntenseQuoteChar"/>
    <w:uiPriority w:val="30"/>
    <w:qFormat/>
    <w:rsid w:val="00BD2228"/>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IntenseQuoteChar">
    <w:name w:val="Intense Quote Char"/>
    <w:basedOn w:val="DefaultParagraphFont"/>
    <w:link w:val="IntenseQuote"/>
    <w:uiPriority w:val="30"/>
    <w:rsid w:val="00BD2228"/>
    <w:rPr>
      <w:rFonts w:eastAsiaTheme="majorEastAsia" w:cstheme="majorBidi"/>
      <w:caps/>
      <w:color w:val="622423" w:themeColor="accent2" w:themeShade="7F"/>
      <w:spacing w:val="5"/>
      <w:sz w:val="20"/>
      <w:szCs w:val="20"/>
    </w:rPr>
  </w:style>
  <w:style w:type="character" w:styleId="SubtleEmphasis">
    <w:name w:val="Subtle Emphasis"/>
    <w:uiPriority w:val="19"/>
    <w:qFormat/>
    <w:rsid w:val="00BD2228"/>
    <w:rPr>
      <w:i/>
      <w:iCs/>
    </w:rPr>
  </w:style>
  <w:style w:type="character" w:styleId="IntenseEmphasis">
    <w:name w:val="Intense Emphasis"/>
    <w:uiPriority w:val="21"/>
    <w:qFormat/>
    <w:rsid w:val="00BD2228"/>
    <w:rPr>
      <w:i/>
      <w:iCs/>
      <w:caps/>
      <w:spacing w:val="10"/>
      <w:sz w:val="20"/>
      <w:szCs w:val="20"/>
    </w:rPr>
  </w:style>
  <w:style w:type="character" w:styleId="SubtleReference">
    <w:name w:val="Subtle Reference"/>
    <w:basedOn w:val="DefaultParagraphFont"/>
    <w:uiPriority w:val="31"/>
    <w:qFormat/>
    <w:rsid w:val="00BD2228"/>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BD2228"/>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BD2228"/>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BD2228"/>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5264">
      <w:bodyDiv w:val="1"/>
      <w:marLeft w:val="0"/>
      <w:marRight w:val="0"/>
      <w:marTop w:val="0"/>
      <w:marBottom w:val="0"/>
      <w:divBdr>
        <w:top w:val="none" w:sz="0" w:space="0" w:color="auto"/>
        <w:left w:val="none" w:sz="0" w:space="0" w:color="auto"/>
        <w:bottom w:val="none" w:sz="0" w:space="0" w:color="auto"/>
        <w:right w:val="none" w:sz="0" w:space="0" w:color="auto"/>
      </w:divBdr>
    </w:div>
    <w:div w:id="31342709">
      <w:bodyDiv w:val="1"/>
      <w:marLeft w:val="0"/>
      <w:marRight w:val="0"/>
      <w:marTop w:val="0"/>
      <w:marBottom w:val="0"/>
      <w:divBdr>
        <w:top w:val="none" w:sz="0" w:space="0" w:color="auto"/>
        <w:left w:val="none" w:sz="0" w:space="0" w:color="auto"/>
        <w:bottom w:val="none" w:sz="0" w:space="0" w:color="auto"/>
        <w:right w:val="none" w:sz="0" w:space="0" w:color="auto"/>
      </w:divBdr>
    </w:div>
    <w:div w:id="75984731">
      <w:bodyDiv w:val="1"/>
      <w:marLeft w:val="0"/>
      <w:marRight w:val="0"/>
      <w:marTop w:val="0"/>
      <w:marBottom w:val="0"/>
      <w:divBdr>
        <w:top w:val="none" w:sz="0" w:space="0" w:color="auto"/>
        <w:left w:val="none" w:sz="0" w:space="0" w:color="auto"/>
        <w:bottom w:val="none" w:sz="0" w:space="0" w:color="auto"/>
        <w:right w:val="none" w:sz="0" w:space="0" w:color="auto"/>
      </w:divBdr>
    </w:div>
    <w:div w:id="113406068">
      <w:bodyDiv w:val="1"/>
      <w:marLeft w:val="0"/>
      <w:marRight w:val="0"/>
      <w:marTop w:val="0"/>
      <w:marBottom w:val="0"/>
      <w:divBdr>
        <w:top w:val="none" w:sz="0" w:space="0" w:color="auto"/>
        <w:left w:val="none" w:sz="0" w:space="0" w:color="auto"/>
        <w:bottom w:val="none" w:sz="0" w:space="0" w:color="auto"/>
        <w:right w:val="none" w:sz="0" w:space="0" w:color="auto"/>
      </w:divBdr>
    </w:div>
    <w:div w:id="155416540">
      <w:bodyDiv w:val="1"/>
      <w:marLeft w:val="0"/>
      <w:marRight w:val="0"/>
      <w:marTop w:val="0"/>
      <w:marBottom w:val="0"/>
      <w:divBdr>
        <w:top w:val="none" w:sz="0" w:space="0" w:color="auto"/>
        <w:left w:val="none" w:sz="0" w:space="0" w:color="auto"/>
        <w:bottom w:val="none" w:sz="0" w:space="0" w:color="auto"/>
        <w:right w:val="none" w:sz="0" w:space="0" w:color="auto"/>
      </w:divBdr>
    </w:div>
    <w:div w:id="163669136">
      <w:bodyDiv w:val="1"/>
      <w:marLeft w:val="0"/>
      <w:marRight w:val="0"/>
      <w:marTop w:val="0"/>
      <w:marBottom w:val="0"/>
      <w:divBdr>
        <w:top w:val="none" w:sz="0" w:space="0" w:color="auto"/>
        <w:left w:val="none" w:sz="0" w:space="0" w:color="auto"/>
        <w:bottom w:val="none" w:sz="0" w:space="0" w:color="auto"/>
        <w:right w:val="none" w:sz="0" w:space="0" w:color="auto"/>
      </w:divBdr>
    </w:div>
    <w:div w:id="170268084">
      <w:bodyDiv w:val="1"/>
      <w:marLeft w:val="0"/>
      <w:marRight w:val="0"/>
      <w:marTop w:val="0"/>
      <w:marBottom w:val="0"/>
      <w:divBdr>
        <w:top w:val="none" w:sz="0" w:space="0" w:color="auto"/>
        <w:left w:val="none" w:sz="0" w:space="0" w:color="auto"/>
        <w:bottom w:val="none" w:sz="0" w:space="0" w:color="auto"/>
        <w:right w:val="none" w:sz="0" w:space="0" w:color="auto"/>
      </w:divBdr>
    </w:div>
    <w:div w:id="170680645">
      <w:bodyDiv w:val="1"/>
      <w:marLeft w:val="0"/>
      <w:marRight w:val="0"/>
      <w:marTop w:val="0"/>
      <w:marBottom w:val="0"/>
      <w:divBdr>
        <w:top w:val="none" w:sz="0" w:space="0" w:color="auto"/>
        <w:left w:val="none" w:sz="0" w:space="0" w:color="auto"/>
        <w:bottom w:val="none" w:sz="0" w:space="0" w:color="auto"/>
        <w:right w:val="none" w:sz="0" w:space="0" w:color="auto"/>
      </w:divBdr>
    </w:div>
    <w:div w:id="174661879">
      <w:bodyDiv w:val="1"/>
      <w:marLeft w:val="0"/>
      <w:marRight w:val="0"/>
      <w:marTop w:val="0"/>
      <w:marBottom w:val="0"/>
      <w:divBdr>
        <w:top w:val="none" w:sz="0" w:space="0" w:color="auto"/>
        <w:left w:val="none" w:sz="0" w:space="0" w:color="auto"/>
        <w:bottom w:val="none" w:sz="0" w:space="0" w:color="auto"/>
        <w:right w:val="none" w:sz="0" w:space="0" w:color="auto"/>
      </w:divBdr>
    </w:div>
    <w:div w:id="188374826">
      <w:bodyDiv w:val="1"/>
      <w:marLeft w:val="0"/>
      <w:marRight w:val="0"/>
      <w:marTop w:val="0"/>
      <w:marBottom w:val="0"/>
      <w:divBdr>
        <w:top w:val="none" w:sz="0" w:space="0" w:color="auto"/>
        <w:left w:val="none" w:sz="0" w:space="0" w:color="auto"/>
        <w:bottom w:val="none" w:sz="0" w:space="0" w:color="auto"/>
        <w:right w:val="none" w:sz="0" w:space="0" w:color="auto"/>
      </w:divBdr>
    </w:div>
    <w:div w:id="208343598">
      <w:bodyDiv w:val="1"/>
      <w:marLeft w:val="0"/>
      <w:marRight w:val="0"/>
      <w:marTop w:val="0"/>
      <w:marBottom w:val="0"/>
      <w:divBdr>
        <w:top w:val="none" w:sz="0" w:space="0" w:color="auto"/>
        <w:left w:val="none" w:sz="0" w:space="0" w:color="auto"/>
        <w:bottom w:val="none" w:sz="0" w:space="0" w:color="auto"/>
        <w:right w:val="none" w:sz="0" w:space="0" w:color="auto"/>
      </w:divBdr>
    </w:div>
    <w:div w:id="214121030">
      <w:bodyDiv w:val="1"/>
      <w:marLeft w:val="0"/>
      <w:marRight w:val="0"/>
      <w:marTop w:val="0"/>
      <w:marBottom w:val="0"/>
      <w:divBdr>
        <w:top w:val="none" w:sz="0" w:space="0" w:color="auto"/>
        <w:left w:val="none" w:sz="0" w:space="0" w:color="auto"/>
        <w:bottom w:val="none" w:sz="0" w:space="0" w:color="auto"/>
        <w:right w:val="none" w:sz="0" w:space="0" w:color="auto"/>
      </w:divBdr>
    </w:div>
    <w:div w:id="214902359">
      <w:bodyDiv w:val="1"/>
      <w:marLeft w:val="0"/>
      <w:marRight w:val="0"/>
      <w:marTop w:val="0"/>
      <w:marBottom w:val="0"/>
      <w:divBdr>
        <w:top w:val="none" w:sz="0" w:space="0" w:color="auto"/>
        <w:left w:val="none" w:sz="0" w:space="0" w:color="auto"/>
        <w:bottom w:val="none" w:sz="0" w:space="0" w:color="auto"/>
        <w:right w:val="none" w:sz="0" w:space="0" w:color="auto"/>
      </w:divBdr>
    </w:div>
    <w:div w:id="219369103">
      <w:bodyDiv w:val="1"/>
      <w:marLeft w:val="0"/>
      <w:marRight w:val="0"/>
      <w:marTop w:val="0"/>
      <w:marBottom w:val="0"/>
      <w:divBdr>
        <w:top w:val="none" w:sz="0" w:space="0" w:color="auto"/>
        <w:left w:val="none" w:sz="0" w:space="0" w:color="auto"/>
        <w:bottom w:val="none" w:sz="0" w:space="0" w:color="auto"/>
        <w:right w:val="none" w:sz="0" w:space="0" w:color="auto"/>
      </w:divBdr>
    </w:div>
    <w:div w:id="222788889">
      <w:bodyDiv w:val="1"/>
      <w:marLeft w:val="0"/>
      <w:marRight w:val="0"/>
      <w:marTop w:val="0"/>
      <w:marBottom w:val="0"/>
      <w:divBdr>
        <w:top w:val="none" w:sz="0" w:space="0" w:color="auto"/>
        <w:left w:val="none" w:sz="0" w:space="0" w:color="auto"/>
        <w:bottom w:val="none" w:sz="0" w:space="0" w:color="auto"/>
        <w:right w:val="none" w:sz="0" w:space="0" w:color="auto"/>
      </w:divBdr>
    </w:div>
    <w:div w:id="232132531">
      <w:bodyDiv w:val="1"/>
      <w:marLeft w:val="0"/>
      <w:marRight w:val="0"/>
      <w:marTop w:val="0"/>
      <w:marBottom w:val="0"/>
      <w:divBdr>
        <w:top w:val="none" w:sz="0" w:space="0" w:color="auto"/>
        <w:left w:val="none" w:sz="0" w:space="0" w:color="auto"/>
        <w:bottom w:val="none" w:sz="0" w:space="0" w:color="auto"/>
        <w:right w:val="none" w:sz="0" w:space="0" w:color="auto"/>
      </w:divBdr>
    </w:div>
    <w:div w:id="246576645">
      <w:bodyDiv w:val="1"/>
      <w:marLeft w:val="0"/>
      <w:marRight w:val="0"/>
      <w:marTop w:val="0"/>
      <w:marBottom w:val="0"/>
      <w:divBdr>
        <w:top w:val="none" w:sz="0" w:space="0" w:color="auto"/>
        <w:left w:val="none" w:sz="0" w:space="0" w:color="auto"/>
        <w:bottom w:val="none" w:sz="0" w:space="0" w:color="auto"/>
        <w:right w:val="none" w:sz="0" w:space="0" w:color="auto"/>
      </w:divBdr>
    </w:div>
    <w:div w:id="259144573">
      <w:bodyDiv w:val="1"/>
      <w:marLeft w:val="0"/>
      <w:marRight w:val="0"/>
      <w:marTop w:val="0"/>
      <w:marBottom w:val="0"/>
      <w:divBdr>
        <w:top w:val="none" w:sz="0" w:space="0" w:color="auto"/>
        <w:left w:val="none" w:sz="0" w:space="0" w:color="auto"/>
        <w:bottom w:val="none" w:sz="0" w:space="0" w:color="auto"/>
        <w:right w:val="none" w:sz="0" w:space="0" w:color="auto"/>
      </w:divBdr>
    </w:div>
    <w:div w:id="264660111">
      <w:bodyDiv w:val="1"/>
      <w:marLeft w:val="0"/>
      <w:marRight w:val="0"/>
      <w:marTop w:val="0"/>
      <w:marBottom w:val="0"/>
      <w:divBdr>
        <w:top w:val="none" w:sz="0" w:space="0" w:color="auto"/>
        <w:left w:val="none" w:sz="0" w:space="0" w:color="auto"/>
        <w:bottom w:val="none" w:sz="0" w:space="0" w:color="auto"/>
        <w:right w:val="none" w:sz="0" w:space="0" w:color="auto"/>
      </w:divBdr>
    </w:div>
    <w:div w:id="268852522">
      <w:bodyDiv w:val="1"/>
      <w:marLeft w:val="0"/>
      <w:marRight w:val="0"/>
      <w:marTop w:val="0"/>
      <w:marBottom w:val="0"/>
      <w:divBdr>
        <w:top w:val="none" w:sz="0" w:space="0" w:color="auto"/>
        <w:left w:val="none" w:sz="0" w:space="0" w:color="auto"/>
        <w:bottom w:val="none" w:sz="0" w:space="0" w:color="auto"/>
        <w:right w:val="none" w:sz="0" w:space="0" w:color="auto"/>
      </w:divBdr>
    </w:div>
    <w:div w:id="282150916">
      <w:bodyDiv w:val="1"/>
      <w:marLeft w:val="0"/>
      <w:marRight w:val="0"/>
      <w:marTop w:val="0"/>
      <w:marBottom w:val="0"/>
      <w:divBdr>
        <w:top w:val="none" w:sz="0" w:space="0" w:color="auto"/>
        <w:left w:val="none" w:sz="0" w:space="0" w:color="auto"/>
        <w:bottom w:val="none" w:sz="0" w:space="0" w:color="auto"/>
        <w:right w:val="none" w:sz="0" w:space="0" w:color="auto"/>
      </w:divBdr>
    </w:div>
    <w:div w:id="286395975">
      <w:bodyDiv w:val="1"/>
      <w:marLeft w:val="0"/>
      <w:marRight w:val="0"/>
      <w:marTop w:val="0"/>
      <w:marBottom w:val="0"/>
      <w:divBdr>
        <w:top w:val="none" w:sz="0" w:space="0" w:color="auto"/>
        <w:left w:val="none" w:sz="0" w:space="0" w:color="auto"/>
        <w:bottom w:val="none" w:sz="0" w:space="0" w:color="auto"/>
        <w:right w:val="none" w:sz="0" w:space="0" w:color="auto"/>
      </w:divBdr>
    </w:div>
    <w:div w:id="291443219">
      <w:bodyDiv w:val="1"/>
      <w:marLeft w:val="0"/>
      <w:marRight w:val="0"/>
      <w:marTop w:val="0"/>
      <w:marBottom w:val="0"/>
      <w:divBdr>
        <w:top w:val="none" w:sz="0" w:space="0" w:color="auto"/>
        <w:left w:val="none" w:sz="0" w:space="0" w:color="auto"/>
        <w:bottom w:val="none" w:sz="0" w:space="0" w:color="auto"/>
        <w:right w:val="none" w:sz="0" w:space="0" w:color="auto"/>
      </w:divBdr>
    </w:div>
    <w:div w:id="293027662">
      <w:bodyDiv w:val="1"/>
      <w:marLeft w:val="0"/>
      <w:marRight w:val="0"/>
      <w:marTop w:val="0"/>
      <w:marBottom w:val="0"/>
      <w:divBdr>
        <w:top w:val="none" w:sz="0" w:space="0" w:color="auto"/>
        <w:left w:val="none" w:sz="0" w:space="0" w:color="auto"/>
        <w:bottom w:val="none" w:sz="0" w:space="0" w:color="auto"/>
        <w:right w:val="none" w:sz="0" w:space="0" w:color="auto"/>
      </w:divBdr>
    </w:div>
    <w:div w:id="304238596">
      <w:bodyDiv w:val="1"/>
      <w:marLeft w:val="0"/>
      <w:marRight w:val="0"/>
      <w:marTop w:val="0"/>
      <w:marBottom w:val="0"/>
      <w:divBdr>
        <w:top w:val="none" w:sz="0" w:space="0" w:color="auto"/>
        <w:left w:val="none" w:sz="0" w:space="0" w:color="auto"/>
        <w:bottom w:val="none" w:sz="0" w:space="0" w:color="auto"/>
        <w:right w:val="none" w:sz="0" w:space="0" w:color="auto"/>
      </w:divBdr>
    </w:div>
    <w:div w:id="309022261">
      <w:bodyDiv w:val="1"/>
      <w:marLeft w:val="0"/>
      <w:marRight w:val="0"/>
      <w:marTop w:val="0"/>
      <w:marBottom w:val="0"/>
      <w:divBdr>
        <w:top w:val="none" w:sz="0" w:space="0" w:color="auto"/>
        <w:left w:val="none" w:sz="0" w:space="0" w:color="auto"/>
        <w:bottom w:val="none" w:sz="0" w:space="0" w:color="auto"/>
        <w:right w:val="none" w:sz="0" w:space="0" w:color="auto"/>
      </w:divBdr>
    </w:div>
    <w:div w:id="312098921">
      <w:bodyDiv w:val="1"/>
      <w:marLeft w:val="0"/>
      <w:marRight w:val="0"/>
      <w:marTop w:val="0"/>
      <w:marBottom w:val="0"/>
      <w:divBdr>
        <w:top w:val="none" w:sz="0" w:space="0" w:color="auto"/>
        <w:left w:val="none" w:sz="0" w:space="0" w:color="auto"/>
        <w:bottom w:val="none" w:sz="0" w:space="0" w:color="auto"/>
        <w:right w:val="none" w:sz="0" w:space="0" w:color="auto"/>
      </w:divBdr>
    </w:div>
    <w:div w:id="313341387">
      <w:bodyDiv w:val="1"/>
      <w:marLeft w:val="0"/>
      <w:marRight w:val="0"/>
      <w:marTop w:val="0"/>
      <w:marBottom w:val="0"/>
      <w:divBdr>
        <w:top w:val="none" w:sz="0" w:space="0" w:color="auto"/>
        <w:left w:val="none" w:sz="0" w:space="0" w:color="auto"/>
        <w:bottom w:val="none" w:sz="0" w:space="0" w:color="auto"/>
        <w:right w:val="none" w:sz="0" w:space="0" w:color="auto"/>
      </w:divBdr>
    </w:div>
    <w:div w:id="315496416">
      <w:bodyDiv w:val="1"/>
      <w:marLeft w:val="0"/>
      <w:marRight w:val="0"/>
      <w:marTop w:val="0"/>
      <w:marBottom w:val="0"/>
      <w:divBdr>
        <w:top w:val="none" w:sz="0" w:space="0" w:color="auto"/>
        <w:left w:val="none" w:sz="0" w:space="0" w:color="auto"/>
        <w:bottom w:val="none" w:sz="0" w:space="0" w:color="auto"/>
        <w:right w:val="none" w:sz="0" w:space="0" w:color="auto"/>
      </w:divBdr>
    </w:div>
    <w:div w:id="340546975">
      <w:bodyDiv w:val="1"/>
      <w:marLeft w:val="0"/>
      <w:marRight w:val="0"/>
      <w:marTop w:val="0"/>
      <w:marBottom w:val="0"/>
      <w:divBdr>
        <w:top w:val="none" w:sz="0" w:space="0" w:color="auto"/>
        <w:left w:val="none" w:sz="0" w:space="0" w:color="auto"/>
        <w:bottom w:val="none" w:sz="0" w:space="0" w:color="auto"/>
        <w:right w:val="none" w:sz="0" w:space="0" w:color="auto"/>
      </w:divBdr>
    </w:div>
    <w:div w:id="368651875">
      <w:bodyDiv w:val="1"/>
      <w:marLeft w:val="0"/>
      <w:marRight w:val="0"/>
      <w:marTop w:val="0"/>
      <w:marBottom w:val="0"/>
      <w:divBdr>
        <w:top w:val="none" w:sz="0" w:space="0" w:color="auto"/>
        <w:left w:val="none" w:sz="0" w:space="0" w:color="auto"/>
        <w:bottom w:val="none" w:sz="0" w:space="0" w:color="auto"/>
        <w:right w:val="none" w:sz="0" w:space="0" w:color="auto"/>
      </w:divBdr>
    </w:div>
    <w:div w:id="402263203">
      <w:bodyDiv w:val="1"/>
      <w:marLeft w:val="0"/>
      <w:marRight w:val="0"/>
      <w:marTop w:val="0"/>
      <w:marBottom w:val="0"/>
      <w:divBdr>
        <w:top w:val="none" w:sz="0" w:space="0" w:color="auto"/>
        <w:left w:val="none" w:sz="0" w:space="0" w:color="auto"/>
        <w:bottom w:val="none" w:sz="0" w:space="0" w:color="auto"/>
        <w:right w:val="none" w:sz="0" w:space="0" w:color="auto"/>
      </w:divBdr>
    </w:div>
    <w:div w:id="402683765">
      <w:bodyDiv w:val="1"/>
      <w:marLeft w:val="0"/>
      <w:marRight w:val="0"/>
      <w:marTop w:val="0"/>
      <w:marBottom w:val="0"/>
      <w:divBdr>
        <w:top w:val="none" w:sz="0" w:space="0" w:color="auto"/>
        <w:left w:val="none" w:sz="0" w:space="0" w:color="auto"/>
        <w:bottom w:val="none" w:sz="0" w:space="0" w:color="auto"/>
        <w:right w:val="none" w:sz="0" w:space="0" w:color="auto"/>
      </w:divBdr>
    </w:div>
    <w:div w:id="416482815">
      <w:bodyDiv w:val="1"/>
      <w:marLeft w:val="0"/>
      <w:marRight w:val="0"/>
      <w:marTop w:val="0"/>
      <w:marBottom w:val="0"/>
      <w:divBdr>
        <w:top w:val="none" w:sz="0" w:space="0" w:color="auto"/>
        <w:left w:val="none" w:sz="0" w:space="0" w:color="auto"/>
        <w:bottom w:val="none" w:sz="0" w:space="0" w:color="auto"/>
        <w:right w:val="none" w:sz="0" w:space="0" w:color="auto"/>
      </w:divBdr>
    </w:div>
    <w:div w:id="419912033">
      <w:bodyDiv w:val="1"/>
      <w:marLeft w:val="0"/>
      <w:marRight w:val="0"/>
      <w:marTop w:val="0"/>
      <w:marBottom w:val="0"/>
      <w:divBdr>
        <w:top w:val="none" w:sz="0" w:space="0" w:color="auto"/>
        <w:left w:val="none" w:sz="0" w:space="0" w:color="auto"/>
        <w:bottom w:val="none" w:sz="0" w:space="0" w:color="auto"/>
        <w:right w:val="none" w:sz="0" w:space="0" w:color="auto"/>
      </w:divBdr>
    </w:div>
    <w:div w:id="420225801">
      <w:bodyDiv w:val="1"/>
      <w:marLeft w:val="0"/>
      <w:marRight w:val="0"/>
      <w:marTop w:val="0"/>
      <w:marBottom w:val="0"/>
      <w:divBdr>
        <w:top w:val="none" w:sz="0" w:space="0" w:color="auto"/>
        <w:left w:val="none" w:sz="0" w:space="0" w:color="auto"/>
        <w:bottom w:val="none" w:sz="0" w:space="0" w:color="auto"/>
        <w:right w:val="none" w:sz="0" w:space="0" w:color="auto"/>
      </w:divBdr>
    </w:div>
    <w:div w:id="437406804">
      <w:bodyDiv w:val="1"/>
      <w:marLeft w:val="0"/>
      <w:marRight w:val="0"/>
      <w:marTop w:val="0"/>
      <w:marBottom w:val="0"/>
      <w:divBdr>
        <w:top w:val="none" w:sz="0" w:space="0" w:color="auto"/>
        <w:left w:val="none" w:sz="0" w:space="0" w:color="auto"/>
        <w:bottom w:val="none" w:sz="0" w:space="0" w:color="auto"/>
        <w:right w:val="none" w:sz="0" w:space="0" w:color="auto"/>
      </w:divBdr>
    </w:div>
    <w:div w:id="439570470">
      <w:bodyDiv w:val="1"/>
      <w:marLeft w:val="0"/>
      <w:marRight w:val="0"/>
      <w:marTop w:val="0"/>
      <w:marBottom w:val="0"/>
      <w:divBdr>
        <w:top w:val="none" w:sz="0" w:space="0" w:color="auto"/>
        <w:left w:val="none" w:sz="0" w:space="0" w:color="auto"/>
        <w:bottom w:val="none" w:sz="0" w:space="0" w:color="auto"/>
        <w:right w:val="none" w:sz="0" w:space="0" w:color="auto"/>
      </w:divBdr>
    </w:div>
    <w:div w:id="440224385">
      <w:bodyDiv w:val="1"/>
      <w:marLeft w:val="0"/>
      <w:marRight w:val="0"/>
      <w:marTop w:val="0"/>
      <w:marBottom w:val="0"/>
      <w:divBdr>
        <w:top w:val="none" w:sz="0" w:space="0" w:color="auto"/>
        <w:left w:val="none" w:sz="0" w:space="0" w:color="auto"/>
        <w:bottom w:val="none" w:sz="0" w:space="0" w:color="auto"/>
        <w:right w:val="none" w:sz="0" w:space="0" w:color="auto"/>
      </w:divBdr>
    </w:div>
    <w:div w:id="448665473">
      <w:bodyDiv w:val="1"/>
      <w:marLeft w:val="0"/>
      <w:marRight w:val="0"/>
      <w:marTop w:val="0"/>
      <w:marBottom w:val="0"/>
      <w:divBdr>
        <w:top w:val="none" w:sz="0" w:space="0" w:color="auto"/>
        <w:left w:val="none" w:sz="0" w:space="0" w:color="auto"/>
        <w:bottom w:val="none" w:sz="0" w:space="0" w:color="auto"/>
        <w:right w:val="none" w:sz="0" w:space="0" w:color="auto"/>
      </w:divBdr>
    </w:div>
    <w:div w:id="455180010">
      <w:bodyDiv w:val="1"/>
      <w:marLeft w:val="0"/>
      <w:marRight w:val="0"/>
      <w:marTop w:val="0"/>
      <w:marBottom w:val="0"/>
      <w:divBdr>
        <w:top w:val="none" w:sz="0" w:space="0" w:color="auto"/>
        <w:left w:val="none" w:sz="0" w:space="0" w:color="auto"/>
        <w:bottom w:val="none" w:sz="0" w:space="0" w:color="auto"/>
        <w:right w:val="none" w:sz="0" w:space="0" w:color="auto"/>
      </w:divBdr>
    </w:div>
    <w:div w:id="477112279">
      <w:bodyDiv w:val="1"/>
      <w:marLeft w:val="0"/>
      <w:marRight w:val="0"/>
      <w:marTop w:val="0"/>
      <w:marBottom w:val="0"/>
      <w:divBdr>
        <w:top w:val="none" w:sz="0" w:space="0" w:color="auto"/>
        <w:left w:val="none" w:sz="0" w:space="0" w:color="auto"/>
        <w:bottom w:val="none" w:sz="0" w:space="0" w:color="auto"/>
        <w:right w:val="none" w:sz="0" w:space="0" w:color="auto"/>
      </w:divBdr>
    </w:div>
    <w:div w:id="478812065">
      <w:bodyDiv w:val="1"/>
      <w:marLeft w:val="0"/>
      <w:marRight w:val="0"/>
      <w:marTop w:val="0"/>
      <w:marBottom w:val="0"/>
      <w:divBdr>
        <w:top w:val="none" w:sz="0" w:space="0" w:color="auto"/>
        <w:left w:val="none" w:sz="0" w:space="0" w:color="auto"/>
        <w:bottom w:val="none" w:sz="0" w:space="0" w:color="auto"/>
        <w:right w:val="none" w:sz="0" w:space="0" w:color="auto"/>
      </w:divBdr>
    </w:div>
    <w:div w:id="487019481">
      <w:bodyDiv w:val="1"/>
      <w:marLeft w:val="0"/>
      <w:marRight w:val="0"/>
      <w:marTop w:val="0"/>
      <w:marBottom w:val="0"/>
      <w:divBdr>
        <w:top w:val="none" w:sz="0" w:space="0" w:color="auto"/>
        <w:left w:val="none" w:sz="0" w:space="0" w:color="auto"/>
        <w:bottom w:val="none" w:sz="0" w:space="0" w:color="auto"/>
        <w:right w:val="none" w:sz="0" w:space="0" w:color="auto"/>
      </w:divBdr>
    </w:div>
    <w:div w:id="511996776">
      <w:bodyDiv w:val="1"/>
      <w:marLeft w:val="0"/>
      <w:marRight w:val="0"/>
      <w:marTop w:val="0"/>
      <w:marBottom w:val="0"/>
      <w:divBdr>
        <w:top w:val="none" w:sz="0" w:space="0" w:color="auto"/>
        <w:left w:val="none" w:sz="0" w:space="0" w:color="auto"/>
        <w:bottom w:val="none" w:sz="0" w:space="0" w:color="auto"/>
        <w:right w:val="none" w:sz="0" w:space="0" w:color="auto"/>
      </w:divBdr>
    </w:div>
    <w:div w:id="515924399">
      <w:bodyDiv w:val="1"/>
      <w:marLeft w:val="0"/>
      <w:marRight w:val="0"/>
      <w:marTop w:val="0"/>
      <w:marBottom w:val="0"/>
      <w:divBdr>
        <w:top w:val="none" w:sz="0" w:space="0" w:color="auto"/>
        <w:left w:val="none" w:sz="0" w:space="0" w:color="auto"/>
        <w:bottom w:val="none" w:sz="0" w:space="0" w:color="auto"/>
        <w:right w:val="none" w:sz="0" w:space="0" w:color="auto"/>
      </w:divBdr>
    </w:div>
    <w:div w:id="518743854">
      <w:bodyDiv w:val="1"/>
      <w:marLeft w:val="0"/>
      <w:marRight w:val="0"/>
      <w:marTop w:val="0"/>
      <w:marBottom w:val="0"/>
      <w:divBdr>
        <w:top w:val="none" w:sz="0" w:space="0" w:color="auto"/>
        <w:left w:val="none" w:sz="0" w:space="0" w:color="auto"/>
        <w:bottom w:val="none" w:sz="0" w:space="0" w:color="auto"/>
        <w:right w:val="none" w:sz="0" w:space="0" w:color="auto"/>
      </w:divBdr>
    </w:div>
    <w:div w:id="542711336">
      <w:bodyDiv w:val="1"/>
      <w:marLeft w:val="0"/>
      <w:marRight w:val="0"/>
      <w:marTop w:val="0"/>
      <w:marBottom w:val="0"/>
      <w:divBdr>
        <w:top w:val="none" w:sz="0" w:space="0" w:color="auto"/>
        <w:left w:val="none" w:sz="0" w:space="0" w:color="auto"/>
        <w:bottom w:val="none" w:sz="0" w:space="0" w:color="auto"/>
        <w:right w:val="none" w:sz="0" w:space="0" w:color="auto"/>
      </w:divBdr>
    </w:div>
    <w:div w:id="543911802">
      <w:bodyDiv w:val="1"/>
      <w:marLeft w:val="0"/>
      <w:marRight w:val="0"/>
      <w:marTop w:val="0"/>
      <w:marBottom w:val="0"/>
      <w:divBdr>
        <w:top w:val="none" w:sz="0" w:space="0" w:color="auto"/>
        <w:left w:val="none" w:sz="0" w:space="0" w:color="auto"/>
        <w:bottom w:val="none" w:sz="0" w:space="0" w:color="auto"/>
        <w:right w:val="none" w:sz="0" w:space="0" w:color="auto"/>
      </w:divBdr>
    </w:div>
    <w:div w:id="545801668">
      <w:bodyDiv w:val="1"/>
      <w:marLeft w:val="0"/>
      <w:marRight w:val="0"/>
      <w:marTop w:val="0"/>
      <w:marBottom w:val="0"/>
      <w:divBdr>
        <w:top w:val="none" w:sz="0" w:space="0" w:color="auto"/>
        <w:left w:val="none" w:sz="0" w:space="0" w:color="auto"/>
        <w:bottom w:val="none" w:sz="0" w:space="0" w:color="auto"/>
        <w:right w:val="none" w:sz="0" w:space="0" w:color="auto"/>
      </w:divBdr>
    </w:div>
    <w:div w:id="550924327">
      <w:bodyDiv w:val="1"/>
      <w:marLeft w:val="0"/>
      <w:marRight w:val="0"/>
      <w:marTop w:val="0"/>
      <w:marBottom w:val="0"/>
      <w:divBdr>
        <w:top w:val="none" w:sz="0" w:space="0" w:color="auto"/>
        <w:left w:val="none" w:sz="0" w:space="0" w:color="auto"/>
        <w:bottom w:val="none" w:sz="0" w:space="0" w:color="auto"/>
        <w:right w:val="none" w:sz="0" w:space="0" w:color="auto"/>
      </w:divBdr>
    </w:div>
    <w:div w:id="554925069">
      <w:bodyDiv w:val="1"/>
      <w:marLeft w:val="0"/>
      <w:marRight w:val="0"/>
      <w:marTop w:val="0"/>
      <w:marBottom w:val="0"/>
      <w:divBdr>
        <w:top w:val="none" w:sz="0" w:space="0" w:color="auto"/>
        <w:left w:val="none" w:sz="0" w:space="0" w:color="auto"/>
        <w:bottom w:val="none" w:sz="0" w:space="0" w:color="auto"/>
        <w:right w:val="none" w:sz="0" w:space="0" w:color="auto"/>
      </w:divBdr>
    </w:div>
    <w:div w:id="587159838">
      <w:bodyDiv w:val="1"/>
      <w:marLeft w:val="0"/>
      <w:marRight w:val="0"/>
      <w:marTop w:val="0"/>
      <w:marBottom w:val="0"/>
      <w:divBdr>
        <w:top w:val="none" w:sz="0" w:space="0" w:color="auto"/>
        <w:left w:val="none" w:sz="0" w:space="0" w:color="auto"/>
        <w:bottom w:val="none" w:sz="0" w:space="0" w:color="auto"/>
        <w:right w:val="none" w:sz="0" w:space="0" w:color="auto"/>
      </w:divBdr>
    </w:div>
    <w:div w:id="590814582">
      <w:bodyDiv w:val="1"/>
      <w:marLeft w:val="0"/>
      <w:marRight w:val="0"/>
      <w:marTop w:val="0"/>
      <w:marBottom w:val="0"/>
      <w:divBdr>
        <w:top w:val="none" w:sz="0" w:space="0" w:color="auto"/>
        <w:left w:val="none" w:sz="0" w:space="0" w:color="auto"/>
        <w:bottom w:val="none" w:sz="0" w:space="0" w:color="auto"/>
        <w:right w:val="none" w:sz="0" w:space="0" w:color="auto"/>
      </w:divBdr>
    </w:div>
    <w:div w:id="598411775">
      <w:bodyDiv w:val="1"/>
      <w:marLeft w:val="0"/>
      <w:marRight w:val="0"/>
      <w:marTop w:val="0"/>
      <w:marBottom w:val="0"/>
      <w:divBdr>
        <w:top w:val="none" w:sz="0" w:space="0" w:color="auto"/>
        <w:left w:val="none" w:sz="0" w:space="0" w:color="auto"/>
        <w:bottom w:val="none" w:sz="0" w:space="0" w:color="auto"/>
        <w:right w:val="none" w:sz="0" w:space="0" w:color="auto"/>
      </w:divBdr>
    </w:div>
    <w:div w:id="642007489">
      <w:bodyDiv w:val="1"/>
      <w:marLeft w:val="0"/>
      <w:marRight w:val="0"/>
      <w:marTop w:val="0"/>
      <w:marBottom w:val="0"/>
      <w:divBdr>
        <w:top w:val="none" w:sz="0" w:space="0" w:color="auto"/>
        <w:left w:val="none" w:sz="0" w:space="0" w:color="auto"/>
        <w:bottom w:val="none" w:sz="0" w:space="0" w:color="auto"/>
        <w:right w:val="none" w:sz="0" w:space="0" w:color="auto"/>
      </w:divBdr>
    </w:div>
    <w:div w:id="671832073">
      <w:bodyDiv w:val="1"/>
      <w:marLeft w:val="0"/>
      <w:marRight w:val="0"/>
      <w:marTop w:val="0"/>
      <w:marBottom w:val="0"/>
      <w:divBdr>
        <w:top w:val="none" w:sz="0" w:space="0" w:color="auto"/>
        <w:left w:val="none" w:sz="0" w:space="0" w:color="auto"/>
        <w:bottom w:val="none" w:sz="0" w:space="0" w:color="auto"/>
        <w:right w:val="none" w:sz="0" w:space="0" w:color="auto"/>
      </w:divBdr>
    </w:div>
    <w:div w:id="686711507">
      <w:bodyDiv w:val="1"/>
      <w:marLeft w:val="0"/>
      <w:marRight w:val="0"/>
      <w:marTop w:val="0"/>
      <w:marBottom w:val="0"/>
      <w:divBdr>
        <w:top w:val="none" w:sz="0" w:space="0" w:color="auto"/>
        <w:left w:val="none" w:sz="0" w:space="0" w:color="auto"/>
        <w:bottom w:val="none" w:sz="0" w:space="0" w:color="auto"/>
        <w:right w:val="none" w:sz="0" w:space="0" w:color="auto"/>
      </w:divBdr>
    </w:div>
    <w:div w:id="690452456">
      <w:bodyDiv w:val="1"/>
      <w:marLeft w:val="0"/>
      <w:marRight w:val="0"/>
      <w:marTop w:val="0"/>
      <w:marBottom w:val="0"/>
      <w:divBdr>
        <w:top w:val="none" w:sz="0" w:space="0" w:color="auto"/>
        <w:left w:val="none" w:sz="0" w:space="0" w:color="auto"/>
        <w:bottom w:val="none" w:sz="0" w:space="0" w:color="auto"/>
        <w:right w:val="none" w:sz="0" w:space="0" w:color="auto"/>
      </w:divBdr>
    </w:div>
    <w:div w:id="694648023">
      <w:bodyDiv w:val="1"/>
      <w:marLeft w:val="0"/>
      <w:marRight w:val="0"/>
      <w:marTop w:val="0"/>
      <w:marBottom w:val="0"/>
      <w:divBdr>
        <w:top w:val="none" w:sz="0" w:space="0" w:color="auto"/>
        <w:left w:val="none" w:sz="0" w:space="0" w:color="auto"/>
        <w:bottom w:val="none" w:sz="0" w:space="0" w:color="auto"/>
        <w:right w:val="none" w:sz="0" w:space="0" w:color="auto"/>
      </w:divBdr>
    </w:div>
    <w:div w:id="698508631">
      <w:bodyDiv w:val="1"/>
      <w:marLeft w:val="0"/>
      <w:marRight w:val="0"/>
      <w:marTop w:val="0"/>
      <w:marBottom w:val="0"/>
      <w:divBdr>
        <w:top w:val="none" w:sz="0" w:space="0" w:color="auto"/>
        <w:left w:val="none" w:sz="0" w:space="0" w:color="auto"/>
        <w:bottom w:val="none" w:sz="0" w:space="0" w:color="auto"/>
        <w:right w:val="none" w:sz="0" w:space="0" w:color="auto"/>
      </w:divBdr>
    </w:div>
    <w:div w:id="705717980">
      <w:bodyDiv w:val="1"/>
      <w:marLeft w:val="0"/>
      <w:marRight w:val="0"/>
      <w:marTop w:val="0"/>
      <w:marBottom w:val="0"/>
      <w:divBdr>
        <w:top w:val="none" w:sz="0" w:space="0" w:color="auto"/>
        <w:left w:val="none" w:sz="0" w:space="0" w:color="auto"/>
        <w:bottom w:val="none" w:sz="0" w:space="0" w:color="auto"/>
        <w:right w:val="none" w:sz="0" w:space="0" w:color="auto"/>
      </w:divBdr>
    </w:div>
    <w:div w:id="718474394">
      <w:bodyDiv w:val="1"/>
      <w:marLeft w:val="0"/>
      <w:marRight w:val="0"/>
      <w:marTop w:val="0"/>
      <w:marBottom w:val="0"/>
      <w:divBdr>
        <w:top w:val="none" w:sz="0" w:space="0" w:color="auto"/>
        <w:left w:val="none" w:sz="0" w:space="0" w:color="auto"/>
        <w:bottom w:val="none" w:sz="0" w:space="0" w:color="auto"/>
        <w:right w:val="none" w:sz="0" w:space="0" w:color="auto"/>
      </w:divBdr>
    </w:div>
    <w:div w:id="729688770">
      <w:bodyDiv w:val="1"/>
      <w:marLeft w:val="0"/>
      <w:marRight w:val="0"/>
      <w:marTop w:val="0"/>
      <w:marBottom w:val="0"/>
      <w:divBdr>
        <w:top w:val="none" w:sz="0" w:space="0" w:color="auto"/>
        <w:left w:val="none" w:sz="0" w:space="0" w:color="auto"/>
        <w:bottom w:val="none" w:sz="0" w:space="0" w:color="auto"/>
        <w:right w:val="none" w:sz="0" w:space="0" w:color="auto"/>
      </w:divBdr>
    </w:div>
    <w:div w:id="744378905">
      <w:bodyDiv w:val="1"/>
      <w:marLeft w:val="0"/>
      <w:marRight w:val="0"/>
      <w:marTop w:val="0"/>
      <w:marBottom w:val="0"/>
      <w:divBdr>
        <w:top w:val="none" w:sz="0" w:space="0" w:color="auto"/>
        <w:left w:val="none" w:sz="0" w:space="0" w:color="auto"/>
        <w:bottom w:val="none" w:sz="0" w:space="0" w:color="auto"/>
        <w:right w:val="none" w:sz="0" w:space="0" w:color="auto"/>
      </w:divBdr>
    </w:div>
    <w:div w:id="769009119">
      <w:bodyDiv w:val="1"/>
      <w:marLeft w:val="0"/>
      <w:marRight w:val="0"/>
      <w:marTop w:val="0"/>
      <w:marBottom w:val="0"/>
      <w:divBdr>
        <w:top w:val="none" w:sz="0" w:space="0" w:color="auto"/>
        <w:left w:val="none" w:sz="0" w:space="0" w:color="auto"/>
        <w:bottom w:val="none" w:sz="0" w:space="0" w:color="auto"/>
        <w:right w:val="none" w:sz="0" w:space="0" w:color="auto"/>
      </w:divBdr>
    </w:div>
    <w:div w:id="773402218">
      <w:bodyDiv w:val="1"/>
      <w:marLeft w:val="0"/>
      <w:marRight w:val="0"/>
      <w:marTop w:val="0"/>
      <w:marBottom w:val="0"/>
      <w:divBdr>
        <w:top w:val="none" w:sz="0" w:space="0" w:color="auto"/>
        <w:left w:val="none" w:sz="0" w:space="0" w:color="auto"/>
        <w:bottom w:val="none" w:sz="0" w:space="0" w:color="auto"/>
        <w:right w:val="none" w:sz="0" w:space="0" w:color="auto"/>
      </w:divBdr>
    </w:div>
    <w:div w:id="773553554">
      <w:bodyDiv w:val="1"/>
      <w:marLeft w:val="0"/>
      <w:marRight w:val="0"/>
      <w:marTop w:val="0"/>
      <w:marBottom w:val="0"/>
      <w:divBdr>
        <w:top w:val="none" w:sz="0" w:space="0" w:color="auto"/>
        <w:left w:val="none" w:sz="0" w:space="0" w:color="auto"/>
        <w:bottom w:val="none" w:sz="0" w:space="0" w:color="auto"/>
        <w:right w:val="none" w:sz="0" w:space="0" w:color="auto"/>
      </w:divBdr>
    </w:div>
    <w:div w:id="775371818">
      <w:bodyDiv w:val="1"/>
      <w:marLeft w:val="0"/>
      <w:marRight w:val="0"/>
      <w:marTop w:val="0"/>
      <w:marBottom w:val="0"/>
      <w:divBdr>
        <w:top w:val="none" w:sz="0" w:space="0" w:color="auto"/>
        <w:left w:val="none" w:sz="0" w:space="0" w:color="auto"/>
        <w:bottom w:val="none" w:sz="0" w:space="0" w:color="auto"/>
        <w:right w:val="none" w:sz="0" w:space="0" w:color="auto"/>
      </w:divBdr>
    </w:div>
    <w:div w:id="783812443">
      <w:bodyDiv w:val="1"/>
      <w:marLeft w:val="0"/>
      <w:marRight w:val="0"/>
      <w:marTop w:val="0"/>
      <w:marBottom w:val="0"/>
      <w:divBdr>
        <w:top w:val="none" w:sz="0" w:space="0" w:color="auto"/>
        <w:left w:val="none" w:sz="0" w:space="0" w:color="auto"/>
        <w:bottom w:val="none" w:sz="0" w:space="0" w:color="auto"/>
        <w:right w:val="none" w:sz="0" w:space="0" w:color="auto"/>
      </w:divBdr>
    </w:div>
    <w:div w:id="788667259">
      <w:bodyDiv w:val="1"/>
      <w:marLeft w:val="0"/>
      <w:marRight w:val="0"/>
      <w:marTop w:val="0"/>
      <w:marBottom w:val="0"/>
      <w:divBdr>
        <w:top w:val="none" w:sz="0" w:space="0" w:color="auto"/>
        <w:left w:val="none" w:sz="0" w:space="0" w:color="auto"/>
        <w:bottom w:val="none" w:sz="0" w:space="0" w:color="auto"/>
        <w:right w:val="none" w:sz="0" w:space="0" w:color="auto"/>
      </w:divBdr>
    </w:div>
    <w:div w:id="789974212">
      <w:bodyDiv w:val="1"/>
      <w:marLeft w:val="0"/>
      <w:marRight w:val="0"/>
      <w:marTop w:val="0"/>
      <w:marBottom w:val="0"/>
      <w:divBdr>
        <w:top w:val="none" w:sz="0" w:space="0" w:color="auto"/>
        <w:left w:val="none" w:sz="0" w:space="0" w:color="auto"/>
        <w:bottom w:val="none" w:sz="0" w:space="0" w:color="auto"/>
        <w:right w:val="none" w:sz="0" w:space="0" w:color="auto"/>
      </w:divBdr>
    </w:div>
    <w:div w:id="797604329">
      <w:bodyDiv w:val="1"/>
      <w:marLeft w:val="0"/>
      <w:marRight w:val="0"/>
      <w:marTop w:val="0"/>
      <w:marBottom w:val="0"/>
      <w:divBdr>
        <w:top w:val="none" w:sz="0" w:space="0" w:color="auto"/>
        <w:left w:val="none" w:sz="0" w:space="0" w:color="auto"/>
        <w:bottom w:val="none" w:sz="0" w:space="0" w:color="auto"/>
        <w:right w:val="none" w:sz="0" w:space="0" w:color="auto"/>
      </w:divBdr>
    </w:div>
    <w:div w:id="805587055">
      <w:bodyDiv w:val="1"/>
      <w:marLeft w:val="0"/>
      <w:marRight w:val="0"/>
      <w:marTop w:val="0"/>
      <w:marBottom w:val="0"/>
      <w:divBdr>
        <w:top w:val="none" w:sz="0" w:space="0" w:color="auto"/>
        <w:left w:val="none" w:sz="0" w:space="0" w:color="auto"/>
        <w:bottom w:val="none" w:sz="0" w:space="0" w:color="auto"/>
        <w:right w:val="none" w:sz="0" w:space="0" w:color="auto"/>
      </w:divBdr>
    </w:div>
    <w:div w:id="816729187">
      <w:bodyDiv w:val="1"/>
      <w:marLeft w:val="0"/>
      <w:marRight w:val="0"/>
      <w:marTop w:val="0"/>
      <w:marBottom w:val="0"/>
      <w:divBdr>
        <w:top w:val="none" w:sz="0" w:space="0" w:color="auto"/>
        <w:left w:val="none" w:sz="0" w:space="0" w:color="auto"/>
        <w:bottom w:val="none" w:sz="0" w:space="0" w:color="auto"/>
        <w:right w:val="none" w:sz="0" w:space="0" w:color="auto"/>
      </w:divBdr>
    </w:div>
    <w:div w:id="859392282">
      <w:bodyDiv w:val="1"/>
      <w:marLeft w:val="0"/>
      <w:marRight w:val="0"/>
      <w:marTop w:val="0"/>
      <w:marBottom w:val="0"/>
      <w:divBdr>
        <w:top w:val="none" w:sz="0" w:space="0" w:color="auto"/>
        <w:left w:val="none" w:sz="0" w:space="0" w:color="auto"/>
        <w:bottom w:val="none" w:sz="0" w:space="0" w:color="auto"/>
        <w:right w:val="none" w:sz="0" w:space="0" w:color="auto"/>
      </w:divBdr>
    </w:div>
    <w:div w:id="888347770">
      <w:bodyDiv w:val="1"/>
      <w:marLeft w:val="0"/>
      <w:marRight w:val="0"/>
      <w:marTop w:val="0"/>
      <w:marBottom w:val="0"/>
      <w:divBdr>
        <w:top w:val="none" w:sz="0" w:space="0" w:color="auto"/>
        <w:left w:val="none" w:sz="0" w:space="0" w:color="auto"/>
        <w:bottom w:val="none" w:sz="0" w:space="0" w:color="auto"/>
        <w:right w:val="none" w:sz="0" w:space="0" w:color="auto"/>
      </w:divBdr>
    </w:div>
    <w:div w:id="894705761">
      <w:bodyDiv w:val="1"/>
      <w:marLeft w:val="0"/>
      <w:marRight w:val="0"/>
      <w:marTop w:val="0"/>
      <w:marBottom w:val="0"/>
      <w:divBdr>
        <w:top w:val="none" w:sz="0" w:space="0" w:color="auto"/>
        <w:left w:val="none" w:sz="0" w:space="0" w:color="auto"/>
        <w:bottom w:val="none" w:sz="0" w:space="0" w:color="auto"/>
        <w:right w:val="none" w:sz="0" w:space="0" w:color="auto"/>
      </w:divBdr>
    </w:div>
    <w:div w:id="895550390">
      <w:bodyDiv w:val="1"/>
      <w:marLeft w:val="0"/>
      <w:marRight w:val="0"/>
      <w:marTop w:val="0"/>
      <w:marBottom w:val="0"/>
      <w:divBdr>
        <w:top w:val="none" w:sz="0" w:space="0" w:color="auto"/>
        <w:left w:val="none" w:sz="0" w:space="0" w:color="auto"/>
        <w:bottom w:val="none" w:sz="0" w:space="0" w:color="auto"/>
        <w:right w:val="none" w:sz="0" w:space="0" w:color="auto"/>
      </w:divBdr>
    </w:div>
    <w:div w:id="906111529">
      <w:bodyDiv w:val="1"/>
      <w:marLeft w:val="0"/>
      <w:marRight w:val="0"/>
      <w:marTop w:val="0"/>
      <w:marBottom w:val="0"/>
      <w:divBdr>
        <w:top w:val="none" w:sz="0" w:space="0" w:color="auto"/>
        <w:left w:val="none" w:sz="0" w:space="0" w:color="auto"/>
        <w:bottom w:val="none" w:sz="0" w:space="0" w:color="auto"/>
        <w:right w:val="none" w:sz="0" w:space="0" w:color="auto"/>
      </w:divBdr>
    </w:div>
    <w:div w:id="916205349">
      <w:bodyDiv w:val="1"/>
      <w:marLeft w:val="0"/>
      <w:marRight w:val="0"/>
      <w:marTop w:val="0"/>
      <w:marBottom w:val="0"/>
      <w:divBdr>
        <w:top w:val="none" w:sz="0" w:space="0" w:color="auto"/>
        <w:left w:val="none" w:sz="0" w:space="0" w:color="auto"/>
        <w:bottom w:val="none" w:sz="0" w:space="0" w:color="auto"/>
        <w:right w:val="none" w:sz="0" w:space="0" w:color="auto"/>
      </w:divBdr>
    </w:div>
    <w:div w:id="945389044">
      <w:bodyDiv w:val="1"/>
      <w:marLeft w:val="0"/>
      <w:marRight w:val="0"/>
      <w:marTop w:val="0"/>
      <w:marBottom w:val="0"/>
      <w:divBdr>
        <w:top w:val="none" w:sz="0" w:space="0" w:color="auto"/>
        <w:left w:val="none" w:sz="0" w:space="0" w:color="auto"/>
        <w:bottom w:val="none" w:sz="0" w:space="0" w:color="auto"/>
        <w:right w:val="none" w:sz="0" w:space="0" w:color="auto"/>
      </w:divBdr>
    </w:div>
    <w:div w:id="971441921">
      <w:bodyDiv w:val="1"/>
      <w:marLeft w:val="0"/>
      <w:marRight w:val="0"/>
      <w:marTop w:val="0"/>
      <w:marBottom w:val="0"/>
      <w:divBdr>
        <w:top w:val="none" w:sz="0" w:space="0" w:color="auto"/>
        <w:left w:val="none" w:sz="0" w:space="0" w:color="auto"/>
        <w:bottom w:val="none" w:sz="0" w:space="0" w:color="auto"/>
        <w:right w:val="none" w:sz="0" w:space="0" w:color="auto"/>
      </w:divBdr>
    </w:div>
    <w:div w:id="980691020">
      <w:bodyDiv w:val="1"/>
      <w:marLeft w:val="0"/>
      <w:marRight w:val="0"/>
      <w:marTop w:val="0"/>
      <w:marBottom w:val="0"/>
      <w:divBdr>
        <w:top w:val="none" w:sz="0" w:space="0" w:color="auto"/>
        <w:left w:val="none" w:sz="0" w:space="0" w:color="auto"/>
        <w:bottom w:val="none" w:sz="0" w:space="0" w:color="auto"/>
        <w:right w:val="none" w:sz="0" w:space="0" w:color="auto"/>
      </w:divBdr>
    </w:div>
    <w:div w:id="997613341">
      <w:bodyDiv w:val="1"/>
      <w:marLeft w:val="0"/>
      <w:marRight w:val="0"/>
      <w:marTop w:val="0"/>
      <w:marBottom w:val="0"/>
      <w:divBdr>
        <w:top w:val="none" w:sz="0" w:space="0" w:color="auto"/>
        <w:left w:val="none" w:sz="0" w:space="0" w:color="auto"/>
        <w:bottom w:val="none" w:sz="0" w:space="0" w:color="auto"/>
        <w:right w:val="none" w:sz="0" w:space="0" w:color="auto"/>
      </w:divBdr>
    </w:div>
    <w:div w:id="1010568358">
      <w:bodyDiv w:val="1"/>
      <w:marLeft w:val="0"/>
      <w:marRight w:val="0"/>
      <w:marTop w:val="0"/>
      <w:marBottom w:val="0"/>
      <w:divBdr>
        <w:top w:val="none" w:sz="0" w:space="0" w:color="auto"/>
        <w:left w:val="none" w:sz="0" w:space="0" w:color="auto"/>
        <w:bottom w:val="none" w:sz="0" w:space="0" w:color="auto"/>
        <w:right w:val="none" w:sz="0" w:space="0" w:color="auto"/>
      </w:divBdr>
    </w:div>
    <w:div w:id="1034773618">
      <w:bodyDiv w:val="1"/>
      <w:marLeft w:val="0"/>
      <w:marRight w:val="0"/>
      <w:marTop w:val="0"/>
      <w:marBottom w:val="0"/>
      <w:divBdr>
        <w:top w:val="none" w:sz="0" w:space="0" w:color="auto"/>
        <w:left w:val="none" w:sz="0" w:space="0" w:color="auto"/>
        <w:bottom w:val="none" w:sz="0" w:space="0" w:color="auto"/>
        <w:right w:val="none" w:sz="0" w:space="0" w:color="auto"/>
      </w:divBdr>
    </w:div>
    <w:div w:id="1093161148">
      <w:bodyDiv w:val="1"/>
      <w:marLeft w:val="0"/>
      <w:marRight w:val="0"/>
      <w:marTop w:val="0"/>
      <w:marBottom w:val="0"/>
      <w:divBdr>
        <w:top w:val="none" w:sz="0" w:space="0" w:color="auto"/>
        <w:left w:val="none" w:sz="0" w:space="0" w:color="auto"/>
        <w:bottom w:val="none" w:sz="0" w:space="0" w:color="auto"/>
        <w:right w:val="none" w:sz="0" w:space="0" w:color="auto"/>
      </w:divBdr>
    </w:div>
    <w:div w:id="1098210925">
      <w:bodyDiv w:val="1"/>
      <w:marLeft w:val="0"/>
      <w:marRight w:val="0"/>
      <w:marTop w:val="0"/>
      <w:marBottom w:val="0"/>
      <w:divBdr>
        <w:top w:val="none" w:sz="0" w:space="0" w:color="auto"/>
        <w:left w:val="none" w:sz="0" w:space="0" w:color="auto"/>
        <w:bottom w:val="none" w:sz="0" w:space="0" w:color="auto"/>
        <w:right w:val="none" w:sz="0" w:space="0" w:color="auto"/>
      </w:divBdr>
    </w:div>
    <w:div w:id="1100491750">
      <w:bodyDiv w:val="1"/>
      <w:marLeft w:val="0"/>
      <w:marRight w:val="0"/>
      <w:marTop w:val="0"/>
      <w:marBottom w:val="0"/>
      <w:divBdr>
        <w:top w:val="none" w:sz="0" w:space="0" w:color="auto"/>
        <w:left w:val="none" w:sz="0" w:space="0" w:color="auto"/>
        <w:bottom w:val="none" w:sz="0" w:space="0" w:color="auto"/>
        <w:right w:val="none" w:sz="0" w:space="0" w:color="auto"/>
      </w:divBdr>
    </w:div>
    <w:div w:id="1100679939">
      <w:bodyDiv w:val="1"/>
      <w:marLeft w:val="0"/>
      <w:marRight w:val="0"/>
      <w:marTop w:val="0"/>
      <w:marBottom w:val="0"/>
      <w:divBdr>
        <w:top w:val="none" w:sz="0" w:space="0" w:color="auto"/>
        <w:left w:val="none" w:sz="0" w:space="0" w:color="auto"/>
        <w:bottom w:val="none" w:sz="0" w:space="0" w:color="auto"/>
        <w:right w:val="none" w:sz="0" w:space="0" w:color="auto"/>
      </w:divBdr>
    </w:div>
    <w:div w:id="1136990437">
      <w:bodyDiv w:val="1"/>
      <w:marLeft w:val="0"/>
      <w:marRight w:val="0"/>
      <w:marTop w:val="0"/>
      <w:marBottom w:val="0"/>
      <w:divBdr>
        <w:top w:val="none" w:sz="0" w:space="0" w:color="auto"/>
        <w:left w:val="none" w:sz="0" w:space="0" w:color="auto"/>
        <w:bottom w:val="none" w:sz="0" w:space="0" w:color="auto"/>
        <w:right w:val="none" w:sz="0" w:space="0" w:color="auto"/>
      </w:divBdr>
    </w:div>
    <w:div w:id="1140341644">
      <w:bodyDiv w:val="1"/>
      <w:marLeft w:val="0"/>
      <w:marRight w:val="0"/>
      <w:marTop w:val="0"/>
      <w:marBottom w:val="0"/>
      <w:divBdr>
        <w:top w:val="none" w:sz="0" w:space="0" w:color="auto"/>
        <w:left w:val="none" w:sz="0" w:space="0" w:color="auto"/>
        <w:bottom w:val="none" w:sz="0" w:space="0" w:color="auto"/>
        <w:right w:val="none" w:sz="0" w:space="0" w:color="auto"/>
      </w:divBdr>
    </w:div>
    <w:div w:id="1145270042">
      <w:bodyDiv w:val="1"/>
      <w:marLeft w:val="0"/>
      <w:marRight w:val="0"/>
      <w:marTop w:val="0"/>
      <w:marBottom w:val="0"/>
      <w:divBdr>
        <w:top w:val="none" w:sz="0" w:space="0" w:color="auto"/>
        <w:left w:val="none" w:sz="0" w:space="0" w:color="auto"/>
        <w:bottom w:val="none" w:sz="0" w:space="0" w:color="auto"/>
        <w:right w:val="none" w:sz="0" w:space="0" w:color="auto"/>
      </w:divBdr>
    </w:div>
    <w:div w:id="1147627643">
      <w:bodyDiv w:val="1"/>
      <w:marLeft w:val="0"/>
      <w:marRight w:val="0"/>
      <w:marTop w:val="0"/>
      <w:marBottom w:val="0"/>
      <w:divBdr>
        <w:top w:val="none" w:sz="0" w:space="0" w:color="auto"/>
        <w:left w:val="none" w:sz="0" w:space="0" w:color="auto"/>
        <w:bottom w:val="none" w:sz="0" w:space="0" w:color="auto"/>
        <w:right w:val="none" w:sz="0" w:space="0" w:color="auto"/>
      </w:divBdr>
    </w:div>
    <w:div w:id="1154565456">
      <w:bodyDiv w:val="1"/>
      <w:marLeft w:val="0"/>
      <w:marRight w:val="0"/>
      <w:marTop w:val="0"/>
      <w:marBottom w:val="0"/>
      <w:divBdr>
        <w:top w:val="none" w:sz="0" w:space="0" w:color="auto"/>
        <w:left w:val="none" w:sz="0" w:space="0" w:color="auto"/>
        <w:bottom w:val="none" w:sz="0" w:space="0" w:color="auto"/>
        <w:right w:val="none" w:sz="0" w:space="0" w:color="auto"/>
      </w:divBdr>
    </w:div>
    <w:div w:id="1166215327">
      <w:bodyDiv w:val="1"/>
      <w:marLeft w:val="0"/>
      <w:marRight w:val="0"/>
      <w:marTop w:val="0"/>
      <w:marBottom w:val="0"/>
      <w:divBdr>
        <w:top w:val="none" w:sz="0" w:space="0" w:color="auto"/>
        <w:left w:val="none" w:sz="0" w:space="0" w:color="auto"/>
        <w:bottom w:val="none" w:sz="0" w:space="0" w:color="auto"/>
        <w:right w:val="none" w:sz="0" w:space="0" w:color="auto"/>
      </w:divBdr>
    </w:div>
    <w:div w:id="1172451765">
      <w:bodyDiv w:val="1"/>
      <w:marLeft w:val="0"/>
      <w:marRight w:val="0"/>
      <w:marTop w:val="0"/>
      <w:marBottom w:val="0"/>
      <w:divBdr>
        <w:top w:val="none" w:sz="0" w:space="0" w:color="auto"/>
        <w:left w:val="none" w:sz="0" w:space="0" w:color="auto"/>
        <w:bottom w:val="none" w:sz="0" w:space="0" w:color="auto"/>
        <w:right w:val="none" w:sz="0" w:space="0" w:color="auto"/>
      </w:divBdr>
    </w:div>
    <w:div w:id="1178153286">
      <w:bodyDiv w:val="1"/>
      <w:marLeft w:val="0"/>
      <w:marRight w:val="0"/>
      <w:marTop w:val="0"/>
      <w:marBottom w:val="0"/>
      <w:divBdr>
        <w:top w:val="none" w:sz="0" w:space="0" w:color="auto"/>
        <w:left w:val="none" w:sz="0" w:space="0" w:color="auto"/>
        <w:bottom w:val="none" w:sz="0" w:space="0" w:color="auto"/>
        <w:right w:val="none" w:sz="0" w:space="0" w:color="auto"/>
      </w:divBdr>
    </w:div>
    <w:div w:id="1184317546">
      <w:bodyDiv w:val="1"/>
      <w:marLeft w:val="0"/>
      <w:marRight w:val="0"/>
      <w:marTop w:val="0"/>
      <w:marBottom w:val="0"/>
      <w:divBdr>
        <w:top w:val="none" w:sz="0" w:space="0" w:color="auto"/>
        <w:left w:val="none" w:sz="0" w:space="0" w:color="auto"/>
        <w:bottom w:val="none" w:sz="0" w:space="0" w:color="auto"/>
        <w:right w:val="none" w:sz="0" w:space="0" w:color="auto"/>
      </w:divBdr>
    </w:div>
    <w:div w:id="1188955366">
      <w:bodyDiv w:val="1"/>
      <w:marLeft w:val="0"/>
      <w:marRight w:val="0"/>
      <w:marTop w:val="0"/>
      <w:marBottom w:val="0"/>
      <w:divBdr>
        <w:top w:val="none" w:sz="0" w:space="0" w:color="auto"/>
        <w:left w:val="none" w:sz="0" w:space="0" w:color="auto"/>
        <w:bottom w:val="none" w:sz="0" w:space="0" w:color="auto"/>
        <w:right w:val="none" w:sz="0" w:space="0" w:color="auto"/>
      </w:divBdr>
    </w:div>
    <w:div w:id="1199125602">
      <w:bodyDiv w:val="1"/>
      <w:marLeft w:val="0"/>
      <w:marRight w:val="0"/>
      <w:marTop w:val="0"/>
      <w:marBottom w:val="0"/>
      <w:divBdr>
        <w:top w:val="none" w:sz="0" w:space="0" w:color="auto"/>
        <w:left w:val="none" w:sz="0" w:space="0" w:color="auto"/>
        <w:bottom w:val="none" w:sz="0" w:space="0" w:color="auto"/>
        <w:right w:val="none" w:sz="0" w:space="0" w:color="auto"/>
      </w:divBdr>
    </w:div>
    <w:div w:id="1226376721">
      <w:bodyDiv w:val="1"/>
      <w:marLeft w:val="0"/>
      <w:marRight w:val="0"/>
      <w:marTop w:val="0"/>
      <w:marBottom w:val="0"/>
      <w:divBdr>
        <w:top w:val="none" w:sz="0" w:space="0" w:color="auto"/>
        <w:left w:val="none" w:sz="0" w:space="0" w:color="auto"/>
        <w:bottom w:val="none" w:sz="0" w:space="0" w:color="auto"/>
        <w:right w:val="none" w:sz="0" w:space="0" w:color="auto"/>
      </w:divBdr>
    </w:div>
    <w:div w:id="1248147602">
      <w:bodyDiv w:val="1"/>
      <w:marLeft w:val="0"/>
      <w:marRight w:val="0"/>
      <w:marTop w:val="0"/>
      <w:marBottom w:val="0"/>
      <w:divBdr>
        <w:top w:val="none" w:sz="0" w:space="0" w:color="auto"/>
        <w:left w:val="none" w:sz="0" w:space="0" w:color="auto"/>
        <w:bottom w:val="none" w:sz="0" w:space="0" w:color="auto"/>
        <w:right w:val="none" w:sz="0" w:space="0" w:color="auto"/>
      </w:divBdr>
    </w:div>
    <w:div w:id="1267621059">
      <w:bodyDiv w:val="1"/>
      <w:marLeft w:val="0"/>
      <w:marRight w:val="0"/>
      <w:marTop w:val="0"/>
      <w:marBottom w:val="0"/>
      <w:divBdr>
        <w:top w:val="none" w:sz="0" w:space="0" w:color="auto"/>
        <w:left w:val="none" w:sz="0" w:space="0" w:color="auto"/>
        <w:bottom w:val="none" w:sz="0" w:space="0" w:color="auto"/>
        <w:right w:val="none" w:sz="0" w:space="0" w:color="auto"/>
      </w:divBdr>
    </w:div>
    <w:div w:id="1273585827">
      <w:bodyDiv w:val="1"/>
      <w:marLeft w:val="0"/>
      <w:marRight w:val="0"/>
      <w:marTop w:val="0"/>
      <w:marBottom w:val="0"/>
      <w:divBdr>
        <w:top w:val="none" w:sz="0" w:space="0" w:color="auto"/>
        <w:left w:val="none" w:sz="0" w:space="0" w:color="auto"/>
        <w:bottom w:val="none" w:sz="0" w:space="0" w:color="auto"/>
        <w:right w:val="none" w:sz="0" w:space="0" w:color="auto"/>
      </w:divBdr>
    </w:div>
    <w:div w:id="1294289638">
      <w:bodyDiv w:val="1"/>
      <w:marLeft w:val="0"/>
      <w:marRight w:val="0"/>
      <w:marTop w:val="0"/>
      <w:marBottom w:val="0"/>
      <w:divBdr>
        <w:top w:val="none" w:sz="0" w:space="0" w:color="auto"/>
        <w:left w:val="none" w:sz="0" w:space="0" w:color="auto"/>
        <w:bottom w:val="none" w:sz="0" w:space="0" w:color="auto"/>
        <w:right w:val="none" w:sz="0" w:space="0" w:color="auto"/>
      </w:divBdr>
    </w:div>
    <w:div w:id="1302232288">
      <w:bodyDiv w:val="1"/>
      <w:marLeft w:val="0"/>
      <w:marRight w:val="0"/>
      <w:marTop w:val="0"/>
      <w:marBottom w:val="0"/>
      <w:divBdr>
        <w:top w:val="none" w:sz="0" w:space="0" w:color="auto"/>
        <w:left w:val="none" w:sz="0" w:space="0" w:color="auto"/>
        <w:bottom w:val="none" w:sz="0" w:space="0" w:color="auto"/>
        <w:right w:val="none" w:sz="0" w:space="0" w:color="auto"/>
      </w:divBdr>
    </w:div>
    <w:div w:id="1304118640">
      <w:bodyDiv w:val="1"/>
      <w:marLeft w:val="0"/>
      <w:marRight w:val="0"/>
      <w:marTop w:val="0"/>
      <w:marBottom w:val="0"/>
      <w:divBdr>
        <w:top w:val="none" w:sz="0" w:space="0" w:color="auto"/>
        <w:left w:val="none" w:sz="0" w:space="0" w:color="auto"/>
        <w:bottom w:val="none" w:sz="0" w:space="0" w:color="auto"/>
        <w:right w:val="none" w:sz="0" w:space="0" w:color="auto"/>
      </w:divBdr>
    </w:div>
    <w:div w:id="1305622390">
      <w:bodyDiv w:val="1"/>
      <w:marLeft w:val="0"/>
      <w:marRight w:val="0"/>
      <w:marTop w:val="0"/>
      <w:marBottom w:val="0"/>
      <w:divBdr>
        <w:top w:val="none" w:sz="0" w:space="0" w:color="auto"/>
        <w:left w:val="none" w:sz="0" w:space="0" w:color="auto"/>
        <w:bottom w:val="none" w:sz="0" w:space="0" w:color="auto"/>
        <w:right w:val="none" w:sz="0" w:space="0" w:color="auto"/>
      </w:divBdr>
    </w:div>
    <w:div w:id="1311059593">
      <w:bodyDiv w:val="1"/>
      <w:marLeft w:val="0"/>
      <w:marRight w:val="0"/>
      <w:marTop w:val="0"/>
      <w:marBottom w:val="0"/>
      <w:divBdr>
        <w:top w:val="none" w:sz="0" w:space="0" w:color="auto"/>
        <w:left w:val="none" w:sz="0" w:space="0" w:color="auto"/>
        <w:bottom w:val="none" w:sz="0" w:space="0" w:color="auto"/>
        <w:right w:val="none" w:sz="0" w:space="0" w:color="auto"/>
      </w:divBdr>
    </w:div>
    <w:div w:id="1313868900">
      <w:bodyDiv w:val="1"/>
      <w:marLeft w:val="0"/>
      <w:marRight w:val="0"/>
      <w:marTop w:val="0"/>
      <w:marBottom w:val="0"/>
      <w:divBdr>
        <w:top w:val="none" w:sz="0" w:space="0" w:color="auto"/>
        <w:left w:val="none" w:sz="0" w:space="0" w:color="auto"/>
        <w:bottom w:val="none" w:sz="0" w:space="0" w:color="auto"/>
        <w:right w:val="none" w:sz="0" w:space="0" w:color="auto"/>
      </w:divBdr>
    </w:div>
    <w:div w:id="1316494023">
      <w:bodyDiv w:val="1"/>
      <w:marLeft w:val="0"/>
      <w:marRight w:val="0"/>
      <w:marTop w:val="0"/>
      <w:marBottom w:val="0"/>
      <w:divBdr>
        <w:top w:val="none" w:sz="0" w:space="0" w:color="auto"/>
        <w:left w:val="none" w:sz="0" w:space="0" w:color="auto"/>
        <w:bottom w:val="none" w:sz="0" w:space="0" w:color="auto"/>
        <w:right w:val="none" w:sz="0" w:space="0" w:color="auto"/>
      </w:divBdr>
    </w:div>
    <w:div w:id="1322195969">
      <w:bodyDiv w:val="1"/>
      <w:marLeft w:val="0"/>
      <w:marRight w:val="0"/>
      <w:marTop w:val="0"/>
      <w:marBottom w:val="0"/>
      <w:divBdr>
        <w:top w:val="none" w:sz="0" w:space="0" w:color="auto"/>
        <w:left w:val="none" w:sz="0" w:space="0" w:color="auto"/>
        <w:bottom w:val="none" w:sz="0" w:space="0" w:color="auto"/>
        <w:right w:val="none" w:sz="0" w:space="0" w:color="auto"/>
      </w:divBdr>
    </w:div>
    <w:div w:id="1324043940">
      <w:bodyDiv w:val="1"/>
      <w:marLeft w:val="0"/>
      <w:marRight w:val="0"/>
      <w:marTop w:val="0"/>
      <w:marBottom w:val="0"/>
      <w:divBdr>
        <w:top w:val="none" w:sz="0" w:space="0" w:color="auto"/>
        <w:left w:val="none" w:sz="0" w:space="0" w:color="auto"/>
        <w:bottom w:val="none" w:sz="0" w:space="0" w:color="auto"/>
        <w:right w:val="none" w:sz="0" w:space="0" w:color="auto"/>
      </w:divBdr>
    </w:div>
    <w:div w:id="1327900718">
      <w:bodyDiv w:val="1"/>
      <w:marLeft w:val="0"/>
      <w:marRight w:val="0"/>
      <w:marTop w:val="0"/>
      <w:marBottom w:val="0"/>
      <w:divBdr>
        <w:top w:val="none" w:sz="0" w:space="0" w:color="auto"/>
        <w:left w:val="none" w:sz="0" w:space="0" w:color="auto"/>
        <w:bottom w:val="none" w:sz="0" w:space="0" w:color="auto"/>
        <w:right w:val="none" w:sz="0" w:space="0" w:color="auto"/>
      </w:divBdr>
    </w:div>
    <w:div w:id="1333529152">
      <w:bodyDiv w:val="1"/>
      <w:marLeft w:val="0"/>
      <w:marRight w:val="0"/>
      <w:marTop w:val="0"/>
      <w:marBottom w:val="0"/>
      <w:divBdr>
        <w:top w:val="none" w:sz="0" w:space="0" w:color="auto"/>
        <w:left w:val="none" w:sz="0" w:space="0" w:color="auto"/>
        <w:bottom w:val="none" w:sz="0" w:space="0" w:color="auto"/>
        <w:right w:val="none" w:sz="0" w:space="0" w:color="auto"/>
      </w:divBdr>
    </w:div>
    <w:div w:id="1356732819">
      <w:bodyDiv w:val="1"/>
      <w:marLeft w:val="0"/>
      <w:marRight w:val="0"/>
      <w:marTop w:val="0"/>
      <w:marBottom w:val="0"/>
      <w:divBdr>
        <w:top w:val="none" w:sz="0" w:space="0" w:color="auto"/>
        <w:left w:val="none" w:sz="0" w:space="0" w:color="auto"/>
        <w:bottom w:val="none" w:sz="0" w:space="0" w:color="auto"/>
        <w:right w:val="none" w:sz="0" w:space="0" w:color="auto"/>
      </w:divBdr>
    </w:div>
    <w:div w:id="1357392891">
      <w:bodyDiv w:val="1"/>
      <w:marLeft w:val="0"/>
      <w:marRight w:val="0"/>
      <w:marTop w:val="0"/>
      <w:marBottom w:val="0"/>
      <w:divBdr>
        <w:top w:val="none" w:sz="0" w:space="0" w:color="auto"/>
        <w:left w:val="none" w:sz="0" w:space="0" w:color="auto"/>
        <w:bottom w:val="none" w:sz="0" w:space="0" w:color="auto"/>
        <w:right w:val="none" w:sz="0" w:space="0" w:color="auto"/>
      </w:divBdr>
    </w:div>
    <w:div w:id="1417163897">
      <w:bodyDiv w:val="1"/>
      <w:marLeft w:val="0"/>
      <w:marRight w:val="0"/>
      <w:marTop w:val="0"/>
      <w:marBottom w:val="0"/>
      <w:divBdr>
        <w:top w:val="none" w:sz="0" w:space="0" w:color="auto"/>
        <w:left w:val="none" w:sz="0" w:space="0" w:color="auto"/>
        <w:bottom w:val="none" w:sz="0" w:space="0" w:color="auto"/>
        <w:right w:val="none" w:sz="0" w:space="0" w:color="auto"/>
      </w:divBdr>
    </w:div>
    <w:div w:id="1426422502">
      <w:bodyDiv w:val="1"/>
      <w:marLeft w:val="0"/>
      <w:marRight w:val="0"/>
      <w:marTop w:val="0"/>
      <w:marBottom w:val="0"/>
      <w:divBdr>
        <w:top w:val="none" w:sz="0" w:space="0" w:color="auto"/>
        <w:left w:val="none" w:sz="0" w:space="0" w:color="auto"/>
        <w:bottom w:val="none" w:sz="0" w:space="0" w:color="auto"/>
        <w:right w:val="none" w:sz="0" w:space="0" w:color="auto"/>
      </w:divBdr>
    </w:div>
    <w:div w:id="1474523530">
      <w:bodyDiv w:val="1"/>
      <w:marLeft w:val="0"/>
      <w:marRight w:val="0"/>
      <w:marTop w:val="0"/>
      <w:marBottom w:val="0"/>
      <w:divBdr>
        <w:top w:val="none" w:sz="0" w:space="0" w:color="auto"/>
        <w:left w:val="none" w:sz="0" w:space="0" w:color="auto"/>
        <w:bottom w:val="none" w:sz="0" w:space="0" w:color="auto"/>
        <w:right w:val="none" w:sz="0" w:space="0" w:color="auto"/>
      </w:divBdr>
    </w:div>
    <w:div w:id="1477145318">
      <w:bodyDiv w:val="1"/>
      <w:marLeft w:val="0"/>
      <w:marRight w:val="0"/>
      <w:marTop w:val="0"/>
      <w:marBottom w:val="0"/>
      <w:divBdr>
        <w:top w:val="none" w:sz="0" w:space="0" w:color="auto"/>
        <w:left w:val="none" w:sz="0" w:space="0" w:color="auto"/>
        <w:bottom w:val="none" w:sz="0" w:space="0" w:color="auto"/>
        <w:right w:val="none" w:sz="0" w:space="0" w:color="auto"/>
      </w:divBdr>
    </w:div>
    <w:div w:id="1477915372">
      <w:bodyDiv w:val="1"/>
      <w:marLeft w:val="0"/>
      <w:marRight w:val="0"/>
      <w:marTop w:val="0"/>
      <w:marBottom w:val="0"/>
      <w:divBdr>
        <w:top w:val="none" w:sz="0" w:space="0" w:color="auto"/>
        <w:left w:val="none" w:sz="0" w:space="0" w:color="auto"/>
        <w:bottom w:val="none" w:sz="0" w:space="0" w:color="auto"/>
        <w:right w:val="none" w:sz="0" w:space="0" w:color="auto"/>
      </w:divBdr>
    </w:div>
    <w:div w:id="1494905044">
      <w:bodyDiv w:val="1"/>
      <w:marLeft w:val="0"/>
      <w:marRight w:val="0"/>
      <w:marTop w:val="0"/>
      <w:marBottom w:val="0"/>
      <w:divBdr>
        <w:top w:val="none" w:sz="0" w:space="0" w:color="auto"/>
        <w:left w:val="none" w:sz="0" w:space="0" w:color="auto"/>
        <w:bottom w:val="none" w:sz="0" w:space="0" w:color="auto"/>
        <w:right w:val="none" w:sz="0" w:space="0" w:color="auto"/>
      </w:divBdr>
    </w:div>
    <w:div w:id="1497915231">
      <w:bodyDiv w:val="1"/>
      <w:marLeft w:val="0"/>
      <w:marRight w:val="0"/>
      <w:marTop w:val="0"/>
      <w:marBottom w:val="0"/>
      <w:divBdr>
        <w:top w:val="none" w:sz="0" w:space="0" w:color="auto"/>
        <w:left w:val="none" w:sz="0" w:space="0" w:color="auto"/>
        <w:bottom w:val="none" w:sz="0" w:space="0" w:color="auto"/>
        <w:right w:val="none" w:sz="0" w:space="0" w:color="auto"/>
      </w:divBdr>
    </w:div>
    <w:div w:id="1509523455">
      <w:bodyDiv w:val="1"/>
      <w:marLeft w:val="0"/>
      <w:marRight w:val="0"/>
      <w:marTop w:val="0"/>
      <w:marBottom w:val="0"/>
      <w:divBdr>
        <w:top w:val="none" w:sz="0" w:space="0" w:color="auto"/>
        <w:left w:val="none" w:sz="0" w:space="0" w:color="auto"/>
        <w:bottom w:val="none" w:sz="0" w:space="0" w:color="auto"/>
        <w:right w:val="none" w:sz="0" w:space="0" w:color="auto"/>
      </w:divBdr>
    </w:div>
    <w:div w:id="1517771580">
      <w:bodyDiv w:val="1"/>
      <w:marLeft w:val="0"/>
      <w:marRight w:val="0"/>
      <w:marTop w:val="0"/>
      <w:marBottom w:val="0"/>
      <w:divBdr>
        <w:top w:val="none" w:sz="0" w:space="0" w:color="auto"/>
        <w:left w:val="none" w:sz="0" w:space="0" w:color="auto"/>
        <w:bottom w:val="none" w:sz="0" w:space="0" w:color="auto"/>
        <w:right w:val="none" w:sz="0" w:space="0" w:color="auto"/>
      </w:divBdr>
    </w:div>
    <w:div w:id="1529827490">
      <w:bodyDiv w:val="1"/>
      <w:marLeft w:val="0"/>
      <w:marRight w:val="0"/>
      <w:marTop w:val="0"/>
      <w:marBottom w:val="0"/>
      <w:divBdr>
        <w:top w:val="none" w:sz="0" w:space="0" w:color="auto"/>
        <w:left w:val="none" w:sz="0" w:space="0" w:color="auto"/>
        <w:bottom w:val="none" w:sz="0" w:space="0" w:color="auto"/>
        <w:right w:val="none" w:sz="0" w:space="0" w:color="auto"/>
      </w:divBdr>
    </w:div>
    <w:div w:id="1575894336">
      <w:bodyDiv w:val="1"/>
      <w:marLeft w:val="0"/>
      <w:marRight w:val="0"/>
      <w:marTop w:val="0"/>
      <w:marBottom w:val="0"/>
      <w:divBdr>
        <w:top w:val="none" w:sz="0" w:space="0" w:color="auto"/>
        <w:left w:val="none" w:sz="0" w:space="0" w:color="auto"/>
        <w:bottom w:val="none" w:sz="0" w:space="0" w:color="auto"/>
        <w:right w:val="none" w:sz="0" w:space="0" w:color="auto"/>
      </w:divBdr>
    </w:div>
    <w:div w:id="1576623570">
      <w:bodyDiv w:val="1"/>
      <w:marLeft w:val="0"/>
      <w:marRight w:val="0"/>
      <w:marTop w:val="0"/>
      <w:marBottom w:val="0"/>
      <w:divBdr>
        <w:top w:val="none" w:sz="0" w:space="0" w:color="auto"/>
        <w:left w:val="none" w:sz="0" w:space="0" w:color="auto"/>
        <w:bottom w:val="none" w:sz="0" w:space="0" w:color="auto"/>
        <w:right w:val="none" w:sz="0" w:space="0" w:color="auto"/>
      </w:divBdr>
    </w:div>
    <w:div w:id="1635410290">
      <w:bodyDiv w:val="1"/>
      <w:marLeft w:val="0"/>
      <w:marRight w:val="0"/>
      <w:marTop w:val="0"/>
      <w:marBottom w:val="0"/>
      <w:divBdr>
        <w:top w:val="none" w:sz="0" w:space="0" w:color="auto"/>
        <w:left w:val="none" w:sz="0" w:space="0" w:color="auto"/>
        <w:bottom w:val="none" w:sz="0" w:space="0" w:color="auto"/>
        <w:right w:val="none" w:sz="0" w:space="0" w:color="auto"/>
      </w:divBdr>
    </w:div>
    <w:div w:id="1636717318">
      <w:bodyDiv w:val="1"/>
      <w:marLeft w:val="0"/>
      <w:marRight w:val="0"/>
      <w:marTop w:val="0"/>
      <w:marBottom w:val="0"/>
      <w:divBdr>
        <w:top w:val="none" w:sz="0" w:space="0" w:color="auto"/>
        <w:left w:val="none" w:sz="0" w:space="0" w:color="auto"/>
        <w:bottom w:val="none" w:sz="0" w:space="0" w:color="auto"/>
        <w:right w:val="none" w:sz="0" w:space="0" w:color="auto"/>
      </w:divBdr>
    </w:div>
    <w:div w:id="1643996730">
      <w:bodyDiv w:val="1"/>
      <w:marLeft w:val="0"/>
      <w:marRight w:val="0"/>
      <w:marTop w:val="0"/>
      <w:marBottom w:val="0"/>
      <w:divBdr>
        <w:top w:val="none" w:sz="0" w:space="0" w:color="auto"/>
        <w:left w:val="none" w:sz="0" w:space="0" w:color="auto"/>
        <w:bottom w:val="none" w:sz="0" w:space="0" w:color="auto"/>
        <w:right w:val="none" w:sz="0" w:space="0" w:color="auto"/>
      </w:divBdr>
    </w:div>
    <w:div w:id="1656184179">
      <w:bodyDiv w:val="1"/>
      <w:marLeft w:val="0"/>
      <w:marRight w:val="0"/>
      <w:marTop w:val="0"/>
      <w:marBottom w:val="0"/>
      <w:divBdr>
        <w:top w:val="none" w:sz="0" w:space="0" w:color="auto"/>
        <w:left w:val="none" w:sz="0" w:space="0" w:color="auto"/>
        <w:bottom w:val="none" w:sz="0" w:space="0" w:color="auto"/>
        <w:right w:val="none" w:sz="0" w:space="0" w:color="auto"/>
      </w:divBdr>
    </w:div>
    <w:div w:id="1660646989">
      <w:bodyDiv w:val="1"/>
      <w:marLeft w:val="0"/>
      <w:marRight w:val="0"/>
      <w:marTop w:val="0"/>
      <w:marBottom w:val="0"/>
      <w:divBdr>
        <w:top w:val="none" w:sz="0" w:space="0" w:color="auto"/>
        <w:left w:val="none" w:sz="0" w:space="0" w:color="auto"/>
        <w:bottom w:val="none" w:sz="0" w:space="0" w:color="auto"/>
        <w:right w:val="none" w:sz="0" w:space="0" w:color="auto"/>
      </w:divBdr>
    </w:div>
    <w:div w:id="1673795830">
      <w:bodyDiv w:val="1"/>
      <w:marLeft w:val="0"/>
      <w:marRight w:val="0"/>
      <w:marTop w:val="0"/>
      <w:marBottom w:val="0"/>
      <w:divBdr>
        <w:top w:val="none" w:sz="0" w:space="0" w:color="auto"/>
        <w:left w:val="none" w:sz="0" w:space="0" w:color="auto"/>
        <w:bottom w:val="none" w:sz="0" w:space="0" w:color="auto"/>
        <w:right w:val="none" w:sz="0" w:space="0" w:color="auto"/>
      </w:divBdr>
    </w:div>
    <w:div w:id="1680767755">
      <w:bodyDiv w:val="1"/>
      <w:marLeft w:val="0"/>
      <w:marRight w:val="0"/>
      <w:marTop w:val="0"/>
      <w:marBottom w:val="0"/>
      <w:divBdr>
        <w:top w:val="none" w:sz="0" w:space="0" w:color="auto"/>
        <w:left w:val="none" w:sz="0" w:space="0" w:color="auto"/>
        <w:bottom w:val="none" w:sz="0" w:space="0" w:color="auto"/>
        <w:right w:val="none" w:sz="0" w:space="0" w:color="auto"/>
      </w:divBdr>
    </w:div>
    <w:div w:id="1684937503">
      <w:bodyDiv w:val="1"/>
      <w:marLeft w:val="0"/>
      <w:marRight w:val="0"/>
      <w:marTop w:val="0"/>
      <w:marBottom w:val="0"/>
      <w:divBdr>
        <w:top w:val="none" w:sz="0" w:space="0" w:color="auto"/>
        <w:left w:val="none" w:sz="0" w:space="0" w:color="auto"/>
        <w:bottom w:val="none" w:sz="0" w:space="0" w:color="auto"/>
        <w:right w:val="none" w:sz="0" w:space="0" w:color="auto"/>
      </w:divBdr>
    </w:div>
    <w:div w:id="1710374702">
      <w:bodyDiv w:val="1"/>
      <w:marLeft w:val="0"/>
      <w:marRight w:val="0"/>
      <w:marTop w:val="0"/>
      <w:marBottom w:val="0"/>
      <w:divBdr>
        <w:top w:val="none" w:sz="0" w:space="0" w:color="auto"/>
        <w:left w:val="none" w:sz="0" w:space="0" w:color="auto"/>
        <w:bottom w:val="none" w:sz="0" w:space="0" w:color="auto"/>
        <w:right w:val="none" w:sz="0" w:space="0" w:color="auto"/>
      </w:divBdr>
    </w:div>
    <w:div w:id="1722899694">
      <w:bodyDiv w:val="1"/>
      <w:marLeft w:val="0"/>
      <w:marRight w:val="0"/>
      <w:marTop w:val="0"/>
      <w:marBottom w:val="0"/>
      <w:divBdr>
        <w:top w:val="none" w:sz="0" w:space="0" w:color="auto"/>
        <w:left w:val="none" w:sz="0" w:space="0" w:color="auto"/>
        <w:bottom w:val="none" w:sz="0" w:space="0" w:color="auto"/>
        <w:right w:val="none" w:sz="0" w:space="0" w:color="auto"/>
      </w:divBdr>
    </w:div>
    <w:div w:id="1737431849">
      <w:bodyDiv w:val="1"/>
      <w:marLeft w:val="0"/>
      <w:marRight w:val="0"/>
      <w:marTop w:val="0"/>
      <w:marBottom w:val="0"/>
      <w:divBdr>
        <w:top w:val="none" w:sz="0" w:space="0" w:color="auto"/>
        <w:left w:val="none" w:sz="0" w:space="0" w:color="auto"/>
        <w:bottom w:val="none" w:sz="0" w:space="0" w:color="auto"/>
        <w:right w:val="none" w:sz="0" w:space="0" w:color="auto"/>
      </w:divBdr>
    </w:div>
    <w:div w:id="1758818082">
      <w:bodyDiv w:val="1"/>
      <w:marLeft w:val="0"/>
      <w:marRight w:val="0"/>
      <w:marTop w:val="0"/>
      <w:marBottom w:val="0"/>
      <w:divBdr>
        <w:top w:val="none" w:sz="0" w:space="0" w:color="auto"/>
        <w:left w:val="none" w:sz="0" w:space="0" w:color="auto"/>
        <w:bottom w:val="none" w:sz="0" w:space="0" w:color="auto"/>
        <w:right w:val="none" w:sz="0" w:space="0" w:color="auto"/>
      </w:divBdr>
    </w:div>
    <w:div w:id="1770005183">
      <w:bodyDiv w:val="1"/>
      <w:marLeft w:val="0"/>
      <w:marRight w:val="0"/>
      <w:marTop w:val="0"/>
      <w:marBottom w:val="0"/>
      <w:divBdr>
        <w:top w:val="none" w:sz="0" w:space="0" w:color="auto"/>
        <w:left w:val="none" w:sz="0" w:space="0" w:color="auto"/>
        <w:bottom w:val="none" w:sz="0" w:space="0" w:color="auto"/>
        <w:right w:val="none" w:sz="0" w:space="0" w:color="auto"/>
      </w:divBdr>
    </w:div>
    <w:div w:id="1774545831">
      <w:bodyDiv w:val="1"/>
      <w:marLeft w:val="0"/>
      <w:marRight w:val="0"/>
      <w:marTop w:val="0"/>
      <w:marBottom w:val="0"/>
      <w:divBdr>
        <w:top w:val="none" w:sz="0" w:space="0" w:color="auto"/>
        <w:left w:val="none" w:sz="0" w:space="0" w:color="auto"/>
        <w:bottom w:val="none" w:sz="0" w:space="0" w:color="auto"/>
        <w:right w:val="none" w:sz="0" w:space="0" w:color="auto"/>
      </w:divBdr>
    </w:div>
    <w:div w:id="1787387369">
      <w:bodyDiv w:val="1"/>
      <w:marLeft w:val="0"/>
      <w:marRight w:val="0"/>
      <w:marTop w:val="0"/>
      <w:marBottom w:val="0"/>
      <w:divBdr>
        <w:top w:val="none" w:sz="0" w:space="0" w:color="auto"/>
        <w:left w:val="none" w:sz="0" w:space="0" w:color="auto"/>
        <w:bottom w:val="none" w:sz="0" w:space="0" w:color="auto"/>
        <w:right w:val="none" w:sz="0" w:space="0" w:color="auto"/>
      </w:divBdr>
    </w:div>
    <w:div w:id="1791892857">
      <w:bodyDiv w:val="1"/>
      <w:marLeft w:val="0"/>
      <w:marRight w:val="0"/>
      <w:marTop w:val="0"/>
      <w:marBottom w:val="0"/>
      <w:divBdr>
        <w:top w:val="none" w:sz="0" w:space="0" w:color="auto"/>
        <w:left w:val="none" w:sz="0" w:space="0" w:color="auto"/>
        <w:bottom w:val="none" w:sz="0" w:space="0" w:color="auto"/>
        <w:right w:val="none" w:sz="0" w:space="0" w:color="auto"/>
      </w:divBdr>
    </w:div>
    <w:div w:id="1792088831">
      <w:bodyDiv w:val="1"/>
      <w:marLeft w:val="0"/>
      <w:marRight w:val="0"/>
      <w:marTop w:val="0"/>
      <w:marBottom w:val="0"/>
      <w:divBdr>
        <w:top w:val="none" w:sz="0" w:space="0" w:color="auto"/>
        <w:left w:val="none" w:sz="0" w:space="0" w:color="auto"/>
        <w:bottom w:val="none" w:sz="0" w:space="0" w:color="auto"/>
        <w:right w:val="none" w:sz="0" w:space="0" w:color="auto"/>
      </w:divBdr>
    </w:div>
    <w:div w:id="1794054235">
      <w:bodyDiv w:val="1"/>
      <w:marLeft w:val="0"/>
      <w:marRight w:val="0"/>
      <w:marTop w:val="0"/>
      <w:marBottom w:val="0"/>
      <w:divBdr>
        <w:top w:val="none" w:sz="0" w:space="0" w:color="auto"/>
        <w:left w:val="none" w:sz="0" w:space="0" w:color="auto"/>
        <w:bottom w:val="none" w:sz="0" w:space="0" w:color="auto"/>
        <w:right w:val="none" w:sz="0" w:space="0" w:color="auto"/>
      </w:divBdr>
    </w:div>
    <w:div w:id="1820994179">
      <w:bodyDiv w:val="1"/>
      <w:marLeft w:val="0"/>
      <w:marRight w:val="0"/>
      <w:marTop w:val="0"/>
      <w:marBottom w:val="0"/>
      <w:divBdr>
        <w:top w:val="none" w:sz="0" w:space="0" w:color="auto"/>
        <w:left w:val="none" w:sz="0" w:space="0" w:color="auto"/>
        <w:bottom w:val="none" w:sz="0" w:space="0" w:color="auto"/>
        <w:right w:val="none" w:sz="0" w:space="0" w:color="auto"/>
      </w:divBdr>
    </w:div>
    <w:div w:id="1823808826">
      <w:bodyDiv w:val="1"/>
      <w:marLeft w:val="0"/>
      <w:marRight w:val="0"/>
      <w:marTop w:val="0"/>
      <w:marBottom w:val="0"/>
      <w:divBdr>
        <w:top w:val="none" w:sz="0" w:space="0" w:color="auto"/>
        <w:left w:val="none" w:sz="0" w:space="0" w:color="auto"/>
        <w:bottom w:val="none" w:sz="0" w:space="0" w:color="auto"/>
        <w:right w:val="none" w:sz="0" w:space="0" w:color="auto"/>
      </w:divBdr>
    </w:div>
    <w:div w:id="1840733939">
      <w:bodyDiv w:val="1"/>
      <w:marLeft w:val="0"/>
      <w:marRight w:val="0"/>
      <w:marTop w:val="0"/>
      <w:marBottom w:val="0"/>
      <w:divBdr>
        <w:top w:val="none" w:sz="0" w:space="0" w:color="auto"/>
        <w:left w:val="none" w:sz="0" w:space="0" w:color="auto"/>
        <w:bottom w:val="none" w:sz="0" w:space="0" w:color="auto"/>
        <w:right w:val="none" w:sz="0" w:space="0" w:color="auto"/>
      </w:divBdr>
    </w:div>
    <w:div w:id="1872759575">
      <w:bodyDiv w:val="1"/>
      <w:marLeft w:val="0"/>
      <w:marRight w:val="0"/>
      <w:marTop w:val="0"/>
      <w:marBottom w:val="0"/>
      <w:divBdr>
        <w:top w:val="none" w:sz="0" w:space="0" w:color="auto"/>
        <w:left w:val="none" w:sz="0" w:space="0" w:color="auto"/>
        <w:bottom w:val="none" w:sz="0" w:space="0" w:color="auto"/>
        <w:right w:val="none" w:sz="0" w:space="0" w:color="auto"/>
      </w:divBdr>
    </w:div>
    <w:div w:id="1903176231">
      <w:bodyDiv w:val="1"/>
      <w:marLeft w:val="0"/>
      <w:marRight w:val="0"/>
      <w:marTop w:val="0"/>
      <w:marBottom w:val="0"/>
      <w:divBdr>
        <w:top w:val="none" w:sz="0" w:space="0" w:color="auto"/>
        <w:left w:val="none" w:sz="0" w:space="0" w:color="auto"/>
        <w:bottom w:val="none" w:sz="0" w:space="0" w:color="auto"/>
        <w:right w:val="none" w:sz="0" w:space="0" w:color="auto"/>
      </w:divBdr>
    </w:div>
    <w:div w:id="1906329020">
      <w:bodyDiv w:val="1"/>
      <w:marLeft w:val="0"/>
      <w:marRight w:val="0"/>
      <w:marTop w:val="0"/>
      <w:marBottom w:val="0"/>
      <w:divBdr>
        <w:top w:val="none" w:sz="0" w:space="0" w:color="auto"/>
        <w:left w:val="none" w:sz="0" w:space="0" w:color="auto"/>
        <w:bottom w:val="none" w:sz="0" w:space="0" w:color="auto"/>
        <w:right w:val="none" w:sz="0" w:space="0" w:color="auto"/>
      </w:divBdr>
    </w:div>
    <w:div w:id="1946687875">
      <w:bodyDiv w:val="1"/>
      <w:marLeft w:val="0"/>
      <w:marRight w:val="0"/>
      <w:marTop w:val="0"/>
      <w:marBottom w:val="0"/>
      <w:divBdr>
        <w:top w:val="none" w:sz="0" w:space="0" w:color="auto"/>
        <w:left w:val="none" w:sz="0" w:space="0" w:color="auto"/>
        <w:bottom w:val="none" w:sz="0" w:space="0" w:color="auto"/>
        <w:right w:val="none" w:sz="0" w:space="0" w:color="auto"/>
      </w:divBdr>
    </w:div>
    <w:div w:id="1969357875">
      <w:bodyDiv w:val="1"/>
      <w:marLeft w:val="0"/>
      <w:marRight w:val="0"/>
      <w:marTop w:val="0"/>
      <w:marBottom w:val="0"/>
      <w:divBdr>
        <w:top w:val="none" w:sz="0" w:space="0" w:color="auto"/>
        <w:left w:val="none" w:sz="0" w:space="0" w:color="auto"/>
        <w:bottom w:val="none" w:sz="0" w:space="0" w:color="auto"/>
        <w:right w:val="none" w:sz="0" w:space="0" w:color="auto"/>
      </w:divBdr>
    </w:div>
    <w:div w:id="2010866678">
      <w:bodyDiv w:val="1"/>
      <w:marLeft w:val="0"/>
      <w:marRight w:val="0"/>
      <w:marTop w:val="0"/>
      <w:marBottom w:val="0"/>
      <w:divBdr>
        <w:top w:val="none" w:sz="0" w:space="0" w:color="auto"/>
        <w:left w:val="none" w:sz="0" w:space="0" w:color="auto"/>
        <w:bottom w:val="none" w:sz="0" w:space="0" w:color="auto"/>
        <w:right w:val="none" w:sz="0" w:space="0" w:color="auto"/>
      </w:divBdr>
    </w:div>
    <w:div w:id="2011759231">
      <w:bodyDiv w:val="1"/>
      <w:marLeft w:val="0"/>
      <w:marRight w:val="0"/>
      <w:marTop w:val="0"/>
      <w:marBottom w:val="0"/>
      <w:divBdr>
        <w:top w:val="none" w:sz="0" w:space="0" w:color="auto"/>
        <w:left w:val="none" w:sz="0" w:space="0" w:color="auto"/>
        <w:bottom w:val="none" w:sz="0" w:space="0" w:color="auto"/>
        <w:right w:val="none" w:sz="0" w:space="0" w:color="auto"/>
      </w:divBdr>
    </w:div>
    <w:div w:id="2020814371">
      <w:bodyDiv w:val="1"/>
      <w:marLeft w:val="0"/>
      <w:marRight w:val="0"/>
      <w:marTop w:val="0"/>
      <w:marBottom w:val="0"/>
      <w:divBdr>
        <w:top w:val="none" w:sz="0" w:space="0" w:color="auto"/>
        <w:left w:val="none" w:sz="0" w:space="0" w:color="auto"/>
        <w:bottom w:val="none" w:sz="0" w:space="0" w:color="auto"/>
        <w:right w:val="none" w:sz="0" w:space="0" w:color="auto"/>
      </w:divBdr>
    </w:div>
    <w:div w:id="2021351721">
      <w:bodyDiv w:val="1"/>
      <w:marLeft w:val="0"/>
      <w:marRight w:val="0"/>
      <w:marTop w:val="0"/>
      <w:marBottom w:val="0"/>
      <w:divBdr>
        <w:top w:val="none" w:sz="0" w:space="0" w:color="auto"/>
        <w:left w:val="none" w:sz="0" w:space="0" w:color="auto"/>
        <w:bottom w:val="none" w:sz="0" w:space="0" w:color="auto"/>
        <w:right w:val="none" w:sz="0" w:space="0" w:color="auto"/>
      </w:divBdr>
    </w:div>
    <w:div w:id="2022510143">
      <w:bodyDiv w:val="1"/>
      <w:marLeft w:val="0"/>
      <w:marRight w:val="0"/>
      <w:marTop w:val="0"/>
      <w:marBottom w:val="0"/>
      <w:divBdr>
        <w:top w:val="none" w:sz="0" w:space="0" w:color="auto"/>
        <w:left w:val="none" w:sz="0" w:space="0" w:color="auto"/>
        <w:bottom w:val="none" w:sz="0" w:space="0" w:color="auto"/>
        <w:right w:val="none" w:sz="0" w:space="0" w:color="auto"/>
      </w:divBdr>
    </w:div>
    <w:div w:id="2026905222">
      <w:bodyDiv w:val="1"/>
      <w:marLeft w:val="0"/>
      <w:marRight w:val="0"/>
      <w:marTop w:val="0"/>
      <w:marBottom w:val="0"/>
      <w:divBdr>
        <w:top w:val="none" w:sz="0" w:space="0" w:color="auto"/>
        <w:left w:val="none" w:sz="0" w:space="0" w:color="auto"/>
        <w:bottom w:val="none" w:sz="0" w:space="0" w:color="auto"/>
        <w:right w:val="none" w:sz="0" w:space="0" w:color="auto"/>
      </w:divBdr>
    </w:div>
    <w:div w:id="2041583085">
      <w:bodyDiv w:val="1"/>
      <w:marLeft w:val="0"/>
      <w:marRight w:val="0"/>
      <w:marTop w:val="0"/>
      <w:marBottom w:val="0"/>
      <w:divBdr>
        <w:top w:val="none" w:sz="0" w:space="0" w:color="auto"/>
        <w:left w:val="none" w:sz="0" w:space="0" w:color="auto"/>
        <w:bottom w:val="none" w:sz="0" w:space="0" w:color="auto"/>
        <w:right w:val="none" w:sz="0" w:space="0" w:color="auto"/>
      </w:divBdr>
    </w:div>
    <w:div w:id="2047411471">
      <w:bodyDiv w:val="1"/>
      <w:marLeft w:val="0"/>
      <w:marRight w:val="0"/>
      <w:marTop w:val="0"/>
      <w:marBottom w:val="0"/>
      <w:divBdr>
        <w:top w:val="none" w:sz="0" w:space="0" w:color="auto"/>
        <w:left w:val="none" w:sz="0" w:space="0" w:color="auto"/>
        <w:bottom w:val="none" w:sz="0" w:space="0" w:color="auto"/>
        <w:right w:val="none" w:sz="0" w:space="0" w:color="auto"/>
      </w:divBdr>
    </w:div>
    <w:div w:id="2053839893">
      <w:bodyDiv w:val="1"/>
      <w:marLeft w:val="0"/>
      <w:marRight w:val="0"/>
      <w:marTop w:val="0"/>
      <w:marBottom w:val="0"/>
      <w:divBdr>
        <w:top w:val="none" w:sz="0" w:space="0" w:color="auto"/>
        <w:left w:val="none" w:sz="0" w:space="0" w:color="auto"/>
        <w:bottom w:val="none" w:sz="0" w:space="0" w:color="auto"/>
        <w:right w:val="none" w:sz="0" w:space="0" w:color="auto"/>
      </w:divBdr>
    </w:div>
    <w:div w:id="2056271679">
      <w:bodyDiv w:val="1"/>
      <w:marLeft w:val="0"/>
      <w:marRight w:val="0"/>
      <w:marTop w:val="0"/>
      <w:marBottom w:val="0"/>
      <w:divBdr>
        <w:top w:val="none" w:sz="0" w:space="0" w:color="auto"/>
        <w:left w:val="none" w:sz="0" w:space="0" w:color="auto"/>
        <w:bottom w:val="none" w:sz="0" w:space="0" w:color="auto"/>
        <w:right w:val="none" w:sz="0" w:space="0" w:color="auto"/>
      </w:divBdr>
    </w:div>
    <w:div w:id="2058433321">
      <w:bodyDiv w:val="1"/>
      <w:marLeft w:val="0"/>
      <w:marRight w:val="0"/>
      <w:marTop w:val="0"/>
      <w:marBottom w:val="0"/>
      <w:divBdr>
        <w:top w:val="none" w:sz="0" w:space="0" w:color="auto"/>
        <w:left w:val="none" w:sz="0" w:space="0" w:color="auto"/>
        <w:bottom w:val="none" w:sz="0" w:space="0" w:color="auto"/>
        <w:right w:val="none" w:sz="0" w:space="0" w:color="auto"/>
      </w:divBdr>
    </w:div>
    <w:div w:id="2066945784">
      <w:bodyDiv w:val="1"/>
      <w:marLeft w:val="0"/>
      <w:marRight w:val="0"/>
      <w:marTop w:val="0"/>
      <w:marBottom w:val="0"/>
      <w:divBdr>
        <w:top w:val="none" w:sz="0" w:space="0" w:color="auto"/>
        <w:left w:val="none" w:sz="0" w:space="0" w:color="auto"/>
        <w:bottom w:val="none" w:sz="0" w:space="0" w:color="auto"/>
        <w:right w:val="none" w:sz="0" w:space="0" w:color="auto"/>
      </w:divBdr>
    </w:div>
    <w:div w:id="2078547693">
      <w:bodyDiv w:val="1"/>
      <w:marLeft w:val="0"/>
      <w:marRight w:val="0"/>
      <w:marTop w:val="0"/>
      <w:marBottom w:val="0"/>
      <w:divBdr>
        <w:top w:val="none" w:sz="0" w:space="0" w:color="auto"/>
        <w:left w:val="none" w:sz="0" w:space="0" w:color="auto"/>
        <w:bottom w:val="none" w:sz="0" w:space="0" w:color="auto"/>
        <w:right w:val="none" w:sz="0" w:space="0" w:color="auto"/>
      </w:divBdr>
    </w:div>
    <w:div w:id="2079479218">
      <w:bodyDiv w:val="1"/>
      <w:marLeft w:val="0"/>
      <w:marRight w:val="0"/>
      <w:marTop w:val="0"/>
      <w:marBottom w:val="0"/>
      <w:divBdr>
        <w:top w:val="none" w:sz="0" w:space="0" w:color="auto"/>
        <w:left w:val="none" w:sz="0" w:space="0" w:color="auto"/>
        <w:bottom w:val="none" w:sz="0" w:space="0" w:color="auto"/>
        <w:right w:val="none" w:sz="0" w:space="0" w:color="auto"/>
      </w:divBdr>
    </w:div>
    <w:div w:id="2088572369">
      <w:bodyDiv w:val="1"/>
      <w:marLeft w:val="0"/>
      <w:marRight w:val="0"/>
      <w:marTop w:val="0"/>
      <w:marBottom w:val="0"/>
      <w:divBdr>
        <w:top w:val="none" w:sz="0" w:space="0" w:color="auto"/>
        <w:left w:val="none" w:sz="0" w:space="0" w:color="auto"/>
        <w:bottom w:val="none" w:sz="0" w:space="0" w:color="auto"/>
        <w:right w:val="none" w:sz="0" w:space="0" w:color="auto"/>
      </w:divBdr>
    </w:div>
    <w:div w:id="2088839326">
      <w:bodyDiv w:val="1"/>
      <w:marLeft w:val="0"/>
      <w:marRight w:val="0"/>
      <w:marTop w:val="0"/>
      <w:marBottom w:val="0"/>
      <w:divBdr>
        <w:top w:val="none" w:sz="0" w:space="0" w:color="auto"/>
        <w:left w:val="none" w:sz="0" w:space="0" w:color="auto"/>
        <w:bottom w:val="none" w:sz="0" w:space="0" w:color="auto"/>
        <w:right w:val="none" w:sz="0" w:space="0" w:color="auto"/>
      </w:divBdr>
    </w:div>
    <w:div w:id="2091847419">
      <w:bodyDiv w:val="1"/>
      <w:marLeft w:val="0"/>
      <w:marRight w:val="0"/>
      <w:marTop w:val="0"/>
      <w:marBottom w:val="0"/>
      <w:divBdr>
        <w:top w:val="none" w:sz="0" w:space="0" w:color="auto"/>
        <w:left w:val="none" w:sz="0" w:space="0" w:color="auto"/>
        <w:bottom w:val="none" w:sz="0" w:space="0" w:color="auto"/>
        <w:right w:val="none" w:sz="0" w:space="0" w:color="auto"/>
      </w:divBdr>
    </w:div>
    <w:div w:id="2102097360">
      <w:bodyDiv w:val="1"/>
      <w:marLeft w:val="0"/>
      <w:marRight w:val="0"/>
      <w:marTop w:val="0"/>
      <w:marBottom w:val="0"/>
      <w:divBdr>
        <w:top w:val="none" w:sz="0" w:space="0" w:color="auto"/>
        <w:left w:val="none" w:sz="0" w:space="0" w:color="auto"/>
        <w:bottom w:val="none" w:sz="0" w:space="0" w:color="auto"/>
        <w:right w:val="none" w:sz="0" w:space="0" w:color="auto"/>
      </w:divBdr>
    </w:div>
    <w:div w:id="2114397985">
      <w:bodyDiv w:val="1"/>
      <w:marLeft w:val="0"/>
      <w:marRight w:val="0"/>
      <w:marTop w:val="0"/>
      <w:marBottom w:val="0"/>
      <w:divBdr>
        <w:top w:val="none" w:sz="0" w:space="0" w:color="auto"/>
        <w:left w:val="none" w:sz="0" w:space="0" w:color="auto"/>
        <w:bottom w:val="none" w:sz="0" w:space="0" w:color="auto"/>
        <w:right w:val="none" w:sz="0" w:space="0" w:color="auto"/>
      </w:divBdr>
    </w:div>
    <w:div w:id="2129541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mailto:info@sswmb.gos.pk"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sswmb.gos.pk" TargetMode="External"/><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g"/><Relationship Id="rId45"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hyperlink" Target="mailto:info@sswmb.gos.pk"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mailto:info@sswmb.gos.pk"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30D68A-9C30-404F-AC63-EF8CD8AEA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152</Pages>
  <Words>36408</Words>
  <Characters>207526</Characters>
  <Application>Microsoft Office Word</Application>
  <DocSecurity>0</DocSecurity>
  <Lines>1729</Lines>
  <Paragraphs>486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Nazar</dc:creator>
  <cp:lastModifiedBy>ED-Ops1</cp:lastModifiedBy>
  <cp:revision>12</cp:revision>
  <cp:lastPrinted>2016-02-15T11:32:00Z</cp:lastPrinted>
  <dcterms:created xsi:type="dcterms:W3CDTF">2016-02-15T10:59:00Z</dcterms:created>
  <dcterms:modified xsi:type="dcterms:W3CDTF">2016-02-15T11:33:00Z</dcterms:modified>
</cp:coreProperties>
</file>