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C53" w:rsidRDefault="000A2C53" w:rsidP="00B405CE">
      <w:pPr>
        <w:spacing w:before="100" w:beforeAutospacing="1" w:after="100" w:afterAutospacing="1" w:line="240" w:lineRule="auto"/>
        <w:ind w:left="1134" w:right="90" w:firstLine="720"/>
        <w:contextualSpacing/>
        <w:rPr>
          <w:rFonts w:asciiTheme="majorHAnsi" w:hAnsiTheme="majorHAnsi" w:cs="Times New Roman"/>
          <w:b/>
          <w:color w:val="000000" w:themeColor="text1"/>
          <w:sz w:val="24"/>
          <w:u w:val="single"/>
        </w:rPr>
      </w:pPr>
    </w:p>
    <w:p w:rsidR="00B405CE" w:rsidRPr="00FA16A1" w:rsidRDefault="00B405CE" w:rsidP="00B405CE">
      <w:pPr>
        <w:spacing w:before="100" w:beforeAutospacing="1" w:after="100" w:afterAutospacing="1" w:line="240" w:lineRule="auto"/>
        <w:ind w:left="1134" w:right="90" w:firstLine="720"/>
        <w:contextualSpacing/>
        <w:rPr>
          <w:rFonts w:asciiTheme="majorHAnsi" w:hAnsiTheme="majorHAnsi" w:cs="Times New Roman"/>
          <w:b/>
          <w:color w:val="000000" w:themeColor="text1"/>
          <w:sz w:val="24"/>
          <w:u w:val="single"/>
        </w:rPr>
      </w:pPr>
      <w:r w:rsidRPr="00FA16A1">
        <w:rPr>
          <w:rFonts w:asciiTheme="majorHAnsi" w:hAnsiTheme="majorHAnsi" w:cs="Times New Roman"/>
          <w:b/>
          <w:noProof/>
          <w:color w:val="000000" w:themeColor="text1"/>
          <w:sz w:val="24"/>
          <w:u w:val="single"/>
        </w:rPr>
        <w:drawing>
          <wp:anchor distT="0" distB="0" distL="114300" distR="114300" simplePos="0" relativeHeight="251673600" behindDoc="0" locked="0" layoutInCell="1" allowOverlap="1">
            <wp:simplePos x="0" y="0"/>
            <wp:positionH relativeFrom="column">
              <wp:posOffset>375285</wp:posOffset>
            </wp:positionH>
            <wp:positionV relativeFrom="paragraph">
              <wp:posOffset>-184785</wp:posOffset>
            </wp:positionV>
            <wp:extent cx="640080" cy="704850"/>
            <wp:effectExtent l="19050" t="0" r="7620" b="0"/>
            <wp:wrapNone/>
            <wp:docPr id="6" name="Picture 2" descr="Government of Sindh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ernment of Sindh B"/>
                    <pic:cNvPicPr>
                      <a:picLocks noChangeAspect="1" noChangeArrowheads="1"/>
                    </pic:cNvPicPr>
                  </pic:nvPicPr>
                  <pic:blipFill>
                    <a:blip r:embed="rId5"/>
                    <a:srcRect/>
                    <a:stretch>
                      <a:fillRect/>
                    </a:stretch>
                  </pic:blipFill>
                  <pic:spPr bwMode="auto">
                    <a:xfrm>
                      <a:off x="0" y="0"/>
                      <a:ext cx="640080" cy="704850"/>
                    </a:xfrm>
                    <a:prstGeom prst="rect">
                      <a:avLst/>
                    </a:prstGeom>
                    <a:noFill/>
                    <a:ln w="9525">
                      <a:noFill/>
                      <a:miter lim="800000"/>
                      <a:headEnd/>
                      <a:tailEnd/>
                    </a:ln>
                  </pic:spPr>
                </pic:pic>
              </a:graphicData>
            </a:graphic>
          </wp:anchor>
        </w:drawing>
      </w:r>
      <w:r w:rsidRPr="00FA16A1">
        <w:rPr>
          <w:rFonts w:asciiTheme="majorHAnsi" w:hAnsiTheme="majorHAnsi" w:cs="Times New Roman"/>
          <w:b/>
          <w:color w:val="000000" w:themeColor="text1"/>
          <w:sz w:val="24"/>
          <w:u w:val="single"/>
        </w:rPr>
        <w:t xml:space="preserve">Office </w:t>
      </w:r>
      <w:proofErr w:type="gramStart"/>
      <w:r w:rsidRPr="00FA16A1">
        <w:rPr>
          <w:rFonts w:asciiTheme="majorHAnsi" w:hAnsiTheme="majorHAnsi" w:cs="Times New Roman"/>
          <w:b/>
          <w:color w:val="000000" w:themeColor="text1"/>
          <w:sz w:val="24"/>
          <w:u w:val="single"/>
        </w:rPr>
        <w:t>Of</w:t>
      </w:r>
      <w:proofErr w:type="gramEnd"/>
      <w:r w:rsidRPr="00FA16A1">
        <w:rPr>
          <w:rFonts w:asciiTheme="majorHAnsi" w:hAnsiTheme="majorHAnsi" w:cs="Times New Roman"/>
          <w:b/>
          <w:color w:val="000000" w:themeColor="text1"/>
          <w:sz w:val="24"/>
          <w:u w:val="single"/>
        </w:rPr>
        <w:t xml:space="preserve"> The Executive Engineer Provincial Buildings Division Hyderabad</w:t>
      </w:r>
    </w:p>
    <w:p w:rsidR="00B405CE" w:rsidRPr="00FA16A1" w:rsidRDefault="00B405CE" w:rsidP="00B405CE">
      <w:pPr>
        <w:spacing w:before="100" w:beforeAutospacing="1" w:after="100" w:afterAutospacing="1" w:line="240" w:lineRule="auto"/>
        <w:ind w:left="1854"/>
        <w:contextualSpacing/>
        <w:rPr>
          <w:rFonts w:asciiTheme="majorHAnsi" w:hAnsiTheme="majorHAnsi" w:cs="Times New Roman"/>
          <w:b/>
          <w:color w:val="000000" w:themeColor="text1"/>
          <w:sz w:val="20"/>
          <w:u w:val="single"/>
        </w:rPr>
      </w:pPr>
      <w:r w:rsidRPr="00FA16A1">
        <w:rPr>
          <w:rFonts w:asciiTheme="majorHAnsi" w:hAnsiTheme="majorHAnsi" w:cs="Times New Roman"/>
          <w:b/>
          <w:color w:val="000000" w:themeColor="text1"/>
          <w:sz w:val="20"/>
          <w:u w:val="single"/>
        </w:rPr>
        <w:t xml:space="preserve">PH # 022-9200039 fax # 022-2101278 E-mail: </w:t>
      </w:r>
      <w:hyperlink r:id="rId6" w:history="1">
        <w:r w:rsidRPr="00FA16A1">
          <w:rPr>
            <w:rStyle w:val="Hyperlink"/>
            <w:rFonts w:asciiTheme="majorHAnsi" w:hAnsiTheme="majorHAnsi" w:cs="Times New Roman"/>
            <w:b/>
            <w:color w:val="000000" w:themeColor="text1"/>
            <w:sz w:val="20"/>
          </w:rPr>
          <w:t>executive-engineer-hyd@hotmail.com</w:t>
        </w:r>
      </w:hyperlink>
    </w:p>
    <w:p w:rsidR="00B405CE" w:rsidRPr="00FA16A1" w:rsidRDefault="00B405CE" w:rsidP="00B405CE">
      <w:pPr>
        <w:spacing w:before="100" w:beforeAutospacing="1" w:after="100" w:afterAutospacing="1" w:line="240" w:lineRule="auto"/>
        <w:ind w:left="1134"/>
        <w:contextualSpacing/>
        <w:rPr>
          <w:rFonts w:asciiTheme="majorHAnsi" w:hAnsiTheme="majorHAnsi" w:cs="Times New Roman"/>
          <w:b/>
          <w:color w:val="000000" w:themeColor="text1"/>
          <w:sz w:val="24"/>
          <w:u w:val="single"/>
        </w:rPr>
      </w:pPr>
      <w:r w:rsidRPr="00FA16A1">
        <w:rPr>
          <w:rFonts w:asciiTheme="majorHAnsi" w:hAnsiTheme="majorHAnsi" w:cs="Times New Roman"/>
          <w:b/>
          <w:color w:val="000000" w:themeColor="text1"/>
          <w:sz w:val="20"/>
        </w:rPr>
        <w:t xml:space="preserve">             </w:t>
      </w:r>
      <w:r w:rsidR="00A17A2C" w:rsidRPr="00FA16A1">
        <w:rPr>
          <w:rFonts w:asciiTheme="majorHAnsi" w:hAnsiTheme="majorHAnsi" w:cs="Times New Roman"/>
          <w:b/>
          <w:color w:val="000000" w:themeColor="text1"/>
          <w:sz w:val="20"/>
        </w:rPr>
        <w:t xml:space="preserve"> </w:t>
      </w:r>
      <w:r w:rsidR="00944E18" w:rsidRPr="00FA16A1">
        <w:rPr>
          <w:rFonts w:asciiTheme="majorHAnsi" w:hAnsiTheme="majorHAnsi" w:cs="Times New Roman"/>
          <w:b/>
          <w:color w:val="000000" w:themeColor="text1"/>
          <w:sz w:val="20"/>
        </w:rPr>
        <w:t xml:space="preserve">  </w:t>
      </w:r>
      <w:r w:rsidR="00A17A2C" w:rsidRPr="00FA16A1">
        <w:rPr>
          <w:rFonts w:asciiTheme="majorHAnsi" w:hAnsiTheme="majorHAnsi" w:cs="Times New Roman"/>
          <w:b/>
          <w:color w:val="000000" w:themeColor="text1"/>
          <w:sz w:val="20"/>
        </w:rPr>
        <w:t xml:space="preserve"> </w:t>
      </w:r>
      <w:r w:rsidR="00381C8F" w:rsidRPr="00FA16A1">
        <w:rPr>
          <w:rFonts w:asciiTheme="majorHAnsi" w:hAnsiTheme="majorHAnsi" w:cs="Times New Roman"/>
          <w:b/>
          <w:color w:val="000000" w:themeColor="text1"/>
          <w:sz w:val="20"/>
        </w:rPr>
        <w:t xml:space="preserve">No.TC/G-55/       </w:t>
      </w:r>
      <w:r w:rsidR="00BB1915" w:rsidRPr="00FA16A1">
        <w:rPr>
          <w:rFonts w:asciiTheme="majorHAnsi" w:hAnsiTheme="majorHAnsi" w:cs="Times New Roman"/>
          <w:b/>
          <w:color w:val="000000" w:themeColor="text1"/>
          <w:sz w:val="20"/>
        </w:rPr>
        <w:t xml:space="preserve"> </w:t>
      </w:r>
      <w:r w:rsidR="00E75CAA" w:rsidRPr="000F5C3A">
        <w:rPr>
          <w:rFonts w:asciiTheme="majorHAnsi" w:hAnsiTheme="majorHAnsi" w:cs="Times New Roman"/>
          <w:b/>
          <w:color w:val="000000" w:themeColor="text1"/>
          <w:sz w:val="20"/>
          <w:u w:val="single"/>
        </w:rPr>
        <w:t>365</w:t>
      </w:r>
      <w:r w:rsidR="00BB1915" w:rsidRPr="00FA16A1">
        <w:rPr>
          <w:rFonts w:asciiTheme="majorHAnsi" w:hAnsiTheme="majorHAnsi" w:cs="Times New Roman"/>
          <w:b/>
          <w:color w:val="000000" w:themeColor="text1"/>
          <w:sz w:val="20"/>
        </w:rPr>
        <w:t xml:space="preserve">  </w:t>
      </w:r>
      <w:r w:rsidR="003B0D5D">
        <w:rPr>
          <w:rFonts w:asciiTheme="majorHAnsi" w:hAnsiTheme="majorHAnsi" w:cs="Times New Roman"/>
          <w:b/>
          <w:color w:val="000000" w:themeColor="text1"/>
          <w:sz w:val="20"/>
        </w:rPr>
        <w:t xml:space="preserve">       </w:t>
      </w:r>
      <w:r w:rsidR="00BB1915" w:rsidRPr="00FA16A1">
        <w:rPr>
          <w:rFonts w:asciiTheme="majorHAnsi" w:hAnsiTheme="majorHAnsi" w:cs="Times New Roman"/>
          <w:b/>
          <w:color w:val="000000" w:themeColor="text1"/>
          <w:sz w:val="20"/>
        </w:rPr>
        <w:t xml:space="preserve">   </w:t>
      </w:r>
      <w:r w:rsidRPr="00FA16A1">
        <w:rPr>
          <w:rFonts w:asciiTheme="majorHAnsi" w:hAnsiTheme="majorHAnsi" w:cs="Times New Roman"/>
          <w:b/>
          <w:color w:val="000000" w:themeColor="text1"/>
          <w:sz w:val="20"/>
        </w:rPr>
        <w:t xml:space="preserve">   /of 201</w:t>
      </w:r>
      <w:r w:rsidR="003B0D5D">
        <w:rPr>
          <w:rFonts w:asciiTheme="majorHAnsi" w:hAnsiTheme="majorHAnsi" w:cs="Times New Roman"/>
          <w:b/>
          <w:color w:val="000000" w:themeColor="text1"/>
          <w:sz w:val="20"/>
        </w:rPr>
        <w:t>6</w:t>
      </w:r>
      <w:r w:rsidRPr="00FA16A1">
        <w:rPr>
          <w:rFonts w:asciiTheme="majorHAnsi" w:hAnsiTheme="majorHAnsi" w:cs="Times New Roman"/>
          <w:b/>
          <w:color w:val="000000" w:themeColor="text1"/>
          <w:sz w:val="20"/>
        </w:rPr>
        <w:t xml:space="preserve">               Hyderabad       Dated:    </w:t>
      </w:r>
      <w:r w:rsidR="00E75CAA">
        <w:rPr>
          <w:rFonts w:asciiTheme="majorHAnsi" w:hAnsiTheme="majorHAnsi" w:cs="Times New Roman"/>
          <w:b/>
          <w:color w:val="000000" w:themeColor="text1"/>
          <w:sz w:val="20"/>
        </w:rPr>
        <w:t xml:space="preserve">  29</w:t>
      </w:r>
      <w:r w:rsidR="0020782C">
        <w:rPr>
          <w:rFonts w:asciiTheme="majorHAnsi" w:hAnsiTheme="majorHAnsi" w:cs="Times New Roman"/>
          <w:b/>
          <w:color w:val="000000" w:themeColor="text1"/>
          <w:sz w:val="20"/>
        </w:rPr>
        <w:t xml:space="preserve">   </w:t>
      </w:r>
      <w:r w:rsidR="00DE623F" w:rsidRPr="00FA16A1">
        <w:rPr>
          <w:rFonts w:asciiTheme="majorHAnsi" w:hAnsiTheme="majorHAnsi" w:cs="Times New Roman"/>
          <w:b/>
          <w:color w:val="000000" w:themeColor="text1"/>
          <w:sz w:val="20"/>
        </w:rPr>
        <w:t>/</w:t>
      </w:r>
      <w:r w:rsidR="00012EE6" w:rsidRPr="00FA16A1">
        <w:rPr>
          <w:rFonts w:asciiTheme="majorHAnsi" w:hAnsiTheme="majorHAnsi" w:cs="Times New Roman"/>
          <w:b/>
          <w:color w:val="000000" w:themeColor="text1"/>
          <w:sz w:val="20"/>
        </w:rPr>
        <w:t xml:space="preserve">   </w:t>
      </w:r>
      <w:r w:rsidR="00E75CAA">
        <w:rPr>
          <w:rFonts w:asciiTheme="majorHAnsi" w:hAnsiTheme="majorHAnsi" w:cs="Times New Roman"/>
          <w:b/>
          <w:color w:val="000000" w:themeColor="text1"/>
          <w:sz w:val="20"/>
        </w:rPr>
        <w:t>01</w:t>
      </w:r>
      <w:r w:rsidR="00BB1915" w:rsidRPr="00FA16A1">
        <w:rPr>
          <w:rFonts w:asciiTheme="majorHAnsi" w:hAnsiTheme="majorHAnsi" w:cs="Times New Roman"/>
          <w:b/>
          <w:color w:val="000000" w:themeColor="text1"/>
          <w:sz w:val="20"/>
        </w:rPr>
        <w:t xml:space="preserve">   </w:t>
      </w:r>
      <w:r w:rsidR="00DE623F" w:rsidRPr="00FA16A1">
        <w:rPr>
          <w:rFonts w:asciiTheme="majorHAnsi" w:hAnsiTheme="majorHAnsi" w:cs="Times New Roman"/>
          <w:b/>
          <w:color w:val="000000" w:themeColor="text1"/>
          <w:sz w:val="20"/>
        </w:rPr>
        <w:t>/</w:t>
      </w:r>
      <w:r w:rsidR="00BB1915" w:rsidRPr="00FA16A1">
        <w:rPr>
          <w:rFonts w:asciiTheme="majorHAnsi" w:hAnsiTheme="majorHAnsi" w:cs="Times New Roman"/>
          <w:b/>
          <w:color w:val="000000" w:themeColor="text1"/>
          <w:sz w:val="20"/>
        </w:rPr>
        <w:t xml:space="preserve">   201</w:t>
      </w:r>
      <w:r w:rsidR="003B0D5D">
        <w:rPr>
          <w:rFonts w:asciiTheme="majorHAnsi" w:hAnsiTheme="majorHAnsi" w:cs="Times New Roman"/>
          <w:b/>
          <w:color w:val="000000" w:themeColor="text1"/>
          <w:sz w:val="20"/>
        </w:rPr>
        <w:t>6</w:t>
      </w:r>
    </w:p>
    <w:p w:rsidR="00B405CE" w:rsidRDefault="00B405CE" w:rsidP="00B405CE">
      <w:pPr>
        <w:tabs>
          <w:tab w:val="left" w:pos="4497"/>
        </w:tabs>
        <w:rPr>
          <w:rFonts w:ascii="Times New Roman" w:hAnsi="Times New Roman" w:cs="Times New Roman"/>
          <w:color w:val="000000" w:themeColor="text1"/>
        </w:rPr>
      </w:pPr>
    </w:p>
    <w:p w:rsidR="003B0D5D" w:rsidRDefault="003B0D5D" w:rsidP="00B405CE">
      <w:pPr>
        <w:tabs>
          <w:tab w:val="left" w:pos="4497"/>
        </w:tabs>
        <w:rPr>
          <w:rFonts w:ascii="Times New Roman" w:hAnsi="Times New Roman" w:cs="Times New Roman"/>
          <w:color w:val="000000" w:themeColor="text1"/>
        </w:rPr>
      </w:pPr>
    </w:p>
    <w:p w:rsidR="00DE5FC2" w:rsidRPr="00C711FB" w:rsidRDefault="00DE5FC2" w:rsidP="00DE5FC2">
      <w:pPr>
        <w:spacing w:before="100" w:beforeAutospacing="1" w:after="0" w:line="240" w:lineRule="auto"/>
        <w:contextualSpacing/>
        <w:jc w:val="center"/>
        <w:rPr>
          <w:rFonts w:ascii="Verdana" w:hAnsi="Verdana" w:cs="Times New Roman"/>
          <w:b/>
          <w:i/>
          <w:color w:val="0D0D0D" w:themeColor="text1" w:themeTint="F2"/>
          <w:sz w:val="20"/>
          <w:szCs w:val="18"/>
          <w:u w:val="single"/>
        </w:rPr>
      </w:pPr>
      <w:r w:rsidRPr="00C711FB">
        <w:rPr>
          <w:rFonts w:ascii="Verdana" w:hAnsi="Verdana" w:cs="Times New Roman"/>
          <w:b/>
          <w:i/>
          <w:color w:val="0D0D0D" w:themeColor="text1" w:themeTint="F2"/>
          <w:sz w:val="20"/>
          <w:szCs w:val="18"/>
          <w:u w:val="single"/>
        </w:rPr>
        <w:t>NOTICE INVITING TENDERS</w:t>
      </w:r>
    </w:p>
    <w:p w:rsidR="00DE5FC2" w:rsidRPr="00C711FB" w:rsidRDefault="00DE5FC2" w:rsidP="00DE5FC2">
      <w:pPr>
        <w:pStyle w:val="NoSpacing"/>
        <w:ind w:left="720" w:right="299" w:firstLine="720"/>
        <w:jc w:val="both"/>
        <w:rPr>
          <w:rFonts w:ascii="Verdana" w:hAnsi="Verdana" w:cs="Times New Roman"/>
          <w:color w:val="0D0D0D" w:themeColor="text1" w:themeTint="F2"/>
          <w:sz w:val="16"/>
          <w:szCs w:val="18"/>
        </w:rPr>
      </w:pPr>
    </w:p>
    <w:p w:rsidR="00DE5FC2" w:rsidRDefault="00DE5FC2" w:rsidP="003B0D5D">
      <w:pPr>
        <w:pStyle w:val="NoSpacing"/>
        <w:spacing w:line="360" w:lineRule="auto"/>
        <w:ind w:left="360" w:right="299" w:firstLine="1080"/>
        <w:jc w:val="both"/>
        <w:rPr>
          <w:rFonts w:ascii="Verdana" w:hAnsi="Verdana" w:cs="Times New Roman"/>
          <w:color w:val="0D0D0D" w:themeColor="text1" w:themeTint="F2"/>
          <w:sz w:val="19"/>
          <w:szCs w:val="18"/>
        </w:rPr>
      </w:pPr>
      <w:r w:rsidRPr="00C711FB">
        <w:rPr>
          <w:rFonts w:ascii="Verdana" w:hAnsi="Verdana" w:cs="Times New Roman"/>
          <w:color w:val="0D0D0D" w:themeColor="text1" w:themeTint="F2"/>
          <w:sz w:val="19"/>
          <w:szCs w:val="18"/>
        </w:rPr>
        <w:t>Sealed Tenders for the works mentioned below are invited from the interested Contractors suppliers &amp; firms on standard Bidding documents under SPPRA Rules 2010.</w:t>
      </w:r>
    </w:p>
    <w:p w:rsidR="003B0D5D" w:rsidRDefault="003B0D5D" w:rsidP="00DE5FC2">
      <w:pPr>
        <w:pStyle w:val="NoSpacing"/>
        <w:ind w:left="360" w:right="299" w:firstLine="1080"/>
        <w:jc w:val="both"/>
        <w:rPr>
          <w:rFonts w:ascii="Verdana" w:hAnsi="Verdana" w:cs="Times New Roman"/>
          <w:color w:val="0D0D0D" w:themeColor="text1" w:themeTint="F2"/>
          <w:sz w:val="19"/>
          <w:szCs w:val="18"/>
        </w:rPr>
      </w:pPr>
    </w:p>
    <w:tbl>
      <w:tblPr>
        <w:tblStyle w:val="TableGrid"/>
        <w:tblW w:w="10701" w:type="dxa"/>
        <w:tblLayout w:type="fixed"/>
        <w:tblLook w:val="04A0"/>
      </w:tblPr>
      <w:tblGrid>
        <w:gridCol w:w="531"/>
        <w:gridCol w:w="5922"/>
        <w:gridCol w:w="1107"/>
        <w:gridCol w:w="1134"/>
        <w:gridCol w:w="1125"/>
        <w:gridCol w:w="882"/>
      </w:tblGrid>
      <w:tr w:rsidR="00F2759C" w:rsidRPr="00EF523E" w:rsidTr="000066C2">
        <w:trPr>
          <w:trHeight w:val="602"/>
        </w:trPr>
        <w:tc>
          <w:tcPr>
            <w:tcW w:w="531" w:type="dxa"/>
            <w:tcBorders>
              <w:top w:val="single" w:sz="4" w:space="0" w:color="auto"/>
              <w:left w:val="single" w:sz="4" w:space="0" w:color="auto"/>
              <w:bottom w:val="single" w:sz="4" w:space="0" w:color="auto"/>
              <w:right w:val="single" w:sz="4" w:space="0" w:color="auto"/>
            </w:tcBorders>
            <w:vAlign w:val="center"/>
            <w:hideMark/>
          </w:tcPr>
          <w:p w:rsidR="00F2759C" w:rsidRPr="00E329A8" w:rsidRDefault="00F2759C" w:rsidP="009A3BCE">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Sr. #</w:t>
            </w:r>
          </w:p>
        </w:tc>
        <w:tc>
          <w:tcPr>
            <w:tcW w:w="5922" w:type="dxa"/>
            <w:tcBorders>
              <w:top w:val="single" w:sz="4" w:space="0" w:color="auto"/>
              <w:left w:val="single" w:sz="4" w:space="0" w:color="auto"/>
              <w:bottom w:val="single" w:sz="4" w:space="0" w:color="auto"/>
              <w:right w:val="single" w:sz="4" w:space="0" w:color="auto"/>
            </w:tcBorders>
            <w:vAlign w:val="center"/>
            <w:hideMark/>
          </w:tcPr>
          <w:p w:rsidR="00F2759C" w:rsidRPr="00E329A8" w:rsidRDefault="00F2759C" w:rsidP="009A3BCE">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rPr>
              <w:t>Name of work</w:t>
            </w:r>
          </w:p>
        </w:tc>
        <w:tc>
          <w:tcPr>
            <w:tcW w:w="1107" w:type="dxa"/>
            <w:tcBorders>
              <w:top w:val="single" w:sz="4" w:space="0" w:color="auto"/>
              <w:left w:val="single" w:sz="4" w:space="0" w:color="auto"/>
              <w:bottom w:val="single" w:sz="4" w:space="0" w:color="auto"/>
              <w:right w:val="single" w:sz="4" w:space="0" w:color="auto"/>
            </w:tcBorders>
            <w:vAlign w:val="center"/>
            <w:hideMark/>
          </w:tcPr>
          <w:p w:rsidR="00F2759C" w:rsidRPr="00E329A8" w:rsidRDefault="00F2759C" w:rsidP="009A3BCE">
            <w:pPr>
              <w:pStyle w:val="NoSpacing"/>
              <w:jc w:val="center"/>
              <w:rPr>
                <w:rFonts w:ascii="Times New Roman" w:hAnsi="Times New Roman" w:cs="Times New Roman"/>
                <w:b/>
                <w:color w:val="000000" w:themeColor="text1"/>
                <w:sz w:val="20"/>
              </w:rPr>
            </w:pPr>
            <w:proofErr w:type="spellStart"/>
            <w:r w:rsidRPr="00E329A8">
              <w:rPr>
                <w:rFonts w:ascii="Times New Roman" w:hAnsi="Times New Roman" w:cs="Times New Roman"/>
                <w:b/>
                <w:color w:val="000000" w:themeColor="text1"/>
                <w:sz w:val="20"/>
              </w:rPr>
              <w:t>Estmtd</w:t>
            </w:r>
            <w:proofErr w:type="spellEnd"/>
            <w:r w:rsidRPr="00E329A8">
              <w:rPr>
                <w:rFonts w:ascii="Times New Roman" w:hAnsi="Times New Roman" w:cs="Times New Roman"/>
                <w:b/>
                <w:color w:val="000000" w:themeColor="text1"/>
                <w:sz w:val="20"/>
              </w:rPr>
              <w:t xml:space="preserve">. </w:t>
            </w:r>
          </w:p>
          <w:p w:rsidR="00A67169" w:rsidRDefault="00F2759C" w:rsidP="00E329A8">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 xml:space="preserve">Cost </w:t>
            </w:r>
          </w:p>
          <w:p w:rsidR="00F2759C" w:rsidRPr="00E329A8" w:rsidRDefault="00F2759C" w:rsidP="00E329A8">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 xml:space="preserve">(M) </w:t>
            </w:r>
          </w:p>
        </w:tc>
        <w:tc>
          <w:tcPr>
            <w:tcW w:w="1134" w:type="dxa"/>
            <w:tcBorders>
              <w:top w:val="single" w:sz="4" w:space="0" w:color="auto"/>
              <w:left w:val="single" w:sz="4" w:space="0" w:color="auto"/>
              <w:bottom w:val="single" w:sz="4" w:space="0" w:color="auto"/>
              <w:right w:val="single" w:sz="4" w:space="0" w:color="auto"/>
            </w:tcBorders>
            <w:vAlign w:val="center"/>
            <w:hideMark/>
          </w:tcPr>
          <w:p w:rsidR="00A67169" w:rsidRDefault="00F2759C" w:rsidP="00E329A8">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Earnest Money</w:t>
            </w:r>
          </w:p>
          <w:p w:rsidR="00F2759C" w:rsidRPr="00E329A8" w:rsidRDefault="00F2759C" w:rsidP="00E329A8">
            <w:pPr>
              <w:pStyle w:val="NoSpacing"/>
              <w:jc w:val="center"/>
              <w:rPr>
                <w:rFonts w:ascii="Times New Roman" w:hAnsi="Times New Roman" w:cs="Times New Roman"/>
                <w:b/>
                <w:color w:val="000000" w:themeColor="text1"/>
                <w:sz w:val="20"/>
              </w:rPr>
            </w:pPr>
            <w:r w:rsidRPr="00E329A8">
              <w:rPr>
                <w:rFonts w:ascii="Times New Roman" w:hAnsi="Times New Roman" w:cs="Times New Roman"/>
                <w:b/>
                <w:color w:val="000000" w:themeColor="text1"/>
                <w:sz w:val="20"/>
              </w:rPr>
              <w:t xml:space="preserve">(M)  </w:t>
            </w:r>
          </w:p>
        </w:tc>
        <w:tc>
          <w:tcPr>
            <w:tcW w:w="1125" w:type="dxa"/>
            <w:tcBorders>
              <w:top w:val="single" w:sz="4" w:space="0" w:color="auto"/>
              <w:left w:val="single" w:sz="4" w:space="0" w:color="auto"/>
              <w:bottom w:val="single" w:sz="4" w:space="0" w:color="auto"/>
              <w:right w:val="single" w:sz="4" w:space="0" w:color="auto"/>
            </w:tcBorders>
            <w:vAlign w:val="center"/>
            <w:hideMark/>
          </w:tcPr>
          <w:p w:rsidR="00F2759C" w:rsidRPr="00E329A8" w:rsidRDefault="00F2759C" w:rsidP="009A3BCE">
            <w:pPr>
              <w:pStyle w:val="NoSpacing"/>
              <w:jc w:val="center"/>
              <w:rPr>
                <w:rFonts w:ascii="Times New Roman" w:hAnsi="Times New Roman" w:cs="Times New Roman"/>
                <w:b/>
                <w:color w:val="000000" w:themeColor="text1"/>
                <w:sz w:val="20"/>
              </w:rPr>
            </w:pPr>
            <w:proofErr w:type="spellStart"/>
            <w:r w:rsidRPr="00E329A8">
              <w:rPr>
                <w:rFonts w:ascii="Times New Roman" w:hAnsi="Times New Roman" w:cs="Times New Roman"/>
                <w:b/>
                <w:color w:val="000000" w:themeColor="text1"/>
                <w:sz w:val="20"/>
              </w:rPr>
              <w:t>Compl</w:t>
            </w:r>
            <w:proofErr w:type="spellEnd"/>
            <w:r w:rsidRPr="00E329A8">
              <w:rPr>
                <w:rFonts w:ascii="Times New Roman" w:hAnsi="Times New Roman" w:cs="Times New Roman"/>
                <w:b/>
                <w:color w:val="000000" w:themeColor="text1"/>
                <w:sz w:val="20"/>
              </w:rPr>
              <w:t>. Period</w:t>
            </w:r>
          </w:p>
        </w:tc>
        <w:tc>
          <w:tcPr>
            <w:tcW w:w="882" w:type="dxa"/>
            <w:tcBorders>
              <w:top w:val="single" w:sz="4" w:space="0" w:color="auto"/>
              <w:left w:val="single" w:sz="4" w:space="0" w:color="auto"/>
              <w:bottom w:val="single" w:sz="4" w:space="0" w:color="auto"/>
              <w:right w:val="single" w:sz="4" w:space="0" w:color="auto"/>
            </w:tcBorders>
            <w:vAlign w:val="center"/>
            <w:hideMark/>
          </w:tcPr>
          <w:p w:rsidR="00F2759C" w:rsidRPr="00E329A8" w:rsidRDefault="00F2759C" w:rsidP="009A3BCE">
            <w:pPr>
              <w:pStyle w:val="NoSpacing"/>
              <w:jc w:val="center"/>
              <w:rPr>
                <w:rFonts w:ascii="Times New Roman" w:hAnsi="Times New Roman" w:cs="Times New Roman"/>
                <w:b/>
                <w:color w:val="000000" w:themeColor="text1"/>
                <w:sz w:val="20"/>
              </w:rPr>
            </w:pPr>
            <w:proofErr w:type="spellStart"/>
            <w:r w:rsidRPr="00E329A8">
              <w:rPr>
                <w:rFonts w:ascii="Times New Roman" w:hAnsi="Times New Roman" w:cs="Times New Roman"/>
                <w:b/>
                <w:color w:val="000000" w:themeColor="text1"/>
                <w:sz w:val="20"/>
              </w:rPr>
              <w:t>Tendr</w:t>
            </w:r>
            <w:proofErr w:type="spellEnd"/>
            <w:r w:rsidRPr="00E329A8">
              <w:rPr>
                <w:rFonts w:ascii="Times New Roman" w:hAnsi="Times New Roman" w:cs="Times New Roman"/>
                <w:b/>
                <w:color w:val="000000" w:themeColor="text1"/>
                <w:sz w:val="20"/>
              </w:rPr>
              <w:t xml:space="preserve"> Fee</w:t>
            </w:r>
          </w:p>
        </w:tc>
      </w:tr>
      <w:tr w:rsidR="00F2759C" w:rsidRPr="00EF523E" w:rsidTr="000066C2">
        <w:tc>
          <w:tcPr>
            <w:tcW w:w="531" w:type="dxa"/>
            <w:tcBorders>
              <w:top w:val="single" w:sz="4" w:space="0" w:color="auto"/>
              <w:left w:val="single" w:sz="4" w:space="0" w:color="auto"/>
              <w:bottom w:val="single" w:sz="4" w:space="0" w:color="auto"/>
              <w:right w:val="single" w:sz="4" w:space="0" w:color="auto"/>
            </w:tcBorders>
            <w:hideMark/>
          </w:tcPr>
          <w:p w:rsidR="00F2759C" w:rsidRPr="00F939F3" w:rsidRDefault="00F2759C" w:rsidP="009A3BCE">
            <w:pPr>
              <w:spacing w:before="100" w:beforeAutospacing="1" w:after="100" w:afterAutospacing="1" w:line="360" w:lineRule="auto"/>
              <w:contextualSpacing/>
              <w:jc w:val="center"/>
              <w:rPr>
                <w:rFonts w:ascii="Verdana" w:hAnsi="Verdana"/>
                <w:color w:val="000000" w:themeColor="text1"/>
                <w:sz w:val="18"/>
                <w:szCs w:val="16"/>
              </w:rPr>
            </w:pPr>
            <w:r w:rsidRPr="00F939F3">
              <w:rPr>
                <w:rFonts w:ascii="Verdana" w:hAnsi="Verdana"/>
                <w:color w:val="000000" w:themeColor="text1"/>
                <w:sz w:val="18"/>
                <w:szCs w:val="16"/>
              </w:rPr>
              <w:t>1.</w:t>
            </w:r>
          </w:p>
        </w:tc>
        <w:tc>
          <w:tcPr>
            <w:tcW w:w="5922" w:type="dxa"/>
            <w:tcBorders>
              <w:top w:val="single" w:sz="4" w:space="0" w:color="auto"/>
              <w:left w:val="single" w:sz="4" w:space="0" w:color="auto"/>
              <w:bottom w:val="single" w:sz="4" w:space="0" w:color="auto"/>
              <w:right w:val="single" w:sz="4" w:space="0" w:color="auto"/>
            </w:tcBorders>
            <w:hideMark/>
          </w:tcPr>
          <w:p w:rsidR="00F2759C" w:rsidRPr="00F939F3" w:rsidRDefault="00AA701E" w:rsidP="009A3BCE">
            <w:pPr>
              <w:jc w:val="both"/>
              <w:rPr>
                <w:rFonts w:ascii="Verdana" w:hAnsi="Verdana"/>
                <w:color w:val="000000" w:themeColor="text1"/>
                <w:sz w:val="18"/>
                <w:szCs w:val="16"/>
              </w:rPr>
            </w:pPr>
            <w:r w:rsidRPr="00F939F3">
              <w:rPr>
                <w:rFonts w:ascii="Verdana" w:hAnsi="Verdana"/>
                <w:color w:val="000000" w:themeColor="text1"/>
                <w:sz w:val="18"/>
                <w:szCs w:val="16"/>
              </w:rPr>
              <w:t>M &amp; R to Bungalow No. D-1 G.O.R Colony Hyderabad.</w:t>
            </w:r>
          </w:p>
        </w:tc>
        <w:tc>
          <w:tcPr>
            <w:tcW w:w="1107" w:type="dxa"/>
            <w:tcBorders>
              <w:top w:val="single" w:sz="4" w:space="0" w:color="auto"/>
              <w:left w:val="single" w:sz="4" w:space="0" w:color="auto"/>
              <w:bottom w:val="single" w:sz="4" w:space="0" w:color="auto"/>
              <w:right w:val="single" w:sz="4" w:space="0" w:color="auto"/>
            </w:tcBorders>
            <w:hideMark/>
          </w:tcPr>
          <w:p w:rsidR="00F2759C" w:rsidRPr="00F939F3" w:rsidRDefault="00AA701E" w:rsidP="009A3BCE">
            <w:pPr>
              <w:spacing w:before="100" w:beforeAutospacing="1" w:after="100" w:afterAutospacing="1"/>
              <w:contextualSpacing/>
              <w:jc w:val="center"/>
              <w:rPr>
                <w:rFonts w:ascii="Verdana" w:hAnsi="Verdana"/>
                <w:color w:val="000000" w:themeColor="text1"/>
                <w:sz w:val="18"/>
                <w:szCs w:val="16"/>
              </w:rPr>
            </w:pPr>
            <w:r w:rsidRPr="00F939F3">
              <w:rPr>
                <w:rFonts w:ascii="Verdana" w:hAnsi="Verdana"/>
                <w:color w:val="000000" w:themeColor="text1"/>
                <w:sz w:val="18"/>
                <w:szCs w:val="16"/>
              </w:rPr>
              <w:t>1.500</w:t>
            </w:r>
          </w:p>
        </w:tc>
        <w:tc>
          <w:tcPr>
            <w:tcW w:w="1134" w:type="dxa"/>
            <w:tcBorders>
              <w:top w:val="single" w:sz="4" w:space="0" w:color="auto"/>
              <w:left w:val="single" w:sz="4" w:space="0" w:color="auto"/>
              <w:bottom w:val="single" w:sz="4" w:space="0" w:color="auto"/>
              <w:right w:val="single" w:sz="4" w:space="0" w:color="auto"/>
            </w:tcBorders>
            <w:hideMark/>
          </w:tcPr>
          <w:p w:rsidR="00F2759C" w:rsidRPr="00F939F3" w:rsidRDefault="008C0389" w:rsidP="008C0389">
            <w:pPr>
              <w:spacing w:before="100" w:beforeAutospacing="1" w:after="100" w:afterAutospacing="1"/>
              <w:contextualSpacing/>
              <w:jc w:val="center"/>
              <w:rPr>
                <w:rFonts w:ascii="Verdana" w:hAnsi="Verdana"/>
                <w:color w:val="000000" w:themeColor="text1"/>
                <w:sz w:val="18"/>
                <w:szCs w:val="16"/>
              </w:rPr>
            </w:pPr>
            <w:r>
              <w:rPr>
                <w:rFonts w:ascii="Verdana" w:hAnsi="Verdana"/>
                <w:color w:val="000000" w:themeColor="text1"/>
                <w:sz w:val="18"/>
                <w:szCs w:val="16"/>
              </w:rPr>
              <w:t>0.03</w:t>
            </w:r>
            <w:r w:rsidR="00AA701E" w:rsidRPr="00F939F3">
              <w:rPr>
                <w:rFonts w:ascii="Verdana" w:hAnsi="Verdana"/>
                <w:color w:val="000000" w:themeColor="text1"/>
                <w:sz w:val="18"/>
                <w:szCs w:val="16"/>
              </w:rPr>
              <w:t>0</w:t>
            </w:r>
          </w:p>
        </w:tc>
        <w:tc>
          <w:tcPr>
            <w:tcW w:w="1125" w:type="dxa"/>
            <w:tcBorders>
              <w:top w:val="single" w:sz="4" w:space="0" w:color="auto"/>
              <w:left w:val="single" w:sz="4" w:space="0" w:color="auto"/>
              <w:bottom w:val="single" w:sz="4" w:space="0" w:color="auto"/>
              <w:right w:val="single" w:sz="4" w:space="0" w:color="auto"/>
            </w:tcBorders>
            <w:hideMark/>
          </w:tcPr>
          <w:p w:rsidR="00F2759C" w:rsidRPr="00F939F3" w:rsidRDefault="008C0389" w:rsidP="00A67169">
            <w:pPr>
              <w:pStyle w:val="NoSpacing"/>
              <w:jc w:val="center"/>
              <w:rPr>
                <w:rFonts w:ascii="Verdana" w:hAnsi="Verdana" w:cs="Times New Roman"/>
                <w:color w:val="000000" w:themeColor="text1"/>
                <w:sz w:val="18"/>
                <w:szCs w:val="16"/>
              </w:rPr>
            </w:pPr>
            <w:r>
              <w:rPr>
                <w:rFonts w:ascii="Verdana" w:hAnsi="Verdana" w:cs="Times New Roman"/>
                <w:color w:val="000000" w:themeColor="text1"/>
                <w:sz w:val="18"/>
                <w:szCs w:val="16"/>
              </w:rPr>
              <w:t>0</w:t>
            </w:r>
            <w:r w:rsidR="00A67169">
              <w:rPr>
                <w:rFonts w:ascii="Verdana" w:hAnsi="Verdana" w:cs="Times New Roman"/>
                <w:color w:val="000000" w:themeColor="text1"/>
                <w:sz w:val="18"/>
                <w:szCs w:val="16"/>
              </w:rPr>
              <w:t>1</w:t>
            </w:r>
            <w:r w:rsidR="00F2759C" w:rsidRPr="00F939F3">
              <w:rPr>
                <w:rFonts w:ascii="Verdana" w:hAnsi="Verdana" w:cs="Times New Roman"/>
                <w:color w:val="000000" w:themeColor="text1"/>
                <w:sz w:val="18"/>
                <w:szCs w:val="16"/>
              </w:rPr>
              <w:t xml:space="preserve"> Months</w:t>
            </w:r>
          </w:p>
        </w:tc>
        <w:tc>
          <w:tcPr>
            <w:tcW w:w="882" w:type="dxa"/>
            <w:tcBorders>
              <w:top w:val="single" w:sz="4" w:space="0" w:color="auto"/>
              <w:left w:val="single" w:sz="4" w:space="0" w:color="auto"/>
              <w:bottom w:val="single" w:sz="4" w:space="0" w:color="auto"/>
              <w:right w:val="single" w:sz="4" w:space="0" w:color="auto"/>
            </w:tcBorders>
            <w:hideMark/>
          </w:tcPr>
          <w:p w:rsidR="00F2759C" w:rsidRPr="00F939F3" w:rsidRDefault="008C0389" w:rsidP="009A3BCE">
            <w:pPr>
              <w:pStyle w:val="NoSpacing"/>
              <w:jc w:val="center"/>
              <w:rPr>
                <w:rFonts w:ascii="Verdana" w:hAnsi="Verdana" w:cs="Times New Roman"/>
                <w:color w:val="000000" w:themeColor="text1"/>
                <w:sz w:val="18"/>
                <w:szCs w:val="16"/>
              </w:rPr>
            </w:pPr>
            <w:r>
              <w:rPr>
                <w:rFonts w:ascii="Verdana" w:hAnsi="Verdana" w:cs="Times New Roman"/>
                <w:color w:val="000000" w:themeColor="text1"/>
                <w:sz w:val="18"/>
                <w:szCs w:val="16"/>
              </w:rPr>
              <w:t>0.003</w:t>
            </w:r>
          </w:p>
        </w:tc>
      </w:tr>
    </w:tbl>
    <w:p w:rsidR="00F2759C" w:rsidRDefault="00F2759C" w:rsidP="00F2759C">
      <w:pPr>
        <w:pStyle w:val="NoSpacing"/>
        <w:ind w:left="360" w:right="299" w:firstLine="1080"/>
        <w:jc w:val="center"/>
        <w:rPr>
          <w:rFonts w:ascii="Verdana" w:hAnsi="Verdana" w:cs="Times New Roman"/>
          <w:color w:val="0D0D0D" w:themeColor="text1" w:themeTint="F2"/>
          <w:sz w:val="19"/>
          <w:szCs w:val="18"/>
        </w:rPr>
      </w:pPr>
    </w:p>
    <w:p w:rsidR="00F2759C" w:rsidRPr="00AF601A" w:rsidRDefault="00F2759C" w:rsidP="00DE5FC2">
      <w:pPr>
        <w:pStyle w:val="NoSpacing"/>
        <w:ind w:left="360" w:right="299" w:firstLine="1080"/>
        <w:jc w:val="both"/>
        <w:rPr>
          <w:rFonts w:ascii="Verdana" w:hAnsi="Verdana" w:cs="Times New Roman"/>
          <w:color w:val="0D0D0D" w:themeColor="text1" w:themeTint="F2"/>
          <w:sz w:val="17"/>
          <w:szCs w:val="18"/>
        </w:rPr>
      </w:pPr>
    </w:p>
    <w:p w:rsidR="00DE5FC2" w:rsidRPr="00C711FB" w:rsidRDefault="00DE5FC2" w:rsidP="004F5AAC">
      <w:pPr>
        <w:pStyle w:val="NoSpacing"/>
        <w:spacing w:line="360" w:lineRule="auto"/>
        <w:ind w:left="288" w:right="299" w:firstLine="1152"/>
        <w:jc w:val="both"/>
        <w:rPr>
          <w:rFonts w:ascii="Verdana" w:hAnsi="Verdana" w:cs="Times New Roman"/>
          <w:color w:val="0D0D0D" w:themeColor="text1" w:themeTint="F2"/>
          <w:sz w:val="19"/>
          <w:szCs w:val="20"/>
        </w:rPr>
      </w:pPr>
      <w:r w:rsidRPr="00C711FB">
        <w:rPr>
          <w:rFonts w:ascii="Verdana" w:hAnsi="Verdana" w:cs="Times New Roman"/>
          <w:color w:val="0D0D0D" w:themeColor="text1" w:themeTint="F2"/>
          <w:sz w:val="19"/>
          <w:szCs w:val="20"/>
        </w:rPr>
        <w:t>The tenders will be issue to all the interested parties/firms on production along with copy computerized national identity card of the proprietor of firm. On payment of tender fee in cash as shown against each work, the bid security (Call Deposit) of the required amount mentioned against each work in the name of Executive Engineer Provincial Buildings Division Hyderabad must be submitted along with the bid in sealed envelope.</w:t>
      </w:r>
    </w:p>
    <w:p w:rsidR="00DE5FC2" w:rsidRPr="00C711FB" w:rsidRDefault="00DE5FC2" w:rsidP="00DE5FC2">
      <w:pPr>
        <w:pStyle w:val="NoSpacing"/>
        <w:rPr>
          <w:rFonts w:ascii="Times New Roman" w:hAnsi="Times New Roman" w:cs="Times New Roman"/>
          <w:b/>
          <w:color w:val="0D0D0D" w:themeColor="text1" w:themeTint="F2"/>
          <w:sz w:val="10"/>
        </w:rPr>
      </w:pPr>
    </w:p>
    <w:p w:rsidR="00DE5FC2" w:rsidRPr="00027669" w:rsidRDefault="00DE5FC2" w:rsidP="00DE5FC2">
      <w:pPr>
        <w:pStyle w:val="NoSpacing"/>
        <w:rPr>
          <w:rFonts w:ascii="Times New Roman" w:hAnsi="Times New Roman" w:cs="Times New Roman"/>
          <w:b/>
          <w:color w:val="0D0D0D" w:themeColor="text1" w:themeTint="F2"/>
          <w:sz w:val="14"/>
        </w:rPr>
      </w:pPr>
      <w:r w:rsidRPr="00C711FB">
        <w:rPr>
          <w:rFonts w:ascii="Times New Roman" w:hAnsi="Times New Roman" w:cs="Times New Roman"/>
          <w:b/>
          <w:color w:val="0D0D0D" w:themeColor="text1" w:themeTint="F2"/>
        </w:rPr>
        <w:t xml:space="preserve">        </w:t>
      </w:r>
    </w:p>
    <w:p w:rsidR="00DE5FC2" w:rsidRPr="00C711FB" w:rsidRDefault="00DE5FC2" w:rsidP="00DE5FC2">
      <w:pPr>
        <w:pStyle w:val="NoSpacing"/>
        <w:ind w:firstLine="288"/>
        <w:rPr>
          <w:rFonts w:ascii="Times New Roman" w:hAnsi="Times New Roman" w:cs="Times New Roman"/>
          <w:b/>
          <w:color w:val="0D0D0D" w:themeColor="text1" w:themeTint="F2"/>
          <w:sz w:val="20"/>
          <w:u w:val="single"/>
        </w:rPr>
      </w:pPr>
      <w:r w:rsidRPr="00C711FB">
        <w:rPr>
          <w:rFonts w:ascii="Times New Roman" w:hAnsi="Times New Roman" w:cs="Times New Roman"/>
          <w:b/>
          <w:color w:val="0D0D0D" w:themeColor="text1" w:themeTint="F2"/>
          <w:sz w:val="20"/>
          <w:u w:val="single"/>
        </w:rPr>
        <w:t>PROGRAMME FOR ISSUE/RECEIPT AND OPENING OF TENDERS:</w:t>
      </w:r>
    </w:p>
    <w:p w:rsidR="00DE5FC2" w:rsidRDefault="00DE5FC2" w:rsidP="00DE5FC2">
      <w:pPr>
        <w:pStyle w:val="NoSpacing"/>
        <w:ind w:firstLine="288"/>
        <w:rPr>
          <w:rFonts w:ascii="Times New Roman" w:hAnsi="Times New Roman" w:cs="Times New Roman"/>
          <w:b/>
          <w:color w:val="0D0D0D" w:themeColor="text1" w:themeTint="F2"/>
          <w:sz w:val="14"/>
          <w:u w:val="single"/>
        </w:rPr>
      </w:pPr>
    </w:p>
    <w:tbl>
      <w:tblPr>
        <w:tblStyle w:val="TableGrid"/>
        <w:tblW w:w="10182" w:type="dxa"/>
        <w:jc w:val="center"/>
        <w:tblInd w:w="173" w:type="dxa"/>
        <w:tblLayout w:type="fixed"/>
        <w:tblLook w:val="04A0"/>
      </w:tblPr>
      <w:tblGrid>
        <w:gridCol w:w="610"/>
        <w:gridCol w:w="6267"/>
        <w:gridCol w:w="1331"/>
        <w:gridCol w:w="1974"/>
      </w:tblGrid>
      <w:tr w:rsidR="00BF3EC6" w:rsidRPr="00FA16A1" w:rsidTr="004D430F">
        <w:trPr>
          <w:trHeight w:val="377"/>
          <w:jc w:val="center"/>
        </w:trPr>
        <w:tc>
          <w:tcPr>
            <w:tcW w:w="610" w:type="dxa"/>
            <w:vMerge w:val="restart"/>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6"/>
              </w:rPr>
            </w:pPr>
            <w:r w:rsidRPr="00FA16A1">
              <w:rPr>
                <w:rFonts w:ascii="Verdana" w:hAnsi="Verdana" w:cs="Times New Roman"/>
                <w:b/>
                <w:color w:val="000000" w:themeColor="text1"/>
                <w:sz w:val="16"/>
              </w:rPr>
              <w:t>Sr. #</w:t>
            </w:r>
          </w:p>
        </w:tc>
        <w:tc>
          <w:tcPr>
            <w:tcW w:w="6267" w:type="dxa"/>
            <w:vMerge w:val="restart"/>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6"/>
              </w:rPr>
            </w:pPr>
            <w:r w:rsidRPr="00FA16A1">
              <w:rPr>
                <w:rFonts w:ascii="Verdana" w:hAnsi="Verdana" w:cs="Times New Roman"/>
                <w:b/>
                <w:color w:val="000000" w:themeColor="text1"/>
                <w:sz w:val="16"/>
              </w:rPr>
              <w:t>Particulars</w:t>
            </w:r>
          </w:p>
        </w:tc>
        <w:tc>
          <w:tcPr>
            <w:tcW w:w="1331" w:type="dxa"/>
            <w:vMerge w:val="restart"/>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6"/>
              </w:rPr>
            </w:pPr>
            <w:r w:rsidRPr="00FA16A1">
              <w:rPr>
                <w:rFonts w:ascii="Verdana" w:hAnsi="Verdana" w:cs="Times New Roman"/>
                <w:b/>
                <w:color w:val="000000" w:themeColor="text1"/>
                <w:sz w:val="16"/>
              </w:rPr>
              <w:t>1</w:t>
            </w:r>
            <w:r w:rsidRPr="00FA16A1">
              <w:rPr>
                <w:rFonts w:ascii="Verdana" w:hAnsi="Verdana" w:cs="Times New Roman"/>
                <w:b/>
                <w:color w:val="000000" w:themeColor="text1"/>
                <w:sz w:val="16"/>
                <w:vertAlign w:val="superscript"/>
              </w:rPr>
              <w:t>st</w:t>
            </w:r>
            <w:r w:rsidRPr="00FA16A1">
              <w:rPr>
                <w:rFonts w:ascii="Verdana" w:hAnsi="Verdana" w:cs="Times New Roman"/>
                <w:b/>
                <w:color w:val="000000" w:themeColor="text1"/>
                <w:sz w:val="16"/>
              </w:rPr>
              <w:t xml:space="preserve"> Attempt</w:t>
            </w:r>
          </w:p>
        </w:tc>
        <w:tc>
          <w:tcPr>
            <w:tcW w:w="1974" w:type="dxa"/>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4"/>
              </w:rPr>
            </w:pPr>
            <w:r w:rsidRPr="00FA16A1">
              <w:rPr>
                <w:rFonts w:ascii="Verdana" w:hAnsi="Verdana" w:cs="Times New Roman"/>
                <w:b/>
                <w:color w:val="000000" w:themeColor="text1"/>
                <w:sz w:val="14"/>
              </w:rPr>
              <w:t>In case of</w:t>
            </w:r>
          </w:p>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6"/>
              </w:rPr>
            </w:pPr>
            <w:r w:rsidRPr="00FA16A1">
              <w:rPr>
                <w:rFonts w:ascii="Verdana" w:hAnsi="Verdana" w:cs="Times New Roman"/>
                <w:b/>
                <w:color w:val="000000" w:themeColor="text1"/>
                <w:sz w:val="14"/>
              </w:rPr>
              <w:t>un-responded works</w:t>
            </w:r>
          </w:p>
        </w:tc>
      </w:tr>
      <w:tr w:rsidR="00BF3EC6" w:rsidRPr="00FA16A1" w:rsidTr="004D430F">
        <w:trPr>
          <w:trHeight w:val="260"/>
          <w:jc w:val="center"/>
        </w:trPr>
        <w:tc>
          <w:tcPr>
            <w:tcW w:w="610" w:type="dxa"/>
            <w:vMerge/>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8"/>
              </w:rPr>
            </w:pPr>
          </w:p>
        </w:tc>
        <w:tc>
          <w:tcPr>
            <w:tcW w:w="6267" w:type="dxa"/>
            <w:vMerge/>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8"/>
              </w:rPr>
            </w:pPr>
          </w:p>
        </w:tc>
        <w:tc>
          <w:tcPr>
            <w:tcW w:w="1331" w:type="dxa"/>
            <w:vMerge/>
            <w:vAlign w:val="center"/>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8"/>
              </w:rPr>
            </w:pPr>
          </w:p>
        </w:tc>
        <w:tc>
          <w:tcPr>
            <w:tcW w:w="1974" w:type="dxa"/>
          </w:tcPr>
          <w:p w:rsidR="00BF3EC6" w:rsidRPr="00FA16A1" w:rsidRDefault="00BF3EC6" w:rsidP="004D430F">
            <w:pPr>
              <w:spacing w:before="100" w:beforeAutospacing="1" w:after="100" w:afterAutospacing="1"/>
              <w:contextualSpacing/>
              <w:jc w:val="center"/>
              <w:rPr>
                <w:rFonts w:ascii="Verdana" w:hAnsi="Verdana" w:cs="Times New Roman"/>
                <w:b/>
                <w:color w:val="000000" w:themeColor="text1"/>
                <w:sz w:val="16"/>
              </w:rPr>
            </w:pPr>
            <w:r w:rsidRPr="00FA16A1">
              <w:rPr>
                <w:rFonts w:ascii="Verdana" w:hAnsi="Verdana" w:cs="Times New Roman"/>
                <w:b/>
                <w:color w:val="000000" w:themeColor="text1"/>
                <w:sz w:val="16"/>
              </w:rPr>
              <w:t>2</w:t>
            </w:r>
            <w:r w:rsidRPr="00FA16A1">
              <w:rPr>
                <w:rFonts w:ascii="Verdana" w:hAnsi="Verdana" w:cs="Times New Roman"/>
                <w:b/>
                <w:color w:val="000000" w:themeColor="text1"/>
                <w:sz w:val="16"/>
                <w:vertAlign w:val="superscript"/>
              </w:rPr>
              <w:t>nd</w:t>
            </w:r>
            <w:r w:rsidRPr="00FA16A1">
              <w:rPr>
                <w:rFonts w:ascii="Verdana" w:hAnsi="Verdana" w:cs="Times New Roman"/>
                <w:b/>
                <w:color w:val="000000" w:themeColor="text1"/>
                <w:sz w:val="16"/>
              </w:rPr>
              <w:t xml:space="preserve"> Attempt</w:t>
            </w:r>
          </w:p>
        </w:tc>
      </w:tr>
      <w:tr w:rsidR="00BF3EC6" w:rsidRPr="00FA16A1" w:rsidTr="004D430F">
        <w:trPr>
          <w:jc w:val="center"/>
        </w:trPr>
        <w:tc>
          <w:tcPr>
            <w:tcW w:w="610" w:type="dxa"/>
          </w:tcPr>
          <w:p w:rsidR="00BF3EC6" w:rsidRPr="00FA16A1" w:rsidRDefault="00BF3EC6" w:rsidP="004D430F">
            <w:pPr>
              <w:spacing w:before="100" w:beforeAutospacing="1" w:after="100" w:afterAutospacing="1"/>
              <w:contextualSpacing/>
              <w:jc w:val="center"/>
              <w:rPr>
                <w:rFonts w:ascii="Verdana" w:hAnsi="Verdana" w:cs="Times New Roman"/>
                <w:color w:val="000000" w:themeColor="text1"/>
                <w:sz w:val="20"/>
              </w:rPr>
            </w:pPr>
            <w:r w:rsidRPr="00FA16A1">
              <w:rPr>
                <w:rFonts w:ascii="Verdana" w:hAnsi="Verdana" w:cs="Times New Roman"/>
                <w:color w:val="000000" w:themeColor="text1"/>
                <w:sz w:val="20"/>
              </w:rPr>
              <w:t>01</w:t>
            </w:r>
          </w:p>
        </w:tc>
        <w:tc>
          <w:tcPr>
            <w:tcW w:w="6267" w:type="dxa"/>
          </w:tcPr>
          <w:p w:rsidR="00BF3EC6" w:rsidRPr="00FA16A1" w:rsidRDefault="00BF3EC6" w:rsidP="004D430F">
            <w:pPr>
              <w:spacing w:before="100" w:beforeAutospacing="1" w:after="100" w:afterAutospacing="1"/>
              <w:contextualSpacing/>
              <w:rPr>
                <w:rFonts w:ascii="Verdana" w:hAnsi="Verdana" w:cs="Times New Roman"/>
                <w:color w:val="000000" w:themeColor="text1"/>
                <w:sz w:val="18"/>
              </w:rPr>
            </w:pPr>
            <w:r w:rsidRPr="00FA16A1">
              <w:rPr>
                <w:rFonts w:ascii="Verdana" w:hAnsi="Verdana" w:cs="Times New Roman"/>
                <w:color w:val="000000" w:themeColor="text1"/>
                <w:sz w:val="18"/>
              </w:rPr>
              <w:t>Date of receipt of application and issuance of tenders up to 1: P.M</w:t>
            </w:r>
          </w:p>
        </w:tc>
        <w:tc>
          <w:tcPr>
            <w:tcW w:w="1331" w:type="dxa"/>
          </w:tcPr>
          <w:p w:rsidR="00BF3EC6" w:rsidRDefault="00617323" w:rsidP="004D430F">
            <w:pPr>
              <w:spacing w:before="100" w:beforeAutospacing="1" w:after="100" w:afterAutospacing="1"/>
              <w:contextualSpacing/>
              <w:jc w:val="center"/>
              <w:rPr>
                <w:rFonts w:ascii="Verdana" w:hAnsi="Verdana" w:cs="Times New Roman"/>
                <w:color w:val="000000" w:themeColor="text1"/>
                <w:sz w:val="18"/>
              </w:rPr>
            </w:pPr>
            <w:r>
              <w:rPr>
                <w:rFonts w:ascii="Verdana" w:hAnsi="Verdana" w:cs="Times New Roman"/>
                <w:color w:val="000000" w:themeColor="text1"/>
                <w:sz w:val="18"/>
              </w:rPr>
              <w:t>19.02.2016</w:t>
            </w:r>
          </w:p>
          <w:p w:rsidR="00BF3EC6" w:rsidRPr="00FA16A1" w:rsidRDefault="00BF3EC6" w:rsidP="004D430F">
            <w:pPr>
              <w:spacing w:before="100" w:beforeAutospacing="1" w:after="100" w:afterAutospacing="1"/>
              <w:contextualSpacing/>
              <w:jc w:val="center"/>
              <w:rPr>
                <w:rFonts w:ascii="Verdana" w:hAnsi="Verdana" w:cs="Times New Roman"/>
                <w:color w:val="000000" w:themeColor="text1"/>
                <w:sz w:val="18"/>
              </w:rPr>
            </w:pPr>
          </w:p>
        </w:tc>
        <w:tc>
          <w:tcPr>
            <w:tcW w:w="1974" w:type="dxa"/>
          </w:tcPr>
          <w:p w:rsidR="00BF3EC6" w:rsidRPr="00FA16A1" w:rsidRDefault="00617323" w:rsidP="00B32067">
            <w:pPr>
              <w:spacing w:before="100" w:beforeAutospacing="1" w:after="100" w:afterAutospacing="1"/>
              <w:contextualSpacing/>
              <w:jc w:val="center"/>
              <w:rPr>
                <w:rFonts w:ascii="Verdana" w:hAnsi="Verdana" w:cs="Times New Roman"/>
                <w:color w:val="000000" w:themeColor="text1"/>
                <w:sz w:val="12"/>
              </w:rPr>
            </w:pPr>
            <w:r>
              <w:rPr>
                <w:rFonts w:ascii="Verdana" w:hAnsi="Verdana" w:cs="Times New Roman"/>
                <w:color w:val="000000" w:themeColor="text1"/>
                <w:sz w:val="18"/>
              </w:rPr>
              <w:t>07.03.2016</w:t>
            </w:r>
          </w:p>
        </w:tc>
      </w:tr>
      <w:tr w:rsidR="00617323" w:rsidRPr="00FA16A1" w:rsidTr="004D430F">
        <w:trPr>
          <w:jc w:val="center"/>
        </w:trPr>
        <w:tc>
          <w:tcPr>
            <w:tcW w:w="610" w:type="dxa"/>
          </w:tcPr>
          <w:p w:rsidR="00617323" w:rsidRPr="00FA16A1" w:rsidRDefault="00617323" w:rsidP="004D430F">
            <w:pPr>
              <w:spacing w:before="100" w:beforeAutospacing="1" w:after="100" w:afterAutospacing="1"/>
              <w:contextualSpacing/>
              <w:jc w:val="center"/>
              <w:rPr>
                <w:rFonts w:ascii="Verdana" w:hAnsi="Verdana" w:cs="Times New Roman"/>
                <w:color w:val="000000" w:themeColor="text1"/>
                <w:sz w:val="20"/>
              </w:rPr>
            </w:pPr>
            <w:r w:rsidRPr="00FA16A1">
              <w:rPr>
                <w:rFonts w:ascii="Verdana" w:hAnsi="Verdana" w:cs="Times New Roman"/>
                <w:color w:val="000000" w:themeColor="text1"/>
                <w:sz w:val="20"/>
              </w:rPr>
              <w:t>02</w:t>
            </w:r>
          </w:p>
        </w:tc>
        <w:tc>
          <w:tcPr>
            <w:tcW w:w="6267" w:type="dxa"/>
          </w:tcPr>
          <w:p w:rsidR="00617323" w:rsidRPr="00FA16A1" w:rsidRDefault="00617323" w:rsidP="004D430F">
            <w:pPr>
              <w:spacing w:before="100" w:beforeAutospacing="1" w:after="100" w:afterAutospacing="1"/>
              <w:contextualSpacing/>
              <w:rPr>
                <w:rFonts w:ascii="Verdana" w:hAnsi="Verdana" w:cs="Times New Roman"/>
                <w:color w:val="000000" w:themeColor="text1"/>
                <w:sz w:val="18"/>
              </w:rPr>
            </w:pPr>
            <w:r w:rsidRPr="00FA16A1">
              <w:rPr>
                <w:rFonts w:ascii="Verdana" w:hAnsi="Verdana" w:cs="Times New Roman"/>
                <w:color w:val="000000" w:themeColor="text1"/>
                <w:sz w:val="18"/>
              </w:rPr>
              <w:t>Date of Receipt of Tenders up to 2:00 P.M) &amp; will be opened at 2:30 P.M on same day.</w:t>
            </w:r>
          </w:p>
        </w:tc>
        <w:tc>
          <w:tcPr>
            <w:tcW w:w="1331" w:type="dxa"/>
          </w:tcPr>
          <w:p w:rsidR="00617323" w:rsidRDefault="00617323" w:rsidP="005676FD">
            <w:pPr>
              <w:spacing w:before="100" w:beforeAutospacing="1" w:after="100" w:afterAutospacing="1"/>
              <w:contextualSpacing/>
              <w:jc w:val="center"/>
              <w:rPr>
                <w:rFonts w:ascii="Verdana" w:hAnsi="Verdana" w:cs="Times New Roman"/>
                <w:color w:val="000000" w:themeColor="text1"/>
                <w:sz w:val="18"/>
              </w:rPr>
            </w:pPr>
            <w:r>
              <w:rPr>
                <w:rFonts w:ascii="Verdana" w:hAnsi="Verdana" w:cs="Times New Roman"/>
                <w:color w:val="000000" w:themeColor="text1"/>
                <w:sz w:val="18"/>
              </w:rPr>
              <w:t>19.02.2016</w:t>
            </w:r>
          </w:p>
          <w:p w:rsidR="00617323" w:rsidRPr="00FA16A1" w:rsidRDefault="00617323" w:rsidP="005676FD">
            <w:pPr>
              <w:spacing w:before="100" w:beforeAutospacing="1" w:after="100" w:afterAutospacing="1"/>
              <w:contextualSpacing/>
              <w:jc w:val="center"/>
              <w:rPr>
                <w:rFonts w:ascii="Verdana" w:hAnsi="Verdana" w:cs="Times New Roman"/>
                <w:color w:val="000000" w:themeColor="text1"/>
                <w:sz w:val="18"/>
              </w:rPr>
            </w:pPr>
          </w:p>
        </w:tc>
        <w:tc>
          <w:tcPr>
            <w:tcW w:w="1974" w:type="dxa"/>
          </w:tcPr>
          <w:p w:rsidR="00617323" w:rsidRPr="00FA16A1" w:rsidRDefault="00617323" w:rsidP="005676FD">
            <w:pPr>
              <w:spacing w:before="100" w:beforeAutospacing="1" w:after="100" w:afterAutospacing="1"/>
              <w:contextualSpacing/>
              <w:jc w:val="center"/>
              <w:rPr>
                <w:rFonts w:ascii="Verdana" w:hAnsi="Verdana" w:cs="Times New Roman"/>
                <w:color w:val="000000" w:themeColor="text1"/>
                <w:sz w:val="12"/>
              </w:rPr>
            </w:pPr>
            <w:r>
              <w:rPr>
                <w:rFonts w:ascii="Verdana" w:hAnsi="Verdana" w:cs="Times New Roman"/>
                <w:color w:val="000000" w:themeColor="text1"/>
                <w:sz w:val="18"/>
              </w:rPr>
              <w:t>07.03.2016</w:t>
            </w:r>
          </w:p>
        </w:tc>
      </w:tr>
    </w:tbl>
    <w:p w:rsidR="00BF3EC6" w:rsidRPr="00C711FB" w:rsidRDefault="00BF3EC6" w:rsidP="00BF3EC6">
      <w:pPr>
        <w:pStyle w:val="NoSpacing"/>
        <w:ind w:firstLine="288"/>
        <w:jc w:val="center"/>
        <w:rPr>
          <w:rFonts w:ascii="Times New Roman" w:hAnsi="Times New Roman" w:cs="Times New Roman"/>
          <w:b/>
          <w:color w:val="0D0D0D" w:themeColor="text1" w:themeTint="F2"/>
          <w:sz w:val="14"/>
          <w:u w:val="single"/>
        </w:rPr>
      </w:pPr>
    </w:p>
    <w:p w:rsidR="00DE5FC2" w:rsidRPr="00C711FB" w:rsidRDefault="00DE5FC2" w:rsidP="00DE5FC2">
      <w:pPr>
        <w:pStyle w:val="NoSpacing"/>
        <w:jc w:val="center"/>
        <w:rPr>
          <w:rFonts w:ascii="Times New Roman" w:hAnsi="Times New Roman" w:cs="Times New Roman"/>
          <w:b/>
          <w:color w:val="0D0D0D" w:themeColor="text1" w:themeTint="F2"/>
          <w:sz w:val="2"/>
          <w:u w:val="single"/>
        </w:rPr>
      </w:pPr>
    </w:p>
    <w:p w:rsidR="00DE5FC2" w:rsidRPr="00C711FB" w:rsidRDefault="00DE5FC2" w:rsidP="00DE5FC2">
      <w:pPr>
        <w:pStyle w:val="NoSpacing"/>
        <w:rPr>
          <w:rFonts w:ascii="Times New Roman" w:hAnsi="Times New Roman" w:cs="Times New Roman"/>
          <w:b/>
          <w:color w:val="0D0D0D" w:themeColor="text1" w:themeTint="F2"/>
          <w:sz w:val="10"/>
          <w:u w:val="single"/>
        </w:rPr>
      </w:pPr>
    </w:p>
    <w:p w:rsidR="00DE5FC2" w:rsidRPr="00823FE6" w:rsidRDefault="00DE5FC2" w:rsidP="00DE5FC2">
      <w:pPr>
        <w:pStyle w:val="NoSpacing"/>
        <w:rPr>
          <w:rFonts w:ascii="Times New Roman" w:hAnsi="Times New Roman" w:cs="Times New Roman"/>
          <w:b/>
          <w:color w:val="0D0D0D" w:themeColor="text1" w:themeTint="F2"/>
          <w:sz w:val="12"/>
        </w:rPr>
      </w:pPr>
      <w:r w:rsidRPr="00C711FB">
        <w:rPr>
          <w:rFonts w:ascii="Times New Roman" w:hAnsi="Times New Roman" w:cs="Times New Roman"/>
          <w:b/>
          <w:color w:val="0D0D0D" w:themeColor="text1" w:themeTint="F2"/>
        </w:rPr>
        <w:t xml:space="preserve">      </w:t>
      </w:r>
    </w:p>
    <w:p w:rsidR="00DE5FC2" w:rsidRPr="00C711FB" w:rsidRDefault="00DE5FC2" w:rsidP="00DE5FC2">
      <w:pPr>
        <w:pStyle w:val="NoSpacing"/>
        <w:rPr>
          <w:rFonts w:ascii="Times New Roman" w:hAnsi="Times New Roman" w:cs="Times New Roman"/>
          <w:b/>
          <w:color w:val="0D0D0D" w:themeColor="text1" w:themeTint="F2"/>
          <w:sz w:val="20"/>
          <w:u w:val="single"/>
        </w:rPr>
      </w:pPr>
      <w:r w:rsidRPr="00C711FB">
        <w:rPr>
          <w:rFonts w:ascii="Times New Roman" w:hAnsi="Times New Roman" w:cs="Times New Roman"/>
          <w:b/>
          <w:color w:val="0D0D0D" w:themeColor="text1" w:themeTint="F2"/>
        </w:rPr>
        <w:t xml:space="preserve">  </w:t>
      </w:r>
      <w:r w:rsidRPr="00C711FB">
        <w:rPr>
          <w:rFonts w:ascii="Times New Roman" w:hAnsi="Times New Roman" w:cs="Times New Roman"/>
          <w:b/>
          <w:color w:val="0D0D0D" w:themeColor="text1" w:themeTint="F2"/>
          <w:sz w:val="20"/>
          <w:u w:val="single"/>
        </w:rPr>
        <w:t>TERMS AND CONDITIONS OF THE TENDERS:</w:t>
      </w:r>
    </w:p>
    <w:p w:rsidR="00DE5FC2" w:rsidRPr="00C711FB" w:rsidRDefault="00DE5FC2" w:rsidP="00DE5FC2">
      <w:pPr>
        <w:pStyle w:val="NoSpacing"/>
        <w:rPr>
          <w:rFonts w:ascii="Times New Roman" w:hAnsi="Times New Roman" w:cs="Times New Roman"/>
          <w:b/>
          <w:color w:val="0D0D0D" w:themeColor="text1" w:themeTint="F2"/>
          <w:sz w:val="18"/>
          <w:u w:val="single"/>
        </w:rPr>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9225"/>
      </w:tblGrid>
      <w:tr w:rsidR="00DE5FC2" w:rsidRPr="00ED54B7" w:rsidTr="004D430F">
        <w:tc>
          <w:tcPr>
            <w:tcW w:w="540" w:type="dxa"/>
          </w:tcPr>
          <w:p w:rsidR="00DE5FC2" w:rsidRPr="00ED54B7" w:rsidRDefault="00DE5FC2"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1.</w:t>
            </w:r>
          </w:p>
        </w:tc>
        <w:tc>
          <w:tcPr>
            <w:tcW w:w="9225" w:type="dxa"/>
          </w:tcPr>
          <w:p w:rsidR="00DE5FC2" w:rsidRPr="00ED54B7" w:rsidRDefault="00DE5FC2" w:rsidP="004D430F">
            <w:pPr>
              <w:pStyle w:val="NoSpacing"/>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Bidding Documents and other Terms and conditions can be seen and blank bidding tenders obtained from the office of the undersigned on payment of cost of tenders fee in cash as shown against each work.</w:t>
            </w:r>
          </w:p>
        </w:tc>
      </w:tr>
      <w:tr w:rsidR="00DE5FC2" w:rsidRPr="00ED54B7" w:rsidTr="004D430F">
        <w:tc>
          <w:tcPr>
            <w:tcW w:w="540" w:type="dxa"/>
          </w:tcPr>
          <w:p w:rsidR="00DE5FC2" w:rsidRPr="00ED54B7" w:rsidRDefault="00DE5FC2"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2.</w:t>
            </w:r>
          </w:p>
        </w:tc>
        <w:tc>
          <w:tcPr>
            <w:tcW w:w="9225" w:type="dxa"/>
          </w:tcPr>
          <w:p w:rsidR="00DE5FC2" w:rsidRPr="00ED54B7" w:rsidRDefault="00DE5FC2" w:rsidP="004D430F">
            <w:pPr>
              <w:pStyle w:val="NoSpacing"/>
              <w:ind w:right="263"/>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No conditional tenders will be entertained.</w:t>
            </w:r>
          </w:p>
          <w:p w:rsidR="00DE5FC2" w:rsidRPr="00ED54B7" w:rsidRDefault="00DE5FC2" w:rsidP="004D430F">
            <w:pPr>
              <w:pStyle w:val="NoSpacing"/>
              <w:ind w:right="263"/>
              <w:jc w:val="both"/>
              <w:rPr>
                <w:rFonts w:ascii="Verdana" w:hAnsi="Verdana" w:cs="Times New Roman"/>
                <w:color w:val="0D0D0D" w:themeColor="text1" w:themeTint="F2"/>
                <w:sz w:val="6"/>
              </w:rPr>
            </w:pPr>
          </w:p>
        </w:tc>
      </w:tr>
      <w:tr w:rsidR="00DE5FC2" w:rsidRPr="00ED54B7" w:rsidTr="004D430F">
        <w:tc>
          <w:tcPr>
            <w:tcW w:w="540" w:type="dxa"/>
          </w:tcPr>
          <w:p w:rsidR="00DE5FC2" w:rsidRPr="00ED54B7" w:rsidRDefault="00DE5FC2"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3.</w:t>
            </w:r>
          </w:p>
        </w:tc>
        <w:tc>
          <w:tcPr>
            <w:tcW w:w="9225" w:type="dxa"/>
          </w:tcPr>
          <w:p w:rsidR="00DE5FC2" w:rsidRPr="00ED54B7" w:rsidRDefault="00DE5FC2" w:rsidP="004D430F">
            <w:pPr>
              <w:pStyle w:val="NoSpacing"/>
              <w:tabs>
                <w:tab w:val="left" w:pos="9009"/>
              </w:tabs>
              <w:ind w:left="-18"/>
              <w:jc w:val="both"/>
              <w:rPr>
                <w:rFonts w:ascii="Verdana" w:eastAsia="Calibri" w:hAnsi="Verdana" w:cs="Times New Roman"/>
                <w:color w:val="0D0D0D" w:themeColor="text1" w:themeTint="F2"/>
                <w:sz w:val="18"/>
              </w:rPr>
            </w:pPr>
            <w:r w:rsidRPr="00ED54B7">
              <w:rPr>
                <w:rFonts w:ascii="Verdana" w:eastAsia="Calibri" w:hAnsi="Verdana" w:cs="Times New Roman"/>
                <w:color w:val="0D0D0D" w:themeColor="text1" w:themeTint="F2"/>
                <w:sz w:val="18"/>
              </w:rPr>
              <w:t xml:space="preserve">The tender will be opened at </w:t>
            </w:r>
            <w:r w:rsidRPr="00ED54B7">
              <w:rPr>
                <w:rFonts w:ascii="Verdana" w:hAnsi="Verdana" w:cs="Times New Roman"/>
                <w:color w:val="0D0D0D" w:themeColor="text1" w:themeTint="F2"/>
                <w:sz w:val="18"/>
              </w:rPr>
              <w:t>2</w:t>
            </w:r>
            <w:r w:rsidRPr="00ED54B7">
              <w:rPr>
                <w:rFonts w:ascii="Verdana" w:eastAsia="Calibri" w:hAnsi="Verdana" w:cs="Times New Roman"/>
                <w:color w:val="0D0D0D" w:themeColor="text1" w:themeTint="F2"/>
                <w:sz w:val="18"/>
              </w:rPr>
              <w:t>:</w:t>
            </w:r>
            <w:r w:rsidRPr="00ED54B7">
              <w:rPr>
                <w:rFonts w:ascii="Verdana" w:hAnsi="Verdana" w:cs="Times New Roman"/>
                <w:color w:val="0D0D0D" w:themeColor="text1" w:themeTint="F2"/>
                <w:sz w:val="18"/>
              </w:rPr>
              <w:t>3</w:t>
            </w:r>
            <w:r w:rsidRPr="00ED54B7">
              <w:rPr>
                <w:rFonts w:ascii="Verdana" w:eastAsia="Calibri" w:hAnsi="Verdana" w:cs="Times New Roman"/>
                <w:color w:val="0D0D0D" w:themeColor="text1" w:themeTint="F2"/>
                <w:sz w:val="18"/>
              </w:rPr>
              <w:t>0 P.M by the Procurement Committee i.e. the Superintending Engineer, Provincial Buildings Circle Hyderabad, Executive Engineer Auqaf Department Hyderabad and the Undersigned in presence of the Contractors or their authorized agents who are present at the time, other terms and conditions can be seen in the office of the undersigned on any working day during working hours.</w:t>
            </w:r>
          </w:p>
        </w:tc>
      </w:tr>
      <w:tr w:rsidR="00DE5FC2" w:rsidRPr="00ED54B7" w:rsidTr="004D430F">
        <w:tc>
          <w:tcPr>
            <w:tcW w:w="540" w:type="dxa"/>
          </w:tcPr>
          <w:p w:rsidR="00DE5FC2" w:rsidRPr="00ED54B7" w:rsidRDefault="00DE5FC2"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4.</w:t>
            </w:r>
          </w:p>
        </w:tc>
        <w:tc>
          <w:tcPr>
            <w:tcW w:w="9225" w:type="dxa"/>
          </w:tcPr>
          <w:p w:rsidR="00DE5FC2" w:rsidRPr="00ED54B7" w:rsidRDefault="00DE5FC2" w:rsidP="004D430F">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In case of any member of the Procurement Committee happens to be out of the Head Quarter, the bids will be submitted and open on next working day.</w:t>
            </w:r>
          </w:p>
        </w:tc>
      </w:tr>
      <w:tr w:rsidR="00DE5FC2" w:rsidRPr="00ED54B7" w:rsidTr="004D430F">
        <w:tc>
          <w:tcPr>
            <w:tcW w:w="540" w:type="dxa"/>
          </w:tcPr>
          <w:p w:rsidR="00DE5FC2" w:rsidRPr="00ED54B7" w:rsidRDefault="00DE5FC2"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5.</w:t>
            </w:r>
          </w:p>
        </w:tc>
        <w:tc>
          <w:tcPr>
            <w:tcW w:w="9225" w:type="dxa"/>
          </w:tcPr>
          <w:p w:rsidR="00DE5FC2" w:rsidRPr="00ED54B7" w:rsidRDefault="00DE5FC2" w:rsidP="004D430F">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Eligibility conditions for intending participants are as under:</w:t>
            </w:r>
          </w:p>
        </w:tc>
      </w:tr>
      <w:tr w:rsidR="00DE5FC2" w:rsidRPr="00ED54B7" w:rsidTr="004D430F">
        <w:tc>
          <w:tcPr>
            <w:tcW w:w="540" w:type="dxa"/>
          </w:tcPr>
          <w:p w:rsidR="00DE5FC2" w:rsidRPr="00ED54B7" w:rsidRDefault="00DE5FC2" w:rsidP="004D430F">
            <w:pPr>
              <w:pStyle w:val="NoSpacing"/>
              <w:ind w:right="-90"/>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 xml:space="preserve">    </w:t>
            </w:r>
            <w:proofErr w:type="spellStart"/>
            <w:r w:rsidRPr="00ED54B7">
              <w:rPr>
                <w:rFonts w:ascii="Verdana" w:hAnsi="Verdana" w:cs="Times New Roman"/>
                <w:b/>
                <w:color w:val="0D0D0D" w:themeColor="text1" w:themeTint="F2"/>
                <w:sz w:val="18"/>
              </w:rPr>
              <w:t>i</w:t>
            </w:r>
            <w:proofErr w:type="spellEnd"/>
            <w:r w:rsidRPr="00ED54B7">
              <w:rPr>
                <w:rFonts w:ascii="Verdana" w:hAnsi="Verdana" w:cs="Times New Roman"/>
                <w:b/>
                <w:color w:val="0D0D0D" w:themeColor="text1" w:themeTint="F2"/>
                <w:sz w:val="18"/>
              </w:rPr>
              <w:t>)</w:t>
            </w:r>
          </w:p>
        </w:tc>
        <w:tc>
          <w:tcPr>
            <w:tcW w:w="9225" w:type="dxa"/>
          </w:tcPr>
          <w:p w:rsidR="00DE5FC2" w:rsidRPr="00ED54B7" w:rsidRDefault="00FD5CF1" w:rsidP="004D430F">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Registration with Sindh Revenue Board is required in term of Rule-46(1</w:t>
            </w:r>
            <w:proofErr w:type="gramStart"/>
            <w:r w:rsidRPr="00ED54B7">
              <w:rPr>
                <w:rFonts w:ascii="Verdana" w:hAnsi="Verdana" w:cs="Times New Roman"/>
                <w:color w:val="0D0D0D" w:themeColor="text1" w:themeTint="F2"/>
                <w:sz w:val="18"/>
              </w:rPr>
              <w:t>)(</w:t>
            </w:r>
            <w:proofErr w:type="gramEnd"/>
            <w:r w:rsidRPr="00ED54B7">
              <w:rPr>
                <w:rFonts w:ascii="Verdana" w:hAnsi="Verdana" w:cs="Times New Roman"/>
                <w:color w:val="0D0D0D" w:themeColor="text1" w:themeTint="F2"/>
                <w:sz w:val="18"/>
              </w:rPr>
              <w:t>iii) of SPP Rules’2010 (amended 2014).</w:t>
            </w:r>
          </w:p>
        </w:tc>
      </w:tr>
      <w:tr w:rsidR="00FD5CF1" w:rsidRPr="00ED54B7" w:rsidTr="004D430F">
        <w:tc>
          <w:tcPr>
            <w:tcW w:w="540" w:type="dxa"/>
          </w:tcPr>
          <w:p w:rsidR="00FD5CF1" w:rsidRPr="00ED54B7" w:rsidRDefault="00FD5CF1" w:rsidP="004D430F">
            <w:pPr>
              <w:pStyle w:val="NoSpacing"/>
              <w:ind w:right="-108"/>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 xml:space="preserve">  ii) </w:t>
            </w:r>
          </w:p>
        </w:tc>
        <w:tc>
          <w:tcPr>
            <w:tcW w:w="9225" w:type="dxa"/>
          </w:tcPr>
          <w:p w:rsidR="00FD5CF1" w:rsidRPr="00ED54B7" w:rsidRDefault="00FD5CF1" w:rsidP="005676FD">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Documentary evidence of works executed/works in progress and certificate of satisfactory completion of works by the employers.</w:t>
            </w:r>
          </w:p>
        </w:tc>
      </w:tr>
      <w:tr w:rsidR="00FD5CF1" w:rsidRPr="00ED54B7" w:rsidTr="004D430F">
        <w:trPr>
          <w:trHeight w:val="297"/>
        </w:trPr>
        <w:tc>
          <w:tcPr>
            <w:tcW w:w="540" w:type="dxa"/>
          </w:tcPr>
          <w:p w:rsidR="00FD5CF1" w:rsidRPr="00ED54B7" w:rsidRDefault="00FD5CF1" w:rsidP="00FD5CF1">
            <w:pPr>
              <w:pStyle w:val="NoSpacing"/>
              <w:ind w:right="-108"/>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 xml:space="preserve">  i</w:t>
            </w:r>
            <w:r>
              <w:rPr>
                <w:rFonts w:ascii="Verdana" w:hAnsi="Verdana" w:cs="Times New Roman"/>
                <w:b/>
                <w:color w:val="0D0D0D" w:themeColor="text1" w:themeTint="F2"/>
                <w:sz w:val="18"/>
              </w:rPr>
              <w:t>ii</w:t>
            </w:r>
            <w:r w:rsidRPr="00ED54B7">
              <w:rPr>
                <w:rFonts w:ascii="Verdana" w:hAnsi="Verdana" w:cs="Times New Roman"/>
                <w:b/>
                <w:color w:val="0D0D0D" w:themeColor="text1" w:themeTint="F2"/>
                <w:sz w:val="18"/>
              </w:rPr>
              <w:t>)</w:t>
            </w:r>
          </w:p>
        </w:tc>
        <w:tc>
          <w:tcPr>
            <w:tcW w:w="9225" w:type="dxa"/>
          </w:tcPr>
          <w:p w:rsidR="00FD5CF1" w:rsidRPr="00ED54B7" w:rsidRDefault="00FD5CF1" w:rsidP="004D430F">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List of works in progress indicating cost of each work and copy of letter of award of work.</w:t>
            </w:r>
          </w:p>
        </w:tc>
      </w:tr>
      <w:tr w:rsidR="00FD5CF1" w:rsidRPr="00ED54B7" w:rsidTr="004D430F">
        <w:trPr>
          <w:trHeight w:val="261"/>
        </w:trPr>
        <w:tc>
          <w:tcPr>
            <w:tcW w:w="540" w:type="dxa"/>
          </w:tcPr>
          <w:p w:rsidR="00FD5CF1" w:rsidRPr="00ED54B7" w:rsidRDefault="00FD5CF1" w:rsidP="00FD5CF1">
            <w:pPr>
              <w:pStyle w:val="NoSpacing"/>
              <w:ind w:right="-108"/>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 xml:space="preserve">  </w:t>
            </w:r>
            <w:r>
              <w:rPr>
                <w:rFonts w:ascii="Verdana" w:hAnsi="Verdana" w:cs="Times New Roman"/>
                <w:b/>
                <w:color w:val="0D0D0D" w:themeColor="text1" w:themeTint="F2"/>
                <w:sz w:val="18"/>
              </w:rPr>
              <w:t xml:space="preserve">iv)                v) </w:t>
            </w:r>
          </w:p>
        </w:tc>
        <w:tc>
          <w:tcPr>
            <w:tcW w:w="9225" w:type="dxa"/>
          </w:tcPr>
          <w:p w:rsidR="00FD5CF1" w:rsidRPr="00ED54B7" w:rsidRDefault="00FD5CF1" w:rsidP="004D430F">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List of Machinery and equipment available with documentary evidence of its ownership certificate of Bank showing the credit worthiness along Bank Statement.</w:t>
            </w:r>
          </w:p>
        </w:tc>
      </w:tr>
      <w:tr w:rsidR="00FD5CF1" w:rsidRPr="00ED54B7" w:rsidTr="004D430F">
        <w:tc>
          <w:tcPr>
            <w:tcW w:w="540" w:type="dxa"/>
          </w:tcPr>
          <w:p w:rsidR="00FD5CF1" w:rsidRPr="00ED54B7" w:rsidRDefault="00FD5CF1"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6.</w:t>
            </w:r>
          </w:p>
        </w:tc>
        <w:tc>
          <w:tcPr>
            <w:tcW w:w="9225" w:type="dxa"/>
          </w:tcPr>
          <w:p w:rsidR="00FD5CF1" w:rsidRPr="00ED54B7" w:rsidRDefault="00FD5CF1" w:rsidP="004D430F">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Registration with income tax Department (NTN Certificates) and copy of N.I.C.</w:t>
            </w:r>
          </w:p>
        </w:tc>
      </w:tr>
      <w:tr w:rsidR="00FD5CF1" w:rsidRPr="00ED54B7" w:rsidTr="004D430F">
        <w:tc>
          <w:tcPr>
            <w:tcW w:w="540" w:type="dxa"/>
          </w:tcPr>
          <w:p w:rsidR="00FD5CF1" w:rsidRPr="00ED54B7" w:rsidRDefault="00FD5CF1"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7.</w:t>
            </w:r>
          </w:p>
        </w:tc>
        <w:tc>
          <w:tcPr>
            <w:tcW w:w="9225" w:type="dxa"/>
          </w:tcPr>
          <w:p w:rsidR="00FD5CF1" w:rsidRDefault="00FD5CF1" w:rsidP="004D430F">
            <w:pPr>
              <w:pStyle w:val="NoSpacing"/>
              <w:ind w:right="-18"/>
              <w:jc w:val="both"/>
              <w:rPr>
                <w:rFonts w:ascii="Verdana" w:hAnsi="Verdana" w:cs="Times New Roman"/>
                <w:color w:val="0D0D0D" w:themeColor="text1" w:themeTint="F2"/>
                <w:sz w:val="18"/>
                <w:szCs w:val="24"/>
              </w:rPr>
            </w:pPr>
            <w:r w:rsidRPr="00ED54B7">
              <w:rPr>
                <w:rFonts w:ascii="Verdana" w:hAnsi="Verdana" w:cs="Times New Roman"/>
                <w:color w:val="0D0D0D" w:themeColor="text1" w:themeTint="F2"/>
                <w:sz w:val="18"/>
                <w:szCs w:val="24"/>
              </w:rPr>
              <w:t>Under taking on Stamp Paper that firm is not involved in any kind of litigation, department rift, abandoned or un-necessary delay in completion of any work in the Govt. and as well as in Private Organizations.</w:t>
            </w:r>
          </w:p>
          <w:p w:rsidR="00FD5CF1" w:rsidRDefault="00FD5CF1" w:rsidP="004D430F">
            <w:pPr>
              <w:pStyle w:val="NoSpacing"/>
              <w:ind w:right="-18"/>
              <w:jc w:val="both"/>
              <w:rPr>
                <w:rFonts w:ascii="Verdana" w:hAnsi="Verdana" w:cs="Times New Roman"/>
                <w:color w:val="0D0D0D" w:themeColor="text1" w:themeTint="F2"/>
                <w:sz w:val="18"/>
                <w:szCs w:val="24"/>
              </w:rPr>
            </w:pPr>
          </w:p>
          <w:p w:rsidR="00FD5CF1" w:rsidRDefault="00FD5CF1" w:rsidP="004D430F">
            <w:pPr>
              <w:pStyle w:val="NoSpacing"/>
              <w:ind w:right="-18"/>
              <w:jc w:val="both"/>
              <w:rPr>
                <w:rFonts w:ascii="Verdana" w:hAnsi="Verdana" w:cs="Times New Roman"/>
                <w:color w:val="0D0D0D" w:themeColor="text1" w:themeTint="F2"/>
                <w:sz w:val="18"/>
                <w:szCs w:val="24"/>
              </w:rPr>
            </w:pPr>
          </w:p>
          <w:p w:rsidR="00FD5CF1" w:rsidRDefault="00FD5CF1" w:rsidP="004D430F">
            <w:pPr>
              <w:pStyle w:val="NoSpacing"/>
              <w:ind w:right="-18"/>
              <w:jc w:val="both"/>
              <w:rPr>
                <w:rFonts w:ascii="Verdana" w:hAnsi="Verdana" w:cs="Times New Roman"/>
                <w:color w:val="0D0D0D" w:themeColor="text1" w:themeTint="F2"/>
                <w:sz w:val="18"/>
                <w:szCs w:val="24"/>
              </w:rPr>
            </w:pPr>
          </w:p>
          <w:p w:rsidR="00FD5CF1" w:rsidRDefault="00FD5CF1" w:rsidP="004D430F">
            <w:pPr>
              <w:pStyle w:val="NoSpacing"/>
              <w:ind w:right="-18"/>
              <w:jc w:val="both"/>
              <w:rPr>
                <w:rFonts w:ascii="Verdana" w:hAnsi="Verdana" w:cs="Times New Roman"/>
                <w:color w:val="0D0D0D" w:themeColor="text1" w:themeTint="F2"/>
                <w:sz w:val="18"/>
                <w:szCs w:val="24"/>
              </w:rPr>
            </w:pPr>
          </w:p>
          <w:p w:rsidR="00FD5CF1" w:rsidRDefault="00FD5CF1" w:rsidP="004D430F">
            <w:pPr>
              <w:pStyle w:val="NoSpacing"/>
              <w:ind w:right="-18"/>
              <w:jc w:val="both"/>
              <w:rPr>
                <w:rFonts w:ascii="Verdana" w:hAnsi="Verdana" w:cs="Times New Roman"/>
                <w:color w:val="0D0D0D" w:themeColor="text1" w:themeTint="F2"/>
                <w:sz w:val="18"/>
                <w:szCs w:val="24"/>
              </w:rPr>
            </w:pPr>
          </w:p>
          <w:p w:rsidR="00FD5CF1" w:rsidRDefault="00FD5CF1" w:rsidP="004D430F">
            <w:pPr>
              <w:pStyle w:val="NoSpacing"/>
              <w:ind w:right="-18"/>
              <w:jc w:val="both"/>
              <w:rPr>
                <w:rFonts w:ascii="Verdana" w:hAnsi="Verdana" w:cs="Times New Roman"/>
                <w:color w:val="0D0D0D" w:themeColor="text1" w:themeTint="F2"/>
                <w:sz w:val="18"/>
                <w:szCs w:val="24"/>
              </w:rPr>
            </w:pPr>
          </w:p>
          <w:p w:rsidR="00FD5CF1" w:rsidRDefault="00FD5CF1" w:rsidP="004D430F">
            <w:pPr>
              <w:pStyle w:val="NoSpacing"/>
              <w:ind w:right="-18"/>
              <w:jc w:val="both"/>
              <w:rPr>
                <w:rFonts w:ascii="Verdana" w:hAnsi="Verdana" w:cs="Times New Roman"/>
                <w:color w:val="0D0D0D" w:themeColor="text1" w:themeTint="F2"/>
                <w:sz w:val="18"/>
                <w:szCs w:val="24"/>
              </w:rPr>
            </w:pPr>
          </w:p>
          <w:p w:rsidR="00FD5CF1" w:rsidRPr="00FF2E6A" w:rsidRDefault="00FD5CF1" w:rsidP="004D430F">
            <w:pPr>
              <w:pStyle w:val="NoSpacing"/>
              <w:ind w:right="-18"/>
              <w:jc w:val="both"/>
              <w:rPr>
                <w:rFonts w:ascii="Verdana" w:hAnsi="Verdana" w:cs="Times New Roman"/>
                <w:color w:val="0D0D0D" w:themeColor="text1" w:themeTint="F2"/>
                <w:sz w:val="2"/>
                <w:szCs w:val="24"/>
              </w:rPr>
            </w:pPr>
          </w:p>
        </w:tc>
      </w:tr>
      <w:tr w:rsidR="00FD5CF1" w:rsidRPr="00ED54B7" w:rsidTr="004D430F">
        <w:tc>
          <w:tcPr>
            <w:tcW w:w="540" w:type="dxa"/>
          </w:tcPr>
          <w:p w:rsidR="00FD5CF1" w:rsidRPr="00ED54B7" w:rsidRDefault="00FD5CF1"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lastRenderedPageBreak/>
              <w:t>8.</w:t>
            </w:r>
          </w:p>
        </w:tc>
        <w:tc>
          <w:tcPr>
            <w:tcW w:w="9225" w:type="dxa"/>
          </w:tcPr>
          <w:p w:rsidR="00FD5CF1" w:rsidRPr="00ED54B7" w:rsidRDefault="00FD5CF1" w:rsidP="004D430F">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Affidavit to the effect that the firm/Contractor have not been black listed previously by any executing agency.</w:t>
            </w:r>
          </w:p>
        </w:tc>
      </w:tr>
      <w:tr w:rsidR="00FD5CF1" w:rsidRPr="00ED54B7" w:rsidTr="004D430F">
        <w:tc>
          <w:tcPr>
            <w:tcW w:w="540" w:type="dxa"/>
          </w:tcPr>
          <w:p w:rsidR="00FD5CF1" w:rsidRPr="00ED54B7" w:rsidRDefault="00FD5CF1"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9.</w:t>
            </w:r>
          </w:p>
        </w:tc>
        <w:tc>
          <w:tcPr>
            <w:tcW w:w="9225" w:type="dxa"/>
          </w:tcPr>
          <w:p w:rsidR="00FD5CF1" w:rsidRPr="00ED54B7" w:rsidRDefault="00FD5CF1" w:rsidP="004D430F">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Affidavit with effect that all documents/partnership/particulars /information furnished are true correct.</w:t>
            </w:r>
          </w:p>
        </w:tc>
      </w:tr>
      <w:tr w:rsidR="00FD5CF1" w:rsidRPr="00ED54B7" w:rsidTr="004D430F">
        <w:tc>
          <w:tcPr>
            <w:tcW w:w="540" w:type="dxa"/>
          </w:tcPr>
          <w:p w:rsidR="00FD5CF1" w:rsidRPr="00ED54B7" w:rsidRDefault="00FD5CF1"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10.</w:t>
            </w:r>
          </w:p>
        </w:tc>
        <w:tc>
          <w:tcPr>
            <w:tcW w:w="9225" w:type="dxa"/>
          </w:tcPr>
          <w:p w:rsidR="00FD5CF1" w:rsidRPr="00ED54B7" w:rsidRDefault="00FD5CF1" w:rsidP="004D430F">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In case of firm list of Partners/partnership Deed Giving full particulars of Directors proprietors or others connected along with power of attorney. In case of being sole proprietors such undertaking on affidavit be furnished.</w:t>
            </w:r>
          </w:p>
        </w:tc>
      </w:tr>
      <w:tr w:rsidR="00FD5CF1" w:rsidRPr="00ED54B7" w:rsidTr="004D430F">
        <w:tc>
          <w:tcPr>
            <w:tcW w:w="540" w:type="dxa"/>
          </w:tcPr>
          <w:p w:rsidR="00FD5CF1" w:rsidRPr="00ED54B7" w:rsidRDefault="00FD5CF1" w:rsidP="004D430F">
            <w:pPr>
              <w:pStyle w:val="NoSpacing"/>
              <w:jc w:val="center"/>
              <w:rPr>
                <w:rFonts w:ascii="Verdana" w:hAnsi="Verdana" w:cs="Times New Roman"/>
                <w:b/>
                <w:color w:val="0D0D0D" w:themeColor="text1" w:themeTint="F2"/>
                <w:sz w:val="18"/>
              </w:rPr>
            </w:pPr>
            <w:r w:rsidRPr="00ED54B7">
              <w:rPr>
                <w:rFonts w:ascii="Verdana" w:hAnsi="Verdana" w:cs="Times New Roman"/>
                <w:b/>
                <w:color w:val="0D0D0D" w:themeColor="text1" w:themeTint="F2"/>
                <w:sz w:val="18"/>
              </w:rPr>
              <w:t>11.</w:t>
            </w:r>
          </w:p>
        </w:tc>
        <w:tc>
          <w:tcPr>
            <w:tcW w:w="9225" w:type="dxa"/>
          </w:tcPr>
          <w:p w:rsidR="00FD5CF1" w:rsidRPr="00ED54B7" w:rsidRDefault="00FD5CF1" w:rsidP="004D430F">
            <w:pPr>
              <w:pStyle w:val="NoSpacing"/>
              <w:ind w:right="-18"/>
              <w:jc w:val="both"/>
              <w:rPr>
                <w:rFonts w:ascii="Verdana" w:hAnsi="Verdana" w:cs="Times New Roman"/>
                <w:color w:val="0D0D0D" w:themeColor="text1" w:themeTint="F2"/>
                <w:sz w:val="18"/>
              </w:rPr>
            </w:pPr>
            <w:r w:rsidRPr="00ED54B7">
              <w:rPr>
                <w:rFonts w:ascii="Verdana" w:hAnsi="Verdana" w:cs="Times New Roman"/>
                <w:color w:val="0D0D0D" w:themeColor="text1" w:themeTint="F2"/>
                <w:sz w:val="18"/>
              </w:rPr>
              <w:t xml:space="preserve">This NIT can be seen on website W&amp;S Department Government of Sindh for </w:t>
            </w:r>
            <w:hyperlink r:id="rId7" w:history="1">
              <w:r w:rsidRPr="00ED54B7">
                <w:rPr>
                  <w:rStyle w:val="Hyperlink"/>
                  <w:rFonts w:ascii="Verdana" w:hAnsi="Verdana" w:cs="Times New Roman"/>
                  <w:b/>
                  <w:color w:val="0D0D0D" w:themeColor="text1" w:themeTint="F2"/>
                  <w:sz w:val="18"/>
                </w:rPr>
                <w:t>WWW.SINDH</w:t>
              </w:r>
            </w:hyperlink>
            <w:r w:rsidRPr="00ED54B7">
              <w:rPr>
                <w:rFonts w:ascii="Verdana" w:hAnsi="Verdana" w:cs="Times New Roman"/>
                <w:b/>
                <w:color w:val="0D0D0D" w:themeColor="text1" w:themeTint="F2"/>
                <w:sz w:val="18"/>
              </w:rPr>
              <w:t xml:space="preserve"> </w:t>
            </w:r>
            <w:r w:rsidRPr="00ED54B7">
              <w:rPr>
                <w:rFonts w:ascii="Verdana" w:hAnsi="Verdana" w:cs="Times New Roman"/>
                <w:b/>
                <w:color w:val="0D0D0D" w:themeColor="text1" w:themeTint="F2"/>
                <w:sz w:val="18"/>
                <w:u w:val="single"/>
              </w:rPr>
              <w:t>.GOV.PK</w:t>
            </w:r>
          </w:p>
        </w:tc>
      </w:tr>
      <w:tr w:rsidR="00FD5CF1" w:rsidRPr="00ED54B7" w:rsidTr="004D430F">
        <w:tc>
          <w:tcPr>
            <w:tcW w:w="540" w:type="dxa"/>
          </w:tcPr>
          <w:p w:rsidR="00FD5CF1" w:rsidRPr="00ED54B7" w:rsidRDefault="00FD5CF1" w:rsidP="004D430F">
            <w:pPr>
              <w:pStyle w:val="NoSpacing"/>
              <w:jc w:val="center"/>
              <w:rPr>
                <w:rFonts w:ascii="Verdana" w:hAnsi="Verdana" w:cs="Times New Roman"/>
                <w:b/>
                <w:color w:val="000000" w:themeColor="text1"/>
                <w:sz w:val="18"/>
              </w:rPr>
            </w:pPr>
            <w:r w:rsidRPr="00ED54B7">
              <w:rPr>
                <w:rFonts w:ascii="Verdana" w:hAnsi="Verdana" w:cs="Times New Roman"/>
                <w:b/>
                <w:color w:val="000000" w:themeColor="text1"/>
                <w:sz w:val="18"/>
              </w:rPr>
              <w:t>12.</w:t>
            </w:r>
          </w:p>
        </w:tc>
        <w:tc>
          <w:tcPr>
            <w:tcW w:w="9225" w:type="dxa"/>
          </w:tcPr>
          <w:p w:rsidR="00FD5CF1" w:rsidRPr="00ED54B7" w:rsidRDefault="00FD5CF1" w:rsidP="004D430F">
            <w:pPr>
              <w:pStyle w:val="NoSpacing"/>
              <w:ind w:right="-18"/>
              <w:jc w:val="both"/>
              <w:rPr>
                <w:rFonts w:ascii="Verdana" w:hAnsi="Verdana" w:cs="Times New Roman"/>
                <w:color w:val="000000" w:themeColor="text1"/>
                <w:sz w:val="18"/>
              </w:rPr>
            </w:pPr>
            <w:r w:rsidRPr="00ED54B7">
              <w:rPr>
                <w:rFonts w:ascii="Verdana" w:hAnsi="Verdana" w:cs="Times New Roman"/>
                <w:color w:val="000000" w:themeColor="text1"/>
                <w:sz w:val="18"/>
              </w:rPr>
              <w:t>The Sales Tax on Services will be deducted as per relevant Rules of Sindh Sales Tax Special Procedure (With-holding Rule’2011).</w:t>
            </w:r>
          </w:p>
        </w:tc>
      </w:tr>
    </w:tbl>
    <w:p w:rsidR="00DE5FC2" w:rsidRPr="00ED54B7" w:rsidRDefault="00DE5FC2" w:rsidP="00DE5FC2">
      <w:pPr>
        <w:pStyle w:val="NoSpacing"/>
        <w:ind w:left="720" w:right="263"/>
        <w:jc w:val="both"/>
        <w:rPr>
          <w:rFonts w:ascii="Times New Roman" w:hAnsi="Times New Roman" w:cs="Times New Roman"/>
          <w:b/>
          <w:color w:val="0D0D0D" w:themeColor="text1" w:themeTint="F2"/>
          <w:sz w:val="28"/>
          <w:szCs w:val="24"/>
        </w:rPr>
      </w:pPr>
      <w:r w:rsidRPr="00ED54B7">
        <w:rPr>
          <w:rFonts w:ascii="Times New Roman" w:hAnsi="Times New Roman" w:cs="Times New Roman"/>
          <w:b/>
          <w:color w:val="0D0D0D" w:themeColor="text1" w:themeTint="F2"/>
          <w:sz w:val="32"/>
          <w:szCs w:val="24"/>
        </w:rPr>
        <w:tab/>
      </w:r>
      <w:r w:rsidRPr="00ED54B7">
        <w:rPr>
          <w:rFonts w:ascii="Times New Roman" w:hAnsi="Times New Roman" w:cs="Times New Roman"/>
          <w:b/>
          <w:color w:val="0D0D0D" w:themeColor="text1" w:themeTint="F2"/>
          <w:szCs w:val="24"/>
        </w:rPr>
        <w:tab/>
      </w:r>
      <w:r w:rsidRPr="00ED54B7">
        <w:rPr>
          <w:rFonts w:ascii="Times New Roman" w:hAnsi="Times New Roman" w:cs="Times New Roman"/>
          <w:b/>
          <w:color w:val="0D0D0D" w:themeColor="text1" w:themeTint="F2"/>
          <w:szCs w:val="24"/>
        </w:rPr>
        <w:tab/>
      </w:r>
    </w:p>
    <w:p w:rsidR="00DE5FC2" w:rsidRPr="00ED54B7" w:rsidRDefault="00DE5FC2" w:rsidP="00DE5FC2">
      <w:pPr>
        <w:pStyle w:val="NoSpacing"/>
        <w:ind w:left="720" w:right="263"/>
        <w:jc w:val="both"/>
        <w:rPr>
          <w:rFonts w:ascii="Times New Roman" w:hAnsi="Times New Roman" w:cs="Times New Roman"/>
          <w:color w:val="0D0D0D" w:themeColor="text1" w:themeTint="F2"/>
          <w:sz w:val="24"/>
        </w:rPr>
      </w:pPr>
    </w:p>
    <w:p w:rsidR="00DE5FC2" w:rsidRPr="00ED54B7" w:rsidRDefault="00DE5FC2" w:rsidP="00DE5FC2">
      <w:pPr>
        <w:spacing w:after="0" w:line="240" w:lineRule="auto"/>
        <w:ind w:left="7200"/>
        <w:contextualSpacing/>
        <w:jc w:val="center"/>
        <w:rPr>
          <w:rFonts w:ascii="Times New Roman" w:hAnsi="Times New Roman" w:cs="Times New Roman"/>
          <w:b/>
          <w:color w:val="0D0D0D" w:themeColor="text1" w:themeTint="F2"/>
          <w:sz w:val="20"/>
          <w:szCs w:val="20"/>
        </w:rPr>
      </w:pPr>
    </w:p>
    <w:p w:rsidR="00DE5FC2" w:rsidRPr="00ED54B7" w:rsidRDefault="00DE5FC2" w:rsidP="00DE5FC2">
      <w:pPr>
        <w:spacing w:after="0" w:line="240" w:lineRule="auto"/>
        <w:ind w:left="7200"/>
        <w:contextualSpacing/>
        <w:jc w:val="center"/>
        <w:rPr>
          <w:rFonts w:ascii="Times New Roman" w:hAnsi="Times New Roman" w:cs="Times New Roman"/>
          <w:b/>
          <w:color w:val="0D0D0D" w:themeColor="text1" w:themeTint="F2"/>
          <w:sz w:val="20"/>
          <w:szCs w:val="20"/>
        </w:rPr>
      </w:pPr>
      <w:r w:rsidRPr="00ED54B7">
        <w:rPr>
          <w:rFonts w:ascii="Times New Roman" w:hAnsi="Times New Roman" w:cs="Times New Roman"/>
          <w:b/>
          <w:color w:val="0D0D0D" w:themeColor="text1" w:themeTint="F2"/>
          <w:sz w:val="20"/>
          <w:szCs w:val="20"/>
        </w:rPr>
        <w:t xml:space="preserve"> EXECUTIVE ENGINEER</w:t>
      </w:r>
    </w:p>
    <w:p w:rsidR="00DE5FC2" w:rsidRPr="00ED54B7" w:rsidRDefault="00DE5FC2" w:rsidP="00DE5FC2">
      <w:pPr>
        <w:spacing w:after="0" w:line="240" w:lineRule="auto"/>
        <w:ind w:left="7200"/>
        <w:contextualSpacing/>
        <w:jc w:val="center"/>
        <w:rPr>
          <w:rFonts w:ascii="Times New Roman" w:hAnsi="Times New Roman" w:cs="Times New Roman"/>
          <w:b/>
          <w:color w:val="0D0D0D" w:themeColor="text1" w:themeTint="F2"/>
          <w:sz w:val="20"/>
          <w:szCs w:val="20"/>
        </w:rPr>
      </w:pPr>
      <w:r w:rsidRPr="00ED54B7">
        <w:rPr>
          <w:rFonts w:ascii="Times New Roman" w:hAnsi="Times New Roman" w:cs="Times New Roman"/>
          <w:color w:val="0D0D0D" w:themeColor="text1" w:themeTint="F2"/>
          <w:sz w:val="20"/>
          <w:szCs w:val="20"/>
        </w:rPr>
        <w:t>PROVINCIAL BUILDINGS DIVISION</w:t>
      </w:r>
      <w:r w:rsidRPr="00ED54B7">
        <w:rPr>
          <w:rFonts w:ascii="Times New Roman" w:hAnsi="Times New Roman" w:cs="Times New Roman"/>
          <w:color w:val="0D0D0D" w:themeColor="text1" w:themeTint="F2"/>
          <w:sz w:val="20"/>
          <w:szCs w:val="20"/>
        </w:rPr>
        <w:br/>
        <w:t>HYDERABAD</w:t>
      </w:r>
    </w:p>
    <w:p w:rsidR="00DE5FC2" w:rsidRPr="00C711FB" w:rsidRDefault="00DE5FC2" w:rsidP="00DE5FC2">
      <w:pPr>
        <w:spacing w:before="100" w:beforeAutospacing="1" w:after="0" w:line="240" w:lineRule="auto"/>
        <w:ind w:left="7200"/>
        <w:contextualSpacing/>
        <w:jc w:val="center"/>
        <w:rPr>
          <w:rFonts w:ascii="Times New Roman" w:hAnsi="Times New Roman" w:cs="Times New Roman"/>
          <w:color w:val="0D0D0D" w:themeColor="text1" w:themeTint="F2"/>
          <w:sz w:val="16"/>
          <w:szCs w:val="20"/>
        </w:rPr>
      </w:pPr>
    </w:p>
    <w:p w:rsidR="00DE5FC2" w:rsidRPr="00C711FB" w:rsidRDefault="00DE5FC2" w:rsidP="00DE5FC2">
      <w:pPr>
        <w:spacing w:before="100" w:beforeAutospacing="1" w:after="0" w:line="240" w:lineRule="auto"/>
        <w:ind w:left="7200"/>
        <w:contextualSpacing/>
        <w:jc w:val="center"/>
        <w:rPr>
          <w:rFonts w:ascii="Times New Roman" w:hAnsi="Times New Roman" w:cs="Times New Roman"/>
          <w:color w:val="0D0D0D" w:themeColor="text1" w:themeTint="F2"/>
          <w:sz w:val="16"/>
          <w:szCs w:val="20"/>
        </w:rPr>
      </w:pPr>
    </w:p>
    <w:p w:rsidR="00DE5FC2" w:rsidRDefault="00DE5FC2" w:rsidP="00DE5FC2">
      <w:pPr>
        <w:pStyle w:val="NoSpacing"/>
        <w:ind w:firstLine="720"/>
        <w:rPr>
          <w:rFonts w:ascii="Times New Roman" w:hAnsi="Times New Roman" w:cs="Times New Roman"/>
          <w:b/>
          <w:i/>
          <w:color w:val="0D0D0D" w:themeColor="text1" w:themeTint="F2"/>
          <w:szCs w:val="20"/>
          <w:u w:val="single"/>
        </w:rPr>
      </w:pPr>
      <w:r w:rsidRPr="00C711FB">
        <w:rPr>
          <w:rFonts w:ascii="Times New Roman" w:hAnsi="Times New Roman" w:cs="Times New Roman"/>
          <w:b/>
          <w:i/>
          <w:color w:val="0D0D0D" w:themeColor="text1" w:themeTint="F2"/>
          <w:szCs w:val="20"/>
          <w:u w:val="single"/>
        </w:rPr>
        <w:t>Copy forwarded with compliments to:</w:t>
      </w:r>
    </w:p>
    <w:p w:rsidR="00DE5FC2" w:rsidRPr="00715C95" w:rsidRDefault="00DE5FC2" w:rsidP="00DE5FC2">
      <w:pPr>
        <w:pStyle w:val="NoSpacing"/>
        <w:ind w:firstLine="720"/>
        <w:rPr>
          <w:rFonts w:ascii="Times New Roman" w:hAnsi="Times New Roman" w:cs="Times New Roman"/>
          <w:b/>
          <w:i/>
          <w:color w:val="0D0D0D" w:themeColor="text1" w:themeTint="F2"/>
          <w:sz w:val="4"/>
          <w:szCs w:val="20"/>
          <w:u w:val="single"/>
        </w:rPr>
      </w:pPr>
    </w:p>
    <w:p w:rsidR="00DE5FC2" w:rsidRPr="00C711FB" w:rsidRDefault="00DE5FC2" w:rsidP="00DE5FC2">
      <w:pPr>
        <w:pStyle w:val="NoSpacing"/>
        <w:rPr>
          <w:rFonts w:ascii="Times New Roman" w:hAnsi="Times New Roman" w:cs="Times New Roman"/>
          <w:b/>
          <w:i/>
          <w:color w:val="0D0D0D" w:themeColor="text1" w:themeTint="F2"/>
          <w:sz w:val="12"/>
          <w:szCs w:val="20"/>
          <w:u w:val="single"/>
        </w:rPr>
      </w:pP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0"/>
        <w:gridCol w:w="9497"/>
      </w:tblGrid>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1.</w:t>
            </w:r>
          </w:p>
        </w:tc>
        <w:tc>
          <w:tcPr>
            <w:tcW w:w="9497" w:type="dxa"/>
          </w:tcPr>
          <w:p w:rsidR="00DE5FC2" w:rsidRPr="00ED54B7" w:rsidRDefault="00DE5FC2" w:rsidP="004D430F">
            <w:pPr>
              <w:pStyle w:val="NoSpacing"/>
              <w:jc w:val="both"/>
              <w:rPr>
                <w:rFonts w:ascii="Verdana" w:hAnsi="Verdana" w:cs="Times New Roman"/>
                <w:b/>
                <w:color w:val="0D0D0D" w:themeColor="text1" w:themeTint="F2"/>
                <w:sz w:val="18"/>
                <w:szCs w:val="20"/>
                <w:u w:val="single"/>
              </w:rPr>
            </w:pPr>
            <w:r w:rsidRPr="00ED54B7">
              <w:rPr>
                <w:rFonts w:ascii="Verdana" w:hAnsi="Verdana" w:cs="Times New Roman"/>
                <w:color w:val="0D0D0D" w:themeColor="text1" w:themeTint="F2"/>
                <w:sz w:val="18"/>
                <w:szCs w:val="20"/>
              </w:rPr>
              <w:t>The Secretary, Government of Sindh Information and Technology, secretariat no.06 Karachi, for placing the same on the website for favour of his kind information. (along with CD &amp; Bidding Documents for hoisting on website)</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2.</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The Chief Engineer, Buildings Department Government of Sindh Hyderabad for favour of his kind information.</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3.</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The Superintending Engineer, Provincial Buildings Circle, Hyderabad for favour of his kind information.</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4.</w:t>
            </w:r>
          </w:p>
        </w:tc>
        <w:tc>
          <w:tcPr>
            <w:tcW w:w="9497" w:type="dxa"/>
          </w:tcPr>
          <w:p w:rsidR="00DE5FC2" w:rsidRPr="00ED54B7" w:rsidRDefault="00DE5FC2" w:rsidP="004D430F">
            <w:pPr>
              <w:pStyle w:val="NoSpacing"/>
              <w:tabs>
                <w:tab w:val="left" w:pos="10152"/>
              </w:tabs>
              <w:jc w:val="both"/>
              <w:rPr>
                <w:rFonts w:ascii="Verdana" w:eastAsia="Calibri" w:hAnsi="Verdana" w:cs="Times New Roman"/>
                <w:color w:val="0D0D0D" w:themeColor="text1" w:themeTint="F2"/>
                <w:sz w:val="18"/>
                <w:szCs w:val="20"/>
              </w:rPr>
            </w:pPr>
            <w:r w:rsidRPr="00ED54B7">
              <w:rPr>
                <w:rFonts w:ascii="Verdana" w:eastAsia="Calibri" w:hAnsi="Verdana" w:cs="Times New Roman"/>
                <w:color w:val="0D0D0D" w:themeColor="text1" w:themeTint="F2"/>
                <w:sz w:val="18"/>
                <w:szCs w:val="20"/>
              </w:rPr>
              <w:t>The Director of information (Adv: Public Relation Department Block No. 96 Sindh Secretariat Karachi with 07 copies)</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5.</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 xml:space="preserve">The Director Sindh Public Procurement Regular Authority, Barrack No.08 Sindh Secretariat No. 4-A Court Road Karachi </w:t>
            </w:r>
            <w:r w:rsidRPr="00ED54B7">
              <w:rPr>
                <w:rFonts w:ascii="Verdana" w:eastAsia="Calibri" w:hAnsi="Verdana" w:cs="Times New Roman"/>
                <w:color w:val="0D0D0D" w:themeColor="text1" w:themeTint="F2"/>
                <w:sz w:val="18"/>
                <w:szCs w:val="20"/>
              </w:rPr>
              <w:t>along with Bidding Documents for hoisting of Website.</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6.</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The Executive Engineer, Provincial Buildings Division Mirpurkhas, Thatta for information and wide publicity.</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7.</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The Assistant Engineer, provincial Building Sub-Division-I, II Hyderabad, Dadu, Matiari &amp; Electrical Hyderabad for information and wide publicity.</w:t>
            </w:r>
          </w:p>
        </w:tc>
      </w:tr>
      <w:tr w:rsidR="00DE5FC2" w:rsidRPr="00ED54B7" w:rsidTr="004D430F">
        <w:tc>
          <w:tcPr>
            <w:tcW w:w="630" w:type="dxa"/>
          </w:tcPr>
          <w:p w:rsidR="00DE5FC2" w:rsidRPr="00C711FB" w:rsidRDefault="00DE5FC2" w:rsidP="004D430F">
            <w:pPr>
              <w:pStyle w:val="NoSpacing"/>
              <w:jc w:val="center"/>
              <w:rPr>
                <w:rFonts w:ascii="Verdana" w:hAnsi="Verdana" w:cs="Times New Roman"/>
                <w:b/>
                <w:color w:val="0D0D0D" w:themeColor="text1" w:themeTint="F2"/>
                <w:sz w:val="17"/>
                <w:szCs w:val="20"/>
              </w:rPr>
            </w:pPr>
            <w:r w:rsidRPr="00C711FB">
              <w:rPr>
                <w:rFonts w:ascii="Verdana" w:hAnsi="Verdana" w:cs="Times New Roman"/>
                <w:b/>
                <w:color w:val="0D0D0D" w:themeColor="text1" w:themeTint="F2"/>
                <w:sz w:val="17"/>
                <w:szCs w:val="20"/>
              </w:rPr>
              <w:t>8.</w:t>
            </w:r>
          </w:p>
        </w:tc>
        <w:tc>
          <w:tcPr>
            <w:tcW w:w="9497" w:type="dxa"/>
          </w:tcPr>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r w:rsidRPr="00ED54B7">
              <w:rPr>
                <w:rFonts w:ascii="Verdana" w:hAnsi="Verdana" w:cs="Times New Roman"/>
                <w:color w:val="0D0D0D" w:themeColor="text1" w:themeTint="F2"/>
                <w:sz w:val="18"/>
                <w:szCs w:val="20"/>
              </w:rPr>
              <w:t>The Divisional Head Clerk/ Divisional Head Draftsman &amp; Notice Board (Local) for information.</w:t>
            </w:r>
          </w:p>
          <w:p w:rsidR="00DE5FC2" w:rsidRPr="00ED54B7" w:rsidRDefault="00DE5FC2" w:rsidP="004D430F">
            <w:pPr>
              <w:pStyle w:val="NoSpacing"/>
              <w:tabs>
                <w:tab w:val="left" w:pos="10152"/>
              </w:tabs>
              <w:jc w:val="both"/>
              <w:rPr>
                <w:rFonts w:ascii="Verdana" w:hAnsi="Verdana" w:cs="Times New Roman"/>
                <w:color w:val="0D0D0D" w:themeColor="text1" w:themeTint="F2"/>
                <w:sz w:val="18"/>
                <w:szCs w:val="20"/>
              </w:rPr>
            </w:pPr>
          </w:p>
        </w:tc>
      </w:tr>
    </w:tbl>
    <w:p w:rsidR="00DE5FC2" w:rsidRPr="00C711FB" w:rsidRDefault="00DE5FC2" w:rsidP="00DE5FC2">
      <w:pPr>
        <w:pStyle w:val="NoSpacing"/>
        <w:jc w:val="center"/>
        <w:rPr>
          <w:rFonts w:ascii="Verdana" w:hAnsi="Verdana" w:cs="Times New Roman"/>
          <w:b/>
          <w:color w:val="0D0D0D" w:themeColor="text1" w:themeTint="F2"/>
          <w:sz w:val="18"/>
          <w:szCs w:val="20"/>
          <w:u w:val="single"/>
        </w:rPr>
      </w:pPr>
    </w:p>
    <w:p w:rsidR="00DE5FC2" w:rsidRPr="00C711FB" w:rsidRDefault="00DE5FC2" w:rsidP="00DE5FC2">
      <w:pPr>
        <w:pStyle w:val="NoSpacing"/>
        <w:jc w:val="center"/>
        <w:rPr>
          <w:rFonts w:ascii="Verdana" w:hAnsi="Verdana" w:cs="Times New Roman"/>
          <w:b/>
          <w:color w:val="0D0D0D" w:themeColor="text1" w:themeTint="F2"/>
          <w:sz w:val="18"/>
          <w:szCs w:val="20"/>
          <w:u w:val="single"/>
        </w:rPr>
      </w:pPr>
    </w:p>
    <w:p w:rsidR="00DE5FC2" w:rsidRPr="00C711FB" w:rsidRDefault="00DE5FC2" w:rsidP="00DE5FC2">
      <w:pPr>
        <w:pStyle w:val="NoSpacing"/>
        <w:tabs>
          <w:tab w:val="left" w:pos="10152"/>
        </w:tabs>
        <w:ind w:left="630"/>
        <w:rPr>
          <w:rFonts w:ascii="Verdana" w:eastAsia="Calibri" w:hAnsi="Verdana" w:cs="Times New Roman"/>
          <w:color w:val="0D0D0D" w:themeColor="text1" w:themeTint="F2"/>
          <w:sz w:val="12"/>
          <w:szCs w:val="20"/>
        </w:rPr>
      </w:pPr>
      <w:r w:rsidRPr="00C711FB">
        <w:rPr>
          <w:rFonts w:ascii="Verdana" w:hAnsi="Verdana" w:cs="Times New Roman"/>
          <w:color w:val="0D0D0D" w:themeColor="text1" w:themeTint="F2"/>
          <w:sz w:val="18"/>
          <w:szCs w:val="20"/>
        </w:rPr>
        <w:t xml:space="preserve"> </w:t>
      </w:r>
    </w:p>
    <w:p w:rsidR="00DE5FC2" w:rsidRPr="00C711FB" w:rsidRDefault="00DE5FC2" w:rsidP="00DE5FC2">
      <w:pPr>
        <w:pStyle w:val="NoSpacing"/>
        <w:tabs>
          <w:tab w:val="left" w:pos="10152"/>
        </w:tabs>
        <w:rPr>
          <w:rFonts w:ascii="Verdana" w:hAnsi="Verdana" w:cs="Times New Roman"/>
          <w:color w:val="0D0D0D" w:themeColor="text1" w:themeTint="F2"/>
          <w:sz w:val="10"/>
          <w:szCs w:val="20"/>
        </w:rPr>
      </w:pPr>
    </w:p>
    <w:p w:rsidR="00DE5FC2" w:rsidRPr="00ED54B7" w:rsidRDefault="00DE5FC2" w:rsidP="00DE5FC2">
      <w:pPr>
        <w:spacing w:after="0" w:line="240" w:lineRule="auto"/>
        <w:ind w:left="7200"/>
        <w:contextualSpacing/>
        <w:jc w:val="center"/>
        <w:rPr>
          <w:rFonts w:ascii="Times New Roman" w:hAnsi="Times New Roman" w:cs="Times New Roman"/>
          <w:b/>
          <w:color w:val="0D0D0D" w:themeColor="text1" w:themeTint="F2"/>
          <w:sz w:val="20"/>
          <w:szCs w:val="20"/>
        </w:rPr>
      </w:pPr>
      <w:r w:rsidRPr="00ED54B7">
        <w:rPr>
          <w:rFonts w:ascii="Times New Roman" w:hAnsi="Times New Roman" w:cs="Times New Roman"/>
          <w:b/>
          <w:color w:val="0D0D0D" w:themeColor="text1" w:themeTint="F2"/>
          <w:sz w:val="20"/>
          <w:szCs w:val="20"/>
        </w:rPr>
        <w:t>EXECUTIVE ENGINEER</w:t>
      </w:r>
    </w:p>
    <w:p w:rsidR="00DE5FC2" w:rsidRPr="00ED54B7" w:rsidRDefault="00DE5FC2" w:rsidP="00DE5FC2">
      <w:pPr>
        <w:spacing w:after="0" w:line="240" w:lineRule="auto"/>
        <w:ind w:left="7200"/>
        <w:contextualSpacing/>
        <w:jc w:val="center"/>
        <w:rPr>
          <w:rFonts w:ascii="Times New Roman" w:hAnsi="Times New Roman" w:cs="Times New Roman"/>
          <w:color w:val="0D0D0D" w:themeColor="text1" w:themeTint="F2"/>
          <w:sz w:val="20"/>
          <w:szCs w:val="20"/>
        </w:rPr>
      </w:pPr>
      <w:r w:rsidRPr="00ED54B7">
        <w:rPr>
          <w:rFonts w:ascii="Times New Roman" w:hAnsi="Times New Roman" w:cs="Times New Roman"/>
          <w:color w:val="0D0D0D" w:themeColor="text1" w:themeTint="F2"/>
          <w:sz w:val="20"/>
          <w:szCs w:val="20"/>
        </w:rPr>
        <w:t>PROVINCIAL BUILDINGS DIVISION</w:t>
      </w:r>
      <w:r w:rsidRPr="00ED54B7">
        <w:rPr>
          <w:rFonts w:ascii="Times New Roman" w:hAnsi="Times New Roman" w:cs="Times New Roman"/>
          <w:color w:val="0D0D0D" w:themeColor="text1" w:themeTint="F2"/>
          <w:sz w:val="20"/>
          <w:szCs w:val="20"/>
        </w:rPr>
        <w:br/>
        <w:t>HYDERABAD</w:t>
      </w:r>
    </w:p>
    <w:p w:rsidR="00DE5FC2" w:rsidRPr="00ED54B7" w:rsidRDefault="00DE5FC2" w:rsidP="00DE5FC2">
      <w:pPr>
        <w:spacing w:after="0" w:line="240" w:lineRule="auto"/>
        <w:contextualSpacing/>
        <w:rPr>
          <w:rFonts w:ascii="Times New Roman" w:hAnsi="Times New Roman" w:cs="Times New Roman"/>
          <w:color w:val="0D0D0D" w:themeColor="text1" w:themeTint="F2"/>
          <w:sz w:val="20"/>
          <w:szCs w:val="20"/>
        </w:rPr>
      </w:pPr>
    </w:p>
    <w:p w:rsidR="008F5417" w:rsidRPr="00FA16A1" w:rsidRDefault="008F5417" w:rsidP="00DE5FC2">
      <w:pPr>
        <w:spacing w:before="100" w:beforeAutospacing="1" w:after="0" w:line="240" w:lineRule="auto"/>
        <w:contextualSpacing/>
        <w:jc w:val="center"/>
        <w:rPr>
          <w:rFonts w:ascii="Times New Roman" w:hAnsi="Times New Roman" w:cs="Times New Roman"/>
          <w:b/>
          <w:color w:val="000000" w:themeColor="text1"/>
          <w:sz w:val="18"/>
          <w:szCs w:val="20"/>
        </w:rPr>
      </w:pPr>
    </w:p>
    <w:sectPr w:rsidR="008F5417" w:rsidRPr="00FA16A1" w:rsidSect="00A36B8B">
      <w:pgSz w:w="11909" w:h="16834" w:code="9"/>
      <w:pgMar w:top="432" w:right="576" w:bottom="144"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3519E"/>
    <w:multiLevelType w:val="hybridMultilevel"/>
    <w:tmpl w:val="0D224F96"/>
    <w:lvl w:ilvl="0" w:tplc="0032FF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FD13DF"/>
    <w:multiLevelType w:val="hybridMultilevel"/>
    <w:tmpl w:val="C87CD780"/>
    <w:lvl w:ilvl="0" w:tplc="00BC94F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20EB8"/>
    <w:multiLevelType w:val="hybridMultilevel"/>
    <w:tmpl w:val="77EADC8A"/>
    <w:lvl w:ilvl="0" w:tplc="51D82BE0">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684906"/>
    <w:multiLevelType w:val="hybridMultilevel"/>
    <w:tmpl w:val="A8986E96"/>
    <w:lvl w:ilvl="0" w:tplc="FCFC143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F4F3C"/>
    <w:multiLevelType w:val="hybridMultilevel"/>
    <w:tmpl w:val="D34C9268"/>
    <w:lvl w:ilvl="0" w:tplc="3B98AC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010766"/>
    <w:multiLevelType w:val="hybridMultilevel"/>
    <w:tmpl w:val="E6968A18"/>
    <w:lvl w:ilvl="0" w:tplc="B4F21D6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189E2DFE"/>
    <w:multiLevelType w:val="hybridMultilevel"/>
    <w:tmpl w:val="D750B2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697E9B"/>
    <w:multiLevelType w:val="hybridMultilevel"/>
    <w:tmpl w:val="36F83352"/>
    <w:lvl w:ilvl="0" w:tplc="5FE407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146D25"/>
    <w:multiLevelType w:val="hybridMultilevel"/>
    <w:tmpl w:val="FF9A60BA"/>
    <w:lvl w:ilvl="0" w:tplc="15ACF07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337D3F"/>
    <w:multiLevelType w:val="hybridMultilevel"/>
    <w:tmpl w:val="C802A506"/>
    <w:lvl w:ilvl="0" w:tplc="74BA72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C27654"/>
    <w:multiLevelType w:val="hybridMultilevel"/>
    <w:tmpl w:val="1B5E5D0E"/>
    <w:lvl w:ilvl="0" w:tplc="461AE17C">
      <w:start w:val="1"/>
      <w:numFmt w:val="decimalZero"/>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nsid w:val="22E90D97"/>
    <w:multiLevelType w:val="hybridMultilevel"/>
    <w:tmpl w:val="89E804BC"/>
    <w:lvl w:ilvl="0" w:tplc="F06634D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A003BD"/>
    <w:multiLevelType w:val="hybridMultilevel"/>
    <w:tmpl w:val="47B8EBBC"/>
    <w:lvl w:ilvl="0" w:tplc="5D8E7A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F922606"/>
    <w:multiLevelType w:val="hybridMultilevel"/>
    <w:tmpl w:val="52BC4A10"/>
    <w:lvl w:ilvl="0" w:tplc="C5362420">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A86FDF"/>
    <w:multiLevelType w:val="hybridMultilevel"/>
    <w:tmpl w:val="1B5E5D0E"/>
    <w:lvl w:ilvl="0" w:tplc="461AE17C">
      <w:start w:val="1"/>
      <w:numFmt w:val="decimalZero"/>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2FBB6043"/>
    <w:multiLevelType w:val="hybridMultilevel"/>
    <w:tmpl w:val="DB108656"/>
    <w:lvl w:ilvl="0" w:tplc="A3AA54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D97EFC"/>
    <w:multiLevelType w:val="hybridMultilevel"/>
    <w:tmpl w:val="B1A481A4"/>
    <w:lvl w:ilvl="0" w:tplc="B274C428">
      <w:start w:val="1"/>
      <w:numFmt w:val="low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A149D7"/>
    <w:multiLevelType w:val="hybridMultilevel"/>
    <w:tmpl w:val="58CCE88E"/>
    <w:lvl w:ilvl="0" w:tplc="41049B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26A89"/>
    <w:multiLevelType w:val="hybridMultilevel"/>
    <w:tmpl w:val="D3307CCC"/>
    <w:lvl w:ilvl="0" w:tplc="13ACF3F2">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8347B8"/>
    <w:multiLevelType w:val="hybridMultilevel"/>
    <w:tmpl w:val="A120B720"/>
    <w:lvl w:ilvl="0" w:tplc="3CFE4280">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D496674"/>
    <w:multiLevelType w:val="hybridMultilevel"/>
    <w:tmpl w:val="E33C33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AC3882"/>
    <w:multiLevelType w:val="hybridMultilevel"/>
    <w:tmpl w:val="22625D5A"/>
    <w:lvl w:ilvl="0" w:tplc="C8E20696">
      <w:start w:val="1"/>
      <w:numFmt w:val="low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DE3DCE"/>
    <w:multiLevelType w:val="hybridMultilevel"/>
    <w:tmpl w:val="3D1E1E48"/>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D7767D"/>
    <w:multiLevelType w:val="hybridMultilevel"/>
    <w:tmpl w:val="F81621C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F71F2A"/>
    <w:multiLevelType w:val="hybridMultilevel"/>
    <w:tmpl w:val="A028C7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AA0C4F"/>
    <w:multiLevelType w:val="hybridMultilevel"/>
    <w:tmpl w:val="F3F6C4E6"/>
    <w:lvl w:ilvl="0" w:tplc="464E9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5306CC"/>
    <w:multiLevelType w:val="hybridMultilevel"/>
    <w:tmpl w:val="8C54F398"/>
    <w:lvl w:ilvl="0" w:tplc="A2DC5384">
      <w:start w:val="1"/>
      <w:numFmt w:val="lowerRoman"/>
      <w:lvlText w:val="%1)"/>
      <w:lvlJc w:val="left"/>
      <w:pPr>
        <w:ind w:left="720" w:hanging="360"/>
      </w:pPr>
      <w:rPr>
        <w:rFonts w:ascii="Arial" w:eastAsiaTheme="minorHAnsi" w:hAnsi="Arial"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A26C5C"/>
    <w:multiLevelType w:val="hybridMultilevel"/>
    <w:tmpl w:val="20888C80"/>
    <w:lvl w:ilvl="0" w:tplc="45D805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34324D"/>
    <w:multiLevelType w:val="hybridMultilevel"/>
    <w:tmpl w:val="FB86FC34"/>
    <w:lvl w:ilvl="0" w:tplc="C91004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3F5906"/>
    <w:multiLevelType w:val="hybridMultilevel"/>
    <w:tmpl w:val="F6A81302"/>
    <w:lvl w:ilvl="0" w:tplc="D534D0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615741"/>
    <w:multiLevelType w:val="hybridMultilevel"/>
    <w:tmpl w:val="7B7CBD50"/>
    <w:lvl w:ilvl="0" w:tplc="51323BFE">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D56C3F"/>
    <w:multiLevelType w:val="hybridMultilevel"/>
    <w:tmpl w:val="D750B2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BA3A92"/>
    <w:multiLevelType w:val="hybridMultilevel"/>
    <w:tmpl w:val="B60C58B4"/>
    <w:lvl w:ilvl="0" w:tplc="7A2451EE">
      <w:start w:val="1"/>
      <w:numFmt w:val="lowerRoman"/>
      <w:lvlText w:val="%1)"/>
      <w:lvlJc w:val="left"/>
      <w:pPr>
        <w:ind w:left="720" w:hanging="360"/>
      </w:pPr>
      <w:rPr>
        <w:rFonts w:ascii="Arial" w:eastAsiaTheme="minorHAnsi" w:hAnsi="Arial" w:cs="Arial"/>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D63945"/>
    <w:multiLevelType w:val="hybridMultilevel"/>
    <w:tmpl w:val="0D224F96"/>
    <w:lvl w:ilvl="0" w:tplc="0032FF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3E3CB7"/>
    <w:multiLevelType w:val="hybridMultilevel"/>
    <w:tmpl w:val="0D224F96"/>
    <w:lvl w:ilvl="0" w:tplc="0032FF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C072C0"/>
    <w:multiLevelType w:val="hybridMultilevel"/>
    <w:tmpl w:val="8EE44FEE"/>
    <w:lvl w:ilvl="0" w:tplc="C1C2C826">
      <w:start w:val="1"/>
      <w:numFmt w:val="decimal"/>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6">
    <w:nsid w:val="786B7C3F"/>
    <w:multiLevelType w:val="hybridMultilevel"/>
    <w:tmpl w:val="5330F1E8"/>
    <w:lvl w:ilvl="0" w:tplc="6FCA378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8A23F40"/>
    <w:multiLevelType w:val="hybridMultilevel"/>
    <w:tmpl w:val="EBDAC0E4"/>
    <w:lvl w:ilvl="0" w:tplc="DD0CAD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D2365B"/>
    <w:multiLevelType w:val="hybridMultilevel"/>
    <w:tmpl w:val="1B5E5D0E"/>
    <w:lvl w:ilvl="0" w:tplc="461AE17C">
      <w:start w:val="1"/>
      <w:numFmt w:val="decimalZero"/>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9">
    <w:nsid w:val="7A805458"/>
    <w:multiLevelType w:val="hybridMultilevel"/>
    <w:tmpl w:val="18363D06"/>
    <w:lvl w:ilvl="0" w:tplc="A1C4826C">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FC5F72"/>
    <w:multiLevelType w:val="hybridMultilevel"/>
    <w:tmpl w:val="E6F037B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1">
    <w:nsid w:val="7B7C129C"/>
    <w:multiLevelType w:val="hybridMultilevel"/>
    <w:tmpl w:val="A140A578"/>
    <w:lvl w:ilvl="0" w:tplc="76C49E8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76209E"/>
    <w:multiLevelType w:val="hybridMultilevel"/>
    <w:tmpl w:val="E4787D18"/>
    <w:lvl w:ilvl="0" w:tplc="38C694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9"/>
  </w:num>
  <w:num w:numId="3">
    <w:abstractNumId w:val="12"/>
  </w:num>
  <w:num w:numId="4">
    <w:abstractNumId w:val="25"/>
  </w:num>
  <w:num w:numId="5">
    <w:abstractNumId w:val="26"/>
  </w:num>
  <w:num w:numId="6">
    <w:abstractNumId w:val="15"/>
  </w:num>
  <w:num w:numId="7">
    <w:abstractNumId w:val="6"/>
  </w:num>
  <w:num w:numId="8">
    <w:abstractNumId w:val="31"/>
  </w:num>
  <w:num w:numId="9">
    <w:abstractNumId w:val="27"/>
  </w:num>
  <w:num w:numId="10">
    <w:abstractNumId w:val="23"/>
  </w:num>
  <w:num w:numId="11">
    <w:abstractNumId w:val="33"/>
  </w:num>
  <w:num w:numId="12">
    <w:abstractNumId w:val="0"/>
  </w:num>
  <w:num w:numId="13">
    <w:abstractNumId w:val="34"/>
  </w:num>
  <w:num w:numId="14">
    <w:abstractNumId w:val="28"/>
  </w:num>
  <w:num w:numId="15">
    <w:abstractNumId w:val="20"/>
  </w:num>
  <w:num w:numId="16">
    <w:abstractNumId w:val="24"/>
  </w:num>
  <w:num w:numId="17">
    <w:abstractNumId w:val="37"/>
  </w:num>
  <w:num w:numId="18">
    <w:abstractNumId w:val="11"/>
  </w:num>
  <w:num w:numId="19">
    <w:abstractNumId w:val="32"/>
  </w:num>
  <w:num w:numId="20">
    <w:abstractNumId w:val="13"/>
  </w:num>
  <w:num w:numId="21">
    <w:abstractNumId w:val="9"/>
  </w:num>
  <w:num w:numId="22">
    <w:abstractNumId w:val="4"/>
  </w:num>
  <w:num w:numId="23">
    <w:abstractNumId w:val="29"/>
  </w:num>
  <w:num w:numId="24">
    <w:abstractNumId w:val="42"/>
  </w:num>
  <w:num w:numId="25">
    <w:abstractNumId w:val="35"/>
  </w:num>
  <w:num w:numId="26">
    <w:abstractNumId w:val="8"/>
  </w:num>
  <w:num w:numId="27">
    <w:abstractNumId w:val="19"/>
  </w:num>
  <w:num w:numId="28">
    <w:abstractNumId w:val="22"/>
  </w:num>
  <w:num w:numId="29">
    <w:abstractNumId w:val="18"/>
  </w:num>
  <w:num w:numId="30">
    <w:abstractNumId w:val="38"/>
  </w:num>
  <w:num w:numId="31">
    <w:abstractNumId w:val="36"/>
  </w:num>
  <w:num w:numId="32">
    <w:abstractNumId w:val="30"/>
  </w:num>
  <w:num w:numId="33">
    <w:abstractNumId w:val="2"/>
  </w:num>
  <w:num w:numId="34">
    <w:abstractNumId w:val="1"/>
  </w:num>
  <w:num w:numId="35">
    <w:abstractNumId w:val="16"/>
  </w:num>
  <w:num w:numId="36">
    <w:abstractNumId w:val="21"/>
  </w:num>
  <w:num w:numId="37">
    <w:abstractNumId w:val="17"/>
  </w:num>
  <w:num w:numId="38">
    <w:abstractNumId w:val="3"/>
  </w:num>
  <w:num w:numId="39">
    <w:abstractNumId w:val="7"/>
  </w:num>
  <w:num w:numId="40">
    <w:abstractNumId w:val="41"/>
  </w:num>
  <w:num w:numId="41">
    <w:abstractNumId w:val="10"/>
  </w:num>
  <w:num w:numId="42">
    <w:abstractNumId w:val="14"/>
  </w:num>
  <w:num w:numId="4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23B0"/>
    <w:rsid w:val="00002257"/>
    <w:rsid w:val="00002BB0"/>
    <w:rsid w:val="00002FC8"/>
    <w:rsid w:val="0000632B"/>
    <w:rsid w:val="000066C2"/>
    <w:rsid w:val="00006872"/>
    <w:rsid w:val="00007164"/>
    <w:rsid w:val="00007D84"/>
    <w:rsid w:val="0001118A"/>
    <w:rsid w:val="00011C11"/>
    <w:rsid w:val="0001214F"/>
    <w:rsid w:val="00012EE6"/>
    <w:rsid w:val="000155BC"/>
    <w:rsid w:val="00017007"/>
    <w:rsid w:val="00020233"/>
    <w:rsid w:val="00021527"/>
    <w:rsid w:val="00022662"/>
    <w:rsid w:val="0002290B"/>
    <w:rsid w:val="00023A18"/>
    <w:rsid w:val="00025AFB"/>
    <w:rsid w:val="00025BB9"/>
    <w:rsid w:val="00027669"/>
    <w:rsid w:val="00027883"/>
    <w:rsid w:val="00030503"/>
    <w:rsid w:val="00030F06"/>
    <w:rsid w:val="00031980"/>
    <w:rsid w:val="00033F02"/>
    <w:rsid w:val="00036BA3"/>
    <w:rsid w:val="00037070"/>
    <w:rsid w:val="00040B77"/>
    <w:rsid w:val="00041F0F"/>
    <w:rsid w:val="00044DBE"/>
    <w:rsid w:val="000464F5"/>
    <w:rsid w:val="00046BED"/>
    <w:rsid w:val="00047B52"/>
    <w:rsid w:val="00052B38"/>
    <w:rsid w:val="00053FC9"/>
    <w:rsid w:val="00055ECE"/>
    <w:rsid w:val="00063F61"/>
    <w:rsid w:val="0006447D"/>
    <w:rsid w:val="000650C0"/>
    <w:rsid w:val="0006557A"/>
    <w:rsid w:val="00066340"/>
    <w:rsid w:val="00067EEA"/>
    <w:rsid w:val="000728C4"/>
    <w:rsid w:val="000741AB"/>
    <w:rsid w:val="0007512F"/>
    <w:rsid w:val="00076527"/>
    <w:rsid w:val="00076A02"/>
    <w:rsid w:val="00077294"/>
    <w:rsid w:val="000772F4"/>
    <w:rsid w:val="0008353E"/>
    <w:rsid w:val="00083EB3"/>
    <w:rsid w:val="00085D07"/>
    <w:rsid w:val="00087C31"/>
    <w:rsid w:val="00087D4E"/>
    <w:rsid w:val="000908E7"/>
    <w:rsid w:val="00090AE1"/>
    <w:rsid w:val="00091A64"/>
    <w:rsid w:val="00091CC9"/>
    <w:rsid w:val="00092B8B"/>
    <w:rsid w:val="00092ED9"/>
    <w:rsid w:val="0009338F"/>
    <w:rsid w:val="00094A84"/>
    <w:rsid w:val="0009605E"/>
    <w:rsid w:val="00096F46"/>
    <w:rsid w:val="000A0362"/>
    <w:rsid w:val="000A05F7"/>
    <w:rsid w:val="000A231B"/>
    <w:rsid w:val="000A256E"/>
    <w:rsid w:val="000A2C53"/>
    <w:rsid w:val="000A4E78"/>
    <w:rsid w:val="000A4FEA"/>
    <w:rsid w:val="000B13C3"/>
    <w:rsid w:val="000B5B34"/>
    <w:rsid w:val="000B679A"/>
    <w:rsid w:val="000B6E2F"/>
    <w:rsid w:val="000B7CDC"/>
    <w:rsid w:val="000C056F"/>
    <w:rsid w:val="000C27E1"/>
    <w:rsid w:val="000C2BAC"/>
    <w:rsid w:val="000C40A2"/>
    <w:rsid w:val="000C5A7F"/>
    <w:rsid w:val="000C716E"/>
    <w:rsid w:val="000C73A3"/>
    <w:rsid w:val="000D1EB9"/>
    <w:rsid w:val="000D352D"/>
    <w:rsid w:val="000D406C"/>
    <w:rsid w:val="000D4E27"/>
    <w:rsid w:val="000D5E70"/>
    <w:rsid w:val="000D7512"/>
    <w:rsid w:val="000E2342"/>
    <w:rsid w:val="000E5CEA"/>
    <w:rsid w:val="000E615C"/>
    <w:rsid w:val="000E7964"/>
    <w:rsid w:val="000F04E3"/>
    <w:rsid w:val="000F22FF"/>
    <w:rsid w:val="000F3B20"/>
    <w:rsid w:val="000F4F26"/>
    <w:rsid w:val="000F5C3A"/>
    <w:rsid w:val="000F7CB1"/>
    <w:rsid w:val="001002DA"/>
    <w:rsid w:val="001029FC"/>
    <w:rsid w:val="00103E09"/>
    <w:rsid w:val="00103FFD"/>
    <w:rsid w:val="001049F5"/>
    <w:rsid w:val="00105B34"/>
    <w:rsid w:val="001072B8"/>
    <w:rsid w:val="001078DB"/>
    <w:rsid w:val="00107CAD"/>
    <w:rsid w:val="00110318"/>
    <w:rsid w:val="00110BFB"/>
    <w:rsid w:val="001114A9"/>
    <w:rsid w:val="00111601"/>
    <w:rsid w:val="00114BE5"/>
    <w:rsid w:val="0011553F"/>
    <w:rsid w:val="00115B2C"/>
    <w:rsid w:val="0011724E"/>
    <w:rsid w:val="00120A25"/>
    <w:rsid w:val="00121A49"/>
    <w:rsid w:val="0012235E"/>
    <w:rsid w:val="001228F2"/>
    <w:rsid w:val="0012384A"/>
    <w:rsid w:val="001267FE"/>
    <w:rsid w:val="00130AEF"/>
    <w:rsid w:val="00132BBF"/>
    <w:rsid w:val="00132E0A"/>
    <w:rsid w:val="001345AA"/>
    <w:rsid w:val="00135937"/>
    <w:rsid w:val="00135EBC"/>
    <w:rsid w:val="00140A47"/>
    <w:rsid w:val="001413BD"/>
    <w:rsid w:val="00141508"/>
    <w:rsid w:val="00141536"/>
    <w:rsid w:val="001418B4"/>
    <w:rsid w:val="00143C04"/>
    <w:rsid w:val="00144989"/>
    <w:rsid w:val="00145A60"/>
    <w:rsid w:val="00147D89"/>
    <w:rsid w:val="0015087F"/>
    <w:rsid w:val="001523A2"/>
    <w:rsid w:val="00152C2B"/>
    <w:rsid w:val="001541AB"/>
    <w:rsid w:val="00156DAF"/>
    <w:rsid w:val="00160519"/>
    <w:rsid w:val="0016072B"/>
    <w:rsid w:val="001607E6"/>
    <w:rsid w:val="00160C74"/>
    <w:rsid w:val="001611D9"/>
    <w:rsid w:val="00166640"/>
    <w:rsid w:val="001677BE"/>
    <w:rsid w:val="00170287"/>
    <w:rsid w:val="00171A89"/>
    <w:rsid w:val="00171D34"/>
    <w:rsid w:val="00172D09"/>
    <w:rsid w:val="0017388A"/>
    <w:rsid w:val="0017435A"/>
    <w:rsid w:val="00174C18"/>
    <w:rsid w:val="00180892"/>
    <w:rsid w:val="001818D2"/>
    <w:rsid w:val="0018303E"/>
    <w:rsid w:val="001830FA"/>
    <w:rsid w:val="00184255"/>
    <w:rsid w:val="001902DF"/>
    <w:rsid w:val="0019165E"/>
    <w:rsid w:val="00192BA2"/>
    <w:rsid w:val="0019398D"/>
    <w:rsid w:val="00195E70"/>
    <w:rsid w:val="00196F65"/>
    <w:rsid w:val="001A0513"/>
    <w:rsid w:val="001A13CC"/>
    <w:rsid w:val="001A1FEC"/>
    <w:rsid w:val="001A3537"/>
    <w:rsid w:val="001A368C"/>
    <w:rsid w:val="001A5ADF"/>
    <w:rsid w:val="001A6105"/>
    <w:rsid w:val="001A7429"/>
    <w:rsid w:val="001A77E3"/>
    <w:rsid w:val="001A7C1A"/>
    <w:rsid w:val="001B26D5"/>
    <w:rsid w:val="001B2A92"/>
    <w:rsid w:val="001B43E5"/>
    <w:rsid w:val="001C0B55"/>
    <w:rsid w:val="001C228F"/>
    <w:rsid w:val="001C230C"/>
    <w:rsid w:val="001C28A3"/>
    <w:rsid w:val="001C36C6"/>
    <w:rsid w:val="001D016C"/>
    <w:rsid w:val="001D2AA9"/>
    <w:rsid w:val="001D2B3E"/>
    <w:rsid w:val="001D2FA9"/>
    <w:rsid w:val="001D36BE"/>
    <w:rsid w:val="001D38FB"/>
    <w:rsid w:val="001D5064"/>
    <w:rsid w:val="001D6AE7"/>
    <w:rsid w:val="001E0025"/>
    <w:rsid w:val="001E07A6"/>
    <w:rsid w:val="001E68EE"/>
    <w:rsid w:val="001E6D00"/>
    <w:rsid w:val="001F272A"/>
    <w:rsid w:val="001F3CEC"/>
    <w:rsid w:val="001F6C62"/>
    <w:rsid w:val="001F6CB3"/>
    <w:rsid w:val="00206754"/>
    <w:rsid w:val="00206AA2"/>
    <w:rsid w:val="0020782C"/>
    <w:rsid w:val="002112E2"/>
    <w:rsid w:val="002141BC"/>
    <w:rsid w:val="00215047"/>
    <w:rsid w:val="00215210"/>
    <w:rsid w:val="00220B36"/>
    <w:rsid w:val="00221BEE"/>
    <w:rsid w:val="00223CA5"/>
    <w:rsid w:val="002253CC"/>
    <w:rsid w:val="00226BAA"/>
    <w:rsid w:val="00227D74"/>
    <w:rsid w:val="00227E5F"/>
    <w:rsid w:val="002314A9"/>
    <w:rsid w:val="002323CF"/>
    <w:rsid w:val="002353D3"/>
    <w:rsid w:val="00236848"/>
    <w:rsid w:val="0023774A"/>
    <w:rsid w:val="0024041B"/>
    <w:rsid w:val="002406DE"/>
    <w:rsid w:val="002429E8"/>
    <w:rsid w:val="00242E05"/>
    <w:rsid w:val="00242F69"/>
    <w:rsid w:val="0024316A"/>
    <w:rsid w:val="00245D5D"/>
    <w:rsid w:val="00246E22"/>
    <w:rsid w:val="00246F6E"/>
    <w:rsid w:val="00246FE4"/>
    <w:rsid w:val="00251DAD"/>
    <w:rsid w:val="00253F11"/>
    <w:rsid w:val="00255AEE"/>
    <w:rsid w:val="00255BC6"/>
    <w:rsid w:val="00257FC8"/>
    <w:rsid w:val="00260A1E"/>
    <w:rsid w:val="0026593E"/>
    <w:rsid w:val="00265E92"/>
    <w:rsid w:val="00267298"/>
    <w:rsid w:val="0026757A"/>
    <w:rsid w:val="002711CD"/>
    <w:rsid w:val="00272448"/>
    <w:rsid w:val="00273D43"/>
    <w:rsid w:val="002741A3"/>
    <w:rsid w:val="002755E9"/>
    <w:rsid w:val="00275DD4"/>
    <w:rsid w:val="00275EC6"/>
    <w:rsid w:val="00276709"/>
    <w:rsid w:val="00284285"/>
    <w:rsid w:val="00286760"/>
    <w:rsid w:val="00286B98"/>
    <w:rsid w:val="00286BDF"/>
    <w:rsid w:val="002871C0"/>
    <w:rsid w:val="00287662"/>
    <w:rsid w:val="002914E5"/>
    <w:rsid w:val="00291A5B"/>
    <w:rsid w:val="00291B45"/>
    <w:rsid w:val="00292411"/>
    <w:rsid w:val="00292E18"/>
    <w:rsid w:val="0029462C"/>
    <w:rsid w:val="002950CA"/>
    <w:rsid w:val="00295CB6"/>
    <w:rsid w:val="00297939"/>
    <w:rsid w:val="002A0FF1"/>
    <w:rsid w:val="002A1469"/>
    <w:rsid w:val="002A5F1A"/>
    <w:rsid w:val="002A6D9D"/>
    <w:rsid w:val="002A6E02"/>
    <w:rsid w:val="002B1EFD"/>
    <w:rsid w:val="002B24B5"/>
    <w:rsid w:val="002B4732"/>
    <w:rsid w:val="002B47C6"/>
    <w:rsid w:val="002B6504"/>
    <w:rsid w:val="002C3666"/>
    <w:rsid w:val="002C4154"/>
    <w:rsid w:val="002C6A8A"/>
    <w:rsid w:val="002D1FD8"/>
    <w:rsid w:val="002D2196"/>
    <w:rsid w:val="002D248B"/>
    <w:rsid w:val="002D3406"/>
    <w:rsid w:val="002D3444"/>
    <w:rsid w:val="002D4ABB"/>
    <w:rsid w:val="002D50B1"/>
    <w:rsid w:val="002D732D"/>
    <w:rsid w:val="002E0C70"/>
    <w:rsid w:val="002E0CB5"/>
    <w:rsid w:val="002E1655"/>
    <w:rsid w:val="002E1E5F"/>
    <w:rsid w:val="002E26A2"/>
    <w:rsid w:val="002E5000"/>
    <w:rsid w:val="002E517B"/>
    <w:rsid w:val="002E77F6"/>
    <w:rsid w:val="002E7F96"/>
    <w:rsid w:val="002F0C7B"/>
    <w:rsid w:val="002F1005"/>
    <w:rsid w:val="002F3B79"/>
    <w:rsid w:val="002F4A66"/>
    <w:rsid w:val="002F566C"/>
    <w:rsid w:val="00303888"/>
    <w:rsid w:val="003043FB"/>
    <w:rsid w:val="0030519E"/>
    <w:rsid w:val="00307576"/>
    <w:rsid w:val="00307945"/>
    <w:rsid w:val="00307F00"/>
    <w:rsid w:val="003108DF"/>
    <w:rsid w:val="0031238C"/>
    <w:rsid w:val="00313557"/>
    <w:rsid w:val="00315708"/>
    <w:rsid w:val="00317063"/>
    <w:rsid w:val="0032270F"/>
    <w:rsid w:val="00323BD2"/>
    <w:rsid w:val="0032443A"/>
    <w:rsid w:val="00324774"/>
    <w:rsid w:val="00324DE2"/>
    <w:rsid w:val="0033084B"/>
    <w:rsid w:val="00331039"/>
    <w:rsid w:val="00335C38"/>
    <w:rsid w:val="00336736"/>
    <w:rsid w:val="003369F6"/>
    <w:rsid w:val="00340735"/>
    <w:rsid w:val="0034423E"/>
    <w:rsid w:val="00344881"/>
    <w:rsid w:val="0034547F"/>
    <w:rsid w:val="00346A0E"/>
    <w:rsid w:val="00347C85"/>
    <w:rsid w:val="00347C87"/>
    <w:rsid w:val="00352918"/>
    <w:rsid w:val="0035434B"/>
    <w:rsid w:val="0035587B"/>
    <w:rsid w:val="00355B09"/>
    <w:rsid w:val="00355E77"/>
    <w:rsid w:val="00356484"/>
    <w:rsid w:val="00360001"/>
    <w:rsid w:val="00362D06"/>
    <w:rsid w:val="00364ED4"/>
    <w:rsid w:val="00365A02"/>
    <w:rsid w:val="0036642E"/>
    <w:rsid w:val="00367A74"/>
    <w:rsid w:val="00367CA5"/>
    <w:rsid w:val="00370790"/>
    <w:rsid w:val="0037259A"/>
    <w:rsid w:val="00375166"/>
    <w:rsid w:val="00376447"/>
    <w:rsid w:val="0037691D"/>
    <w:rsid w:val="00381C8F"/>
    <w:rsid w:val="003841EB"/>
    <w:rsid w:val="00384B23"/>
    <w:rsid w:val="003869B4"/>
    <w:rsid w:val="003908D7"/>
    <w:rsid w:val="00391123"/>
    <w:rsid w:val="0039231B"/>
    <w:rsid w:val="00392BE7"/>
    <w:rsid w:val="0039304E"/>
    <w:rsid w:val="00395524"/>
    <w:rsid w:val="003A0372"/>
    <w:rsid w:val="003A28A1"/>
    <w:rsid w:val="003A30EA"/>
    <w:rsid w:val="003A34BB"/>
    <w:rsid w:val="003A3817"/>
    <w:rsid w:val="003A5F59"/>
    <w:rsid w:val="003A6388"/>
    <w:rsid w:val="003A7BF1"/>
    <w:rsid w:val="003B04B7"/>
    <w:rsid w:val="003B0873"/>
    <w:rsid w:val="003B0D5D"/>
    <w:rsid w:val="003B3D99"/>
    <w:rsid w:val="003B43A0"/>
    <w:rsid w:val="003B4579"/>
    <w:rsid w:val="003B5E44"/>
    <w:rsid w:val="003C017C"/>
    <w:rsid w:val="003C0A9B"/>
    <w:rsid w:val="003C5B4A"/>
    <w:rsid w:val="003C676B"/>
    <w:rsid w:val="003C68FC"/>
    <w:rsid w:val="003C7F1F"/>
    <w:rsid w:val="003D2B54"/>
    <w:rsid w:val="003D31B9"/>
    <w:rsid w:val="003D3BD8"/>
    <w:rsid w:val="003E0631"/>
    <w:rsid w:val="003E1B57"/>
    <w:rsid w:val="003E4019"/>
    <w:rsid w:val="003E40B6"/>
    <w:rsid w:val="003E58D6"/>
    <w:rsid w:val="003E5AD5"/>
    <w:rsid w:val="003E7AAB"/>
    <w:rsid w:val="003F019A"/>
    <w:rsid w:val="003F043D"/>
    <w:rsid w:val="003F1CF3"/>
    <w:rsid w:val="003F2392"/>
    <w:rsid w:val="003F267B"/>
    <w:rsid w:val="003F4155"/>
    <w:rsid w:val="003F74EF"/>
    <w:rsid w:val="0040042B"/>
    <w:rsid w:val="00400EB1"/>
    <w:rsid w:val="004037B9"/>
    <w:rsid w:val="00407FFA"/>
    <w:rsid w:val="00411401"/>
    <w:rsid w:val="0041375F"/>
    <w:rsid w:val="00413BED"/>
    <w:rsid w:val="004146C1"/>
    <w:rsid w:val="00415DCD"/>
    <w:rsid w:val="00415E59"/>
    <w:rsid w:val="00420460"/>
    <w:rsid w:val="00420CB4"/>
    <w:rsid w:val="004219C9"/>
    <w:rsid w:val="00422327"/>
    <w:rsid w:val="00422B13"/>
    <w:rsid w:val="0042425F"/>
    <w:rsid w:val="00425679"/>
    <w:rsid w:val="00426872"/>
    <w:rsid w:val="00427277"/>
    <w:rsid w:val="00435070"/>
    <w:rsid w:val="004364A6"/>
    <w:rsid w:val="00436AFF"/>
    <w:rsid w:val="004406F6"/>
    <w:rsid w:val="00442148"/>
    <w:rsid w:val="00443414"/>
    <w:rsid w:val="004511D8"/>
    <w:rsid w:val="00451FF8"/>
    <w:rsid w:val="0045243E"/>
    <w:rsid w:val="004566FB"/>
    <w:rsid w:val="0046082C"/>
    <w:rsid w:val="004608F7"/>
    <w:rsid w:val="00461647"/>
    <w:rsid w:val="004637B7"/>
    <w:rsid w:val="00464EEB"/>
    <w:rsid w:val="004661A1"/>
    <w:rsid w:val="00470D4E"/>
    <w:rsid w:val="0047195F"/>
    <w:rsid w:val="00471CC6"/>
    <w:rsid w:val="004729D7"/>
    <w:rsid w:val="00473C8F"/>
    <w:rsid w:val="0047443E"/>
    <w:rsid w:val="00476425"/>
    <w:rsid w:val="00477221"/>
    <w:rsid w:val="00483316"/>
    <w:rsid w:val="004919A0"/>
    <w:rsid w:val="00494F44"/>
    <w:rsid w:val="00495872"/>
    <w:rsid w:val="004A1107"/>
    <w:rsid w:val="004A29D4"/>
    <w:rsid w:val="004A6D3D"/>
    <w:rsid w:val="004B3FAF"/>
    <w:rsid w:val="004B42DD"/>
    <w:rsid w:val="004B4F8D"/>
    <w:rsid w:val="004B5513"/>
    <w:rsid w:val="004B69B9"/>
    <w:rsid w:val="004B702D"/>
    <w:rsid w:val="004C0441"/>
    <w:rsid w:val="004C2905"/>
    <w:rsid w:val="004C3908"/>
    <w:rsid w:val="004C413E"/>
    <w:rsid w:val="004C50D5"/>
    <w:rsid w:val="004C52E5"/>
    <w:rsid w:val="004C7189"/>
    <w:rsid w:val="004D0EE0"/>
    <w:rsid w:val="004D1211"/>
    <w:rsid w:val="004D1B71"/>
    <w:rsid w:val="004D22C0"/>
    <w:rsid w:val="004D383F"/>
    <w:rsid w:val="004D786B"/>
    <w:rsid w:val="004D7CC8"/>
    <w:rsid w:val="004E02A2"/>
    <w:rsid w:val="004E0C66"/>
    <w:rsid w:val="004E106A"/>
    <w:rsid w:val="004E1116"/>
    <w:rsid w:val="004E1793"/>
    <w:rsid w:val="004E2F74"/>
    <w:rsid w:val="004E41F4"/>
    <w:rsid w:val="004E4CF5"/>
    <w:rsid w:val="004E5462"/>
    <w:rsid w:val="004E569C"/>
    <w:rsid w:val="004E571D"/>
    <w:rsid w:val="004E6A3E"/>
    <w:rsid w:val="004F042F"/>
    <w:rsid w:val="004F04C0"/>
    <w:rsid w:val="004F3F3E"/>
    <w:rsid w:val="004F49F3"/>
    <w:rsid w:val="004F5AAC"/>
    <w:rsid w:val="005033D5"/>
    <w:rsid w:val="005039BF"/>
    <w:rsid w:val="005047A1"/>
    <w:rsid w:val="00505313"/>
    <w:rsid w:val="0050641A"/>
    <w:rsid w:val="00506DFB"/>
    <w:rsid w:val="005113FD"/>
    <w:rsid w:val="00511BED"/>
    <w:rsid w:val="00511F8B"/>
    <w:rsid w:val="005121C1"/>
    <w:rsid w:val="00513108"/>
    <w:rsid w:val="005132BD"/>
    <w:rsid w:val="0051440F"/>
    <w:rsid w:val="00514504"/>
    <w:rsid w:val="005205F0"/>
    <w:rsid w:val="00520F73"/>
    <w:rsid w:val="005235BD"/>
    <w:rsid w:val="0052762D"/>
    <w:rsid w:val="00531076"/>
    <w:rsid w:val="005323C8"/>
    <w:rsid w:val="0053241A"/>
    <w:rsid w:val="005365FE"/>
    <w:rsid w:val="00542531"/>
    <w:rsid w:val="00542E7F"/>
    <w:rsid w:val="00543030"/>
    <w:rsid w:val="005443CF"/>
    <w:rsid w:val="00546BCF"/>
    <w:rsid w:val="00552FAA"/>
    <w:rsid w:val="0055543B"/>
    <w:rsid w:val="00556596"/>
    <w:rsid w:val="005569C0"/>
    <w:rsid w:val="005579EC"/>
    <w:rsid w:val="0056037B"/>
    <w:rsid w:val="00562A0F"/>
    <w:rsid w:val="0056568F"/>
    <w:rsid w:val="005658B1"/>
    <w:rsid w:val="005666B2"/>
    <w:rsid w:val="0057002F"/>
    <w:rsid w:val="005704A2"/>
    <w:rsid w:val="00571763"/>
    <w:rsid w:val="0057335B"/>
    <w:rsid w:val="0057396E"/>
    <w:rsid w:val="005767A2"/>
    <w:rsid w:val="00577272"/>
    <w:rsid w:val="005803C9"/>
    <w:rsid w:val="00580834"/>
    <w:rsid w:val="00581B90"/>
    <w:rsid w:val="005820BA"/>
    <w:rsid w:val="00585C21"/>
    <w:rsid w:val="00585E1B"/>
    <w:rsid w:val="00585EA5"/>
    <w:rsid w:val="00587F11"/>
    <w:rsid w:val="0059141A"/>
    <w:rsid w:val="005930B3"/>
    <w:rsid w:val="0059502D"/>
    <w:rsid w:val="005950F9"/>
    <w:rsid w:val="005952CE"/>
    <w:rsid w:val="00595DFC"/>
    <w:rsid w:val="00597362"/>
    <w:rsid w:val="005A02D3"/>
    <w:rsid w:val="005A1708"/>
    <w:rsid w:val="005A2134"/>
    <w:rsid w:val="005B17AB"/>
    <w:rsid w:val="005B1E5B"/>
    <w:rsid w:val="005B48FC"/>
    <w:rsid w:val="005B6B3B"/>
    <w:rsid w:val="005B79E2"/>
    <w:rsid w:val="005C0994"/>
    <w:rsid w:val="005C1B09"/>
    <w:rsid w:val="005C2A28"/>
    <w:rsid w:val="005C5937"/>
    <w:rsid w:val="005C7075"/>
    <w:rsid w:val="005C7D51"/>
    <w:rsid w:val="005D1B04"/>
    <w:rsid w:val="005D44F5"/>
    <w:rsid w:val="005D689C"/>
    <w:rsid w:val="005D707F"/>
    <w:rsid w:val="005D736E"/>
    <w:rsid w:val="005E0B01"/>
    <w:rsid w:val="005E1A6C"/>
    <w:rsid w:val="005E1EC5"/>
    <w:rsid w:val="005E3575"/>
    <w:rsid w:val="005E78D4"/>
    <w:rsid w:val="005F0177"/>
    <w:rsid w:val="005F1BFF"/>
    <w:rsid w:val="005F22B3"/>
    <w:rsid w:val="005F44D0"/>
    <w:rsid w:val="005F5B7D"/>
    <w:rsid w:val="005F7483"/>
    <w:rsid w:val="00600435"/>
    <w:rsid w:val="006012B9"/>
    <w:rsid w:val="006028C0"/>
    <w:rsid w:val="00603410"/>
    <w:rsid w:val="0060381D"/>
    <w:rsid w:val="00603E51"/>
    <w:rsid w:val="00604A75"/>
    <w:rsid w:val="006050BE"/>
    <w:rsid w:val="00607EEC"/>
    <w:rsid w:val="006118FF"/>
    <w:rsid w:val="00612198"/>
    <w:rsid w:val="00615997"/>
    <w:rsid w:val="00617128"/>
    <w:rsid w:val="00617323"/>
    <w:rsid w:val="00620C56"/>
    <w:rsid w:val="00621343"/>
    <w:rsid w:val="00626CF9"/>
    <w:rsid w:val="006273DC"/>
    <w:rsid w:val="00631200"/>
    <w:rsid w:val="00632DB7"/>
    <w:rsid w:val="0063339F"/>
    <w:rsid w:val="00634B4F"/>
    <w:rsid w:val="00637757"/>
    <w:rsid w:val="00641A4C"/>
    <w:rsid w:val="00644676"/>
    <w:rsid w:val="00644D9A"/>
    <w:rsid w:val="006509D9"/>
    <w:rsid w:val="00651943"/>
    <w:rsid w:val="00652AE5"/>
    <w:rsid w:val="00661A77"/>
    <w:rsid w:val="00662C3B"/>
    <w:rsid w:val="00663A38"/>
    <w:rsid w:val="00671094"/>
    <w:rsid w:val="0067109D"/>
    <w:rsid w:val="006731BB"/>
    <w:rsid w:val="00673972"/>
    <w:rsid w:val="00675A9D"/>
    <w:rsid w:val="00677DDE"/>
    <w:rsid w:val="00681380"/>
    <w:rsid w:val="006819F5"/>
    <w:rsid w:val="00682873"/>
    <w:rsid w:val="006859A0"/>
    <w:rsid w:val="00686417"/>
    <w:rsid w:val="00690C29"/>
    <w:rsid w:val="006914AB"/>
    <w:rsid w:val="00691BE1"/>
    <w:rsid w:val="00695D52"/>
    <w:rsid w:val="0069738F"/>
    <w:rsid w:val="006A0B86"/>
    <w:rsid w:val="006A0C71"/>
    <w:rsid w:val="006A174C"/>
    <w:rsid w:val="006A1915"/>
    <w:rsid w:val="006A2D86"/>
    <w:rsid w:val="006A3011"/>
    <w:rsid w:val="006A3398"/>
    <w:rsid w:val="006A49AF"/>
    <w:rsid w:val="006A4F94"/>
    <w:rsid w:val="006A7A1D"/>
    <w:rsid w:val="006B06C5"/>
    <w:rsid w:val="006B06EE"/>
    <w:rsid w:val="006B33CD"/>
    <w:rsid w:val="006B3FC2"/>
    <w:rsid w:val="006B429E"/>
    <w:rsid w:val="006B56FE"/>
    <w:rsid w:val="006C3C62"/>
    <w:rsid w:val="006C5584"/>
    <w:rsid w:val="006C603D"/>
    <w:rsid w:val="006C6265"/>
    <w:rsid w:val="006C634F"/>
    <w:rsid w:val="006C78B8"/>
    <w:rsid w:val="006D03AA"/>
    <w:rsid w:val="006D12A9"/>
    <w:rsid w:val="006D4834"/>
    <w:rsid w:val="006D4F34"/>
    <w:rsid w:val="006D612C"/>
    <w:rsid w:val="006D64CB"/>
    <w:rsid w:val="006D6E15"/>
    <w:rsid w:val="006D74B4"/>
    <w:rsid w:val="006D769F"/>
    <w:rsid w:val="006E2284"/>
    <w:rsid w:val="006E318D"/>
    <w:rsid w:val="006E5231"/>
    <w:rsid w:val="006E5CB7"/>
    <w:rsid w:val="006E5ECF"/>
    <w:rsid w:val="006F1FB2"/>
    <w:rsid w:val="006F26A2"/>
    <w:rsid w:val="006F39EF"/>
    <w:rsid w:val="006F3E13"/>
    <w:rsid w:val="006F73DB"/>
    <w:rsid w:val="00700196"/>
    <w:rsid w:val="007012A9"/>
    <w:rsid w:val="00701D45"/>
    <w:rsid w:val="00701FDA"/>
    <w:rsid w:val="00702AE3"/>
    <w:rsid w:val="00702BDF"/>
    <w:rsid w:val="00704D27"/>
    <w:rsid w:val="00707D6E"/>
    <w:rsid w:val="00715C95"/>
    <w:rsid w:val="007171B7"/>
    <w:rsid w:val="0071738D"/>
    <w:rsid w:val="00722011"/>
    <w:rsid w:val="00722472"/>
    <w:rsid w:val="007231BE"/>
    <w:rsid w:val="007276B6"/>
    <w:rsid w:val="00730FDF"/>
    <w:rsid w:val="00731FC2"/>
    <w:rsid w:val="0073580B"/>
    <w:rsid w:val="007360E7"/>
    <w:rsid w:val="00736FCB"/>
    <w:rsid w:val="00737BC1"/>
    <w:rsid w:val="00737D1D"/>
    <w:rsid w:val="00743D46"/>
    <w:rsid w:val="00750822"/>
    <w:rsid w:val="00752189"/>
    <w:rsid w:val="007535E9"/>
    <w:rsid w:val="00753664"/>
    <w:rsid w:val="007540E9"/>
    <w:rsid w:val="0075462D"/>
    <w:rsid w:val="00760428"/>
    <w:rsid w:val="00760BC9"/>
    <w:rsid w:val="007612B7"/>
    <w:rsid w:val="00762136"/>
    <w:rsid w:val="00762795"/>
    <w:rsid w:val="00763955"/>
    <w:rsid w:val="0076488B"/>
    <w:rsid w:val="00765191"/>
    <w:rsid w:val="00767698"/>
    <w:rsid w:val="007721C1"/>
    <w:rsid w:val="00772981"/>
    <w:rsid w:val="0077398A"/>
    <w:rsid w:val="0077472E"/>
    <w:rsid w:val="00775E16"/>
    <w:rsid w:val="007774E4"/>
    <w:rsid w:val="00780E54"/>
    <w:rsid w:val="007836C5"/>
    <w:rsid w:val="00783EDF"/>
    <w:rsid w:val="0078658F"/>
    <w:rsid w:val="0078682A"/>
    <w:rsid w:val="00791381"/>
    <w:rsid w:val="0079149A"/>
    <w:rsid w:val="00795FEB"/>
    <w:rsid w:val="00796BAB"/>
    <w:rsid w:val="007A0C2C"/>
    <w:rsid w:val="007A13ED"/>
    <w:rsid w:val="007A4A35"/>
    <w:rsid w:val="007A4C23"/>
    <w:rsid w:val="007A603D"/>
    <w:rsid w:val="007A66F6"/>
    <w:rsid w:val="007A72EA"/>
    <w:rsid w:val="007B0A03"/>
    <w:rsid w:val="007B2955"/>
    <w:rsid w:val="007B2D64"/>
    <w:rsid w:val="007B54BD"/>
    <w:rsid w:val="007C054D"/>
    <w:rsid w:val="007C0597"/>
    <w:rsid w:val="007C1F60"/>
    <w:rsid w:val="007C2890"/>
    <w:rsid w:val="007C3038"/>
    <w:rsid w:val="007C35FB"/>
    <w:rsid w:val="007C39F7"/>
    <w:rsid w:val="007C3BE7"/>
    <w:rsid w:val="007C41D4"/>
    <w:rsid w:val="007C4C2A"/>
    <w:rsid w:val="007C4CEB"/>
    <w:rsid w:val="007C4F34"/>
    <w:rsid w:val="007C791C"/>
    <w:rsid w:val="007C7930"/>
    <w:rsid w:val="007D3046"/>
    <w:rsid w:val="007D4374"/>
    <w:rsid w:val="007D4D97"/>
    <w:rsid w:val="007E0ADB"/>
    <w:rsid w:val="007E16DD"/>
    <w:rsid w:val="007E2CED"/>
    <w:rsid w:val="007E3134"/>
    <w:rsid w:val="007E3CB4"/>
    <w:rsid w:val="007E3FC3"/>
    <w:rsid w:val="007E6939"/>
    <w:rsid w:val="007E6D3B"/>
    <w:rsid w:val="007E7AE4"/>
    <w:rsid w:val="007F0AA8"/>
    <w:rsid w:val="007F11C5"/>
    <w:rsid w:val="007F2AC6"/>
    <w:rsid w:val="007F3B4D"/>
    <w:rsid w:val="007F51D7"/>
    <w:rsid w:val="007F68DE"/>
    <w:rsid w:val="007F7843"/>
    <w:rsid w:val="00800E2C"/>
    <w:rsid w:val="00800EC3"/>
    <w:rsid w:val="008033D6"/>
    <w:rsid w:val="00807224"/>
    <w:rsid w:val="0081237A"/>
    <w:rsid w:val="00813FE4"/>
    <w:rsid w:val="00814137"/>
    <w:rsid w:val="008150C6"/>
    <w:rsid w:val="00820499"/>
    <w:rsid w:val="00822523"/>
    <w:rsid w:val="00822D5E"/>
    <w:rsid w:val="00823FE6"/>
    <w:rsid w:val="00825DE2"/>
    <w:rsid w:val="008278A3"/>
    <w:rsid w:val="00827E9C"/>
    <w:rsid w:val="008319A2"/>
    <w:rsid w:val="008330EC"/>
    <w:rsid w:val="00835978"/>
    <w:rsid w:val="00840699"/>
    <w:rsid w:val="008406E1"/>
    <w:rsid w:val="00842A27"/>
    <w:rsid w:val="00842B02"/>
    <w:rsid w:val="00844DC5"/>
    <w:rsid w:val="00847328"/>
    <w:rsid w:val="00850540"/>
    <w:rsid w:val="008507DD"/>
    <w:rsid w:val="00851705"/>
    <w:rsid w:val="00852A8F"/>
    <w:rsid w:val="00852E0C"/>
    <w:rsid w:val="00854C4D"/>
    <w:rsid w:val="0085639A"/>
    <w:rsid w:val="00864ABE"/>
    <w:rsid w:val="008667FF"/>
    <w:rsid w:val="00866D14"/>
    <w:rsid w:val="0087446D"/>
    <w:rsid w:val="0087468A"/>
    <w:rsid w:val="0087670B"/>
    <w:rsid w:val="00876BE2"/>
    <w:rsid w:val="008775AD"/>
    <w:rsid w:val="0089178F"/>
    <w:rsid w:val="00891A0E"/>
    <w:rsid w:val="00893C86"/>
    <w:rsid w:val="00894343"/>
    <w:rsid w:val="008A01D4"/>
    <w:rsid w:val="008A0BCF"/>
    <w:rsid w:val="008A0FA7"/>
    <w:rsid w:val="008A1769"/>
    <w:rsid w:val="008A3388"/>
    <w:rsid w:val="008A59F7"/>
    <w:rsid w:val="008B0798"/>
    <w:rsid w:val="008B35BA"/>
    <w:rsid w:val="008B5A8D"/>
    <w:rsid w:val="008B79DD"/>
    <w:rsid w:val="008C0389"/>
    <w:rsid w:val="008C043A"/>
    <w:rsid w:val="008C09F6"/>
    <w:rsid w:val="008C0D6C"/>
    <w:rsid w:val="008C249E"/>
    <w:rsid w:val="008C3109"/>
    <w:rsid w:val="008C392B"/>
    <w:rsid w:val="008C4F25"/>
    <w:rsid w:val="008C7132"/>
    <w:rsid w:val="008D0C56"/>
    <w:rsid w:val="008D1A05"/>
    <w:rsid w:val="008D20B1"/>
    <w:rsid w:val="008D31EA"/>
    <w:rsid w:val="008E23C8"/>
    <w:rsid w:val="008E2CE1"/>
    <w:rsid w:val="008E399D"/>
    <w:rsid w:val="008E5B95"/>
    <w:rsid w:val="008E7717"/>
    <w:rsid w:val="008E7EB9"/>
    <w:rsid w:val="008F0D50"/>
    <w:rsid w:val="008F166E"/>
    <w:rsid w:val="008F1D6A"/>
    <w:rsid w:val="008F272E"/>
    <w:rsid w:val="008F5417"/>
    <w:rsid w:val="008F7341"/>
    <w:rsid w:val="008F7408"/>
    <w:rsid w:val="009009B8"/>
    <w:rsid w:val="00904E34"/>
    <w:rsid w:val="00910775"/>
    <w:rsid w:val="009149EE"/>
    <w:rsid w:val="00914CE9"/>
    <w:rsid w:val="0091563E"/>
    <w:rsid w:val="00915D95"/>
    <w:rsid w:val="009163F0"/>
    <w:rsid w:val="00916EEB"/>
    <w:rsid w:val="009201E7"/>
    <w:rsid w:val="00922D26"/>
    <w:rsid w:val="00924732"/>
    <w:rsid w:val="00926987"/>
    <w:rsid w:val="009275B0"/>
    <w:rsid w:val="009340C9"/>
    <w:rsid w:val="00935B87"/>
    <w:rsid w:val="0093782B"/>
    <w:rsid w:val="0093790E"/>
    <w:rsid w:val="00937A8B"/>
    <w:rsid w:val="009418DA"/>
    <w:rsid w:val="009419FD"/>
    <w:rsid w:val="009428E5"/>
    <w:rsid w:val="00942C6E"/>
    <w:rsid w:val="00944E18"/>
    <w:rsid w:val="00945A79"/>
    <w:rsid w:val="00945C71"/>
    <w:rsid w:val="00946548"/>
    <w:rsid w:val="0094705E"/>
    <w:rsid w:val="00950E88"/>
    <w:rsid w:val="0095262F"/>
    <w:rsid w:val="00953B26"/>
    <w:rsid w:val="009542C2"/>
    <w:rsid w:val="00954B7B"/>
    <w:rsid w:val="00954FE5"/>
    <w:rsid w:val="00955E36"/>
    <w:rsid w:val="009630B7"/>
    <w:rsid w:val="00963592"/>
    <w:rsid w:val="00967C20"/>
    <w:rsid w:val="009702F1"/>
    <w:rsid w:val="009755F6"/>
    <w:rsid w:val="009772A2"/>
    <w:rsid w:val="00977A70"/>
    <w:rsid w:val="00980612"/>
    <w:rsid w:val="00980A03"/>
    <w:rsid w:val="00983831"/>
    <w:rsid w:val="0098422F"/>
    <w:rsid w:val="00984E05"/>
    <w:rsid w:val="00985061"/>
    <w:rsid w:val="009862FC"/>
    <w:rsid w:val="0099396F"/>
    <w:rsid w:val="0099532C"/>
    <w:rsid w:val="009956D3"/>
    <w:rsid w:val="00995DC3"/>
    <w:rsid w:val="00995FA2"/>
    <w:rsid w:val="0099797F"/>
    <w:rsid w:val="009A224C"/>
    <w:rsid w:val="009A2784"/>
    <w:rsid w:val="009B01C7"/>
    <w:rsid w:val="009B0672"/>
    <w:rsid w:val="009B0C0C"/>
    <w:rsid w:val="009B0D4C"/>
    <w:rsid w:val="009B10F8"/>
    <w:rsid w:val="009B2507"/>
    <w:rsid w:val="009B481E"/>
    <w:rsid w:val="009B56A2"/>
    <w:rsid w:val="009B6B07"/>
    <w:rsid w:val="009C21B0"/>
    <w:rsid w:val="009C3EAE"/>
    <w:rsid w:val="009C477D"/>
    <w:rsid w:val="009C51C2"/>
    <w:rsid w:val="009C5643"/>
    <w:rsid w:val="009C6008"/>
    <w:rsid w:val="009C6F81"/>
    <w:rsid w:val="009D07A3"/>
    <w:rsid w:val="009D163F"/>
    <w:rsid w:val="009D2254"/>
    <w:rsid w:val="009D2DD8"/>
    <w:rsid w:val="009D5ADB"/>
    <w:rsid w:val="009D5E6A"/>
    <w:rsid w:val="009D62EE"/>
    <w:rsid w:val="009E0199"/>
    <w:rsid w:val="009E0494"/>
    <w:rsid w:val="009E1BBA"/>
    <w:rsid w:val="009E413A"/>
    <w:rsid w:val="009E47D0"/>
    <w:rsid w:val="009E5A28"/>
    <w:rsid w:val="009E5CC4"/>
    <w:rsid w:val="009E792B"/>
    <w:rsid w:val="009F63C0"/>
    <w:rsid w:val="00A017FC"/>
    <w:rsid w:val="00A01CAF"/>
    <w:rsid w:val="00A029AC"/>
    <w:rsid w:val="00A0391F"/>
    <w:rsid w:val="00A03CE3"/>
    <w:rsid w:val="00A06FEF"/>
    <w:rsid w:val="00A10225"/>
    <w:rsid w:val="00A112AE"/>
    <w:rsid w:val="00A123B0"/>
    <w:rsid w:val="00A1593D"/>
    <w:rsid w:val="00A167FA"/>
    <w:rsid w:val="00A16879"/>
    <w:rsid w:val="00A17A2C"/>
    <w:rsid w:val="00A207D5"/>
    <w:rsid w:val="00A20993"/>
    <w:rsid w:val="00A23053"/>
    <w:rsid w:val="00A264FA"/>
    <w:rsid w:val="00A26FBC"/>
    <w:rsid w:val="00A31A6D"/>
    <w:rsid w:val="00A31AC6"/>
    <w:rsid w:val="00A32A8F"/>
    <w:rsid w:val="00A33545"/>
    <w:rsid w:val="00A33F08"/>
    <w:rsid w:val="00A34765"/>
    <w:rsid w:val="00A35280"/>
    <w:rsid w:val="00A357F2"/>
    <w:rsid w:val="00A35AAB"/>
    <w:rsid w:val="00A35EE6"/>
    <w:rsid w:val="00A36B8B"/>
    <w:rsid w:val="00A40BAD"/>
    <w:rsid w:val="00A41E4C"/>
    <w:rsid w:val="00A42A59"/>
    <w:rsid w:val="00A436CC"/>
    <w:rsid w:val="00A45A36"/>
    <w:rsid w:val="00A45E42"/>
    <w:rsid w:val="00A471D9"/>
    <w:rsid w:val="00A50B43"/>
    <w:rsid w:val="00A518B9"/>
    <w:rsid w:val="00A522B5"/>
    <w:rsid w:val="00A54E36"/>
    <w:rsid w:val="00A5554D"/>
    <w:rsid w:val="00A569C0"/>
    <w:rsid w:val="00A605BC"/>
    <w:rsid w:val="00A60AC0"/>
    <w:rsid w:val="00A60EC5"/>
    <w:rsid w:val="00A62753"/>
    <w:rsid w:val="00A63604"/>
    <w:rsid w:val="00A64C82"/>
    <w:rsid w:val="00A64E72"/>
    <w:rsid w:val="00A65754"/>
    <w:rsid w:val="00A66B45"/>
    <w:rsid w:val="00A67169"/>
    <w:rsid w:val="00A673A1"/>
    <w:rsid w:val="00A7037B"/>
    <w:rsid w:val="00A73CAE"/>
    <w:rsid w:val="00A7713C"/>
    <w:rsid w:val="00A7793A"/>
    <w:rsid w:val="00A80B43"/>
    <w:rsid w:val="00A8198B"/>
    <w:rsid w:val="00A81B1B"/>
    <w:rsid w:val="00A81F52"/>
    <w:rsid w:val="00A826C3"/>
    <w:rsid w:val="00A8655C"/>
    <w:rsid w:val="00A86CC2"/>
    <w:rsid w:val="00A87DCB"/>
    <w:rsid w:val="00A97946"/>
    <w:rsid w:val="00A97B55"/>
    <w:rsid w:val="00AA1151"/>
    <w:rsid w:val="00AA34E8"/>
    <w:rsid w:val="00AA360E"/>
    <w:rsid w:val="00AA5286"/>
    <w:rsid w:val="00AA5F07"/>
    <w:rsid w:val="00AA701E"/>
    <w:rsid w:val="00AB45A4"/>
    <w:rsid w:val="00AB5B5A"/>
    <w:rsid w:val="00AB63EF"/>
    <w:rsid w:val="00AB6C89"/>
    <w:rsid w:val="00AB7747"/>
    <w:rsid w:val="00AC23AA"/>
    <w:rsid w:val="00AC3B7B"/>
    <w:rsid w:val="00AC4A87"/>
    <w:rsid w:val="00AC54C6"/>
    <w:rsid w:val="00AC6B17"/>
    <w:rsid w:val="00AC7674"/>
    <w:rsid w:val="00AD1385"/>
    <w:rsid w:val="00AD2694"/>
    <w:rsid w:val="00AD5473"/>
    <w:rsid w:val="00AE2ED4"/>
    <w:rsid w:val="00AE3E5F"/>
    <w:rsid w:val="00AE6210"/>
    <w:rsid w:val="00AE697C"/>
    <w:rsid w:val="00AE6A2F"/>
    <w:rsid w:val="00AE74AA"/>
    <w:rsid w:val="00AF113F"/>
    <w:rsid w:val="00AF3126"/>
    <w:rsid w:val="00AF4432"/>
    <w:rsid w:val="00AF601A"/>
    <w:rsid w:val="00B001E9"/>
    <w:rsid w:val="00B00E3A"/>
    <w:rsid w:val="00B017ED"/>
    <w:rsid w:val="00B035B0"/>
    <w:rsid w:val="00B03ACB"/>
    <w:rsid w:val="00B03D81"/>
    <w:rsid w:val="00B10FDD"/>
    <w:rsid w:val="00B11595"/>
    <w:rsid w:val="00B11909"/>
    <w:rsid w:val="00B136CD"/>
    <w:rsid w:val="00B13863"/>
    <w:rsid w:val="00B163C2"/>
    <w:rsid w:val="00B16F2E"/>
    <w:rsid w:val="00B22E18"/>
    <w:rsid w:val="00B23630"/>
    <w:rsid w:val="00B248FA"/>
    <w:rsid w:val="00B24CEA"/>
    <w:rsid w:val="00B25D9D"/>
    <w:rsid w:val="00B26518"/>
    <w:rsid w:val="00B27FE2"/>
    <w:rsid w:val="00B307B0"/>
    <w:rsid w:val="00B32067"/>
    <w:rsid w:val="00B3286B"/>
    <w:rsid w:val="00B33164"/>
    <w:rsid w:val="00B35E18"/>
    <w:rsid w:val="00B364A9"/>
    <w:rsid w:val="00B36863"/>
    <w:rsid w:val="00B36A6B"/>
    <w:rsid w:val="00B378D0"/>
    <w:rsid w:val="00B405CE"/>
    <w:rsid w:val="00B41753"/>
    <w:rsid w:val="00B4330C"/>
    <w:rsid w:val="00B43A3C"/>
    <w:rsid w:val="00B47A1F"/>
    <w:rsid w:val="00B52430"/>
    <w:rsid w:val="00B52E37"/>
    <w:rsid w:val="00B54F6D"/>
    <w:rsid w:val="00B5532B"/>
    <w:rsid w:val="00B56E26"/>
    <w:rsid w:val="00B60E80"/>
    <w:rsid w:val="00B61A0B"/>
    <w:rsid w:val="00B6297B"/>
    <w:rsid w:val="00B632CC"/>
    <w:rsid w:val="00B63D26"/>
    <w:rsid w:val="00B63F60"/>
    <w:rsid w:val="00B65B60"/>
    <w:rsid w:val="00B67B17"/>
    <w:rsid w:val="00B70026"/>
    <w:rsid w:val="00B706D5"/>
    <w:rsid w:val="00B71EF4"/>
    <w:rsid w:val="00B72285"/>
    <w:rsid w:val="00B74F58"/>
    <w:rsid w:val="00B814AC"/>
    <w:rsid w:val="00B81D0A"/>
    <w:rsid w:val="00B82683"/>
    <w:rsid w:val="00B83BC0"/>
    <w:rsid w:val="00B85707"/>
    <w:rsid w:val="00B85BFD"/>
    <w:rsid w:val="00B868D1"/>
    <w:rsid w:val="00B91DEC"/>
    <w:rsid w:val="00B948E2"/>
    <w:rsid w:val="00B951E5"/>
    <w:rsid w:val="00B956BC"/>
    <w:rsid w:val="00B96D07"/>
    <w:rsid w:val="00BA1DA0"/>
    <w:rsid w:val="00BA2E13"/>
    <w:rsid w:val="00BA4799"/>
    <w:rsid w:val="00BB05CD"/>
    <w:rsid w:val="00BB077E"/>
    <w:rsid w:val="00BB1915"/>
    <w:rsid w:val="00BB1CE0"/>
    <w:rsid w:val="00BB1EAB"/>
    <w:rsid w:val="00BB2381"/>
    <w:rsid w:val="00BB3B7E"/>
    <w:rsid w:val="00BB50DB"/>
    <w:rsid w:val="00BB559D"/>
    <w:rsid w:val="00BB6D7E"/>
    <w:rsid w:val="00BC0DB0"/>
    <w:rsid w:val="00BC28F0"/>
    <w:rsid w:val="00BC314A"/>
    <w:rsid w:val="00BC3849"/>
    <w:rsid w:val="00BC3C2D"/>
    <w:rsid w:val="00BC3E27"/>
    <w:rsid w:val="00BC3E7F"/>
    <w:rsid w:val="00BC4510"/>
    <w:rsid w:val="00BC6B17"/>
    <w:rsid w:val="00BC7AD6"/>
    <w:rsid w:val="00BD0C4A"/>
    <w:rsid w:val="00BD3D26"/>
    <w:rsid w:val="00BD3D86"/>
    <w:rsid w:val="00BD41CE"/>
    <w:rsid w:val="00BD6EF3"/>
    <w:rsid w:val="00BE0D8E"/>
    <w:rsid w:val="00BE14D3"/>
    <w:rsid w:val="00BE1F44"/>
    <w:rsid w:val="00BE3732"/>
    <w:rsid w:val="00BE45EB"/>
    <w:rsid w:val="00BE4889"/>
    <w:rsid w:val="00BE4AB5"/>
    <w:rsid w:val="00BE4C65"/>
    <w:rsid w:val="00BE4E92"/>
    <w:rsid w:val="00BE697C"/>
    <w:rsid w:val="00BF033F"/>
    <w:rsid w:val="00BF1B03"/>
    <w:rsid w:val="00BF230D"/>
    <w:rsid w:val="00BF3EC6"/>
    <w:rsid w:val="00C0001B"/>
    <w:rsid w:val="00C01CB8"/>
    <w:rsid w:val="00C04DD5"/>
    <w:rsid w:val="00C06FAD"/>
    <w:rsid w:val="00C10326"/>
    <w:rsid w:val="00C10D29"/>
    <w:rsid w:val="00C1103C"/>
    <w:rsid w:val="00C1326D"/>
    <w:rsid w:val="00C14EAE"/>
    <w:rsid w:val="00C20AD4"/>
    <w:rsid w:val="00C214DC"/>
    <w:rsid w:val="00C23462"/>
    <w:rsid w:val="00C2616A"/>
    <w:rsid w:val="00C26A27"/>
    <w:rsid w:val="00C30BEB"/>
    <w:rsid w:val="00C327CC"/>
    <w:rsid w:val="00C372B8"/>
    <w:rsid w:val="00C401EB"/>
    <w:rsid w:val="00C41BBC"/>
    <w:rsid w:val="00C4435F"/>
    <w:rsid w:val="00C448A9"/>
    <w:rsid w:val="00C45051"/>
    <w:rsid w:val="00C4600D"/>
    <w:rsid w:val="00C46C8F"/>
    <w:rsid w:val="00C4723C"/>
    <w:rsid w:val="00C47474"/>
    <w:rsid w:val="00C5155E"/>
    <w:rsid w:val="00C55E84"/>
    <w:rsid w:val="00C56C22"/>
    <w:rsid w:val="00C56F5D"/>
    <w:rsid w:val="00C61C28"/>
    <w:rsid w:val="00C62CB3"/>
    <w:rsid w:val="00C64244"/>
    <w:rsid w:val="00C644BF"/>
    <w:rsid w:val="00C659DD"/>
    <w:rsid w:val="00C65D41"/>
    <w:rsid w:val="00C67FF9"/>
    <w:rsid w:val="00C7338A"/>
    <w:rsid w:val="00C7410F"/>
    <w:rsid w:val="00C745D9"/>
    <w:rsid w:val="00C7476D"/>
    <w:rsid w:val="00C81DE0"/>
    <w:rsid w:val="00C846BA"/>
    <w:rsid w:val="00C85056"/>
    <w:rsid w:val="00C866AA"/>
    <w:rsid w:val="00C87D11"/>
    <w:rsid w:val="00C90695"/>
    <w:rsid w:val="00C90830"/>
    <w:rsid w:val="00C91C99"/>
    <w:rsid w:val="00C96894"/>
    <w:rsid w:val="00CA2D09"/>
    <w:rsid w:val="00CA3AF0"/>
    <w:rsid w:val="00CA4361"/>
    <w:rsid w:val="00CA4386"/>
    <w:rsid w:val="00CA45A8"/>
    <w:rsid w:val="00CA543B"/>
    <w:rsid w:val="00CA5906"/>
    <w:rsid w:val="00CA5D15"/>
    <w:rsid w:val="00CA656E"/>
    <w:rsid w:val="00CA724E"/>
    <w:rsid w:val="00CB13E3"/>
    <w:rsid w:val="00CB1886"/>
    <w:rsid w:val="00CB1C94"/>
    <w:rsid w:val="00CB3BD9"/>
    <w:rsid w:val="00CB49CF"/>
    <w:rsid w:val="00CB4B1C"/>
    <w:rsid w:val="00CB504A"/>
    <w:rsid w:val="00CC1A0A"/>
    <w:rsid w:val="00CC2B41"/>
    <w:rsid w:val="00CC33CE"/>
    <w:rsid w:val="00CC3974"/>
    <w:rsid w:val="00CC6821"/>
    <w:rsid w:val="00CC7124"/>
    <w:rsid w:val="00CC7E0C"/>
    <w:rsid w:val="00CD5AC8"/>
    <w:rsid w:val="00CD5F84"/>
    <w:rsid w:val="00CD60F4"/>
    <w:rsid w:val="00CD741C"/>
    <w:rsid w:val="00CE05A2"/>
    <w:rsid w:val="00CE0DD7"/>
    <w:rsid w:val="00CE111F"/>
    <w:rsid w:val="00CE1754"/>
    <w:rsid w:val="00CE23F0"/>
    <w:rsid w:val="00CE2E70"/>
    <w:rsid w:val="00CE33C8"/>
    <w:rsid w:val="00CE4044"/>
    <w:rsid w:val="00CE420C"/>
    <w:rsid w:val="00CE4263"/>
    <w:rsid w:val="00CE51FC"/>
    <w:rsid w:val="00CE624C"/>
    <w:rsid w:val="00CF1651"/>
    <w:rsid w:val="00CF2967"/>
    <w:rsid w:val="00CF70B8"/>
    <w:rsid w:val="00D00391"/>
    <w:rsid w:val="00D0175E"/>
    <w:rsid w:val="00D0205F"/>
    <w:rsid w:val="00D0248A"/>
    <w:rsid w:val="00D03AEF"/>
    <w:rsid w:val="00D0415E"/>
    <w:rsid w:val="00D05D4E"/>
    <w:rsid w:val="00D067B5"/>
    <w:rsid w:val="00D114B3"/>
    <w:rsid w:val="00D11D6D"/>
    <w:rsid w:val="00D129BA"/>
    <w:rsid w:val="00D13B86"/>
    <w:rsid w:val="00D13C62"/>
    <w:rsid w:val="00D13D6E"/>
    <w:rsid w:val="00D15BDD"/>
    <w:rsid w:val="00D22B4D"/>
    <w:rsid w:val="00D23612"/>
    <w:rsid w:val="00D23DE6"/>
    <w:rsid w:val="00D25896"/>
    <w:rsid w:val="00D26B19"/>
    <w:rsid w:val="00D30717"/>
    <w:rsid w:val="00D3359A"/>
    <w:rsid w:val="00D34D37"/>
    <w:rsid w:val="00D35554"/>
    <w:rsid w:val="00D36611"/>
    <w:rsid w:val="00D37E29"/>
    <w:rsid w:val="00D512DC"/>
    <w:rsid w:val="00D51E20"/>
    <w:rsid w:val="00D51E21"/>
    <w:rsid w:val="00D55A85"/>
    <w:rsid w:val="00D611C1"/>
    <w:rsid w:val="00D61FF1"/>
    <w:rsid w:val="00D629AF"/>
    <w:rsid w:val="00D63E6D"/>
    <w:rsid w:val="00D66258"/>
    <w:rsid w:val="00D66DDC"/>
    <w:rsid w:val="00D67E8D"/>
    <w:rsid w:val="00D713A0"/>
    <w:rsid w:val="00D71EE2"/>
    <w:rsid w:val="00D72983"/>
    <w:rsid w:val="00D74D75"/>
    <w:rsid w:val="00D811D5"/>
    <w:rsid w:val="00D81FC0"/>
    <w:rsid w:val="00D83F0E"/>
    <w:rsid w:val="00D85C7F"/>
    <w:rsid w:val="00D91268"/>
    <w:rsid w:val="00D929D4"/>
    <w:rsid w:val="00D93487"/>
    <w:rsid w:val="00D94B17"/>
    <w:rsid w:val="00D95567"/>
    <w:rsid w:val="00D96EB6"/>
    <w:rsid w:val="00D97B7D"/>
    <w:rsid w:val="00DA021C"/>
    <w:rsid w:val="00DA0F71"/>
    <w:rsid w:val="00DA1F7D"/>
    <w:rsid w:val="00DA41A6"/>
    <w:rsid w:val="00DA5F75"/>
    <w:rsid w:val="00DA6E8B"/>
    <w:rsid w:val="00DA785F"/>
    <w:rsid w:val="00DB011A"/>
    <w:rsid w:val="00DB01A7"/>
    <w:rsid w:val="00DB0CCD"/>
    <w:rsid w:val="00DB39AD"/>
    <w:rsid w:val="00DB5703"/>
    <w:rsid w:val="00DB6199"/>
    <w:rsid w:val="00DB7F5A"/>
    <w:rsid w:val="00DC03B3"/>
    <w:rsid w:val="00DC3D8D"/>
    <w:rsid w:val="00DC5253"/>
    <w:rsid w:val="00DC59CF"/>
    <w:rsid w:val="00DC5A68"/>
    <w:rsid w:val="00DC72FE"/>
    <w:rsid w:val="00DD0FBB"/>
    <w:rsid w:val="00DD39FE"/>
    <w:rsid w:val="00DD3BD7"/>
    <w:rsid w:val="00DD63F4"/>
    <w:rsid w:val="00DD74E2"/>
    <w:rsid w:val="00DD7856"/>
    <w:rsid w:val="00DE0E0B"/>
    <w:rsid w:val="00DE3DCE"/>
    <w:rsid w:val="00DE5FC2"/>
    <w:rsid w:val="00DE623F"/>
    <w:rsid w:val="00DE70E5"/>
    <w:rsid w:val="00DF215E"/>
    <w:rsid w:val="00DF258C"/>
    <w:rsid w:val="00DF52B3"/>
    <w:rsid w:val="00DF670B"/>
    <w:rsid w:val="00E00FDF"/>
    <w:rsid w:val="00E01614"/>
    <w:rsid w:val="00E016BF"/>
    <w:rsid w:val="00E02AAF"/>
    <w:rsid w:val="00E0389C"/>
    <w:rsid w:val="00E03951"/>
    <w:rsid w:val="00E04850"/>
    <w:rsid w:val="00E05769"/>
    <w:rsid w:val="00E05937"/>
    <w:rsid w:val="00E0699A"/>
    <w:rsid w:val="00E104A8"/>
    <w:rsid w:val="00E11C3D"/>
    <w:rsid w:val="00E144C9"/>
    <w:rsid w:val="00E22E19"/>
    <w:rsid w:val="00E26BE0"/>
    <w:rsid w:val="00E317F7"/>
    <w:rsid w:val="00E32161"/>
    <w:rsid w:val="00E329A8"/>
    <w:rsid w:val="00E351F7"/>
    <w:rsid w:val="00E362C1"/>
    <w:rsid w:val="00E36607"/>
    <w:rsid w:val="00E36AD1"/>
    <w:rsid w:val="00E36F01"/>
    <w:rsid w:val="00E42CAB"/>
    <w:rsid w:val="00E44D9B"/>
    <w:rsid w:val="00E5129B"/>
    <w:rsid w:val="00E51AE7"/>
    <w:rsid w:val="00E52B63"/>
    <w:rsid w:val="00E531CE"/>
    <w:rsid w:val="00E53EDE"/>
    <w:rsid w:val="00E54C75"/>
    <w:rsid w:val="00E559A2"/>
    <w:rsid w:val="00E55DE5"/>
    <w:rsid w:val="00E57BB8"/>
    <w:rsid w:val="00E57CC4"/>
    <w:rsid w:val="00E6005E"/>
    <w:rsid w:val="00E61247"/>
    <w:rsid w:val="00E614F7"/>
    <w:rsid w:val="00E617C4"/>
    <w:rsid w:val="00E6421E"/>
    <w:rsid w:val="00E66041"/>
    <w:rsid w:val="00E66C85"/>
    <w:rsid w:val="00E670B0"/>
    <w:rsid w:val="00E671B1"/>
    <w:rsid w:val="00E67EFC"/>
    <w:rsid w:val="00E704EF"/>
    <w:rsid w:val="00E70BE6"/>
    <w:rsid w:val="00E70E5A"/>
    <w:rsid w:val="00E7154E"/>
    <w:rsid w:val="00E720F8"/>
    <w:rsid w:val="00E732B6"/>
    <w:rsid w:val="00E74233"/>
    <w:rsid w:val="00E75112"/>
    <w:rsid w:val="00E75CAA"/>
    <w:rsid w:val="00E76D6D"/>
    <w:rsid w:val="00E8375F"/>
    <w:rsid w:val="00E87BF9"/>
    <w:rsid w:val="00E90F12"/>
    <w:rsid w:val="00E96012"/>
    <w:rsid w:val="00E96081"/>
    <w:rsid w:val="00E9622E"/>
    <w:rsid w:val="00E96F84"/>
    <w:rsid w:val="00EA501B"/>
    <w:rsid w:val="00EA5235"/>
    <w:rsid w:val="00EA6271"/>
    <w:rsid w:val="00EA62FD"/>
    <w:rsid w:val="00EB1AFD"/>
    <w:rsid w:val="00EB317C"/>
    <w:rsid w:val="00EB363E"/>
    <w:rsid w:val="00EB6265"/>
    <w:rsid w:val="00EC2670"/>
    <w:rsid w:val="00EC3F91"/>
    <w:rsid w:val="00EC4380"/>
    <w:rsid w:val="00EC674D"/>
    <w:rsid w:val="00EC7A89"/>
    <w:rsid w:val="00ED298E"/>
    <w:rsid w:val="00ED3061"/>
    <w:rsid w:val="00ED35F5"/>
    <w:rsid w:val="00ED53C3"/>
    <w:rsid w:val="00ED54B7"/>
    <w:rsid w:val="00ED6086"/>
    <w:rsid w:val="00EE09BB"/>
    <w:rsid w:val="00EE4C3F"/>
    <w:rsid w:val="00EE77C6"/>
    <w:rsid w:val="00EF11D1"/>
    <w:rsid w:val="00EF26EF"/>
    <w:rsid w:val="00EF3942"/>
    <w:rsid w:val="00EF4A67"/>
    <w:rsid w:val="00EF4BB3"/>
    <w:rsid w:val="00EF5A3F"/>
    <w:rsid w:val="00EF5D24"/>
    <w:rsid w:val="00EF7BD6"/>
    <w:rsid w:val="00EF7F33"/>
    <w:rsid w:val="00F00911"/>
    <w:rsid w:val="00F012EA"/>
    <w:rsid w:val="00F0256E"/>
    <w:rsid w:val="00F04378"/>
    <w:rsid w:val="00F056A7"/>
    <w:rsid w:val="00F068EB"/>
    <w:rsid w:val="00F075C0"/>
    <w:rsid w:val="00F14AE2"/>
    <w:rsid w:val="00F16122"/>
    <w:rsid w:val="00F219DA"/>
    <w:rsid w:val="00F22465"/>
    <w:rsid w:val="00F24FEF"/>
    <w:rsid w:val="00F2513D"/>
    <w:rsid w:val="00F26838"/>
    <w:rsid w:val="00F2759C"/>
    <w:rsid w:val="00F30619"/>
    <w:rsid w:val="00F30CC5"/>
    <w:rsid w:val="00F32410"/>
    <w:rsid w:val="00F330C1"/>
    <w:rsid w:val="00F333E6"/>
    <w:rsid w:val="00F35A0D"/>
    <w:rsid w:val="00F36CD8"/>
    <w:rsid w:val="00F406C9"/>
    <w:rsid w:val="00F42C85"/>
    <w:rsid w:val="00F43B39"/>
    <w:rsid w:val="00F4627A"/>
    <w:rsid w:val="00F504C8"/>
    <w:rsid w:val="00F50920"/>
    <w:rsid w:val="00F50DE7"/>
    <w:rsid w:val="00F50E3B"/>
    <w:rsid w:val="00F5237A"/>
    <w:rsid w:val="00F5306A"/>
    <w:rsid w:val="00F545A6"/>
    <w:rsid w:val="00F558F4"/>
    <w:rsid w:val="00F571F7"/>
    <w:rsid w:val="00F603F8"/>
    <w:rsid w:val="00F625F2"/>
    <w:rsid w:val="00F6295E"/>
    <w:rsid w:val="00F6509A"/>
    <w:rsid w:val="00F6566A"/>
    <w:rsid w:val="00F65879"/>
    <w:rsid w:val="00F677C0"/>
    <w:rsid w:val="00F67BB0"/>
    <w:rsid w:val="00F7543B"/>
    <w:rsid w:val="00F80187"/>
    <w:rsid w:val="00F82C8D"/>
    <w:rsid w:val="00F830EA"/>
    <w:rsid w:val="00F87C16"/>
    <w:rsid w:val="00F932E1"/>
    <w:rsid w:val="00F939F3"/>
    <w:rsid w:val="00F946CF"/>
    <w:rsid w:val="00F969F0"/>
    <w:rsid w:val="00F973CD"/>
    <w:rsid w:val="00FA16A1"/>
    <w:rsid w:val="00FA2CD5"/>
    <w:rsid w:val="00FA59D6"/>
    <w:rsid w:val="00FA6149"/>
    <w:rsid w:val="00FA7C83"/>
    <w:rsid w:val="00FB2E8E"/>
    <w:rsid w:val="00FB35AA"/>
    <w:rsid w:val="00FB35C8"/>
    <w:rsid w:val="00FB4753"/>
    <w:rsid w:val="00FB6129"/>
    <w:rsid w:val="00FC1C80"/>
    <w:rsid w:val="00FC4343"/>
    <w:rsid w:val="00FC4A9A"/>
    <w:rsid w:val="00FC4AC5"/>
    <w:rsid w:val="00FD00B8"/>
    <w:rsid w:val="00FD23FE"/>
    <w:rsid w:val="00FD30FF"/>
    <w:rsid w:val="00FD5A8C"/>
    <w:rsid w:val="00FD5CF1"/>
    <w:rsid w:val="00FD66D8"/>
    <w:rsid w:val="00FD72DE"/>
    <w:rsid w:val="00FE2731"/>
    <w:rsid w:val="00FE2D8B"/>
    <w:rsid w:val="00FE6EBD"/>
    <w:rsid w:val="00FE7375"/>
    <w:rsid w:val="00FE78E6"/>
    <w:rsid w:val="00FF1376"/>
    <w:rsid w:val="00FF2106"/>
    <w:rsid w:val="00FF2E6A"/>
    <w:rsid w:val="00FF3B29"/>
    <w:rsid w:val="00FF5F37"/>
    <w:rsid w:val="00FF7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3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23B0"/>
    <w:rPr>
      <w:color w:val="0000FF" w:themeColor="hyperlink"/>
      <w:u w:val="single"/>
    </w:rPr>
  </w:style>
  <w:style w:type="table" w:styleId="TableGrid">
    <w:name w:val="Table Grid"/>
    <w:basedOn w:val="TableNormal"/>
    <w:uiPriority w:val="59"/>
    <w:rsid w:val="00A123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23B0"/>
    <w:pPr>
      <w:ind w:left="720"/>
      <w:contextualSpacing/>
    </w:pPr>
  </w:style>
  <w:style w:type="paragraph" w:styleId="NoSpacing">
    <w:name w:val="No Spacing"/>
    <w:uiPriority w:val="1"/>
    <w:qFormat/>
    <w:rsid w:val="00A73CAE"/>
    <w:pPr>
      <w:spacing w:after="0" w:line="240" w:lineRule="auto"/>
    </w:pPr>
  </w:style>
</w:styles>
</file>

<file path=word/webSettings.xml><?xml version="1.0" encoding="utf-8"?>
<w:webSettings xmlns:r="http://schemas.openxmlformats.org/officeDocument/2006/relationships" xmlns:w="http://schemas.openxmlformats.org/wordprocessingml/2006/main">
  <w:divs>
    <w:div w:id="173102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nd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xecutive-engineer-hyd@hotmail.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851</TotalTime>
  <Pages>2</Pages>
  <Words>781</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BHATTI</dc:creator>
  <cp:lastModifiedBy>COmputer Express</cp:lastModifiedBy>
  <cp:revision>1091</cp:revision>
  <cp:lastPrinted>2016-01-31T12:06:00Z</cp:lastPrinted>
  <dcterms:created xsi:type="dcterms:W3CDTF">2012-04-05T11:04:00Z</dcterms:created>
  <dcterms:modified xsi:type="dcterms:W3CDTF">2016-01-31T13:07:00Z</dcterms:modified>
</cp:coreProperties>
</file>