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4BC" w:rsidRDefault="001134BC" w:rsidP="00BD43BF">
      <w:pPr>
        <w:jc w:val="center"/>
        <w:rPr>
          <w:b/>
          <w:bCs/>
          <w:noProof/>
          <w:sz w:val="32"/>
          <w:szCs w:val="32"/>
        </w:rPr>
      </w:pPr>
    </w:p>
    <w:p w:rsidR="00D411DB" w:rsidRPr="00F2744C" w:rsidRDefault="004E12EC" w:rsidP="00BD43BF">
      <w:pPr>
        <w:jc w:val="center"/>
        <w:rPr>
          <w:b/>
          <w:bCs/>
          <w:noProof/>
          <w:sz w:val="32"/>
          <w:szCs w:val="32"/>
        </w:rPr>
      </w:pPr>
      <w:r>
        <w:rPr>
          <w:b/>
          <w:bCs/>
          <w:noProof/>
          <w:sz w:val="32"/>
          <w:szCs w:val="32"/>
        </w:rPr>
        <w:drawing>
          <wp:anchor distT="0" distB="0" distL="114300" distR="114300" simplePos="0" relativeHeight="251664384" behindDoc="0" locked="0" layoutInCell="1" allowOverlap="1">
            <wp:simplePos x="0" y="0"/>
            <wp:positionH relativeFrom="column">
              <wp:posOffset>-169793</wp:posOffset>
            </wp:positionH>
            <wp:positionV relativeFrom="paragraph">
              <wp:posOffset>45085</wp:posOffset>
            </wp:positionV>
            <wp:extent cx="6370525" cy="1321904"/>
            <wp:effectExtent l="19050" t="0" r="0" b="0"/>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70370" cy="1321872"/>
                    </a:xfrm>
                    <a:prstGeom prst="rect">
                      <a:avLst/>
                    </a:prstGeom>
                    <a:noFill/>
                    <a:ln w="9525">
                      <a:noFill/>
                      <a:miter lim="800000"/>
                      <a:headEnd/>
                      <a:tailEnd/>
                    </a:ln>
                  </pic:spPr>
                </pic:pic>
              </a:graphicData>
            </a:graphic>
          </wp:anchor>
        </w:drawing>
      </w:r>
    </w:p>
    <w:p w:rsidR="001134BC" w:rsidRDefault="001134BC" w:rsidP="00BD43BF">
      <w:pPr>
        <w:tabs>
          <w:tab w:val="center" w:pos="4572"/>
        </w:tabs>
        <w:jc w:val="center"/>
        <w:rPr>
          <w:b/>
          <w:bCs/>
          <w:sz w:val="32"/>
          <w:szCs w:val="32"/>
        </w:rPr>
      </w:pPr>
    </w:p>
    <w:p w:rsidR="00E1163A" w:rsidRDefault="00E1163A" w:rsidP="00BD43BF">
      <w:pPr>
        <w:tabs>
          <w:tab w:val="center" w:pos="4572"/>
        </w:tabs>
        <w:jc w:val="center"/>
        <w:rPr>
          <w:b/>
          <w:bCs/>
          <w:sz w:val="32"/>
          <w:szCs w:val="32"/>
        </w:rPr>
      </w:pPr>
    </w:p>
    <w:p w:rsidR="00E1163A" w:rsidRPr="0094659F" w:rsidRDefault="00E1163A" w:rsidP="00BD43BF">
      <w:pPr>
        <w:tabs>
          <w:tab w:val="center" w:pos="4572"/>
        </w:tabs>
        <w:jc w:val="center"/>
        <w:rPr>
          <w:b/>
          <w:bCs/>
          <w:sz w:val="32"/>
          <w:szCs w:val="32"/>
        </w:rPr>
      </w:pPr>
    </w:p>
    <w:p w:rsidR="00E1163A" w:rsidRDefault="00E1163A" w:rsidP="00BD43BF">
      <w:pPr>
        <w:tabs>
          <w:tab w:val="center" w:pos="4572"/>
        </w:tabs>
        <w:jc w:val="center"/>
        <w:rPr>
          <w:b/>
          <w:bCs/>
          <w:sz w:val="24"/>
          <w:szCs w:val="24"/>
        </w:rPr>
      </w:pPr>
    </w:p>
    <w:p w:rsidR="00E1163A" w:rsidRDefault="00E1163A" w:rsidP="00BD43BF">
      <w:pPr>
        <w:tabs>
          <w:tab w:val="center" w:pos="4572"/>
        </w:tabs>
        <w:jc w:val="center"/>
        <w:rPr>
          <w:b/>
          <w:bCs/>
          <w:sz w:val="24"/>
          <w:szCs w:val="24"/>
        </w:rPr>
      </w:pPr>
    </w:p>
    <w:p w:rsidR="00E1163A" w:rsidRDefault="00E1163A" w:rsidP="00BD43BF">
      <w:pPr>
        <w:tabs>
          <w:tab w:val="center" w:pos="4572"/>
        </w:tabs>
        <w:jc w:val="center"/>
        <w:rPr>
          <w:b/>
          <w:bCs/>
          <w:sz w:val="24"/>
          <w:szCs w:val="24"/>
        </w:rPr>
      </w:pPr>
    </w:p>
    <w:p w:rsidR="001134BC" w:rsidRPr="0094659F" w:rsidRDefault="001134BC" w:rsidP="00BD43BF">
      <w:pPr>
        <w:tabs>
          <w:tab w:val="center" w:pos="4572"/>
        </w:tabs>
        <w:jc w:val="center"/>
        <w:rPr>
          <w:b/>
          <w:bCs/>
          <w:sz w:val="24"/>
          <w:szCs w:val="24"/>
        </w:rPr>
      </w:pPr>
    </w:p>
    <w:p w:rsidR="001134BC" w:rsidRDefault="001134BC" w:rsidP="00BD43BF">
      <w:pPr>
        <w:tabs>
          <w:tab w:val="center" w:pos="4572"/>
        </w:tabs>
        <w:jc w:val="center"/>
        <w:rPr>
          <w:b/>
          <w:bCs/>
          <w:sz w:val="36"/>
          <w:szCs w:val="36"/>
          <w:u w:val="single"/>
        </w:rPr>
      </w:pPr>
      <w:r w:rsidRPr="0059303B">
        <w:rPr>
          <w:b/>
          <w:bCs/>
          <w:sz w:val="36"/>
          <w:szCs w:val="36"/>
          <w:u w:val="single"/>
        </w:rPr>
        <w:t>BILL OF QUANTITIES</w:t>
      </w:r>
      <w:r w:rsidR="00E1163A">
        <w:rPr>
          <w:b/>
          <w:bCs/>
          <w:sz w:val="36"/>
          <w:szCs w:val="36"/>
          <w:u w:val="single"/>
        </w:rPr>
        <w:t xml:space="preserve"> (B.O.Q)</w:t>
      </w:r>
    </w:p>
    <w:p w:rsidR="001134BC" w:rsidRDefault="001134BC" w:rsidP="00BD43BF">
      <w:pPr>
        <w:tabs>
          <w:tab w:val="center" w:pos="4572"/>
        </w:tabs>
        <w:jc w:val="center"/>
        <w:rPr>
          <w:b/>
          <w:bCs/>
          <w:sz w:val="6"/>
          <w:szCs w:val="6"/>
          <w:u w:val="single"/>
        </w:rPr>
      </w:pPr>
    </w:p>
    <w:p w:rsidR="00D411DB" w:rsidRDefault="00D411DB" w:rsidP="00BD43BF">
      <w:pPr>
        <w:tabs>
          <w:tab w:val="center" w:pos="4572"/>
        </w:tabs>
        <w:jc w:val="center"/>
        <w:rPr>
          <w:b/>
          <w:bCs/>
          <w:sz w:val="6"/>
          <w:szCs w:val="6"/>
          <w:u w:val="single"/>
        </w:rPr>
      </w:pPr>
    </w:p>
    <w:p w:rsidR="00D411DB" w:rsidRDefault="00D411DB" w:rsidP="00BD43BF">
      <w:pPr>
        <w:tabs>
          <w:tab w:val="center" w:pos="4572"/>
        </w:tabs>
        <w:jc w:val="center"/>
        <w:rPr>
          <w:b/>
          <w:bCs/>
          <w:sz w:val="6"/>
          <w:szCs w:val="6"/>
          <w:u w:val="single"/>
        </w:rPr>
      </w:pPr>
    </w:p>
    <w:p w:rsidR="00D411DB" w:rsidRDefault="00D411DB" w:rsidP="00BD43BF">
      <w:pPr>
        <w:tabs>
          <w:tab w:val="center" w:pos="4572"/>
        </w:tabs>
        <w:jc w:val="center"/>
        <w:rPr>
          <w:b/>
          <w:bCs/>
          <w:sz w:val="6"/>
          <w:szCs w:val="6"/>
          <w:u w:val="single"/>
        </w:rPr>
      </w:pPr>
    </w:p>
    <w:p w:rsidR="00D411DB" w:rsidRPr="0094659F" w:rsidRDefault="00D411DB" w:rsidP="00BD43BF">
      <w:pPr>
        <w:tabs>
          <w:tab w:val="center" w:pos="4572"/>
        </w:tabs>
        <w:jc w:val="center"/>
        <w:rPr>
          <w:b/>
          <w:bCs/>
          <w:sz w:val="6"/>
          <w:szCs w:val="6"/>
          <w:u w:val="single"/>
        </w:rPr>
      </w:pPr>
    </w:p>
    <w:p w:rsidR="00861BA9" w:rsidRDefault="001134BC" w:rsidP="00375FD4">
      <w:pPr>
        <w:tabs>
          <w:tab w:val="center" w:pos="4572"/>
        </w:tabs>
        <w:spacing w:after="0" w:line="240" w:lineRule="auto"/>
        <w:jc w:val="center"/>
        <w:rPr>
          <w:b/>
          <w:bCs/>
          <w:sz w:val="36"/>
          <w:szCs w:val="36"/>
        </w:rPr>
      </w:pPr>
      <w:r w:rsidRPr="00861BA9">
        <w:rPr>
          <w:b/>
          <w:bCs/>
          <w:sz w:val="36"/>
          <w:szCs w:val="36"/>
        </w:rPr>
        <w:t xml:space="preserve">PROCUREMENT OF </w:t>
      </w:r>
      <w:r w:rsidR="00375FD4" w:rsidRPr="00861BA9">
        <w:rPr>
          <w:b/>
          <w:bCs/>
          <w:sz w:val="36"/>
          <w:szCs w:val="36"/>
        </w:rPr>
        <w:t xml:space="preserve">EQUIPMENTS FOR </w:t>
      </w:r>
      <w:r w:rsidR="00B4665D">
        <w:rPr>
          <w:b/>
          <w:bCs/>
          <w:sz w:val="36"/>
          <w:szCs w:val="36"/>
        </w:rPr>
        <w:t xml:space="preserve">FM RADIO &amp; </w:t>
      </w:r>
      <w:r w:rsidR="00375FD4" w:rsidRPr="00861BA9">
        <w:rPr>
          <w:b/>
          <w:bCs/>
          <w:sz w:val="36"/>
          <w:szCs w:val="36"/>
        </w:rPr>
        <w:t xml:space="preserve">TV </w:t>
      </w:r>
    </w:p>
    <w:p w:rsidR="001134BC" w:rsidRPr="00861BA9" w:rsidRDefault="00375FD4" w:rsidP="00730ABF">
      <w:pPr>
        <w:tabs>
          <w:tab w:val="center" w:pos="4572"/>
        </w:tabs>
        <w:spacing w:after="0" w:line="240" w:lineRule="auto"/>
        <w:jc w:val="center"/>
        <w:rPr>
          <w:b/>
          <w:bCs/>
          <w:sz w:val="36"/>
          <w:szCs w:val="36"/>
        </w:rPr>
      </w:pPr>
      <w:r w:rsidRPr="00861BA9">
        <w:rPr>
          <w:b/>
          <w:bCs/>
          <w:sz w:val="36"/>
          <w:szCs w:val="36"/>
        </w:rPr>
        <w:t>STUDIO/LAB</w:t>
      </w:r>
      <w:r w:rsidR="00861BA9">
        <w:rPr>
          <w:b/>
          <w:bCs/>
          <w:sz w:val="36"/>
          <w:szCs w:val="36"/>
        </w:rPr>
        <w:t xml:space="preserve"> </w:t>
      </w:r>
      <w:r w:rsidRPr="00861BA9">
        <w:rPr>
          <w:b/>
          <w:bCs/>
          <w:sz w:val="36"/>
          <w:szCs w:val="36"/>
        </w:rPr>
        <w:t>WITH</w:t>
      </w:r>
      <w:r w:rsidR="001134BC" w:rsidRPr="00861BA9">
        <w:rPr>
          <w:b/>
          <w:bCs/>
          <w:sz w:val="36"/>
          <w:szCs w:val="36"/>
        </w:rPr>
        <w:t xml:space="preserve"> DEPLOYMENT</w:t>
      </w:r>
    </w:p>
    <w:p w:rsidR="009920E5" w:rsidRDefault="009920E5" w:rsidP="009920E5">
      <w:pPr>
        <w:jc w:val="center"/>
        <w:rPr>
          <w:sz w:val="20"/>
          <w:szCs w:val="20"/>
        </w:rPr>
      </w:pPr>
    </w:p>
    <w:p w:rsidR="009920E5" w:rsidRDefault="009920E5" w:rsidP="009920E5">
      <w:pPr>
        <w:jc w:val="center"/>
        <w:rPr>
          <w:sz w:val="20"/>
          <w:szCs w:val="20"/>
        </w:rPr>
      </w:pPr>
    </w:p>
    <w:p w:rsidR="009920E5" w:rsidRDefault="009920E5" w:rsidP="009920E5">
      <w:pPr>
        <w:jc w:val="center"/>
        <w:rPr>
          <w:sz w:val="20"/>
          <w:szCs w:val="20"/>
        </w:rPr>
      </w:pPr>
    </w:p>
    <w:p w:rsidR="009920E5" w:rsidRDefault="009920E5" w:rsidP="009920E5">
      <w:pPr>
        <w:jc w:val="center"/>
        <w:rPr>
          <w:sz w:val="20"/>
          <w:szCs w:val="20"/>
        </w:rPr>
      </w:pPr>
    </w:p>
    <w:p w:rsidR="009920E5" w:rsidRDefault="009920E5" w:rsidP="009920E5">
      <w:pPr>
        <w:jc w:val="center"/>
        <w:rPr>
          <w:sz w:val="20"/>
          <w:szCs w:val="20"/>
        </w:rPr>
      </w:pPr>
    </w:p>
    <w:p w:rsidR="009920E5" w:rsidRDefault="009920E5" w:rsidP="009920E5">
      <w:pPr>
        <w:jc w:val="center"/>
        <w:rPr>
          <w:sz w:val="20"/>
          <w:szCs w:val="20"/>
        </w:rPr>
      </w:pPr>
    </w:p>
    <w:p w:rsidR="009920E5" w:rsidRDefault="009920E5" w:rsidP="009920E5">
      <w:pPr>
        <w:jc w:val="center"/>
        <w:rPr>
          <w:sz w:val="20"/>
          <w:szCs w:val="20"/>
        </w:rPr>
      </w:pPr>
    </w:p>
    <w:p w:rsidR="009920E5" w:rsidRDefault="009920E5" w:rsidP="009920E5">
      <w:pPr>
        <w:jc w:val="center"/>
        <w:rPr>
          <w:sz w:val="20"/>
          <w:szCs w:val="20"/>
        </w:rPr>
      </w:pPr>
    </w:p>
    <w:p w:rsidR="009920E5" w:rsidRDefault="009920E5" w:rsidP="009920E5">
      <w:pPr>
        <w:jc w:val="center"/>
        <w:rPr>
          <w:sz w:val="20"/>
          <w:szCs w:val="20"/>
        </w:rPr>
      </w:pPr>
    </w:p>
    <w:p w:rsidR="009920E5" w:rsidRDefault="00670DF0" w:rsidP="009920E5">
      <w:pPr>
        <w:jc w:val="center"/>
        <w:rPr>
          <w:sz w:val="20"/>
          <w:szCs w:val="20"/>
        </w:rPr>
      </w:pPr>
      <w:r>
        <w:rPr>
          <w:sz w:val="20"/>
          <w:szCs w:val="20"/>
        </w:rPr>
        <w:br/>
      </w:r>
    </w:p>
    <w:p w:rsidR="009920E5" w:rsidRDefault="009920E5" w:rsidP="009920E5">
      <w:pPr>
        <w:jc w:val="center"/>
        <w:rPr>
          <w:sz w:val="20"/>
          <w:szCs w:val="20"/>
        </w:rPr>
      </w:pPr>
    </w:p>
    <w:p w:rsidR="009920E5" w:rsidRDefault="00E27BA4" w:rsidP="009920E5">
      <w:pPr>
        <w:jc w:val="center"/>
        <w:rPr>
          <w:sz w:val="20"/>
          <w:szCs w:val="20"/>
        </w:rPr>
      </w:pPr>
      <w:r>
        <w:rPr>
          <w:noProof/>
          <w:sz w:val="20"/>
          <w:szCs w:val="20"/>
        </w:rPr>
        <w:pict>
          <v:line id="_x0000_s1036" style="position:absolute;left:0;text-align:left;z-index:251673600" from="3pt,22.7pt" to="492.6pt,22.7pt" strokeweight="1.5pt"/>
        </w:pict>
      </w:r>
    </w:p>
    <w:p w:rsidR="004E12EC" w:rsidRPr="005A01C3" w:rsidRDefault="004E12EC" w:rsidP="004E12EC">
      <w:pPr>
        <w:spacing w:after="0" w:line="240" w:lineRule="auto"/>
        <w:jc w:val="center"/>
        <w:rPr>
          <w:szCs w:val="20"/>
        </w:rPr>
      </w:pPr>
      <w:r w:rsidRPr="005A01C3">
        <w:rPr>
          <w:szCs w:val="20"/>
        </w:rPr>
        <w:t>Aiwan-e-Tijrat Road, Karachi-74000</w:t>
      </w:r>
    </w:p>
    <w:p w:rsidR="004E12EC" w:rsidRPr="005A01C3" w:rsidRDefault="004E12EC" w:rsidP="004E12EC">
      <w:pPr>
        <w:spacing w:after="0" w:line="240" w:lineRule="auto"/>
        <w:jc w:val="center"/>
        <w:rPr>
          <w:szCs w:val="20"/>
        </w:rPr>
      </w:pPr>
      <w:r w:rsidRPr="005A01C3">
        <w:rPr>
          <w:szCs w:val="20"/>
        </w:rPr>
        <w:t>Phones: +92-21- 99217501-02-03 Fax: +92-21- 99217504</w:t>
      </w:r>
    </w:p>
    <w:p w:rsidR="004E12EC" w:rsidRDefault="004E12EC" w:rsidP="004E12EC">
      <w:pPr>
        <w:tabs>
          <w:tab w:val="center" w:pos="4572"/>
        </w:tabs>
        <w:jc w:val="center"/>
        <w:rPr>
          <w:sz w:val="24"/>
        </w:rPr>
      </w:pPr>
      <w:r w:rsidRPr="005A01C3">
        <w:rPr>
          <w:szCs w:val="20"/>
        </w:rPr>
        <w:t xml:space="preserve"> URL: </w:t>
      </w:r>
      <w:hyperlink r:id="rId8" w:history="1">
        <w:r w:rsidRPr="005A01C3">
          <w:rPr>
            <w:rStyle w:val="Hyperlink"/>
            <w:szCs w:val="20"/>
          </w:rPr>
          <w:t>www.smiu.edu.pk</w:t>
        </w:r>
      </w:hyperlink>
      <w:r w:rsidRPr="005A01C3">
        <w:rPr>
          <w:sz w:val="24"/>
        </w:rPr>
        <w:t xml:space="preserve"> </w:t>
      </w:r>
      <w:r w:rsidRPr="005A01C3">
        <w:rPr>
          <w:sz w:val="20"/>
          <w:szCs w:val="18"/>
        </w:rPr>
        <w:t xml:space="preserve">email: </w:t>
      </w:r>
      <w:hyperlink r:id="rId9" w:history="1">
        <w:r w:rsidRPr="005A01C3">
          <w:rPr>
            <w:rStyle w:val="Hyperlink"/>
            <w:sz w:val="20"/>
            <w:szCs w:val="18"/>
          </w:rPr>
          <w:t>info@smiu.edu.pk</w:t>
        </w:r>
      </w:hyperlink>
    </w:p>
    <w:p w:rsidR="001134BC" w:rsidRDefault="00E1163A" w:rsidP="004E12EC">
      <w:pPr>
        <w:tabs>
          <w:tab w:val="center" w:pos="4572"/>
        </w:tabs>
        <w:jc w:val="center"/>
        <w:rPr>
          <w:b/>
          <w:bCs/>
          <w:sz w:val="36"/>
          <w:szCs w:val="36"/>
          <w:u w:val="single"/>
        </w:rPr>
      </w:pPr>
      <w:r>
        <w:rPr>
          <w:b/>
          <w:bCs/>
          <w:noProof/>
          <w:sz w:val="36"/>
          <w:szCs w:val="36"/>
          <w:u w:val="single"/>
        </w:rPr>
        <w:lastRenderedPageBreak/>
        <w:drawing>
          <wp:anchor distT="0" distB="0" distL="114300" distR="114300" simplePos="0" relativeHeight="251662336" behindDoc="0" locked="0" layoutInCell="1" allowOverlap="1">
            <wp:simplePos x="0" y="0"/>
            <wp:positionH relativeFrom="column">
              <wp:posOffset>-90280</wp:posOffset>
            </wp:positionH>
            <wp:positionV relativeFrom="paragraph">
              <wp:posOffset>-218661</wp:posOffset>
            </wp:positionV>
            <wp:extent cx="954984" cy="755374"/>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l="4858" t="10023" r="75417" b="22600"/>
                    <a:stretch>
                      <a:fillRect/>
                    </a:stretch>
                  </pic:blipFill>
                  <pic:spPr bwMode="auto">
                    <a:xfrm>
                      <a:off x="0" y="0"/>
                      <a:ext cx="954984" cy="755374"/>
                    </a:xfrm>
                    <a:prstGeom prst="rect">
                      <a:avLst/>
                    </a:prstGeom>
                    <a:noFill/>
                  </pic:spPr>
                </pic:pic>
              </a:graphicData>
            </a:graphic>
          </wp:anchor>
        </w:drawing>
      </w:r>
      <w:r w:rsidR="001134BC" w:rsidRPr="0059303B">
        <w:rPr>
          <w:b/>
          <w:bCs/>
          <w:sz w:val="36"/>
          <w:szCs w:val="36"/>
          <w:u w:val="single"/>
        </w:rPr>
        <w:t>BILL OF QUANTITIES</w:t>
      </w:r>
      <w:r w:rsidR="00262A49">
        <w:rPr>
          <w:b/>
          <w:bCs/>
          <w:sz w:val="36"/>
          <w:szCs w:val="36"/>
          <w:u w:val="single"/>
        </w:rPr>
        <w:t xml:space="preserve"> (B.O.Q)</w:t>
      </w:r>
    </w:p>
    <w:p w:rsidR="006A5FCD" w:rsidRDefault="006A5FCD" w:rsidP="00111D80">
      <w:pPr>
        <w:tabs>
          <w:tab w:val="center" w:pos="4572"/>
        </w:tabs>
        <w:rPr>
          <w:b/>
          <w:szCs w:val="28"/>
          <w:u w:val="single"/>
        </w:rPr>
      </w:pPr>
    </w:p>
    <w:p w:rsidR="0004399D" w:rsidRPr="0004399D" w:rsidRDefault="0004399D" w:rsidP="00111D80">
      <w:pPr>
        <w:tabs>
          <w:tab w:val="center" w:pos="4572"/>
        </w:tabs>
        <w:rPr>
          <w:b/>
          <w:szCs w:val="28"/>
          <w:u w:val="single"/>
        </w:rPr>
      </w:pPr>
    </w:p>
    <w:p w:rsidR="00E1163A" w:rsidRPr="00111D80" w:rsidRDefault="00BD71A9" w:rsidP="00111D80">
      <w:pPr>
        <w:tabs>
          <w:tab w:val="center" w:pos="4572"/>
        </w:tabs>
        <w:rPr>
          <w:b/>
          <w:bCs/>
          <w:sz w:val="24"/>
          <w:szCs w:val="36"/>
          <w:u w:val="single"/>
        </w:rPr>
      </w:pPr>
      <w:r>
        <w:rPr>
          <w:b/>
          <w:sz w:val="28"/>
          <w:szCs w:val="28"/>
          <w:u w:val="single"/>
        </w:rPr>
        <w:t>(</w:t>
      </w:r>
      <w:r w:rsidR="00764C10">
        <w:rPr>
          <w:b/>
          <w:sz w:val="28"/>
          <w:szCs w:val="28"/>
          <w:u w:val="single"/>
        </w:rPr>
        <w:t>a</w:t>
      </w:r>
      <w:r>
        <w:rPr>
          <w:b/>
          <w:sz w:val="28"/>
          <w:szCs w:val="28"/>
          <w:u w:val="single"/>
        </w:rPr>
        <w:t>)</w:t>
      </w:r>
      <w:r w:rsidR="00764C10">
        <w:rPr>
          <w:b/>
          <w:sz w:val="28"/>
          <w:szCs w:val="28"/>
          <w:u w:val="single"/>
        </w:rPr>
        <w:t xml:space="preserve">. </w:t>
      </w:r>
      <w:r w:rsidR="00E142AD">
        <w:rPr>
          <w:b/>
          <w:sz w:val="28"/>
          <w:szCs w:val="28"/>
          <w:u w:val="single"/>
        </w:rPr>
        <w:t xml:space="preserve">FM </w:t>
      </w:r>
      <w:r w:rsidR="00111D80" w:rsidRPr="00330CEA">
        <w:rPr>
          <w:b/>
          <w:sz w:val="28"/>
          <w:szCs w:val="28"/>
          <w:u w:val="single"/>
        </w:rPr>
        <w:t>RADIO STUDIO</w:t>
      </w:r>
      <w:r w:rsidR="00AA445D">
        <w:rPr>
          <w:b/>
          <w:sz w:val="28"/>
          <w:szCs w:val="28"/>
          <w:u w:val="single"/>
        </w:rPr>
        <w:t>/LAB</w:t>
      </w:r>
    </w:p>
    <w:tbl>
      <w:tblPr>
        <w:tblStyle w:val="TableGrid"/>
        <w:tblW w:w="10620" w:type="dxa"/>
        <w:tblInd w:w="-252" w:type="dxa"/>
        <w:tblLook w:val="04A0"/>
      </w:tblPr>
      <w:tblGrid>
        <w:gridCol w:w="489"/>
        <w:gridCol w:w="7474"/>
        <w:gridCol w:w="587"/>
        <w:gridCol w:w="1111"/>
        <w:gridCol w:w="959"/>
      </w:tblGrid>
      <w:tr w:rsidR="001B2818" w:rsidTr="006E5113">
        <w:trPr>
          <w:trHeight w:val="265"/>
        </w:trPr>
        <w:tc>
          <w:tcPr>
            <w:tcW w:w="489" w:type="dxa"/>
            <w:vAlign w:val="center"/>
          </w:tcPr>
          <w:p w:rsidR="001B2818" w:rsidRPr="00D905B6" w:rsidRDefault="001B2818" w:rsidP="006E5113">
            <w:pPr>
              <w:jc w:val="center"/>
              <w:rPr>
                <w:b/>
              </w:rPr>
            </w:pPr>
            <w:r w:rsidRPr="00D905B6">
              <w:rPr>
                <w:b/>
              </w:rPr>
              <w:t>S.</w:t>
            </w:r>
            <w:r>
              <w:rPr>
                <w:b/>
              </w:rPr>
              <w:t>#</w:t>
            </w:r>
          </w:p>
        </w:tc>
        <w:tc>
          <w:tcPr>
            <w:tcW w:w="7474" w:type="dxa"/>
            <w:vAlign w:val="center"/>
          </w:tcPr>
          <w:p w:rsidR="001B2818" w:rsidRPr="00D905B6" w:rsidRDefault="001B2818" w:rsidP="001B2818">
            <w:pPr>
              <w:jc w:val="center"/>
              <w:rPr>
                <w:b/>
              </w:rPr>
            </w:pPr>
            <w:r w:rsidRPr="00D905B6">
              <w:rPr>
                <w:b/>
              </w:rPr>
              <w:t>Description</w:t>
            </w:r>
          </w:p>
        </w:tc>
        <w:tc>
          <w:tcPr>
            <w:tcW w:w="587" w:type="dxa"/>
            <w:tcBorders>
              <w:bottom w:val="single" w:sz="4" w:space="0" w:color="000000" w:themeColor="text1"/>
              <w:right w:val="nil"/>
            </w:tcBorders>
            <w:vAlign w:val="center"/>
          </w:tcPr>
          <w:p w:rsidR="001B2818" w:rsidRPr="00AC1671" w:rsidRDefault="001B2818" w:rsidP="001B2818">
            <w:pPr>
              <w:jc w:val="center"/>
              <w:rPr>
                <w:b/>
              </w:rPr>
            </w:pPr>
            <w:r w:rsidRPr="00AC1671">
              <w:rPr>
                <w:b/>
              </w:rPr>
              <w:t>Qty</w:t>
            </w:r>
          </w:p>
        </w:tc>
        <w:tc>
          <w:tcPr>
            <w:tcW w:w="1111" w:type="dxa"/>
            <w:tcBorders>
              <w:bottom w:val="single" w:sz="4" w:space="0" w:color="000000" w:themeColor="text1"/>
              <w:right w:val="single" w:sz="4" w:space="0" w:color="auto"/>
            </w:tcBorders>
            <w:vAlign w:val="center"/>
          </w:tcPr>
          <w:p w:rsidR="001B2818" w:rsidRPr="00AC1671" w:rsidRDefault="001B2818" w:rsidP="001B2818">
            <w:pPr>
              <w:jc w:val="center"/>
              <w:rPr>
                <w:b/>
              </w:rPr>
            </w:pPr>
            <w:r w:rsidRPr="00AC1671">
              <w:rPr>
                <w:b/>
              </w:rPr>
              <w:t>Rate</w:t>
            </w:r>
          </w:p>
        </w:tc>
        <w:tc>
          <w:tcPr>
            <w:tcW w:w="959" w:type="dxa"/>
            <w:tcBorders>
              <w:left w:val="single" w:sz="4" w:space="0" w:color="auto"/>
              <w:bottom w:val="single" w:sz="4" w:space="0" w:color="000000" w:themeColor="text1"/>
              <w:right w:val="single" w:sz="4" w:space="0" w:color="auto"/>
            </w:tcBorders>
            <w:vAlign w:val="center"/>
          </w:tcPr>
          <w:p w:rsidR="001B2818" w:rsidRDefault="00435D27" w:rsidP="001B2818">
            <w:pPr>
              <w:jc w:val="center"/>
            </w:pPr>
            <w:r>
              <w:rPr>
                <w:b/>
              </w:rPr>
              <w:t>Amount</w:t>
            </w:r>
          </w:p>
        </w:tc>
      </w:tr>
      <w:tr w:rsidR="001B2818" w:rsidTr="006E5113">
        <w:trPr>
          <w:trHeight w:val="1448"/>
        </w:trPr>
        <w:tc>
          <w:tcPr>
            <w:tcW w:w="489" w:type="dxa"/>
            <w:vAlign w:val="center"/>
          </w:tcPr>
          <w:p w:rsidR="001B2818" w:rsidRDefault="001B2818" w:rsidP="006E5113">
            <w:pPr>
              <w:jc w:val="center"/>
            </w:pPr>
            <w:r>
              <w:t>1</w:t>
            </w:r>
          </w:p>
        </w:tc>
        <w:tc>
          <w:tcPr>
            <w:tcW w:w="7474" w:type="dxa"/>
          </w:tcPr>
          <w:p w:rsidR="00782541" w:rsidRDefault="001B2818" w:rsidP="00004523">
            <w:pPr>
              <w:jc w:val="both"/>
            </w:pPr>
            <w:r>
              <w:t xml:space="preserve">Supply, fixing, installation &amp; commissioning of </w:t>
            </w:r>
            <w:r w:rsidRPr="00394066">
              <w:rPr>
                <w:b/>
              </w:rPr>
              <w:t>YAMAHA</w:t>
            </w:r>
            <w:r>
              <w:rPr>
                <w:b/>
              </w:rPr>
              <w:t xml:space="preserve"> </w:t>
            </w:r>
            <w:r w:rsidRPr="00394066">
              <w:rPr>
                <w:b/>
              </w:rPr>
              <w:t xml:space="preserve"> </w:t>
            </w:r>
            <w:r w:rsidRPr="00203463">
              <w:rPr>
                <w:b/>
              </w:rPr>
              <w:t>Audio Console Mixer</w:t>
            </w:r>
            <w:r>
              <w:t xml:space="preserve"> Having Model No. (MG-166C-USB)  16 Input Channels, Input Gain Trim, 8Mono+ 4 Stereo Line Input Return, 2tr in,3 Aux Bus,4Group Bus, Built in channel compressor, USB port, Bundled with Cubas</w:t>
            </w:r>
            <w:r w:rsidR="004868FE">
              <w:t>e AI4,PFL.  or Equivalent.</w:t>
            </w:r>
          </w:p>
          <w:p w:rsidR="0004399D" w:rsidRDefault="0004399D" w:rsidP="00004523">
            <w:pPr>
              <w:jc w:val="both"/>
            </w:pPr>
          </w:p>
        </w:tc>
        <w:tc>
          <w:tcPr>
            <w:tcW w:w="587" w:type="dxa"/>
            <w:tcBorders>
              <w:bottom w:val="single" w:sz="4" w:space="0" w:color="000000" w:themeColor="text1"/>
              <w:right w:val="nil"/>
            </w:tcBorders>
            <w:vAlign w:val="center"/>
          </w:tcPr>
          <w:p w:rsidR="001B2818" w:rsidRDefault="001B2818" w:rsidP="00111D80">
            <w:pPr>
              <w:jc w:val="center"/>
            </w:pPr>
            <w:r>
              <w:t>1</w:t>
            </w:r>
          </w:p>
        </w:tc>
        <w:tc>
          <w:tcPr>
            <w:tcW w:w="1111" w:type="dxa"/>
            <w:tcBorders>
              <w:bottom w:val="single" w:sz="4" w:space="0" w:color="000000" w:themeColor="text1"/>
              <w:right w:val="single" w:sz="4" w:space="0" w:color="auto"/>
            </w:tcBorders>
          </w:tcPr>
          <w:p w:rsidR="001B2818" w:rsidRDefault="001B2818" w:rsidP="00111D80"/>
        </w:tc>
        <w:tc>
          <w:tcPr>
            <w:tcW w:w="959" w:type="dxa"/>
            <w:tcBorders>
              <w:left w:val="single" w:sz="4" w:space="0" w:color="auto"/>
              <w:bottom w:val="single" w:sz="4" w:space="0" w:color="000000" w:themeColor="text1"/>
              <w:right w:val="single" w:sz="4" w:space="0" w:color="auto"/>
            </w:tcBorders>
          </w:tcPr>
          <w:p w:rsidR="001B2818" w:rsidRDefault="001B2818" w:rsidP="00111D80"/>
        </w:tc>
      </w:tr>
      <w:tr w:rsidR="001B2818" w:rsidTr="006E5113">
        <w:trPr>
          <w:trHeight w:val="529"/>
        </w:trPr>
        <w:tc>
          <w:tcPr>
            <w:tcW w:w="489" w:type="dxa"/>
            <w:vAlign w:val="center"/>
          </w:tcPr>
          <w:p w:rsidR="001B2818" w:rsidRDefault="001B2818" w:rsidP="006E5113">
            <w:pPr>
              <w:jc w:val="center"/>
            </w:pPr>
            <w:r>
              <w:t>2</w:t>
            </w:r>
          </w:p>
        </w:tc>
        <w:tc>
          <w:tcPr>
            <w:tcW w:w="7474" w:type="dxa"/>
          </w:tcPr>
          <w:p w:rsidR="00782541" w:rsidRDefault="001B2818" w:rsidP="00004523">
            <w:pPr>
              <w:jc w:val="both"/>
            </w:pPr>
            <w:r>
              <w:t xml:space="preserve">Supply and Commissioning of </w:t>
            </w:r>
            <w:r w:rsidRPr="00203463">
              <w:rPr>
                <w:b/>
              </w:rPr>
              <w:t>S</w:t>
            </w:r>
            <w:r>
              <w:rPr>
                <w:b/>
              </w:rPr>
              <w:t>ONY</w:t>
            </w:r>
            <w:r>
              <w:t xml:space="preserve"> </w:t>
            </w:r>
            <w:r w:rsidRPr="00203463">
              <w:rPr>
                <w:b/>
              </w:rPr>
              <w:t>CD/Tape/FM/AM Digital Synthesize Tuner</w:t>
            </w:r>
            <w:r>
              <w:rPr>
                <w:b/>
              </w:rPr>
              <w:t xml:space="preserve"> Having</w:t>
            </w:r>
            <w:r>
              <w:t xml:space="preserve"> Model No</w:t>
            </w:r>
            <w:r w:rsidRPr="00872B93">
              <w:rPr>
                <w:b/>
              </w:rPr>
              <w:t>. CFD-SO7</w:t>
            </w:r>
            <w:r>
              <w:rPr>
                <w:b/>
              </w:rPr>
              <w:t xml:space="preserve">. </w:t>
            </w:r>
            <w:r>
              <w:t xml:space="preserve"> or Equivalent</w:t>
            </w:r>
            <w:r w:rsidR="0081773C">
              <w:t>.</w:t>
            </w:r>
            <w:r>
              <w:t xml:space="preserve"> </w:t>
            </w:r>
          </w:p>
          <w:p w:rsidR="0004399D" w:rsidRPr="00782541" w:rsidRDefault="0004399D" w:rsidP="00004523">
            <w:pPr>
              <w:jc w:val="both"/>
            </w:pPr>
          </w:p>
        </w:tc>
        <w:tc>
          <w:tcPr>
            <w:tcW w:w="587" w:type="dxa"/>
            <w:tcBorders>
              <w:bottom w:val="single" w:sz="4" w:space="0" w:color="000000" w:themeColor="text1"/>
              <w:right w:val="nil"/>
            </w:tcBorders>
            <w:vAlign w:val="center"/>
          </w:tcPr>
          <w:p w:rsidR="001B2818" w:rsidRDefault="001B2818" w:rsidP="00111D80">
            <w:pPr>
              <w:jc w:val="center"/>
            </w:pPr>
            <w:r>
              <w:t>1</w:t>
            </w:r>
          </w:p>
        </w:tc>
        <w:tc>
          <w:tcPr>
            <w:tcW w:w="1111" w:type="dxa"/>
            <w:tcBorders>
              <w:bottom w:val="single" w:sz="4" w:space="0" w:color="000000" w:themeColor="text1"/>
              <w:right w:val="single" w:sz="4" w:space="0" w:color="auto"/>
            </w:tcBorders>
          </w:tcPr>
          <w:p w:rsidR="001B2818" w:rsidRDefault="001B2818" w:rsidP="00111D80">
            <w:pPr>
              <w:ind w:left="-294"/>
            </w:pPr>
          </w:p>
        </w:tc>
        <w:tc>
          <w:tcPr>
            <w:tcW w:w="959" w:type="dxa"/>
            <w:tcBorders>
              <w:left w:val="single" w:sz="4" w:space="0" w:color="auto"/>
              <w:bottom w:val="single" w:sz="4" w:space="0" w:color="000000" w:themeColor="text1"/>
              <w:right w:val="single" w:sz="4" w:space="0" w:color="auto"/>
            </w:tcBorders>
          </w:tcPr>
          <w:p w:rsidR="001B2818" w:rsidRDefault="001B2818" w:rsidP="00111D80">
            <w:pPr>
              <w:ind w:left="-294"/>
            </w:pPr>
          </w:p>
        </w:tc>
      </w:tr>
      <w:tr w:rsidR="001B2818" w:rsidTr="006E5113">
        <w:trPr>
          <w:trHeight w:val="265"/>
        </w:trPr>
        <w:tc>
          <w:tcPr>
            <w:tcW w:w="489" w:type="dxa"/>
            <w:vAlign w:val="center"/>
          </w:tcPr>
          <w:p w:rsidR="001B2818" w:rsidRDefault="001B2818" w:rsidP="006E5113">
            <w:pPr>
              <w:jc w:val="center"/>
            </w:pPr>
            <w:r>
              <w:t>3</w:t>
            </w:r>
          </w:p>
        </w:tc>
        <w:tc>
          <w:tcPr>
            <w:tcW w:w="7474" w:type="dxa"/>
          </w:tcPr>
          <w:p w:rsidR="00782541" w:rsidRDefault="0081773C" w:rsidP="00004523">
            <w:pPr>
              <w:jc w:val="both"/>
            </w:pPr>
            <w:r>
              <w:t>Supply &amp; Commissioning of</w:t>
            </w:r>
            <w:r w:rsidR="001B2818">
              <w:t xml:space="preserve"> </w:t>
            </w:r>
            <w:r w:rsidR="001B2818" w:rsidRPr="00920439">
              <w:rPr>
                <w:b/>
              </w:rPr>
              <w:t>CONEX</w:t>
            </w:r>
            <w:r w:rsidR="001B2818">
              <w:t xml:space="preserve"> Cell phone audio interface having Model </w:t>
            </w:r>
            <w:r w:rsidR="001B2818" w:rsidRPr="00920439">
              <w:rPr>
                <w:b/>
              </w:rPr>
              <w:t>FJ-10</w:t>
            </w:r>
            <w:r w:rsidR="001B2818">
              <w:rPr>
                <w:b/>
              </w:rPr>
              <w:t xml:space="preserve"> </w:t>
            </w:r>
            <w:r w:rsidR="001B2818">
              <w:t>or Equivalent</w:t>
            </w:r>
            <w:r w:rsidR="006E5113">
              <w:t>.</w:t>
            </w:r>
          </w:p>
        </w:tc>
        <w:tc>
          <w:tcPr>
            <w:tcW w:w="587" w:type="dxa"/>
            <w:tcBorders>
              <w:right w:val="nil"/>
            </w:tcBorders>
          </w:tcPr>
          <w:p w:rsidR="001B2818" w:rsidRDefault="001B2818" w:rsidP="00111D80">
            <w:pPr>
              <w:jc w:val="center"/>
            </w:pPr>
            <w:r>
              <w:t>1</w:t>
            </w:r>
          </w:p>
        </w:tc>
        <w:tc>
          <w:tcPr>
            <w:tcW w:w="1111" w:type="dxa"/>
            <w:tcBorders>
              <w:right w:val="single" w:sz="4" w:space="0" w:color="auto"/>
            </w:tcBorders>
          </w:tcPr>
          <w:p w:rsidR="001B2818" w:rsidRDefault="001B2818" w:rsidP="00111D80"/>
          <w:p w:rsidR="001B2818" w:rsidRDefault="001B2818" w:rsidP="00111D80"/>
        </w:tc>
        <w:tc>
          <w:tcPr>
            <w:tcW w:w="959" w:type="dxa"/>
            <w:tcBorders>
              <w:left w:val="single" w:sz="4" w:space="0" w:color="auto"/>
              <w:right w:val="single" w:sz="4" w:space="0" w:color="auto"/>
            </w:tcBorders>
          </w:tcPr>
          <w:p w:rsidR="001B2818" w:rsidRDefault="001B2818" w:rsidP="00111D80"/>
        </w:tc>
      </w:tr>
      <w:tr w:rsidR="001B2818" w:rsidTr="006E5113">
        <w:trPr>
          <w:trHeight w:val="265"/>
        </w:trPr>
        <w:tc>
          <w:tcPr>
            <w:tcW w:w="489" w:type="dxa"/>
            <w:vAlign w:val="center"/>
          </w:tcPr>
          <w:p w:rsidR="001B2818" w:rsidRDefault="001B2818" w:rsidP="006E5113">
            <w:pPr>
              <w:jc w:val="center"/>
            </w:pPr>
            <w:r>
              <w:t>4</w:t>
            </w:r>
          </w:p>
        </w:tc>
        <w:tc>
          <w:tcPr>
            <w:tcW w:w="7474" w:type="dxa"/>
          </w:tcPr>
          <w:p w:rsidR="00782541" w:rsidRDefault="001B2818" w:rsidP="002B21E8">
            <w:pPr>
              <w:jc w:val="both"/>
            </w:pPr>
            <w:r>
              <w:t xml:space="preserve">Supply and commissioning of </w:t>
            </w:r>
            <w:r w:rsidRPr="001B36FB">
              <w:rPr>
                <w:b/>
              </w:rPr>
              <w:t>B</w:t>
            </w:r>
            <w:r w:rsidR="00CE3CA8">
              <w:rPr>
                <w:b/>
              </w:rPr>
              <w:t>EHR</w:t>
            </w:r>
            <w:r>
              <w:rPr>
                <w:b/>
              </w:rPr>
              <w:t xml:space="preserve">INGER </w:t>
            </w:r>
            <w:r w:rsidRPr="001B36FB">
              <w:rPr>
                <w:b/>
              </w:rPr>
              <w:t>Broad</w:t>
            </w:r>
            <w:r w:rsidR="00B3309C">
              <w:rPr>
                <w:b/>
              </w:rPr>
              <w:t xml:space="preserve"> </w:t>
            </w:r>
            <w:r w:rsidR="00CE3CA8">
              <w:rPr>
                <w:b/>
              </w:rPr>
              <w:t>co</w:t>
            </w:r>
            <w:r w:rsidRPr="001B36FB">
              <w:rPr>
                <w:b/>
              </w:rPr>
              <w:t xml:space="preserve">st </w:t>
            </w:r>
            <w:r>
              <w:rPr>
                <w:b/>
              </w:rPr>
              <w:t>C</w:t>
            </w:r>
            <w:r w:rsidRPr="001B36FB">
              <w:rPr>
                <w:b/>
              </w:rPr>
              <w:t xml:space="preserve">ondenser Microphone </w:t>
            </w:r>
            <w:r>
              <w:t>Having Model No.</w:t>
            </w:r>
            <w:r w:rsidRPr="00BE6B30">
              <w:rPr>
                <w:b/>
              </w:rPr>
              <w:t>B2</w:t>
            </w:r>
            <w:r>
              <w:rPr>
                <w:b/>
              </w:rPr>
              <w:t xml:space="preserve">. </w:t>
            </w:r>
            <w:r>
              <w:t xml:space="preserve"> or Equivalent</w:t>
            </w:r>
            <w:r w:rsidR="002B21E8">
              <w:t>.</w:t>
            </w:r>
          </w:p>
          <w:p w:rsidR="0004399D" w:rsidRPr="00782541" w:rsidRDefault="0004399D" w:rsidP="002B21E8">
            <w:pPr>
              <w:jc w:val="both"/>
            </w:pPr>
          </w:p>
        </w:tc>
        <w:tc>
          <w:tcPr>
            <w:tcW w:w="587" w:type="dxa"/>
            <w:tcBorders>
              <w:right w:val="nil"/>
            </w:tcBorders>
          </w:tcPr>
          <w:p w:rsidR="001B2818" w:rsidRDefault="001B2818" w:rsidP="00111D80">
            <w:pPr>
              <w:jc w:val="center"/>
            </w:pPr>
            <w:r>
              <w:t>1</w:t>
            </w:r>
          </w:p>
        </w:tc>
        <w:tc>
          <w:tcPr>
            <w:tcW w:w="1111" w:type="dxa"/>
            <w:tcBorders>
              <w:right w:val="single" w:sz="4" w:space="0" w:color="auto"/>
            </w:tcBorders>
          </w:tcPr>
          <w:p w:rsidR="001B2818" w:rsidRDefault="001B2818" w:rsidP="00111D80"/>
        </w:tc>
        <w:tc>
          <w:tcPr>
            <w:tcW w:w="959" w:type="dxa"/>
            <w:tcBorders>
              <w:left w:val="single" w:sz="4" w:space="0" w:color="auto"/>
              <w:right w:val="single" w:sz="4" w:space="0" w:color="auto"/>
            </w:tcBorders>
          </w:tcPr>
          <w:p w:rsidR="001B2818" w:rsidRDefault="001B2818" w:rsidP="00111D80"/>
        </w:tc>
      </w:tr>
      <w:tr w:rsidR="001B2818" w:rsidTr="006E5113">
        <w:trPr>
          <w:trHeight w:val="265"/>
        </w:trPr>
        <w:tc>
          <w:tcPr>
            <w:tcW w:w="489" w:type="dxa"/>
            <w:vAlign w:val="center"/>
          </w:tcPr>
          <w:p w:rsidR="001B2818" w:rsidRDefault="001B2818" w:rsidP="006E5113">
            <w:pPr>
              <w:jc w:val="center"/>
            </w:pPr>
            <w:r>
              <w:t>5</w:t>
            </w:r>
          </w:p>
        </w:tc>
        <w:tc>
          <w:tcPr>
            <w:tcW w:w="7474" w:type="dxa"/>
          </w:tcPr>
          <w:p w:rsidR="00782541" w:rsidRDefault="001B2818" w:rsidP="00F15F4B">
            <w:pPr>
              <w:jc w:val="both"/>
            </w:pPr>
            <w:r>
              <w:t xml:space="preserve">Supply and  fixing of </w:t>
            </w:r>
            <w:r w:rsidRPr="00DD2C43">
              <w:rPr>
                <w:b/>
              </w:rPr>
              <w:t xml:space="preserve">SAMSON </w:t>
            </w:r>
            <w:r>
              <w:t xml:space="preserve"> Adjustable Mic Arm, heavy duty internally wired with Mic arm Table Bracket. or Equivalent</w:t>
            </w:r>
            <w:r w:rsidR="006853C9">
              <w:t>.</w:t>
            </w:r>
          </w:p>
          <w:p w:rsidR="0004399D" w:rsidRDefault="0004399D" w:rsidP="00F15F4B">
            <w:pPr>
              <w:jc w:val="both"/>
            </w:pPr>
          </w:p>
        </w:tc>
        <w:tc>
          <w:tcPr>
            <w:tcW w:w="587" w:type="dxa"/>
            <w:tcBorders>
              <w:right w:val="nil"/>
            </w:tcBorders>
          </w:tcPr>
          <w:p w:rsidR="001B2818" w:rsidRDefault="001B2818" w:rsidP="00111D80">
            <w:pPr>
              <w:jc w:val="center"/>
            </w:pPr>
            <w:r>
              <w:t>1</w:t>
            </w:r>
          </w:p>
        </w:tc>
        <w:tc>
          <w:tcPr>
            <w:tcW w:w="1111" w:type="dxa"/>
            <w:tcBorders>
              <w:right w:val="single" w:sz="4" w:space="0" w:color="auto"/>
            </w:tcBorders>
          </w:tcPr>
          <w:p w:rsidR="001B2818" w:rsidRDefault="001B2818" w:rsidP="00111D80"/>
        </w:tc>
        <w:tc>
          <w:tcPr>
            <w:tcW w:w="959" w:type="dxa"/>
            <w:tcBorders>
              <w:left w:val="single" w:sz="4" w:space="0" w:color="auto"/>
              <w:right w:val="single" w:sz="4" w:space="0" w:color="auto"/>
            </w:tcBorders>
          </w:tcPr>
          <w:p w:rsidR="001B2818" w:rsidRDefault="001B2818" w:rsidP="00111D80"/>
        </w:tc>
      </w:tr>
    </w:tbl>
    <w:p w:rsidR="00BE345C" w:rsidRDefault="00BE345C" w:rsidP="00F9373B">
      <w:pPr>
        <w:pStyle w:val="Title"/>
        <w:autoSpaceDE w:val="0"/>
        <w:autoSpaceDN w:val="0"/>
        <w:jc w:val="left"/>
        <w:rPr>
          <w:bCs w:val="0"/>
          <w:sz w:val="24"/>
          <w:u w:val="none"/>
        </w:rPr>
      </w:pPr>
    </w:p>
    <w:p w:rsidR="0004399D" w:rsidRDefault="0004399D" w:rsidP="00F9373B">
      <w:pPr>
        <w:pStyle w:val="Title"/>
        <w:autoSpaceDE w:val="0"/>
        <w:autoSpaceDN w:val="0"/>
        <w:jc w:val="left"/>
        <w:rPr>
          <w:bCs w:val="0"/>
          <w:sz w:val="24"/>
          <w:u w:val="none"/>
        </w:rPr>
      </w:pPr>
    </w:p>
    <w:p w:rsidR="00F9373B" w:rsidRPr="00F9373B" w:rsidRDefault="00F9373B" w:rsidP="00F9373B">
      <w:pPr>
        <w:pStyle w:val="Title"/>
        <w:autoSpaceDE w:val="0"/>
        <w:autoSpaceDN w:val="0"/>
        <w:jc w:val="left"/>
        <w:rPr>
          <w:bCs w:val="0"/>
          <w:sz w:val="24"/>
          <w:u w:val="none"/>
        </w:rPr>
      </w:pPr>
      <w:r w:rsidRPr="00F9373B">
        <w:rPr>
          <w:bCs w:val="0"/>
          <w:sz w:val="24"/>
          <w:u w:val="none"/>
        </w:rPr>
        <w:t>Total Cost of the Items &amp; works…</w:t>
      </w:r>
      <w:r>
        <w:rPr>
          <w:bCs w:val="0"/>
          <w:sz w:val="24"/>
          <w:u w:val="none"/>
        </w:rPr>
        <w:t>……………</w:t>
      </w:r>
      <w:r w:rsidRPr="00F9373B">
        <w:rPr>
          <w:bCs w:val="0"/>
          <w:sz w:val="24"/>
          <w:u w:val="none"/>
        </w:rPr>
        <w:t>…………….Rs.___________________</w:t>
      </w:r>
    </w:p>
    <w:p w:rsidR="00F9373B" w:rsidRPr="00F9373B" w:rsidRDefault="00F9373B" w:rsidP="00F9373B">
      <w:pPr>
        <w:pStyle w:val="Title"/>
        <w:autoSpaceDE w:val="0"/>
        <w:autoSpaceDN w:val="0"/>
        <w:jc w:val="left"/>
        <w:rPr>
          <w:bCs w:val="0"/>
          <w:sz w:val="24"/>
          <w:u w:val="none"/>
        </w:rPr>
      </w:pPr>
    </w:p>
    <w:p w:rsidR="00F9373B" w:rsidRPr="00F9373B" w:rsidRDefault="00F9373B" w:rsidP="00F9373B">
      <w:pPr>
        <w:pStyle w:val="Title"/>
        <w:autoSpaceDE w:val="0"/>
        <w:autoSpaceDN w:val="0"/>
        <w:jc w:val="left"/>
        <w:rPr>
          <w:bCs w:val="0"/>
          <w:sz w:val="24"/>
          <w:u w:val="none"/>
        </w:rPr>
      </w:pPr>
      <w:r w:rsidRPr="00F9373B">
        <w:rPr>
          <w:bCs w:val="0"/>
          <w:sz w:val="24"/>
          <w:u w:val="none"/>
        </w:rPr>
        <w:t>(Rupees in Words………………………………</w:t>
      </w:r>
      <w:r>
        <w:rPr>
          <w:bCs w:val="0"/>
          <w:sz w:val="24"/>
          <w:u w:val="none"/>
        </w:rPr>
        <w:t>……………</w:t>
      </w:r>
      <w:r w:rsidRPr="00F9373B">
        <w:rPr>
          <w:bCs w:val="0"/>
          <w:sz w:val="24"/>
          <w:u w:val="none"/>
        </w:rPr>
        <w:t>………………………………</w:t>
      </w:r>
    </w:p>
    <w:p w:rsidR="00F9373B" w:rsidRPr="00F9373B" w:rsidRDefault="00F9373B" w:rsidP="00F9373B">
      <w:pPr>
        <w:pStyle w:val="Title"/>
        <w:autoSpaceDE w:val="0"/>
        <w:autoSpaceDN w:val="0"/>
        <w:jc w:val="left"/>
        <w:rPr>
          <w:bCs w:val="0"/>
          <w:sz w:val="24"/>
          <w:u w:val="none"/>
        </w:rPr>
      </w:pPr>
    </w:p>
    <w:p w:rsidR="00F9373B" w:rsidRPr="00F9373B" w:rsidRDefault="00F9373B" w:rsidP="00F9373B">
      <w:pPr>
        <w:pStyle w:val="Title"/>
        <w:autoSpaceDE w:val="0"/>
        <w:autoSpaceDN w:val="0"/>
        <w:jc w:val="left"/>
        <w:rPr>
          <w:rFonts w:cs="Times New Roman"/>
          <w:bCs w:val="0"/>
          <w:sz w:val="32"/>
          <w:u w:val="none"/>
        </w:rPr>
      </w:pPr>
      <w:r w:rsidRPr="00F9373B">
        <w:rPr>
          <w:bCs w:val="0"/>
          <w:sz w:val="24"/>
          <w:u w:val="none"/>
        </w:rPr>
        <w:t>…………………………………………………………………</w:t>
      </w:r>
      <w:r w:rsidR="00480E5A">
        <w:rPr>
          <w:bCs w:val="0"/>
          <w:sz w:val="24"/>
          <w:u w:val="none"/>
        </w:rPr>
        <w:t>……………</w:t>
      </w:r>
      <w:r w:rsidRPr="00F9373B">
        <w:rPr>
          <w:bCs w:val="0"/>
          <w:sz w:val="24"/>
          <w:u w:val="none"/>
        </w:rPr>
        <w:t>…………….…)</w:t>
      </w:r>
    </w:p>
    <w:p w:rsidR="003F08A0" w:rsidRDefault="003F08A0" w:rsidP="00111D80">
      <w:pPr>
        <w:rPr>
          <w:b/>
          <w:sz w:val="18"/>
          <w:szCs w:val="28"/>
          <w:u w:val="single"/>
        </w:rPr>
      </w:pPr>
    </w:p>
    <w:p w:rsidR="0004399D" w:rsidRDefault="0004399D" w:rsidP="00111D80">
      <w:pPr>
        <w:rPr>
          <w:b/>
          <w:sz w:val="18"/>
          <w:szCs w:val="28"/>
          <w:u w:val="single"/>
        </w:rPr>
      </w:pPr>
    </w:p>
    <w:p w:rsidR="0004399D" w:rsidRDefault="0004399D" w:rsidP="00111D80">
      <w:pPr>
        <w:rPr>
          <w:b/>
          <w:sz w:val="18"/>
          <w:szCs w:val="28"/>
          <w:u w:val="single"/>
        </w:rPr>
      </w:pPr>
    </w:p>
    <w:p w:rsidR="00497997" w:rsidRPr="00F2744C" w:rsidRDefault="00497997" w:rsidP="00497997">
      <w:pPr>
        <w:pStyle w:val="Title"/>
        <w:tabs>
          <w:tab w:val="left" w:pos="720"/>
        </w:tabs>
        <w:jc w:val="right"/>
        <w:rPr>
          <w:rFonts w:cs="Times New Roman"/>
          <w:sz w:val="28"/>
          <w:szCs w:val="28"/>
        </w:rPr>
      </w:pPr>
      <w:r>
        <w:rPr>
          <w:sz w:val="28"/>
          <w:szCs w:val="28"/>
        </w:rPr>
        <w:t>CONTRACTOR/SUPPLIER SIGNATURE AND SEAL</w:t>
      </w:r>
    </w:p>
    <w:p w:rsidR="0004399D" w:rsidRDefault="0004399D" w:rsidP="00111D80">
      <w:pPr>
        <w:rPr>
          <w:b/>
          <w:sz w:val="18"/>
          <w:szCs w:val="28"/>
          <w:u w:val="single"/>
        </w:rPr>
      </w:pPr>
    </w:p>
    <w:p w:rsidR="0004399D" w:rsidRDefault="0004399D" w:rsidP="00111D80">
      <w:pPr>
        <w:rPr>
          <w:b/>
          <w:sz w:val="18"/>
          <w:szCs w:val="28"/>
          <w:u w:val="single"/>
        </w:rPr>
      </w:pPr>
    </w:p>
    <w:p w:rsidR="0004399D" w:rsidRDefault="0004399D" w:rsidP="00111D80">
      <w:pPr>
        <w:rPr>
          <w:b/>
          <w:sz w:val="18"/>
          <w:szCs w:val="28"/>
          <w:u w:val="single"/>
        </w:rPr>
      </w:pPr>
    </w:p>
    <w:p w:rsidR="0004399D" w:rsidRDefault="0004399D" w:rsidP="00111D80">
      <w:pPr>
        <w:rPr>
          <w:b/>
          <w:sz w:val="18"/>
          <w:szCs w:val="28"/>
          <w:u w:val="single"/>
        </w:rPr>
      </w:pPr>
    </w:p>
    <w:p w:rsidR="0004399D" w:rsidRDefault="0004399D" w:rsidP="00111D80">
      <w:pPr>
        <w:rPr>
          <w:b/>
          <w:sz w:val="18"/>
          <w:szCs w:val="28"/>
          <w:u w:val="single"/>
        </w:rPr>
      </w:pPr>
    </w:p>
    <w:p w:rsidR="00E92030" w:rsidRDefault="00E92030" w:rsidP="00E92030">
      <w:pPr>
        <w:tabs>
          <w:tab w:val="center" w:pos="4572"/>
        </w:tabs>
        <w:jc w:val="center"/>
        <w:rPr>
          <w:b/>
          <w:bCs/>
          <w:sz w:val="36"/>
          <w:szCs w:val="36"/>
          <w:u w:val="single"/>
        </w:rPr>
      </w:pPr>
      <w:r>
        <w:rPr>
          <w:b/>
          <w:bCs/>
          <w:noProof/>
          <w:sz w:val="36"/>
          <w:szCs w:val="36"/>
          <w:u w:val="single"/>
        </w:rPr>
        <w:lastRenderedPageBreak/>
        <w:drawing>
          <wp:anchor distT="0" distB="0" distL="114300" distR="114300" simplePos="0" relativeHeight="251672576" behindDoc="0" locked="0" layoutInCell="1" allowOverlap="1">
            <wp:simplePos x="0" y="0"/>
            <wp:positionH relativeFrom="column">
              <wp:posOffset>-90280</wp:posOffset>
            </wp:positionH>
            <wp:positionV relativeFrom="paragraph">
              <wp:posOffset>-218661</wp:posOffset>
            </wp:positionV>
            <wp:extent cx="954984" cy="755374"/>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l="4858" t="10023" r="75417" b="22600"/>
                    <a:stretch>
                      <a:fillRect/>
                    </a:stretch>
                  </pic:blipFill>
                  <pic:spPr bwMode="auto">
                    <a:xfrm>
                      <a:off x="0" y="0"/>
                      <a:ext cx="954984" cy="755374"/>
                    </a:xfrm>
                    <a:prstGeom prst="rect">
                      <a:avLst/>
                    </a:prstGeom>
                    <a:noFill/>
                  </pic:spPr>
                </pic:pic>
              </a:graphicData>
            </a:graphic>
          </wp:anchor>
        </w:drawing>
      </w:r>
      <w:r w:rsidRPr="0059303B">
        <w:rPr>
          <w:b/>
          <w:bCs/>
          <w:sz w:val="36"/>
          <w:szCs w:val="36"/>
          <w:u w:val="single"/>
        </w:rPr>
        <w:t>BILL OF QUANTITIES</w:t>
      </w:r>
      <w:r>
        <w:rPr>
          <w:b/>
          <w:bCs/>
          <w:sz w:val="36"/>
          <w:szCs w:val="36"/>
          <w:u w:val="single"/>
        </w:rPr>
        <w:t xml:space="preserve"> (B.O.Q)</w:t>
      </w:r>
    </w:p>
    <w:p w:rsidR="00E92030" w:rsidRDefault="00E92030" w:rsidP="00E92030">
      <w:pPr>
        <w:tabs>
          <w:tab w:val="center" w:pos="4572"/>
        </w:tabs>
        <w:rPr>
          <w:b/>
          <w:szCs w:val="28"/>
          <w:u w:val="single"/>
        </w:rPr>
      </w:pPr>
    </w:p>
    <w:p w:rsidR="00111D80" w:rsidRPr="00330CEA" w:rsidRDefault="00BD71A9" w:rsidP="00111D80">
      <w:pPr>
        <w:rPr>
          <w:b/>
          <w:sz w:val="28"/>
          <w:szCs w:val="28"/>
          <w:u w:val="single"/>
        </w:rPr>
      </w:pPr>
      <w:r>
        <w:rPr>
          <w:b/>
          <w:sz w:val="28"/>
          <w:szCs w:val="28"/>
          <w:u w:val="single"/>
        </w:rPr>
        <w:t>(</w:t>
      </w:r>
      <w:r w:rsidR="00556084">
        <w:rPr>
          <w:b/>
          <w:sz w:val="28"/>
          <w:szCs w:val="28"/>
          <w:u w:val="single"/>
        </w:rPr>
        <w:t>b</w:t>
      </w:r>
      <w:r>
        <w:rPr>
          <w:b/>
          <w:sz w:val="28"/>
          <w:szCs w:val="28"/>
          <w:u w:val="single"/>
        </w:rPr>
        <w:t>)</w:t>
      </w:r>
      <w:r w:rsidR="00556084">
        <w:rPr>
          <w:b/>
          <w:sz w:val="28"/>
          <w:szCs w:val="28"/>
          <w:u w:val="single"/>
        </w:rPr>
        <w:t xml:space="preserve">. </w:t>
      </w:r>
      <w:r w:rsidR="00111D80" w:rsidRPr="00330CEA">
        <w:rPr>
          <w:b/>
          <w:sz w:val="28"/>
          <w:szCs w:val="28"/>
          <w:u w:val="single"/>
        </w:rPr>
        <w:t>TV STUDIO</w:t>
      </w:r>
      <w:r w:rsidR="00AA445D">
        <w:rPr>
          <w:b/>
          <w:sz w:val="28"/>
          <w:szCs w:val="28"/>
          <w:u w:val="single"/>
        </w:rPr>
        <w:t>/LAB</w:t>
      </w:r>
    </w:p>
    <w:tbl>
      <w:tblPr>
        <w:tblStyle w:val="TableGrid"/>
        <w:tblW w:w="10620" w:type="dxa"/>
        <w:tblInd w:w="-252" w:type="dxa"/>
        <w:tblLayout w:type="fixed"/>
        <w:tblLook w:val="04A0"/>
      </w:tblPr>
      <w:tblGrid>
        <w:gridCol w:w="540"/>
        <w:gridCol w:w="7380"/>
        <w:gridCol w:w="630"/>
        <w:gridCol w:w="1080"/>
        <w:gridCol w:w="990"/>
      </w:tblGrid>
      <w:tr w:rsidR="00111D80" w:rsidTr="008504FC">
        <w:trPr>
          <w:trHeight w:val="1"/>
        </w:trPr>
        <w:tc>
          <w:tcPr>
            <w:tcW w:w="540" w:type="dxa"/>
            <w:vAlign w:val="center"/>
          </w:tcPr>
          <w:p w:rsidR="00111D80" w:rsidRPr="00D905B6" w:rsidRDefault="00111D80" w:rsidP="008504FC">
            <w:pPr>
              <w:jc w:val="center"/>
              <w:rPr>
                <w:b/>
              </w:rPr>
            </w:pPr>
            <w:r w:rsidRPr="00D905B6">
              <w:rPr>
                <w:b/>
              </w:rPr>
              <w:t>S.</w:t>
            </w:r>
            <w:r w:rsidR="00435D27">
              <w:rPr>
                <w:b/>
              </w:rPr>
              <w:t>#</w:t>
            </w:r>
          </w:p>
        </w:tc>
        <w:tc>
          <w:tcPr>
            <w:tcW w:w="7380" w:type="dxa"/>
            <w:vAlign w:val="center"/>
          </w:tcPr>
          <w:p w:rsidR="00111D80" w:rsidRPr="00D905B6" w:rsidRDefault="00111D80" w:rsidP="00A07596">
            <w:pPr>
              <w:tabs>
                <w:tab w:val="left" w:pos="7144"/>
              </w:tabs>
              <w:jc w:val="center"/>
              <w:rPr>
                <w:b/>
              </w:rPr>
            </w:pPr>
            <w:r w:rsidRPr="00D905B6">
              <w:rPr>
                <w:b/>
              </w:rPr>
              <w:t>Description</w:t>
            </w:r>
          </w:p>
        </w:tc>
        <w:tc>
          <w:tcPr>
            <w:tcW w:w="630" w:type="dxa"/>
            <w:tcBorders>
              <w:bottom w:val="single" w:sz="4" w:space="0" w:color="000000" w:themeColor="text1"/>
              <w:right w:val="single" w:sz="4" w:space="0" w:color="auto"/>
            </w:tcBorders>
            <w:vAlign w:val="center"/>
          </w:tcPr>
          <w:p w:rsidR="00111D80" w:rsidRPr="00AC1671" w:rsidRDefault="00111D80" w:rsidP="003B765E">
            <w:pPr>
              <w:ind w:right="-159"/>
              <w:jc w:val="center"/>
              <w:rPr>
                <w:b/>
              </w:rPr>
            </w:pPr>
            <w:r w:rsidRPr="00AC1671">
              <w:rPr>
                <w:b/>
              </w:rPr>
              <w:t>Qty</w:t>
            </w:r>
          </w:p>
        </w:tc>
        <w:tc>
          <w:tcPr>
            <w:tcW w:w="1080" w:type="dxa"/>
            <w:tcBorders>
              <w:left w:val="single" w:sz="4" w:space="0" w:color="auto"/>
              <w:bottom w:val="single" w:sz="4" w:space="0" w:color="000000" w:themeColor="text1"/>
              <w:right w:val="single" w:sz="4" w:space="0" w:color="auto"/>
            </w:tcBorders>
            <w:vAlign w:val="center"/>
          </w:tcPr>
          <w:p w:rsidR="00111D80" w:rsidRPr="00AC1671" w:rsidRDefault="00111D80" w:rsidP="00A07596">
            <w:pPr>
              <w:ind w:right="-121"/>
              <w:jc w:val="center"/>
              <w:rPr>
                <w:b/>
              </w:rPr>
            </w:pPr>
            <w:r w:rsidRPr="00AC1671">
              <w:rPr>
                <w:b/>
              </w:rPr>
              <w:t>Rate</w:t>
            </w:r>
          </w:p>
        </w:tc>
        <w:tc>
          <w:tcPr>
            <w:tcW w:w="990" w:type="dxa"/>
            <w:tcBorders>
              <w:left w:val="single" w:sz="4" w:space="0" w:color="auto"/>
              <w:bottom w:val="single" w:sz="4" w:space="0" w:color="000000" w:themeColor="text1"/>
            </w:tcBorders>
            <w:vAlign w:val="center"/>
          </w:tcPr>
          <w:p w:rsidR="00111D80" w:rsidRDefault="00A07596" w:rsidP="00A07596">
            <w:pPr>
              <w:jc w:val="center"/>
            </w:pPr>
            <w:r>
              <w:rPr>
                <w:b/>
              </w:rPr>
              <w:t>Amount</w:t>
            </w:r>
          </w:p>
        </w:tc>
      </w:tr>
      <w:tr w:rsidR="00111D80" w:rsidTr="008504FC">
        <w:trPr>
          <w:trHeight w:val="1"/>
        </w:trPr>
        <w:tc>
          <w:tcPr>
            <w:tcW w:w="540" w:type="dxa"/>
            <w:tcBorders>
              <w:top w:val="single" w:sz="4" w:space="0" w:color="auto"/>
            </w:tcBorders>
            <w:vAlign w:val="center"/>
          </w:tcPr>
          <w:p w:rsidR="00111D80" w:rsidRDefault="00111D80" w:rsidP="008504FC">
            <w:pPr>
              <w:jc w:val="center"/>
            </w:pPr>
            <w:r>
              <w:t>1</w:t>
            </w:r>
          </w:p>
        </w:tc>
        <w:tc>
          <w:tcPr>
            <w:tcW w:w="7380" w:type="dxa"/>
            <w:tcBorders>
              <w:top w:val="single" w:sz="4" w:space="0" w:color="auto"/>
            </w:tcBorders>
          </w:tcPr>
          <w:p w:rsidR="00111D80" w:rsidRDefault="00111D80" w:rsidP="009F06AE">
            <w:r>
              <w:rPr>
                <w:rFonts w:cstheme="minorHAnsi"/>
              </w:rPr>
              <w:t xml:space="preserve">Supply, Commissioning &amp; Compatibility of  </w:t>
            </w:r>
            <w:r w:rsidRPr="002F5B64">
              <w:rPr>
                <w:rFonts w:cstheme="minorHAnsi"/>
                <w:b/>
              </w:rPr>
              <w:t>SONY</w:t>
            </w:r>
            <w:r>
              <w:rPr>
                <w:rFonts w:cstheme="minorHAnsi"/>
              </w:rPr>
              <w:t xml:space="preserve"> </w:t>
            </w:r>
            <w:r w:rsidRPr="006916C0">
              <w:rPr>
                <w:rFonts w:cstheme="minorHAnsi"/>
              </w:rPr>
              <w:t>Three 1/3-inch-type</w:t>
            </w:r>
            <w:r>
              <w:rPr>
                <w:rFonts w:cstheme="minorHAnsi"/>
              </w:rPr>
              <w:t xml:space="preserve"> Exmor CMOS  sensor compact </w:t>
            </w:r>
            <w:r w:rsidRPr="002F5B64">
              <w:rPr>
                <w:rFonts w:cstheme="minorHAnsi"/>
                <w:b/>
              </w:rPr>
              <w:t>XDCAM camcorder recording</w:t>
            </w:r>
            <w:r>
              <w:rPr>
                <w:rFonts w:cstheme="minorHAnsi"/>
                <w:b/>
              </w:rPr>
              <w:t xml:space="preserve"> </w:t>
            </w:r>
            <w:r>
              <w:rPr>
                <w:rFonts w:cstheme="minorHAnsi"/>
              </w:rPr>
              <w:t xml:space="preserve">having Model No. </w:t>
            </w:r>
            <w:r w:rsidRPr="002F5B64">
              <w:rPr>
                <w:rFonts w:cstheme="minorHAnsi"/>
                <w:b/>
              </w:rPr>
              <w:t>PMW-150</w:t>
            </w:r>
            <w:r w:rsidRPr="006916C0">
              <w:rPr>
                <w:rFonts w:cstheme="minorHAnsi"/>
              </w:rPr>
              <w:t xml:space="preserve"> Full-HD sensors. High-quality, Full HD MPEG HD422 at 50 Mbps recording capability in MXF format,</w:t>
            </w:r>
            <w:r w:rsidR="00AD117E">
              <w:rPr>
                <w:rFonts w:cstheme="minorHAnsi"/>
              </w:rPr>
              <w:t xml:space="preserve"> </w:t>
            </w:r>
            <w:r w:rsidRPr="00AC7BFF">
              <w:rPr>
                <w:rFonts w:eastAsia="Times New Roman" w:cstheme="minorHAnsi"/>
                <w:bCs/>
              </w:rPr>
              <w:t>20x professional HD zoom</w:t>
            </w:r>
            <w:r>
              <w:rPr>
                <w:rFonts w:ascii="Times New Roman" w:eastAsia="Times New Roman" w:hAnsi="Times New Roman" w:cs="Times New Roman"/>
                <w:bCs/>
              </w:rPr>
              <w:t>,</w:t>
            </w:r>
            <w:r>
              <w:t xml:space="preserve"> or Equivalent</w:t>
            </w:r>
            <w:r w:rsidR="00DE0A3F">
              <w:t>.</w:t>
            </w:r>
          </w:p>
        </w:tc>
        <w:tc>
          <w:tcPr>
            <w:tcW w:w="630" w:type="dxa"/>
            <w:tcBorders>
              <w:top w:val="single" w:sz="4" w:space="0" w:color="auto"/>
              <w:bottom w:val="single" w:sz="4" w:space="0" w:color="000000" w:themeColor="text1"/>
              <w:right w:val="single" w:sz="4" w:space="0" w:color="auto"/>
            </w:tcBorders>
            <w:vAlign w:val="center"/>
          </w:tcPr>
          <w:p w:rsidR="00111D80" w:rsidRDefault="00111D80" w:rsidP="003B765E">
            <w:pPr>
              <w:ind w:left="-198" w:firstLine="88"/>
              <w:jc w:val="center"/>
            </w:pPr>
            <w:r>
              <w:t>1</w:t>
            </w:r>
          </w:p>
        </w:tc>
        <w:tc>
          <w:tcPr>
            <w:tcW w:w="1080" w:type="dxa"/>
            <w:tcBorders>
              <w:top w:val="single" w:sz="4" w:space="0" w:color="auto"/>
              <w:left w:val="single" w:sz="4" w:space="0" w:color="auto"/>
              <w:bottom w:val="single" w:sz="4" w:space="0" w:color="000000" w:themeColor="text1"/>
              <w:right w:val="single" w:sz="4" w:space="0" w:color="auto"/>
            </w:tcBorders>
          </w:tcPr>
          <w:p w:rsidR="00111D80" w:rsidRDefault="00111D80" w:rsidP="009F06AE"/>
        </w:tc>
        <w:tc>
          <w:tcPr>
            <w:tcW w:w="990" w:type="dxa"/>
            <w:tcBorders>
              <w:top w:val="single" w:sz="4" w:space="0" w:color="auto"/>
              <w:left w:val="single" w:sz="4" w:space="0" w:color="auto"/>
              <w:bottom w:val="single" w:sz="4" w:space="0" w:color="000000" w:themeColor="text1"/>
            </w:tcBorders>
          </w:tcPr>
          <w:p w:rsidR="00111D80" w:rsidRDefault="00111D80" w:rsidP="009F06AE"/>
        </w:tc>
      </w:tr>
      <w:tr w:rsidR="00111D80" w:rsidTr="008504FC">
        <w:trPr>
          <w:trHeight w:val="690"/>
        </w:trPr>
        <w:tc>
          <w:tcPr>
            <w:tcW w:w="540" w:type="dxa"/>
            <w:vAlign w:val="center"/>
          </w:tcPr>
          <w:p w:rsidR="00111D80" w:rsidRDefault="00111D80" w:rsidP="008504FC">
            <w:pPr>
              <w:jc w:val="center"/>
            </w:pPr>
            <w:r>
              <w:t>2</w:t>
            </w:r>
          </w:p>
        </w:tc>
        <w:tc>
          <w:tcPr>
            <w:tcW w:w="7380" w:type="dxa"/>
          </w:tcPr>
          <w:p w:rsidR="00111D80" w:rsidRDefault="00111D80" w:rsidP="006F30A9">
            <w:r>
              <w:t xml:space="preserve">Supply &amp; Compatibility of </w:t>
            </w:r>
            <w:r w:rsidRPr="00F83639">
              <w:rPr>
                <w:b/>
              </w:rPr>
              <w:t>LIBEC</w:t>
            </w:r>
            <w:r>
              <w:t xml:space="preserve"> </w:t>
            </w:r>
            <w:r w:rsidRPr="00F83639">
              <w:rPr>
                <w:b/>
              </w:rPr>
              <w:t>Heavy duty Tripod</w:t>
            </w:r>
            <w:r>
              <w:t xml:space="preserve"> having Model No. </w:t>
            </w:r>
            <w:r w:rsidRPr="00F83639">
              <w:rPr>
                <w:b/>
              </w:rPr>
              <w:t>LX-7</w:t>
            </w:r>
            <w:r>
              <w:rPr>
                <w:b/>
              </w:rPr>
              <w:t xml:space="preserve"> </w:t>
            </w:r>
            <w:r w:rsidR="006F30A9">
              <w:t>or Equivalent.</w:t>
            </w:r>
          </w:p>
        </w:tc>
        <w:tc>
          <w:tcPr>
            <w:tcW w:w="630" w:type="dxa"/>
            <w:tcBorders>
              <w:bottom w:val="single" w:sz="4" w:space="0" w:color="000000" w:themeColor="text1"/>
              <w:right w:val="single" w:sz="4" w:space="0" w:color="auto"/>
            </w:tcBorders>
            <w:vAlign w:val="center"/>
          </w:tcPr>
          <w:p w:rsidR="00111D80" w:rsidRDefault="00111D80" w:rsidP="003B765E">
            <w:pPr>
              <w:jc w:val="center"/>
            </w:pPr>
            <w:r>
              <w:t>1</w:t>
            </w:r>
          </w:p>
        </w:tc>
        <w:tc>
          <w:tcPr>
            <w:tcW w:w="1080" w:type="dxa"/>
            <w:tcBorders>
              <w:left w:val="single" w:sz="4" w:space="0" w:color="auto"/>
              <w:bottom w:val="single" w:sz="4" w:space="0" w:color="000000" w:themeColor="text1"/>
              <w:right w:val="single" w:sz="4" w:space="0" w:color="auto"/>
            </w:tcBorders>
          </w:tcPr>
          <w:p w:rsidR="00111D80" w:rsidRDefault="00111D80" w:rsidP="009F06AE"/>
        </w:tc>
        <w:tc>
          <w:tcPr>
            <w:tcW w:w="990" w:type="dxa"/>
            <w:tcBorders>
              <w:left w:val="single" w:sz="4" w:space="0" w:color="auto"/>
              <w:bottom w:val="single" w:sz="4" w:space="0" w:color="000000" w:themeColor="text1"/>
            </w:tcBorders>
          </w:tcPr>
          <w:p w:rsidR="00111D80" w:rsidRDefault="00111D80" w:rsidP="009F06AE"/>
        </w:tc>
      </w:tr>
      <w:tr w:rsidR="00111D80" w:rsidTr="008504FC">
        <w:trPr>
          <w:trHeight w:val="671"/>
        </w:trPr>
        <w:tc>
          <w:tcPr>
            <w:tcW w:w="540" w:type="dxa"/>
            <w:vAlign w:val="center"/>
          </w:tcPr>
          <w:p w:rsidR="00111D80" w:rsidRDefault="00111D80" w:rsidP="008504FC">
            <w:pPr>
              <w:jc w:val="center"/>
            </w:pPr>
            <w:r>
              <w:t>3</w:t>
            </w:r>
          </w:p>
        </w:tc>
        <w:tc>
          <w:tcPr>
            <w:tcW w:w="7380" w:type="dxa"/>
          </w:tcPr>
          <w:p w:rsidR="00111D80" w:rsidRDefault="00111D80" w:rsidP="009F06AE">
            <w:r>
              <w:t>Supply &amp; Compatibility of</w:t>
            </w:r>
            <w:r w:rsidRPr="00843C44">
              <w:rPr>
                <w:b/>
              </w:rPr>
              <w:t xml:space="preserve"> LIBEC</w:t>
            </w:r>
            <w:r>
              <w:t xml:space="preserve"> </w:t>
            </w:r>
            <w:r w:rsidRPr="00843C44">
              <w:rPr>
                <w:b/>
              </w:rPr>
              <w:t>Dolly</w:t>
            </w:r>
            <w:r>
              <w:t xml:space="preserve"> for LX-7 having Model No. </w:t>
            </w:r>
            <w:r w:rsidRPr="00843C44">
              <w:rPr>
                <w:b/>
              </w:rPr>
              <w:t>DL-3</w:t>
            </w:r>
            <w:r>
              <w:rPr>
                <w:b/>
              </w:rPr>
              <w:t xml:space="preserve"> </w:t>
            </w:r>
            <w:r w:rsidR="002D52E1">
              <w:t>or Equivalent.</w:t>
            </w:r>
          </w:p>
        </w:tc>
        <w:tc>
          <w:tcPr>
            <w:tcW w:w="630" w:type="dxa"/>
            <w:tcBorders>
              <w:bottom w:val="single" w:sz="4" w:space="0" w:color="000000" w:themeColor="text1"/>
              <w:right w:val="single" w:sz="4" w:space="0" w:color="auto"/>
            </w:tcBorders>
            <w:vAlign w:val="center"/>
          </w:tcPr>
          <w:p w:rsidR="00111D80" w:rsidRDefault="00111D80" w:rsidP="003B765E">
            <w:pPr>
              <w:jc w:val="center"/>
            </w:pPr>
            <w:r>
              <w:t>1</w:t>
            </w:r>
          </w:p>
        </w:tc>
        <w:tc>
          <w:tcPr>
            <w:tcW w:w="1080" w:type="dxa"/>
            <w:tcBorders>
              <w:left w:val="single" w:sz="4" w:space="0" w:color="auto"/>
              <w:bottom w:val="single" w:sz="4" w:space="0" w:color="000000" w:themeColor="text1"/>
              <w:right w:val="single" w:sz="4" w:space="0" w:color="auto"/>
            </w:tcBorders>
          </w:tcPr>
          <w:p w:rsidR="00111D80" w:rsidRDefault="00111D80" w:rsidP="009F06AE"/>
        </w:tc>
        <w:tc>
          <w:tcPr>
            <w:tcW w:w="990" w:type="dxa"/>
            <w:tcBorders>
              <w:left w:val="single" w:sz="4" w:space="0" w:color="auto"/>
              <w:bottom w:val="single" w:sz="4" w:space="0" w:color="000000" w:themeColor="text1"/>
            </w:tcBorders>
          </w:tcPr>
          <w:p w:rsidR="00111D80" w:rsidRDefault="00111D80" w:rsidP="009F06AE"/>
        </w:tc>
      </w:tr>
      <w:tr w:rsidR="00111D80" w:rsidTr="008504FC">
        <w:trPr>
          <w:trHeight w:val="1"/>
        </w:trPr>
        <w:tc>
          <w:tcPr>
            <w:tcW w:w="540" w:type="dxa"/>
            <w:vAlign w:val="center"/>
          </w:tcPr>
          <w:p w:rsidR="00111D80" w:rsidRDefault="00111D80" w:rsidP="008504FC">
            <w:pPr>
              <w:jc w:val="center"/>
            </w:pPr>
            <w:r>
              <w:t>4</w:t>
            </w:r>
          </w:p>
        </w:tc>
        <w:tc>
          <w:tcPr>
            <w:tcW w:w="7380" w:type="dxa"/>
          </w:tcPr>
          <w:p w:rsidR="00111D80" w:rsidRDefault="00111D80" w:rsidP="009F06AE">
            <w:r>
              <w:t xml:space="preserve"> Supply </w:t>
            </w:r>
            <w:r w:rsidRPr="00A51B25">
              <w:rPr>
                <w:b/>
              </w:rPr>
              <w:t>Sony</w:t>
            </w:r>
            <w:r>
              <w:t xml:space="preserve"> </w:t>
            </w:r>
            <w:r w:rsidRPr="00A51B25">
              <w:rPr>
                <w:b/>
              </w:rPr>
              <w:t>lithium ion battery pack for PMW-150</w:t>
            </w:r>
            <w:r>
              <w:t xml:space="preserve">(Extra Battery) having Model No. </w:t>
            </w:r>
            <w:r w:rsidRPr="00CA48F2">
              <w:rPr>
                <w:b/>
              </w:rPr>
              <w:t>BP-U60</w:t>
            </w:r>
            <w:r>
              <w:rPr>
                <w:b/>
              </w:rPr>
              <w:t xml:space="preserve"> </w:t>
            </w:r>
            <w:r>
              <w:t>or Equivalent</w:t>
            </w:r>
            <w:r w:rsidR="00AD117E">
              <w:t>.</w:t>
            </w:r>
          </w:p>
        </w:tc>
        <w:tc>
          <w:tcPr>
            <w:tcW w:w="630" w:type="dxa"/>
            <w:tcBorders>
              <w:bottom w:val="single" w:sz="4" w:space="0" w:color="000000" w:themeColor="text1"/>
              <w:right w:val="single" w:sz="4" w:space="0" w:color="auto"/>
            </w:tcBorders>
            <w:vAlign w:val="center"/>
          </w:tcPr>
          <w:p w:rsidR="00111D80" w:rsidRDefault="00111D80" w:rsidP="003B765E">
            <w:pPr>
              <w:jc w:val="center"/>
            </w:pPr>
            <w:r>
              <w:t>1</w:t>
            </w:r>
          </w:p>
        </w:tc>
        <w:tc>
          <w:tcPr>
            <w:tcW w:w="1080" w:type="dxa"/>
            <w:tcBorders>
              <w:left w:val="single" w:sz="4" w:space="0" w:color="auto"/>
              <w:bottom w:val="single" w:sz="4" w:space="0" w:color="000000" w:themeColor="text1"/>
              <w:right w:val="single" w:sz="4" w:space="0" w:color="auto"/>
            </w:tcBorders>
          </w:tcPr>
          <w:p w:rsidR="00111D80" w:rsidRDefault="00111D80" w:rsidP="009F06AE"/>
        </w:tc>
        <w:tc>
          <w:tcPr>
            <w:tcW w:w="990" w:type="dxa"/>
            <w:tcBorders>
              <w:left w:val="single" w:sz="4" w:space="0" w:color="auto"/>
              <w:bottom w:val="single" w:sz="4" w:space="0" w:color="000000" w:themeColor="text1"/>
            </w:tcBorders>
          </w:tcPr>
          <w:p w:rsidR="00111D80" w:rsidRDefault="00111D80" w:rsidP="009F06AE"/>
        </w:tc>
      </w:tr>
      <w:tr w:rsidR="00111D80" w:rsidTr="008504FC">
        <w:trPr>
          <w:trHeight w:val="1"/>
        </w:trPr>
        <w:tc>
          <w:tcPr>
            <w:tcW w:w="540" w:type="dxa"/>
            <w:vAlign w:val="center"/>
          </w:tcPr>
          <w:p w:rsidR="00111D80" w:rsidRDefault="00111D80" w:rsidP="008504FC">
            <w:pPr>
              <w:jc w:val="center"/>
            </w:pPr>
            <w:r>
              <w:t>5</w:t>
            </w:r>
          </w:p>
        </w:tc>
        <w:tc>
          <w:tcPr>
            <w:tcW w:w="7380" w:type="dxa"/>
          </w:tcPr>
          <w:p w:rsidR="00111D80" w:rsidRPr="006E23A1" w:rsidRDefault="00111D80" w:rsidP="00294BD7">
            <w:pPr>
              <w:jc w:val="both"/>
              <w:rPr>
                <w:rFonts w:eastAsia="Times New Roman" w:cstheme="minorHAnsi"/>
              </w:rPr>
            </w:pPr>
            <w:r>
              <w:rPr>
                <w:rFonts w:cstheme="minorHAnsi"/>
              </w:rPr>
              <w:t xml:space="preserve">Supply ,fixing &amp; installation of </w:t>
            </w:r>
            <w:r w:rsidRPr="00EF579C">
              <w:rPr>
                <w:rFonts w:cstheme="minorHAnsi"/>
                <w:b/>
              </w:rPr>
              <w:t>DATA VIDEO</w:t>
            </w:r>
            <w:r>
              <w:rPr>
                <w:rFonts w:cstheme="minorHAnsi"/>
              </w:rPr>
              <w:t xml:space="preserve"> </w:t>
            </w:r>
            <w:r w:rsidRPr="00EF579C">
              <w:rPr>
                <w:rFonts w:cstheme="minorHAnsi"/>
                <w:b/>
              </w:rPr>
              <w:t xml:space="preserve">8 way talk back/intercom system </w:t>
            </w:r>
            <w:r>
              <w:rPr>
                <w:rFonts w:cstheme="minorHAnsi"/>
              </w:rPr>
              <w:t>having Model No.</w:t>
            </w:r>
            <w:r w:rsidRPr="00EF579C">
              <w:rPr>
                <w:rFonts w:cstheme="minorHAnsi"/>
                <w:b/>
              </w:rPr>
              <w:t>ITC-100</w:t>
            </w:r>
            <w:r>
              <w:rPr>
                <w:rFonts w:cstheme="minorHAnsi"/>
              </w:rPr>
              <w:t xml:space="preserve"> with 4x belt pack and </w:t>
            </w:r>
            <w:r w:rsidRPr="006E23A1">
              <w:rPr>
                <w:rFonts w:cstheme="minorHAnsi"/>
              </w:rPr>
              <w:t xml:space="preserve"> </w:t>
            </w:r>
            <w:r w:rsidRPr="006E23A1">
              <w:rPr>
                <w:rFonts w:eastAsia="Times New Roman" w:cstheme="minorHAnsi"/>
              </w:rPr>
              <w:t>4 x 20m XLR to XLR Intercom Cable,4 x MC1 Headset / Microphone,MC2 XLR Gooseneck Mic</w:t>
            </w:r>
            <w:r>
              <w:rPr>
                <w:rFonts w:eastAsia="Times New Roman" w:cstheme="minorHAnsi"/>
              </w:rPr>
              <w:t xml:space="preserve">  </w:t>
            </w:r>
            <w:r w:rsidR="002033D4">
              <w:t>or Equivalent.</w:t>
            </w:r>
          </w:p>
        </w:tc>
        <w:tc>
          <w:tcPr>
            <w:tcW w:w="630" w:type="dxa"/>
            <w:tcBorders>
              <w:bottom w:val="single" w:sz="4" w:space="0" w:color="000000" w:themeColor="text1"/>
              <w:right w:val="single" w:sz="4" w:space="0" w:color="auto"/>
            </w:tcBorders>
            <w:vAlign w:val="center"/>
          </w:tcPr>
          <w:p w:rsidR="00111D80" w:rsidRDefault="00111D80" w:rsidP="003B765E">
            <w:pPr>
              <w:jc w:val="center"/>
            </w:pPr>
            <w:r>
              <w:t>1</w:t>
            </w:r>
          </w:p>
        </w:tc>
        <w:tc>
          <w:tcPr>
            <w:tcW w:w="1080" w:type="dxa"/>
            <w:tcBorders>
              <w:left w:val="single" w:sz="4" w:space="0" w:color="auto"/>
              <w:bottom w:val="single" w:sz="4" w:space="0" w:color="000000" w:themeColor="text1"/>
              <w:right w:val="single" w:sz="4" w:space="0" w:color="auto"/>
            </w:tcBorders>
          </w:tcPr>
          <w:p w:rsidR="00111D80" w:rsidRDefault="00111D80" w:rsidP="009F06AE"/>
        </w:tc>
        <w:tc>
          <w:tcPr>
            <w:tcW w:w="990" w:type="dxa"/>
            <w:tcBorders>
              <w:left w:val="single" w:sz="4" w:space="0" w:color="auto"/>
              <w:bottom w:val="single" w:sz="4" w:space="0" w:color="000000" w:themeColor="text1"/>
            </w:tcBorders>
          </w:tcPr>
          <w:p w:rsidR="00111D80" w:rsidRDefault="00111D80" w:rsidP="009F06AE"/>
        </w:tc>
      </w:tr>
      <w:tr w:rsidR="00111D80" w:rsidTr="008504FC">
        <w:trPr>
          <w:trHeight w:val="1"/>
        </w:trPr>
        <w:tc>
          <w:tcPr>
            <w:tcW w:w="540" w:type="dxa"/>
            <w:vAlign w:val="center"/>
          </w:tcPr>
          <w:p w:rsidR="00111D80" w:rsidRDefault="00111D80" w:rsidP="008504FC">
            <w:pPr>
              <w:jc w:val="center"/>
            </w:pPr>
            <w:r>
              <w:t>6</w:t>
            </w:r>
          </w:p>
        </w:tc>
        <w:tc>
          <w:tcPr>
            <w:tcW w:w="7380" w:type="dxa"/>
          </w:tcPr>
          <w:p w:rsidR="00111D80" w:rsidRDefault="00111D80" w:rsidP="00294BD7">
            <w:pPr>
              <w:jc w:val="both"/>
            </w:pPr>
            <w:r>
              <w:t xml:space="preserve">Supply of </w:t>
            </w:r>
            <w:r w:rsidRPr="002545E4">
              <w:rPr>
                <w:b/>
              </w:rPr>
              <w:t>SENNHEISER</w:t>
            </w:r>
            <w:r>
              <w:t xml:space="preserve"> </w:t>
            </w:r>
            <w:r w:rsidRPr="002545E4">
              <w:rPr>
                <w:b/>
              </w:rPr>
              <w:t>Single Channel wireless IFB system</w:t>
            </w:r>
            <w:r>
              <w:t xml:space="preserve"> having Model No. </w:t>
            </w:r>
            <w:r w:rsidR="00072701">
              <w:t>EW300 IEM G3 or Equivalent.</w:t>
            </w:r>
          </w:p>
        </w:tc>
        <w:tc>
          <w:tcPr>
            <w:tcW w:w="630" w:type="dxa"/>
            <w:tcBorders>
              <w:bottom w:val="single" w:sz="4" w:space="0" w:color="000000" w:themeColor="text1"/>
              <w:right w:val="single" w:sz="4" w:space="0" w:color="auto"/>
            </w:tcBorders>
            <w:vAlign w:val="center"/>
          </w:tcPr>
          <w:p w:rsidR="00111D80" w:rsidRDefault="00111D80" w:rsidP="003B765E">
            <w:pPr>
              <w:jc w:val="center"/>
            </w:pPr>
            <w:r>
              <w:t>1</w:t>
            </w:r>
          </w:p>
        </w:tc>
        <w:tc>
          <w:tcPr>
            <w:tcW w:w="1080" w:type="dxa"/>
            <w:tcBorders>
              <w:left w:val="single" w:sz="4" w:space="0" w:color="auto"/>
              <w:bottom w:val="single" w:sz="4" w:space="0" w:color="000000" w:themeColor="text1"/>
              <w:right w:val="single" w:sz="4" w:space="0" w:color="auto"/>
            </w:tcBorders>
          </w:tcPr>
          <w:p w:rsidR="00111D80" w:rsidRDefault="00111D80" w:rsidP="009F06AE"/>
        </w:tc>
        <w:tc>
          <w:tcPr>
            <w:tcW w:w="990" w:type="dxa"/>
            <w:tcBorders>
              <w:left w:val="single" w:sz="4" w:space="0" w:color="auto"/>
              <w:bottom w:val="single" w:sz="4" w:space="0" w:color="000000" w:themeColor="text1"/>
            </w:tcBorders>
          </w:tcPr>
          <w:p w:rsidR="00111D80" w:rsidRDefault="00111D80" w:rsidP="009F06AE"/>
        </w:tc>
      </w:tr>
      <w:tr w:rsidR="00111D80" w:rsidTr="008504FC">
        <w:trPr>
          <w:trHeight w:val="816"/>
        </w:trPr>
        <w:tc>
          <w:tcPr>
            <w:tcW w:w="540" w:type="dxa"/>
            <w:vAlign w:val="center"/>
          </w:tcPr>
          <w:p w:rsidR="00111D80" w:rsidRDefault="00111D80" w:rsidP="008504FC">
            <w:pPr>
              <w:jc w:val="center"/>
            </w:pPr>
            <w:r>
              <w:t>7</w:t>
            </w:r>
          </w:p>
        </w:tc>
        <w:tc>
          <w:tcPr>
            <w:tcW w:w="7380" w:type="dxa"/>
          </w:tcPr>
          <w:p w:rsidR="00111D80" w:rsidRDefault="00111D80" w:rsidP="00294BD7">
            <w:pPr>
              <w:jc w:val="both"/>
            </w:pPr>
            <w:r>
              <w:t xml:space="preserve">Supply of </w:t>
            </w:r>
            <w:r w:rsidRPr="00A450FB">
              <w:rPr>
                <w:b/>
              </w:rPr>
              <w:t>SENNHEISER Professional Studio Headphone</w:t>
            </w:r>
            <w:r>
              <w:t xml:space="preserve"> having Model No. </w:t>
            </w:r>
            <w:r w:rsidRPr="00A450FB">
              <w:rPr>
                <w:b/>
              </w:rPr>
              <w:t>HD202</w:t>
            </w:r>
            <w:r>
              <w:rPr>
                <w:b/>
              </w:rPr>
              <w:t xml:space="preserve"> </w:t>
            </w:r>
            <w:r w:rsidR="00F52860">
              <w:t>or Equivalent.</w:t>
            </w:r>
          </w:p>
        </w:tc>
        <w:tc>
          <w:tcPr>
            <w:tcW w:w="630" w:type="dxa"/>
            <w:tcBorders>
              <w:bottom w:val="single" w:sz="4" w:space="0" w:color="000000" w:themeColor="text1"/>
              <w:right w:val="single" w:sz="4" w:space="0" w:color="auto"/>
            </w:tcBorders>
            <w:vAlign w:val="center"/>
          </w:tcPr>
          <w:p w:rsidR="00111D80" w:rsidRDefault="00111D80" w:rsidP="003B765E">
            <w:pPr>
              <w:jc w:val="center"/>
            </w:pPr>
            <w:r>
              <w:t>2</w:t>
            </w:r>
          </w:p>
        </w:tc>
        <w:tc>
          <w:tcPr>
            <w:tcW w:w="1080" w:type="dxa"/>
            <w:tcBorders>
              <w:left w:val="single" w:sz="4" w:space="0" w:color="auto"/>
              <w:bottom w:val="single" w:sz="4" w:space="0" w:color="000000" w:themeColor="text1"/>
              <w:right w:val="single" w:sz="4" w:space="0" w:color="auto"/>
            </w:tcBorders>
          </w:tcPr>
          <w:p w:rsidR="00111D80" w:rsidRDefault="00111D80" w:rsidP="009F06AE"/>
        </w:tc>
        <w:tc>
          <w:tcPr>
            <w:tcW w:w="990" w:type="dxa"/>
            <w:tcBorders>
              <w:left w:val="single" w:sz="4" w:space="0" w:color="auto"/>
              <w:bottom w:val="single" w:sz="4" w:space="0" w:color="000000" w:themeColor="text1"/>
            </w:tcBorders>
          </w:tcPr>
          <w:p w:rsidR="00111D80" w:rsidRDefault="00111D80" w:rsidP="009F06AE"/>
        </w:tc>
      </w:tr>
      <w:tr w:rsidR="00111D80" w:rsidTr="008504FC">
        <w:trPr>
          <w:trHeight w:val="325"/>
        </w:trPr>
        <w:tc>
          <w:tcPr>
            <w:tcW w:w="540" w:type="dxa"/>
            <w:vAlign w:val="center"/>
          </w:tcPr>
          <w:p w:rsidR="00111D80" w:rsidRDefault="00111D80" w:rsidP="008504FC">
            <w:pPr>
              <w:jc w:val="center"/>
            </w:pPr>
            <w:r>
              <w:t>8</w:t>
            </w:r>
          </w:p>
        </w:tc>
        <w:tc>
          <w:tcPr>
            <w:tcW w:w="7380" w:type="dxa"/>
          </w:tcPr>
          <w:p w:rsidR="00111D80" w:rsidRDefault="00111D80" w:rsidP="00294BD7">
            <w:pPr>
              <w:jc w:val="both"/>
            </w:pPr>
            <w:r>
              <w:t xml:space="preserve"> Supply of  </w:t>
            </w:r>
            <w:r w:rsidRPr="00FC7703">
              <w:rPr>
                <w:b/>
              </w:rPr>
              <w:t>Light Stand</w:t>
            </w:r>
            <w:r>
              <w:t xml:space="preserve"> Local for Dhya Core 1000K</w:t>
            </w:r>
          </w:p>
        </w:tc>
        <w:tc>
          <w:tcPr>
            <w:tcW w:w="630" w:type="dxa"/>
            <w:tcBorders>
              <w:bottom w:val="single" w:sz="4" w:space="0" w:color="000000" w:themeColor="text1"/>
              <w:right w:val="single" w:sz="4" w:space="0" w:color="auto"/>
            </w:tcBorders>
            <w:vAlign w:val="center"/>
          </w:tcPr>
          <w:p w:rsidR="00111D80" w:rsidRDefault="00111D80" w:rsidP="003B765E">
            <w:pPr>
              <w:jc w:val="center"/>
            </w:pPr>
            <w:r>
              <w:t>2</w:t>
            </w:r>
          </w:p>
        </w:tc>
        <w:tc>
          <w:tcPr>
            <w:tcW w:w="1080" w:type="dxa"/>
            <w:tcBorders>
              <w:left w:val="single" w:sz="4" w:space="0" w:color="auto"/>
              <w:bottom w:val="single" w:sz="4" w:space="0" w:color="000000" w:themeColor="text1"/>
              <w:right w:val="single" w:sz="4" w:space="0" w:color="auto"/>
            </w:tcBorders>
          </w:tcPr>
          <w:p w:rsidR="00111D80" w:rsidRDefault="00111D80" w:rsidP="009F06AE"/>
        </w:tc>
        <w:tc>
          <w:tcPr>
            <w:tcW w:w="990" w:type="dxa"/>
            <w:tcBorders>
              <w:left w:val="single" w:sz="4" w:space="0" w:color="auto"/>
              <w:bottom w:val="single" w:sz="4" w:space="0" w:color="000000" w:themeColor="text1"/>
            </w:tcBorders>
          </w:tcPr>
          <w:p w:rsidR="00111D80" w:rsidRDefault="00111D80" w:rsidP="009F06AE"/>
        </w:tc>
      </w:tr>
      <w:tr w:rsidR="00111D80" w:rsidTr="008504FC">
        <w:trPr>
          <w:trHeight w:val="1"/>
        </w:trPr>
        <w:tc>
          <w:tcPr>
            <w:tcW w:w="540" w:type="dxa"/>
            <w:vAlign w:val="center"/>
          </w:tcPr>
          <w:p w:rsidR="00111D80" w:rsidRDefault="00111D80" w:rsidP="008504FC">
            <w:pPr>
              <w:jc w:val="center"/>
            </w:pPr>
            <w:r>
              <w:t>9</w:t>
            </w:r>
          </w:p>
        </w:tc>
        <w:tc>
          <w:tcPr>
            <w:tcW w:w="7380" w:type="dxa"/>
          </w:tcPr>
          <w:p w:rsidR="00111D80" w:rsidRDefault="00111D80" w:rsidP="00294BD7">
            <w:pPr>
              <w:jc w:val="both"/>
            </w:pPr>
            <w:r>
              <w:t xml:space="preserve">Supply of </w:t>
            </w:r>
            <w:r w:rsidRPr="00C63C77">
              <w:rPr>
                <w:b/>
              </w:rPr>
              <w:t>CANARE</w:t>
            </w:r>
            <w:r>
              <w:t xml:space="preserve"> </w:t>
            </w:r>
            <w:r w:rsidRPr="00C63C77">
              <w:rPr>
                <w:b/>
              </w:rPr>
              <w:t>Digital low lose75 Ohm coaxial cable</w:t>
            </w:r>
            <w:r>
              <w:t xml:space="preserve"> (100m) having Model No. L-3CFB or Equivalent</w:t>
            </w:r>
            <w:r w:rsidR="00B26FDC">
              <w:t>.</w:t>
            </w:r>
          </w:p>
        </w:tc>
        <w:tc>
          <w:tcPr>
            <w:tcW w:w="630" w:type="dxa"/>
            <w:tcBorders>
              <w:bottom w:val="single" w:sz="4" w:space="0" w:color="000000" w:themeColor="text1"/>
              <w:right w:val="single" w:sz="4" w:space="0" w:color="auto"/>
            </w:tcBorders>
            <w:vAlign w:val="center"/>
          </w:tcPr>
          <w:p w:rsidR="00111D80" w:rsidRDefault="00111D80" w:rsidP="003B765E">
            <w:pPr>
              <w:jc w:val="center"/>
            </w:pPr>
            <w:r>
              <w:t>1</w:t>
            </w:r>
          </w:p>
        </w:tc>
        <w:tc>
          <w:tcPr>
            <w:tcW w:w="1080" w:type="dxa"/>
            <w:tcBorders>
              <w:left w:val="single" w:sz="4" w:space="0" w:color="auto"/>
              <w:bottom w:val="single" w:sz="4" w:space="0" w:color="000000" w:themeColor="text1"/>
              <w:right w:val="single" w:sz="4" w:space="0" w:color="auto"/>
            </w:tcBorders>
          </w:tcPr>
          <w:p w:rsidR="00111D80" w:rsidRDefault="00111D80" w:rsidP="009F06AE"/>
        </w:tc>
        <w:tc>
          <w:tcPr>
            <w:tcW w:w="990" w:type="dxa"/>
            <w:tcBorders>
              <w:left w:val="single" w:sz="4" w:space="0" w:color="auto"/>
              <w:bottom w:val="single" w:sz="4" w:space="0" w:color="000000" w:themeColor="text1"/>
            </w:tcBorders>
          </w:tcPr>
          <w:p w:rsidR="00111D80" w:rsidRDefault="00111D80" w:rsidP="009F06AE"/>
        </w:tc>
      </w:tr>
      <w:tr w:rsidR="00111D80" w:rsidTr="008504FC">
        <w:trPr>
          <w:trHeight w:val="1"/>
        </w:trPr>
        <w:tc>
          <w:tcPr>
            <w:tcW w:w="540" w:type="dxa"/>
            <w:vAlign w:val="center"/>
          </w:tcPr>
          <w:p w:rsidR="00111D80" w:rsidRDefault="00111D80" w:rsidP="008504FC">
            <w:pPr>
              <w:jc w:val="center"/>
            </w:pPr>
            <w:r>
              <w:t>10</w:t>
            </w:r>
          </w:p>
        </w:tc>
        <w:tc>
          <w:tcPr>
            <w:tcW w:w="7380" w:type="dxa"/>
          </w:tcPr>
          <w:p w:rsidR="00111D80" w:rsidRDefault="00111D80" w:rsidP="009504D0">
            <w:pPr>
              <w:jc w:val="both"/>
            </w:pPr>
            <w:r>
              <w:t xml:space="preserve">Supply of </w:t>
            </w:r>
            <w:r w:rsidRPr="00B32DC3">
              <w:rPr>
                <w:b/>
              </w:rPr>
              <w:t>CANARE</w:t>
            </w:r>
            <w:r>
              <w:t xml:space="preserve"> </w:t>
            </w:r>
            <w:r w:rsidRPr="00B32DC3">
              <w:rPr>
                <w:b/>
              </w:rPr>
              <w:t>75 Ohm BNC crimp plug</w:t>
            </w:r>
            <w:r>
              <w:t xml:space="preserve"> having Model No. </w:t>
            </w:r>
            <w:r w:rsidRPr="00B32DC3">
              <w:rPr>
                <w:b/>
              </w:rPr>
              <w:t>BCP-B3F</w:t>
            </w:r>
            <w:r>
              <w:rPr>
                <w:b/>
              </w:rPr>
              <w:t xml:space="preserve"> </w:t>
            </w:r>
            <w:r>
              <w:t>or Equi</w:t>
            </w:r>
            <w:r w:rsidR="00B26FDC">
              <w:t>valent.</w:t>
            </w:r>
          </w:p>
        </w:tc>
        <w:tc>
          <w:tcPr>
            <w:tcW w:w="630" w:type="dxa"/>
            <w:tcBorders>
              <w:bottom w:val="single" w:sz="4" w:space="0" w:color="000000" w:themeColor="text1"/>
              <w:right w:val="single" w:sz="4" w:space="0" w:color="auto"/>
            </w:tcBorders>
            <w:vAlign w:val="center"/>
          </w:tcPr>
          <w:p w:rsidR="00111D80" w:rsidRDefault="00111D80" w:rsidP="003B765E">
            <w:pPr>
              <w:jc w:val="center"/>
            </w:pPr>
            <w:r>
              <w:t>6</w:t>
            </w:r>
          </w:p>
        </w:tc>
        <w:tc>
          <w:tcPr>
            <w:tcW w:w="1080" w:type="dxa"/>
            <w:tcBorders>
              <w:left w:val="single" w:sz="4" w:space="0" w:color="auto"/>
              <w:bottom w:val="single" w:sz="4" w:space="0" w:color="000000" w:themeColor="text1"/>
              <w:right w:val="single" w:sz="4" w:space="0" w:color="auto"/>
            </w:tcBorders>
          </w:tcPr>
          <w:p w:rsidR="00111D80" w:rsidRDefault="00111D80" w:rsidP="009F06AE"/>
        </w:tc>
        <w:tc>
          <w:tcPr>
            <w:tcW w:w="990" w:type="dxa"/>
            <w:tcBorders>
              <w:left w:val="single" w:sz="4" w:space="0" w:color="auto"/>
              <w:bottom w:val="single" w:sz="4" w:space="0" w:color="000000" w:themeColor="text1"/>
            </w:tcBorders>
          </w:tcPr>
          <w:p w:rsidR="00111D80" w:rsidRDefault="00111D80" w:rsidP="009F06AE"/>
        </w:tc>
      </w:tr>
      <w:tr w:rsidR="00111D80" w:rsidTr="008504FC">
        <w:trPr>
          <w:trHeight w:val="1"/>
        </w:trPr>
        <w:tc>
          <w:tcPr>
            <w:tcW w:w="540" w:type="dxa"/>
            <w:vAlign w:val="center"/>
          </w:tcPr>
          <w:p w:rsidR="00111D80" w:rsidRDefault="00111D80" w:rsidP="008504FC">
            <w:pPr>
              <w:jc w:val="center"/>
            </w:pPr>
            <w:r>
              <w:t>11</w:t>
            </w:r>
          </w:p>
        </w:tc>
        <w:tc>
          <w:tcPr>
            <w:tcW w:w="7380" w:type="dxa"/>
          </w:tcPr>
          <w:p w:rsidR="00111D80" w:rsidRPr="00F256D7" w:rsidRDefault="00111D80" w:rsidP="009504D0">
            <w:pPr>
              <w:jc w:val="both"/>
            </w:pPr>
            <w:r>
              <w:t xml:space="preserve">Supply, Commissioning &amp; Compatibility of </w:t>
            </w:r>
            <w:r w:rsidRPr="00B32DC3">
              <w:rPr>
                <w:b/>
              </w:rPr>
              <w:t>SENNHEISER</w:t>
            </w:r>
            <w:r>
              <w:t xml:space="preserve"> G3</w:t>
            </w:r>
            <w:r w:rsidRPr="00B32DC3">
              <w:rPr>
                <w:b/>
              </w:rPr>
              <w:t xml:space="preserve"> series wireless collar microphone system</w:t>
            </w:r>
            <w:r>
              <w:rPr>
                <w:b/>
              </w:rPr>
              <w:t xml:space="preserve"> </w:t>
            </w:r>
            <w:r>
              <w:t xml:space="preserve">having Model No. </w:t>
            </w:r>
            <w:r w:rsidRPr="00F32274">
              <w:rPr>
                <w:b/>
              </w:rPr>
              <w:t>EW112P G3</w:t>
            </w:r>
            <w:r>
              <w:rPr>
                <w:b/>
              </w:rPr>
              <w:t xml:space="preserve">. For Studio and  ENG Dual Purpose </w:t>
            </w:r>
            <w:r>
              <w:t>or Equivalent</w:t>
            </w:r>
            <w:r w:rsidR="00294BD7">
              <w:t>.</w:t>
            </w:r>
          </w:p>
        </w:tc>
        <w:tc>
          <w:tcPr>
            <w:tcW w:w="630" w:type="dxa"/>
            <w:tcBorders>
              <w:bottom w:val="single" w:sz="4" w:space="0" w:color="000000" w:themeColor="text1"/>
              <w:right w:val="single" w:sz="4" w:space="0" w:color="auto"/>
            </w:tcBorders>
            <w:vAlign w:val="center"/>
          </w:tcPr>
          <w:p w:rsidR="00111D80" w:rsidRDefault="00111D80" w:rsidP="003B765E">
            <w:pPr>
              <w:jc w:val="center"/>
            </w:pPr>
            <w:r>
              <w:t>2</w:t>
            </w:r>
          </w:p>
        </w:tc>
        <w:tc>
          <w:tcPr>
            <w:tcW w:w="1080" w:type="dxa"/>
            <w:tcBorders>
              <w:left w:val="single" w:sz="4" w:space="0" w:color="auto"/>
              <w:bottom w:val="single" w:sz="4" w:space="0" w:color="000000" w:themeColor="text1"/>
              <w:right w:val="single" w:sz="4" w:space="0" w:color="auto"/>
            </w:tcBorders>
          </w:tcPr>
          <w:p w:rsidR="00111D80" w:rsidRDefault="00111D80" w:rsidP="009F06AE"/>
        </w:tc>
        <w:tc>
          <w:tcPr>
            <w:tcW w:w="990" w:type="dxa"/>
            <w:tcBorders>
              <w:left w:val="single" w:sz="4" w:space="0" w:color="auto"/>
              <w:bottom w:val="single" w:sz="4" w:space="0" w:color="000000" w:themeColor="text1"/>
            </w:tcBorders>
          </w:tcPr>
          <w:p w:rsidR="00111D80" w:rsidRDefault="00111D80" w:rsidP="009F06AE"/>
        </w:tc>
      </w:tr>
      <w:tr w:rsidR="00111D80" w:rsidTr="008504FC">
        <w:trPr>
          <w:trHeight w:val="1"/>
        </w:trPr>
        <w:tc>
          <w:tcPr>
            <w:tcW w:w="540" w:type="dxa"/>
            <w:vAlign w:val="center"/>
          </w:tcPr>
          <w:p w:rsidR="00111D80" w:rsidRDefault="00111D80" w:rsidP="008504FC">
            <w:pPr>
              <w:jc w:val="center"/>
            </w:pPr>
            <w:r>
              <w:t>12</w:t>
            </w:r>
          </w:p>
        </w:tc>
        <w:tc>
          <w:tcPr>
            <w:tcW w:w="7380" w:type="dxa"/>
          </w:tcPr>
          <w:p w:rsidR="00111D80" w:rsidRDefault="00111D80" w:rsidP="009504D0">
            <w:pPr>
              <w:jc w:val="both"/>
            </w:pPr>
            <w:r>
              <w:t xml:space="preserve">Supply of </w:t>
            </w:r>
            <w:r w:rsidRPr="00F32274">
              <w:rPr>
                <w:b/>
              </w:rPr>
              <w:t>WESTERN DIGITAL</w:t>
            </w:r>
            <w:r>
              <w:t xml:space="preserve"> or Equivalent </w:t>
            </w:r>
            <w:r>
              <w:rPr>
                <w:b/>
              </w:rPr>
              <w:t>2</w:t>
            </w:r>
            <w:r w:rsidRPr="00F32274">
              <w:rPr>
                <w:b/>
              </w:rPr>
              <w:t>TB</w:t>
            </w:r>
            <w:r>
              <w:rPr>
                <w:b/>
              </w:rPr>
              <w:t xml:space="preserve"> </w:t>
            </w:r>
            <w:r w:rsidRPr="00D22756">
              <w:t>and</w:t>
            </w:r>
            <w:r>
              <w:rPr>
                <w:b/>
              </w:rPr>
              <w:t xml:space="preserve"> 1TB</w:t>
            </w:r>
            <w:r w:rsidRPr="00F32274">
              <w:rPr>
                <w:b/>
              </w:rPr>
              <w:t xml:space="preserve"> USB 3.0/USB2.03.5’’ External Hard Drive</w:t>
            </w:r>
            <w:r>
              <w:rPr>
                <w:b/>
              </w:rPr>
              <w:t xml:space="preserve"> having </w:t>
            </w:r>
            <w:r w:rsidRPr="00F32274">
              <w:t>Model No.</w:t>
            </w:r>
            <w:r>
              <w:rPr>
                <w:b/>
              </w:rPr>
              <w:t xml:space="preserve"> </w:t>
            </w:r>
            <w:r w:rsidRPr="00F32274">
              <w:rPr>
                <w:b/>
              </w:rPr>
              <w:t>WD</w:t>
            </w:r>
            <w:r>
              <w:rPr>
                <w:b/>
              </w:rPr>
              <w:t xml:space="preserve"> </w:t>
            </w:r>
            <w:r w:rsidRPr="00F32274">
              <w:rPr>
                <w:b/>
              </w:rPr>
              <w:t>BFJK0030HBK</w:t>
            </w:r>
            <w:r w:rsidR="00FA051F">
              <w:rPr>
                <w:b/>
              </w:rPr>
              <w:t>.</w:t>
            </w:r>
          </w:p>
        </w:tc>
        <w:tc>
          <w:tcPr>
            <w:tcW w:w="630" w:type="dxa"/>
            <w:tcBorders>
              <w:bottom w:val="single" w:sz="4" w:space="0" w:color="000000" w:themeColor="text1"/>
              <w:right w:val="single" w:sz="4" w:space="0" w:color="auto"/>
            </w:tcBorders>
            <w:vAlign w:val="center"/>
          </w:tcPr>
          <w:p w:rsidR="00111D80" w:rsidRDefault="00111D80" w:rsidP="003B765E">
            <w:pPr>
              <w:jc w:val="center"/>
            </w:pPr>
            <w:r>
              <w:t>2</w:t>
            </w:r>
          </w:p>
        </w:tc>
        <w:tc>
          <w:tcPr>
            <w:tcW w:w="1080" w:type="dxa"/>
            <w:tcBorders>
              <w:left w:val="single" w:sz="4" w:space="0" w:color="auto"/>
              <w:bottom w:val="single" w:sz="4" w:space="0" w:color="000000" w:themeColor="text1"/>
              <w:right w:val="single" w:sz="4" w:space="0" w:color="auto"/>
            </w:tcBorders>
          </w:tcPr>
          <w:p w:rsidR="00111D80" w:rsidRDefault="00111D80" w:rsidP="009F06AE"/>
        </w:tc>
        <w:tc>
          <w:tcPr>
            <w:tcW w:w="990" w:type="dxa"/>
            <w:tcBorders>
              <w:left w:val="single" w:sz="4" w:space="0" w:color="auto"/>
              <w:bottom w:val="single" w:sz="4" w:space="0" w:color="000000" w:themeColor="text1"/>
            </w:tcBorders>
          </w:tcPr>
          <w:p w:rsidR="00111D80" w:rsidRDefault="00111D80" w:rsidP="009F06AE"/>
        </w:tc>
      </w:tr>
      <w:tr w:rsidR="00111D80" w:rsidTr="008504FC">
        <w:trPr>
          <w:trHeight w:val="344"/>
        </w:trPr>
        <w:tc>
          <w:tcPr>
            <w:tcW w:w="540" w:type="dxa"/>
            <w:vAlign w:val="center"/>
          </w:tcPr>
          <w:p w:rsidR="00111D80" w:rsidRDefault="00111D80" w:rsidP="008504FC">
            <w:pPr>
              <w:jc w:val="center"/>
            </w:pPr>
            <w:r>
              <w:t>13</w:t>
            </w:r>
          </w:p>
        </w:tc>
        <w:tc>
          <w:tcPr>
            <w:tcW w:w="7380" w:type="dxa"/>
          </w:tcPr>
          <w:p w:rsidR="00111D80" w:rsidRDefault="00111D80" w:rsidP="009504D0">
            <w:pPr>
              <w:jc w:val="both"/>
            </w:pPr>
            <w:r>
              <w:t xml:space="preserve">Supply of Local </w:t>
            </w:r>
            <w:r w:rsidRPr="00AC77E2">
              <w:rPr>
                <w:b/>
              </w:rPr>
              <w:t>Camera soft bag.</w:t>
            </w:r>
            <w:r>
              <w:t xml:space="preserve"> </w:t>
            </w:r>
          </w:p>
        </w:tc>
        <w:tc>
          <w:tcPr>
            <w:tcW w:w="630" w:type="dxa"/>
            <w:tcBorders>
              <w:bottom w:val="single" w:sz="4" w:space="0" w:color="000000" w:themeColor="text1"/>
              <w:right w:val="single" w:sz="4" w:space="0" w:color="auto"/>
            </w:tcBorders>
            <w:vAlign w:val="center"/>
          </w:tcPr>
          <w:p w:rsidR="00111D80" w:rsidRDefault="00111D80" w:rsidP="003B765E">
            <w:pPr>
              <w:jc w:val="center"/>
            </w:pPr>
            <w:r>
              <w:t>3</w:t>
            </w:r>
          </w:p>
        </w:tc>
        <w:tc>
          <w:tcPr>
            <w:tcW w:w="1080" w:type="dxa"/>
            <w:tcBorders>
              <w:left w:val="single" w:sz="4" w:space="0" w:color="auto"/>
              <w:bottom w:val="single" w:sz="4" w:space="0" w:color="000000" w:themeColor="text1"/>
              <w:right w:val="single" w:sz="4" w:space="0" w:color="auto"/>
            </w:tcBorders>
          </w:tcPr>
          <w:p w:rsidR="00111D80" w:rsidRDefault="00111D80" w:rsidP="009F06AE"/>
        </w:tc>
        <w:tc>
          <w:tcPr>
            <w:tcW w:w="990" w:type="dxa"/>
            <w:tcBorders>
              <w:left w:val="single" w:sz="4" w:space="0" w:color="auto"/>
              <w:bottom w:val="single" w:sz="4" w:space="0" w:color="000000" w:themeColor="text1"/>
            </w:tcBorders>
          </w:tcPr>
          <w:p w:rsidR="00111D80" w:rsidRDefault="00111D80" w:rsidP="009F06AE"/>
        </w:tc>
      </w:tr>
      <w:tr w:rsidR="00111D80" w:rsidTr="008504FC">
        <w:trPr>
          <w:trHeight w:val="344"/>
        </w:trPr>
        <w:tc>
          <w:tcPr>
            <w:tcW w:w="540" w:type="dxa"/>
            <w:vAlign w:val="center"/>
          </w:tcPr>
          <w:p w:rsidR="00111D80" w:rsidRDefault="00111D80" w:rsidP="008504FC">
            <w:pPr>
              <w:jc w:val="center"/>
            </w:pPr>
            <w:r>
              <w:t>14</w:t>
            </w:r>
          </w:p>
        </w:tc>
        <w:tc>
          <w:tcPr>
            <w:tcW w:w="7380" w:type="dxa"/>
          </w:tcPr>
          <w:p w:rsidR="00111D80" w:rsidRDefault="00111D80" w:rsidP="009504D0">
            <w:pPr>
              <w:jc w:val="both"/>
            </w:pPr>
            <w:r>
              <w:t xml:space="preserve">Supply &amp; Fixing  of  </w:t>
            </w:r>
            <w:r w:rsidRPr="00AC77E2">
              <w:rPr>
                <w:b/>
              </w:rPr>
              <w:t>3Inch diameter UPVC pipe</w:t>
            </w:r>
            <w:r>
              <w:t>(approx 25ft)</w:t>
            </w:r>
          </w:p>
        </w:tc>
        <w:tc>
          <w:tcPr>
            <w:tcW w:w="630" w:type="dxa"/>
            <w:tcBorders>
              <w:right w:val="single" w:sz="4" w:space="0" w:color="auto"/>
            </w:tcBorders>
            <w:vAlign w:val="center"/>
          </w:tcPr>
          <w:p w:rsidR="00111D80" w:rsidRDefault="00111D80" w:rsidP="003B765E">
            <w:pPr>
              <w:jc w:val="center"/>
            </w:pPr>
            <w:r>
              <w:t>1</w:t>
            </w:r>
          </w:p>
        </w:tc>
        <w:tc>
          <w:tcPr>
            <w:tcW w:w="1080" w:type="dxa"/>
            <w:tcBorders>
              <w:left w:val="single" w:sz="4" w:space="0" w:color="auto"/>
              <w:right w:val="single" w:sz="4" w:space="0" w:color="auto"/>
            </w:tcBorders>
          </w:tcPr>
          <w:p w:rsidR="00111D80" w:rsidRDefault="00111D80" w:rsidP="009F06AE"/>
        </w:tc>
        <w:tc>
          <w:tcPr>
            <w:tcW w:w="990" w:type="dxa"/>
            <w:tcBorders>
              <w:left w:val="single" w:sz="4" w:space="0" w:color="auto"/>
            </w:tcBorders>
          </w:tcPr>
          <w:p w:rsidR="00111D80" w:rsidRDefault="00111D80" w:rsidP="009F06AE"/>
        </w:tc>
      </w:tr>
    </w:tbl>
    <w:p w:rsidR="008504FC" w:rsidRDefault="008504FC"/>
    <w:p w:rsidR="008504FC" w:rsidRDefault="008504FC"/>
    <w:tbl>
      <w:tblPr>
        <w:tblStyle w:val="TableGrid"/>
        <w:tblW w:w="10620" w:type="dxa"/>
        <w:tblInd w:w="-252" w:type="dxa"/>
        <w:tblLayout w:type="fixed"/>
        <w:tblLook w:val="04A0"/>
      </w:tblPr>
      <w:tblGrid>
        <w:gridCol w:w="540"/>
        <w:gridCol w:w="7380"/>
        <w:gridCol w:w="630"/>
        <w:gridCol w:w="1080"/>
        <w:gridCol w:w="990"/>
      </w:tblGrid>
      <w:tr w:rsidR="008504FC" w:rsidTr="009F06AE">
        <w:trPr>
          <w:trHeight w:val="1"/>
        </w:trPr>
        <w:tc>
          <w:tcPr>
            <w:tcW w:w="540" w:type="dxa"/>
            <w:vAlign w:val="center"/>
          </w:tcPr>
          <w:p w:rsidR="008504FC" w:rsidRPr="00D905B6" w:rsidRDefault="008504FC" w:rsidP="009F06AE">
            <w:pPr>
              <w:jc w:val="center"/>
              <w:rPr>
                <w:b/>
              </w:rPr>
            </w:pPr>
            <w:r w:rsidRPr="00D905B6">
              <w:rPr>
                <w:b/>
              </w:rPr>
              <w:lastRenderedPageBreak/>
              <w:t>S.</w:t>
            </w:r>
            <w:r>
              <w:rPr>
                <w:b/>
              </w:rPr>
              <w:t>#</w:t>
            </w:r>
          </w:p>
        </w:tc>
        <w:tc>
          <w:tcPr>
            <w:tcW w:w="7380" w:type="dxa"/>
            <w:vAlign w:val="center"/>
          </w:tcPr>
          <w:p w:rsidR="008504FC" w:rsidRPr="00D905B6" w:rsidRDefault="008504FC" w:rsidP="009F06AE">
            <w:pPr>
              <w:tabs>
                <w:tab w:val="left" w:pos="7144"/>
              </w:tabs>
              <w:jc w:val="center"/>
              <w:rPr>
                <w:b/>
              </w:rPr>
            </w:pPr>
            <w:r w:rsidRPr="00D905B6">
              <w:rPr>
                <w:b/>
              </w:rPr>
              <w:t>Description</w:t>
            </w:r>
          </w:p>
        </w:tc>
        <w:tc>
          <w:tcPr>
            <w:tcW w:w="630" w:type="dxa"/>
            <w:tcBorders>
              <w:bottom w:val="single" w:sz="4" w:space="0" w:color="000000" w:themeColor="text1"/>
              <w:right w:val="single" w:sz="4" w:space="0" w:color="auto"/>
            </w:tcBorders>
            <w:vAlign w:val="center"/>
          </w:tcPr>
          <w:p w:rsidR="008504FC" w:rsidRPr="00AC1671" w:rsidRDefault="008504FC" w:rsidP="009F06AE">
            <w:pPr>
              <w:ind w:right="-159"/>
              <w:jc w:val="center"/>
              <w:rPr>
                <w:b/>
              </w:rPr>
            </w:pPr>
            <w:r w:rsidRPr="00AC1671">
              <w:rPr>
                <w:b/>
              </w:rPr>
              <w:t>Qty</w:t>
            </w:r>
          </w:p>
        </w:tc>
        <w:tc>
          <w:tcPr>
            <w:tcW w:w="1080" w:type="dxa"/>
            <w:tcBorders>
              <w:left w:val="single" w:sz="4" w:space="0" w:color="auto"/>
              <w:bottom w:val="single" w:sz="4" w:space="0" w:color="000000" w:themeColor="text1"/>
              <w:right w:val="single" w:sz="4" w:space="0" w:color="auto"/>
            </w:tcBorders>
            <w:vAlign w:val="center"/>
          </w:tcPr>
          <w:p w:rsidR="008504FC" w:rsidRPr="00AC1671" w:rsidRDefault="008504FC" w:rsidP="009F06AE">
            <w:pPr>
              <w:ind w:right="-121"/>
              <w:jc w:val="center"/>
              <w:rPr>
                <w:b/>
              </w:rPr>
            </w:pPr>
            <w:r w:rsidRPr="00AC1671">
              <w:rPr>
                <w:b/>
              </w:rPr>
              <w:t>Rate</w:t>
            </w:r>
          </w:p>
        </w:tc>
        <w:tc>
          <w:tcPr>
            <w:tcW w:w="990" w:type="dxa"/>
            <w:tcBorders>
              <w:left w:val="single" w:sz="4" w:space="0" w:color="auto"/>
              <w:bottom w:val="single" w:sz="4" w:space="0" w:color="000000" w:themeColor="text1"/>
            </w:tcBorders>
            <w:vAlign w:val="center"/>
          </w:tcPr>
          <w:p w:rsidR="008504FC" w:rsidRDefault="008504FC" w:rsidP="009F06AE">
            <w:pPr>
              <w:jc w:val="center"/>
            </w:pPr>
            <w:r>
              <w:rPr>
                <w:b/>
              </w:rPr>
              <w:t>Amount</w:t>
            </w:r>
          </w:p>
        </w:tc>
      </w:tr>
      <w:tr w:rsidR="00111D80" w:rsidTr="008504FC">
        <w:trPr>
          <w:trHeight w:val="344"/>
        </w:trPr>
        <w:tc>
          <w:tcPr>
            <w:tcW w:w="540" w:type="dxa"/>
            <w:vAlign w:val="center"/>
          </w:tcPr>
          <w:p w:rsidR="00111D80" w:rsidRPr="004851E2" w:rsidRDefault="00111D80" w:rsidP="008504FC">
            <w:pPr>
              <w:jc w:val="center"/>
              <w:rPr>
                <w:rFonts w:cstheme="minorHAnsi"/>
              </w:rPr>
            </w:pPr>
            <w:r w:rsidRPr="004851E2">
              <w:rPr>
                <w:rFonts w:cstheme="minorHAnsi"/>
              </w:rPr>
              <w:t>15</w:t>
            </w:r>
          </w:p>
        </w:tc>
        <w:tc>
          <w:tcPr>
            <w:tcW w:w="7380" w:type="dxa"/>
          </w:tcPr>
          <w:p w:rsidR="00111D80" w:rsidRPr="004851E2" w:rsidRDefault="00111D80" w:rsidP="009504D0">
            <w:pPr>
              <w:pStyle w:val="NormalWeb"/>
              <w:shd w:val="clear" w:color="auto" w:fill="FFFFFF"/>
              <w:spacing w:before="0" w:beforeAutospacing="0" w:after="0" w:afterAutospacing="0" w:line="300" w:lineRule="atLeast"/>
              <w:jc w:val="both"/>
              <w:textAlignment w:val="baseline"/>
              <w:rPr>
                <w:rFonts w:asciiTheme="minorHAnsi" w:hAnsiTheme="minorHAnsi" w:cstheme="minorHAnsi"/>
                <w:color w:val="000000"/>
                <w:sz w:val="22"/>
                <w:szCs w:val="22"/>
              </w:rPr>
            </w:pPr>
            <w:r w:rsidRPr="004851E2">
              <w:rPr>
                <w:rFonts w:asciiTheme="minorHAnsi" w:hAnsiTheme="minorHAnsi" w:cstheme="minorHAnsi"/>
                <w:sz w:val="22"/>
                <w:szCs w:val="22"/>
              </w:rPr>
              <w:t xml:space="preserve">Supply, fixing, installation &amp; commissioning of </w:t>
            </w:r>
            <w:r w:rsidRPr="004851E2">
              <w:rPr>
                <w:rFonts w:asciiTheme="minorHAnsi" w:hAnsiTheme="minorHAnsi" w:cstheme="minorHAnsi"/>
                <w:b/>
                <w:sz w:val="22"/>
                <w:szCs w:val="22"/>
              </w:rPr>
              <w:t xml:space="preserve">SONY </w:t>
            </w:r>
            <w:r w:rsidRPr="004851E2">
              <w:rPr>
                <w:rFonts w:asciiTheme="minorHAnsi" w:hAnsiTheme="minorHAnsi" w:cstheme="minorHAnsi"/>
                <w:sz w:val="22"/>
                <w:szCs w:val="22"/>
              </w:rPr>
              <w:t>Studio LED Monitor 32’’,</w:t>
            </w:r>
            <w:r w:rsidRPr="004851E2">
              <w:rPr>
                <w:rFonts w:asciiTheme="minorHAnsi" w:hAnsiTheme="minorHAnsi" w:cstheme="minorHAnsi"/>
                <w:color w:val="000000"/>
                <w:sz w:val="22"/>
                <w:szCs w:val="22"/>
              </w:rPr>
              <w:t xml:space="preserve"> HDMI ports coaxial port, audio video Port, </w:t>
            </w:r>
            <w:r w:rsidRPr="004851E2">
              <w:rPr>
                <w:rFonts w:asciiTheme="minorHAnsi" w:hAnsiTheme="minorHAnsi" w:cstheme="minorHAnsi"/>
                <w:color w:val="000000"/>
                <w:sz w:val="22"/>
                <w:szCs w:val="22"/>
                <w:shd w:val="clear" w:color="auto" w:fill="FFFFFF"/>
              </w:rPr>
              <w:t>VGA Port Video in Put Port.</w:t>
            </w:r>
            <w:r w:rsidRPr="004851E2">
              <w:rPr>
                <w:rFonts w:asciiTheme="minorHAnsi" w:hAnsiTheme="minorHAnsi" w:cstheme="minorHAnsi"/>
                <w:sz w:val="22"/>
                <w:szCs w:val="22"/>
              </w:rPr>
              <w:t xml:space="preserve"> Having Model 2014</w:t>
            </w:r>
            <w:r>
              <w:rPr>
                <w:rFonts w:asciiTheme="minorHAnsi" w:hAnsiTheme="minorHAnsi" w:cstheme="minorHAnsi"/>
                <w:sz w:val="22"/>
                <w:szCs w:val="22"/>
              </w:rPr>
              <w:t xml:space="preserve"> </w:t>
            </w:r>
            <w:r>
              <w:t>or Equivalent</w:t>
            </w:r>
            <w:r w:rsidR="00FA051F">
              <w:t>.</w:t>
            </w:r>
          </w:p>
        </w:tc>
        <w:tc>
          <w:tcPr>
            <w:tcW w:w="630" w:type="dxa"/>
            <w:tcBorders>
              <w:right w:val="single" w:sz="4" w:space="0" w:color="auto"/>
            </w:tcBorders>
            <w:vAlign w:val="center"/>
          </w:tcPr>
          <w:p w:rsidR="00111D80" w:rsidRDefault="00111D80" w:rsidP="003B765E">
            <w:pPr>
              <w:jc w:val="center"/>
            </w:pPr>
            <w:r>
              <w:t>1</w:t>
            </w:r>
          </w:p>
        </w:tc>
        <w:tc>
          <w:tcPr>
            <w:tcW w:w="1080" w:type="dxa"/>
            <w:tcBorders>
              <w:left w:val="single" w:sz="4" w:space="0" w:color="auto"/>
              <w:right w:val="single" w:sz="4" w:space="0" w:color="auto"/>
            </w:tcBorders>
          </w:tcPr>
          <w:p w:rsidR="00111D80" w:rsidRDefault="00111D80" w:rsidP="009F06AE"/>
        </w:tc>
        <w:tc>
          <w:tcPr>
            <w:tcW w:w="990" w:type="dxa"/>
            <w:tcBorders>
              <w:left w:val="single" w:sz="4" w:space="0" w:color="auto"/>
            </w:tcBorders>
          </w:tcPr>
          <w:p w:rsidR="00111D80" w:rsidRDefault="00111D80" w:rsidP="009F06AE"/>
        </w:tc>
      </w:tr>
      <w:tr w:rsidR="00111D80" w:rsidTr="008504FC">
        <w:trPr>
          <w:trHeight w:val="344"/>
        </w:trPr>
        <w:tc>
          <w:tcPr>
            <w:tcW w:w="540" w:type="dxa"/>
            <w:vAlign w:val="center"/>
          </w:tcPr>
          <w:p w:rsidR="00111D80" w:rsidRPr="004851E2" w:rsidRDefault="00111D80" w:rsidP="008504FC">
            <w:pPr>
              <w:jc w:val="center"/>
              <w:rPr>
                <w:rFonts w:cstheme="minorHAnsi"/>
              </w:rPr>
            </w:pPr>
            <w:r w:rsidRPr="004851E2">
              <w:rPr>
                <w:rFonts w:cstheme="minorHAnsi"/>
              </w:rPr>
              <w:t>16</w:t>
            </w:r>
          </w:p>
        </w:tc>
        <w:tc>
          <w:tcPr>
            <w:tcW w:w="7380" w:type="dxa"/>
          </w:tcPr>
          <w:p w:rsidR="00111D80" w:rsidRPr="004851E2" w:rsidRDefault="00111D80" w:rsidP="009504D0">
            <w:pPr>
              <w:pStyle w:val="NormalWeb"/>
              <w:shd w:val="clear" w:color="auto" w:fill="FFFFFF"/>
              <w:spacing w:before="0" w:beforeAutospacing="0" w:after="0" w:afterAutospacing="0" w:line="300" w:lineRule="atLeast"/>
              <w:jc w:val="both"/>
              <w:textAlignment w:val="baseline"/>
              <w:rPr>
                <w:rFonts w:asciiTheme="minorHAnsi" w:hAnsiTheme="minorHAnsi" w:cstheme="minorHAnsi"/>
                <w:sz w:val="22"/>
                <w:szCs w:val="22"/>
              </w:rPr>
            </w:pPr>
            <w:r>
              <w:rPr>
                <w:rFonts w:asciiTheme="minorHAnsi" w:hAnsiTheme="minorHAnsi" w:cstheme="minorHAnsi"/>
                <w:sz w:val="22"/>
                <w:szCs w:val="22"/>
              </w:rPr>
              <w:t>Supply,</w:t>
            </w:r>
            <w:r w:rsidRPr="004851E2">
              <w:rPr>
                <w:rFonts w:asciiTheme="minorHAnsi" w:hAnsiTheme="minorHAnsi" w:cstheme="minorHAnsi"/>
                <w:sz w:val="22"/>
                <w:szCs w:val="22"/>
              </w:rPr>
              <w:t xml:space="preserve"> installation &amp; commissioning of</w:t>
            </w:r>
            <w:r>
              <w:rPr>
                <w:rFonts w:asciiTheme="minorHAnsi" w:hAnsiTheme="minorHAnsi" w:cstheme="minorHAnsi"/>
                <w:sz w:val="22"/>
                <w:szCs w:val="22"/>
              </w:rPr>
              <w:t xml:space="preserve"> </w:t>
            </w:r>
            <w:r w:rsidRPr="005725AE">
              <w:rPr>
                <w:rFonts w:asciiTheme="minorHAnsi" w:hAnsiTheme="minorHAnsi" w:cstheme="minorHAnsi"/>
                <w:b/>
                <w:sz w:val="22"/>
                <w:szCs w:val="22"/>
              </w:rPr>
              <w:t>DATA VIDEO</w:t>
            </w:r>
            <w:r>
              <w:rPr>
                <w:rFonts w:asciiTheme="minorHAnsi" w:hAnsiTheme="minorHAnsi" w:cstheme="minorHAnsi"/>
                <w:b/>
                <w:sz w:val="22"/>
                <w:szCs w:val="22"/>
              </w:rPr>
              <w:t xml:space="preserve">, </w:t>
            </w:r>
            <w:r w:rsidRPr="00A61A8C">
              <w:rPr>
                <w:rFonts w:asciiTheme="minorHAnsi" w:hAnsiTheme="minorHAnsi" w:cstheme="minorHAnsi"/>
                <w:b/>
                <w:sz w:val="22"/>
                <w:szCs w:val="22"/>
              </w:rPr>
              <w:t xml:space="preserve">Tablet Prompter System </w:t>
            </w:r>
            <w:r w:rsidRPr="001A32F4">
              <w:rPr>
                <w:rFonts w:asciiTheme="minorHAnsi" w:hAnsiTheme="minorHAnsi" w:cstheme="minorHAnsi"/>
                <w:sz w:val="22"/>
                <w:szCs w:val="22"/>
              </w:rPr>
              <w:t>having Model</w:t>
            </w:r>
            <w:r>
              <w:rPr>
                <w:rFonts w:asciiTheme="minorHAnsi" w:hAnsiTheme="minorHAnsi" w:cstheme="minorHAnsi"/>
                <w:b/>
                <w:sz w:val="22"/>
                <w:szCs w:val="22"/>
              </w:rPr>
              <w:t xml:space="preserve"> </w:t>
            </w:r>
            <w:r w:rsidRPr="00A61A8C">
              <w:rPr>
                <w:rFonts w:asciiTheme="minorHAnsi" w:hAnsiTheme="minorHAnsi" w:cstheme="minorHAnsi"/>
                <w:b/>
                <w:sz w:val="22"/>
                <w:szCs w:val="22"/>
              </w:rPr>
              <w:t xml:space="preserve">TP-600 </w:t>
            </w:r>
            <w:r>
              <w:rPr>
                <w:rFonts w:asciiTheme="minorHAnsi" w:hAnsiTheme="minorHAnsi" w:cstheme="minorHAnsi"/>
                <w:b/>
                <w:sz w:val="22"/>
                <w:szCs w:val="22"/>
              </w:rPr>
              <w:t xml:space="preserve">(Tab SAMSUNG 10’’) with remote control and Urdu font </w:t>
            </w:r>
            <w:r w:rsidRPr="004851E2">
              <w:rPr>
                <w:rFonts w:asciiTheme="minorHAnsi" w:hAnsiTheme="minorHAnsi" w:cstheme="minorHAnsi"/>
                <w:sz w:val="22"/>
                <w:szCs w:val="22"/>
              </w:rPr>
              <w:t>or Equivalen</w:t>
            </w:r>
            <w:r w:rsidR="00FA051F">
              <w:rPr>
                <w:rFonts w:asciiTheme="minorHAnsi" w:hAnsiTheme="minorHAnsi" w:cstheme="minorHAnsi"/>
                <w:sz w:val="22"/>
                <w:szCs w:val="22"/>
              </w:rPr>
              <w:t>t.</w:t>
            </w:r>
          </w:p>
        </w:tc>
        <w:tc>
          <w:tcPr>
            <w:tcW w:w="630" w:type="dxa"/>
            <w:tcBorders>
              <w:right w:val="single" w:sz="4" w:space="0" w:color="auto"/>
            </w:tcBorders>
            <w:vAlign w:val="center"/>
          </w:tcPr>
          <w:p w:rsidR="00111D80" w:rsidRDefault="00111D80" w:rsidP="003B765E">
            <w:pPr>
              <w:jc w:val="center"/>
            </w:pPr>
            <w:r>
              <w:t>1</w:t>
            </w:r>
          </w:p>
        </w:tc>
        <w:tc>
          <w:tcPr>
            <w:tcW w:w="1080" w:type="dxa"/>
            <w:tcBorders>
              <w:left w:val="single" w:sz="4" w:space="0" w:color="auto"/>
              <w:right w:val="single" w:sz="4" w:space="0" w:color="auto"/>
            </w:tcBorders>
          </w:tcPr>
          <w:p w:rsidR="00111D80" w:rsidRDefault="00111D80" w:rsidP="009F06AE"/>
        </w:tc>
        <w:tc>
          <w:tcPr>
            <w:tcW w:w="990" w:type="dxa"/>
            <w:tcBorders>
              <w:left w:val="single" w:sz="4" w:space="0" w:color="auto"/>
            </w:tcBorders>
          </w:tcPr>
          <w:p w:rsidR="00111D80" w:rsidRDefault="00111D80" w:rsidP="009F06AE"/>
        </w:tc>
      </w:tr>
      <w:tr w:rsidR="00111D80" w:rsidTr="008504FC">
        <w:trPr>
          <w:trHeight w:val="344"/>
        </w:trPr>
        <w:tc>
          <w:tcPr>
            <w:tcW w:w="540" w:type="dxa"/>
            <w:vAlign w:val="center"/>
          </w:tcPr>
          <w:p w:rsidR="00111D80" w:rsidRPr="004851E2" w:rsidRDefault="00111D80" w:rsidP="008504FC">
            <w:pPr>
              <w:jc w:val="center"/>
              <w:rPr>
                <w:rFonts w:cstheme="minorHAnsi"/>
              </w:rPr>
            </w:pPr>
            <w:r w:rsidRPr="004851E2">
              <w:rPr>
                <w:rFonts w:cstheme="minorHAnsi"/>
              </w:rPr>
              <w:t>17</w:t>
            </w:r>
          </w:p>
        </w:tc>
        <w:tc>
          <w:tcPr>
            <w:tcW w:w="7380" w:type="dxa"/>
          </w:tcPr>
          <w:p w:rsidR="00111D80" w:rsidRPr="004851E2" w:rsidRDefault="00111D80" w:rsidP="009504D0">
            <w:pPr>
              <w:pStyle w:val="NormalWeb"/>
              <w:shd w:val="clear" w:color="auto" w:fill="FFFFFF"/>
              <w:spacing w:before="0" w:beforeAutospacing="0" w:after="0" w:afterAutospacing="0" w:line="300" w:lineRule="atLeast"/>
              <w:jc w:val="both"/>
              <w:textAlignment w:val="baseline"/>
              <w:rPr>
                <w:rFonts w:asciiTheme="minorHAnsi" w:hAnsiTheme="minorHAnsi" w:cstheme="minorHAnsi"/>
                <w:sz w:val="22"/>
                <w:szCs w:val="22"/>
              </w:rPr>
            </w:pPr>
            <w:r w:rsidRPr="004851E2">
              <w:rPr>
                <w:rFonts w:asciiTheme="minorHAnsi" w:hAnsiTheme="minorHAnsi" w:cstheme="minorHAnsi"/>
                <w:sz w:val="22"/>
                <w:szCs w:val="22"/>
              </w:rPr>
              <w:t xml:space="preserve">Supply, fixing, installation &amp; commissioning of </w:t>
            </w:r>
            <w:r w:rsidRPr="004851E2">
              <w:rPr>
                <w:rFonts w:asciiTheme="minorHAnsi" w:hAnsiTheme="minorHAnsi" w:cstheme="minorHAnsi"/>
                <w:b/>
                <w:sz w:val="22"/>
                <w:szCs w:val="22"/>
              </w:rPr>
              <w:t xml:space="preserve"> SONIFEX </w:t>
            </w:r>
            <w:r w:rsidRPr="004851E2">
              <w:rPr>
                <w:rFonts w:asciiTheme="minorHAnsi" w:hAnsiTheme="minorHAnsi" w:cstheme="minorHAnsi"/>
                <w:sz w:val="22"/>
                <w:szCs w:val="22"/>
              </w:rPr>
              <w:t xml:space="preserve">Telephone Hybrid System  </w:t>
            </w:r>
            <w:r>
              <w:rPr>
                <w:rFonts w:asciiTheme="minorHAnsi" w:hAnsiTheme="minorHAnsi" w:cstheme="minorHAnsi"/>
                <w:sz w:val="22"/>
                <w:szCs w:val="22"/>
              </w:rPr>
              <w:t xml:space="preserve">Having Model No HY-03S </w:t>
            </w:r>
            <w:r>
              <w:t xml:space="preserve">or Equivalent                           </w:t>
            </w:r>
          </w:p>
        </w:tc>
        <w:tc>
          <w:tcPr>
            <w:tcW w:w="630" w:type="dxa"/>
            <w:tcBorders>
              <w:right w:val="single" w:sz="4" w:space="0" w:color="auto"/>
            </w:tcBorders>
            <w:vAlign w:val="center"/>
          </w:tcPr>
          <w:p w:rsidR="00111D80" w:rsidRDefault="00111D80" w:rsidP="003B765E">
            <w:pPr>
              <w:jc w:val="center"/>
            </w:pPr>
            <w:r>
              <w:t>1</w:t>
            </w:r>
          </w:p>
        </w:tc>
        <w:tc>
          <w:tcPr>
            <w:tcW w:w="1080" w:type="dxa"/>
            <w:tcBorders>
              <w:left w:val="single" w:sz="4" w:space="0" w:color="auto"/>
              <w:right w:val="single" w:sz="4" w:space="0" w:color="auto"/>
            </w:tcBorders>
          </w:tcPr>
          <w:p w:rsidR="00111D80" w:rsidRDefault="00111D80" w:rsidP="009F06AE"/>
        </w:tc>
        <w:tc>
          <w:tcPr>
            <w:tcW w:w="990" w:type="dxa"/>
            <w:tcBorders>
              <w:left w:val="single" w:sz="4" w:space="0" w:color="auto"/>
            </w:tcBorders>
          </w:tcPr>
          <w:p w:rsidR="00111D80" w:rsidRDefault="00111D80" w:rsidP="009F06AE"/>
        </w:tc>
      </w:tr>
      <w:tr w:rsidR="00111D80" w:rsidTr="008504FC">
        <w:trPr>
          <w:trHeight w:val="344"/>
        </w:trPr>
        <w:tc>
          <w:tcPr>
            <w:tcW w:w="540" w:type="dxa"/>
            <w:vAlign w:val="center"/>
          </w:tcPr>
          <w:p w:rsidR="00111D80" w:rsidRPr="004851E2" w:rsidRDefault="00111D80" w:rsidP="008504FC">
            <w:pPr>
              <w:jc w:val="center"/>
              <w:rPr>
                <w:rFonts w:cstheme="minorHAnsi"/>
              </w:rPr>
            </w:pPr>
            <w:r>
              <w:rPr>
                <w:rFonts w:cstheme="minorHAnsi"/>
              </w:rPr>
              <w:t>18</w:t>
            </w:r>
          </w:p>
        </w:tc>
        <w:tc>
          <w:tcPr>
            <w:tcW w:w="7380" w:type="dxa"/>
          </w:tcPr>
          <w:p w:rsidR="00111D80" w:rsidRDefault="00111D80" w:rsidP="009504D0">
            <w:pPr>
              <w:jc w:val="both"/>
            </w:pPr>
            <w:r w:rsidRPr="004851E2">
              <w:rPr>
                <w:rFonts w:cstheme="minorHAnsi"/>
              </w:rPr>
              <w:t>Supply</w:t>
            </w:r>
            <w:r>
              <w:t xml:space="preserve">, </w:t>
            </w:r>
            <w:r w:rsidRPr="004851E2">
              <w:rPr>
                <w:rFonts w:cstheme="minorHAnsi"/>
              </w:rPr>
              <w:t xml:space="preserve">installation &amp; commissioning </w:t>
            </w:r>
            <w:r>
              <w:rPr>
                <w:rFonts w:cstheme="minorHAnsi"/>
              </w:rPr>
              <w:t xml:space="preserve">of </w:t>
            </w:r>
            <w:r w:rsidRPr="001A32F4">
              <w:rPr>
                <w:rFonts w:cstheme="minorHAnsi"/>
                <w:b/>
              </w:rPr>
              <w:t>Play Back System</w:t>
            </w:r>
            <w:r>
              <w:rPr>
                <w:rFonts w:cstheme="minorHAnsi"/>
              </w:rPr>
              <w:t xml:space="preserve"> consisting of </w:t>
            </w:r>
            <w:r w:rsidRPr="00A61A8C">
              <w:rPr>
                <w:rFonts w:cstheme="minorHAnsi"/>
                <w:b/>
              </w:rPr>
              <w:t>APPLE Core i7</w:t>
            </w:r>
            <w:r>
              <w:rPr>
                <w:rFonts w:cstheme="minorHAnsi"/>
              </w:rPr>
              <w:t xml:space="preserve"> (iMac  27’’, Ram 32GB,HDD 1TB) and  </w:t>
            </w:r>
            <w:r w:rsidRPr="00452839">
              <w:rPr>
                <w:rFonts w:cstheme="minorHAnsi"/>
                <w:b/>
              </w:rPr>
              <w:t>BLACKMAGI</w:t>
            </w:r>
            <w:r>
              <w:rPr>
                <w:rFonts w:cstheme="minorHAnsi"/>
                <w:b/>
              </w:rPr>
              <w:t>C DESIGN</w:t>
            </w:r>
            <w:r w:rsidR="001412E0">
              <w:rPr>
                <w:rFonts w:cstheme="minorHAnsi"/>
                <w:b/>
              </w:rPr>
              <w:t xml:space="preserve"> </w:t>
            </w:r>
            <w:r>
              <w:rPr>
                <w:color w:val="000000"/>
              </w:rPr>
              <w:t>USB 3.0</w:t>
            </w:r>
            <w:r w:rsidR="001412E0">
              <w:rPr>
                <w:color w:val="000000"/>
              </w:rPr>
              <w:t xml:space="preserve"> </w:t>
            </w:r>
            <w:r>
              <w:rPr>
                <w:color w:val="000000"/>
              </w:rPr>
              <w:t xml:space="preserve">capture and playback in </w:t>
            </w:r>
            <w:r w:rsidR="001412E0">
              <w:rPr>
                <w:color w:val="000000"/>
              </w:rPr>
              <w:t xml:space="preserve">SDI/HD-SDI with HDMI monitoring </w:t>
            </w:r>
            <w:r w:rsidRPr="004851E2">
              <w:rPr>
                <w:rFonts w:cstheme="minorHAnsi"/>
              </w:rPr>
              <w:t xml:space="preserve">or Equivalent </w:t>
            </w:r>
          </w:p>
          <w:p w:rsidR="00111D80" w:rsidRPr="004851E2" w:rsidRDefault="00111D80" w:rsidP="009F06AE">
            <w:pPr>
              <w:pStyle w:val="NormalWeb"/>
              <w:shd w:val="clear" w:color="auto" w:fill="FFFFFF"/>
              <w:spacing w:before="0" w:beforeAutospacing="0" w:after="0" w:afterAutospacing="0" w:line="300" w:lineRule="atLeast"/>
              <w:textAlignment w:val="baseline"/>
              <w:rPr>
                <w:rFonts w:asciiTheme="minorHAnsi" w:hAnsiTheme="minorHAnsi" w:cstheme="minorHAnsi"/>
                <w:sz w:val="22"/>
                <w:szCs w:val="22"/>
              </w:rPr>
            </w:pPr>
          </w:p>
        </w:tc>
        <w:tc>
          <w:tcPr>
            <w:tcW w:w="630" w:type="dxa"/>
            <w:tcBorders>
              <w:right w:val="single" w:sz="4" w:space="0" w:color="auto"/>
            </w:tcBorders>
            <w:vAlign w:val="center"/>
          </w:tcPr>
          <w:p w:rsidR="00111D80" w:rsidRDefault="00111D80" w:rsidP="003B765E">
            <w:pPr>
              <w:jc w:val="center"/>
            </w:pPr>
            <w:r>
              <w:t>1</w:t>
            </w:r>
          </w:p>
        </w:tc>
        <w:tc>
          <w:tcPr>
            <w:tcW w:w="1080" w:type="dxa"/>
            <w:tcBorders>
              <w:left w:val="single" w:sz="4" w:space="0" w:color="auto"/>
              <w:right w:val="single" w:sz="4" w:space="0" w:color="auto"/>
            </w:tcBorders>
          </w:tcPr>
          <w:p w:rsidR="00111D80" w:rsidRDefault="00111D80" w:rsidP="009F06AE"/>
        </w:tc>
        <w:tc>
          <w:tcPr>
            <w:tcW w:w="990" w:type="dxa"/>
            <w:tcBorders>
              <w:left w:val="single" w:sz="4" w:space="0" w:color="auto"/>
            </w:tcBorders>
          </w:tcPr>
          <w:p w:rsidR="00111D80" w:rsidRDefault="00111D80" w:rsidP="009F06AE"/>
        </w:tc>
      </w:tr>
    </w:tbl>
    <w:p w:rsidR="00B9513C" w:rsidRPr="00B9513C" w:rsidRDefault="00B9513C" w:rsidP="009F00BF">
      <w:pPr>
        <w:tabs>
          <w:tab w:val="center" w:pos="4572"/>
        </w:tabs>
        <w:rPr>
          <w:b/>
          <w:sz w:val="16"/>
          <w:szCs w:val="28"/>
          <w:u w:val="single"/>
        </w:rPr>
      </w:pPr>
    </w:p>
    <w:p w:rsidR="00467369" w:rsidRPr="00B468C7" w:rsidRDefault="00467369" w:rsidP="00467369">
      <w:pPr>
        <w:pStyle w:val="Title"/>
        <w:autoSpaceDE w:val="0"/>
        <w:autoSpaceDN w:val="0"/>
        <w:jc w:val="left"/>
        <w:rPr>
          <w:bCs w:val="0"/>
          <w:sz w:val="24"/>
          <w:szCs w:val="24"/>
          <w:u w:val="none"/>
        </w:rPr>
      </w:pPr>
      <w:r w:rsidRPr="00B468C7">
        <w:rPr>
          <w:bCs w:val="0"/>
          <w:sz w:val="24"/>
          <w:szCs w:val="24"/>
          <w:u w:val="none"/>
        </w:rPr>
        <w:t>Total Cost of the Items &amp; works……</w:t>
      </w:r>
      <w:r w:rsidR="00B468C7">
        <w:rPr>
          <w:bCs w:val="0"/>
          <w:sz w:val="24"/>
          <w:szCs w:val="24"/>
          <w:u w:val="none"/>
        </w:rPr>
        <w:t>……</w:t>
      </w:r>
      <w:r w:rsidRPr="00B468C7">
        <w:rPr>
          <w:bCs w:val="0"/>
          <w:sz w:val="24"/>
          <w:szCs w:val="24"/>
          <w:u w:val="none"/>
        </w:rPr>
        <w:t>…………….Rs.__________________</w:t>
      </w:r>
      <w:r w:rsidR="00B468C7">
        <w:rPr>
          <w:bCs w:val="0"/>
          <w:sz w:val="24"/>
          <w:szCs w:val="24"/>
          <w:u w:val="none"/>
        </w:rPr>
        <w:t>___</w:t>
      </w:r>
      <w:r w:rsidRPr="00B468C7">
        <w:rPr>
          <w:bCs w:val="0"/>
          <w:sz w:val="24"/>
          <w:szCs w:val="24"/>
          <w:u w:val="none"/>
        </w:rPr>
        <w:t>_</w:t>
      </w:r>
    </w:p>
    <w:p w:rsidR="00467369" w:rsidRPr="00B468C7" w:rsidRDefault="00467369" w:rsidP="00467369">
      <w:pPr>
        <w:pStyle w:val="Title"/>
        <w:autoSpaceDE w:val="0"/>
        <w:autoSpaceDN w:val="0"/>
        <w:jc w:val="left"/>
        <w:rPr>
          <w:bCs w:val="0"/>
          <w:sz w:val="24"/>
          <w:szCs w:val="24"/>
          <w:u w:val="none"/>
        </w:rPr>
      </w:pPr>
    </w:p>
    <w:p w:rsidR="00B41BAE" w:rsidRPr="00B468C7" w:rsidRDefault="00467369" w:rsidP="00467369">
      <w:pPr>
        <w:pStyle w:val="Title"/>
        <w:autoSpaceDE w:val="0"/>
        <w:autoSpaceDN w:val="0"/>
        <w:jc w:val="left"/>
        <w:rPr>
          <w:bCs w:val="0"/>
          <w:sz w:val="24"/>
          <w:szCs w:val="24"/>
          <w:u w:val="none"/>
        </w:rPr>
      </w:pPr>
      <w:r w:rsidRPr="00B468C7">
        <w:rPr>
          <w:bCs w:val="0"/>
          <w:sz w:val="24"/>
          <w:szCs w:val="24"/>
          <w:u w:val="none"/>
        </w:rPr>
        <w:t>(Rupees in Words……………………</w:t>
      </w:r>
      <w:r w:rsidR="00B41BAE" w:rsidRPr="00B468C7">
        <w:rPr>
          <w:bCs w:val="0"/>
          <w:sz w:val="24"/>
          <w:szCs w:val="24"/>
          <w:u w:val="none"/>
        </w:rPr>
        <w:t>…………………………………………</w:t>
      </w:r>
      <w:r w:rsidR="00B468C7">
        <w:rPr>
          <w:bCs w:val="0"/>
          <w:sz w:val="24"/>
          <w:szCs w:val="24"/>
          <w:u w:val="none"/>
        </w:rPr>
        <w:t>……………</w:t>
      </w:r>
    </w:p>
    <w:p w:rsidR="0071236B" w:rsidRPr="00B468C7" w:rsidRDefault="0071236B" w:rsidP="00467369">
      <w:pPr>
        <w:pStyle w:val="Title"/>
        <w:autoSpaceDE w:val="0"/>
        <w:autoSpaceDN w:val="0"/>
        <w:jc w:val="left"/>
        <w:rPr>
          <w:bCs w:val="0"/>
          <w:sz w:val="24"/>
          <w:szCs w:val="24"/>
          <w:u w:val="none"/>
        </w:rPr>
      </w:pPr>
    </w:p>
    <w:p w:rsidR="00467369" w:rsidRPr="00B468C7" w:rsidRDefault="00467369" w:rsidP="00467369">
      <w:pPr>
        <w:pStyle w:val="Title"/>
        <w:autoSpaceDE w:val="0"/>
        <w:autoSpaceDN w:val="0"/>
        <w:jc w:val="left"/>
        <w:rPr>
          <w:rFonts w:cs="Times New Roman"/>
          <w:bCs w:val="0"/>
          <w:sz w:val="24"/>
          <w:szCs w:val="24"/>
          <w:u w:val="none"/>
        </w:rPr>
      </w:pPr>
      <w:r w:rsidRPr="00B468C7">
        <w:rPr>
          <w:bCs w:val="0"/>
          <w:sz w:val="24"/>
          <w:szCs w:val="24"/>
          <w:u w:val="none"/>
        </w:rPr>
        <w:t>………………………………………</w:t>
      </w:r>
      <w:r w:rsidR="00B41BAE" w:rsidRPr="00B468C7">
        <w:rPr>
          <w:bCs w:val="0"/>
          <w:sz w:val="24"/>
          <w:szCs w:val="24"/>
          <w:u w:val="none"/>
        </w:rPr>
        <w:t>………………………………………</w:t>
      </w:r>
      <w:r w:rsidR="00B468C7">
        <w:rPr>
          <w:bCs w:val="0"/>
          <w:sz w:val="24"/>
          <w:szCs w:val="24"/>
          <w:u w:val="none"/>
        </w:rPr>
        <w:t>…………….</w:t>
      </w:r>
      <w:r w:rsidR="00B41BAE" w:rsidRPr="00B468C7">
        <w:rPr>
          <w:bCs w:val="0"/>
          <w:sz w:val="24"/>
          <w:szCs w:val="24"/>
          <w:u w:val="none"/>
        </w:rPr>
        <w:t>.</w:t>
      </w:r>
      <w:r w:rsidRPr="00B468C7">
        <w:rPr>
          <w:bCs w:val="0"/>
          <w:sz w:val="24"/>
          <w:szCs w:val="24"/>
          <w:u w:val="none"/>
        </w:rPr>
        <w:t>…)</w:t>
      </w:r>
    </w:p>
    <w:p w:rsidR="001134BC" w:rsidRDefault="001134BC" w:rsidP="00BE6B19">
      <w:pPr>
        <w:pStyle w:val="Title"/>
        <w:tabs>
          <w:tab w:val="left" w:pos="720"/>
        </w:tabs>
        <w:ind w:left="720"/>
        <w:jc w:val="left"/>
        <w:rPr>
          <w:rFonts w:cs="Times New Roman"/>
          <w:b w:val="0"/>
          <w:bCs w:val="0"/>
          <w:u w:val="none"/>
        </w:rPr>
      </w:pPr>
    </w:p>
    <w:p w:rsidR="001134BC" w:rsidRDefault="001134BC" w:rsidP="00BE6B19">
      <w:pPr>
        <w:pStyle w:val="Title"/>
        <w:tabs>
          <w:tab w:val="left" w:pos="720"/>
        </w:tabs>
        <w:jc w:val="left"/>
        <w:rPr>
          <w:rFonts w:cs="Times New Roman"/>
          <w:u w:val="none"/>
        </w:rPr>
      </w:pPr>
    </w:p>
    <w:p w:rsidR="001134BC" w:rsidRDefault="001134BC" w:rsidP="00BE6B19">
      <w:pPr>
        <w:pStyle w:val="Title"/>
        <w:tabs>
          <w:tab w:val="left" w:pos="720"/>
        </w:tabs>
        <w:jc w:val="right"/>
        <w:rPr>
          <w:rFonts w:cs="Times New Roman"/>
          <w:sz w:val="28"/>
          <w:szCs w:val="28"/>
        </w:rPr>
      </w:pPr>
    </w:p>
    <w:p w:rsidR="001134BC" w:rsidRDefault="001134BC" w:rsidP="00BE6B19">
      <w:pPr>
        <w:pStyle w:val="Title"/>
        <w:tabs>
          <w:tab w:val="left" w:pos="720"/>
        </w:tabs>
        <w:jc w:val="right"/>
        <w:rPr>
          <w:rFonts w:cs="Times New Roman"/>
          <w:sz w:val="28"/>
          <w:szCs w:val="28"/>
        </w:rPr>
      </w:pPr>
    </w:p>
    <w:p w:rsidR="001134BC" w:rsidRPr="00F2744C" w:rsidRDefault="001134BC" w:rsidP="00BE6B19">
      <w:pPr>
        <w:pStyle w:val="Title"/>
        <w:tabs>
          <w:tab w:val="left" w:pos="720"/>
        </w:tabs>
        <w:jc w:val="right"/>
        <w:rPr>
          <w:rFonts w:cs="Times New Roman"/>
          <w:sz w:val="28"/>
          <w:szCs w:val="28"/>
        </w:rPr>
      </w:pPr>
      <w:r>
        <w:rPr>
          <w:sz w:val="28"/>
          <w:szCs w:val="28"/>
        </w:rPr>
        <w:t>CONTRACTOR/SUPPLIER SIGNATURE AND SEAL</w:t>
      </w:r>
    </w:p>
    <w:p w:rsidR="001134BC" w:rsidRDefault="001134BC" w:rsidP="00BE6B19">
      <w:pPr>
        <w:pStyle w:val="Title"/>
        <w:tabs>
          <w:tab w:val="left" w:pos="720"/>
        </w:tabs>
        <w:jc w:val="left"/>
        <w:rPr>
          <w:rFonts w:ascii="Arial Black" w:hAnsi="Arial Black" w:cs="Arial Black"/>
          <w:sz w:val="52"/>
          <w:szCs w:val="52"/>
        </w:rPr>
      </w:pPr>
    </w:p>
    <w:p w:rsidR="001134BC" w:rsidRDefault="001134BC" w:rsidP="00BE6B19">
      <w:pPr>
        <w:pStyle w:val="Title"/>
        <w:tabs>
          <w:tab w:val="left" w:pos="720"/>
        </w:tabs>
        <w:jc w:val="left"/>
        <w:rPr>
          <w:rFonts w:ascii="Arial Black" w:hAnsi="Arial Black" w:cs="Arial Black"/>
          <w:sz w:val="52"/>
          <w:szCs w:val="52"/>
        </w:rPr>
      </w:pPr>
    </w:p>
    <w:p w:rsidR="001134BC" w:rsidRDefault="001134BC" w:rsidP="00BE6B19">
      <w:pPr>
        <w:pStyle w:val="Title"/>
        <w:tabs>
          <w:tab w:val="left" w:pos="720"/>
        </w:tabs>
        <w:jc w:val="left"/>
        <w:rPr>
          <w:rFonts w:ascii="Arial Black" w:hAnsi="Arial Black" w:cs="Arial Black"/>
          <w:sz w:val="52"/>
          <w:szCs w:val="52"/>
        </w:rPr>
      </w:pPr>
    </w:p>
    <w:p w:rsidR="001134BC" w:rsidRDefault="001134BC" w:rsidP="00BE6B19">
      <w:pPr>
        <w:pStyle w:val="Title"/>
        <w:tabs>
          <w:tab w:val="left" w:pos="720"/>
        </w:tabs>
        <w:jc w:val="left"/>
        <w:rPr>
          <w:rFonts w:ascii="Arial Black" w:hAnsi="Arial Black" w:cs="Arial Black"/>
          <w:sz w:val="52"/>
          <w:szCs w:val="52"/>
        </w:rPr>
      </w:pPr>
    </w:p>
    <w:p w:rsidR="001134BC" w:rsidRDefault="001134BC" w:rsidP="00BE6B19">
      <w:pPr>
        <w:pStyle w:val="Title"/>
        <w:tabs>
          <w:tab w:val="left" w:pos="720"/>
        </w:tabs>
        <w:jc w:val="left"/>
        <w:rPr>
          <w:rFonts w:ascii="Arial Black" w:hAnsi="Arial Black" w:cs="Arial Black"/>
          <w:sz w:val="52"/>
          <w:szCs w:val="52"/>
        </w:rPr>
      </w:pPr>
    </w:p>
    <w:p w:rsidR="001134BC" w:rsidRDefault="001134BC" w:rsidP="00BE6B19">
      <w:pPr>
        <w:pStyle w:val="Title"/>
        <w:tabs>
          <w:tab w:val="left" w:pos="720"/>
        </w:tabs>
        <w:jc w:val="left"/>
        <w:rPr>
          <w:rFonts w:ascii="Arial Black" w:hAnsi="Arial Black" w:cs="Arial Black"/>
          <w:sz w:val="52"/>
          <w:szCs w:val="52"/>
        </w:rPr>
      </w:pPr>
    </w:p>
    <w:p w:rsidR="00497997" w:rsidRDefault="00497997" w:rsidP="00BE6B19">
      <w:pPr>
        <w:pStyle w:val="Title"/>
        <w:tabs>
          <w:tab w:val="left" w:pos="720"/>
        </w:tabs>
        <w:jc w:val="left"/>
        <w:rPr>
          <w:rFonts w:ascii="Arial Black" w:hAnsi="Arial Black" w:cs="Arial Black"/>
          <w:sz w:val="52"/>
          <w:szCs w:val="52"/>
        </w:rPr>
      </w:pPr>
    </w:p>
    <w:p w:rsidR="00497997" w:rsidRDefault="00497997" w:rsidP="00BE6B19">
      <w:pPr>
        <w:pStyle w:val="Title"/>
        <w:tabs>
          <w:tab w:val="left" w:pos="720"/>
        </w:tabs>
        <w:jc w:val="left"/>
        <w:rPr>
          <w:rFonts w:ascii="Arial Black" w:hAnsi="Arial Black" w:cs="Arial Black"/>
          <w:sz w:val="52"/>
          <w:szCs w:val="52"/>
        </w:rPr>
      </w:pPr>
    </w:p>
    <w:p w:rsidR="00497997" w:rsidRDefault="00497997" w:rsidP="00BE6B19">
      <w:pPr>
        <w:pStyle w:val="Title"/>
        <w:tabs>
          <w:tab w:val="left" w:pos="720"/>
        </w:tabs>
        <w:jc w:val="left"/>
        <w:rPr>
          <w:rFonts w:ascii="Arial Black" w:hAnsi="Arial Black" w:cs="Arial Black"/>
          <w:sz w:val="52"/>
          <w:szCs w:val="52"/>
        </w:rPr>
      </w:pPr>
    </w:p>
    <w:p w:rsidR="00A33C0E" w:rsidRDefault="00A33C0E" w:rsidP="00A33C0E">
      <w:pPr>
        <w:pStyle w:val="Title"/>
        <w:tabs>
          <w:tab w:val="left" w:pos="720"/>
        </w:tabs>
        <w:jc w:val="left"/>
        <w:rPr>
          <w:sz w:val="42"/>
          <w:szCs w:val="42"/>
        </w:rPr>
      </w:pPr>
    </w:p>
    <w:p w:rsidR="00A33C0E" w:rsidRDefault="00A33C0E" w:rsidP="00A33C0E">
      <w:pPr>
        <w:pStyle w:val="Title"/>
        <w:tabs>
          <w:tab w:val="left" w:pos="720"/>
        </w:tabs>
        <w:jc w:val="left"/>
        <w:rPr>
          <w:sz w:val="42"/>
          <w:szCs w:val="42"/>
        </w:rPr>
      </w:pPr>
    </w:p>
    <w:p w:rsidR="001134BC" w:rsidRDefault="00372BA7" w:rsidP="00A33C0E">
      <w:pPr>
        <w:pStyle w:val="Title"/>
        <w:tabs>
          <w:tab w:val="left" w:pos="720"/>
        </w:tabs>
        <w:jc w:val="left"/>
        <w:rPr>
          <w:sz w:val="42"/>
          <w:szCs w:val="42"/>
        </w:rPr>
      </w:pPr>
      <w:r>
        <w:rPr>
          <w:rFonts w:ascii="Arial Black" w:hAnsi="Arial Black" w:cs="Arial Black"/>
          <w:noProof/>
          <w:sz w:val="52"/>
          <w:szCs w:val="52"/>
        </w:rPr>
        <w:lastRenderedPageBreak/>
        <w:drawing>
          <wp:anchor distT="0" distB="0" distL="114300" distR="114300" simplePos="0" relativeHeight="251666432" behindDoc="0" locked="0" layoutInCell="1" allowOverlap="1">
            <wp:simplePos x="0" y="0"/>
            <wp:positionH relativeFrom="column">
              <wp:posOffset>2195720</wp:posOffset>
            </wp:positionH>
            <wp:positionV relativeFrom="paragraph">
              <wp:posOffset>198783</wp:posOffset>
            </wp:positionV>
            <wp:extent cx="1451941" cy="1152939"/>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l="4858" t="10023" r="75417" b="22600"/>
                    <a:stretch>
                      <a:fillRect/>
                    </a:stretch>
                  </pic:blipFill>
                  <pic:spPr bwMode="auto">
                    <a:xfrm>
                      <a:off x="0" y="0"/>
                      <a:ext cx="1451941" cy="1152939"/>
                    </a:xfrm>
                    <a:prstGeom prst="rect">
                      <a:avLst/>
                    </a:prstGeom>
                    <a:noFill/>
                  </pic:spPr>
                </pic:pic>
              </a:graphicData>
            </a:graphic>
          </wp:anchor>
        </w:drawing>
      </w:r>
    </w:p>
    <w:p w:rsidR="001134BC" w:rsidRDefault="001134BC" w:rsidP="00BE6B19">
      <w:pPr>
        <w:pStyle w:val="NoSpacing"/>
        <w:jc w:val="center"/>
        <w:rPr>
          <w:sz w:val="42"/>
          <w:szCs w:val="42"/>
          <w:u w:val="single"/>
        </w:rPr>
      </w:pPr>
    </w:p>
    <w:p w:rsidR="00A33C0E" w:rsidRDefault="00A33C0E" w:rsidP="00BE6B19">
      <w:pPr>
        <w:pStyle w:val="NoSpacing"/>
        <w:jc w:val="center"/>
        <w:rPr>
          <w:sz w:val="42"/>
          <w:szCs w:val="42"/>
          <w:u w:val="single"/>
        </w:rPr>
      </w:pPr>
    </w:p>
    <w:p w:rsidR="001134BC" w:rsidRDefault="001134BC" w:rsidP="00BE6B19">
      <w:pPr>
        <w:pStyle w:val="NoSpacing"/>
        <w:jc w:val="center"/>
        <w:rPr>
          <w:sz w:val="42"/>
          <w:szCs w:val="42"/>
          <w:u w:val="single"/>
        </w:rPr>
      </w:pPr>
    </w:p>
    <w:p w:rsidR="001134BC" w:rsidRDefault="001134BC" w:rsidP="00BE6B19">
      <w:pPr>
        <w:pStyle w:val="NoSpacing"/>
        <w:jc w:val="center"/>
        <w:rPr>
          <w:sz w:val="42"/>
          <w:szCs w:val="42"/>
          <w:u w:val="single"/>
        </w:rPr>
      </w:pPr>
    </w:p>
    <w:p w:rsidR="001134BC" w:rsidRPr="005F5135" w:rsidRDefault="001134BC" w:rsidP="00BE6B19">
      <w:pPr>
        <w:pStyle w:val="NoSpacing"/>
        <w:jc w:val="center"/>
        <w:rPr>
          <w:b/>
          <w:bCs/>
          <w:sz w:val="42"/>
          <w:szCs w:val="42"/>
        </w:rPr>
      </w:pPr>
      <w:r w:rsidRPr="005F5135">
        <w:rPr>
          <w:b/>
          <w:bCs/>
          <w:sz w:val="42"/>
          <w:szCs w:val="42"/>
        </w:rPr>
        <w:t>SINDH MADRESSATUL ISLAM UNIVERSITY</w:t>
      </w:r>
      <w:r>
        <w:rPr>
          <w:b/>
          <w:bCs/>
          <w:sz w:val="42"/>
          <w:szCs w:val="42"/>
        </w:rPr>
        <w:t xml:space="preserve"> (SMIU)</w:t>
      </w:r>
    </w:p>
    <w:p w:rsidR="001134BC" w:rsidRPr="00761AA0" w:rsidRDefault="001134BC" w:rsidP="00BE6B19">
      <w:pPr>
        <w:pStyle w:val="NoSpacing"/>
        <w:jc w:val="center"/>
        <w:rPr>
          <w:sz w:val="42"/>
          <w:szCs w:val="42"/>
        </w:rPr>
      </w:pPr>
      <w:r w:rsidRPr="00761AA0">
        <w:rPr>
          <w:sz w:val="42"/>
          <w:szCs w:val="42"/>
        </w:rPr>
        <w:t>Aiwan-e-Tijarat Road, Karachi</w:t>
      </w:r>
    </w:p>
    <w:p w:rsidR="001134BC" w:rsidRDefault="001134BC" w:rsidP="00BE6B19">
      <w:pPr>
        <w:pStyle w:val="NoSpacing"/>
        <w:rPr>
          <w:sz w:val="42"/>
          <w:szCs w:val="42"/>
          <w:u w:val="single"/>
        </w:rPr>
      </w:pPr>
    </w:p>
    <w:p w:rsidR="001134BC" w:rsidRPr="00306981" w:rsidRDefault="001134BC" w:rsidP="00BE6B19">
      <w:pPr>
        <w:pStyle w:val="NoSpacing"/>
        <w:rPr>
          <w:sz w:val="42"/>
          <w:szCs w:val="42"/>
          <w:u w:val="single"/>
        </w:rPr>
      </w:pPr>
    </w:p>
    <w:p w:rsidR="001134BC" w:rsidRPr="00306981" w:rsidRDefault="001134BC" w:rsidP="00BE6B19">
      <w:pPr>
        <w:pStyle w:val="NoSpacing"/>
        <w:jc w:val="center"/>
        <w:rPr>
          <w:b/>
          <w:bCs/>
          <w:spacing w:val="56"/>
          <w:sz w:val="42"/>
          <w:szCs w:val="42"/>
          <w:u w:val="single"/>
        </w:rPr>
      </w:pPr>
      <w:r w:rsidRPr="00306981">
        <w:rPr>
          <w:b/>
          <w:bCs/>
          <w:spacing w:val="56"/>
          <w:sz w:val="42"/>
          <w:szCs w:val="42"/>
          <w:u w:val="single"/>
        </w:rPr>
        <w:t xml:space="preserve">TENDER </w:t>
      </w:r>
      <w:r>
        <w:rPr>
          <w:b/>
          <w:bCs/>
          <w:spacing w:val="56"/>
          <w:sz w:val="42"/>
          <w:szCs w:val="42"/>
          <w:u w:val="single"/>
        </w:rPr>
        <w:t xml:space="preserve">- </w:t>
      </w:r>
      <w:r w:rsidRPr="00306981">
        <w:rPr>
          <w:b/>
          <w:bCs/>
          <w:spacing w:val="56"/>
          <w:sz w:val="42"/>
          <w:szCs w:val="42"/>
          <w:u w:val="single"/>
        </w:rPr>
        <w:t>201</w:t>
      </w:r>
      <w:r>
        <w:rPr>
          <w:b/>
          <w:bCs/>
          <w:spacing w:val="56"/>
          <w:sz w:val="42"/>
          <w:szCs w:val="42"/>
          <w:u w:val="single"/>
        </w:rPr>
        <w:t>4</w:t>
      </w:r>
    </w:p>
    <w:p w:rsidR="001134BC" w:rsidRDefault="001134BC" w:rsidP="00BE6B19">
      <w:pPr>
        <w:ind w:left="2160" w:firstLine="720"/>
        <w:rPr>
          <w:sz w:val="42"/>
          <w:szCs w:val="42"/>
        </w:rPr>
      </w:pPr>
      <w:r>
        <w:rPr>
          <w:sz w:val="42"/>
          <w:szCs w:val="42"/>
        </w:rPr>
        <w:t>Tender document for</w:t>
      </w:r>
    </w:p>
    <w:p w:rsidR="001134BC" w:rsidRDefault="001134BC" w:rsidP="00BE6B19">
      <w:pPr>
        <w:pStyle w:val="NoSpacing"/>
        <w:rPr>
          <w:b/>
          <w:bCs/>
          <w:sz w:val="26"/>
          <w:szCs w:val="26"/>
        </w:rPr>
      </w:pPr>
    </w:p>
    <w:p w:rsidR="001134BC" w:rsidRDefault="001134BC" w:rsidP="00BE6B19">
      <w:pPr>
        <w:pStyle w:val="NoSpacing"/>
        <w:rPr>
          <w:b/>
          <w:bCs/>
          <w:sz w:val="26"/>
          <w:szCs w:val="26"/>
        </w:rPr>
      </w:pPr>
    </w:p>
    <w:p w:rsidR="001134BC" w:rsidRDefault="001134BC" w:rsidP="00BE6B19">
      <w:pPr>
        <w:pStyle w:val="NoSpacing"/>
        <w:rPr>
          <w:b/>
          <w:bCs/>
          <w:sz w:val="26"/>
          <w:szCs w:val="26"/>
        </w:rPr>
      </w:pPr>
    </w:p>
    <w:p w:rsidR="00B158D7" w:rsidRDefault="00B158D7" w:rsidP="00BE6B19">
      <w:pPr>
        <w:pStyle w:val="NoSpacing"/>
        <w:rPr>
          <w:b/>
          <w:bCs/>
          <w:sz w:val="26"/>
          <w:szCs w:val="26"/>
        </w:rPr>
      </w:pPr>
    </w:p>
    <w:p w:rsidR="001134BC" w:rsidRDefault="001134BC" w:rsidP="00BE6B19">
      <w:pPr>
        <w:pStyle w:val="NoSpacing"/>
        <w:rPr>
          <w:b/>
          <w:bCs/>
          <w:sz w:val="26"/>
          <w:szCs w:val="26"/>
        </w:rPr>
      </w:pPr>
    </w:p>
    <w:p w:rsidR="006A6C21" w:rsidRDefault="0097702A" w:rsidP="0097702A">
      <w:pPr>
        <w:tabs>
          <w:tab w:val="center" w:pos="4572"/>
        </w:tabs>
        <w:spacing w:after="0" w:line="240" w:lineRule="auto"/>
        <w:jc w:val="center"/>
        <w:rPr>
          <w:b/>
          <w:bCs/>
          <w:sz w:val="36"/>
          <w:szCs w:val="36"/>
        </w:rPr>
      </w:pPr>
      <w:r w:rsidRPr="006A6C21">
        <w:rPr>
          <w:b/>
          <w:bCs/>
          <w:sz w:val="36"/>
          <w:szCs w:val="36"/>
        </w:rPr>
        <w:t xml:space="preserve">PROCUREMENT OF EQUIPMENTS FOR </w:t>
      </w:r>
      <w:r w:rsidR="00AA445D">
        <w:rPr>
          <w:b/>
          <w:bCs/>
          <w:sz w:val="36"/>
          <w:szCs w:val="36"/>
        </w:rPr>
        <w:t>FM RADIO</w:t>
      </w:r>
      <w:r w:rsidRPr="006A6C21">
        <w:rPr>
          <w:b/>
          <w:bCs/>
          <w:sz w:val="36"/>
          <w:szCs w:val="36"/>
        </w:rPr>
        <w:t xml:space="preserve"> &amp;</w:t>
      </w:r>
    </w:p>
    <w:p w:rsidR="001134BC" w:rsidRPr="006A6C21" w:rsidRDefault="00AA445D" w:rsidP="0097702A">
      <w:pPr>
        <w:tabs>
          <w:tab w:val="center" w:pos="4572"/>
        </w:tabs>
        <w:spacing w:after="0" w:line="240" w:lineRule="auto"/>
        <w:jc w:val="center"/>
        <w:rPr>
          <w:rFonts w:ascii="Times New Roman" w:hAnsi="Times New Roman" w:cs="Times New Roman"/>
          <w:b/>
          <w:bCs/>
          <w:sz w:val="36"/>
          <w:szCs w:val="36"/>
        </w:rPr>
      </w:pPr>
      <w:r>
        <w:rPr>
          <w:b/>
          <w:bCs/>
          <w:sz w:val="36"/>
          <w:szCs w:val="36"/>
        </w:rPr>
        <w:t>TV</w:t>
      </w:r>
      <w:r w:rsidR="0097702A" w:rsidRPr="006A6C21">
        <w:rPr>
          <w:b/>
          <w:bCs/>
          <w:sz w:val="36"/>
          <w:szCs w:val="36"/>
        </w:rPr>
        <w:t xml:space="preserve"> STUDIO/LAB</w:t>
      </w:r>
      <w:r w:rsidR="006A6C21">
        <w:rPr>
          <w:b/>
          <w:bCs/>
          <w:sz w:val="36"/>
          <w:szCs w:val="36"/>
        </w:rPr>
        <w:t xml:space="preserve"> </w:t>
      </w:r>
      <w:r w:rsidR="0097702A" w:rsidRPr="006A6C21">
        <w:rPr>
          <w:b/>
          <w:bCs/>
          <w:sz w:val="36"/>
          <w:szCs w:val="36"/>
        </w:rPr>
        <w:t>WITH DEPLOYMENT</w:t>
      </w:r>
    </w:p>
    <w:p w:rsidR="001134BC" w:rsidRDefault="001134BC" w:rsidP="00BE6B19">
      <w:pPr>
        <w:pStyle w:val="PlainText"/>
        <w:jc w:val="center"/>
        <w:rPr>
          <w:rFonts w:ascii="Times New Roman" w:hAnsi="Times New Roman" w:cs="Times New Roman"/>
          <w:b/>
          <w:bCs/>
          <w:sz w:val="24"/>
          <w:szCs w:val="24"/>
        </w:rPr>
      </w:pPr>
    </w:p>
    <w:p w:rsidR="001134BC" w:rsidRDefault="001134BC" w:rsidP="00BE6B19">
      <w:pPr>
        <w:pStyle w:val="PlainText"/>
        <w:jc w:val="center"/>
        <w:rPr>
          <w:rFonts w:ascii="Times New Roman" w:hAnsi="Times New Roman" w:cs="Times New Roman"/>
          <w:b/>
          <w:bCs/>
          <w:sz w:val="24"/>
          <w:szCs w:val="24"/>
        </w:rPr>
      </w:pPr>
    </w:p>
    <w:p w:rsidR="001134BC" w:rsidRDefault="001134BC" w:rsidP="00BE6B19">
      <w:pPr>
        <w:pStyle w:val="PlainText"/>
        <w:jc w:val="center"/>
        <w:rPr>
          <w:rFonts w:ascii="Times New Roman" w:hAnsi="Times New Roman" w:cs="Times New Roman"/>
          <w:b/>
          <w:bCs/>
          <w:sz w:val="24"/>
          <w:szCs w:val="24"/>
        </w:rPr>
      </w:pPr>
    </w:p>
    <w:p w:rsidR="001134BC" w:rsidRDefault="001134BC" w:rsidP="00BE6B19">
      <w:pPr>
        <w:pStyle w:val="PlainText"/>
        <w:jc w:val="center"/>
        <w:rPr>
          <w:rFonts w:ascii="Times New Roman" w:hAnsi="Times New Roman" w:cs="Times New Roman"/>
          <w:b/>
          <w:bCs/>
          <w:sz w:val="24"/>
          <w:szCs w:val="24"/>
        </w:rPr>
      </w:pPr>
    </w:p>
    <w:p w:rsidR="001134BC" w:rsidRDefault="001134BC" w:rsidP="00BE6B19">
      <w:pPr>
        <w:pStyle w:val="PlainText"/>
        <w:jc w:val="center"/>
        <w:rPr>
          <w:rFonts w:ascii="Times New Roman" w:hAnsi="Times New Roman" w:cs="Times New Roman"/>
          <w:b/>
          <w:bCs/>
          <w:sz w:val="24"/>
          <w:szCs w:val="24"/>
        </w:rPr>
      </w:pPr>
    </w:p>
    <w:p w:rsidR="001134BC" w:rsidRDefault="001134BC" w:rsidP="00BE6B19">
      <w:pPr>
        <w:pStyle w:val="PlainText"/>
        <w:jc w:val="center"/>
        <w:rPr>
          <w:rFonts w:ascii="Times New Roman" w:hAnsi="Times New Roman" w:cs="Times New Roman"/>
          <w:b/>
          <w:bCs/>
          <w:sz w:val="24"/>
          <w:szCs w:val="24"/>
        </w:rPr>
      </w:pPr>
    </w:p>
    <w:p w:rsidR="001134BC" w:rsidRDefault="001134BC" w:rsidP="00BE6B19">
      <w:pPr>
        <w:pStyle w:val="PlainText"/>
        <w:jc w:val="center"/>
        <w:rPr>
          <w:rFonts w:ascii="Times New Roman" w:hAnsi="Times New Roman" w:cs="Times New Roman"/>
          <w:b/>
          <w:bCs/>
          <w:sz w:val="24"/>
          <w:szCs w:val="24"/>
        </w:rPr>
      </w:pPr>
    </w:p>
    <w:p w:rsidR="001134BC" w:rsidRDefault="001134BC" w:rsidP="00BE6B19">
      <w:pPr>
        <w:pStyle w:val="PlainText"/>
        <w:jc w:val="center"/>
        <w:rPr>
          <w:rFonts w:ascii="Times New Roman" w:hAnsi="Times New Roman" w:cs="Times New Roman"/>
          <w:b/>
          <w:bCs/>
          <w:sz w:val="24"/>
          <w:szCs w:val="24"/>
        </w:rPr>
      </w:pPr>
    </w:p>
    <w:p w:rsidR="004F3762" w:rsidRDefault="004F3762" w:rsidP="00BE6B19">
      <w:pPr>
        <w:pStyle w:val="PlainText"/>
        <w:jc w:val="center"/>
        <w:rPr>
          <w:rFonts w:ascii="Times New Roman" w:hAnsi="Times New Roman" w:cs="Times New Roman"/>
          <w:b/>
          <w:bCs/>
          <w:sz w:val="24"/>
          <w:szCs w:val="24"/>
        </w:rPr>
      </w:pPr>
    </w:p>
    <w:p w:rsidR="001134BC" w:rsidRDefault="001134BC" w:rsidP="00BE6B19">
      <w:pPr>
        <w:pStyle w:val="PlainText"/>
        <w:jc w:val="center"/>
        <w:rPr>
          <w:rFonts w:ascii="Times New Roman" w:hAnsi="Times New Roman" w:cs="Times New Roman"/>
          <w:b/>
          <w:bCs/>
          <w:sz w:val="24"/>
          <w:szCs w:val="24"/>
        </w:rPr>
      </w:pPr>
    </w:p>
    <w:p w:rsidR="001134BC" w:rsidRDefault="001134BC" w:rsidP="00BE6B19">
      <w:pPr>
        <w:pStyle w:val="PlainText"/>
        <w:jc w:val="center"/>
        <w:rPr>
          <w:rFonts w:ascii="Times New Roman" w:hAnsi="Times New Roman" w:cs="Times New Roman"/>
          <w:b/>
          <w:bCs/>
          <w:sz w:val="24"/>
          <w:szCs w:val="24"/>
        </w:rPr>
      </w:pPr>
    </w:p>
    <w:p w:rsidR="001134BC" w:rsidRDefault="001134BC" w:rsidP="00BE6B19">
      <w:pPr>
        <w:pStyle w:val="PlainText"/>
        <w:jc w:val="center"/>
        <w:rPr>
          <w:rFonts w:ascii="Times New Roman" w:hAnsi="Times New Roman" w:cs="Times New Roman"/>
          <w:b/>
          <w:bCs/>
          <w:sz w:val="24"/>
          <w:szCs w:val="24"/>
        </w:rPr>
      </w:pPr>
    </w:p>
    <w:p w:rsidR="001134BC" w:rsidRDefault="001134BC" w:rsidP="00BE6B19">
      <w:pPr>
        <w:pStyle w:val="PlainText"/>
        <w:jc w:val="center"/>
        <w:rPr>
          <w:rFonts w:ascii="Times New Roman" w:hAnsi="Times New Roman" w:cs="Times New Roman"/>
          <w:b/>
          <w:bCs/>
          <w:sz w:val="24"/>
          <w:szCs w:val="24"/>
        </w:rPr>
      </w:pPr>
    </w:p>
    <w:p w:rsidR="001134BC" w:rsidRDefault="001134BC" w:rsidP="00BE6B19">
      <w:pPr>
        <w:pStyle w:val="PlainText"/>
        <w:jc w:val="center"/>
        <w:rPr>
          <w:rFonts w:ascii="Times New Roman" w:hAnsi="Times New Roman" w:cs="Times New Roman"/>
          <w:b/>
          <w:bCs/>
          <w:sz w:val="24"/>
          <w:szCs w:val="24"/>
        </w:rPr>
      </w:pPr>
    </w:p>
    <w:p w:rsidR="001134BC" w:rsidRDefault="001134BC" w:rsidP="00BE6B19">
      <w:pPr>
        <w:pStyle w:val="PlainText"/>
        <w:jc w:val="center"/>
        <w:rPr>
          <w:rFonts w:ascii="Times New Roman" w:hAnsi="Times New Roman" w:cs="Times New Roman"/>
          <w:b/>
          <w:bCs/>
          <w:sz w:val="24"/>
          <w:szCs w:val="24"/>
        </w:rPr>
      </w:pPr>
    </w:p>
    <w:p w:rsidR="001134BC" w:rsidRDefault="001134BC" w:rsidP="00BE6B19">
      <w:pPr>
        <w:pStyle w:val="PlainText"/>
        <w:jc w:val="center"/>
        <w:rPr>
          <w:rFonts w:ascii="Times New Roman" w:hAnsi="Times New Roman" w:cs="Times New Roman"/>
          <w:b/>
          <w:bCs/>
          <w:sz w:val="24"/>
          <w:szCs w:val="24"/>
        </w:rPr>
      </w:pPr>
    </w:p>
    <w:p w:rsidR="001134BC" w:rsidRDefault="001134BC" w:rsidP="00BE6B19">
      <w:pPr>
        <w:pStyle w:val="PlainText"/>
        <w:jc w:val="center"/>
        <w:rPr>
          <w:rFonts w:ascii="Times New Roman" w:hAnsi="Times New Roman" w:cs="Times New Roman"/>
          <w:b/>
          <w:bCs/>
          <w:sz w:val="24"/>
          <w:szCs w:val="24"/>
        </w:rPr>
      </w:pPr>
    </w:p>
    <w:p w:rsidR="001134BC" w:rsidRDefault="001134BC" w:rsidP="00414949"/>
    <w:p w:rsidR="001134BC" w:rsidRDefault="00E27BA4" w:rsidP="00414949">
      <w:r>
        <w:rPr>
          <w:noProof/>
        </w:rPr>
        <w:pict>
          <v:line id="_x0000_s1027" style="position:absolute;z-index:251657216" from="-9pt,23.95pt" to="477pt,23.95pt" strokeweight="2.25pt"/>
        </w:pict>
      </w:r>
    </w:p>
    <w:p w:rsidR="001134BC" w:rsidRPr="005A01C3" w:rsidRDefault="001134BC" w:rsidP="005A01C3">
      <w:pPr>
        <w:spacing w:after="0" w:line="240" w:lineRule="auto"/>
        <w:jc w:val="center"/>
        <w:rPr>
          <w:szCs w:val="20"/>
        </w:rPr>
      </w:pPr>
      <w:r w:rsidRPr="005A01C3">
        <w:rPr>
          <w:szCs w:val="20"/>
        </w:rPr>
        <w:t>Aiwan-e-Tijrat Road, Karachi-74000</w:t>
      </w:r>
    </w:p>
    <w:p w:rsidR="005A01C3" w:rsidRPr="005A01C3" w:rsidRDefault="001134BC" w:rsidP="005A01C3">
      <w:pPr>
        <w:spacing w:after="0" w:line="240" w:lineRule="auto"/>
        <w:jc w:val="center"/>
        <w:rPr>
          <w:szCs w:val="20"/>
        </w:rPr>
      </w:pPr>
      <w:r w:rsidRPr="005A01C3">
        <w:rPr>
          <w:szCs w:val="20"/>
        </w:rPr>
        <w:t>Phones</w:t>
      </w:r>
      <w:r w:rsidR="005A01C3" w:rsidRPr="005A01C3">
        <w:rPr>
          <w:szCs w:val="20"/>
        </w:rPr>
        <w:t>:</w:t>
      </w:r>
      <w:r w:rsidRPr="005A01C3">
        <w:rPr>
          <w:szCs w:val="20"/>
        </w:rPr>
        <w:t xml:space="preserve"> </w:t>
      </w:r>
      <w:r w:rsidR="005A01C3" w:rsidRPr="005A01C3">
        <w:rPr>
          <w:szCs w:val="20"/>
        </w:rPr>
        <w:t>+92-</w:t>
      </w:r>
      <w:r w:rsidRPr="005A01C3">
        <w:rPr>
          <w:szCs w:val="20"/>
        </w:rPr>
        <w:t>21</w:t>
      </w:r>
      <w:r w:rsidR="005A01C3" w:rsidRPr="005A01C3">
        <w:rPr>
          <w:szCs w:val="20"/>
        </w:rPr>
        <w:t>-</w:t>
      </w:r>
      <w:r w:rsidRPr="005A01C3">
        <w:rPr>
          <w:szCs w:val="20"/>
        </w:rPr>
        <w:t xml:space="preserve"> 99217501-02-03 Fax:</w:t>
      </w:r>
      <w:r w:rsidR="005A01C3" w:rsidRPr="005A01C3">
        <w:rPr>
          <w:szCs w:val="20"/>
        </w:rPr>
        <w:t xml:space="preserve"> +92-21-</w:t>
      </w:r>
      <w:r w:rsidRPr="005A01C3">
        <w:rPr>
          <w:szCs w:val="20"/>
        </w:rPr>
        <w:t xml:space="preserve"> 99217504</w:t>
      </w:r>
    </w:p>
    <w:p w:rsidR="001134BC" w:rsidRDefault="001134BC" w:rsidP="005A01C3">
      <w:pPr>
        <w:spacing w:after="0" w:line="240" w:lineRule="auto"/>
        <w:jc w:val="center"/>
        <w:rPr>
          <w:sz w:val="20"/>
          <w:szCs w:val="20"/>
        </w:rPr>
      </w:pPr>
      <w:r w:rsidRPr="005A01C3">
        <w:rPr>
          <w:szCs w:val="20"/>
        </w:rPr>
        <w:t xml:space="preserve"> URL: </w:t>
      </w:r>
      <w:hyperlink r:id="rId11" w:history="1">
        <w:r w:rsidRPr="005A01C3">
          <w:rPr>
            <w:rStyle w:val="Hyperlink"/>
            <w:szCs w:val="20"/>
          </w:rPr>
          <w:t>www.smiu.edu.pk</w:t>
        </w:r>
      </w:hyperlink>
      <w:r w:rsidR="005A01C3" w:rsidRPr="005A01C3">
        <w:rPr>
          <w:sz w:val="24"/>
        </w:rPr>
        <w:t xml:space="preserve"> </w:t>
      </w:r>
      <w:r w:rsidR="005A01C3" w:rsidRPr="005A01C3">
        <w:rPr>
          <w:sz w:val="20"/>
          <w:szCs w:val="18"/>
        </w:rPr>
        <w:t xml:space="preserve">email: </w:t>
      </w:r>
      <w:hyperlink r:id="rId12" w:history="1">
        <w:r w:rsidR="005A01C3" w:rsidRPr="005A01C3">
          <w:rPr>
            <w:rStyle w:val="Hyperlink"/>
            <w:sz w:val="20"/>
            <w:szCs w:val="18"/>
          </w:rPr>
          <w:t>info@smiu.edu.pk</w:t>
        </w:r>
      </w:hyperlink>
    </w:p>
    <w:p w:rsidR="001134BC" w:rsidRDefault="001134BC" w:rsidP="00BE6B19">
      <w:pPr>
        <w:pStyle w:val="PlainText"/>
        <w:jc w:val="center"/>
        <w:rPr>
          <w:rFonts w:ascii="Times New Roman" w:hAnsi="Times New Roman" w:cs="Times New Roman"/>
          <w:b/>
          <w:bCs/>
          <w:sz w:val="24"/>
          <w:szCs w:val="24"/>
        </w:rPr>
      </w:pPr>
    </w:p>
    <w:p w:rsidR="005A01C3" w:rsidRDefault="005A01C3" w:rsidP="00BE6B19">
      <w:pPr>
        <w:pStyle w:val="PlainText"/>
        <w:jc w:val="center"/>
        <w:rPr>
          <w:rFonts w:ascii="Times New Roman" w:hAnsi="Times New Roman" w:cs="Times New Roman"/>
          <w:b/>
          <w:bCs/>
          <w:sz w:val="24"/>
          <w:szCs w:val="24"/>
        </w:rPr>
      </w:pPr>
    </w:p>
    <w:p w:rsidR="001134BC" w:rsidRPr="008309FF" w:rsidRDefault="001134BC" w:rsidP="00BE6B19">
      <w:pPr>
        <w:pStyle w:val="PlainText"/>
        <w:jc w:val="center"/>
        <w:rPr>
          <w:rFonts w:ascii="Times New Roman" w:hAnsi="Times New Roman" w:cs="Times New Roman"/>
          <w:b/>
          <w:bCs/>
          <w:sz w:val="24"/>
          <w:szCs w:val="24"/>
          <w:u w:val="single"/>
        </w:rPr>
      </w:pPr>
      <w:r w:rsidRPr="008309FF">
        <w:rPr>
          <w:rFonts w:ascii="Times New Roman" w:hAnsi="Times New Roman" w:cs="Times New Roman"/>
          <w:b/>
          <w:bCs/>
          <w:sz w:val="38"/>
          <w:szCs w:val="38"/>
          <w:u w:val="single"/>
        </w:rPr>
        <w:lastRenderedPageBreak/>
        <w:t>FORM OF BID</w:t>
      </w:r>
    </w:p>
    <w:p w:rsidR="001134BC" w:rsidRPr="00CB3EF4" w:rsidRDefault="001134BC" w:rsidP="00BE6B19">
      <w:pPr>
        <w:pStyle w:val="PlainText"/>
        <w:jc w:val="center"/>
        <w:rPr>
          <w:rFonts w:ascii="Times New Roman" w:hAnsi="Times New Roman" w:cs="Times New Roman"/>
          <w:b/>
          <w:bCs/>
          <w:sz w:val="24"/>
          <w:szCs w:val="24"/>
        </w:rPr>
      </w:pPr>
    </w:p>
    <w:p w:rsidR="001134BC" w:rsidRPr="00CB3EF4" w:rsidRDefault="001134BC" w:rsidP="00BE6B19">
      <w:pPr>
        <w:pStyle w:val="PlainText"/>
        <w:jc w:val="center"/>
        <w:rPr>
          <w:rFonts w:ascii="Times New Roman" w:hAnsi="Times New Roman" w:cs="Times New Roman"/>
          <w:sz w:val="24"/>
          <w:szCs w:val="24"/>
        </w:rPr>
      </w:pPr>
      <w:r w:rsidRPr="00CB3EF4">
        <w:rPr>
          <w:rFonts w:ascii="Times New Roman" w:hAnsi="Times New Roman" w:cs="Times New Roman"/>
          <w:sz w:val="24"/>
          <w:szCs w:val="24"/>
        </w:rPr>
        <w:t>(LETTER OF OFFER)</w:t>
      </w:r>
    </w:p>
    <w:p w:rsidR="001134BC" w:rsidRPr="00CB3EF4" w:rsidRDefault="001134BC" w:rsidP="00BE6B19">
      <w:pPr>
        <w:rPr>
          <w:rFonts w:ascii="Times New Roman" w:hAnsi="Times New Roman" w:cs="Times New Roman"/>
          <w:b/>
          <w:bCs/>
        </w:rPr>
      </w:pPr>
    </w:p>
    <w:p w:rsidR="001134BC" w:rsidRPr="00CB3EF4" w:rsidRDefault="001134BC" w:rsidP="00BE6B19">
      <w:pPr>
        <w:rPr>
          <w:rFonts w:ascii="Times New Roman" w:hAnsi="Times New Roman" w:cs="Times New Roman"/>
        </w:rPr>
      </w:pPr>
      <w:r w:rsidRPr="00CB3EF4">
        <w:rPr>
          <w:rFonts w:ascii="Times New Roman" w:hAnsi="Times New Roman" w:cs="Times New Roman"/>
        </w:rPr>
        <w:t xml:space="preserve">Bid Reference No. </w:t>
      </w:r>
      <w:r>
        <w:rPr>
          <w:rFonts w:ascii="Times New Roman" w:hAnsi="Times New Roman" w:cs="Times New Roman"/>
        </w:rPr>
        <w:t>___________________</w:t>
      </w:r>
      <w:r w:rsidRPr="00CB3EF4">
        <w:rPr>
          <w:rFonts w:ascii="Times New Roman" w:hAnsi="Times New Roman" w:cs="Times New Roman"/>
        </w:rPr>
        <w:t>___________________</w:t>
      </w:r>
    </w:p>
    <w:p w:rsidR="001134BC" w:rsidRPr="00CB3EF4" w:rsidRDefault="001134BC" w:rsidP="00BE6B19">
      <w:pPr>
        <w:rPr>
          <w:rFonts w:ascii="Times New Roman" w:hAnsi="Times New Roman" w:cs="Times New Roman"/>
        </w:rPr>
      </w:pPr>
      <w:r>
        <w:rPr>
          <w:rFonts w:ascii="Times New Roman" w:hAnsi="Times New Roman" w:cs="Times New Roman"/>
        </w:rPr>
        <w:t>________________</w:t>
      </w:r>
      <w:r w:rsidRPr="00CB3EF4">
        <w:rPr>
          <w:rFonts w:ascii="Times New Roman" w:hAnsi="Times New Roman" w:cs="Times New Roman"/>
        </w:rPr>
        <w:t>__________________</w:t>
      </w:r>
      <w:r>
        <w:rPr>
          <w:rFonts w:ascii="Times New Roman" w:hAnsi="Times New Roman" w:cs="Times New Roman"/>
        </w:rPr>
        <w:t>_</w:t>
      </w:r>
      <w:r w:rsidRPr="00CB3EF4">
        <w:rPr>
          <w:rFonts w:ascii="Times New Roman" w:hAnsi="Times New Roman" w:cs="Times New Roman"/>
        </w:rPr>
        <w:t>___________________</w:t>
      </w:r>
    </w:p>
    <w:p w:rsidR="001134BC" w:rsidRPr="00CB3EF4" w:rsidRDefault="001134BC" w:rsidP="00BE6B19">
      <w:pPr>
        <w:ind w:left="720"/>
        <w:rPr>
          <w:rFonts w:ascii="Times New Roman" w:hAnsi="Times New Roman" w:cs="Times New Roman"/>
        </w:rPr>
      </w:pPr>
      <w:r w:rsidRPr="00CB3EF4">
        <w:rPr>
          <w:rFonts w:ascii="Times New Roman" w:hAnsi="Times New Roman" w:cs="Times New Roman"/>
        </w:rPr>
        <w:t>(Name of Works)</w:t>
      </w:r>
    </w:p>
    <w:p w:rsidR="001134BC" w:rsidRDefault="001134BC" w:rsidP="00BE6B19">
      <w:pPr>
        <w:rPr>
          <w:rFonts w:ascii="Times New Roman" w:hAnsi="Times New Roman" w:cs="Times New Roman"/>
        </w:rPr>
      </w:pPr>
    </w:p>
    <w:p w:rsidR="001134BC" w:rsidRPr="00CB3EF4" w:rsidRDefault="001134BC" w:rsidP="00BE6B19">
      <w:pPr>
        <w:rPr>
          <w:rFonts w:ascii="Times New Roman" w:hAnsi="Times New Roman" w:cs="Times New Roman"/>
        </w:rPr>
      </w:pPr>
      <w:r w:rsidRPr="00CB3EF4">
        <w:rPr>
          <w:rFonts w:ascii="Times New Roman" w:hAnsi="Times New Roman" w:cs="Times New Roman"/>
        </w:rPr>
        <w:t>To:</w:t>
      </w:r>
      <w:r w:rsidRPr="00CB3EF4">
        <w:rPr>
          <w:rFonts w:ascii="Times New Roman" w:hAnsi="Times New Roman" w:cs="Times New Roman"/>
        </w:rPr>
        <w:tab/>
        <w:t>______________________________</w:t>
      </w:r>
      <w:r>
        <w:rPr>
          <w:rFonts w:ascii="Times New Roman" w:hAnsi="Times New Roman" w:cs="Times New Roman"/>
        </w:rPr>
        <w:t>__________________</w:t>
      </w:r>
    </w:p>
    <w:p w:rsidR="001134BC" w:rsidRPr="00CB3EF4" w:rsidRDefault="001134BC" w:rsidP="00BE6B19">
      <w:pPr>
        <w:rPr>
          <w:rFonts w:ascii="Times New Roman" w:hAnsi="Times New Roman" w:cs="Times New Roman"/>
        </w:rPr>
      </w:pPr>
      <w:r w:rsidRPr="00CB3EF4">
        <w:rPr>
          <w:rFonts w:ascii="Times New Roman" w:hAnsi="Times New Roman" w:cs="Times New Roman"/>
        </w:rPr>
        <w:tab/>
        <w:t>_______________________________</w:t>
      </w:r>
      <w:r>
        <w:rPr>
          <w:rFonts w:ascii="Times New Roman" w:hAnsi="Times New Roman" w:cs="Times New Roman"/>
        </w:rPr>
        <w:t>_________________</w:t>
      </w:r>
    </w:p>
    <w:p w:rsidR="001134BC" w:rsidRPr="00CB3EF4" w:rsidRDefault="001134BC" w:rsidP="00BE6B19">
      <w:pPr>
        <w:rPr>
          <w:rFonts w:ascii="Times New Roman" w:hAnsi="Times New Roman" w:cs="Times New Roman"/>
        </w:rPr>
      </w:pPr>
      <w:r w:rsidRPr="00CB3EF4">
        <w:rPr>
          <w:rFonts w:ascii="Times New Roman" w:hAnsi="Times New Roman" w:cs="Times New Roman"/>
        </w:rPr>
        <w:t>Gentlemen,</w:t>
      </w:r>
    </w:p>
    <w:p w:rsidR="001134BC" w:rsidRPr="00CB3EF4" w:rsidRDefault="001134BC" w:rsidP="00BE6B19">
      <w:pPr>
        <w:ind w:left="1440" w:hanging="720"/>
        <w:jc w:val="both"/>
        <w:rPr>
          <w:rFonts w:ascii="Times New Roman" w:hAnsi="Times New Roman" w:cs="Times New Roman"/>
          <w:lang w:val="en-GB"/>
        </w:rPr>
      </w:pPr>
      <w:r w:rsidRPr="00CB3EF4">
        <w:rPr>
          <w:rFonts w:ascii="Times New Roman" w:hAnsi="Times New Roman" w:cs="Times New Roman"/>
          <w:lang w:val="en-GB"/>
        </w:rPr>
        <w:t>1.</w:t>
      </w:r>
      <w:r w:rsidRPr="00CB3EF4">
        <w:rPr>
          <w:rFonts w:ascii="Times New Roman" w:hAnsi="Times New Roman" w:cs="Times New Roman"/>
          <w:lang w:val="en-GB"/>
        </w:rPr>
        <w:tab/>
        <w:t>Having examined the Bi</w:t>
      </w:r>
      <w:r>
        <w:rPr>
          <w:rFonts w:ascii="Times New Roman" w:hAnsi="Times New Roman" w:cs="Times New Roman"/>
          <w:lang w:val="en-GB"/>
        </w:rPr>
        <w:t xml:space="preserve">dding Documents including </w:t>
      </w:r>
      <w:r w:rsidRPr="00CB3EF4">
        <w:rPr>
          <w:rFonts w:ascii="Times New Roman" w:hAnsi="Times New Roman" w:cs="Times New Roman"/>
          <w:lang w:val="en-GB"/>
        </w:rPr>
        <w:t xml:space="preserve"> Bidding Data,</w:t>
      </w:r>
      <w:r>
        <w:rPr>
          <w:rFonts w:ascii="Times New Roman" w:hAnsi="Times New Roman" w:cs="Times New Roman"/>
          <w:lang w:val="en-GB"/>
        </w:rPr>
        <w:t xml:space="preserve"> terms &amp;</w:t>
      </w:r>
      <w:r w:rsidRPr="00CB3EF4">
        <w:rPr>
          <w:rFonts w:ascii="Times New Roman" w:hAnsi="Times New Roman" w:cs="Times New Roman"/>
          <w:lang w:val="en-GB"/>
        </w:rPr>
        <w:t xml:space="preserve"> Conditions of Contract, Contract Data, Specifications, Drawings, if</w:t>
      </w:r>
      <w:r>
        <w:rPr>
          <w:rFonts w:ascii="Times New Roman" w:hAnsi="Times New Roman" w:cs="Times New Roman"/>
          <w:lang w:val="en-GB"/>
        </w:rPr>
        <w:t xml:space="preserve"> any, Schedule of Prices and Ag</w:t>
      </w:r>
      <w:r w:rsidRPr="00CB3EF4">
        <w:rPr>
          <w:rFonts w:ascii="Times New Roman" w:hAnsi="Times New Roman" w:cs="Times New Roman"/>
          <w:lang w:val="en-GB"/>
        </w:rPr>
        <w:t xml:space="preserve">enda Nos. _________________________ for the execution of the above-named </w:t>
      </w:r>
      <w:r>
        <w:rPr>
          <w:rFonts w:ascii="Times New Roman" w:hAnsi="Times New Roman" w:cs="Times New Roman"/>
          <w:lang w:val="en-GB"/>
        </w:rPr>
        <w:t>Supply</w:t>
      </w:r>
      <w:r w:rsidRPr="00CB3EF4">
        <w:rPr>
          <w:rFonts w:ascii="Times New Roman" w:hAnsi="Times New Roman" w:cs="Times New Roman"/>
          <w:lang w:val="en-GB"/>
        </w:rPr>
        <w:t xml:space="preserve">, we, the undersigned, </w:t>
      </w:r>
      <w:r w:rsidRPr="00CB3EF4">
        <w:rPr>
          <w:rFonts w:ascii="Times New Roman" w:hAnsi="Times New Roman" w:cs="Times New Roman"/>
        </w:rPr>
        <w:t xml:space="preserve">being a company doing business under the name of and address ________________________________________ ______________________________________________________ and being duly incorporated under the laws of  Pakistan hereby </w:t>
      </w:r>
      <w:r w:rsidRPr="00CB3EF4">
        <w:rPr>
          <w:rFonts w:ascii="Times New Roman" w:hAnsi="Times New Roman" w:cs="Times New Roman"/>
          <w:lang w:val="en-GB"/>
        </w:rPr>
        <w:t xml:space="preserve">offer to execute and complete such </w:t>
      </w:r>
      <w:r>
        <w:rPr>
          <w:rFonts w:ascii="Times New Roman" w:hAnsi="Times New Roman" w:cs="Times New Roman"/>
          <w:lang w:val="en-GB"/>
        </w:rPr>
        <w:t>Supply</w:t>
      </w:r>
      <w:r w:rsidRPr="00CB3EF4">
        <w:rPr>
          <w:rFonts w:ascii="Times New Roman" w:hAnsi="Times New Roman" w:cs="Times New Roman"/>
          <w:lang w:val="en-GB"/>
        </w:rPr>
        <w:t xml:space="preserve"> and </w:t>
      </w:r>
      <w:r>
        <w:rPr>
          <w:rFonts w:ascii="Times New Roman" w:hAnsi="Times New Roman" w:cs="Times New Roman"/>
          <w:lang w:val="en-GB"/>
        </w:rPr>
        <w:t>associated warranty &amp; services (after sale)</w:t>
      </w:r>
      <w:r w:rsidRPr="00CB3EF4">
        <w:rPr>
          <w:rFonts w:ascii="Times New Roman" w:hAnsi="Times New Roman" w:cs="Times New Roman"/>
          <w:lang w:val="en-GB"/>
        </w:rPr>
        <w:t xml:space="preserve"> in conformity with the said Documents including A</w:t>
      </w:r>
      <w:r>
        <w:rPr>
          <w:rFonts w:ascii="Times New Roman" w:hAnsi="Times New Roman" w:cs="Times New Roman"/>
          <w:lang w:val="en-GB"/>
        </w:rPr>
        <w:t>g</w:t>
      </w:r>
      <w:r w:rsidRPr="00CB3EF4">
        <w:rPr>
          <w:rFonts w:ascii="Times New Roman" w:hAnsi="Times New Roman" w:cs="Times New Roman"/>
          <w:lang w:val="en-GB"/>
        </w:rPr>
        <w:t xml:space="preserve">enda thereto for the Total Bid Price of Rs________________(Rupees_________________________) </w:t>
      </w:r>
      <w:r>
        <w:rPr>
          <w:rFonts w:ascii="Times New Roman" w:hAnsi="Times New Roman" w:cs="Times New Roman"/>
          <w:lang w:val="en-GB"/>
        </w:rPr>
        <w:t xml:space="preserve">inclusive all taxes </w:t>
      </w:r>
      <w:r w:rsidRPr="00CB3EF4">
        <w:rPr>
          <w:rFonts w:ascii="Times New Roman" w:hAnsi="Times New Roman" w:cs="Times New Roman"/>
          <w:lang w:val="en-GB"/>
        </w:rPr>
        <w:t>or such other sum as may be ascertained in accordance with the said Documents.</w:t>
      </w:r>
    </w:p>
    <w:p w:rsidR="001134BC" w:rsidRDefault="001134BC" w:rsidP="00BE6B19">
      <w:pPr>
        <w:tabs>
          <w:tab w:val="left" w:pos="720"/>
          <w:tab w:val="left" w:pos="1440"/>
        </w:tabs>
        <w:ind w:left="1440" w:hanging="720"/>
        <w:jc w:val="both"/>
        <w:rPr>
          <w:rFonts w:ascii="Times New Roman" w:hAnsi="Times New Roman" w:cs="Times New Roman"/>
        </w:rPr>
      </w:pPr>
    </w:p>
    <w:p w:rsidR="001134BC" w:rsidRPr="00CB3EF4" w:rsidRDefault="001134BC" w:rsidP="00BE6B19">
      <w:pPr>
        <w:tabs>
          <w:tab w:val="left" w:pos="720"/>
          <w:tab w:val="left" w:pos="1440"/>
        </w:tabs>
        <w:ind w:left="1440" w:hanging="720"/>
        <w:jc w:val="both"/>
        <w:rPr>
          <w:rFonts w:ascii="Times New Roman" w:hAnsi="Times New Roman" w:cs="Times New Roman"/>
        </w:rPr>
      </w:pPr>
      <w:r w:rsidRPr="00CB3EF4">
        <w:rPr>
          <w:rFonts w:ascii="Times New Roman" w:hAnsi="Times New Roman" w:cs="Times New Roman"/>
        </w:rPr>
        <w:t>2.</w:t>
      </w:r>
      <w:r w:rsidRPr="00CB3EF4">
        <w:rPr>
          <w:rFonts w:ascii="Times New Roman" w:hAnsi="Times New Roman" w:cs="Times New Roman"/>
        </w:rPr>
        <w:tab/>
        <w:t>We understand that all the Schedules attached hereto form part of this Bid.</w:t>
      </w:r>
    </w:p>
    <w:p w:rsidR="001134BC" w:rsidRDefault="001134BC" w:rsidP="00BE6B19">
      <w:pPr>
        <w:tabs>
          <w:tab w:val="left" w:pos="720"/>
        </w:tabs>
        <w:ind w:left="1440" w:hanging="720"/>
        <w:jc w:val="both"/>
        <w:rPr>
          <w:rFonts w:ascii="Times New Roman" w:hAnsi="Times New Roman" w:cs="Times New Roman"/>
        </w:rPr>
      </w:pPr>
    </w:p>
    <w:p w:rsidR="001134BC" w:rsidRPr="00CB3EF4" w:rsidRDefault="001134BC" w:rsidP="00BE6B19">
      <w:pPr>
        <w:tabs>
          <w:tab w:val="left" w:pos="720"/>
        </w:tabs>
        <w:ind w:left="1440" w:hanging="720"/>
        <w:jc w:val="both"/>
        <w:rPr>
          <w:rFonts w:ascii="Times New Roman" w:hAnsi="Times New Roman" w:cs="Times New Roman"/>
        </w:rPr>
      </w:pPr>
      <w:r w:rsidRPr="00CB3EF4">
        <w:rPr>
          <w:rFonts w:ascii="Times New Roman" w:hAnsi="Times New Roman" w:cs="Times New Roman"/>
        </w:rPr>
        <w:t>3.</w:t>
      </w:r>
      <w:r w:rsidRPr="00CB3EF4">
        <w:rPr>
          <w:rFonts w:ascii="Times New Roman" w:hAnsi="Times New Roman" w:cs="Times New Roman"/>
        </w:rPr>
        <w:tab/>
        <w:t xml:space="preserve">As security for due performance of the undertakings and obligations of this Bid, we submit herewith a Bid Security in the amount of ____________ ________________________ drawn in your favour or made payable to you and valid for a period of </w:t>
      </w:r>
      <w:r w:rsidRPr="00392CC9">
        <w:rPr>
          <w:rFonts w:ascii="Times New Roman" w:hAnsi="Times New Roman" w:cs="Times New Roman"/>
        </w:rPr>
        <w:t xml:space="preserve">twenty eight </w:t>
      </w:r>
      <w:r w:rsidRPr="00CB3EF4">
        <w:rPr>
          <w:rFonts w:ascii="Times New Roman" w:hAnsi="Times New Roman" w:cs="Times New Roman"/>
        </w:rPr>
        <w:t>(28) days beyond the period of validity of Bid.</w:t>
      </w:r>
    </w:p>
    <w:p w:rsidR="001134BC" w:rsidRDefault="001134BC" w:rsidP="00BE6B19">
      <w:pPr>
        <w:tabs>
          <w:tab w:val="left" w:pos="720"/>
        </w:tabs>
        <w:ind w:left="1440" w:hanging="720"/>
        <w:jc w:val="both"/>
        <w:rPr>
          <w:rFonts w:ascii="Times New Roman" w:hAnsi="Times New Roman" w:cs="Times New Roman"/>
        </w:rPr>
      </w:pPr>
    </w:p>
    <w:p w:rsidR="001134BC" w:rsidRPr="00CB3EF4" w:rsidRDefault="001134BC" w:rsidP="00BE6B19">
      <w:pPr>
        <w:tabs>
          <w:tab w:val="left" w:pos="720"/>
        </w:tabs>
        <w:ind w:left="1440" w:hanging="720"/>
        <w:jc w:val="both"/>
        <w:rPr>
          <w:rFonts w:ascii="Times New Roman" w:hAnsi="Times New Roman" w:cs="Times New Roman"/>
        </w:rPr>
      </w:pPr>
      <w:r w:rsidRPr="00CB3EF4">
        <w:rPr>
          <w:rFonts w:ascii="Times New Roman" w:hAnsi="Times New Roman" w:cs="Times New Roman"/>
        </w:rPr>
        <w:t>4.</w:t>
      </w:r>
      <w:r w:rsidRPr="00CB3EF4">
        <w:rPr>
          <w:rFonts w:ascii="Times New Roman" w:hAnsi="Times New Roman" w:cs="Times New Roman"/>
        </w:rPr>
        <w:tab/>
        <w:t xml:space="preserve">We undertake, if our Bid is accepted, to commence to deliver </w:t>
      </w:r>
      <w:r>
        <w:rPr>
          <w:rFonts w:ascii="Times New Roman" w:hAnsi="Times New Roman" w:cs="Times New Roman"/>
        </w:rPr>
        <w:t>items</w:t>
      </w:r>
      <w:r w:rsidRPr="00CB3EF4">
        <w:rPr>
          <w:rFonts w:ascii="Times New Roman" w:hAnsi="Times New Roman" w:cs="Times New Roman"/>
        </w:rPr>
        <w:t xml:space="preserve"> comprised in the Contract within the time(s) stated in Contract Data.</w:t>
      </w:r>
    </w:p>
    <w:p w:rsidR="001134BC" w:rsidRDefault="001134BC" w:rsidP="00BE6B19">
      <w:pPr>
        <w:pStyle w:val="BodyText21"/>
        <w:tabs>
          <w:tab w:val="left" w:pos="0"/>
          <w:tab w:val="left" w:pos="720"/>
          <w:tab w:val="left" w:pos="1440"/>
          <w:tab w:val="left" w:pos="3312"/>
          <w:tab w:val="left" w:leader="dot" w:pos="8928"/>
        </w:tabs>
        <w:ind w:left="1440" w:hanging="720"/>
        <w:rPr>
          <w:lang w:val="en-GB"/>
        </w:rPr>
      </w:pPr>
    </w:p>
    <w:p w:rsidR="001134BC" w:rsidRPr="00CB3EF4" w:rsidRDefault="001134BC" w:rsidP="00BE6B19">
      <w:pPr>
        <w:pStyle w:val="BodyText21"/>
        <w:tabs>
          <w:tab w:val="left" w:pos="0"/>
          <w:tab w:val="left" w:pos="720"/>
          <w:tab w:val="left" w:pos="1440"/>
          <w:tab w:val="left" w:pos="3312"/>
          <w:tab w:val="left" w:leader="dot" w:pos="8928"/>
        </w:tabs>
        <w:ind w:left="1440" w:hanging="720"/>
        <w:rPr>
          <w:lang w:val="en-GB"/>
        </w:rPr>
      </w:pPr>
      <w:r w:rsidRPr="00CB3EF4">
        <w:rPr>
          <w:lang w:val="en-GB"/>
        </w:rPr>
        <w:t>5.</w:t>
      </w:r>
      <w:r w:rsidRPr="00CB3EF4">
        <w:rPr>
          <w:lang w:val="en-GB"/>
        </w:rPr>
        <w:tab/>
        <w:t>We agree to abide by this Bid for the period of ______ days from the date fixed for receiving the same and it shall remain binding upon us and may be accepted at any time before the expiration of that period.</w:t>
      </w:r>
    </w:p>
    <w:p w:rsidR="001134BC" w:rsidRPr="00CB3EF4" w:rsidRDefault="001134BC" w:rsidP="00332A73">
      <w:pPr>
        <w:spacing w:after="0" w:line="240" w:lineRule="auto"/>
        <w:jc w:val="both"/>
        <w:rPr>
          <w:rFonts w:ascii="Times New Roman" w:hAnsi="Times New Roman" w:cs="Times New Roman"/>
        </w:rPr>
      </w:pPr>
    </w:p>
    <w:p w:rsidR="001134BC" w:rsidRDefault="001134BC" w:rsidP="00BE6B19">
      <w:pPr>
        <w:tabs>
          <w:tab w:val="left" w:pos="720"/>
        </w:tabs>
        <w:ind w:left="1440" w:hanging="720"/>
        <w:jc w:val="both"/>
        <w:rPr>
          <w:rFonts w:ascii="Times New Roman" w:hAnsi="Times New Roman" w:cs="Times New Roman"/>
        </w:rPr>
      </w:pPr>
    </w:p>
    <w:p w:rsidR="001134BC" w:rsidRPr="00CB3EF4" w:rsidRDefault="001134BC" w:rsidP="00BE6B19">
      <w:pPr>
        <w:tabs>
          <w:tab w:val="left" w:pos="720"/>
        </w:tabs>
        <w:ind w:left="1440" w:hanging="720"/>
        <w:jc w:val="both"/>
        <w:rPr>
          <w:rFonts w:ascii="Times New Roman" w:hAnsi="Times New Roman" w:cs="Times New Roman"/>
        </w:rPr>
      </w:pPr>
      <w:r w:rsidRPr="00CB3EF4">
        <w:rPr>
          <w:rFonts w:ascii="Times New Roman" w:hAnsi="Times New Roman" w:cs="Times New Roman"/>
        </w:rPr>
        <w:t>6.</w:t>
      </w:r>
      <w:r w:rsidRPr="00CB3EF4">
        <w:rPr>
          <w:rFonts w:ascii="Times New Roman" w:hAnsi="Times New Roman" w:cs="Times New Roman"/>
        </w:rPr>
        <w:tab/>
        <w:t>Unless and until a formal Agreement is prepared and executed, this Bid, together with your written acceptance thereof, shall constitute a binding contract between us.</w:t>
      </w:r>
    </w:p>
    <w:p w:rsidR="001134BC" w:rsidRDefault="001134BC" w:rsidP="00BE6B19">
      <w:pPr>
        <w:ind w:left="1440" w:hanging="720"/>
        <w:jc w:val="both"/>
        <w:rPr>
          <w:rFonts w:ascii="Times New Roman" w:hAnsi="Times New Roman" w:cs="Times New Roman"/>
        </w:rPr>
      </w:pPr>
    </w:p>
    <w:p w:rsidR="001134BC" w:rsidRPr="00CB3EF4" w:rsidRDefault="001134BC" w:rsidP="00BE6B19">
      <w:pPr>
        <w:ind w:left="1440" w:hanging="720"/>
        <w:jc w:val="both"/>
        <w:rPr>
          <w:rFonts w:ascii="Times New Roman" w:hAnsi="Times New Roman" w:cs="Times New Roman"/>
        </w:rPr>
      </w:pPr>
      <w:r w:rsidRPr="00CB3EF4">
        <w:rPr>
          <w:rFonts w:ascii="Times New Roman" w:hAnsi="Times New Roman" w:cs="Times New Roman"/>
        </w:rPr>
        <w:lastRenderedPageBreak/>
        <w:t>7.</w:t>
      </w:r>
      <w:r w:rsidRPr="00CB3EF4">
        <w:rPr>
          <w:rFonts w:ascii="Times New Roman" w:hAnsi="Times New Roman" w:cs="Times New Roman"/>
        </w:rPr>
        <w:tab/>
        <w:t>We undertake, if our Bid is accepted, to execute the Performance Security referred to in Conditions of Contract for the due performance of the Contract.</w:t>
      </w:r>
    </w:p>
    <w:p w:rsidR="001134BC" w:rsidRDefault="001134BC" w:rsidP="00BE6B19">
      <w:pPr>
        <w:tabs>
          <w:tab w:val="left" w:pos="720"/>
        </w:tabs>
        <w:ind w:left="1440" w:hanging="720"/>
        <w:jc w:val="both"/>
        <w:rPr>
          <w:rFonts w:ascii="Times New Roman" w:hAnsi="Times New Roman" w:cs="Times New Roman"/>
        </w:rPr>
      </w:pPr>
    </w:p>
    <w:p w:rsidR="001134BC" w:rsidRPr="00CB3EF4" w:rsidRDefault="001134BC" w:rsidP="00BE6B19">
      <w:pPr>
        <w:tabs>
          <w:tab w:val="left" w:pos="720"/>
        </w:tabs>
        <w:ind w:left="1440" w:hanging="720"/>
        <w:jc w:val="both"/>
        <w:rPr>
          <w:rFonts w:ascii="Times New Roman" w:hAnsi="Times New Roman" w:cs="Times New Roman"/>
        </w:rPr>
      </w:pPr>
      <w:r w:rsidRPr="00CB3EF4">
        <w:rPr>
          <w:rFonts w:ascii="Times New Roman" w:hAnsi="Times New Roman" w:cs="Times New Roman"/>
        </w:rPr>
        <w:t>8.</w:t>
      </w:r>
      <w:r w:rsidRPr="00CB3EF4">
        <w:rPr>
          <w:rFonts w:ascii="Times New Roman" w:hAnsi="Times New Roman" w:cs="Times New Roman"/>
        </w:rPr>
        <w:tab/>
        <w:t>We understand that you are not bound to accept the lowest or any bid you may receive.</w:t>
      </w:r>
    </w:p>
    <w:p w:rsidR="001134BC" w:rsidRDefault="001134BC" w:rsidP="00BE6B19">
      <w:pPr>
        <w:ind w:left="1440" w:hanging="720"/>
        <w:jc w:val="both"/>
        <w:rPr>
          <w:rFonts w:ascii="Times New Roman" w:hAnsi="Times New Roman" w:cs="Times New Roman"/>
        </w:rPr>
      </w:pPr>
    </w:p>
    <w:p w:rsidR="001134BC" w:rsidRPr="00CB3EF4" w:rsidRDefault="001134BC" w:rsidP="00BE6B19">
      <w:pPr>
        <w:ind w:left="1440" w:hanging="720"/>
        <w:jc w:val="both"/>
        <w:rPr>
          <w:rFonts w:ascii="Times New Roman" w:hAnsi="Times New Roman" w:cs="Times New Roman"/>
        </w:rPr>
      </w:pPr>
      <w:r w:rsidRPr="00CB3EF4">
        <w:rPr>
          <w:rFonts w:ascii="Times New Roman" w:hAnsi="Times New Roman" w:cs="Times New Roman"/>
        </w:rPr>
        <w:t>9.</w:t>
      </w:r>
      <w:r w:rsidRPr="00CB3EF4">
        <w:rPr>
          <w:rFonts w:ascii="Times New Roman" w:hAnsi="Times New Roman" w:cs="Times New Roman"/>
        </w:rPr>
        <w:tab/>
        <w:t xml:space="preserve">We do hereby declare that the Bid is made without any collusion, comparison of figures or arrangement with any other person or persons making a bid for the </w:t>
      </w:r>
      <w:r>
        <w:rPr>
          <w:rFonts w:ascii="Times New Roman" w:hAnsi="Times New Roman" w:cs="Times New Roman"/>
        </w:rPr>
        <w:t>supply of tendered items</w:t>
      </w:r>
      <w:r w:rsidRPr="00CB3EF4">
        <w:rPr>
          <w:rFonts w:ascii="Times New Roman" w:hAnsi="Times New Roman" w:cs="Times New Roman"/>
        </w:rPr>
        <w:t>.</w:t>
      </w:r>
    </w:p>
    <w:p w:rsidR="001134BC" w:rsidRPr="00CB3EF4" w:rsidRDefault="001134BC" w:rsidP="00BE6B19">
      <w:pPr>
        <w:ind w:left="720"/>
        <w:jc w:val="both"/>
        <w:rPr>
          <w:rFonts w:ascii="Times New Roman" w:hAnsi="Times New Roman" w:cs="Times New Roman"/>
        </w:rPr>
      </w:pPr>
    </w:p>
    <w:p w:rsidR="001134BC" w:rsidRPr="00392CC9" w:rsidRDefault="001134BC" w:rsidP="00BE6B19">
      <w:pPr>
        <w:ind w:left="720"/>
        <w:jc w:val="both"/>
        <w:rPr>
          <w:rFonts w:ascii="Times New Roman" w:hAnsi="Times New Roman" w:cs="Times New Roman"/>
        </w:rPr>
      </w:pPr>
      <w:r w:rsidRPr="00CB3EF4">
        <w:rPr>
          <w:rFonts w:ascii="Times New Roman" w:hAnsi="Times New Roman" w:cs="Times New Roman"/>
        </w:rPr>
        <w:t xml:space="preserve">Dated this_______________day </w:t>
      </w:r>
      <w:r w:rsidRPr="00392CC9">
        <w:rPr>
          <w:rFonts w:ascii="Times New Roman" w:hAnsi="Times New Roman" w:cs="Times New Roman"/>
        </w:rPr>
        <w:t xml:space="preserve">of _____________, 20 </w:t>
      </w:r>
    </w:p>
    <w:p w:rsidR="001134BC" w:rsidRPr="00CB3EF4" w:rsidRDefault="001134BC" w:rsidP="00BE6B19">
      <w:pPr>
        <w:ind w:left="720"/>
        <w:jc w:val="both"/>
        <w:rPr>
          <w:rFonts w:ascii="Times New Roman" w:hAnsi="Times New Roman" w:cs="Times New Roman"/>
        </w:rPr>
      </w:pPr>
    </w:p>
    <w:p w:rsidR="001134BC" w:rsidRPr="00CB3EF4" w:rsidRDefault="001134BC" w:rsidP="00BE6B19">
      <w:pPr>
        <w:ind w:left="720"/>
        <w:jc w:val="both"/>
        <w:rPr>
          <w:rFonts w:ascii="Times New Roman" w:hAnsi="Times New Roman" w:cs="Times New Roman"/>
        </w:rPr>
      </w:pPr>
      <w:r w:rsidRPr="00CB3EF4">
        <w:rPr>
          <w:rFonts w:ascii="Times New Roman" w:hAnsi="Times New Roman" w:cs="Times New Roman"/>
        </w:rPr>
        <w:t xml:space="preserve">Signature ________________ </w:t>
      </w:r>
    </w:p>
    <w:p w:rsidR="001134BC" w:rsidRPr="00CB3EF4" w:rsidRDefault="001134BC" w:rsidP="00BE6B19">
      <w:pPr>
        <w:ind w:left="720"/>
        <w:jc w:val="both"/>
        <w:rPr>
          <w:rFonts w:ascii="Times New Roman" w:hAnsi="Times New Roman" w:cs="Times New Roman"/>
        </w:rPr>
      </w:pPr>
    </w:p>
    <w:p w:rsidR="001134BC" w:rsidRPr="00CB3EF4" w:rsidRDefault="001134BC" w:rsidP="00BE6B19">
      <w:pPr>
        <w:ind w:left="720"/>
        <w:jc w:val="both"/>
        <w:rPr>
          <w:rFonts w:ascii="Times New Roman" w:hAnsi="Times New Roman" w:cs="Times New Roman"/>
        </w:rPr>
      </w:pPr>
      <w:r w:rsidRPr="00CB3EF4">
        <w:rPr>
          <w:rFonts w:ascii="Times New Roman" w:hAnsi="Times New Roman" w:cs="Times New Roman"/>
        </w:rPr>
        <w:t>in the capacity of _____________duly authorized to sign bid for and on behalf of _______________________________</w:t>
      </w:r>
    </w:p>
    <w:p w:rsidR="001134BC" w:rsidRPr="00CB3EF4" w:rsidRDefault="001134BC" w:rsidP="00BE6B19">
      <w:pPr>
        <w:ind w:left="720"/>
        <w:jc w:val="both"/>
        <w:rPr>
          <w:rFonts w:ascii="Times New Roman" w:hAnsi="Times New Roman" w:cs="Times New Roman"/>
        </w:rPr>
      </w:pPr>
      <w:r w:rsidRPr="00CB3EF4">
        <w:rPr>
          <w:rFonts w:ascii="Times New Roman" w:hAnsi="Times New Roman" w:cs="Times New Roman"/>
        </w:rPr>
        <w:t>(Name of Bidder in Block Capitals)</w:t>
      </w:r>
    </w:p>
    <w:p w:rsidR="001134BC" w:rsidRPr="00392CC9" w:rsidRDefault="001134BC" w:rsidP="00BE6B19">
      <w:pPr>
        <w:ind w:left="6480" w:firstLine="720"/>
        <w:jc w:val="both"/>
        <w:rPr>
          <w:rFonts w:ascii="Times New Roman" w:hAnsi="Times New Roman" w:cs="Times New Roman"/>
        </w:rPr>
      </w:pPr>
      <w:r w:rsidRPr="00392CC9">
        <w:rPr>
          <w:rFonts w:ascii="Times New Roman" w:hAnsi="Times New Roman" w:cs="Times New Roman"/>
        </w:rPr>
        <w:t>(Seal)</w:t>
      </w:r>
    </w:p>
    <w:p w:rsidR="001134BC" w:rsidRDefault="001134BC" w:rsidP="00BE6B19">
      <w:pPr>
        <w:ind w:left="720"/>
        <w:jc w:val="both"/>
        <w:rPr>
          <w:rFonts w:ascii="Times New Roman" w:hAnsi="Times New Roman" w:cs="Times New Roman"/>
        </w:rPr>
      </w:pPr>
    </w:p>
    <w:p w:rsidR="001134BC" w:rsidRPr="00CB3EF4" w:rsidRDefault="001134BC" w:rsidP="00BE6B19">
      <w:pPr>
        <w:ind w:left="720"/>
        <w:jc w:val="both"/>
        <w:rPr>
          <w:rFonts w:ascii="Times New Roman" w:hAnsi="Times New Roman" w:cs="Times New Roman"/>
        </w:rPr>
      </w:pPr>
      <w:r w:rsidRPr="00CB3EF4">
        <w:rPr>
          <w:rFonts w:ascii="Times New Roman" w:hAnsi="Times New Roman" w:cs="Times New Roman"/>
        </w:rPr>
        <w:t>Address _____________________________________________________________________</w:t>
      </w:r>
    </w:p>
    <w:p w:rsidR="001134BC" w:rsidRPr="00CB3EF4" w:rsidRDefault="001134BC" w:rsidP="00BE6B19">
      <w:pPr>
        <w:ind w:left="720"/>
        <w:jc w:val="both"/>
        <w:rPr>
          <w:rFonts w:ascii="Times New Roman" w:hAnsi="Times New Roman" w:cs="Times New Roman"/>
        </w:rPr>
      </w:pPr>
      <w:r w:rsidRPr="00CB3EF4">
        <w:rPr>
          <w:rFonts w:ascii="Times New Roman" w:hAnsi="Times New Roman" w:cs="Times New Roman"/>
        </w:rPr>
        <w:t>_____________________________________________________________________</w:t>
      </w:r>
    </w:p>
    <w:p w:rsidR="001134BC" w:rsidRPr="00CB3EF4" w:rsidRDefault="001134BC" w:rsidP="00BE6B19">
      <w:pPr>
        <w:ind w:left="720"/>
        <w:jc w:val="both"/>
        <w:rPr>
          <w:rFonts w:ascii="Times New Roman" w:hAnsi="Times New Roman" w:cs="Times New Roman"/>
        </w:rPr>
      </w:pPr>
      <w:r w:rsidRPr="00CB3EF4">
        <w:rPr>
          <w:rFonts w:ascii="Times New Roman" w:hAnsi="Times New Roman" w:cs="Times New Roman"/>
        </w:rPr>
        <w:t>_____________________________________________________________________</w:t>
      </w:r>
    </w:p>
    <w:p w:rsidR="001134BC" w:rsidRPr="00CB3EF4" w:rsidRDefault="001134BC" w:rsidP="00BE6B19">
      <w:pPr>
        <w:ind w:left="720"/>
        <w:jc w:val="both"/>
        <w:rPr>
          <w:rFonts w:ascii="Times New Roman" w:hAnsi="Times New Roman" w:cs="Times New Roman"/>
        </w:rPr>
      </w:pPr>
    </w:p>
    <w:p w:rsidR="001134BC" w:rsidRPr="00CB3EF4" w:rsidRDefault="001134BC" w:rsidP="00BE6B19">
      <w:pPr>
        <w:ind w:left="720"/>
        <w:jc w:val="both"/>
        <w:rPr>
          <w:rFonts w:ascii="Times New Roman" w:hAnsi="Times New Roman" w:cs="Times New Roman"/>
        </w:rPr>
      </w:pPr>
      <w:r w:rsidRPr="00CB3EF4">
        <w:rPr>
          <w:rFonts w:ascii="Times New Roman" w:hAnsi="Times New Roman" w:cs="Times New Roman"/>
        </w:rPr>
        <w:t xml:space="preserve">Witness: </w:t>
      </w:r>
    </w:p>
    <w:p w:rsidR="001134BC" w:rsidRPr="00CB3EF4" w:rsidRDefault="001134BC" w:rsidP="00BE6B19">
      <w:pPr>
        <w:ind w:left="720"/>
        <w:jc w:val="both"/>
        <w:rPr>
          <w:rFonts w:ascii="Times New Roman" w:hAnsi="Times New Roman" w:cs="Times New Roman"/>
          <w:b/>
          <w:bCs/>
        </w:rPr>
      </w:pPr>
    </w:p>
    <w:p w:rsidR="001134BC" w:rsidRPr="00392CC9" w:rsidRDefault="001134BC" w:rsidP="00BE6B19">
      <w:pPr>
        <w:ind w:left="720"/>
        <w:jc w:val="both"/>
        <w:rPr>
          <w:rFonts w:ascii="Times New Roman" w:hAnsi="Times New Roman" w:cs="Times New Roman"/>
        </w:rPr>
      </w:pPr>
      <w:r w:rsidRPr="00392CC9">
        <w:rPr>
          <w:rFonts w:ascii="Times New Roman" w:hAnsi="Times New Roman" w:cs="Times New Roman"/>
        </w:rPr>
        <w:t>(Signature)______________________________</w:t>
      </w:r>
    </w:p>
    <w:p w:rsidR="001134BC" w:rsidRPr="00392CC9" w:rsidRDefault="001134BC" w:rsidP="00BE6B19">
      <w:pPr>
        <w:ind w:left="720"/>
        <w:jc w:val="both"/>
        <w:rPr>
          <w:rFonts w:ascii="Times New Roman" w:hAnsi="Times New Roman" w:cs="Times New Roman"/>
        </w:rPr>
      </w:pPr>
    </w:p>
    <w:p w:rsidR="001134BC" w:rsidRPr="00392CC9" w:rsidRDefault="001134BC" w:rsidP="00BE6B19">
      <w:pPr>
        <w:ind w:left="720"/>
        <w:jc w:val="both"/>
        <w:rPr>
          <w:rFonts w:ascii="Times New Roman" w:hAnsi="Times New Roman" w:cs="Times New Roman"/>
        </w:rPr>
      </w:pPr>
      <w:r w:rsidRPr="00392CC9">
        <w:rPr>
          <w:rFonts w:ascii="Times New Roman" w:hAnsi="Times New Roman" w:cs="Times New Roman"/>
        </w:rPr>
        <w:t>Name:_______________________________________________________________</w:t>
      </w:r>
    </w:p>
    <w:p w:rsidR="001134BC" w:rsidRPr="00392CC9" w:rsidRDefault="001134BC" w:rsidP="00BE6B19">
      <w:pPr>
        <w:ind w:left="720"/>
        <w:jc w:val="both"/>
        <w:rPr>
          <w:rFonts w:ascii="Times New Roman" w:hAnsi="Times New Roman" w:cs="Times New Roman"/>
        </w:rPr>
      </w:pPr>
      <w:r w:rsidRPr="00392CC9">
        <w:rPr>
          <w:rFonts w:ascii="Times New Roman" w:hAnsi="Times New Roman" w:cs="Times New Roman"/>
        </w:rPr>
        <w:t>Address: _____________________________________________________________</w:t>
      </w:r>
    </w:p>
    <w:p w:rsidR="001134BC" w:rsidRPr="00392CC9" w:rsidRDefault="001134BC" w:rsidP="00BE6B19">
      <w:pPr>
        <w:ind w:left="720"/>
        <w:jc w:val="both"/>
        <w:rPr>
          <w:rFonts w:ascii="Times New Roman" w:hAnsi="Times New Roman" w:cs="Times New Roman"/>
        </w:rPr>
      </w:pPr>
      <w:r w:rsidRPr="00392CC9">
        <w:rPr>
          <w:rFonts w:ascii="Times New Roman" w:hAnsi="Times New Roman" w:cs="Times New Roman"/>
        </w:rPr>
        <w:t>_____________________________________________________________________</w:t>
      </w:r>
    </w:p>
    <w:p w:rsidR="001134BC" w:rsidRPr="00306981" w:rsidRDefault="001134BC" w:rsidP="00BE6B19">
      <w:pPr>
        <w:pStyle w:val="NoSpacing"/>
        <w:jc w:val="center"/>
        <w:rPr>
          <w:b/>
          <w:bCs/>
          <w:sz w:val="38"/>
          <w:szCs w:val="38"/>
        </w:rPr>
      </w:pPr>
      <w:r w:rsidRPr="00CB3EF4">
        <w:rPr>
          <w:rFonts w:ascii="Times New Roman" w:hAnsi="Times New Roman" w:cs="Times New Roman"/>
        </w:rPr>
        <w:br w:type="page"/>
      </w:r>
      <w:r w:rsidRPr="00306981">
        <w:rPr>
          <w:b/>
          <w:bCs/>
          <w:sz w:val="38"/>
          <w:szCs w:val="38"/>
        </w:rPr>
        <w:lastRenderedPageBreak/>
        <w:t>SINDH MADRESSATUL ISLAM</w:t>
      </w:r>
      <w:r>
        <w:rPr>
          <w:b/>
          <w:bCs/>
          <w:sz w:val="38"/>
          <w:szCs w:val="38"/>
        </w:rPr>
        <w:t xml:space="preserve"> </w:t>
      </w:r>
      <w:r w:rsidRPr="00306981">
        <w:rPr>
          <w:b/>
          <w:bCs/>
          <w:sz w:val="38"/>
          <w:szCs w:val="38"/>
        </w:rPr>
        <w:t>UNIVERSITY</w:t>
      </w:r>
    </w:p>
    <w:p w:rsidR="001134BC" w:rsidRPr="00FF54BA" w:rsidRDefault="001A1D27" w:rsidP="00BE6B19">
      <w:pPr>
        <w:pStyle w:val="NoSpacing"/>
        <w:jc w:val="center"/>
        <w:rPr>
          <w:b/>
          <w:bCs/>
          <w:sz w:val="32"/>
          <w:szCs w:val="32"/>
        </w:rPr>
      </w:pPr>
      <w:r>
        <w:rPr>
          <w:b/>
          <w:bCs/>
          <w:noProof/>
          <w:sz w:val="32"/>
          <w:szCs w:val="32"/>
        </w:rPr>
        <w:drawing>
          <wp:anchor distT="0" distB="0" distL="114300" distR="114300" simplePos="0" relativeHeight="251668480" behindDoc="0" locked="0" layoutInCell="1" allowOverlap="1">
            <wp:simplePos x="0" y="0"/>
            <wp:positionH relativeFrom="column">
              <wp:posOffset>-398393</wp:posOffset>
            </wp:positionH>
            <wp:positionV relativeFrom="paragraph">
              <wp:posOffset>-215127</wp:posOffset>
            </wp:positionV>
            <wp:extent cx="1163706" cy="924339"/>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l="4858" t="10023" r="75417" b="22600"/>
                    <a:stretch>
                      <a:fillRect/>
                    </a:stretch>
                  </pic:blipFill>
                  <pic:spPr bwMode="auto">
                    <a:xfrm>
                      <a:off x="0" y="0"/>
                      <a:ext cx="1163706" cy="924339"/>
                    </a:xfrm>
                    <a:prstGeom prst="rect">
                      <a:avLst/>
                    </a:prstGeom>
                    <a:noFill/>
                  </pic:spPr>
                </pic:pic>
              </a:graphicData>
            </a:graphic>
          </wp:anchor>
        </w:drawing>
      </w:r>
      <w:r w:rsidR="001134BC" w:rsidRPr="00FF54BA">
        <w:rPr>
          <w:b/>
          <w:bCs/>
          <w:sz w:val="32"/>
          <w:szCs w:val="32"/>
        </w:rPr>
        <w:t>Aiwan-e-Tijarat Road, Karachi (Pakistan)</w:t>
      </w:r>
    </w:p>
    <w:p w:rsidR="001134BC" w:rsidRPr="00FF54BA" w:rsidRDefault="001134BC" w:rsidP="00BE6B19">
      <w:pPr>
        <w:pStyle w:val="NoSpacing"/>
        <w:jc w:val="center"/>
        <w:rPr>
          <w:sz w:val="28"/>
          <w:szCs w:val="28"/>
        </w:rPr>
      </w:pPr>
      <w:r w:rsidRPr="00FF54BA">
        <w:rPr>
          <w:sz w:val="28"/>
          <w:szCs w:val="28"/>
        </w:rPr>
        <w:t>Phones: (92-21) 99217501-02-03</w:t>
      </w:r>
    </w:p>
    <w:p w:rsidR="001134BC" w:rsidRDefault="001134BC" w:rsidP="00BE6B19">
      <w:pPr>
        <w:pStyle w:val="NoSpacing"/>
        <w:jc w:val="center"/>
        <w:rPr>
          <w:sz w:val="18"/>
          <w:szCs w:val="18"/>
        </w:rPr>
      </w:pPr>
      <w:r w:rsidRPr="00306981">
        <w:rPr>
          <w:sz w:val="18"/>
          <w:szCs w:val="18"/>
        </w:rPr>
        <w:t xml:space="preserve">Website: </w:t>
      </w:r>
      <w:hyperlink r:id="rId13" w:history="1">
        <w:r w:rsidRPr="00306981">
          <w:rPr>
            <w:rStyle w:val="Hyperlink"/>
            <w:sz w:val="18"/>
            <w:szCs w:val="18"/>
          </w:rPr>
          <w:t>http://www.smiu.edu.pk/</w:t>
        </w:r>
      </w:hyperlink>
      <w:r w:rsidRPr="00306981">
        <w:rPr>
          <w:sz w:val="18"/>
          <w:szCs w:val="18"/>
        </w:rPr>
        <w:t xml:space="preserve">, email: </w:t>
      </w:r>
      <w:hyperlink r:id="rId14" w:history="1">
        <w:r w:rsidRPr="00BD4E18">
          <w:rPr>
            <w:rStyle w:val="Hyperlink"/>
            <w:sz w:val="18"/>
            <w:szCs w:val="18"/>
          </w:rPr>
          <w:t>info@smiu.edu.pk</w:t>
        </w:r>
      </w:hyperlink>
    </w:p>
    <w:p w:rsidR="001134BC" w:rsidRDefault="001134BC" w:rsidP="00BE6B19">
      <w:pPr>
        <w:pStyle w:val="NoSpacing"/>
        <w:rPr>
          <w:sz w:val="24"/>
          <w:szCs w:val="24"/>
        </w:rPr>
      </w:pPr>
    </w:p>
    <w:p w:rsidR="001134BC" w:rsidRPr="00BC092C" w:rsidRDefault="001134BC" w:rsidP="00A00575">
      <w:pPr>
        <w:pStyle w:val="NoSpacing"/>
        <w:rPr>
          <w:b/>
          <w:bCs/>
          <w:i/>
          <w:sz w:val="28"/>
          <w:szCs w:val="28"/>
          <w:u w:val="single"/>
        </w:rPr>
      </w:pPr>
      <w:r w:rsidRPr="00BC092C">
        <w:rPr>
          <w:b/>
          <w:bCs/>
          <w:i/>
          <w:sz w:val="28"/>
          <w:szCs w:val="28"/>
          <w:u w:val="single"/>
        </w:rPr>
        <w:t xml:space="preserve">The standard forms of bidding documents </w:t>
      </w:r>
    </w:p>
    <w:p w:rsidR="001134BC" w:rsidRPr="004303CC" w:rsidRDefault="001134BC" w:rsidP="00BE6B19">
      <w:pPr>
        <w:pStyle w:val="NoSpacing"/>
        <w:jc w:val="center"/>
        <w:rPr>
          <w:b/>
          <w:bCs/>
          <w:sz w:val="28"/>
          <w:szCs w:val="28"/>
        </w:rPr>
      </w:pPr>
    </w:p>
    <w:p w:rsidR="001134BC" w:rsidRPr="004303CC" w:rsidRDefault="001134BC" w:rsidP="00BE6B19">
      <w:pPr>
        <w:pStyle w:val="NoSpacing"/>
        <w:jc w:val="center"/>
        <w:rPr>
          <w:b/>
          <w:bCs/>
          <w:sz w:val="24"/>
          <w:szCs w:val="24"/>
        </w:rPr>
      </w:pPr>
      <w:r w:rsidRPr="004303CC">
        <w:rPr>
          <w:b/>
          <w:bCs/>
          <w:sz w:val="28"/>
          <w:szCs w:val="28"/>
        </w:rPr>
        <w:t>TERMS AND CONDITIONS FOR THE ELIGIBILITY</w:t>
      </w:r>
    </w:p>
    <w:p w:rsidR="001134BC" w:rsidRPr="00A43F1A" w:rsidRDefault="001134BC" w:rsidP="00A43F1A">
      <w:pPr>
        <w:pStyle w:val="NoSpacing"/>
        <w:jc w:val="center"/>
        <w:rPr>
          <w:b/>
          <w:bCs/>
          <w:sz w:val="40"/>
          <w:szCs w:val="40"/>
        </w:rPr>
      </w:pPr>
      <w:r>
        <w:rPr>
          <w:b/>
          <w:bCs/>
          <w:sz w:val="40"/>
          <w:szCs w:val="40"/>
        </w:rPr>
        <w:t>OF</w:t>
      </w:r>
    </w:p>
    <w:p w:rsidR="00A00575" w:rsidRDefault="004F3762" w:rsidP="004F3762">
      <w:pPr>
        <w:tabs>
          <w:tab w:val="center" w:pos="4572"/>
        </w:tabs>
        <w:spacing w:after="0" w:line="240" w:lineRule="auto"/>
        <w:jc w:val="center"/>
        <w:rPr>
          <w:b/>
          <w:bCs/>
          <w:sz w:val="28"/>
          <w:szCs w:val="28"/>
        </w:rPr>
      </w:pPr>
      <w:r w:rsidRPr="00B65F7D">
        <w:rPr>
          <w:b/>
          <w:bCs/>
          <w:sz w:val="60"/>
          <w:szCs w:val="60"/>
        </w:rPr>
        <w:t>P</w:t>
      </w:r>
      <w:r w:rsidRPr="00F2744C">
        <w:rPr>
          <w:b/>
          <w:bCs/>
          <w:sz w:val="28"/>
          <w:szCs w:val="28"/>
        </w:rPr>
        <w:t xml:space="preserve">ROCUREMENT OF </w:t>
      </w:r>
      <w:r>
        <w:rPr>
          <w:b/>
          <w:bCs/>
          <w:sz w:val="28"/>
          <w:szCs w:val="28"/>
        </w:rPr>
        <w:t>EQUIPMENTS FOR</w:t>
      </w:r>
      <w:r w:rsidR="00A00575">
        <w:rPr>
          <w:b/>
          <w:bCs/>
          <w:sz w:val="28"/>
          <w:szCs w:val="28"/>
        </w:rPr>
        <w:t xml:space="preserve"> </w:t>
      </w:r>
      <w:r w:rsidR="00965DA0">
        <w:rPr>
          <w:b/>
          <w:bCs/>
          <w:sz w:val="28"/>
          <w:szCs w:val="28"/>
        </w:rPr>
        <w:t>FM RADIO</w:t>
      </w:r>
      <w:r>
        <w:rPr>
          <w:b/>
          <w:bCs/>
          <w:sz w:val="28"/>
          <w:szCs w:val="28"/>
        </w:rPr>
        <w:t xml:space="preserve"> &amp; </w:t>
      </w:r>
    </w:p>
    <w:p w:rsidR="001134BC" w:rsidRDefault="00965DA0" w:rsidP="004F3762">
      <w:pPr>
        <w:tabs>
          <w:tab w:val="center" w:pos="4572"/>
        </w:tabs>
        <w:spacing w:after="0" w:line="240" w:lineRule="auto"/>
        <w:jc w:val="center"/>
        <w:rPr>
          <w:sz w:val="24"/>
          <w:szCs w:val="24"/>
        </w:rPr>
      </w:pPr>
      <w:r>
        <w:rPr>
          <w:b/>
          <w:bCs/>
          <w:sz w:val="28"/>
          <w:szCs w:val="28"/>
        </w:rPr>
        <w:t xml:space="preserve">TV </w:t>
      </w:r>
      <w:r w:rsidR="004F3762">
        <w:rPr>
          <w:b/>
          <w:bCs/>
          <w:sz w:val="28"/>
          <w:szCs w:val="28"/>
        </w:rPr>
        <w:t>STUDIO/LAB WITH DEPLOYMENT</w:t>
      </w:r>
      <w:r w:rsidR="001134BC">
        <w:rPr>
          <w:b/>
          <w:bCs/>
          <w:sz w:val="26"/>
          <w:szCs w:val="26"/>
        </w:rPr>
        <w:t xml:space="preserve">  </w:t>
      </w:r>
    </w:p>
    <w:p w:rsidR="001134BC" w:rsidRDefault="001134BC" w:rsidP="00BE6B19">
      <w:pPr>
        <w:pStyle w:val="NoSpacing"/>
        <w:ind w:left="720"/>
        <w:jc w:val="both"/>
        <w:rPr>
          <w:sz w:val="24"/>
          <w:szCs w:val="24"/>
        </w:rPr>
      </w:pPr>
    </w:p>
    <w:p w:rsidR="001134BC" w:rsidRPr="001A482E" w:rsidRDefault="001134BC" w:rsidP="00BE6B19">
      <w:pPr>
        <w:pStyle w:val="NoSpacing"/>
        <w:numPr>
          <w:ilvl w:val="0"/>
          <w:numId w:val="2"/>
        </w:numPr>
        <w:jc w:val="both"/>
      </w:pPr>
      <w:r w:rsidRPr="001A482E">
        <w:t xml:space="preserve">Price to be quoted on </w:t>
      </w:r>
      <w:r w:rsidRPr="001A482E">
        <w:rPr>
          <w:b/>
          <w:bCs/>
          <w:u w:val="single"/>
        </w:rPr>
        <w:t>Pak Rupee on free home delivery (F.O.R.)</w:t>
      </w:r>
      <w:r w:rsidRPr="001A482E">
        <w:t xml:space="preserve"> basis for all items including all expenses, taxes, documentation etc.</w:t>
      </w:r>
    </w:p>
    <w:p w:rsidR="001134BC" w:rsidRPr="001A482E" w:rsidRDefault="001134BC" w:rsidP="00BE6B19">
      <w:pPr>
        <w:pStyle w:val="NoSpacing"/>
        <w:ind w:left="360"/>
        <w:jc w:val="both"/>
      </w:pPr>
    </w:p>
    <w:p w:rsidR="001134BC" w:rsidRPr="00E00136" w:rsidRDefault="001134BC" w:rsidP="00BE6B19">
      <w:pPr>
        <w:pStyle w:val="NoSpacing"/>
        <w:numPr>
          <w:ilvl w:val="0"/>
          <w:numId w:val="2"/>
        </w:numPr>
        <w:jc w:val="both"/>
        <w:rPr>
          <w:sz w:val="20"/>
          <w:szCs w:val="20"/>
        </w:rPr>
      </w:pPr>
      <w:r>
        <w:t>Envelopes shall be marked as “</w:t>
      </w:r>
      <w:r>
        <w:rPr>
          <w:b/>
          <w:bCs/>
        </w:rPr>
        <w:t xml:space="preserve">FINANCIAL PROPOSAL” </w:t>
      </w:r>
      <w:r>
        <w:t xml:space="preserve">and </w:t>
      </w:r>
      <w:r>
        <w:rPr>
          <w:b/>
          <w:bCs/>
        </w:rPr>
        <w:t xml:space="preserve">“Technical proposal “ </w:t>
      </w:r>
      <w:r>
        <w:t>in bold and legible letters to avoid confusion in accordance with</w:t>
      </w:r>
      <w:r>
        <w:rPr>
          <w:b/>
          <w:bCs/>
        </w:rPr>
        <w:t xml:space="preserve"> section 46(2)(b) of SPPRA-2010</w:t>
      </w:r>
    </w:p>
    <w:p w:rsidR="001134BC" w:rsidRDefault="001134BC" w:rsidP="00BE6B19">
      <w:pPr>
        <w:pStyle w:val="ListParagraph"/>
        <w:rPr>
          <w:sz w:val="20"/>
          <w:szCs w:val="20"/>
        </w:rPr>
      </w:pPr>
    </w:p>
    <w:p w:rsidR="001134BC" w:rsidRPr="00167CC3" w:rsidRDefault="001134BC" w:rsidP="00BE6B19">
      <w:pPr>
        <w:pStyle w:val="NoSpacing"/>
        <w:numPr>
          <w:ilvl w:val="0"/>
          <w:numId w:val="2"/>
        </w:numPr>
        <w:jc w:val="both"/>
        <w:rPr>
          <w:sz w:val="20"/>
          <w:szCs w:val="20"/>
        </w:rPr>
      </w:pPr>
      <w:r>
        <w:t xml:space="preserve">The items must be brand new and covered by normal warranty/ guaranty of the original  manufacturer </w:t>
      </w:r>
    </w:p>
    <w:p w:rsidR="001134BC" w:rsidRPr="00167CC3" w:rsidRDefault="001134BC" w:rsidP="00BE6B19">
      <w:pPr>
        <w:pStyle w:val="NoSpacing"/>
        <w:jc w:val="both"/>
        <w:rPr>
          <w:sz w:val="20"/>
          <w:szCs w:val="20"/>
        </w:rPr>
      </w:pPr>
    </w:p>
    <w:p w:rsidR="001134BC" w:rsidRPr="00167CC3" w:rsidRDefault="001134BC" w:rsidP="00BE6B19">
      <w:pPr>
        <w:pStyle w:val="NoSpacing"/>
        <w:numPr>
          <w:ilvl w:val="0"/>
          <w:numId w:val="2"/>
        </w:numPr>
        <w:jc w:val="both"/>
        <w:rPr>
          <w:sz w:val="20"/>
          <w:szCs w:val="20"/>
        </w:rPr>
      </w:pPr>
      <w:r w:rsidRPr="00167CC3">
        <w:t>Certificate of Bank and Bank statement of the A/c No.</w:t>
      </w:r>
    </w:p>
    <w:p w:rsidR="001134BC" w:rsidRPr="00167CC3" w:rsidRDefault="001134BC" w:rsidP="00BE6B19">
      <w:pPr>
        <w:pStyle w:val="NoSpacing"/>
        <w:jc w:val="both"/>
        <w:rPr>
          <w:sz w:val="20"/>
          <w:szCs w:val="20"/>
        </w:rPr>
      </w:pPr>
    </w:p>
    <w:p w:rsidR="001134BC" w:rsidRPr="00167CC3" w:rsidRDefault="001134BC" w:rsidP="00BE6B19">
      <w:pPr>
        <w:pStyle w:val="NoSpacing"/>
        <w:numPr>
          <w:ilvl w:val="0"/>
          <w:numId w:val="2"/>
        </w:numPr>
        <w:jc w:val="both"/>
        <w:rPr>
          <w:sz w:val="20"/>
          <w:szCs w:val="20"/>
        </w:rPr>
      </w:pPr>
      <w:r w:rsidRPr="00167CC3">
        <w:t xml:space="preserve">Registration with Income Tax Department (NTN certificates) and </w:t>
      </w:r>
      <w:r>
        <w:t xml:space="preserve">valid </w:t>
      </w:r>
      <w:r w:rsidRPr="00167CC3">
        <w:t>copy of CNIC of the contractor</w:t>
      </w:r>
      <w:r>
        <w:t xml:space="preserve"> along with registration with SRB (Sindh Revenue Board).</w:t>
      </w:r>
    </w:p>
    <w:p w:rsidR="001134BC" w:rsidRPr="00167CC3" w:rsidRDefault="001134BC" w:rsidP="00BE6B19">
      <w:pPr>
        <w:pStyle w:val="NoSpacing"/>
        <w:jc w:val="both"/>
        <w:rPr>
          <w:sz w:val="20"/>
          <w:szCs w:val="20"/>
        </w:rPr>
      </w:pPr>
    </w:p>
    <w:p w:rsidR="001134BC" w:rsidRPr="00167CC3" w:rsidRDefault="001134BC" w:rsidP="00BE6B19">
      <w:pPr>
        <w:pStyle w:val="NoSpacing"/>
        <w:numPr>
          <w:ilvl w:val="0"/>
          <w:numId w:val="2"/>
        </w:numPr>
        <w:jc w:val="both"/>
        <w:rPr>
          <w:sz w:val="20"/>
          <w:szCs w:val="20"/>
        </w:rPr>
      </w:pPr>
      <w:r w:rsidRPr="00167CC3">
        <w:t>Affidavit to the effect that contractor is not black listed.</w:t>
      </w:r>
      <w:r>
        <w:t xml:space="preserve"> (anywhere)</w:t>
      </w:r>
    </w:p>
    <w:p w:rsidR="001134BC" w:rsidRDefault="001134BC" w:rsidP="00BE6B19">
      <w:pPr>
        <w:pStyle w:val="NoSpacing"/>
        <w:jc w:val="both"/>
      </w:pPr>
    </w:p>
    <w:p w:rsidR="001134BC" w:rsidRPr="001A482E" w:rsidRDefault="001134BC" w:rsidP="00BE6B19">
      <w:pPr>
        <w:pStyle w:val="NoSpacing"/>
        <w:numPr>
          <w:ilvl w:val="0"/>
          <w:numId w:val="2"/>
        </w:numPr>
        <w:jc w:val="both"/>
      </w:pPr>
      <w:r w:rsidRPr="001A482E">
        <w:t xml:space="preserve">The </w:t>
      </w:r>
      <w:r>
        <w:t>Contractor/</w:t>
      </w:r>
      <w:r w:rsidRPr="001A482E">
        <w:t>Supply should be made in the shortest possible tim</w:t>
      </w:r>
      <w:r>
        <w:t>e as per requirement of the University</w:t>
      </w:r>
      <w:r w:rsidRPr="001A482E">
        <w:t>.</w:t>
      </w:r>
    </w:p>
    <w:p w:rsidR="001134BC" w:rsidRPr="001A482E" w:rsidRDefault="001134BC" w:rsidP="00BE6B19">
      <w:pPr>
        <w:pStyle w:val="NoSpacing"/>
        <w:jc w:val="both"/>
      </w:pPr>
    </w:p>
    <w:p w:rsidR="001134BC" w:rsidRPr="001A482E" w:rsidRDefault="001134BC" w:rsidP="00BE6B19">
      <w:pPr>
        <w:pStyle w:val="NoSpacing"/>
        <w:numPr>
          <w:ilvl w:val="0"/>
          <w:numId w:val="2"/>
        </w:numPr>
        <w:jc w:val="both"/>
      </w:pPr>
      <w:r w:rsidRPr="00A35051">
        <w:rPr>
          <w:u w:val="single"/>
        </w:rPr>
        <w:t>An agreement</w:t>
      </w:r>
      <w:r w:rsidRPr="001A482E">
        <w:t xml:space="preserve"> shall be made on stamp paper </w:t>
      </w:r>
      <w:r w:rsidR="00FE1DE2">
        <w:t xml:space="preserve">having value of </w:t>
      </w:r>
      <w:r w:rsidR="00FE1DE2" w:rsidRPr="00FE1DE2">
        <w:rPr>
          <w:b/>
          <w:sz w:val="26"/>
        </w:rPr>
        <w:t>.3%</w:t>
      </w:r>
      <w:r w:rsidR="00FE1DE2">
        <w:t xml:space="preserve"> of Supply Order be made </w:t>
      </w:r>
      <w:r w:rsidRPr="001A482E">
        <w:t xml:space="preserve">between the supplier and </w:t>
      </w:r>
      <w:r w:rsidRPr="00011D62">
        <w:rPr>
          <w:b/>
          <w:bCs/>
          <w:i/>
          <w:iCs/>
        </w:rPr>
        <w:t>Sindh Madressatul Islam (SMI) University, Karachi</w:t>
      </w:r>
      <w:r w:rsidRPr="001A482E">
        <w:t xml:space="preserve"> prior to placing supply order.</w:t>
      </w:r>
    </w:p>
    <w:p w:rsidR="001134BC" w:rsidRPr="001A482E" w:rsidRDefault="001134BC" w:rsidP="00BE6B19">
      <w:pPr>
        <w:pStyle w:val="NoSpacing"/>
        <w:ind w:left="720"/>
        <w:jc w:val="both"/>
      </w:pPr>
    </w:p>
    <w:p w:rsidR="001134BC" w:rsidRPr="001A482E" w:rsidRDefault="001134BC" w:rsidP="00BE6B19">
      <w:pPr>
        <w:pStyle w:val="NoSpacing"/>
        <w:numPr>
          <w:ilvl w:val="0"/>
          <w:numId w:val="2"/>
        </w:numPr>
        <w:jc w:val="both"/>
      </w:pPr>
      <w:r w:rsidRPr="001A482E">
        <w:t>Advance payment will not be allowed.</w:t>
      </w:r>
    </w:p>
    <w:p w:rsidR="001134BC" w:rsidRPr="001A482E" w:rsidRDefault="001134BC" w:rsidP="00BE6B19">
      <w:pPr>
        <w:pStyle w:val="NoSpacing"/>
        <w:ind w:left="720"/>
        <w:jc w:val="both"/>
      </w:pPr>
    </w:p>
    <w:p w:rsidR="001134BC" w:rsidRPr="001A482E" w:rsidRDefault="001134BC" w:rsidP="00BE6B19">
      <w:pPr>
        <w:pStyle w:val="NoSpacing"/>
        <w:numPr>
          <w:ilvl w:val="0"/>
          <w:numId w:val="2"/>
        </w:numPr>
        <w:jc w:val="both"/>
      </w:pPr>
      <w:r w:rsidRPr="001A482E">
        <w:t xml:space="preserve">Payment shall be made by crossed cheque upon submission of bill in </w:t>
      </w:r>
      <w:r>
        <w:t>duplicate</w:t>
      </w:r>
      <w:r w:rsidRPr="001A482E">
        <w:t xml:space="preserve"> and on verification of the </w:t>
      </w:r>
      <w:r>
        <w:t xml:space="preserve">equipment by the </w:t>
      </w:r>
      <w:r w:rsidR="00D51FDA">
        <w:rPr>
          <w:b/>
          <w:bCs/>
        </w:rPr>
        <w:t xml:space="preserve">Radion &amp; </w:t>
      </w:r>
      <w:r w:rsidRPr="00C67211">
        <w:rPr>
          <w:b/>
          <w:bCs/>
        </w:rPr>
        <w:t>T</w:t>
      </w:r>
      <w:r w:rsidR="00D51FDA">
        <w:rPr>
          <w:b/>
          <w:bCs/>
        </w:rPr>
        <w:t>V</w:t>
      </w:r>
      <w:r w:rsidRPr="00C67211">
        <w:rPr>
          <w:b/>
          <w:bCs/>
        </w:rPr>
        <w:t xml:space="preserve"> Department</w:t>
      </w:r>
      <w:r>
        <w:t xml:space="preserve"> </w:t>
      </w:r>
      <w:r>
        <w:rPr>
          <w:b/>
          <w:bCs/>
        </w:rPr>
        <w:t>,</w:t>
      </w:r>
      <w:r>
        <w:t xml:space="preserve"> </w:t>
      </w:r>
      <w:r w:rsidRPr="001A482E">
        <w:t>concerned / Purchase &amp; Procurement Committee expert representative of the purchase &amp; Procurement Committee and on completion of all</w:t>
      </w:r>
      <w:r>
        <w:t xml:space="preserve"> codal </w:t>
      </w:r>
      <w:r w:rsidRPr="001A482E">
        <w:t xml:space="preserve"> formalities.</w:t>
      </w:r>
    </w:p>
    <w:p w:rsidR="001134BC" w:rsidRPr="001A482E" w:rsidRDefault="001134BC" w:rsidP="00BE6B19">
      <w:pPr>
        <w:pStyle w:val="NoSpacing"/>
        <w:ind w:left="720"/>
        <w:jc w:val="both"/>
      </w:pPr>
    </w:p>
    <w:p w:rsidR="001134BC" w:rsidRPr="001A482E" w:rsidRDefault="001134BC" w:rsidP="00BE6B19">
      <w:pPr>
        <w:pStyle w:val="NoSpacing"/>
        <w:numPr>
          <w:ilvl w:val="0"/>
          <w:numId w:val="2"/>
        </w:numPr>
        <w:jc w:val="both"/>
      </w:pPr>
      <w:r w:rsidRPr="001A482E">
        <w:t>The University authorities reserve the right to fully or partially, change / forgo the requirement of any item / work and / or amend the specifications &amp; quantity at any stage before award of the contract.</w:t>
      </w:r>
    </w:p>
    <w:p w:rsidR="001134BC" w:rsidRPr="001A482E" w:rsidRDefault="001134BC" w:rsidP="00BE6B19">
      <w:pPr>
        <w:pStyle w:val="NoSpacing"/>
        <w:ind w:left="720"/>
        <w:jc w:val="both"/>
      </w:pPr>
    </w:p>
    <w:p w:rsidR="001134BC" w:rsidRPr="00E00136" w:rsidRDefault="001134BC" w:rsidP="00BE6B19">
      <w:pPr>
        <w:pStyle w:val="NoSpacing"/>
        <w:numPr>
          <w:ilvl w:val="0"/>
          <w:numId w:val="2"/>
        </w:numPr>
        <w:jc w:val="both"/>
      </w:pPr>
      <w:r w:rsidRPr="001A482E">
        <w:t xml:space="preserve">The University may reject any or all bids subject to the relevant provisions in </w:t>
      </w:r>
      <w:r w:rsidRPr="004919E3">
        <w:rPr>
          <w:b/>
          <w:bCs/>
          <w:i/>
          <w:iCs/>
        </w:rPr>
        <w:t>SPPRA Rules 2010</w:t>
      </w:r>
      <w:r w:rsidRPr="004919E3">
        <w:rPr>
          <w:i/>
          <w:iCs/>
        </w:rPr>
        <w:t>.</w:t>
      </w:r>
    </w:p>
    <w:p w:rsidR="001134BC" w:rsidRPr="001A482E" w:rsidRDefault="001134BC" w:rsidP="00BE6B19">
      <w:pPr>
        <w:pStyle w:val="NoSpacing"/>
        <w:jc w:val="both"/>
      </w:pPr>
    </w:p>
    <w:p w:rsidR="001134BC" w:rsidRDefault="001134BC" w:rsidP="00BE6B19">
      <w:pPr>
        <w:pStyle w:val="NoSpacing"/>
        <w:numPr>
          <w:ilvl w:val="0"/>
          <w:numId w:val="2"/>
        </w:numPr>
        <w:jc w:val="both"/>
      </w:pPr>
      <w:r w:rsidRPr="001A482E">
        <w:t xml:space="preserve"> </w:t>
      </w:r>
      <w:r w:rsidRPr="00DF0BEB">
        <w:rPr>
          <w:b/>
          <w:bCs/>
          <w:u w:val="single"/>
        </w:rPr>
        <w:t xml:space="preserve">10% Performance Security </w:t>
      </w:r>
      <w:r w:rsidRPr="001A482E">
        <w:t xml:space="preserve"> will be submitted by the </w:t>
      </w:r>
      <w:r>
        <w:t>Contractor/</w:t>
      </w:r>
      <w:r w:rsidRPr="001A482E">
        <w:t>supplier at the time of Agreement</w:t>
      </w:r>
      <w:r>
        <w:t xml:space="preserve"> in the shape of Pay order,schedule bank guarantee,</w:t>
      </w:r>
      <w:r w:rsidRPr="001A482E">
        <w:t xml:space="preserve"> or it may be</w:t>
      </w:r>
      <w:r>
        <w:t xml:space="preserve"> deducted from bill for payment.</w:t>
      </w:r>
      <w:r w:rsidRPr="001A482E">
        <w:t xml:space="preserve"> </w:t>
      </w:r>
      <w:r>
        <w:t xml:space="preserve">The amount </w:t>
      </w:r>
      <w:r w:rsidRPr="001A482E">
        <w:t>will be released after</w:t>
      </w:r>
      <w:r w:rsidRPr="00D51FDA">
        <w:rPr>
          <w:b/>
        </w:rPr>
        <w:t xml:space="preserve"> 06 months</w:t>
      </w:r>
      <w:r w:rsidR="00D51FDA">
        <w:rPr>
          <w:b/>
        </w:rPr>
        <w:t xml:space="preserve"> </w:t>
      </w:r>
      <w:r>
        <w:t xml:space="preserve">(Defect liabilility period),on </w:t>
      </w:r>
      <w:r>
        <w:lastRenderedPageBreak/>
        <w:t xml:space="preserve">the  issuance of defect liability ceritiificate by </w:t>
      </w:r>
      <w:r w:rsidR="00D51FDA">
        <w:rPr>
          <w:b/>
          <w:bCs/>
        </w:rPr>
        <w:t xml:space="preserve">Radion &amp; </w:t>
      </w:r>
      <w:r w:rsidR="00D51FDA" w:rsidRPr="00C67211">
        <w:rPr>
          <w:b/>
          <w:bCs/>
        </w:rPr>
        <w:t>T</w:t>
      </w:r>
      <w:r w:rsidR="00D51FDA">
        <w:rPr>
          <w:b/>
          <w:bCs/>
        </w:rPr>
        <w:t>V</w:t>
      </w:r>
      <w:r w:rsidR="00D51FDA" w:rsidRPr="00C67211">
        <w:rPr>
          <w:b/>
          <w:bCs/>
        </w:rPr>
        <w:t xml:space="preserve"> Department</w:t>
      </w:r>
      <w:r>
        <w:t xml:space="preserve"> or the concerned department.</w:t>
      </w:r>
    </w:p>
    <w:p w:rsidR="001134BC" w:rsidRPr="0024141A" w:rsidRDefault="001134BC" w:rsidP="00BE6B19">
      <w:pPr>
        <w:pStyle w:val="NoSpacing"/>
        <w:ind w:left="720"/>
        <w:jc w:val="both"/>
      </w:pPr>
    </w:p>
    <w:p w:rsidR="001134BC" w:rsidRPr="00C61552" w:rsidRDefault="001134BC" w:rsidP="00BE6B19">
      <w:pPr>
        <w:pStyle w:val="NoSpacing"/>
        <w:numPr>
          <w:ilvl w:val="0"/>
          <w:numId w:val="2"/>
        </w:numPr>
        <w:jc w:val="both"/>
        <w:rPr>
          <w:sz w:val="24"/>
          <w:szCs w:val="24"/>
        </w:rPr>
      </w:pPr>
      <w:r>
        <w:t xml:space="preserve">All those suppliers </w:t>
      </w:r>
      <w:r w:rsidRPr="00B42D57">
        <w:t>/firm are eligible to apply who has prior</w:t>
      </w:r>
      <w:r>
        <w:t xml:space="preserve"> work experience of related nature of job</w:t>
      </w:r>
    </w:p>
    <w:p w:rsidR="00C61552" w:rsidRPr="00C61552" w:rsidRDefault="00C61552" w:rsidP="00C61552">
      <w:pPr>
        <w:pStyle w:val="NoSpacing"/>
        <w:jc w:val="both"/>
        <w:rPr>
          <w:sz w:val="24"/>
          <w:szCs w:val="24"/>
        </w:rPr>
      </w:pPr>
    </w:p>
    <w:p w:rsidR="001134BC" w:rsidRDefault="00C61552" w:rsidP="00BE6B19">
      <w:pPr>
        <w:pStyle w:val="NoSpacing"/>
        <w:numPr>
          <w:ilvl w:val="0"/>
          <w:numId w:val="2"/>
        </w:numPr>
        <w:jc w:val="both"/>
        <w:rPr>
          <w:sz w:val="24"/>
          <w:szCs w:val="24"/>
        </w:rPr>
      </w:pPr>
      <w:r w:rsidRPr="00167CC3">
        <w:t xml:space="preserve">The earnest money at the rate of </w:t>
      </w:r>
      <w:r w:rsidRPr="00167CC3">
        <w:rPr>
          <w:b/>
          <w:bCs/>
        </w:rPr>
        <w:t>2%</w:t>
      </w:r>
      <w:r w:rsidRPr="00167CC3">
        <w:t xml:space="preserve"> in the shape of Pay order/demand draft in the favour of </w:t>
      </w:r>
      <w:r w:rsidRPr="00167CC3">
        <w:rPr>
          <w:b/>
          <w:bCs/>
        </w:rPr>
        <w:t>Sindh Madressatul Islam University</w:t>
      </w:r>
      <w:r w:rsidRPr="00167CC3">
        <w:t xml:space="preserve"> from any scheduled bank should be attached with the tenders. In case earnest money not accompanied with tender will be not entertained.</w:t>
      </w:r>
    </w:p>
    <w:p w:rsidR="00C61552" w:rsidRPr="00C61552" w:rsidRDefault="00C61552" w:rsidP="00C61552">
      <w:pPr>
        <w:pStyle w:val="NoSpacing"/>
        <w:ind w:left="720"/>
        <w:jc w:val="both"/>
        <w:rPr>
          <w:sz w:val="24"/>
          <w:szCs w:val="24"/>
        </w:rPr>
      </w:pPr>
    </w:p>
    <w:p w:rsidR="00C61552" w:rsidRPr="00C61552" w:rsidRDefault="00C61552" w:rsidP="00BE6B19">
      <w:pPr>
        <w:pStyle w:val="NoSpacing"/>
        <w:numPr>
          <w:ilvl w:val="0"/>
          <w:numId w:val="2"/>
        </w:numPr>
        <w:jc w:val="both"/>
        <w:rPr>
          <w:sz w:val="24"/>
          <w:szCs w:val="24"/>
        </w:rPr>
      </w:pPr>
      <w:r w:rsidRPr="00167CC3">
        <w:t xml:space="preserve">Bids must be offered on the prescribed tender form issued by </w:t>
      </w:r>
      <w:r>
        <w:rPr>
          <w:b/>
          <w:bCs/>
          <w:i/>
          <w:iCs/>
        </w:rPr>
        <w:t>Executive Engineer (Civil)</w:t>
      </w:r>
      <w:r w:rsidRPr="00BA0A77">
        <w:rPr>
          <w:b/>
          <w:bCs/>
          <w:i/>
          <w:iCs/>
        </w:rPr>
        <w:t xml:space="preserve"> Sindh Madressatul Islam University Karachi</w:t>
      </w:r>
      <w:r w:rsidRPr="00BA0A77">
        <w:rPr>
          <w:i/>
          <w:iCs/>
        </w:rPr>
        <w:t>.</w:t>
      </w:r>
    </w:p>
    <w:p w:rsidR="00C61552" w:rsidRPr="00C61552" w:rsidRDefault="00C61552" w:rsidP="00C61552">
      <w:pPr>
        <w:pStyle w:val="NoSpacing"/>
        <w:jc w:val="both"/>
        <w:rPr>
          <w:sz w:val="24"/>
          <w:szCs w:val="24"/>
        </w:rPr>
      </w:pPr>
    </w:p>
    <w:p w:rsidR="00C61552" w:rsidRPr="00C61552" w:rsidRDefault="00C61552" w:rsidP="00BE6B19">
      <w:pPr>
        <w:pStyle w:val="NoSpacing"/>
        <w:numPr>
          <w:ilvl w:val="0"/>
          <w:numId w:val="2"/>
        </w:numPr>
        <w:jc w:val="both"/>
        <w:rPr>
          <w:sz w:val="24"/>
          <w:szCs w:val="24"/>
        </w:rPr>
      </w:pPr>
      <w:r w:rsidRPr="00167CC3">
        <w:t>In case of any holiday or any disturbance the tender will be opened on next working day as per schedule</w:t>
      </w:r>
    </w:p>
    <w:p w:rsidR="001134BC" w:rsidRDefault="001134BC" w:rsidP="00BE6B19">
      <w:pPr>
        <w:pStyle w:val="NoSpacing"/>
        <w:jc w:val="both"/>
        <w:rPr>
          <w:sz w:val="20"/>
          <w:szCs w:val="20"/>
        </w:rPr>
      </w:pPr>
    </w:p>
    <w:p w:rsidR="001134BC" w:rsidRPr="00C61552" w:rsidRDefault="00C61552" w:rsidP="00BF57B9">
      <w:pPr>
        <w:pStyle w:val="NoSpacing"/>
        <w:numPr>
          <w:ilvl w:val="0"/>
          <w:numId w:val="2"/>
        </w:numPr>
        <w:jc w:val="both"/>
        <w:rPr>
          <w:sz w:val="20"/>
          <w:szCs w:val="20"/>
        </w:rPr>
      </w:pPr>
      <w:r w:rsidRPr="00167CC3">
        <w:t xml:space="preserve">Quantity shown in the tender are approximate and no claim shall be entertained for quantity of </w:t>
      </w:r>
      <w:r>
        <w:t xml:space="preserve">work executed being </w:t>
      </w:r>
      <w:r w:rsidRPr="00167CC3">
        <w:rPr>
          <w:b/>
          <w:bCs/>
        </w:rPr>
        <w:t>15%</w:t>
      </w:r>
      <w:r w:rsidRPr="00167CC3">
        <w:t xml:space="preserve"> more or less than those entered in the tender or estimate</w:t>
      </w:r>
    </w:p>
    <w:p w:rsidR="00C61552" w:rsidRPr="00C61552" w:rsidRDefault="00C61552" w:rsidP="00C61552">
      <w:pPr>
        <w:pStyle w:val="NoSpacing"/>
        <w:jc w:val="both"/>
        <w:rPr>
          <w:sz w:val="20"/>
          <w:szCs w:val="20"/>
        </w:rPr>
      </w:pPr>
    </w:p>
    <w:p w:rsidR="00C61552" w:rsidRPr="0080309A" w:rsidRDefault="00C61552" w:rsidP="00BF57B9">
      <w:pPr>
        <w:pStyle w:val="NoSpacing"/>
        <w:numPr>
          <w:ilvl w:val="0"/>
          <w:numId w:val="2"/>
        </w:numPr>
        <w:jc w:val="both"/>
        <w:rPr>
          <w:sz w:val="20"/>
          <w:szCs w:val="20"/>
        </w:rPr>
      </w:pPr>
      <w:r w:rsidRPr="00167CC3">
        <w:t>No compensation shall be allowed</w:t>
      </w:r>
      <w:r>
        <w:t xml:space="preserve"> for any delay in execution of the work.</w:t>
      </w:r>
    </w:p>
    <w:p w:rsidR="0080309A" w:rsidRPr="00C61552" w:rsidRDefault="0080309A" w:rsidP="0080309A">
      <w:pPr>
        <w:pStyle w:val="NoSpacing"/>
        <w:jc w:val="both"/>
        <w:rPr>
          <w:sz w:val="20"/>
          <w:szCs w:val="20"/>
        </w:rPr>
      </w:pPr>
    </w:p>
    <w:p w:rsidR="0080309A" w:rsidRPr="0080309A" w:rsidRDefault="0080309A" w:rsidP="00BF57B9">
      <w:pPr>
        <w:pStyle w:val="NoSpacing"/>
        <w:numPr>
          <w:ilvl w:val="0"/>
          <w:numId w:val="2"/>
        </w:numPr>
        <w:jc w:val="both"/>
        <w:rPr>
          <w:sz w:val="20"/>
          <w:szCs w:val="20"/>
        </w:rPr>
      </w:pPr>
      <w:r w:rsidRPr="00167CC3">
        <w:t>Supplier/Contractor is responsible to pay the</w:t>
      </w:r>
      <w:r>
        <w:t xml:space="preserve"> TAXES of Sindh / Govt. of Pakistan as per Law</w:t>
      </w:r>
    </w:p>
    <w:p w:rsidR="0080309A" w:rsidRPr="0080309A" w:rsidRDefault="0080309A" w:rsidP="0080309A">
      <w:pPr>
        <w:pStyle w:val="NoSpacing"/>
        <w:jc w:val="both"/>
        <w:rPr>
          <w:sz w:val="20"/>
          <w:szCs w:val="20"/>
        </w:rPr>
      </w:pPr>
    </w:p>
    <w:p w:rsidR="0080309A" w:rsidRPr="00477B9C" w:rsidRDefault="0080309A" w:rsidP="00BF57B9">
      <w:pPr>
        <w:pStyle w:val="NoSpacing"/>
        <w:numPr>
          <w:ilvl w:val="0"/>
          <w:numId w:val="2"/>
        </w:numPr>
        <w:jc w:val="both"/>
        <w:rPr>
          <w:sz w:val="20"/>
          <w:szCs w:val="20"/>
        </w:rPr>
      </w:pPr>
      <w:r w:rsidRPr="00167CC3">
        <w:t>Income tax will be deducted at the source.</w:t>
      </w:r>
    </w:p>
    <w:p w:rsidR="00477B9C" w:rsidRDefault="00477B9C" w:rsidP="00477B9C">
      <w:pPr>
        <w:pStyle w:val="ListParagraph"/>
        <w:rPr>
          <w:sz w:val="20"/>
          <w:szCs w:val="20"/>
        </w:rPr>
      </w:pPr>
    </w:p>
    <w:p w:rsidR="001134BC" w:rsidRDefault="001134BC" w:rsidP="00BE6B19">
      <w:pPr>
        <w:pStyle w:val="NoSpacing"/>
        <w:jc w:val="right"/>
      </w:pPr>
    </w:p>
    <w:p w:rsidR="001134BC" w:rsidRPr="0080309A" w:rsidRDefault="001134BC" w:rsidP="0080309A">
      <w:pPr>
        <w:pStyle w:val="NoSpacing"/>
        <w:ind w:left="720"/>
        <w:jc w:val="both"/>
        <w:rPr>
          <w:sz w:val="20"/>
          <w:szCs w:val="20"/>
        </w:rPr>
      </w:pPr>
    </w:p>
    <w:p w:rsidR="001134BC" w:rsidRPr="00432084" w:rsidRDefault="001134BC" w:rsidP="000205FA">
      <w:pPr>
        <w:pStyle w:val="NoSpacing"/>
        <w:jc w:val="both"/>
        <w:rPr>
          <w:sz w:val="20"/>
          <w:szCs w:val="20"/>
        </w:rPr>
      </w:pPr>
    </w:p>
    <w:p w:rsidR="001134BC" w:rsidRDefault="001134BC" w:rsidP="00BE6B19">
      <w:pPr>
        <w:pStyle w:val="NoSpacing"/>
        <w:jc w:val="both"/>
        <w:rPr>
          <w:sz w:val="20"/>
          <w:szCs w:val="20"/>
        </w:rPr>
      </w:pPr>
    </w:p>
    <w:p w:rsidR="001134BC" w:rsidRDefault="001134BC" w:rsidP="00BE6B19">
      <w:pPr>
        <w:pStyle w:val="NoSpacing"/>
        <w:jc w:val="both"/>
      </w:pPr>
    </w:p>
    <w:p w:rsidR="001134BC" w:rsidRDefault="001134BC" w:rsidP="00BE6B19">
      <w:pPr>
        <w:pStyle w:val="NoSpacing"/>
        <w:jc w:val="both"/>
      </w:pPr>
    </w:p>
    <w:p w:rsidR="001134BC" w:rsidRDefault="001134BC" w:rsidP="00BE6B19">
      <w:pPr>
        <w:pStyle w:val="NoSpacing"/>
        <w:jc w:val="both"/>
      </w:pPr>
    </w:p>
    <w:p w:rsidR="001134BC" w:rsidRPr="006D75E1" w:rsidRDefault="001134BC" w:rsidP="00BE6B19">
      <w:pPr>
        <w:pStyle w:val="NoSpacing"/>
        <w:jc w:val="right"/>
        <w:rPr>
          <w:b/>
          <w:bCs/>
          <w:sz w:val="28"/>
          <w:szCs w:val="28"/>
          <w:u w:val="single"/>
        </w:rPr>
      </w:pPr>
      <w:r>
        <w:rPr>
          <w:b/>
          <w:bCs/>
          <w:sz w:val="28"/>
          <w:szCs w:val="28"/>
          <w:u w:val="single"/>
        </w:rPr>
        <w:t>Executive Engineer (Civil)</w:t>
      </w:r>
      <w:r w:rsidRPr="006D75E1">
        <w:rPr>
          <w:b/>
          <w:bCs/>
          <w:sz w:val="28"/>
          <w:szCs w:val="28"/>
          <w:u w:val="single"/>
        </w:rPr>
        <w:t xml:space="preserve"> </w:t>
      </w:r>
    </w:p>
    <w:p w:rsidR="001134BC" w:rsidRDefault="001134BC" w:rsidP="00BE6B19">
      <w:pPr>
        <w:pStyle w:val="NoSpacing"/>
        <w:jc w:val="right"/>
        <w:rPr>
          <w:sz w:val="28"/>
          <w:szCs w:val="28"/>
        </w:rPr>
      </w:pPr>
      <w:r w:rsidRPr="006D75E1">
        <w:rPr>
          <w:sz w:val="28"/>
          <w:szCs w:val="28"/>
        </w:rPr>
        <w:t>SMIU, Karachi</w:t>
      </w:r>
    </w:p>
    <w:p w:rsidR="001134BC" w:rsidRDefault="001134BC" w:rsidP="00BE6B19">
      <w:pPr>
        <w:pStyle w:val="NoSpacing"/>
        <w:jc w:val="right"/>
        <w:rPr>
          <w:sz w:val="28"/>
          <w:szCs w:val="28"/>
        </w:rPr>
      </w:pPr>
    </w:p>
    <w:p w:rsidR="001134BC" w:rsidRDefault="001134BC" w:rsidP="00BE6B19">
      <w:pPr>
        <w:pStyle w:val="NoSpacing"/>
        <w:jc w:val="right"/>
        <w:rPr>
          <w:sz w:val="28"/>
          <w:szCs w:val="28"/>
        </w:rPr>
      </w:pPr>
    </w:p>
    <w:p w:rsidR="001134BC" w:rsidRDefault="001134BC" w:rsidP="00BE6B19">
      <w:pPr>
        <w:pStyle w:val="NoSpacing"/>
        <w:jc w:val="right"/>
        <w:rPr>
          <w:sz w:val="28"/>
          <w:szCs w:val="28"/>
        </w:rPr>
      </w:pPr>
    </w:p>
    <w:p w:rsidR="001134BC" w:rsidRDefault="001134BC" w:rsidP="00BE6B19">
      <w:pPr>
        <w:pStyle w:val="NoSpacing"/>
        <w:jc w:val="right"/>
        <w:rPr>
          <w:sz w:val="28"/>
          <w:szCs w:val="28"/>
        </w:rPr>
      </w:pPr>
    </w:p>
    <w:p w:rsidR="001134BC" w:rsidRDefault="001134BC" w:rsidP="00BE6B19">
      <w:pPr>
        <w:pStyle w:val="NoSpacing"/>
        <w:jc w:val="right"/>
        <w:rPr>
          <w:sz w:val="28"/>
          <w:szCs w:val="28"/>
        </w:rPr>
      </w:pPr>
    </w:p>
    <w:p w:rsidR="001134BC" w:rsidRDefault="001134BC" w:rsidP="00BE6B19">
      <w:pPr>
        <w:pStyle w:val="NoSpacing"/>
        <w:jc w:val="right"/>
        <w:rPr>
          <w:sz w:val="28"/>
          <w:szCs w:val="28"/>
        </w:rPr>
      </w:pPr>
    </w:p>
    <w:p w:rsidR="001134BC" w:rsidRDefault="001134BC" w:rsidP="00BE6B19">
      <w:pPr>
        <w:pStyle w:val="NoSpacing"/>
        <w:jc w:val="right"/>
        <w:rPr>
          <w:sz w:val="28"/>
          <w:szCs w:val="28"/>
        </w:rPr>
      </w:pPr>
    </w:p>
    <w:p w:rsidR="001134BC" w:rsidRDefault="001134BC" w:rsidP="00BE6B19">
      <w:pPr>
        <w:pStyle w:val="NoSpacing"/>
        <w:jc w:val="right"/>
        <w:rPr>
          <w:sz w:val="28"/>
          <w:szCs w:val="28"/>
        </w:rPr>
      </w:pPr>
    </w:p>
    <w:p w:rsidR="001134BC" w:rsidRDefault="001134BC" w:rsidP="00BE6B19">
      <w:pPr>
        <w:pStyle w:val="NoSpacing"/>
        <w:jc w:val="right"/>
        <w:rPr>
          <w:sz w:val="28"/>
          <w:szCs w:val="28"/>
        </w:rPr>
      </w:pPr>
    </w:p>
    <w:p w:rsidR="001134BC" w:rsidRDefault="001134BC" w:rsidP="00BE6B19">
      <w:pPr>
        <w:pStyle w:val="NoSpacing"/>
        <w:jc w:val="right"/>
        <w:rPr>
          <w:sz w:val="28"/>
          <w:szCs w:val="28"/>
        </w:rPr>
      </w:pPr>
    </w:p>
    <w:p w:rsidR="00477B9C" w:rsidRDefault="00477B9C" w:rsidP="00BE6B19">
      <w:pPr>
        <w:pStyle w:val="NoSpacing"/>
        <w:jc w:val="right"/>
        <w:rPr>
          <w:sz w:val="28"/>
          <w:szCs w:val="28"/>
        </w:rPr>
      </w:pPr>
    </w:p>
    <w:p w:rsidR="00477B9C" w:rsidRDefault="00477B9C" w:rsidP="00BE6B19">
      <w:pPr>
        <w:pStyle w:val="NoSpacing"/>
        <w:jc w:val="right"/>
        <w:rPr>
          <w:sz w:val="28"/>
          <w:szCs w:val="28"/>
        </w:rPr>
      </w:pPr>
    </w:p>
    <w:p w:rsidR="00477B9C" w:rsidRDefault="00477B9C" w:rsidP="00BE6B19">
      <w:pPr>
        <w:pStyle w:val="NoSpacing"/>
        <w:jc w:val="right"/>
        <w:rPr>
          <w:sz w:val="28"/>
          <w:szCs w:val="28"/>
        </w:rPr>
      </w:pPr>
    </w:p>
    <w:p w:rsidR="00477B9C" w:rsidRDefault="00477B9C" w:rsidP="00BE6B19">
      <w:pPr>
        <w:pStyle w:val="NoSpacing"/>
        <w:jc w:val="right"/>
        <w:rPr>
          <w:sz w:val="28"/>
          <w:szCs w:val="28"/>
        </w:rPr>
      </w:pPr>
    </w:p>
    <w:p w:rsidR="001134BC" w:rsidRDefault="001134BC" w:rsidP="00BE6B19">
      <w:pPr>
        <w:pStyle w:val="NoSpacing"/>
        <w:jc w:val="right"/>
        <w:rPr>
          <w:sz w:val="28"/>
          <w:szCs w:val="28"/>
        </w:rPr>
      </w:pPr>
    </w:p>
    <w:p w:rsidR="001134BC" w:rsidRDefault="001134BC" w:rsidP="00BE6B19">
      <w:pPr>
        <w:pStyle w:val="NoSpacing"/>
        <w:jc w:val="right"/>
        <w:rPr>
          <w:sz w:val="28"/>
          <w:szCs w:val="28"/>
        </w:rPr>
      </w:pPr>
    </w:p>
    <w:p w:rsidR="001134BC" w:rsidRDefault="001134BC" w:rsidP="00BE6B19">
      <w:pPr>
        <w:pStyle w:val="NoSpacing"/>
        <w:jc w:val="both"/>
      </w:pPr>
    </w:p>
    <w:p w:rsidR="001134BC" w:rsidRDefault="001134BC" w:rsidP="00BE6B19">
      <w:pPr>
        <w:pStyle w:val="NoSpacing"/>
        <w:jc w:val="both"/>
        <w:rPr>
          <w:sz w:val="24"/>
          <w:szCs w:val="24"/>
        </w:rPr>
      </w:pPr>
    </w:p>
    <w:p w:rsidR="001134BC" w:rsidRDefault="001134BC" w:rsidP="00BE6B19">
      <w:pPr>
        <w:pStyle w:val="NoSpacing"/>
        <w:jc w:val="both"/>
        <w:rPr>
          <w:sz w:val="24"/>
          <w:szCs w:val="24"/>
        </w:rPr>
      </w:pPr>
    </w:p>
    <w:p w:rsidR="001134BC" w:rsidRDefault="001A1D27" w:rsidP="00BE6B19">
      <w:pPr>
        <w:pStyle w:val="NoSpacing"/>
        <w:jc w:val="both"/>
        <w:rPr>
          <w:sz w:val="24"/>
          <w:szCs w:val="24"/>
        </w:rPr>
      </w:pPr>
      <w:r>
        <w:rPr>
          <w:noProof/>
          <w:sz w:val="24"/>
          <w:szCs w:val="24"/>
        </w:rPr>
        <w:drawing>
          <wp:anchor distT="0" distB="0" distL="114300" distR="114300" simplePos="0" relativeHeight="251670528" behindDoc="0" locked="0" layoutInCell="1" allowOverlap="1">
            <wp:simplePos x="0" y="0"/>
            <wp:positionH relativeFrom="column">
              <wp:posOffset>-179733</wp:posOffset>
            </wp:positionH>
            <wp:positionV relativeFrom="paragraph">
              <wp:posOffset>114907</wp:posOffset>
            </wp:positionV>
            <wp:extent cx="1074255" cy="854766"/>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l="4858" t="10023" r="75417" b="22600"/>
                    <a:stretch>
                      <a:fillRect/>
                    </a:stretch>
                  </pic:blipFill>
                  <pic:spPr bwMode="auto">
                    <a:xfrm>
                      <a:off x="0" y="0"/>
                      <a:ext cx="1074255" cy="854766"/>
                    </a:xfrm>
                    <a:prstGeom prst="rect">
                      <a:avLst/>
                    </a:prstGeom>
                    <a:noFill/>
                  </pic:spPr>
                </pic:pic>
              </a:graphicData>
            </a:graphic>
          </wp:anchor>
        </w:drawing>
      </w:r>
    </w:p>
    <w:p w:rsidR="001134BC" w:rsidRPr="000C5E13" w:rsidRDefault="00E27BA4" w:rsidP="00BE6B19">
      <w:pPr>
        <w:pStyle w:val="NoSpacing"/>
        <w:ind w:left="720" w:firstLine="720"/>
        <w:jc w:val="both"/>
        <w:rPr>
          <w:sz w:val="24"/>
          <w:szCs w:val="24"/>
        </w:rPr>
      </w:pPr>
      <w:r w:rsidRPr="00E27BA4">
        <w:rPr>
          <w:noProof/>
        </w:rPr>
        <w:pict>
          <v:shapetype id="_x0000_t202" coordsize="21600,21600" o:spt="202" path="m,l,21600r21600,l21600,xe">
            <v:stroke joinstyle="miter"/>
            <v:path gradientshapeok="t" o:connecttype="rect"/>
          </v:shapetype>
          <v:shape id="_x0000_s1031" type="#_x0000_t202" style="position:absolute;left:0;text-align:left;margin-left:450pt;margin-top:-.05pt;width:51.65pt;height:27pt;z-index:251655168" stroked="f">
            <v:textbox style="mso-next-textbox:#_x0000_s1031">
              <w:txbxContent>
                <w:p w:rsidR="001134BC" w:rsidRPr="00F977BD" w:rsidRDefault="001134BC" w:rsidP="00BE6B19"/>
              </w:txbxContent>
            </v:textbox>
          </v:shape>
        </w:pict>
      </w:r>
      <w:r w:rsidR="001134BC" w:rsidRPr="00306981">
        <w:rPr>
          <w:b/>
          <w:bCs/>
          <w:sz w:val="38"/>
          <w:szCs w:val="38"/>
        </w:rPr>
        <w:t>SINDH MADRESSATUL ISLAM (SMI) UNIVERSITY</w:t>
      </w:r>
    </w:p>
    <w:p w:rsidR="001134BC" w:rsidRDefault="001134BC" w:rsidP="00BE6B19">
      <w:pPr>
        <w:pStyle w:val="NoSpacing"/>
        <w:jc w:val="center"/>
        <w:rPr>
          <w:b/>
          <w:bCs/>
          <w:sz w:val="32"/>
          <w:szCs w:val="32"/>
        </w:rPr>
      </w:pPr>
      <w:r w:rsidRPr="00FF54BA">
        <w:rPr>
          <w:b/>
          <w:bCs/>
          <w:sz w:val="32"/>
          <w:szCs w:val="32"/>
        </w:rPr>
        <w:t>AIWAN-E-TIJARAT ROAD, KARACHI</w:t>
      </w:r>
    </w:p>
    <w:p w:rsidR="001134BC" w:rsidRDefault="001134BC" w:rsidP="00BE6B19">
      <w:pPr>
        <w:pStyle w:val="NoSpacing"/>
        <w:jc w:val="center"/>
        <w:rPr>
          <w:b/>
          <w:bCs/>
          <w:sz w:val="36"/>
          <w:szCs w:val="36"/>
        </w:rPr>
      </w:pPr>
    </w:p>
    <w:p w:rsidR="001134BC" w:rsidRDefault="001134BC" w:rsidP="00BE6B19">
      <w:pPr>
        <w:pStyle w:val="NoSpacing"/>
        <w:rPr>
          <w:sz w:val="24"/>
          <w:szCs w:val="24"/>
        </w:rPr>
      </w:pPr>
      <w:r>
        <w:rPr>
          <w:sz w:val="24"/>
          <w:szCs w:val="24"/>
        </w:rPr>
        <w:t>SMIU/</w:t>
      </w:r>
      <w:r w:rsidR="00BF0ECC">
        <w:rPr>
          <w:sz w:val="24"/>
          <w:szCs w:val="24"/>
        </w:rPr>
        <w:t>DPD</w:t>
      </w:r>
      <w:r>
        <w:rPr>
          <w:sz w:val="24"/>
          <w:szCs w:val="24"/>
        </w:rPr>
        <w:t>&amp;S/2014</w:t>
      </w:r>
      <w:r w:rsidRPr="00306981">
        <w:rPr>
          <w:sz w:val="24"/>
          <w:szCs w:val="24"/>
        </w:rPr>
        <w:t>/TENDER</w:t>
      </w:r>
      <w:r w:rsidRPr="00306981">
        <w:rPr>
          <w:sz w:val="24"/>
          <w:szCs w:val="24"/>
        </w:rPr>
        <w:tab/>
      </w:r>
      <w:r w:rsidRPr="00306981">
        <w:rPr>
          <w:sz w:val="24"/>
          <w:szCs w:val="24"/>
        </w:rPr>
        <w:tab/>
      </w:r>
      <w:r w:rsidRPr="00306981">
        <w:rPr>
          <w:sz w:val="24"/>
          <w:szCs w:val="24"/>
        </w:rPr>
        <w:tab/>
      </w:r>
      <w:r w:rsidRPr="00306981">
        <w:rPr>
          <w:sz w:val="24"/>
          <w:szCs w:val="24"/>
        </w:rPr>
        <w:tab/>
      </w:r>
      <w:r w:rsidRPr="00306981">
        <w:rPr>
          <w:sz w:val="24"/>
          <w:szCs w:val="24"/>
        </w:rPr>
        <w:tab/>
      </w:r>
      <w:r w:rsidRPr="00306981">
        <w:rPr>
          <w:sz w:val="24"/>
          <w:szCs w:val="24"/>
        </w:rPr>
        <w:tab/>
      </w:r>
      <w:r>
        <w:rPr>
          <w:b/>
          <w:bCs/>
          <w:sz w:val="24"/>
          <w:szCs w:val="24"/>
        </w:rPr>
        <w:t xml:space="preserve"> </w:t>
      </w:r>
      <w:r w:rsidR="001A1D27">
        <w:rPr>
          <w:b/>
          <w:bCs/>
          <w:sz w:val="24"/>
          <w:szCs w:val="24"/>
        </w:rPr>
        <w:t xml:space="preserve">Karachi May </w:t>
      </w:r>
      <w:r w:rsidR="00BF0ECC">
        <w:rPr>
          <w:b/>
          <w:bCs/>
          <w:sz w:val="24"/>
          <w:szCs w:val="24"/>
        </w:rPr>
        <w:t>8</w:t>
      </w:r>
      <w:r w:rsidR="00BF0ECC" w:rsidRPr="00BF0ECC">
        <w:rPr>
          <w:b/>
          <w:bCs/>
          <w:sz w:val="24"/>
          <w:szCs w:val="24"/>
          <w:vertAlign w:val="superscript"/>
        </w:rPr>
        <w:t>th</w:t>
      </w:r>
      <w:r w:rsidR="00BF0ECC">
        <w:rPr>
          <w:b/>
          <w:bCs/>
          <w:sz w:val="24"/>
          <w:szCs w:val="24"/>
        </w:rPr>
        <w:t xml:space="preserve"> </w:t>
      </w:r>
      <w:r>
        <w:rPr>
          <w:b/>
          <w:bCs/>
          <w:sz w:val="24"/>
          <w:szCs w:val="24"/>
        </w:rPr>
        <w:t xml:space="preserve">, </w:t>
      </w:r>
      <w:r w:rsidRPr="00C67211">
        <w:rPr>
          <w:b/>
          <w:bCs/>
          <w:sz w:val="24"/>
          <w:szCs w:val="24"/>
        </w:rPr>
        <w:t>201</w:t>
      </w:r>
      <w:r>
        <w:rPr>
          <w:b/>
          <w:bCs/>
          <w:sz w:val="24"/>
          <w:szCs w:val="24"/>
        </w:rPr>
        <w:t>4</w:t>
      </w:r>
    </w:p>
    <w:p w:rsidR="001134BC" w:rsidRPr="00BD43BF" w:rsidRDefault="001134BC" w:rsidP="00BE6B19">
      <w:pPr>
        <w:pStyle w:val="NoSpacing"/>
        <w:jc w:val="center"/>
        <w:rPr>
          <w:b/>
          <w:bCs/>
          <w:sz w:val="28"/>
          <w:szCs w:val="28"/>
          <w:u w:val="single"/>
        </w:rPr>
      </w:pPr>
      <w:r w:rsidRPr="00306981">
        <w:rPr>
          <w:b/>
          <w:bCs/>
          <w:sz w:val="28"/>
          <w:szCs w:val="28"/>
          <w:u w:val="single"/>
        </w:rPr>
        <w:t xml:space="preserve">TENDER </w:t>
      </w:r>
      <w:r>
        <w:rPr>
          <w:b/>
          <w:bCs/>
          <w:sz w:val="28"/>
          <w:szCs w:val="28"/>
          <w:u w:val="single"/>
        </w:rPr>
        <w:t>DOCUMENTS</w:t>
      </w:r>
      <w:r>
        <w:rPr>
          <w:b/>
          <w:bCs/>
          <w:sz w:val="26"/>
          <w:szCs w:val="26"/>
        </w:rPr>
        <w:tab/>
      </w:r>
      <w:r>
        <w:rPr>
          <w:b/>
          <w:bCs/>
          <w:sz w:val="26"/>
          <w:szCs w:val="26"/>
        </w:rPr>
        <w:tab/>
      </w:r>
    </w:p>
    <w:p w:rsidR="001134BC" w:rsidRPr="00086429" w:rsidRDefault="001134BC" w:rsidP="00BE6B19">
      <w:pPr>
        <w:spacing w:after="0" w:line="240" w:lineRule="auto"/>
        <w:rPr>
          <w:sz w:val="24"/>
          <w:szCs w:val="24"/>
        </w:rPr>
      </w:pPr>
      <w:r>
        <w:tab/>
      </w:r>
      <w:r>
        <w:tab/>
      </w:r>
      <w:r>
        <w:rPr>
          <w:sz w:val="24"/>
          <w:szCs w:val="24"/>
        </w:rPr>
        <w:tab/>
      </w:r>
      <w:r>
        <w:rPr>
          <w:sz w:val="24"/>
          <w:szCs w:val="24"/>
        </w:rPr>
        <w:tab/>
      </w:r>
      <w:r>
        <w:rPr>
          <w:sz w:val="24"/>
          <w:szCs w:val="24"/>
        </w:rPr>
        <w:tab/>
      </w:r>
    </w:p>
    <w:p w:rsidR="001134BC" w:rsidRPr="003401CC" w:rsidRDefault="001134BC" w:rsidP="00BE6B19">
      <w:pPr>
        <w:pStyle w:val="NoSpacing"/>
        <w:rPr>
          <w:b/>
          <w:bCs/>
          <w:sz w:val="24"/>
          <w:szCs w:val="24"/>
          <w:u w:val="single"/>
        </w:rPr>
      </w:pPr>
      <w:r w:rsidRPr="003401CC">
        <w:rPr>
          <w:b/>
          <w:bCs/>
          <w:sz w:val="24"/>
          <w:szCs w:val="24"/>
          <w:u w:val="single"/>
        </w:rPr>
        <w:t>As per details contained in the Se</w:t>
      </w:r>
      <w:r>
        <w:rPr>
          <w:b/>
          <w:bCs/>
          <w:sz w:val="24"/>
          <w:szCs w:val="24"/>
          <w:u w:val="single"/>
        </w:rPr>
        <w:t>parate Tender Documents for job</w:t>
      </w:r>
    </w:p>
    <w:p w:rsidR="001134BC" w:rsidRDefault="001134BC" w:rsidP="00BE6B19">
      <w:pPr>
        <w:pStyle w:val="NoSpacing"/>
        <w:rPr>
          <w:sz w:val="24"/>
          <w:szCs w:val="24"/>
        </w:rPr>
      </w:pPr>
    </w:p>
    <w:p w:rsidR="001134BC" w:rsidRDefault="001134BC" w:rsidP="00BE6B19">
      <w:pPr>
        <w:pStyle w:val="NoSpacing"/>
        <w:ind w:left="720" w:hanging="720"/>
        <w:jc w:val="both"/>
        <w:rPr>
          <w:sz w:val="24"/>
          <w:szCs w:val="24"/>
        </w:rPr>
      </w:pPr>
      <w:r>
        <w:rPr>
          <w:sz w:val="24"/>
          <w:szCs w:val="24"/>
        </w:rPr>
        <w:t>1.</w:t>
      </w:r>
      <w:r>
        <w:rPr>
          <w:sz w:val="24"/>
          <w:szCs w:val="24"/>
        </w:rPr>
        <w:tab/>
        <w:t xml:space="preserve">Sealed Tenders are to be submitted in duplicate by reputed firms/contractors registered with Sales Tax Department on the prescribed tender form and in accordance with the specification and terms &amp; conditions laid down in the tender documents. </w:t>
      </w:r>
    </w:p>
    <w:p w:rsidR="001134BC" w:rsidRDefault="001134BC" w:rsidP="00BE6B19">
      <w:pPr>
        <w:pStyle w:val="NoSpacing"/>
        <w:ind w:left="720"/>
        <w:jc w:val="both"/>
        <w:rPr>
          <w:sz w:val="24"/>
          <w:szCs w:val="24"/>
        </w:rPr>
      </w:pPr>
    </w:p>
    <w:p w:rsidR="001134BC" w:rsidRPr="009374E8" w:rsidRDefault="001134BC" w:rsidP="00BE6B19">
      <w:pPr>
        <w:pStyle w:val="NoSpacing"/>
        <w:ind w:left="720" w:hanging="720"/>
        <w:jc w:val="both"/>
        <w:rPr>
          <w:b/>
          <w:bCs/>
          <w:sz w:val="24"/>
          <w:szCs w:val="24"/>
        </w:rPr>
      </w:pPr>
      <w:r>
        <w:rPr>
          <w:sz w:val="24"/>
          <w:szCs w:val="24"/>
        </w:rPr>
        <w:t xml:space="preserve">2. </w:t>
      </w:r>
      <w:r>
        <w:rPr>
          <w:sz w:val="24"/>
          <w:szCs w:val="24"/>
        </w:rPr>
        <w:tab/>
        <w:t xml:space="preserve">The tender documents can be obtained from the office of the </w:t>
      </w:r>
      <w:r w:rsidR="00CF6947">
        <w:rPr>
          <w:b/>
          <w:bCs/>
          <w:sz w:val="24"/>
          <w:szCs w:val="24"/>
        </w:rPr>
        <w:t xml:space="preserve">Directorate Finance </w:t>
      </w:r>
      <w:r w:rsidRPr="005A6A4D">
        <w:rPr>
          <w:b/>
          <w:bCs/>
          <w:sz w:val="24"/>
          <w:szCs w:val="24"/>
        </w:rPr>
        <w:t>Sindh Madressatul Islam University</w:t>
      </w:r>
      <w:r>
        <w:rPr>
          <w:sz w:val="24"/>
          <w:szCs w:val="24"/>
        </w:rPr>
        <w:t xml:space="preserve"> against a written request on deposition of tender fees </w:t>
      </w:r>
      <w:r w:rsidRPr="0090779B">
        <w:rPr>
          <w:b/>
          <w:bCs/>
          <w:i/>
          <w:iCs/>
          <w:sz w:val="24"/>
          <w:szCs w:val="24"/>
        </w:rPr>
        <w:t xml:space="preserve">Rs. </w:t>
      </w:r>
      <w:r w:rsidR="00CF6947">
        <w:rPr>
          <w:b/>
          <w:bCs/>
          <w:i/>
          <w:iCs/>
          <w:sz w:val="24"/>
          <w:szCs w:val="24"/>
        </w:rPr>
        <w:t>10</w:t>
      </w:r>
      <w:r w:rsidRPr="0090779B">
        <w:rPr>
          <w:b/>
          <w:bCs/>
          <w:i/>
          <w:iCs/>
          <w:sz w:val="24"/>
          <w:szCs w:val="24"/>
        </w:rPr>
        <w:t>00/=</w:t>
      </w:r>
      <w:r>
        <w:rPr>
          <w:sz w:val="24"/>
          <w:szCs w:val="24"/>
        </w:rPr>
        <w:t xml:space="preserve"> in the form of Pay Order / Demand Draft in the favor </w:t>
      </w:r>
      <w:r w:rsidRPr="009374E8">
        <w:rPr>
          <w:b/>
          <w:bCs/>
          <w:sz w:val="24"/>
          <w:szCs w:val="24"/>
        </w:rPr>
        <w:t xml:space="preserve">of </w:t>
      </w:r>
      <w:r w:rsidRPr="009374E8">
        <w:rPr>
          <w:b/>
          <w:bCs/>
          <w:i/>
          <w:iCs/>
          <w:sz w:val="24"/>
          <w:szCs w:val="24"/>
        </w:rPr>
        <w:t>Sindh Madressatul Islam University</w:t>
      </w:r>
      <w:r w:rsidRPr="009374E8">
        <w:rPr>
          <w:b/>
          <w:bCs/>
          <w:sz w:val="24"/>
          <w:szCs w:val="24"/>
        </w:rPr>
        <w:t xml:space="preserve"> on any working </w:t>
      </w:r>
      <w:r>
        <w:rPr>
          <w:b/>
          <w:bCs/>
          <w:sz w:val="24"/>
          <w:szCs w:val="24"/>
        </w:rPr>
        <w:t xml:space="preserve">day </w:t>
      </w:r>
      <w:r w:rsidRPr="009374E8">
        <w:rPr>
          <w:b/>
          <w:bCs/>
          <w:sz w:val="24"/>
          <w:szCs w:val="24"/>
        </w:rPr>
        <w:t>from the date of p</w:t>
      </w:r>
      <w:r>
        <w:rPr>
          <w:b/>
          <w:bCs/>
          <w:sz w:val="24"/>
          <w:szCs w:val="24"/>
        </w:rPr>
        <w:t xml:space="preserve">ublication of NIT i-e </w:t>
      </w:r>
      <w:r w:rsidR="00CF6947">
        <w:rPr>
          <w:b/>
          <w:bCs/>
          <w:sz w:val="24"/>
          <w:szCs w:val="24"/>
        </w:rPr>
        <w:t>0</w:t>
      </w:r>
      <w:r w:rsidR="00A8630B">
        <w:rPr>
          <w:b/>
          <w:bCs/>
          <w:sz w:val="24"/>
          <w:szCs w:val="24"/>
        </w:rPr>
        <w:t>8</w:t>
      </w:r>
      <w:r>
        <w:rPr>
          <w:b/>
          <w:bCs/>
          <w:sz w:val="24"/>
          <w:szCs w:val="24"/>
        </w:rPr>
        <w:t>/</w:t>
      </w:r>
      <w:r w:rsidR="00CF6947">
        <w:rPr>
          <w:b/>
          <w:bCs/>
          <w:sz w:val="24"/>
          <w:szCs w:val="24"/>
        </w:rPr>
        <w:t>05</w:t>
      </w:r>
      <w:r>
        <w:rPr>
          <w:b/>
          <w:bCs/>
          <w:sz w:val="24"/>
          <w:szCs w:val="24"/>
        </w:rPr>
        <w:t xml:space="preserve">/2014 to </w:t>
      </w:r>
      <w:r w:rsidR="00A8630B">
        <w:rPr>
          <w:b/>
          <w:bCs/>
          <w:sz w:val="24"/>
          <w:szCs w:val="24"/>
        </w:rPr>
        <w:t>22</w:t>
      </w:r>
      <w:r>
        <w:rPr>
          <w:b/>
          <w:bCs/>
          <w:sz w:val="24"/>
          <w:szCs w:val="24"/>
        </w:rPr>
        <w:t>/</w:t>
      </w:r>
      <w:r w:rsidR="00CF6947">
        <w:rPr>
          <w:b/>
          <w:bCs/>
          <w:sz w:val="24"/>
          <w:szCs w:val="24"/>
        </w:rPr>
        <w:t>05</w:t>
      </w:r>
      <w:r>
        <w:rPr>
          <w:b/>
          <w:bCs/>
          <w:sz w:val="24"/>
          <w:szCs w:val="24"/>
        </w:rPr>
        <w:t>/2014.</w:t>
      </w:r>
    </w:p>
    <w:p w:rsidR="001134BC" w:rsidRDefault="001134BC" w:rsidP="00BE6B19">
      <w:pPr>
        <w:pStyle w:val="NoSpacing"/>
        <w:jc w:val="both"/>
        <w:rPr>
          <w:sz w:val="24"/>
          <w:szCs w:val="24"/>
        </w:rPr>
      </w:pPr>
    </w:p>
    <w:p w:rsidR="001134BC" w:rsidRDefault="001134BC" w:rsidP="00BE6B19">
      <w:pPr>
        <w:pStyle w:val="NoSpacing"/>
        <w:ind w:left="720" w:hanging="720"/>
        <w:jc w:val="both"/>
        <w:rPr>
          <w:sz w:val="24"/>
          <w:szCs w:val="24"/>
        </w:rPr>
      </w:pPr>
      <w:r>
        <w:rPr>
          <w:sz w:val="24"/>
          <w:szCs w:val="24"/>
        </w:rPr>
        <w:t>3.</w:t>
      </w:r>
      <w:r>
        <w:rPr>
          <w:sz w:val="24"/>
          <w:szCs w:val="24"/>
        </w:rPr>
        <w:tab/>
        <w:t xml:space="preserve">The filled sealed tender duly completed along with complete profile of the firm and addressed to the </w:t>
      </w:r>
      <w:r>
        <w:rPr>
          <w:b/>
          <w:bCs/>
          <w:sz w:val="24"/>
          <w:szCs w:val="24"/>
        </w:rPr>
        <w:t>Chairman Tender Committee</w:t>
      </w:r>
      <w:r w:rsidRPr="00E817A6">
        <w:rPr>
          <w:b/>
          <w:bCs/>
          <w:sz w:val="24"/>
          <w:szCs w:val="24"/>
        </w:rPr>
        <w:t xml:space="preserve"> SMIU, Karachi</w:t>
      </w:r>
      <w:r>
        <w:rPr>
          <w:sz w:val="24"/>
          <w:szCs w:val="24"/>
        </w:rPr>
        <w:t xml:space="preserve"> be dropped in the Tender Box placed in the </w:t>
      </w:r>
      <w:r w:rsidR="00CF6947">
        <w:rPr>
          <w:b/>
          <w:bCs/>
          <w:sz w:val="24"/>
          <w:szCs w:val="24"/>
        </w:rPr>
        <w:t>Directorate of Finance</w:t>
      </w:r>
      <w:r w:rsidRPr="00E817A6">
        <w:rPr>
          <w:b/>
          <w:bCs/>
          <w:sz w:val="24"/>
          <w:szCs w:val="24"/>
        </w:rPr>
        <w:t xml:space="preserve"> </w:t>
      </w:r>
      <w:r>
        <w:rPr>
          <w:b/>
          <w:bCs/>
          <w:sz w:val="24"/>
          <w:szCs w:val="24"/>
        </w:rPr>
        <w:t xml:space="preserve">of </w:t>
      </w:r>
      <w:r w:rsidRPr="00E817A6">
        <w:rPr>
          <w:b/>
          <w:bCs/>
          <w:sz w:val="24"/>
          <w:szCs w:val="24"/>
        </w:rPr>
        <w:t>SMIU</w:t>
      </w:r>
      <w:r>
        <w:rPr>
          <w:sz w:val="24"/>
          <w:szCs w:val="24"/>
        </w:rPr>
        <w:t xml:space="preserve">, </w:t>
      </w:r>
      <w:r w:rsidRPr="00E433AE">
        <w:rPr>
          <w:b/>
          <w:bCs/>
          <w:sz w:val="24"/>
          <w:szCs w:val="24"/>
        </w:rPr>
        <w:t>Karachi,</w:t>
      </w:r>
      <w:r>
        <w:rPr>
          <w:sz w:val="24"/>
          <w:szCs w:val="24"/>
        </w:rPr>
        <w:t xml:space="preserve"> </w:t>
      </w:r>
      <w:r w:rsidRPr="009374E8">
        <w:rPr>
          <w:b/>
          <w:bCs/>
          <w:sz w:val="24"/>
          <w:szCs w:val="24"/>
        </w:rPr>
        <w:t xml:space="preserve">on </w:t>
      </w:r>
      <w:r w:rsidR="006D7B66">
        <w:rPr>
          <w:b/>
          <w:bCs/>
          <w:sz w:val="24"/>
          <w:szCs w:val="24"/>
        </w:rPr>
        <w:t>22</w:t>
      </w:r>
      <w:r w:rsidR="006D7B66" w:rsidRPr="006D7B66">
        <w:rPr>
          <w:b/>
          <w:bCs/>
          <w:sz w:val="24"/>
          <w:szCs w:val="24"/>
          <w:vertAlign w:val="superscript"/>
        </w:rPr>
        <w:t>nd</w:t>
      </w:r>
      <w:r w:rsidR="006D7B66">
        <w:rPr>
          <w:b/>
          <w:bCs/>
          <w:sz w:val="24"/>
          <w:szCs w:val="24"/>
        </w:rPr>
        <w:t xml:space="preserve"> May</w:t>
      </w:r>
      <w:r w:rsidRPr="009374E8">
        <w:rPr>
          <w:b/>
          <w:bCs/>
          <w:sz w:val="24"/>
          <w:szCs w:val="24"/>
        </w:rPr>
        <w:t xml:space="preserve"> 201</w:t>
      </w:r>
      <w:r>
        <w:rPr>
          <w:b/>
          <w:bCs/>
          <w:sz w:val="24"/>
          <w:szCs w:val="24"/>
        </w:rPr>
        <w:t>4</w:t>
      </w:r>
      <w:r w:rsidRPr="009374E8">
        <w:rPr>
          <w:b/>
          <w:bCs/>
          <w:sz w:val="24"/>
          <w:szCs w:val="24"/>
        </w:rPr>
        <w:t xml:space="preserve"> up</w:t>
      </w:r>
      <w:r>
        <w:rPr>
          <w:b/>
          <w:bCs/>
          <w:sz w:val="24"/>
          <w:szCs w:val="24"/>
        </w:rPr>
        <w:t>-</w:t>
      </w:r>
      <w:r w:rsidRPr="009374E8">
        <w:rPr>
          <w:b/>
          <w:bCs/>
          <w:sz w:val="24"/>
          <w:szCs w:val="24"/>
        </w:rPr>
        <w:t>to 1300 hours, which shall be opened on the same day at 14:00 Hours in presence of the bidders who may wish to be presented.</w:t>
      </w:r>
      <w:r>
        <w:rPr>
          <w:sz w:val="24"/>
          <w:szCs w:val="24"/>
        </w:rPr>
        <w:t xml:space="preserve"> In case of any unforeseen circumstances the Tender will be opened on the next day at the same time and place. </w:t>
      </w:r>
    </w:p>
    <w:p w:rsidR="001134BC" w:rsidRDefault="001134BC" w:rsidP="00BE6B19">
      <w:pPr>
        <w:pStyle w:val="NoSpacing"/>
        <w:jc w:val="both"/>
        <w:rPr>
          <w:sz w:val="24"/>
          <w:szCs w:val="24"/>
        </w:rPr>
      </w:pPr>
    </w:p>
    <w:p w:rsidR="001134BC" w:rsidRDefault="001134BC" w:rsidP="00BE6B19">
      <w:pPr>
        <w:pStyle w:val="NoSpacing"/>
        <w:ind w:left="720" w:hanging="720"/>
        <w:jc w:val="both"/>
        <w:rPr>
          <w:sz w:val="24"/>
          <w:szCs w:val="24"/>
        </w:rPr>
      </w:pPr>
      <w:r>
        <w:rPr>
          <w:sz w:val="24"/>
          <w:szCs w:val="24"/>
        </w:rPr>
        <w:t>4.</w:t>
      </w:r>
      <w:r>
        <w:rPr>
          <w:sz w:val="24"/>
          <w:szCs w:val="24"/>
        </w:rPr>
        <w:tab/>
        <w:t xml:space="preserve">The University reserves the rights to accept or reject any or all tenders, divided business amongst more than one bidder and extend the opening date assigning reason thereof will communicate the ground for rejection of bid/bids/tender on written request of bidder who submitted bid as per </w:t>
      </w:r>
      <w:r w:rsidRPr="00077B2C">
        <w:rPr>
          <w:b/>
          <w:bCs/>
          <w:sz w:val="24"/>
          <w:szCs w:val="24"/>
        </w:rPr>
        <w:t>PPRA / SPPRA Rules 2010</w:t>
      </w:r>
      <w:r>
        <w:rPr>
          <w:sz w:val="24"/>
          <w:szCs w:val="24"/>
        </w:rPr>
        <w:t xml:space="preserve">. </w:t>
      </w:r>
    </w:p>
    <w:p w:rsidR="001134BC" w:rsidRDefault="001134BC" w:rsidP="00BE6B19">
      <w:pPr>
        <w:pStyle w:val="NoSpacing"/>
        <w:rPr>
          <w:sz w:val="24"/>
          <w:szCs w:val="24"/>
        </w:rPr>
      </w:pPr>
    </w:p>
    <w:p w:rsidR="001134BC" w:rsidRDefault="001134BC" w:rsidP="00BE6B19">
      <w:pPr>
        <w:pStyle w:val="NoSpacing"/>
        <w:ind w:left="720" w:hanging="720"/>
        <w:rPr>
          <w:sz w:val="24"/>
          <w:szCs w:val="24"/>
        </w:rPr>
      </w:pPr>
      <w:r>
        <w:rPr>
          <w:sz w:val="24"/>
          <w:szCs w:val="24"/>
        </w:rPr>
        <w:t>5.</w:t>
      </w:r>
      <w:r>
        <w:rPr>
          <w:sz w:val="24"/>
          <w:szCs w:val="24"/>
        </w:rPr>
        <w:tab/>
        <w:t>Tender be purchased and submitted as per specification mentioned in the Tender Documents.</w:t>
      </w:r>
    </w:p>
    <w:p w:rsidR="001134BC" w:rsidRDefault="001134BC" w:rsidP="00BE6B19">
      <w:pPr>
        <w:pStyle w:val="NoSpacing"/>
        <w:ind w:left="360"/>
        <w:rPr>
          <w:b/>
          <w:bCs/>
          <w:sz w:val="24"/>
          <w:szCs w:val="24"/>
        </w:rPr>
      </w:pPr>
      <w:r>
        <w:rPr>
          <w:sz w:val="24"/>
          <w:szCs w:val="24"/>
        </w:rPr>
        <w:t xml:space="preserve"> </w:t>
      </w:r>
    </w:p>
    <w:p w:rsidR="001134BC" w:rsidRPr="006D75E1" w:rsidRDefault="001134BC" w:rsidP="00BE6B19">
      <w:pPr>
        <w:pStyle w:val="NoSpacing"/>
        <w:jc w:val="right"/>
        <w:rPr>
          <w:b/>
          <w:bCs/>
          <w:sz w:val="28"/>
          <w:szCs w:val="28"/>
          <w:u w:val="single"/>
        </w:rPr>
      </w:pPr>
      <w:r>
        <w:rPr>
          <w:b/>
          <w:bCs/>
          <w:sz w:val="28"/>
          <w:szCs w:val="28"/>
          <w:u w:val="single"/>
        </w:rPr>
        <w:t>Executive Engineer (Civil)</w:t>
      </w:r>
      <w:r w:rsidRPr="006D75E1">
        <w:rPr>
          <w:b/>
          <w:bCs/>
          <w:sz w:val="28"/>
          <w:szCs w:val="28"/>
          <w:u w:val="single"/>
        </w:rPr>
        <w:t xml:space="preserve"> </w:t>
      </w:r>
    </w:p>
    <w:p w:rsidR="001134BC" w:rsidRDefault="001134BC" w:rsidP="00BE6B19">
      <w:pPr>
        <w:pStyle w:val="NoSpacing"/>
        <w:jc w:val="right"/>
        <w:rPr>
          <w:sz w:val="28"/>
          <w:szCs w:val="28"/>
        </w:rPr>
      </w:pPr>
      <w:r w:rsidRPr="006D75E1">
        <w:rPr>
          <w:sz w:val="28"/>
          <w:szCs w:val="28"/>
        </w:rPr>
        <w:t>SMIU, Karachi</w:t>
      </w:r>
    </w:p>
    <w:p w:rsidR="001134BC" w:rsidRDefault="001134BC" w:rsidP="00BE6B19">
      <w:pPr>
        <w:pStyle w:val="NoSpacing"/>
        <w:jc w:val="right"/>
        <w:rPr>
          <w:sz w:val="28"/>
          <w:szCs w:val="28"/>
        </w:rPr>
      </w:pPr>
    </w:p>
    <w:p w:rsidR="001134BC" w:rsidRDefault="001134BC" w:rsidP="00BE6B19">
      <w:pPr>
        <w:pStyle w:val="NoSpacing"/>
        <w:jc w:val="right"/>
        <w:rPr>
          <w:sz w:val="28"/>
          <w:szCs w:val="28"/>
        </w:rPr>
      </w:pPr>
    </w:p>
    <w:p w:rsidR="001134BC" w:rsidRPr="00BD43BF" w:rsidRDefault="001134BC" w:rsidP="00BE6B19">
      <w:pPr>
        <w:pStyle w:val="NoSpacing"/>
        <w:jc w:val="right"/>
        <w:rPr>
          <w:sz w:val="28"/>
          <w:szCs w:val="28"/>
        </w:rPr>
      </w:pPr>
    </w:p>
    <w:p w:rsidR="001134BC" w:rsidRDefault="001134BC" w:rsidP="00BE6B19">
      <w:pPr>
        <w:pStyle w:val="NoSpacing"/>
        <w:ind w:left="720" w:firstLine="720"/>
        <w:jc w:val="right"/>
        <w:rPr>
          <w:sz w:val="24"/>
          <w:szCs w:val="24"/>
        </w:rPr>
      </w:pPr>
      <w:r>
        <w:rPr>
          <w:sz w:val="24"/>
          <w:szCs w:val="24"/>
        </w:rPr>
        <w:t>Tender opened by:</w:t>
      </w:r>
    </w:p>
    <w:p w:rsidR="001134BC" w:rsidRDefault="001134BC" w:rsidP="00BE6B19">
      <w:pPr>
        <w:pStyle w:val="NoSpacing"/>
        <w:ind w:left="720" w:firstLine="720"/>
        <w:jc w:val="right"/>
        <w:rPr>
          <w:sz w:val="24"/>
          <w:szCs w:val="24"/>
        </w:rPr>
      </w:pPr>
    </w:p>
    <w:p w:rsidR="001134BC" w:rsidRDefault="001134BC" w:rsidP="00BE6B19">
      <w:pPr>
        <w:pStyle w:val="NoSpacing"/>
        <w:ind w:left="720" w:firstLine="720"/>
        <w:jc w:val="right"/>
        <w:rPr>
          <w:sz w:val="24"/>
          <w:szCs w:val="24"/>
        </w:rPr>
      </w:pPr>
    </w:p>
    <w:p w:rsidR="001134BC" w:rsidRDefault="001134BC" w:rsidP="00BE6B19">
      <w:pPr>
        <w:pStyle w:val="NoSpacing"/>
        <w:ind w:left="720" w:firstLine="720"/>
        <w:jc w:val="right"/>
        <w:rPr>
          <w:sz w:val="24"/>
          <w:szCs w:val="24"/>
        </w:rPr>
      </w:pPr>
    </w:p>
    <w:p w:rsidR="001134BC" w:rsidRPr="00F14FDF" w:rsidRDefault="001134BC" w:rsidP="00BE6B19">
      <w:pPr>
        <w:pStyle w:val="NoSpacing"/>
        <w:ind w:left="720" w:firstLine="720"/>
        <w:jc w:val="right"/>
        <w:rPr>
          <w:b/>
          <w:bCs/>
          <w:sz w:val="24"/>
          <w:szCs w:val="24"/>
        </w:rPr>
      </w:pPr>
      <w:r>
        <w:rPr>
          <w:b/>
          <w:bCs/>
          <w:sz w:val="24"/>
          <w:szCs w:val="24"/>
        </w:rPr>
        <w:t>Chairman Tender Committee</w:t>
      </w:r>
    </w:p>
    <w:p w:rsidR="001134BC" w:rsidRDefault="001134BC" w:rsidP="00BE6B19">
      <w:pPr>
        <w:pStyle w:val="NoSpacing"/>
        <w:ind w:left="720" w:firstLine="720"/>
        <w:jc w:val="right"/>
        <w:rPr>
          <w:sz w:val="24"/>
          <w:szCs w:val="24"/>
        </w:rPr>
      </w:pPr>
      <w:r>
        <w:rPr>
          <w:sz w:val="24"/>
          <w:szCs w:val="24"/>
        </w:rPr>
        <w:t>Sindh Madressatul Islam University Karachi</w:t>
      </w:r>
    </w:p>
    <w:p w:rsidR="001134BC" w:rsidRDefault="001134BC" w:rsidP="00F0314A">
      <w:pPr>
        <w:tabs>
          <w:tab w:val="center" w:pos="4572"/>
        </w:tabs>
        <w:rPr>
          <w:b/>
          <w:bCs/>
          <w:sz w:val="28"/>
          <w:szCs w:val="28"/>
        </w:rPr>
      </w:pPr>
    </w:p>
    <w:sectPr w:rsidR="001134BC" w:rsidSect="00B418E4">
      <w:pgSz w:w="11909" w:h="16834" w:code="9"/>
      <w:pgMar w:top="720"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773" w:rsidRDefault="000E4773" w:rsidP="00C71A68">
      <w:pPr>
        <w:spacing w:after="0" w:line="240" w:lineRule="auto"/>
      </w:pPr>
      <w:r>
        <w:separator/>
      </w:r>
    </w:p>
  </w:endnote>
  <w:endnote w:type="continuationSeparator" w:id="1">
    <w:p w:rsidR="000E4773" w:rsidRDefault="000E4773" w:rsidP="00C71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quare721 BT">
    <w:altName w:val="Swis721 BT"/>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773" w:rsidRDefault="000E4773" w:rsidP="00C71A68">
      <w:pPr>
        <w:spacing w:after="0" w:line="240" w:lineRule="auto"/>
      </w:pPr>
      <w:r>
        <w:separator/>
      </w:r>
    </w:p>
  </w:footnote>
  <w:footnote w:type="continuationSeparator" w:id="1">
    <w:p w:rsidR="000E4773" w:rsidRDefault="000E4773" w:rsidP="00C71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3CE5"/>
    <w:multiLevelType w:val="hybridMultilevel"/>
    <w:tmpl w:val="C988E576"/>
    <w:lvl w:ilvl="0" w:tplc="6F9403CC">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8164906"/>
    <w:multiLevelType w:val="hybridMultilevel"/>
    <w:tmpl w:val="91968BBA"/>
    <w:lvl w:ilvl="0" w:tplc="5456BE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D7A7EF4"/>
    <w:multiLevelType w:val="hybridMultilevel"/>
    <w:tmpl w:val="93E6544A"/>
    <w:lvl w:ilvl="0" w:tplc="48486C7E">
      <w:start w:val="16"/>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BD43BF"/>
    <w:rsid w:val="000024F7"/>
    <w:rsid w:val="00004523"/>
    <w:rsid w:val="00011D62"/>
    <w:rsid w:val="00012A30"/>
    <w:rsid w:val="000130CD"/>
    <w:rsid w:val="000205FA"/>
    <w:rsid w:val="00040628"/>
    <w:rsid w:val="0004399D"/>
    <w:rsid w:val="00072701"/>
    <w:rsid w:val="0007656C"/>
    <w:rsid w:val="00077B2C"/>
    <w:rsid w:val="00081D42"/>
    <w:rsid w:val="00086429"/>
    <w:rsid w:val="000C5E13"/>
    <w:rsid w:val="000C6DEF"/>
    <w:rsid w:val="000E3066"/>
    <w:rsid w:val="000E3387"/>
    <w:rsid w:val="000E3A53"/>
    <w:rsid w:val="000E4773"/>
    <w:rsid w:val="000F070A"/>
    <w:rsid w:val="00101D49"/>
    <w:rsid w:val="00111D80"/>
    <w:rsid w:val="001134BC"/>
    <w:rsid w:val="001248BC"/>
    <w:rsid w:val="00132697"/>
    <w:rsid w:val="001412E0"/>
    <w:rsid w:val="001637C4"/>
    <w:rsid w:val="00167CC3"/>
    <w:rsid w:val="00171183"/>
    <w:rsid w:val="001747BD"/>
    <w:rsid w:val="00190C1F"/>
    <w:rsid w:val="001A1D27"/>
    <w:rsid w:val="001A1F7D"/>
    <w:rsid w:val="001A482E"/>
    <w:rsid w:val="001A67B5"/>
    <w:rsid w:val="001B2818"/>
    <w:rsid w:val="001B7ACD"/>
    <w:rsid w:val="0020016F"/>
    <w:rsid w:val="002033D4"/>
    <w:rsid w:val="00225BA2"/>
    <w:rsid w:val="0024141A"/>
    <w:rsid w:val="00244F96"/>
    <w:rsid w:val="00250499"/>
    <w:rsid w:val="00250F49"/>
    <w:rsid w:val="00255AE7"/>
    <w:rsid w:val="00256026"/>
    <w:rsid w:val="00262A49"/>
    <w:rsid w:val="00294BD7"/>
    <w:rsid w:val="002B21E8"/>
    <w:rsid w:val="002B298A"/>
    <w:rsid w:val="002B381D"/>
    <w:rsid w:val="002B5DE3"/>
    <w:rsid w:val="002C0EFA"/>
    <w:rsid w:val="002C4DBB"/>
    <w:rsid w:val="002D52E1"/>
    <w:rsid w:val="00306981"/>
    <w:rsid w:val="00320033"/>
    <w:rsid w:val="003230D8"/>
    <w:rsid w:val="00332A73"/>
    <w:rsid w:val="003401CC"/>
    <w:rsid w:val="00341848"/>
    <w:rsid w:val="00345785"/>
    <w:rsid w:val="00371374"/>
    <w:rsid w:val="00372BA7"/>
    <w:rsid w:val="00375FD4"/>
    <w:rsid w:val="0038014C"/>
    <w:rsid w:val="0038212F"/>
    <w:rsid w:val="00392CC9"/>
    <w:rsid w:val="00394ECD"/>
    <w:rsid w:val="003A62F9"/>
    <w:rsid w:val="003B765E"/>
    <w:rsid w:val="003C5CC2"/>
    <w:rsid w:val="003E7BFB"/>
    <w:rsid w:val="003F08A0"/>
    <w:rsid w:val="00414949"/>
    <w:rsid w:val="004222D2"/>
    <w:rsid w:val="004303CC"/>
    <w:rsid w:val="00432084"/>
    <w:rsid w:val="00435D27"/>
    <w:rsid w:val="00467369"/>
    <w:rsid w:val="00477B9C"/>
    <w:rsid w:val="00480E5A"/>
    <w:rsid w:val="004868FE"/>
    <w:rsid w:val="004919E3"/>
    <w:rsid w:val="00497997"/>
    <w:rsid w:val="004A0DEF"/>
    <w:rsid w:val="004A56AE"/>
    <w:rsid w:val="004C22A3"/>
    <w:rsid w:val="004D51B6"/>
    <w:rsid w:val="004E12EC"/>
    <w:rsid w:val="004E3364"/>
    <w:rsid w:val="004E5097"/>
    <w:rsid w:val="004F16A5"/>
    <w:rsid w:val="004F3762"/>
    <w:rsid w:val="005002BF"/>
    <w:rsid w:val="00556084"/>
    <w:rsid w:val="00585140"/>
    <w:rsid w:val="0059303B"/>
    <w:rsid w:val="00597F7B"/>
    <w:rsid w:val="005A01C3"/>
    <w:rsid w:val="005A3E17"/>
    <w:rsid w:val="005A6A4D"/>
    <w:rsid w:val="005C5FAA"/>
    <w:rsid w:val="005C64FA"/>
    <w:rsid w:val="005E3963"/>
    <w:rsid w:val="005F5135"/>
    <w:rsid w:val="00600B37"/>
    <w:rsid w:val="006620A5"/>
    <w:rsid w:val="00670DF0"/>
    <w:rsid w:val="006853C9"/>
    <w:rsid w:val="006A4A9F"/>
    <w:rsid w:val="006A5FCD"/>
    <w:rsid w:val="006A6C21"/>
    <w:rsid w:val="006C1BF3"/>
    <w:rsid w:val="006D75E1"/>
    <w:rsid w:val="006D7B66"/>
    <w:rsid w:val="006E5113"/>
    <w:rsid w:val="006F30A9"/>
    <w:rsid w:val="006F68D4"/>
    <w:rsid w:val="0071236B"/>
    <w:rsid w:val="00730ABF"/>
    <w:rsid w:val="00752DFF"/>
    <w:rsid w:val="00761AA0"/>
    <w:rsid w:val="00764C10"/>
    <w:rsid w:val="00772029"/>
    <w:rsid w:val="00772985"/>
    <w:rsid w:val="00782541"/>
    <w:rsid w:val="0079321E"/>
    <w:rsid w:val="007C7DDA"/>
    <w:rsid w:val="0080309A"/>
    <w:rsid w:val="00805753"/>
    <w:rsid w:val="00806B0D"/>
    <w:rsid w:val="00813EAB"/>
    <w:rsid w:val="00815C89"/>
    <w:rsid w:val="0081773C"/>
    <w:rsid w:val="008309FF"/>
    <w:rsid w:val="00837721"/>
    <w:rsid w:val="00847BFA"/>
    <w:rsid w:val="008504FC"/>
    <w:rsid w:val="00861BA9"/>
    <w:rsid w:val="008620AB"/>
    <w:rsid w:val="00874397"/>
    <w:rsid w:val="00882320"/>
    <w:rsid w:val="00897BD7"/>
    <w:rsid w:val="008C0347"/>
    <w:rsid w:val="008C3CB6"/>
    <w:rsid w:val="008F330E"/>
    <w:rsid w:val="0090779B"/>
    <w:rsid w:val="00915ABC"/>
    <w:rsid w:val="009277A5"/>
    <w:rsid w:val="00934217"/>
    <w:rsid w:val="009374E8"/>
    <w:rsid w:val="0094659F"/>
    <w:rsid w:val="009504D0"/>
    <w:rsid w:val="00965DA0"/>
    <w:rsid w:val="0097702A"/>
    <w:rsid w:val="009920E5"/>
    <w:rsid w:val="0099553C"/>
    <w:rsid w:val="009F00BF"/>
    <w:rsid w:val="00A00575"/>
    <w:rsid w:val="00A07596"/>
    <w:rsid w:val="00A12C7C"/>
    <w:rsid w:val="00A219C6"/>
    <w:rsid w:val="00A25E69"/>
    <w:rsid w:val="00A32520"/>
    <w:rsid w:val="00A33C0E"/>
    <w:rsid w:val="00A35051"/>
    <w:rsid w:val="00A36B05"/>
    <w:rsid w:val="00A3774A"/>
    <w:rsid w:val="00A43CBF"/>
    <w:rsid w:val="00A43F1A"/>
    <w:rsid w:val="00A54391"/>
    <w:rsid w:val="00A60744"/>
    <w:rsid w:val="00A765B1"/>
    <w:rsid w:val="00A8630B"/>
    <w:rsid w:val="00AA445D"/>
    <w:rsid w:val="00AA66A1"/>
    <w:rsid w:val="00AA75AC"/>
    <w:rsid w:val="00AC6CDD"/>
    <w:rsid w:val="00AC6D79"/>
    <w:rsid w:val="00AD117E"/>
    <w:rsid w:val="00AE1495"/>
    <w:rsid w:val="00AE705F"/>
    <w:rsid w:val="00B158D7"/>
    <w:rsid w:val="00B26FDC"/>
    <w:rsid w:val="00B3309C"/>
    <w:rsid w:val="00B40384"/>
    <w:rsid w:val="00B418E4"/>
    <w:rsid w:val="00B41BAE"/>
    <w:rsid w:val="00B42D57"/>
    <w:rsid w:val="00B4665D"/>
    <w:rsid w:val="00B468C7"/>
    <w:rsid w:val="00B65F7D"/>
    <w:rsid w:val="00B9513C"/>
    <w:rsid w:val="00BA0A77"/>
    <w:rsid w:val="00BA0F9A"/>
    <w:rsid w:val="00BA27BB"/>
    <w:rsid w:val="00BC092C"/>
    <w:rsid w:val="00BC3838"/>
    <w:rsid w:val="00BD43BF"/>
    <w:rsid w:val="00BD4E18"/>
    <w:rsid w:val="00BD71A9"/>
    <w:rsid w:val="00BE345C"/>
    <w:rsid w:val="00BE6B19"/>
    <w:rsid w:val="00BF0ECC"/>
    <w:rsid w:val="00BF57B9"/>
    <w:rsid w:val="00C02D66"/>
    <w:rsid w:val="00C1637C"/>
    <w:rsid w:val="00C27761"/>
    <w:rsid w:val="00C61552"/>
    <w:rsid w:val="00C67211"/>
    <w:rsid w:val="00C7186F"/>
    <w:rsid w:val="00C71A68"/>
    <w:rsid w:val="00C83D39"/>
    <w:rsid w:val="00CA5E52"/>
    <w:rsid w:val="00CB3EF4"/>
    <w:rsid w:val="00CD4A4C"/>
    <w:rsid w:val="00CE3CA8"/>
    <w:rsid w:val="00CF6947"/>
    <w:rsid w:val="00D301DF"/>
    <w:rsid w:val="00D32E05"/>
    <w:rsid w:val="00D411DB"/>
    <w:rsid w:val="00D51FDA"/>
    <w:rsid w:val="00D612C1"/>
    <w:rsid w:val="00D81E1B"/>
    <w:rsid w:val="00DA06AA"/>
    <w:rsid w:val="00DB2C18"/>
    <w:rsid w:val="00DE0A3F"/>
    <w:rsid w:val="00DE63B2"/>
    <w:rsid w:val="00DF0BEB"/>
    <w:rsid w:val="00E00136"/>
    <w:rsid w:val="00E1163A"/>
    <w:rsid w:val="00E142AD"/>
    <w:rsid w:val="00E227B1"/>
    <w:rsid w:val="00E27BA4"/>
    <w:rsid w:val="00E433AE"/>
    <w:rsid w:val="00E468A3"/>
    <w:rsid w:val="00E55F09"/>
    <w:rsid w:val="00E74422"/>
    <w:rsid w:val="00E817A6"/>
    <w:rsid w:val="00E92030"/>
    <w:rsid w:val="00EA79C2"/>
    <w:rsid w:val="00F00FCD"/>
    <w:rsid w:val="00F0314A"/>
    <w:rsid w:val="00F14FDF"/>
    <w:rsid w:val="00F15F4B"/>
    <w:rsid w:val="00F2744C"/>
    <w:rsid w:val="00F51E84"/>
    <w:rsid w:val="00F52860"/>
    <w:rsid w:val="00F92213"/>
    <w:rsid w:val="00F9373B"/>
    <w:rsid w:val="00F977BD"/>
    <w:rsid w:val="00FA051F"/>
    <w:rsid w:val="00FE1DE2"/>
    <w:rsid w:val="00FE28B8"/>
    <w:rsid w:val="00FF0E22"/>
    <w:rsid w:val="00FF3A24"/>
    <w:rsid w:val="00FF52D9"/>
    <w:rsid w:val="00FF5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3BF"/>
    <w:pPr>
      <w:spacing w:after="200" w:line="276" w:lineRule="auto"/>
    </w:pPr>
    <w:rPr>
      <w:rFonts w:cs="Calibri"/>
      <w:sz w:val="22"/>
      <w:szCs w:val="22"/>
    </w:rPr>
  </w:style>
  <w:style w:type="paragraph" w:styleId="Heading1">
    <w:name w:val="heading 1"/>
    <w:basedOn w:val="Normal"/>
    <w:next w:val="Normal"/>
    <w:link w:val="Heading1Char"/>
    <w:uiPriority w:val="99"/>
    <w:qFormat/>
    <w:rsid w:val="00BD43BF"/>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43BF"/>
    <w:rPr>
      <w:rFonts w:ascii="Cambria" w:hAnsi="Cambria" w:cs="Cambria"/>
      <w:b/>
      <w:bCs/>
      <w:color w:val="365F91"/>
      <w:sz w:val="28"/>
      <w:szCs w:val="28"/>
    </w:rPr>
  </w:style>
  <w:style w:type="paragraph" w:styleId="BalloonText">
    <w:name w:val="Balloon Text"/>
    <w:basedOn w:val="Normal"/>
    <w:link w:val="BalloonTextChar"/>
    <w:uiPriority w:val="99"/>
    <w:semiHidden/>
    <w:rsid w:val="00BD4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43BF"/>
    <w:rPr>
      <w:rFonts w:ascii="Tahoma" w:hAnsi="Tahoma" w:cs="Tahoma"/>
      <w:sz w:val="16"/>
      <w:szCs w:val="16"/>
    </w:rPr>
  </w:style>
  <w:style w:type="character" w:customStyle="1" w:styleId="apple-converted-space">
    <w:name w:val="apple-converted-space"/>
    <w:basedOn w:val="DefaultParagraphFont"/>
    <w:uiPriority w:val="99"/>
    <w:rsid w:val="00BD43BF"/>
  </w:style>
  <w:style w:type="character" w:customStyle="1" w:styleId="txtblack">
    <w:name w:val="txtblack"/>
    <w:basedOn w:val="DefaultParagraphFont"/>
    <w:uiPriority w:val="99"/>
    <w:rsid w:val="00BD43BF"/>
  </w:style>
  <w:style w:type="table" w:styleId="TableGrid">
    <w:name w:val="Table Grid"/>
    <w:basedOn w:val="TableNormal"/>
    <w:uiPriority w:val="59"/>
    <w:rsid w:val="00BD43B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BD43BF"/>
    <w:pPr>
      <w:spacing w:after="0" w:line="240" w:lineRule="auto"/>
      <w:jc w:val="center"/>
    </w:pPr>
    <w:rPr>
      <w:rFonts w:ascii="CG Times" w:eastAsia="Times New Roman" w:hAnsi="CG Times" w:cs="CG Times"/>
      <w:b/>
      <w:bCs/>
      <w:sz w:val="36"/>
      <w:szCs w:val="36"/>
      <w:u w:val="single"/>
    </w:rPr>
  </w:style>
  <w:style w:type="character" w:customStyle="1" w:styleId="TitleChar">
    <w:name w:val="Title Char"/>
    <w:basedOn w:val="DefaultParagraphFont"/>
    <w:link w:val="Title"/>
    <w:uiPriority w:val="99"/>
    <w:locked/>
    <w:rsid w:val="00BD43BF"/>
    <w:rPr>
      <w:rFonts w:ascii="CG Times" w:hAnsi="CG Times" w:cs="CG Times"/>
      <w:b/>
      <w:bCs/>
      <w:sz w:val="20"/>
      <w:szCs w:val="20"/>
      <w:u w:val="single"/>
    </w:rPr>
  </w:style>
  <w:style w:type="character" w:styleId="Hyperlink">
    <w:name w:val="Hyperlink"/>
    <w:basedOn w:val="DefaultParagraphFont"/>
    <w:uiPriority w:val="99"/>
    <w:rsid w:val="00BD43BF"/>
    <w:rPr>
      <w:color w:val="0000FF"/>
      <w:u w:val="single"/>
    </w:rPr>
  </w:style>
  <w:style w:type="paragraph" w:styleId="NoSpacing">
    <w:name w:val="No Spacing"/>
    <w:uiPriority w:val="99"/>
    <w:qFormat/>
    <w:rsid w:val="00BD43BF"/>
    <w:rPr>
      <w:rFonts w:cs="Calibri"/>
      <w:sz w:val="22"/>
      <w:szCs w:val="22"/>
    </w:rPr>
  </w:style>
  <w:style w:type="paragraph" w:styleId="ListParagraph">
    <w:name w:val="List Paragraph"/>
    <w:basedOn w:val="Normal"/>
    <w:uiPriority w:val="99"/>
    <w:qFormat/>
    <w:rsid w:val="00BD43BF"/>
    <w:pPr>
      <w:ind w:left="720"/>
    </w:pPr>
  </w:style>
  <w:style w:type="paragraph" w:styleId="BodyText3">
    <w:name w:val="Body Text 3"/>
    <w:basedOn w:val="Normal"/>
    <w:link w:val="BodyText3Char"/>
    <w:uiPriority w:val="99"/>
    <w:rsid w:val="00BD43BF"/>
    <w:pPr>
      <w:widowControl w:val="0"/>
      <w:spacing w:after="0" w:line="240" w:lineRule="auto"/>
      <w:jc w:val="both"/>
    </w:pPr>
    <w:rPr>
      <w:rFonts w:ascii="CG Times" w:eastAsia="Times New Roman" w:hAnsi="CG Times" w:cs="CG Times"/>
    </w:rPr>
  </w:style>
  <w:style w:type="character" w:customStyle="1" w:styleId="BodyText3Char">
    <w:name w:val="Body Text 3 Char"/>
    <w:basedOn w:val="DefaultParagraphFont"/>
    <w:link w:val="BodyText3"/>
    <w:uiPriority w:val="99"/>
    <w:locked/>
    <w:rsid w:val="00BD43BF"/>
    <w:rPr>
      <w:rFonts w:ascii="CG Times" w:hAnsi="CG Times" w:cs="CG Times"/>
    </w:rPr>
  </w:style>
  <w:style w:type="paragraph" w:customStyle="1" w:styleId="BodyText21">
    <w:name w:val="Body Text 21"/>
    <w:basedOn w:val="Normal"/>
    <w:uiPriority w:val="99"/>
    <w:rsid w:val="00BD43BF"/>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4"/>
    </w:rPr>
  </w:style>
  <w:style w:type="paragraph" w:styleId="PlainText">
    <w:name w:val="Plain Text"/>
    <w:basedOn w:val="Normal"/>
    <w:link w:val="PlainTextChar"/>
    <w:uiPriority w:val="99"/>
    <w:rsid w:val="00BD43BF"/>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BD43BF"/>
    <w:rPr>
      <w:rFonts w:ascii="Courier New" w:hAnsi="Courier New" w:cs="Courier New"/>
      <w:sz w:val="20"/>
      <w:szCs w:val="20"/>
    </w:rPr>
  </w:style>
  <w:style w:type="paragraph" w:styleId="FootnoteText">
    <w:name w:val="footnote text"/>
    <w:basedOn w:val="Normal"/>
    <w:link w:val="FootnoteTextChar"/>
    <w:uiPriority w:val="99"/>
    <w:semiHidden/>
    <w:rsid w:val="00BD43BF"/>
    <w:pPr>
      <w:widowControl w:val="0"/>
      <w:overflowPunct w:val="0"/>
      <w:autoSpaceDE w:val="0"/>
      <w:autoSpaceDN w:val="0"/>
      <w:adjustRightInd w:val="0"/>
      <w:spacing w:after="0" w:line="240" w:lineRule="auto"/>
      <w:textAlignment w:val="baseline"/>
    </w:pPr>
    <w:rPr>
      <w:rFonts w:ascii="Square721 BT" w:eastAsia="Times New Roman" w:hAnsi="Square721 BT" w:cs="Square721 BT"/>
      <w:sz w:val="20"/>
      <w:szCs w:val="20"/>
    </w:rPr>
  </w:style>
  <w:style w:type="character" w:customStyle="1" w:styleId="FootnoteTextChar">
    <w:name w:val="Footnote Text Char"/>
    <w:basedOn w:val="DefaultParagraphFont"/>
    <w:link w:val="FootnoteText"/>
    <w:uiPriority w:val="99"/>
    <w:semiHidden/>
    <w:locked/>
    <w:rsid w:val="00BD43BF"/>
    <w:rPr>
      <w:rFonts w:ascii="Square721 BT" w:hAnsi="Square721 BT" w:cs="Square721 BT"/>
      <w:sz w:val="20"/>
      <w:szCs w:val="20"/>
    </w:rPr>
  </w:style>
  <w:style w:type="paragraph" w:styleId="Header">
    <w:name w:val="header"/>
    <w:basedOn w:val="Normal"/>
    <w:link w:val="HeaderChar"/>
    <w:uiPriority w:val="99"/>
    <w:semiHidden/>
    <w:rsid w:val="00C71A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71A68"/>
  </w:style>
  <w:style w:type="paragraph" w:styleId="Footer">
    <w:name w:val="footer"/>
    <w:basedOn w:val="Normal"/>
    <w:link w:val="FooterChar"/>
    <w:uiPriority w:val="99"/>
    <w:semiHidden/>
    <w:rsid w:val="00C71A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C71A68"/>
  </w:style>
  <w:style w:type="paragraph" w:styleId="NormalWeb">
    <w:name w:val="Normal (Web)"/>
    <w:basedOn w:val="Normal"/>
    <w:uiPriority w:val="99"/>
    <w:unhideWhenUsed/>
    <w:rsid w:val="00111D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iu.edu.pk" TargetMode="External"/><Relationship Id="rId13" Type="http://schemas.openxmlformats.org/officeDocument/2006/relationships/hyperlink" Target="http://www.smiu.edu.p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info@smiu.edu.p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iu.edu.p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info@smiu.edu.pk" TargetMode="External"/><Relationship Id="rId14" Type="http://schemas.openxmlformats.org/officeDocument/2006/relationships/hyperlink" Target="mailto:info@smiu.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10</Pages>
  <Words>1952</Words>
  <Characters>11130</Characters>
  <Application>Microsoft Office Word</Application>
  <DocSecurity>0</DocSecurity>
  <Lines>92</Lines>
  <Paragraphs>26</Paragraphs>
  <ScaleCrop>false</ScaleCrop>
  <Company/>
  <LinksUpToDate>false</LinksUpToDate>
  <CharactersWithSpaces>13056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SMIU</dc:creator>
  <cp:lastModifiedBy>SMIU</cp:lastModifiedBy>
  <cp:revision>141</cp:revision>
  <cp:lastPrinted>2014-05-05T19:07:00Z</cp:lastPrinted>
  <dcterms:created xsi:type="dcterms:W3CDTF">2014-04-25T20:12:00Z</dcterms:created>
  <dcterms:modified xsi:type="dcterms:W3CDTF">2014-05-05T21:49:00Z</dcterms:modified>
</cp:coreProperties>
</file>